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F3" w:rsidRDefault="00094EF3">
      <w:pPr>
        <w:pStyle w:val="ConsPlusTitlePage"/>
      </w:pPr>
      <w:r>
        <w:t xml:space="preserve">Документ предоставлен </w:t>
      </w:r>
      <w:hyperlink r:id="rId4" w:history="1">
        <w:r>
          <w:rPr>
            <w:color w:val="0000FF"/>
          </w:rPr>
          <w:t>КонсультантПлюс</w:t>
        </w:r>
      </w:hyperlink>
      <w:r>
        <w:br/>
      </w:r>
    </w:p>
    <w:p w:rsidR="00094EF3" w:rsidRDefault="00094EF3">
      <w:pPr>
        <w:pStyle w:val="ConsPlusNormal"/>
        <w:jc w:val="both"/>
        <w:outlineLvl w:val="0"/>
      </w:pPr>
    </w:p>
    <w:p w:rsidR="00094EF3" w:rsidRDefault="00094EF3">
      <w:pPr>
        <w:pStyle w:val="ConsPlusNormal"/>
        <w:outlineLvl w:val="0"/>
      </w:pPr>
      <w:r>
        <w:t>Зарегистрировано в Минюсте России 3 февраля 2011 г. N 19693</w:t>
      </w:r>
    </w:p>
    <w:p w:rsidR="00094EF3" w:rsidRDefault="00094EF3">
      <w:pPr>
        <w:pStyle w:val="ConsPlusNormal"/>
        <w:pBdr>
          <w:top w:val="single" w:sz="6" w:space="0" w:color="auto"/>
        </w:pBdr>
        <w:spacing w:before="100" w:after="100"/>
        <w:jc w:val="both"/>
        <w:rPr>
          <w:sz w:val="2"/>
          <w:szCs w:val="2"/>
        </w:rPr>
      </w:pPr>
    </w:p>
    <w:p w:rsidR="00094EF3" w:rsidRDefault="00094EF3">
      <w:pPr>
        <w:pStyle w:val="ConsPlusNormal"/>
      </w:pPr>
    </w:p>
    <w:p w:rsidR="00094EF3" w:rsidRDefault="00094EF3">
      <w:pPr>
        <w:pStyle w:val="ConsPlusTitle"/>
        <w:jc w:val="center"/>
      </w:pPr>
      <w:r>
        <w:t>МИНИСТЕРСТВО ФИНАНСОВ РОССИЙСКОЙ ФЕДЕРАЦИИ</w:t>
      </w:r>
    </w:p>
    <w:p w:rsidR="00094EF3" w:rsidRDefault="00094EF3">
      <w:pPr>
        <w:pStyle w:val="ConsPlusTitle"/>
        <w:jc w:val="center"/>
      </w:pPr>
    </w:p>
    <w:p w:rsidR="00094EF3" w:rsidRDefault="00094EF3">
      <w:pPr>
        <w:pStyle w:val="ConsPlusTitle"/>
        <w:jc w:val="center"/>
      </w:pPr>
      <w:r>
        <w:t>ПРИКАЗ</w:t>
      </w:r>
    </w:p>
    <w:p w:rsidR="00094EF3" w:rsidRDefault="00094EF3">
      <w:pPr>
        <w:pStyle w:val="ConsPlusTitle"/>
        <w:jc w:val="center"/>
      </w:pPr>
      <w:r>
        <w:t>от 28 декабря 2010 г. N 191н</w:t>
      </w:r>
    </w:p>
    <w:p w:rsidR="00094EF3" w:rsidRDefault="00094EF3">
      <w:pPr>
        <w:pStyle w:val="ConsPlusTitle"/>
        <w:jc w:val="center"/>
      </w:pPr>
    </w:p>
    <w:p w:rsidR="00094EF3" w:rsidRDefault="00094EF3">
      <w:pPr>
        <w:pStyle w:val="ConsPlusTitle"/>
        <w:jc w:val="center"/>
      </w:pPr>
      <w:r>
        <w:t>ОБ УТВЕРЖДЕНИИ ИНСТРУКЦИИ</w:t>
      </w:r>
    </w:p>
    <w:p w:rsidR="00094EF3" w:rsidRDefault="00094EF3">
      <w:pPr>
        <w:pStyle w:val="ConsPlusTitle"/>
        <w:jc w:val="center"/>
      </w:pPr>
      <w:r>
        <w:t>О ПОРЯДКЕ СОСТАВЛЕНИЯ И ПРЕДСТАВЛЕНИЯ ГОДОВОЙ, КВАРТАЛЬНОЙ</w:t>
      </w:r>
    </w:p>
    <w:p w:rsidR="00094EF3" w:rsidRDefault="00094EF3">
      <w:pPr>
        <w:pStyle w:val="ConsPlusTitle"/>
        <w:jc w:val="center"/>
      </w:pPr>
      <w:r>
        <w:t>И МЕСЯЧНОЙ ОТЧЕТНОСТИ ОБ ИСПОЛНЕНИИ БЮДЖЕТОВ</w:t>
      </w:r>
    </w:p>
    <w:p w:rsidR="00094EF3" w:rsidRDefault="00094EF3">
      <w:pPr>
        <w:pStyle w:val="ConsPlusTitle"/>
        <w:jc w:val="center"/>
      </w:pPr>
      <w:r>
        <w:t>БЮДЖЕТНОЙ СИСТЕМЫ РОССИЙСКОЙ ФЕДЕРАЦИИ</w:t>
      </w: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5" w:history="1">
        <w:r>
          <w:rPr>
            <w:color w:val="0000FF"/>
          </w:rPr>
          <w:t>N 191н</w:t>
        </w:r>
      </w:hyperlink>
      <w:r>
        <w:t>,</w:t>
      </w:r>
    </w:p>
    <w:p w:rsidR="00094EF3" w:rsidRDefault="00094EF3">
      <w:pPr>
        <w:pStyle w:val="ConsPlusNormal"/>
        <w:jc w:val="center"/>
      </w:pPr>
      <w:r>
        <w:t xml:space="preserve">от 26.10.2012 </w:t>
      </w:r>
      <w:hyperlink r:id="rId6" w:history="1">
        <w:r>
          <w:rPr>
            <w:color w:val="0000FF"/>
          </w:rPr>
          <w:t>N 138н</w:t>
        </w:r>
      </w:hyperlink>
      <w:r>
        <w:t xml:space="preserve">, от 19.12.2014 </w:t>
      </w:r>
      <w:hyperlink r:id="rId7" w:history="1">
        <w:r>
          <w:rPr>
            <w:color w:val="0000FF"/>
          </w:rPr>
          <w:t>N 157н</w:t>
        </w:r>
      </w:hyperlink>
      <w:r>
        <w:t xml:space="preserve">, от 26.08.2015 </w:t>
      </w:r>
      <w:hyperlink r:id="rId8" w:history="1">
        <w:r>
          <w:rPr>
            <w:color w:val="0000FF"/>
          </w:rPr>
          <w:t>N 135н</w:t>
        </w:r>
      </w:hyperlink>
      <w:r>
        <w:t>,</w:t>
      </w:r>
    </w:p>
    <w:p w:rsidR="00094EF3" w:rsidRDefault="00094EF3">
      <w:pPr>
        <w:pStyle w:val="ConsPlusNormal"/>
        <w:jc w:val="center"/>
      </w:pPr>
      <w:r>
        <w:t xml:space="preserve">от 31.12.2015 </w:t>
      </w:r>
      <w:hyperlink r:id="rId9" w:history="1">
        <w:r>
          <w:rPr>
            <w:color w:val="0000FF"/>
          </w:rPr>
          <w:t>N 229н</w:t>
        </w:r>
      </w:hyperlink>
      <w:r>
        <w:t xml:space="preserve">, от 16.11.2016 </w:t>
      </w:r>
      <w:hyperlink r:id="rId10" w:history="1">
        <w:r>
          <w:rPr>
            <w:color w:val="0000FF"/>
          </w:rPr>
          <w:t>N 209н</w:t>
        </w:r>
      </w:hyperlink>
      <w:r>
        <w:t xml:space="preserve">, от 02.11.2017 </w:t>
      </w:r>
      <w:hyperlink r:id="rId11" w:history="1">
        <w:r>
          <w:rPr>
            <w:color w:val="0000FF"/>
          </w:rPr>
          <w:t>N 176н</w:t>
        </w:r>
      </w:hyperlink>
      <w:r>
        <w:t>)</w:t>
      </w:r>
    </w:p>
    <w:p w:rsidR="00094EF3" w:rsidRDefault="00094EF3">
      <w:pPr>
        <w:pStyle w:val="ConsPlusNormal"/>
        <w:ind w:firstLine="540"/>
        <w:jc w:val="both"/>
      </w:pPr>
    </w:p>
    <w:p w:rsidR="00094EF3" w:rsidRDefault="00094EF3">
      <w:pPr>
        <w:pStyle w:val="ConsPlusNormal"/>
        <w:ind w:firstLine="540"/>
        <w:jc w:val="both"/>
      </w:pPr>
      <w:r>
        <w:t xml:space="preserve">На основании </w:t>
      </w:r>
      <w:hyperlink r:id="rId12"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3" w:history="1">
        <w:r>
          <w:rPr>
            <w:color w:val="0000FF"/>
          </w:rPr>
          <w:t>пунктов 4</w:t>
        </w:r>
      </w:hyperlink>
      <w:r>
        <w:t xml:space="preserve"> и </w:t>
      </w:r>
      <w:hyperlink r:id="rId14"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094EF3" w:rsidRDefault="00094EF3">
      <w:pPr>
        <w:pStyle w:val="ConsPlusNormal"/>
        <w:spacing w:before="220"/>
        <w:ind w:firstLine="540"/>
        <w:jc w:val="both"/>
      </w:pPr>
      <w:r>
        <w:t xml:space="preserve">1. Утвердить прилагаемую </w:t>
      </w:r>
      <w:hyperlink w:anchor="P45" w:history="1">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94EF3" w:rsidRDefault="00094EF3">
      <w:pPr>
        <w:pStyle w:val="ConsPlusNormal"/>
        <w:spacing w:before="220"/>
        <w:ind w:firstLine="540"/>
        <w:jc w:val="both"/>
      </w:pPr>
      <w:r>
        <w:t>2. Ввести в действие настоящий Приказ, начиная с бюджетной отчетности на 1 февраля 2011 года.</w:t>
      </w:r>
    </w:p>
    <w:p w:rsidR="00094EF3" w:rsidRDefault="00094EF3">
      <w:pPr>
        <w:pStyle w:val="ConsPlusNormal"/>
        <w:spacing w:before="220"/>
        <w:ind w:firstLine="540"/>
        <w:jc w:val="both"/>
      </w:pPr>
      <w:r>
        <w:t>3. Настоящий приказ распространяется на:</w:t>
      </w:r>
    </w:p>
    <w:p w:rsidR="00094EF3" w:rsidRDefault="00094EF3">
      <w:pPr>
        <w:pStyle w:val="ConsPlusNormal"/>
        <w:spacing w:before="220"/>
        <w:ind w:firstLine="540"/>
        <w:jc w:val="both"/>
      </w:pPr>
      <w:r>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094EF3" w:rsidRDefault="00094EF3">
      <w:pPr>
        <w:pStyle w:val="ConsPlusNormal"/>
        <w:spacing w:before="220"/>
        <w:ind w:firstLine="540"/>
        <w:jc w:val="both"/>
      </w:pPr>
      <w:r>
        <w:lastRenderedPageBreak/>
        <w:t>б)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094EF3" w:rsidRDefault="00094EF3">
      <w:pPr>
        <w:pStyle w:val="ConsPlusNormal"/>
        <w:jc w:val="both"/>
      </w:pPr>
      <w:r>
        <w:t xml:space="preserve">(п. 3 в ред. </w:t>
      </w:r>
      <w:hyperlink r:id="rId1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4. Признать утратившими силу:</w:t>
      </w:r>
    </w:p>
    <w:p w:rsidR="00094EF3" w:rsidRDefault="00094EF3">
      <w:pPr>
        <w:pStyle w:val="ConsPlusNormal"/>
        <w:spacing w:before="220"/>
        <w:ind w:firstLine="540"/>
        <w:jc w:val="both"/>
      </w:pPr>
      <w:hyperlink r:id="rId16" w:history="1">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094EF3" w:rsidRDefault="00094EF3">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094EF3" w:rsidRDefault="00094EF3">
      <w:pPr>
        <w:pStyle w:val="ConsPlusNormal"/>
        <w:ind w:firstLine="540"/>
        <w:jc w:val="both"/>
      </w:pPr>
    </w:p>
    <w:p w:rsidR="00094EF3" w:rsidRDefault="00094EF3">
      <w:pPr>
        <w:pStyle w:val="ConsPlusNormal"/>
        <w:jc w:val="right"/>
      </w:pPr>
      <w:r>
        <w:t>Заместитель</w:t>
      </w:r>
    </w:p>
    <w:p w:rsidR="00094EF3" w:rsidRDefault="00094EF3">
      <w:pPr>
        <w:pStyle w:val="ConsPlusNormal"/>
        <w:jc w:val="right"/>
      </w:pPr>
      <w:r>
        <w:t>Председателя Правительства</w:t>
      </w:r>
    </w:p>
    <w:p w:rsidR="00094EF3" w:rsidRDefault="00094EF3">
      <w:pPr>
        <w:pStyle w:val="ConsPlusNormal"/>
        <w:jc w:val="right"/>
      </w:pPr>
      <w:r>
        <w:t>Российской Федерации -</w:t>
      </w:r>
    </w:p>
    <w:p w:rsidR="00094EF3" w:rsidRDefault="00094EF3">
      <w:pPr>
        <w:pStyle w:val="ConsPlusNormal"/>
        <w:jc w:val="right"/>
      </w:pPr>
      <w:r>
        <w:t>Министр финансов</w:t>
      </w:r>
    </w:p>
    <w:p w:rsidR="00094EF3" w:rsidRDefault="00094EF3">
      <w:pPr>
        <w:pStyle w:val="ConsPlusNormal"/>
        <w:jc w:val="right"/>
      </w:pPr>
      <w:r>
        <w:t>Российской Федерации</w:t>
      </w:r>
    </w:p>
    <w:p w:rsidR="00094EF3" w:rsidRDefault="00094EF3">
      <w:pPr>
        <w:pStyle w:val="ConsPlusNormal"/>
        <w:jc w:val="right"/>
      </w:pPr>
      <w:r>
        <w:t>А.Л.КУДРИН</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right"/>
      </w:pPr>
    </w:p>
    <w:p w:rsidR="00094EF3" w:rsidRDefault="00094EF3">
      <w:pPr>
        <w:pStyle w:val="ConsPlusNormal"/>
        <w:jc w:val="right"/>
      </w:pPr>
    </w:p>
    <w:p w:rsidR="00094EF3" w:rsidRDefault="00094EF3">
      <w:pPr>
        <w:pStyle w:val="ConsPlusNormal"/>
        <w:jc w:val="right"/>
        <w:outlineLvl w:val="0"/>
      </w:pPr>
      <w:r>
        <w:t>Утверждена</w:t>
      </w:r>
    </w:p>
    <w:p w:rsidR="00094EF3" w:rsidRDefault="00094EF3">
      <w:pPr>
        <w:pStyle w:val="ConsPlusNormal"/>
        <w:jc w:val="right"/>
      </w:pPr>
      <w:r>
        <w:t>Приказом Министерства финансов</w:t>
      </w:r>
    </w:p>
    <w:p w:rsidR="00094EF3" w:rsidRDefault="00094EF3">
      <w:pPr>
        <w:pStyle w:val="ConsPlusNormal"/>
        <w:jc w:val="right"/>
      </w:pPr>
      <w:r>
        <w:t>Российской Федерации</w:t>
      </w:r>
    </w:p>
    <w:p w:rsidR="00094EF3" w:rsidRDefault="00094EF3">
      <w:pPr>
        <w:pStyle w:val="ConsPlusNormal"/>
        <w:jc w:val="right"/>
      </w:pPr>
      <w:r>
        <w:t>от 28 декабря 2010 г. N 191н</w:t>
      </w:r>
    </w:p>
    <w:p w:rsidR="00094EF3" w:rsidRDefault="00094EF3">
      <w:pPr>
        <w:pStyle w:val="ConsPlusNormal"/>
        <w:jc w:val="right"/>
      </w:pPr>
    </w:p>
    <w:p w:rsidR="00094EF3" w:rsidRDefault="00094EF3">
      <w:pPr>
        <w:pStyle w:val="ConsPlusTitle"/>
        <w:jc w:val="center"/>
      </w:pPr>
      <w:bookmarkStart w:id="0" w:name="P45"/>
      <w:bookmarkEnd w:id="0"/>
      <w:r>
        <w:t>ИНСТРУКЦИЯ</w:t>
      </w:r>
    </w:p>
    <w:p w:rsidR="00094EF3" w:rsidRDefault="00094EF3">
      <w:pPr>
        <w:pStyle w:val="ConsPlusTitle"/>
        <w:jc w:val="center"/>
      </w:pPr>
      <w:r>
        <w:t>О ПОРЯДКЕ СОСТАВЛЕНИЯ И ПРЕДСТАВЛЕНИЯ ГОДОВОЙ, КВАРТАЛЬНОЙ</w:t>
      </w:r>
    </w:p>
    <w:p w:rsidR="00094EF3" w:rsidRDefault="00094EF3">
      <w:pPr>
        <w:pStyle w:val="ConsPlusTitle"/>
        <w:jc w:val="center"/>
      </w:pPr>
      <w:r>
        <w:t>И МЕСЯЧНОЙ ОТЧЕТНОСТИ ОБ ИСПОЛНЕНИИ БЮДЖЕТОВ</w:t>
      </w:r>
    </w:p>
    <w:p w:rsidR="00094EF3" w:rsidRDefault="00094EF3">
      <w:pPr>
        <w:pStyle w:val="ConsPlusTitle"/>
        <w:jc w:val="center"/>
      </w:pPr>
      <w:r>
        <w:t>БЮДЖЕТНОЙ СИСТЕМЫ РОССИЙСКОЙ ФЕДЕРАЦИИ</w:t>
      </w: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8" w:history="1">
        <w:r>
          <w:rPr>
            <w:color w:val="0000FF"/>
          </w:rPr>
          <w:t>N 191н</w:t>
        </w:r>
      </w:hyperlink>
      <w:r>
        <w:t>,</w:t>
      </w:r>
    </w:p>
    <w:p w:rsidR="00094EF3" w:rsidRDefault="00094EF3">
      <w:pPr>
        <w:pStyle w:val="ConsPlusNormal"/>
        <w:jc w:val="center"/>
      </w:pPr>
      <w:r>
        <w:lastRenderedPageBreak/>
        <w:t xml:space="preserve">от 26.10.2012 </w:t>
      </w:r>
      <w:hyperlink r:id="rId19" w:history="1">
        <w:r>
          <w:rPr>
            <w:color w:val="0000FF"/>
          </w:rPr>
          <w:t>N 138н</w:t>
        </w:r>
      </w:hyperlink>
      <w:r>
        <w:t xml:space="preserve">, от 19.12.2014 </w:t>
      </w:r>
      <w:hyperlink r:id="rId20" w:history="1">
        <w:r>
          <w:rPr>
            <w:color w:val="0000FF"/>
          </w:rPr>
          <w:t>N 157н</w:t>
        </w:r>
      </w:hyperlink>
      <w:r>
        <w:t xml:space="preserve">, от 26.08.2015 </w:t>
      </w:r>
      <w:hyperlink r:id="rId21" w:history="1">
        <w:r>
          <w:rPr>
            <w:color w:val="0000FF"/>
          </w:rPr>
          <w:t>N 135н</w:t>
        </w:r>
      </w:hyperlink>
      <w:r>
        <w:t>,</w:t>
      </w:r>
    </w:p>
    <w:p w:rsidR="00094EF3" w:rsidRDefault="00094EF3">
      <w:pPr>
        <w:pStyle w:val="ConsPlusNormal"/>
        <w:jc w:val="center"/>
      </w:pPr>
      <w:r>
        <w:t xml:space="preserve">от 31.12.2015 </w:t>
      </w:r>
      <w:hyperlink r:id="rId22" w:history="1">
        <w:r>
          <w:rPr>
            <w:color w:val="0000FF"/>
          </w:rPr>
          <w:t>N 229н</w:t>
        </w:r>
      </w:hyperlink>
      <w:r>
        <w:t xml:space="preserve">, от 16.11.2016 </w:t>
      </w:r>
      <w:hyperlink r:id="rId23" w:history="1">
        <w:r>
          <w:rPr>
            <w:color w:val="0000FF"/>
          </w:rPr>
          <w:t>N 209н</w:t>
        </w:r>
      </w:hyperlink>
      <w:r>
        <w:t xml:space="preserve">, от 02.11.2017 </w:t>
      </w:r>
      <w:hyperlink r:id="rId24" w:history="1">
        <w:r>
          <w:rPr>
            <w:color w:val="0000FF"/>
          </w:rPr>
          <w:t>N 176н</w:t>
        </w:r>
      </w:hyperlink>
      <w:r>
        <w:t>)</w:t>
      </w:r>
    </w:p>
    <w:p w:rsidR="00094EF3" w:rsidRDefault="00094EF3">
      <w:pPr>
        <w:pStyle w:val="ConsPlusNormal"/>
        <w:jc w:val="center"/>
      </w:pPr>
    </w:p>
    <w:p w:rsidR="00094EF3" w:rsidRDefault="00094EF3">
      <w:pPr>
        <w:pStyle w:val="ConsPlusTitle"/>
        <w:jc w:val="center"/>
        <w:outlineLvl w:val="1"/>
      </w:pPr>
      <w:r>
        <w:t>I. Общие положения</w:t>
      </w:r>
    </w:p>
    <w:p w:rsidR="00094EF3" w:rsidRDefault="00094EF3">
      <w:pPr>
        <w:pStyle w:val="ConsPlusNormal"/>
        <w:ind w:firstLine="540"/>
        <w:jc w:val="both"/>
      </w:pPr>
    </w:p>
    <w:p w:rsidR="00094EF3" w:rsidRDefault="00094EF3">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(далее в целях настоящей Инструкции - финансовые органы), органы, осуществляющие кассовое обслуживание исполнения бюджетов бюджетной системы Российской Федерации (далее в целях настоящей Инструкции - органы казначейства), органы, осуществляющие кассовое обслуживание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3670" w:history="1">
        <w:r>
          <w:rPr>
            <w:color w:val="0000FF"/>
          </w:rPr>
          <w:t>приложению</w:t>
        </w:r>
      </w:hyperlink>
      <w:r>
        <w:t xml:space="preserve"> к настоящей Инструкции.</w:t>
      </w:r>
    </w:p>
    <w:p w:rsidR="00094EF3" w:rsidRDefault="00094EF3">
      <w:pPr>
        <w:pStyle w:val="ConsPlusNormal"/>
        <w:spacing w:before="220"/>
        <w:ind w:firstLine="540"/>
        <w:jc w:val="both"/>
      </w:pPr>
      <w:bookmarkStart w:id="1" w:name="P57"/>
      <w:bookmarkEnd w:id="1"/>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кассовое обслуживание которых осуществляют органы Федерального казначейства, финансовые органы.</w:t>
      </w:r>
    </w:p>
    <w:p w:rsidR="00094EF3" w:rsidRDefault="00094EF3">
      <w:pPr>
        <w:pStyle w:val="ConsPlusNormal"/>
        <w:jc w:val="both"/>
      </w:pPr>
      <w:r>
        <w:t xml:space="preserve">(п. 1 в ред. </w:t>
      </w:r>
      <w:hyperlink r:id="rId2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094EF3" w:rsidRDefault="00094EF3">
      <w:pPr>
        <w:pStyle w:val="ConsPlusNormal"/>
        <w:spacing w:before="220"/>
        <w:ind w:firstLine="540"/>
        <w:jc w:val="both"/>
      </w:pPr>
      <w:bookmarkStart w:id="2" w:name="P60"/>
      <w:bookmarkEnd w:id="2"/>
      <w:r>
        <w:t>3. Отчетным годом является календарный год - с 1 января по 31 декабря включительно.</w:t>
      </w:r>
    </w:p>
    <w:p w:rsidR="00094EF3" w:rsidRDefault="00094EF3">
      <w:pPr>
        <w:pStyle w:val="ConsPlusNormal"/>
        <w:spacing w:before="220"/>
        <w:ind w:firstLine="540"/>
        <w:jc w:val="both"/>
      </w:pPr>
      <w:r>
        <w:lastRenderedPageBreak/>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казначейства, органов, осуществляющих кассовое обслуживание, считается период с даты их регистрации в установленном законодательством Российской Федерации порядке по 31 декабря года их создания.</w:t>
      </w:r>
    </w:p>
    <w:p w:rsidR="00094EF3" w:rsidRDefault="00094EF3">
      <w:pPr>
        <w:pStyle w:val="ConsPlusNormal"/>
        <w:spacing w:before="220"/>
        <w:ind w:firstLine="540"/>
        <w:jc w:val="both"/>
      </w:pPr>
      <w:r>
        <w:t>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w:t>
      </w:r>
    </w:p>
    <w:p w:rsidR="00094EF3" w:rsidRDefault="00094EF3">
      <w:pPr>
        <w:pStyle w:val="ConsPlusNormal"/>
        <w:jc w:val="both"/>
      </w:pPr>
      <w:r>
        <w:t xml:space="preserve">(абзац введен </w:t>
      </w:r>
      <w:hyperlink r:id="rId26"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Месячная и квартальная отчетность является промежуточной и составляется нарастающим итогом с начала текущего финансового года.</w:t>
      </w:r>
    </w:p>
    <w:p w:rsidR="00094EF3" w:rsidRDefault="00094EF3">
      <w:pPr>
        <w:pStyle w:val="ConsPlusNormal"/>
        <w:spacing w:before="220"/>
        <w:ind w:firstLine="540"/>
        <w:jc w:val="both"/>
      </w:pPr>
      <w:bookmarkStart w:id="3" w:name="P65"/>
      <w:bookmarkEnd w:id="3"/>
      <w:r>
        <w:t>4. 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в порядке, установленном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финансовым органом, органом казначейства и органом, осуществляющим кассовое обслуживание, с обязательным обеспечением защиты информации в соответствии с законодательством Российской Федерации.</w:t>
      </w:r>
    </w:p>
    <w:p w:rsidR="00094EF3" w:rsidRDefault="00094EF3">
      <w:pPr>
        <w:pStyle w:val="ConsPlusNormal"/>
        <w:spacing w:before="220"/>
        <w:ind w:firstLine="540"/>
        <w:jc w:val="both"/>
      </w:pPr>
      <w:r>
        <w:t>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094EF3" w:rsidRDefault="00094EF3">
      <w:pPr>
        <w:pStyle w:val="ConsPlusNormal"/>
        <w:jc w:val="both"/>
      </w:pPr>
      <w:r>
        <w:t>КонсультантПлюс: примечание.</w:t>
      </w:r>
    </w:p>
    <w:p w:rsidR="00094EF3" w:rsidRDefault="00094EF3">
      <w:pPr>
        <w:pStyle w:val="ConsPlusNormal"/>
        <w:jc w:val="both"/>
      </w:pPr>
      <w:r>
        <w:t>До внесения соответствующих изменений в состав отчетных форм, предусмотренных Инструкцией, финансовым органам субъектов РФ и муниципальных образований рекомендовано обеспечить раскрытие информации об объектах незавершенного строительства и вложениях в указанные объекты недвижимого имущества путем введения дополнительных форм отчетности (</w:t>
      </w:r>
      <w:hyperlink r:id="rId27" w:history="1">
        <w:r>
          <w:rPr>
            <w:color w:val="0000FF"/>
          </w:rPr>
          <w:t>письмо</w:t>
        </w:r>
      </w:hyperlink>
      <w:r>
        <w:t xml:space="preserve"> Минфина России N 02-06-07/10292, Казначейства России N 07-04-05/02-174 от 17.02.2017).</w:t>
      </w:r>
    </w:p>
    <w:p w:rsidR="00094EF3" w:rsidRDefault="00094EF3">
      <w:pPr>
        <w:pStyle w:val="ConsPlusNormal"/>
        <w:ind w:firstLine="540"/>
        <w:jc w:val="both"/>
      </w:pPr>
      <w:bookmarkStart w:id="4" w:name="P69"/>
      <w:bookmarkEnd w:id="4"/>
      <w:r>
        <w:t xml:space="preserve">5. Дополнительная периодичность представления бюджетной отчетности, </w:t>
      </w:r>
      <w:hyperlink r:id="rId28" w:history="1">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094EF3" w:rsidRDefault="00094EF3">
      <w:pPr>
        <w:pStyle w:val="ConsPlusNormal"/>
        <w:jc w:val="both"/>
      </w:pPr>
      <w:r>
        <w:t xml:space="preserve">(в ред. </w:t>
      </w:r>
      <w:hyperlink r:id="rId29"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094EF3" w:rsidRDefault="00094EF3">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094EF3" w:rsidRDefault="00094EF3">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094EF3" w:rsidRDefault="00094EF3">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094EF3" w:rsidRDefault="00094EF3">
      <w:pPr>
        <w:pStyle w:val="ConsPlusNormal"/>
        <w:spacing w:before="220"/>
        <w:ind w:firstLine="540"/>
        <w:jc w:val="both"/>
      </w:pPr>
      <w:r>
        <w:t xml:space="preserve">финансовым органом, уполномоченным на формирование отчета об исполнении </w:t>
      </w:r>
      <w:r>
        <w:lastRenderedPageBreak/>
        <w:t>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094EF3" w:rsidRDefault="00094EF3">
      <w:pPr>
        <w:pStyle w:val="ConsPlusNormal"/>
        <w:spacing w:before="220"/>
        <w:ind w:firstLine="540"/>
        <w:jc w:val="both"/>
      </w:pPr>
      <w:r>
        <w:t>органом казначейства, органом, осуществляющим кассовое обслуживание, - для своих территориальных органов.</w:t>
      </w:r>
    </w:p>
    <w:p w:rsidR="00094EF3" w:rsidRDefault="00094EF3">
      <w:pPr>
        <w:pStyle w:val="ConsPlusNormal"/>
        <w:spacing w:before="220"/>
        <w:ind w:firstLine="540"/>
        <w:jc w:val="both"/>
      </w:pPr>
      <w:bookmarkStart w:id="5" w:name="P77"/>
      <w:bookmarkEnd w:id="5"/>
      <w:r>
        <w:t>6. Бюджетная отчетность подписывается руководителем и главным бухгалтером субъекта бюджетной отчетности.</w:t>
      </w:r>
    </w:p>
    <w:p w:rsidR="00094EF3" w:rsidRDefault="00094EF3">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Указанные формы подписываются главным бухгалтером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094EF3" w:rsidRDefault="00094EF3">
      <w:pPr>
        <w:pStyle w:val="ConsPlusNormal"/>
        <w:spacing w:before="220"/>
        <w:ind w:firstLine="540"/>
        <w:jc w:val="both"/>
      </w:pPr>
      <w:r>
        <w:t>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бюджетного учета и (или) формирование бюджетной отчетности.</w:t>
      </w:r>
    </w:p>
    <w:p w:rsidR="00094EF3" w:rsidRDefault="00094EF3">
      <w:pPr>
        <w:pStyle w:val="ConsPlusNormal"/>
        <w:jc w:val="both"/>
      </w:pPr>
      <w:r>
        <w:t xml:space="preserve">(п. 6 в ред. </w:t>
      </w:r>
      <w:hyperlink r:id="rId3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7. Бюджетная отчетность составляется:</w:t>
      </w:r>
    </w:p>
    <w:p w:rsidR="00094EF3" w:rsidRDefault="00094EF3">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94EF3" w:rsidRDefault="00094EF3">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094EF3" w:rsidRDefault="00094EF3">
      <w:pPr>
        <w:pStyle w:val="ConsPlusNormal"/>
        <w:jc w:val="both"/>
      </w:pPr>
      <w:r>
        <w:t xml:space="preserve">(абзац введен </w:t>
      </w:r>
      <w:hyperlink r:id="rId31"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rsidR="00094EF3" w:rsidRDefault="00094EF3">
      <w:pPr>
        <w:pStyle w:val="ConsPlusNormal"/>
        <w:jc w:val="both"/>
      </w:pPr>
      <w:r>
        <w:t xml:space="preserve">(в ред. </w:t>
      </w:r>
      <w:hyperlink r:id="rId3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Абзацы четвертый - пятый исключены. - </w:t>
      </w:r>
      <w:hyperlink r:id="rId33"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lastRenderedPageBreak/>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094EF3" w:rsidRDefault="00094EF3">
      <w:pPr>
        <w:pStyle w:val="ConsPlusNormal"/>
        <w:jc w:val="both"/>
      </w:pPr>
      <w:r>
        <w:t xml:space="preserve">(в ред. </w:t>
      </w:r>
      <w:hyperlink r:id="rId3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35" w:history="1">
        <w:r>
          <w:rPr>
            <w:color w:val="0000FF"/>
          </w:rPr>
          <w:t>формам</w:t>
        </w:r>
      </w:hyperlink>
      <w:r>
        <w:t xml:space="preserve"> и в </w:t>
      </w:r>
      <w:hyperlink r:id="rId36" w:history="1">
        <w:r>
          <w:rPr>
            <w:color w:val="0000FF"/>
          </w:rPr>
          <w:t>порядке</w:t>
        </w:r>
      </w:hyperlink>
      <w:r>
        <w:t>, установленным Министерством финансов Российской Федерации.</w:t>
      </w:r>
    </w:p>
    <w:p w:rsidR="00094EF3" w:rsidRDefault="00094EF3">
      <w:pPr>
        <w:pStyle w:val="ConsPlusNormal"/>
        <w:jc w:val="both"/>
      </w:pPr>
      <w:r>
        <w:t xml:space="preserve">(абзац введен </w:t>
      </w:r>
      <w:hyperlink r:id="rId37"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bookmarkStart w:id="6" w:name="P92"/>
      <w:bookmarkEnd w:id="6"/>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094EF3" w:rsidRDefault="00094EF3">
      <w:pPr>
        <w:pStyle w:val="ConsPlusNormal"/>
        <w:jc w:val="both"/>
      </w:pPr>
      <w:r>
        <w:t xml:space="preserve">(в ред. </w:t>
      </w:r>
      <w:hyperlink r:id="rId3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094EF3" w:rsidRDefault="00094EF3">
      <w:pPr>
        <w:pStyle w:val="ConsPlusNormal"/>
        <w:jc w:val="both"/>
      </w:pPr>
      <w:r>
        <w:t xml:space="preserve">(абзац введен </w:t>
      </w:r>
      <w:hyperlink r:id="rId39"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094EF3" w:rsidRDefault="00094EF3">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094EF3" w:rsidRDefault="00094EF3">
      <w:pPr>
        <w:pStyle w:val="ConsPlusNormal"/>
        <w:jc w:val="both"/>
      </w:pPr>
      <w:r>
        <w:t xml:space="preserve">(абзац введен </w:t>
      </w:r>
      <w:hyperlink r:id="rId40" w:history="1">
        <w:r>
          <w:rPr>
            <w:color w:val="0000FF"/>
          </w:rPr>
          <w:t>Приказом</w:t>
        </w:r>
      </w:hyperlink>
      <w:r>
        <w:t xml:space="preserve"> Минфина России от 29.12.2011 N 191н; в ред. </w:t>
      </w:r>
      <w:hyperlink r:id="rId4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094EF3" w:rsidRDefault="00094EF3">
      <w:pPr>
        <w:pStyle w:val="ConsPlusNormal"/>
        <w:spacing w:before="220"/>
        <w:ind w:firstLine="540"/>
        <w:jc w:val="both"/>
      </w:pPr>
      <w:r>
        <w:t xml:space="preserve">Абзац исключен. - </w:t>
      </w:r>
      <w:hyperlink r:id="rId4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bookmarkStart w:id="7" w:name="P101"/>
      <w:bookmarkEnd w:id="7"/>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094EF3" w:rsidRDefault="00094EF3">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094EF3" w:rsidRDefault="00094EF3">
      <w:pPr>
        <w:pStyle w:val="ConsPlusNormal"/>
        <w:spacing w:before="220"/>
        <w:ind w:firstLine="540"/>
        <w:jc w:val="both"/>
      </w:pPr>
      <w:r>
        <w:t xml:space="preserve">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w:t>
      </w:r>
      <w:r>
        <w:lastRenderedPageBreak/>
        <w:t>администратору источников финансирования дефицита бюджета в установленные им сроки.</w:t>
      </w:r>
    </w:p>
    <w:p w:rsidR="00094EF3" w:rsidRDefault="00094EF3">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094EF3" w:rsidRDefault="00094EF3">
      <w:pPr>
        <w:pStyle w:val="ConsPlusNormal"/>
        <w:jc w:val="both"/>
      </w:pPr>
      <w:r>
        <w:t xml:space="preserve">(абзац введен </w:t>
      </w:r>
      <w:hyperlink r:id="rId43"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сводную и (или)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094EF3" w:rsidRDefault="00094EF3">
      <w:pPr>
        <w:pStyle w:val="ConsPlusNormal"/>
        <w:spacing w:before="220"/>
        <w:ind w:firstLine="540"/>
        <w:jc w:val="both"/>
      </w:pPr>
      <w:r>
        <w:t>Составление указанной сводной и (или)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сводной бухгалтерской отчетности бюджетных, автономных учреждений, сформированной им на основании представленной в установленном порядке бюджетными, автономными учреждениями бухгалтерской отчетности, представляемой финансовому органу соответствующего бюджета.</w:t>
      </w:r>
    </w:p>
    <w:p w:rsidR="00094EF3" w:rsidRDefault="00094EF3">
      <w:pPr>
        <w:pStyle w:val="ConsPlusNormal"/>
        <w:jc w:val="both"/>
      </w:pPr>
      <w:r>
        <w:t xml:space="preserve">(в ред. Приказов Минфина России от 29.12.2011 </w:t>
      </w:r>
      <w:hyperlink r:id="rId44" w:history="1">
        <w:r>
          <w:rPr>
            <w:color w:val="0000FF"/>
          </w:rPr>
          <w:t>N 191н</w:t>
        </w:r>
      </w:hyperlink>
      <w:r>
        <w:t xml:space="preserve">, от 02.11.2017 </w:t>
      </w:r>
      <w:hyperlink r:id="rId45" w:history="1">
        <w:r>
          <w:rPr>
            <w:color w:val="0000FF"/>
          </w:rPr>
          <w:t>N 176н</w:t>
        </w:r>
      </w:hyperlink>
      <w:r>
        <w:t>)</w:t>
      </w:r>
    </w:p>
    <w:p w:rsidR="00094EF3" w:rsidRDefault="00094EF3">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094EF3" w:rsidRDefault="00094EF3">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094EF3" w:rsidRDefault="00094EF3">
      <w:pPr>
        <w:pStyle w:val="ConsPlusNormal"/>
        <w:jc w:val="both"/>
      </w:pPr>
      <w:r>
        <w:t xml:space="preserve">(в ред. </w:t>
      </w:r>
      <w:hyperlink r:id="rId4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сводной бухгалтерской отчетности бюджетных, автономных учреждений публично-правового образования, сформированной им на основании представленной в установленном </w:t>
      </w:r>
      <w:hyperlink r:id="rId47" w:history="1">
        <w:r>
          <w:rPr>
            <w:color w:val="0000FF"/>
          </w:rPr>
          <w:t>порядке</w:t>
        </w:r>
      </w:hyperlink>
      <w:r>
        <w:t xml:space="preserve"> Учредителями бухгалтерской отчетности бюджетных, автономных учреждений и сводной бюджетной отчетности;</w:t>
      </w:r>
    </w:p>
    <w:p w:rsidR="00094EF3" w:rsidRDefault="00094EF3">
      <w:pPr>
        <w:pStyle w:val="ConsPlusNormal"/>
        <w:jc w:val="both"/>
      </w:pPr>
      <w:r>
        <w:t xml:space="preserve">(в ред. </w:t>
      </w:r>
      <w:hyperlink r:id="rId4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представляет сводную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094EF3" w:rsidRDefault="00094EF3">
      <w:pPr>
        <w:pStyle w:val="ConsPlusNormal"/>
        <w:jc w:val="both"/>
      </w:pPr>
      <w:r>
        <w:t xml:space="preserve">(в ред. </w:t>
      </w:r>
      <w:hyperlink r:id="rId49"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w:t>
      </w:r>
      <w:r>
        <w:lastRenderedPageBreak/>
        <w:t>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 доходов бюджетов (в случае формирования бюджетной отчетности в части осуществляемых полномочий главного администратора доходов бюджетов, относительно которых субъект отчетности не осуществляет полномочия получателя бюджетных средств).</w:t>
      </w:r>
    </w:p>
    <w:p w:rsidR="00094EF3" w:rsidRDefault="00094EF3">
      <w:pPr>
        <w:pStyle w:val="ConsPlusNormal"/>
        <w:jc w:val="both"/>
      </w:pPr>
      <w:r>
        <w:t xml:space="preserve">(абзац введен </w:t>
      </w:r>
      <w:hyperlink r:id="rId50"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бюджетная отчетность представляется на следующий рабочий день.</w:t>
      </w:r>
    </w:p>
    <w:p w:rsidR="00094EF3" w:rsidRDefault="00094EF3">
      <w:pPr>
        <w:pStyle w:val="ConsPlusNormal"/>
        <w:jc w:val="both"/>
      </w:pPr>
      <w:r>
        <w:t xml:space="preserve">(в ред. </w:t>
      </w:r>
      <w:hyperlink r:id="rId5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Субъект бюджетной отчетности, ответственный за формирование сводной и (или) консолидированной бюджетной отчетности (далее в целях настоящей Инструкции - пользователь бюджетной отчетности), обязан производить проверку предоставленной ему бюджетной отчетности на соответствие требованиям к ее составлению и представлению, установленным настоящей Инструкцией и актами пользователя бюджетной отчетности, устанавливающими дополнительные формы согласно </w:t>
      </w:r>
      <w:hyperlink w:anchor="P69" w:history="1">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бюджетной отчетности контрольным соотношениям (далее в целях настоящей Инструкции - камеральная проверка бюджетной отчетности).</w:t>
      </w:r>
    </w:p>
    <w:p w:rsidR="00094EF3" w:rsidRDefault="00094EF3">
      <w:pPr>
        <w:pStyle w:val="ConsPlusNormal"/>
        <w:spacing w:before="220"/>
        <w:ind w:firstLine="540"/>
        <w:jc w:val="both"/>
      </w:pPr>
      <w:r>
        <w:t>Пользователь бюджетной отчетности обязан по просьбе субъекта бюджетной отчетности, предоставившего отчетность, проставить на копии бюджетной отчетности отметку о дате ее представления и, в случае получения положительного результата по факту проведения камеральной проверки бюджетной отчетности - отметку о дате принятия бюджетной отчетности.</w:t>
      </w:r>
    </w:p>
    <w:p w:rsidR="00094EF3" w:rsidRDefault="00094EF3">
      <w:pPr>
        <w:pStyle w:val="ConsPlusNormal"/>
        <w:spacing w:before="220"/>
        <w:ind w:firstLine="540"/>
        <w:jc w:val="both"/>
      </w:pPr>
      <w:r>
        <w:t>При получении бюджетной отчетности по телекоммуникационным каналам связи пользователь бюджетной отчетности обязан уведомить субъекта бюджетной отчетности о ее получении в электронном виде.</w:t>
      </w:r>
    </w:p>
    <w:p w:rsidR="00094EF3" w:rsidRDefault="00094EF3">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пользователя бюджетной отчетности, устанавливающими дополнительные формы согласно </w:t>
      </w:r>
      <w:hyperlink w:anchor="P69" w:history="1">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094EF3" w:rsidRDefault="00094EF3">
      <w:pPr>
        <w:pStyle w:val="ConsPlusNormal"/>
        <w:jc w:val="both"/>
      </w:pPr>
      <w:r>
        <w:t xml:space="preserve">(абзац введен </w:t>
      </w:r>
      <w:hyperlink r:id="rId52"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пользователем бюджетной отчетности.</w:t>
      </w:r>
    </w:p>
    <w:p w:rsidR="00094EF3" w:rsidRDefault="00094EF3">
      <w:pPr>
        <w:pStyle w:val="ConsPlusNormal"/>
        <w:spacing w:before="220"/>
        <w:ind w:firstLine="540"/>
        <w:jc w:val="both"/>
      </w:pPr>
      <w:r>
        <w:lastRenderedPageBreak/>
        <w:t xml:space="preserve">Абзац утратил силу. - </w:t>
      </w:r>
      <w:hyperlink r:id="rId53"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65" w:history="1">
        <w:r>
          <w:rPr>
            <w:color w:val="0000FF"/>
          </w:rPr>
          <w:t>пунктами 4</w:t>
        </w:r>
      </w:hyperlink>
      <w:r>
        <w:t xml:space="preserve">, </w:t>
      </w:r>
      <w:hyperlink w:anchor="P77" w:history="1">
        <w:r>
          <w:rPr>
            <w:color w:val="0000FF"/>
          </w:rPr>
          <w:t>6</w:t>
        </w:r>
      </w:hyperlink>
      <w:r>
        <w:t xml:space="preserve">, </w:t>
      </w:r>
      <w:hyperlink w:anchor="P101" w:history="1">
        <w:r>
          <w:rPr>
            <w:color w:val="0000FF"/>
          </w:rPr>
          <w:t>10</w:t>
        </w:r>
      </w:hyperlink>
      <w:r>
        <w:t xml:space="preserve"> настоящей Инструкции.</w:t>
      </w:r>
    </w:p>
    <w:p w:rsidR="00094EF3" w:rsidRDefault="00094EF3">
      <w:pPr>
        <w:pStyle w:val="ConsPlusNormal"/>
        <w:jc w:val="both"/>
      </w:pPr>
      <w:r>
        <w:t xml:space="preserve">(абзац введен </w:t>
      </w:r>
      <w:hyperlink r:id="rId54"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учета обязан в течение срока, установленного пользователем отчетности, предпринять необходимые меры для приведения бухгалтерской отчетности в соответствие с установленными требованиями.</w:t>
      </w:r>
    </w:p>
    <w:p w:rsidR="00094EF3" w:rsidRDefault="00094EF3">
      <w:pPr>
        <w:pStyle w:val="ConsPlusNormal"/>
        <w:jc w:val="both"/>
      </w:pPr>
      <w:r>
        <w:t xml:space="preserve">(в ред. </w:t>
      </w:r>
      <w:hyperlink r:id="rId55"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пользователем бюджетной отчетности.</w:t>
      </w:r>
    </w:p>
    <w:p w:rsidR="00094EF3" w:rsidRDefault="00094EF3">
      <w:pPr>
        <w:pStyle w:val="ConsPlusNormal"/>
        <w:jc w:val="both"/>
      </w:pPr>
      <w:r>
        <w:t xml:space="preserve">(абзац введен </w:t>
      </w:r>
      <w:hyperlink r:id="rId56"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11. В состав бюджетной отчетности включаются следующие формы отчетов:</w:t>
      </w:r>
    </w:p>
    <w:p w:rsidR="00094EF3" w:rsidRDefault="00094EF3">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94EF3" w:rsidRDefault="00094EF3">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41" w:history="1">
        <w:r>
          <w:rPr>
            <w:color w:val="0000FF"/>
          </w:rPr>
          <w:t>(ф. 0503130)</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17545" w:history="1">
        <w:r>
          <w:rPr>
            <w:color w:val="0000FF"/>
          </w:rPr>
          <w:t>(ф. 0503184)</w:t>
        </w:r>
      </w:hyperlink>
      <w:r>
        <w:t>;</w:t>
      </w:r>
    </w:p>
    <w:p w:rsidR="00094EF3" w:rsidRDefault="00094EF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92" w:history="1">
        <w:r>
          <w:rPr>
            <w:color w:val="0000FF"/>
          </w:rPr>
          <w:t>(ф. 0503127)</w:t>
        </w:r>
      </w:hyperlink>
      <w:r>
        <w:t>;</w:t>
      </w:r>
    </w:p>
    <w:p w:rsidR="00094EF3" w:rsidRDefault="00094EF3">
      <w:pPr>
        <w:pStyle w:val="ConsPlusNormal"/>
        <w:spacing w:before="220"/>
        <w:ind w:firstLine="540"/>
        <w:jc w:val="both"/>
      </w:pPr>
      <w:r>
        <w:t xml:space="preserve">Отчет о бюджетных обязательствах </w:t>
      </w:r>
      <w:hyperlink w:anchor="P9190" w:history="1">
        <w:r>
          <w:rPr>
            <w:color w:val="0000FF"/>
          </w:rPr>
          <w:t>(ф. 0503128)</w:t>
        </w:r>
      </w:hyperlink>
      <w:r>
        <w:t>;</w:t>
      </w:r>
    </w:p>
    <w:p w:rsidR="00094EF3" w:rsidRDefault="00094EF3">
      <w:pPr>
        <w:pStyle w:val="ConsPlusNormal"/>
        <w:jc w:val="both"/>
      </w:pPr>
      <w:r>
        <w:t xml:space="preserve">(в ред. </w:t>
      </w:r>
      <w:hyperlink r:id="rId5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абзацы восьмой - девятый исключены. - </w:t>
      </w:r>
      <w:hyperlink r:id="rId5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о финансовых результатах деятельности </w:t>
      </w:r>
      <w:hyperlink w:anchor="P6348" w:history="1">
        <w:r>
          <w:rPr>
            <w:color w:val="0000FF"/>
          </w:rPr>
          <w:t>(ф. 0503121)</w:t>
        </w:r>
      </w:hyperlink>
      <w:r>
        <w:t>;</w:t>
      </w:r>
    </w:p>
    <w:p w:rsidR="00094EF3" w:rsidRDefault="00094EF3">
      <w:pPr>
        <w:pStyle w:val="ConsPlusNormal"/>
        <w:spacing w:before="220"/>
        <w:ind w:firstLine="540"/>
        <w:jc w:val="both"/>
      </w:pPr>
      <w:r>
        <w:t xml:space="preserve">Отчет о движении денежных средств </w:t>
      </w:r>
      <w:hyperlink w:anchor="P7212" w:history="1">
        <w:r>
          <w:rPr>
            <w:color w:val="0000FF"/>
          </w:rPr>
          <w:t>(ф. 0503123)</w:t>
        </w:r>
      </w:hyperlink>
      <w:r>
        <w:t>;</w:t>
      </w:r>
    </w:p>
    <w:p w:rsidR="00094EF3" w:rsidRDefault="00094EF3">
      <w:pPr>
        <w:pStyle w:val="ConsPlusNormal"/>
        <w:jc w:val="both"/>
      </w:pPr>
      <w:r>
        <w:t xml:space="preserve">(абзац введен </w:t>
      </w:r>
      <w:hyperlink r:id="rId59"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Пояснительная записка </w:t>
      </w:r>
      <w:hyperlink w:anchor="P13800" w:history="1">
        <w:r>
          <w:rPr>
            <w:color w:val="0000FF"/>
          </w:rPr>
          <w:t>(ф. 0503160)</w:t>
        </w:r>
      </w:hyperlink>
      <w:r>
        <w:t>;</w:t>
      </w:r>
    </w:p>
    <w:p w:rsidR="00094EF3" w:rsidRDefault="00094EF3">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093" w:history="1">
        <w:r>
          <w:rPr>
            <w:color w:val="0000FF"/>
          </w:rPr>
          <w:t>(ф. 0503230)</w:t>
        </w:r>
      </w:hyperlink>
      <w:r>
        <w:t>;</w:t>
      </w:r>
    </w:p>
    <w:p w:rsidR="00094EF3" w:rsidRDefault="00094EF3">
      <w:pPr>
        <w:pStyle w:val="ConsPlusNormal"/>
        <w:spacing w:before="220"/>
        <w:ind w:firstLine="540"/>
        <w:jc w:val="both"/>
      </w:pPr>
      <w:r>
        <w:t xml:space="preserve">абзац исключен. - </w:t>
      </w:r>
      <w:hyperlink r:id="rId60"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lastRenderedPageBreak/>
        <w:t>11.2. для финансового органа:</w:t>
      </w:r>
    </w:p>
    <w:p w:rsidR="00094EF3" w:rsidRDefault="00094EF3">
      <w:pPr>
        <w:pStyle w:val="ConsPlusNormal"/>
        <w:spacing w:before="220"/>
        <w:ind w:firstLine="540"/>
        <w:jc w:val="both"/>
      </w:pPr>
      <w:r>
        <w:t xml:space="preserve">Баланс по поступлениям и выбытиям бюджетных средств </w:t>
      </w:r>
      <w:hyperlink w:anchor="P11470" w:history="1">
        <w:r>
          <w:rPr>
            <w:color w:val="0000FF"/>
          </w:rPr>
          <w:t>(ф. 0503140)</w:t>
        </w:r>
      </w:hyperlink>
      <w:r>
        <w:t>;</w:t>
      </w:r>
    </w:p>
    <w:p w:rsidR="00094EF3" w:rsidRDefault="00094EF3">
      <w:pPr>
        <w:pStyle w:val="ConsPlusNormal"/>
        <w:spacing w:before="220"/>
        <w:ind w:firstLine="540"/>
        <w:jc w:val="both"/>
      </w:pPr>
      <w:r>
        <w:t xml:space="preserve">Баланс исполнения бюджета </w:t>
      </w:r>
      <w:hyperlink w:anchor="P4587" w:history="1">
        <w:r>
          <w:rPr>
            <w:color w:val="0000FF"/>
          </w:rPr>
          <w:t>(ф. 0503120)</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Отчет о бюджетных обязательствах </w:t>
      </w:r>
      <w:hyperlink w:anchor="P9190" w:history="1">
        <w:r>
          <w:rPr>
            <w:color w:val="0000FF"/>
          </w:rPr>
          <w:t>(ф. 0503128)</w:t>
        </w:r>
      </w:hyperlink>
      <w:r>
        <w:t>;</w:t>
      </w:r>
    </w:p>
    <w:p w:rsidR="00094EF3" w:rsidRDefault="00094EF3">
      <w:pPr>
        <w:pStyle w:val="ConsPlusNormal"/>
        <w:jc w:val="both"/>
      </w:pPr>
      <w:r>
        <w:t xml:space="preserve">(абзац введен </w:t>
      </w:r>
      <w:hyperlink r:id="rId6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t xml:space="preserve">Отчет о кассовом поступлении и выбытии бюджетных средств </w:t>
      </w:r>
      <w:hyperlink w:anchor="P8143" w:history="1">
        <w:r>
          <w:rPr>
            <w:color w:val="0000FF"/>
          </w:rPr>
          <w:t>(ф. 0503124)</w:t>
        </w:r>
      </w:hyperlink>
      <w:r>
        <w:t>;</w:t>
      </w:r>
    </w:p>
    <w:p w:rsidR="00094EF3" w:rsidRDefault="00094EF3">
      <w:pPr>
        <w:pStyle w:val="ConsPlusNormal"/>
        <w:spacing w:before="220"/>
        <w:ind w:firstLine="540"/>
        <w:jc w:val="both"/>
      </w:pPr>
      <w:r>
        <w:t xml:space="preserve">абзац исключен. - </w:t>
      </w:r>
      <w:hyperlink r:id="rId6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об исполнении бюджета </w:t>
      </w:r>
      <w:hyperlink w:anchor="P4113" w:history="1">
        <w:r>
          <w:rPr>
            <w:color w:val="0000FF"/>
          </w:rPr>
          <w:t>(ф. 0503117)</w:t>
        </w:r>
      </w:hyperlink>
      <w:r>
        <w:t>;</w:t>
      </w:r>
    </w:p>
    <w:p w:rsidR="00094EF3" w:rsidRDefault="00094EF3">
      <w:pPr>
        <w:pStyle w:val="ConsPlusNormal"/>
        <w:spacing w:before="220"/>
        <w:ind w:firstLine="540"/>
        <w:jc w:val="both"/>
      </w:pPr>
      <w:r>
        <w:t xml:space="preserve">абзац исключен. - </w:t>
      </w:r>
      <w:hyperlink r:id="rId6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о движении денежных средств </w:t>
      </w:r>
      <w:hyperlink w:anchor="P7212" w:history="1">
        <w:r>
          <w:rPr>
            <w:color w:val="0000FF"/>
          </w:rPr>
          <w:t>(ф. 0503123)</w:t>
        </w:r>
      </w:hyperlink>
      <w:r>
        <w:t>;</w:t>
      </w:r>
    </w:p>
    <w:p w:rsidR="00094EF3" w:rsidRDefault="00094EF3">
      <w:pPr>
        <w:pStyle w:val="ConsPlusNormal"/>
        <w:spacing w:before="220"/>
        <w:ind w:firstLine="540"/>
        <w:jc w:val="both"/>
      </w:pPr>
      <w:r>
        <w:t xml:space="preserve">Отчет о финансовых результатах деятельности </w:t>
      </w:r>
      <w:hyperlink w:anchor="P6348" w:history="1">
        <w:r>
          <w:rPr>
            <w:color w:val="0000FF"/>
          </w:rPr>
          <w:t>(ф. 0503121)</w:t>
        </w:r>
      </w:hyperlink>
      <w:r>
        <w:t>;</w:t>
      </w:r>
    </w:p>
    <w:p w:rsidR="00094EF3" w:rsidRDefault="00094EF3">
      <w:pPr>
        <w:pStyle w:val="ConsPlusNormal"/>
        <w:spacing w:before="220"/>
        <w:ind w:firstLine="540"/>
        <w:jc w:val="both"/>
      </w:pPr>
      <w:r>
        <w:t xml:space="preserve">Пояснительная записка </w:t>
      </w:r>
      <w:hyperlink w:anchor="P13800" w:history="1">
        <w:r>
          <w:rPr>
            <w:color w:val="0000FF"/>
          </w:rPr>
          <w:t>(ф. 0503160)</w:t>
        </w:r>
      </w:hyperlink>
      <w:r>
        <w:t>;</w:t>
      </w:r>
    </w:p>
    <w:p w:rsidR="00094EF3" w:rsidRDefault="00094EF3">
      <w:pPr>
        <w:pStyle w:val="ConsPlusNormal"/>
        <w:spacing w:before="220"/>
        <w:ind w:firstLine="540"/>
        <w:jc w:val="both"/>
      </w:pPr>
      <w:r>
        <w:t xml:space="preserve">абзац исключен. - </w:t>
      </w:r>
      <w:hyperlink r:id="rId64"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94EF3" w:rsidRDefault="00094EF3">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560" w:history="1">
        <w:r>
          <w:rPr>
            <w:color w:val="0000FF"/>
          </w:rPr>
          <w:t>(ф. 0503320)</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694" w:history="1">
        <w:r>
          <w:rPr>
            <w:color w:val="0000FF"/>
          </w:rPr>
          <w:t>(ф. 0503317)</w:t>
        </w:r>
      </w:hyperlink>
      <w:r>
        <w:t>;</w:t>
      </w:r>
    </w:p>
    <w:p w:rsidR="00094EF3" w:rsidRDefault="00094EF3">
      <w:pPr>
        <w:pStyle w:val="ConsPlusNormal"/>
        <w:spacing w:before="220"/>
        <w:ind w:firstLine="540"/>
        <w:jc w:val="both"/>
      </w:pPr>
      <w:r>
        <w:t xml:space="preserve">абзац исключен. - </w:t>
      </w:r>
      <w:hyperlink r:id="rId65"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Консолидированный отчет о движении денежных средств </w:t>
      </w:r>
      <w:hyperlink w:anchor="P33042" w:history="1">
        <w:r>
          <w:rPr>
            <w:color w:val="0000FF"/>
          </w:rPr>
          <w:t>(ф. 0503323)</w:t>
        </w:r>
      </w:hyperlink>
      <w:r>
        <w:t>;</w:t>
      </w:r>
    </w:p>
    <w:p w:rsidR="00094EF3" w:rsidRDefault="00094EF3">
      <w:pPr>
        <w:pStyle w:val="ConsPlusNormal"/>
        <w:spacing w:before="220"/>
        <w:ind w:firstLine="540"/>
        <w:jc w:val="both"/>
      </w:pPr>
      <w:r>
        <w:t xml:space="preserve">Консолидированный отчет о финансовых результатах деятельности </w:t>
      </w:r>
      <w:hyperlink w:anchor="P30667" w:history="1">
        <w:r>
          <w:rPr>
            <w:color w:val="0000FF"/>
          </w:rPr>
          <w:t>(ф. 0503321)</w:t>
        </w:r>
      </w:hyperlink>
      <w:r>
        <w:t>;</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t xml:space="preserve">Пояснительная записка к отчету об исполнении консолидированного бюджета </w:t>
      </w:r>
      <w:hyperlink w:anchor="P35513" w:history="1">
        <w:r>
          <w:rPr>
            <w:color w:val="0000FF"/>
          </w:rPr>
          <w:t>(ф. 0503360)</w:t>
        </w:r>
      </w:hyperlink>
      <w:r>
        <w:t>;</w:t>
      </w:r>
    </w:p>
    <w:p w:rsidR="00094EF3" w:rsidRDefault="00094EF3">
      <w:pPr>
        <w:pStyle w:val="ConsPlusNormal"/>
        <w:spacing w:before="220"/>
        <w:ind w:firstLine="540"/>
        <w:jc w:val="both"/>
      </w:pPr>
      <w:r>
        <w:t xml:space="preserve">абзац исключен. - </w:t>
      </w:r>
      <w:hyperlink r:id="rId66"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t>11.4. для органа казначейства:</w:t>
      </w:r>
    </w:p>
    <w:p w:rsidR="00094EF3" w:rsidRDefault="00094EF3">
      <w:pPr>
        <w:pStyle w:val="ConsPlusNormal"/>
        <w:spacing w:before="220"/>
        <w:ind w:firstLine="540"/>
        <w:jc w:val="both"/>
      </w:pPr>
      <w:r>
        <w:t xml:space="preserve">Баланс по операциям кассового обслуживания исполнения бюджета </w:t>
      </w:r>
      <w:hyperlink w:anchor="P11816" w:history="1">
        <w:r>
          <w:rPr>
            <w:color w:val="0000FF"/>
          </w:rPr>
          <w:t>(ф. 0503150)</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lastRenderedPageBreak/>
        <w:t xml:space="preserve">Отчет по поступлениям и выбытиям </w:t>
      </w:r>
      <w:hyperlink w:anchor="P12118" w:history="1">
        <w:r>
          <w:rPr>
            <w:color w:val="0000FF"/>
          </w:rPr>
          <w:t>(ф. 0503151)</w:t>
        </w:r>
      </w:hyperlink>
      <w:r>
        <w:t>;</w:t>
      </w:r>
    </w:p>
    <w:p w:rsidR="00094EF3" w:rsidRDefault="00094EF3">
      <w:pPr>
        <w:pStyle w:val="ConsPlusNormal"/>
        <w:spacing w:before="220"/>
        <w:ind w:firstLine="540"/>
        <w:jc w:val="both"/>
      </w:pPr>
      <w:r>
        <w:t xml:space="preserve">Консолидированный отчет о кассовых поступлениях и выбытиях </w:t>
      </w:r>
      <w:hyperlink w:anchor="P12576" w:history="1">
        <w:r>
          <w:rPr>
            <w:color w:val="0000FF"/>
          </w:rPr>
          <w:t>(ф. 0503152)</w:t>
        </w:r>
      </w:hyperlink>
      <w:r>
        <w:t>;</w:t>
      </w:r>
    </w:p>
    <w:p w:rsidR="00094EF3" w:rsidRDefault="00094EF3">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037" w:history="1">
        <w:r>
          <w:rPr>
            <w:color w:val="0000FF"/>
          </w:rPr>
          <w:t>(ф. 0503153)</w:t>
        </w:r>
      </w:hyperlink>
      <w:r>
        <w:t>;</w:t>
      </w:r>
    </w:p>
    <w:p w:rsidR="00094EF3" w:rsidRDefault="00094EF3">
      <w:pPr>
        <w:pStyle w:val="ConsPlusNormal"/>
        <w:jc w:val="both"/>
      </w:pPr>
      <w:r>
        <w:t xml:space="preserve">(в ред. </w:t>
      </w:r>
      <w:hyperlink r:id="rId6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Пояснительная записка </w:t>
      </w:r>
      <w:hyperlink w:anchor="P13800" w:history="1">
        <w:r>
          <w:rPr>
            <w:color w:val="0000FF"/>
          </w:rPr>
          <w:t>(ф. 0503160)</w:t>
        </w:r>
      </w:hyperlink>
      <w:r>
        <w:t>.</w:t>
      </w:r>
    </w:p>
    <w:p w:rsidR="00094EF3" w:rsidRDefault="00094EF3">
      <w:pPr>
        <w:pStyle w:val="ConsPlusNormal"/>
        <w:spacing w:before="220"/>
        <w:ind w:firstLine="540"/>
        <w:jc w:val="both"/>
      </w:pPr>
      <w:r>
        <w:t>11.5. для органа, осуществляющего кассовое обслуживание:</w:t>
      </w:r>
    </w:p>
    <w:p w:rsidR="00094EF3" w:rsidRDefault="00094EF3">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3527" w:history="1">
        <w:r>
          <w:rPr>
            <w:color w:val="0000FF"/>
          </w:rPr>
          <w:t>(ф. 0503155)</w:t>
        </w:r>
      </w:hyperlink>
      <w:r>
        <w:t>;</w:t>
      </w:r>
    </w:p>
    <w:p w:rsidR="00094EF3" w:rsidRDefault="00094EF3">
      <w:pPr>
        <w:pStyle w:val="ConsPlusNormal"/>
        <w:jc w:val="both"/>
      </w:pPr>
      <w:r>
        <w:t xml:space="preserve">(в ред. </w:t>
      </w:r>
      <w:hyperlink r:id="rId68"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3192" w:history="1">
        <w:r>
          <w:rPr>
            <w:color w:val="0000FF"/>
          </w:rPr>
          <w:t>(ф. 0503154)</w:t>
        </w:r>
      </w:hyperlink>
      <w:r>
        <w:t>;</w:t>
      </w:r>
    </w:p>
    <w:p w:rsidR="00094EF3" w:rsidRDefault="00094EF3">
      <w:pPr>
        <w:pStyle w:val="ConsPlusNormal"/>
        <w:jc w:val="both"/>
      </w:pPr>
      <w:r>
        <w:t xml:space="preserve">(в ред. </w:t>
      </w:r>
      <w:hyperlink r:id="rId69"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3879" w:history="1">
        <w:r>
          <w:rPr>
            <w:color w:val="0000FF"/>
          </w:rPr>
          <w:t>(ф. 0503111)</w:t>
        </w:r>
      </w:hyperlink>
      <w:r>
        <w:t>.</w:t>
      </w:r>
    </w:p>
    <w:p w:rsidR="00094EF3" w:rsidRDefault="00094EF3">
      <w:pPr>
        <w:pStyle w:val="ConsPlusNormal"/>
        <w:jc w:val="both"/>
      </w:pPr>
      <w:r>
        <w:t xml:space="preserve">(в ред. </w:t>
      </w:r>
      <w:hyperlink r:id="rId70" w:history="1">
        <w:r>
          <w:rPr>
            <w:color w:val="0000FF"/>
          </w:rPr>
          <w:t>Приказа</w:t>
        </w:r>
      </w:hyperlink>
      <w:r>
        <w:t xml:space="preserve"> Минфина России от 16.11.2016 N 209н)</w:t>
      </w:r>
    </w:p>
    <w:p w:rsidR="00094EF3" w:rsidRDefault="00094EF3">
      <w:pPr>
        <w:pStyle w:val="ConsPlusNormal"/>
        <w:ind w:firstLine="540"/>
        <w:jc w:val="both"/>
      </w:pPr>
    </w:p>
    <w:p w:rsidR="00094EF3" w:rsidRDefault="00094EF3">
      <w:pPr>
        <w:pStyle w:val="ConsPlusTitle"/>
        <w:jc w:val="center"/>
        <w:outlineLvl w:val="1"/>
      </w:pPr>
      <w:r>
        <w:t>II. Порядок составления бюджетной отчетности главным</w:t>
      </w:r>
    </w:p>
    <w:p w:rsidR="00094EF3" w:rsidRDefault="00094EF3">
      <w:pPr>
        <w:pStyle w:val="ConsPlusTitle"/>
        <w:jc w:val="center"/>
      </w:pPr>
      <w:r>
        <w:t>распорядителем, распорядителем, получателем бюджетных</w:t>
      </w:r>
    </w:p>
    <w:p w:rsidR="00094EF3" w:rsidRDefault="00094EF3">
      <w:pPr>
        <w:pStyle w:val="ConsPlusTitle"/>
        <w:jc w:val="center"/>
      </w:pPr>
      <w:r>
        <w:t>средств, главным администратором, администратором</w:t>
      </w:r>
    </w:p>
    <w:p w:rsidR="00094EF3" w:rsidRDefault="00094EF3">
      <w:pPr>
        <w:pStyle w:val="ConsPlusTitle"/>
        <w:jc w:val="center"/>
      </w:pPr>
      <w:r>
        <w:t>источников финансирования дефицита бюджета, главным</w:t>
      </w:r>
    </w:p>
    <w:p w:rsidR="00094EF3" w:rsidRDefault="00094EF3">
      <w:pPr>
        <w:pStyle w:val="ConsPlusTitle"/>
        <w:jc w:val="center"/>
      </w:pPr>
      <w:r>
        <w:t>администратором, администратором доходов бюджета,</w:t>
      </w:r>
    </w:p>
    <w:p w:rsidR="00094EF3" w:rsidRDefault="00094EF3">
      <w:pPr>
        <w:pStyle w:val="ConsPlusTitle"/>
        <w:jc w:val="center"/>
      </w:pPr>
      <w:r>
        <w:t>финансовым органом</w:t>
      </w:r>
    </w:p>
    <w:p w:rsidR="00094EF3" w:rsidRDefault="00094EF3">
      <w:pPr>
        <w:pStyle w:val="ConsPlusNormal"/>
        <w:jc w:val="center"/>
      </w:pPr>
    </w:p>
    <w:p w:rsidR="00094EF3" w:rsidRDefault="00094EF3">
      <w:pPr>
        <w:pStyle w:val="ConsPlusTitle"/>
        <w:jc w:val="center"/>
        <w:outlineLvl w:val="2"/>
      </w:pPr>
      <w:r>
        <w:t>Баланс главного распорядителя, распорядителя, получателя</w:t>
      </w:r>
    </w:p>
    <w:p w:rsidR="00094EF3" w:rsidRDefault="00094EF3">
      <w:pPr>
        <w:pStyle w:val="ConsPlusTitle"/>
        <w:jc w:val="center"/>
      </w:pPr>
      <w:r>
        <w:t>бюджетных средств, главного администратора, администратора</w:t>
      </w:r>
    </w:p>
    <w:p w:rsidR="00094EF3" w:rsidRDefault="00094EF3">
      <w:pPr>
        <w:pStyle w:val="ConsPlusTitle"/>
        <w:jc w:val="center"/>
      </w:pPr>
      <w:r>
        <w:t>источников финансирования дефицита бюджета, главного</w:t>
      </w:r>
    </w:p>
    <w:p w:rsidR="00094EF3" w:rsidRDefault="00094EF3">
      <w:pPr>
        <w:pStyle w:val="ConsPlusTitle"/>
        <w:jc w:val="center"/>
      </w:pPr>
      <w:r>
        <w:t>администратора, администратора доходов</w:t>
      </w:r>
    </w:p>
    <w:p w:rsidR="00094EF3" w:rsidRDefault="00094EF3">
      <w:pPr>
        <w:pStyle w:val="ConsPlusTitle"/>
        <w:jc w:val="center"/>
      </w:pPr>
      <w:r>
        <w:t xml:space="preserve">бюджета </w:t>
      </w:r>
      <w:hyperlink w:anchor="P9841" w:history="1">
        <w:r>
          <w:rPr>
            <w:color w:val="0000FF"/>
          </w:rPr>
          <w:t>(ф. 0503130)</w:t>
        </w:r>
      </w:hyperlink>
    </w:p>
    <w:p w:rsidR="00094EF3" w:rsidRDefault="00094EF3">
      <w:pPr>
        <w:pStyle w:val="ConsPlusNormal"/>
        <w:ind w:firstLine="540"/>
        <w:jc w:val="both"/>
      </w:pPr>
    </w:p>
    <w:p w:rsidR="00094EF3" w:rsidRDefault="00094EF3">
      <w:pPr>
        <w:pStyle w:val="ConsPlusNormal"/>
        <w:ind w:firstLine="540"/>
        <w:jc w:val="both"/>
      </w:pPr>
      <w:r>
        <w:t>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094EF3" w:rsidRDefault="00094EF3">
      <w:pPr>
        <w:pStyle w:val="ConsPlusNormal"/>
        <w:spacing w:before="220"/>
        <w:ind w:firstLine="540"/>
        <w:jc w:val="both"/>
      </w:pPr>
      <w:r>
        <w:t xml:space="preserve">13. Показатели отражаются в Балансе </w:t>
      </w:r>
      <w:hyperlink w:anchor="P9841" w:history="1">
        <w:r>
          <w:rPr>
            <w:color w:val="0000FF"/>
          </w:rPr>
          <w:t>(ф. 0503130)</w:t>
        </w:r>
      </w:hyperlink>
      <w:r>
        <w:t xml:space="preserve">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094EF3" w:rsidRDefault="00094EF3">
      <w:pPr>
        <w:pStyle w:val="ConsPlusNormal"/>
        <w:spacing w:before="220"/>
        <w:ind w:firstLine="540"/>
        <w:jc w:val="both"/>
      </w:pPr>
      <w:r>
        <w:t xml:space="preserve">Отражение в графах 4, 7 разделов </w:t>
      </w:r>
      <w:hyperlink w:anchor="P9888" w:history="1">
        <w:r>
          <w:rPr>
            <w:color w:val="0000FF"/>
          </w:rPr>
          <w:t>"Нефинансовые активы"</w:t>
        </w:r>
      </w:hyperlink>
      <w:r>
        <w:t xml:space="preserve">, </w:t>
      </w:r>
      <w:hyperlink w:anchor="P10665" w:history="1">
        <w:r>
          <w:rPr>
            <w:color w:val="0000FF"/>
          </w:rPr>
          <w:t>"Обязательства"</w:t>
        </w:r>
      </w:hyperlink>
      <w:r>
        <w:t xml:space="preserve">, </w:t>
      </w:r>
      <w:hyperlink w:anchor="P10894" w:history="1">
        <w:r>
          <w:rPr>
            <w:color w:val="0000FF"/>
          </w:rPr>
          <w:t>"Финансовый результат"</w:t>
        </w:r>
      </w:hyperlink>
      <w:r>
        <w:t xml:space="preserve"> Баланса (ф. 0503130) показателей осуществляется с учетом особенностей отражения на соответствующих счетах Рабочего плана счетов бюджетного учета субъекта бюджетной отчетности объектов бухгалтерского учета по виду деятельности "3" - средства во временном распоряжении, установленных документами учетной политики субъекта бюджетной отчетности по согласованию с финансовым органом.</w:t>
      </w:r>
    </w:p>
    <w:p w:rsidR="00094EF3" w:rsidRDefault="00094EF3">
      <w:pPr>
        <w:pStyle w:val="ConsPlusNormal"/>
        <w:jc w:val="both"/>
      </w:pPr>
      <w:r>
        <w:lastRenderedPageBreak/>
        <w:t xml:space="preserve">(абзац введен </w:t>
      </w:r>
      <w:hyperlink r:id="rId71" w:history="1">
        <w:r>
          <w:rPr>
            <w:color w:val="0000FF"/>
          </w:rPr>
          <w:t>Приказом</w:t>
        </w:r>
      </w:hyperlink>
      <w:r>
        <w:t xml:space="preserve"> Минфина России от 02.11.2017 N 176н)</w:t>
      </w:r>
    </w:p>
    <w:p w:rsidR="00094EF3" w:rsidRDefault="00094EF3">
      <w:pPr>
        <w:pStyle w:val="ConsPlusNormal"/>
        <w:jc w:val="both"/>
      </w:pPr>
      <w:r>
        <w:t xml:space="preserve">(п. 13 в ред. </w:t>
      </w:r>
      <w:hyperlink r:id="rId7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14.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spacing w:before="220"/>
        <w:ind w:firstLine="540"/>
        <w:jc w:val="both"/>
      </w:pPr>
      <w:r>
        <w:t>15.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94EF3" w:rsidRDefault="00094EF3">
      <w:pPr>
        <w:pStyle w:val="ConsPlusNormal"/>
        <w:ind w:firstLine="540"/>
        <w:jc w:val="both"/>
      </w:pPr>
    </w:p>
    <w:p w:rsidR="00094EF3" w:rsidRDefault="00094EF3">
      <w:pPr>
        <w:pStyle w:val="ConsPlusTitle"/>
        <w:jc w:val="center"/>
        <w:outlineLvl w:val="3"/>
      </w:pPr>
      <w:hyperlink w:anchor="P9888" w:history="1">
        <w:r>
          <w:rPr>
            <w:color w:val="0000FF"/>
          </w:rPr>
          <w:t>Раздел</w:t>
        </w:r>
      </w:hyperlink>
      <w:r>
        <w:t xml:space="preserve"> "Нефинансовые активы"</w:t>
      </w:r>
    </w:p>
    <w:p w:rsidR="00094EF3" w:rsidRDefault="00094EF3">
      <w:pPr>
        <w:pStyle w:val="ConsPlusNormal"/>
        <w:ind w:firstLine="540"/>
        <w:jc w:val="both"/>
      </w:pPr>
    </w:p>
    <w:p w:rsidR="00094EF3" w:rsidRDefault="00094EF3">
      <w:pPr>
        <w:pStyle w:val="ConsPlusNormal"/>
        <w:ind w:firstLine="540"/>
        <w:jc w:val="both"/>
      </w:pPr>
      <w:bookmarkStart w:id="8" w:name="P214"/>
      <w:bookmarkEnd w:id="8"/>
      <w:r>
        <w:t>16. В разделе "Нефинансовые активы" отражаются остатки по стоимости нефинансовых активов в разрезе счетов бюджетного учета:</w:t>
      </w:r>
    </w:p>
    <w:p w:rsidR="00094EF3" w:rsidRDefault="00094EF3">
      <w:pPr>
        <w:pStyle w:val="ConsPlusNormal"/>
        <w:spacing w:before="220"/>
        <w:ind w:firstLine="540"/>
        <w:jc w:val="both"/>
      </w:pPr>
      <w:hyperlink w:anchor="P9896" w:history="1">
        <w:r>
          <w:rPr>
            <w:color w:val="0000FF"/>
          </w:rPr>
          <w:t>строка 010</w:t>
        </w:r>
      </w:hyperlink>
      <w:r>
        <w:t xml:space="preserve"> - остаток по счету 010100000 "Основные средства" (сумма </w:t>
      </w:r>
      <w:hyperlink w:anchor="P9912" w:history="1">
        <w:r>
          <w:rPr>
            <w:color w:val="0000FF"/>
          </w:rPr>
          <w:t>строк 011</w:t>
        </w:r>
      </w:hyperlink>
      <w:r>
        <w:t xml:space="preserve">, </w:t>
      </w:r>
      <w:hyperlink w:anchor="P9920" w:history="1">
        <w:r>
          <w:rPr>
            <w:color w:val="0000FF"/>
          </w:rPr>
          <w:t>013</w:t>
        </w:r>
      </w:hyperlink>
      <w:r>
        <w:t xml:space="preserve">, </w:t>
      </w:r>
      <w:hyperlink w:anchor="P9928" w:history="1">
        <w:r>
          <w:rPr>
            <w:color w:val="0000FF"/>
          </w:rPr>
          <w:t>014</w:t>
        </w:r>
      </w:hyperlink>
      <w:r>
        <w:t>);</w:t>
      </w:r>
    </w:p>
    <w:p w:rsidR="00094EF3" w:rsidRDefault="00094EF3">
      <w:pPr>
        <w:pStyle w:val="ConsPlusNormal"/>
        <w:jc w:val="both"/>
      </w:pPr>
      <w:r>
        <w:t xml:space="preserve">(в ред. </w:t>
      </w:r>
      <w:hyperlink r:id="rId7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12" w:history="1">
        <w:r>
          <w:rPr>
            <w:color w:val="0000FF"/>
          </w:rPr>
          <w:t>строка 011</w:t>
        </w:r>
      </w:hyperlink>
      <w:r>
        <w:t xml:space="preserve"> - остаток по счету 010110000 "Основные средства - недвижимое имущество учреждения";</w:t>
      </w:r>
    </w:p>
    <w:p w:rsidR="00094EF3" w:rsidRDefault="00094EF3">
      <w:pPr>
        <w:pStyle w:val="ConsPlusNormal"/>
        <w:jc w:val="both"/>
      </w:pPr>
      <w:r>
        <w:t xml:space="preserve">(в ред. </w:t>
      </w:r>
      <w:hyperlink r:id="rId7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20" w:history="1">
        <w:r>
          <w:rPr>
            <w:color w:val="0000FF"/>
          </w:rPr>
          <w:t>строка 013</w:t>
        </w:r>
      </w:hyperlink>
      <w:r>
        <w:t xml:space="preserve"> - остаток по счету 010130000 "Основные средства - иное движимое имущество учреждения";</w:t>
      </w:r>
    </w:p>
    <w:p w:rsidR="00094EF3" w:rsidRDefault="00094EF3">
      <w:pPr>
        <w:pStyle w:val="ConsPlusNormal"/>
        <w:spacing w:before="220"/>
        <w:ind w:firstLine="540"/>
        <w:jc w:val="both"/>
      </w:pPr>
      <w:hyperlink w:anchor="P9928" w:history="1">
        <w:r>
          <w:rPr>
            <w:color w:val="0000FF"/>
          </w:rPr>
          <w:t>строка 014</w:t>
        </w:r>
      </w:hyperlink>
      <w:r>
        <w:t xml:space="preserve"> - остаток по счету 010140000 "Основные средства - предметы лизинга";</w:t>
      </w:r>
    </w:p>
    <w:p w:rsidR="00094EF3" w:rsidRDefault="00094EF3">
      <w:pPr>
        <w:pStyle w:val="ConsPlusNormal"/>
        <w:spacing w:before="220"/>
        <w:ind w:firstLine="540"/>
        <w:jc w:val="both"/>
      </w:pPr>
      <w:hyperlink w:anchor="P9936" w:history="1">
        <w:r>
          <w:rPr>
            <w:color w:val="0000FF"/>
          </w:rPr>
          <w:t>строка 020</w:t>
        </w:r>
      </w:hyperlink>
      <w:r>
        <w:t xml:space="preserve"> - сумма остатков по соответствующим счетам аналитического учета счета 010400000 "Амортизация" (010411000, 010412000, 010413000, 010415000, 010418000, 010418000, 010431000, 010432000, 010433000, 010434000, 010435000, 010436000, 010437000, 010438000, 010441000, 010442000, 010443000, 010444000, 010445000, 010446000, 010447000, 010448000) (сумма </w:t>
      </w:r>
      <w:hyperlink w:anchor="P9952" w:history="1">
        <w:r>
          <w:rPr>
            <w:color w:val="0000FF"/>
          </w:rPr>
          <w:t>строк 021</w:t>
        </w:r>
      </w:hyperlink>
      <w:r>
        <w:t xml:space="preserve">, </w:t>
      </w:r>
      <w:hyperlink w:anchor="P9960" w:history="1">
        <w:r>
          <w:rPr>
            <w:color w:val="0000FF"/>
          </w:rPr>
          <w:t>023</w:t>
        </w:r>
      </w:hyperlink>
      <w:r>
        <w:t xml:space="preserve">, </w:t>
      </w:r>
      <w:hyperlink w:anchor="P9968" w:history="1">
        <w:r>
          <w:rPr>
            <w:color w:val="0000FF"/>
          </w:rPr>
          <w:t>024</w:t>
        </w:r>
      </w:hyperlink>
      <w:r>
        <w:t>);</w:t>
      </w:r>
    </w:p>
    <w:p w:rsidR="00094EF3" w:rsidRDefault="00094EF3">
      <w:pPr>
        <w:pStyle w:val="ConsPlusNormal"/>
        <w:jc w:val="both"/>
      </w:pPr>
      <w:r>
        <w:t xml:space="preserve">(в ред. </w:t>
      </w:r>
      <w:hyperlink r:id="rId7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52" w:history="1">
        <w:r>
          <w:rPr>
            <w:color w:val="0000FF"/>
          </w:rPr>
          <w:t>строка 021</w:t>
        </w:r>
      </w:hyperlink>
      <w:r>
        <w:t xml:space="preserve"> - сумма остатков по соответствующим счетам 010410000 "Амортизация недвижимого имущества учреждения", сумма остатков по соответствующим счетам аналитического учета счета 010410000 "Амортизация недвижимого имущества учреждения" (010411000, 010412000, 010413000, 010415000, 010418000);</w:t>
      </w:r>
    </w:p>
    <w:p w:rsidR="00094EF3" w:rsidRDefault="00094EF3">
      <w:pPr>
        <w:pStyle w:val="ConsPlusNormal"/>
        <w:jc w:val="both"/>
      </w:pPr>
      <w:r>
        <w:t xml:space="preserve">(в ред. </w:t>
      </w:r>
      <w:hyperlink r:id="rId7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60" w:history="1">
        <w:r>
          <w:rPr>
            <w:color w:val="0000FF"/>
          </w:rPr>
          <w:t>строка 023</w:t>
        </w:r>
      </w:hyperlink>
      <w:r>
        <w:t xml:space="preserve"> - сумма остатков по соответствующим счетам 010430000 "Амортизация иного движимого имущества учреждения" (010431000, 010432000, 010433000, 010434000, 010435000, 010436000, 010437000, 010438000);</w:t>
      </w:r>
    </w:p>
    <w:p w:rsidR="00094EF3" w:rsidRDefault="00094EF3">
      <w:pPr>
        <w:pStyle w:val="ConsPlusNormal"/>
        <w:jc w:val="both"/>
      </w:pPr>
      <w:r>
        <w:t xml:space="preserve">(в ред. </w:t>
      </w:r>
      <w:hyperlink r:id="rId7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68" w:history="1">
        <w:r>
          <w:rPr>
            <w:color w:val="0000FF"/>
          </w:rPr>
          <w:t>строка 024</w:t>
        </w:r>
      </w:hyperlink>
      <w:r>
        <w:t xml:space="preserve"> - сумма остатков по соответствующим счетам 010440000 "Амортизация предметов лизинга" (010441000, 010442000, 010443000, 010444000, 010445000, 010446000, 010447000, 010448000);</w:t>
      </w:r>
    </w:p>
    <w:p w:rsidR="00094EF3" w:rsidRDefault="00094EF3">
      <w:pPr>
        <w:pStyle w:val="ConsPlusNormal"/>
        <w:jc w:val="both"/>
      </w:pPr>
      <w:r>
        <w:t xml:space="preserve">(в ред. </w:t>
      </w:r>
      <w:hyperlink r:id="rId7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976" w:history="1">
        <w:r>
          <w:rPr>
            <w:color w:val="0000FF"/>
          </w:rPr>
          <w:t>строка 030</w:t>
        </w:r>
      </w:hyperlink>
      <w:r>
        <w:t xml:space="preserve"> - разница </w:t>
      </w:r>
      <w:hyperlink w:anchor="P9896" w:history="1">
        <w:r>
          <w:rPr>
            <w:color w:val="0000FF"/>
          </w:rPr>
          <w:t>строк 010</w:t>
        </w:r>
      </w:hyperlink>
      <w:r>
        <w:t xml:space="preserve"> и </w:t>
      </w:r>
      <w:hyperlink w:anchor="P9936" w:history="1">
        <w:r>
          <w:rPr>
            <w:color w:val="0000FF"/>
          </w:rPr>
          <w:t>020</w:t>
        </w:r>
      </w:hyperlink>
      <w:r>
        <w:t>;</w:t>
      </w:r>
    </w:p>
    <w:p w:rsidR="00094EF3" w:rsidRDefault="00094EF3">
      <w:pPr>
        <w:pStyle w:val="ConsPlusNormal"/>
        <w:spacing w:before="220"/>
        <w:ind w:firstLine="540"/>
        <w:jc w:val="both"/>
      </w:pPr>
      <w:hyperlink w:anchor="P9992" w:history="1">
        <w:r>
          <w:rPr>
            <w:color w:val="0000FF"/>
          </w:rPr>
          <w:t>строка 031</w:t>
        </w:r>
      </w:hyperlink>
      <w:r>
        <w:t xml:space="preserve"> - разница </w:t>
      </w:r>
      <w:hyperlink w:anchor="P9912" w:history="1">
        <w:r>
          <w:rPr>
            <w:color w:val="0000FF"/>
          </w:rPr>
          <w:t>строк 011</w:t>
        </w:r>
      </w:hyperlink>
      <w:r>
        <w:t xml:space="preserve"> и </w:t>
      </w:r>
      <w:hyperlink w:anchor="P9952" w:history="1">
        <w:r>
          <w:rPr>
            <w:color w:val="0000FF"/>
          </w:rPr>
          <w:t>021</w:t>
        </w:r>
      </w:hyperlink>
      <w:r>
        <w:t>;</w:t>
      </w:r>
    </w:p>
    <w:p w:rsidR="00094EF3" w:rsidRDefault="00094EF3">
      <w:pPr>
        <w:pStyle w:val="ConsPlusNormal"/>
        <w:spacing w:before="220"/>
        <w:ind w:firstLine="540"/>
        <w:jc w:val="both"/>
      </w:pPr>
      <w:hyperlink w:anchor="P10000" w:history="1">
        <w:r>
          <w:rPr>
            <w:color w:val="0000FF"/>
          </w:rPr>
          <w:t>строка 033</w:t>
        </w:r>
      </w:hyperlink>
      <w:r>
        <w:t xml:space="preserve"> - разница </w:t>
      </w:r>
      <w:hyperlink w:anchor="P9920" w:history="1">
        <w:r>
          <w:rPr>
            <w:color w:val="0000FF"/>
          </w:rPr>
          <w:t>строк 013</w:t>
        </w:r>
      </w:hyperlink>
      <w:r>
        <w:t xml:space="preserve"> и </w:t>
      </w:r>
      <w:hyperlink w:anchor="P9960" w:history="1">
        <w:r>
          <w:rPr>
            <w:color w:val="0000FF"/>
          </w:rPr>
          <w:t>023</w:t>
        </w:r>
      </w:hyperlink>
      <w:r>
        <w:t>;</w:t>
      </w:r>
    </w:p>
    <w:p w:rsidR="00094EF3" w:rsidRDefault="00094EF3">
      <w:pPr>
        <w:pStyle w:val="ConsPlusNormal"/>
        <w:spacing w:before="220"/>
        <w:ind w:firstLine="540"/>
        <w:jc w:val="both"/>
      </w:pPr>
      <w:hyperlink w:anchor="P10029" w:history="1">
        <w:r>
          <w:rPr>
            <w:color w:val="0000FF"/>
          </w:rPr>
          <w:t>строка 034</w:t>
        </w:r>
      </w:hyperlink>
      <w:r>
        <w:t xml:space="preserve"> - разница </w:t>
      </w:r>
      <w:hyperlink w:anchor="P9928" w:history="1">
        <w:r>
          <w:rPr>
            <w:color w:val="0000FF"/>
          </w:rPr>
          <w:t>строк 014</w:t>
        </w:r>
      </w:hyperlink>
      <w:r>
        <w:t xml:space="preserve"> и </w:t>
      </w:r>
      <w:hyperlink w:anchor="P9968" w:history="1">
        <w:r>
          <w:rPr>
            <w:color w:val="0000FF"/>
          </w:rPr>
          <w:t>024</w:t>
        </w:r>
      </w:hyperlink>
      <w:r>
        <w:t>;</w:t>
      </w:r>
    </w:p>
    <w:p w:rsidR="00094EF3" w:rsidRDefault="00094EF3">
      <w:pPr>
        <w:pStyle w:val="ConsPlusNormal"/>
        <w:spacing w:before="220"/>
        <w:ind w:firstLine="540"/>
        <w:jc w:val="both"/>
      </w:pPr>
      <w:hyperlink w:anchor="P10037" w:history="1">
        <w:r>
          <w:rPr>
            <w:color w:val="0000FF"/>
          </w:rPr>
          <w:t>строка 040</w:t>
        </w:r>
      </w:hyperlink>
      <w:r>
        <w:t xml:space="preserve"> - остаток по счету 010200000 "Нематериальные активы";</w:t>
      </w:r>
    </w:p>
    <w:p w:rsidR="00094EF3" w:rsidRDefault="00094EF3">
      <w:pPr>
        <w:pStyle w:val="ConsPlusNormal"/>
        <w:spacing w:before="220"/>
        <w:ind w:firstLine="540"/>
        <w:jc w:val="both"/>
      </w:pPr>
      <w:hyperlink w:anchor="P10053" w:history="1">
        <w:r>
          <w:rPr>
            <w:color w:val="0000FF"/>
          </w:rPr>
          <w:t>строка 042</w:t>
        </w:r>
      </w:hyperlink>
      <w:r>
        <w:t xml:space="preserve"> - остаток по счету 010230000 "Нематериальные активы - иное движимое имущество учреждения";</w:t>
      </w:r>
    </w:p>
    <w:p w:rsidR="00094EF3" w:rsidRDefault="00094EF3">
      <w:pPr>
        <w:pStyle w:val="ConsPlusNormal"/>
        <w:spacing w:before="220"/>
        <w:ind w:firstLine="540"/>
        <w:jc w:val="both"/>
      </w:pPr>
      <w:hyperlink w:anchor="P10061" w:history="1">
        <w:r>
          <w:rPr>
            <w:color w:val="0000FF"/>
          </w:rPr>
          <w:t>строка 043</w:t>
        </w:r>
      </w:hyperlink>
      <w:r>
        <w:t xml:space="preserve"> - остаток по счету 010240000 "Нематериальные активы - предметы лизинга";</w:t>
      </w:r>
    </w:p>
    <w:p w:rsidR="00094EF3" w:rsidRDefault="00094EF3">
      <w:pPr>
        <w:pStyle w:val="ConsPlusNormal"/>
        <w:spacing w:before="220"/>
        <w:ind w:firstLine="540"/>
        <w:jc w:val="both"/>
      </w:pPr>
      <w:hyperlink w:anchor="P10069" w:history="1">
        <w:r>
          <w:rPr>
            <w:color w:val="0000FF"/>
          </w:rPr>
          <w:t>строка 050</w:t>
        </w:r>
      </w:hyperlink>
      <w:r>
        <w:t xml:space="preserve"> - сумма остатков по соответствующим счетам аналитического учета счета 010400000 "Амортизация" (сумма </w:t>
      </w:r>
      <w:hyperlink w:anchor="P10085" w:history="1">
        <w:r>
          <w:rPr>
            <w:color w:val="0000FF"/>
          </w:rPr>
          <w:t>строк 052</w:t>
        </w:r>
      </w:hyperlink>
      <w:r>
        <w:t xml:space="preserve">, </w:t>
      </w:r>
      <w:hyperlink w:anchor="P10093" w:history="1">
        <w:r>
          <w:rPr>
            <w:color w:val="0000FF"/>
          </w:rPr>
          <w:t>053</w:t>
        </w:r>
      </w:hyperlink>
      <w:r>
        <w:t>);</w:t>
      </w:r>
    </w:p>
    <w:p w:rsidR="00094EF3" w:rsidRDefault="00094EF3">
      <w:pPr>
        <w:pStyle w:val="ConsPlusNormal"/>
        <w:jc w:val="both"/>
      </w:pPr>
      <w:r>
        <w:t xml:space="preserve">(в ред. Приказов Минфина России от 29.12.2011 </w:t>
      </w:r>
      <w:hyperlink r:id="rId79" w:history="1">
        <w:r>
          <w:rPr>
            <w:color w:val="0000FF"/>
          </w:rPr>
          <w:t>N 191н</w:t>
        </w:r>
      </w:hyperlink>
      <w:r>
        <w:t xml:space="preserve">, от 26.10.2012 </w:t>
      </w:r>
      <w:hyperlink r:id="rId80" w:history="1">
        <w:r>
          <w:rPr>
            <w:color w:val="0000FF"/>
          </w:rPr>
          <w:t>N 138н</w:t>
        </w:r>
      </w:hyperlink>
      <w:r>
        <w:t>)</w:t>
      </w:r>
    </w:p>
    <w:p w:rsidR="00094EF3" w:rsidRDefault="00094EF3">
      <w:pPr>
        <w:pStyle w:val="ConsPlusNormal"/>
        <w:spacing w:before="220"/>
        <w:ind w:firstLine="540"/>
        <w:jc w:val="both"/>
      </w:pPr>
      <w:hyperlink w:anchor="P10085" w:history="1">
        <w:r>
          <w:rPr>
            <w:color w:val="0000FF"/>
          </w:rPr>
          <w:t>строка 052</w:t>
        </w:r>
      </w:hyperlink>
      <w:r>
        <w:t xml:space="preserve"> - остаток по счету 010439000 "Амортизация нематериальных активов - иного движимого имущества учреждения";</w:t>
      </w:r>
    </w:p>
    <w:p w:rsidR="00094EF3" w:rsidRDefault="00094EF3">
      <w:pPr>
        <w:pStyle w:val="ConsPlusNormal"/>
        <w:spacing w:before="220"/>
        <w:ind w:firstLine="540"/>
        <w:jc w:val="both"/>
      </w:pPr>
      <w:hyperlink w:anchor="P10093" w:history="1">
        <w:r>
          <w:rPr>
            <w:color w:val="0000FF"/>
          </w:rPr>
          <w:t>строка 053</w:t>
        </w:r>
      </w:hyperlink>
      <w:r>
        <w:t xml:space="preserve"> - остаток по счету 010449000 "Амортизация нематериальных активов - предметов лизинга";</w:t>
      </w:r>
    </w:p>
    <w:p w:rsidR="00094EF3" w:rsidRDefault="00094EF3">
      <w:pPr>
        <w:pStyle w:val="ConsPlusNormal"/>
        <w:spacing w:before="220"/>
        <w:ind w:firstLine="540"/>
        <w:jc w:val="both"/>
      </w:pPr>
      <w:hyperlink w:anchor="P10101" w:history="1">
        <w:r>
          <w:rPr>
            <w:color w:val="0000FF"/>
          </w:rPr>
          <w:t>строка 060</w:t>
        </w:r>
      </w:hyperlink>
      <w:r>
        <w:t xml:space="preserve"> - разница </w:t>
      </w:r>
      <w:hyperlink w:anchor="P10037" w:history="1">
        <w:r>
          <w:rPr>
            <w:color w:val="0000FF"/>
          </w:rPr>
          <w:t>строк 040</w:t>
        </w:r>
      </w:hyperlink>
      <w:r>
        <w:t xml:space="preserve"> и </w:t>
      </w:r>
      <w:hyperlink w:anchor="P10069" w:history="1">
        <w:r>
          <w:rPr>
            <w:color w:val="0000FF"/>
          </w:rPr>
          <w:t>050</w:t>
        </w:r>
      </w:hyperlink>
      <w:r>
        <w:t>;</w:t>
      </w:r>
    </w:p>
    <w:p w:rsidR="00094EF3" w:rsidRDefault="00094EF3">
      <w:pPr>
        <w:pStyle w:val="ConsPlusNormal"/>
        <w:spacing w:before="220"/>
        <w:ind w:firstLine="540"/>
        <w:jc w:val="both"/>
      </w:pPr>
      <w:hyperlink w:anchor="P10117" w:history="1">
        <w:r>
          <w:rPr>
            <w:color w:val="0000FF"/>
          </w:rPr>
          <w:t>строка 062</w:t>
        </w:r>
      </w:hyperlink>
      <w:r>
        <w:t xml:space="preserve"> - разница </w:t>
      </w:r>
      <w:hyperlink w:anchor="P10053" w:history="1">
        <w:r>
          <w:rPr>
            <w:color w:val="0000FF"/>
          </w:rPr>
          <w:t>строк 042</w:t>
        </w:r>
      </w:hyperlink>
      <w:r>
        <w:t xml:space="preserve"> и </w:t>
      </w:r>
      <w:hyperlink w:anchor="P10085" w:history="1">
        <w:r>
          <w:rPr>
            <w:color w:val="0000FF"/>
          </w:rPr>
          <w:t>052</w:t>
        </w:r>
      </w:hyperlink>
      <w:r>
        <w:t>;</w:t>
      </w:r>
    </w:p>
    <w:p w:rsidR="00094EF3" w:rsidRDefault="00094EF3">
      <w:pPr>
        <w:pStyle w:val="ConsPlusNormal"/>
        <w:spacing w:before="220"/>
        <w:ind w:firstLine="540"/>
        <w:jc w:val="both"/>
      </w:pPr>
      <w:hyperlink w:anchor="P10125" w:history="1">
        <w:r>
          <w:rPr>
            <w:color w:val="0000FF"/>
          </w:rPr>
          <w:t>строка 063</w:t>
        </w:r>
      </w:hyperlink>
      <w:r>
        <w:t xml:space="preserve"> - разница </w:t>
      </w:r>
      <w:hyperlink w:anchor="P10061" w:history="1">
        <w:r>
          <w:rPr>
            <w:color w:val="0000FF"/>
          </w:rPr>
          <w:t>строк 043</w:t>
        </w:r>
      </w:hyperlink>
      <w:r>
        <w:t xml:space="preserve"> и </w:t>
      </w:r>
      <w:hyperlink w:anchor="P10093" w:history="1">
        <w:r>
          <w:rPr>
            <w:color w:val="0000FF"/>
          </w:rPr>
          <w:t>053</w:t>
        </w:r>
      </w:hyperlink>
      <w:r>
        <w:t>;</w:t>
      </w:r>
    </w:p>
    <w:p w:rsidR="00094EF3" w:rsidRDefault="00094EF3">
      <w:pPr>
        <w:pStyle w:val="ConsPlusNormal"/>
        <w:spacing w:before="220"/>
        <w:ind w:firstLine="540"/>
        <w:jc w:val="both"/>
      </w:pPr>
      <w:hyperlink w:anchor="P10133" w:history="1">
        <w:r>
          <w:rPr>
            <w:color w:val="0000FF"/>
          </w:rPr>
          <w:t>строка 070</w:t>
        </w:r>
      </w:hyperlink>
      <w:r>
        <w:t xml:space="preserve"> - остаток по счету 010300000 "Непроизведенные активы";</w:t>
      </w:r>
    </w:p>
    <w:p w:rsidR="00094EF3" w:rsidRDefault="00094EF3">
      <w:pPr>
        <w:pStyle w:val="ConsPlusNormal"/>
        <w:spacing w:before="220"/>
        <w:ind w:firstLine="540"/>
        <w:jc w:val="both"/>
      </w:pPr>
      <w:hyperlink w:anchor="P10141" w:history="1">
        <w:r>
          <w:rPr>
            <w:color w:val="0000FF"/>
          </w:rPr>
          <w:t>строка 080</w:t>
        </w:r>
      </w:hyperlink>
      <w:r>
        <w:t xml:space="preserve"> - остаток по счету 010500000 "Материальные запасы";</w:t>
      </w:r>
    </w:p>
    <w:p w:rsidR="00094EF3" w:rsidRDefault="00094EF3">
      <w:pPr>
        <w:pStyle w:val="ConsPlusNormal"/>
        <w:spacing w:before="220"/>
        <w:ind w:firstLine="540"/>
        <w:jc w:val="both"/>
      </w:pPr>
      <w:hyperlink w:anchor="P10149" w:history="1">
        <w:r>
          <w:rPr>
            <w:color w:val="0000FF"/>
          </w:rPr>
          <w:t>строка 090</w:t>
        </w:r>
      </w:hyperlink>
      <w:r>
        <w:t xml:space="preserve"> - остаток по счету 010600000 "Вложения в нефинансовые активы" (сумма </w:t>
      </w:r>
      <w:hyperlink w:anchor="P10165" w:history="1">
        <w:r>
          <w:rPr>
            <w:color w:val="0000FF"/>
          </w:rPr>
          <w:t>строк 091</w:t>
        </w:r>
      </w:hyperlink>
      <w:r>
        <w:t xml:space="preserve">, </w:t>
      </w:r>
      <w:hyperlink w:anchor="P10173" w:history="1">
        <w:r>
          <w:rPr>
            <w:color w:val="0000FF"/>
          </w:rPr>
          <w:t>093</w:t>
        </w:r>
      </w:hyperlink>
      <w:r>
        <w:t xml:space="preserve">, </w:t>
      </w:r>
      <w:hyperlink w:anchor="P10181" w:history="1">
        <w:r>
          <w:rPr>
            <w:color w:val="0000FF"/>
          </w:rPr>
          <w:t>094</w:t>
        </w:r>
      </w:hyperlink>
      <w:r>
        <w:t>);</w:t>
      </w:r>
    </w:p>
    <w:p w:rsidR="00094EF3" w:rsidRDefault="00094EF3">
      <w:pPr>
        <w:pStyle w:val="ConsPlusNormal"/>
        <w:jc w:val="both"/>
      </w:pPr>
      <w:r>
        <w:t xml:space="preserve">(в ред. </w:t>
      </w:r>
      <w:hyperlink r:id="rId8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165" w:history="1">
        <w:r>
          <w:rPr>
            <w:color w:val="0000FF"/>
          </w:rPr>
          <w:t>строка 091</w:t>
        </w:r>
      </w:hyperlink>
      <w:r>
        <w:t xml:space="preserve"> - остаток по счету 010610000 "Вложения в недвижимое имущество учреждения";</w:t>
      </w:r>
    </w:p>
    <w:p w:rsidR="00094EF3" w:rsidRDefault="00094EF3">
      <w:pPr>
        <w:pStyle w:val="ConsPlusNormal"/>
        <w:spacing w:before="220"/>
        <w:ind w:firstLine="540"/>
        <w:jc w:val="both"/>
      </w:pPr>
      <w:hyperlink w:anchor="P10173" w:history="1">
        <w:r>
          <w:rPr>
            <w:color w:val="0000FF"/>
          </w:rPr>
          <w:t>строка 093</w:t>
        </w:r>
      </w:hyperlink>
      <w:r>
        <w:t xml:space="preserve"> - остаток по счету 010630000 "Вложения в иное движимое имущество учреждения";</w:t>
      </w:r>
    </w:p>
    <w:p w:rsidR="00094EF3" w:rsidRDefault="00094EF3">
      <w:pPr>
        <w:pStyle w:val="ConsPlusNormal"/>
        <w:spacing w:before="220"/>
        <w:ind w:firstLine="540"/>
        <w:jc w:val="both"/>
      </w:pPr>
      <w:hyperlink w:anchor="P10181" w:history="1">
        <w:r>
          <w:rPr>
            <w:color w:val="0000FF"/>
          </w:rPr>
          <w:t>строка 094</w:t>
        </w:r>
      </w:hyperlink>
      <w:r>
        <w:t xml:space="preserve"> - остаток по счету 010640000 "Вложения в предметы лизинга";</w:t>
      </w:r>
    </w:p>
    <w:p w:rsidR="00094EF3" w:rsidRDefault="00094EF3">
      <w:pPr>
        <w:pStyle w:val="ConsPlusNormal"/>
        <w:spacing w:before="220"/>
        <w:ind w:firstLine="540"/>
        <w:jc w:val="both"/>
      </w:pPr>
      <w:hyperlink w:anchor="P10210" w:history="1">
        <w:r>
          <w:rPr>
            <w:color w:val="0000FF"/>
          </w:rPr>
          <w:t>строка 100</w:t>
        </w:r>
      </w:hyperlink>
      <w:r>
        <w:t xml:space="preserve"> - остаток по счету 010700000 "Нефинансовые активы в пути" (сумма </w:t>
      </w:r>
      <w:hyperlink w:anchor="P10226" w:history="1">
        <w:r>
          <w:rPr>
            <w:color w:val="0000FF"/>
          </w:rPr>
          <w:t>строк 101</w:t>
        </w:r>
      </w:hyperlink>
      <w:r>
        <w:t xml:space="preserve">, </w:t>
      </w:r>
      <w:hyperlink w:anchor="P10234" w:history="1">
        <w:r>
          <w:rPr>
            <w:color w:val="0000FF"/>
          </w:rPr>
          <w:t>103</w:t>
        </w:r>
      </w:hyperlink>
      <w:r>
        <w:t xml:space="preserve">, </w:t>
      </w:r>
      <w:hyperlink w:anchor="P10242" w:history="1">
        <w:r>
          <w:rPr>
            <w:color w:val="0000FF"/>
          </w:rPr>
          <w:t>104</w:t>
        </w:r>
      </w:hyperlink>
      <w:r>
        <w:t>);</w:t>
      </w:r>
    </w:p>
    <w:p w:rsidR="00094EF3" w:rsidRDefault="00094EF3">
      <w:pPr>
        <w:pStyle w:val="ConsPlusNormal"/>
        <w:jc w:val="both"/>
      </w:pPr>
      <w:r>
        <w:t xml:space="preserve">(в ред. </w:t>
      </w:r>
      <w:hyperlink r:id="rId8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226" w:history="1">
        <w:r>
          <w:rPr>
            <w:color w:val="0000FF"/>
          </w:rPr>
          <w:t>строка 101</w:t>
        </w:r>
      </w:hyperlink>
      <w:r>
        <w:t xml:space="preserve"> - остаток по счету 010710000 "Недвижимое имущество учреждения в пути";</w:t>
      </w:r>
    </w:p>
    <w:p w:rsidR="00094EF3" w:rsidRDefault="00094EF3">
      <w:pPr>
        <w:pStyle w:val="ConsPlusNormal"/>
        <w:spacing w:before="220"/>
        <w:ind w:firstLine="540"/>
        <w:jc w:val="both"/>
      </w:pPr>
      <w:hyperlink w:anchor="P10234" w:history="1">
        <w:r>
          <w:rPr>
            <w:color w:val="0000FF"/>
          </w:rPr>
          <w:t>строка 103</w:t>
        </w:r>
      </w:hyperlink>
      <w:r>
        <w:t xml:space="preserve"> - остаток по счету 010730000 "Иное движимое имущество учреждения в пути";</w:t>
      </w:r>
    </w:p>
    <w:p w:rsidR="00094EF3" w:rsidRDefault="00094EF3">
      <w:pPr>
        <w:pStyle w:val="ConsPlusNormal"/>
        <w:spacing w:before="220"/>
        <w:ind w:firstLine="540"/>
        <w:jc w:val="both"/>
      </w:pPr>
      <w:hyperlink w:anchor="P10242" w:history="1">
        <w:r>
          <w:rPr>
            <w:color w:val="0000FF"/>
          </w:rPr>
          <w:t>строка 104</w:t>
        </w:r>
      </w:hyperlink>
      <w:r>
        <w:t xml:space="preserve"> - остаток по счету 010740000 "Предметы лизинга в пути";</w:t>
      </w:r>
    </w:p>
    <w:p w:rsidR="00094EF3" w:rsidRDefault="00094EF3">
      <w:pPr>
        <w:pStyle w:val="ConsPlusNormal"/>
        <w:spacing w:before="220"/>
        <w:ind w:firstLine="540"/>
        <w:jc w:val="both"/>
      </w:pPr>
      <w:hyperlink w:anchor="P10250" w:history="1">
        <w:r>
          <w:rPr>
            <w:color w:val="0000FF"/>
          </w:rPr>
          <w:t>строка 110</w:t>
        </w:r>
      </w:hyperlink>
      <w:r>
        <w:t xml:space="preserve"> - остаток по счету 010800000 "Нефинансовые активы имущества казны";</w:t>
      </w:r>
    </w:p>
    <w:p w:rsidR="00094EF3" w:rsidRDefault="00094EF3">
      <w:pPr>
        <w:pStyle w:val="ConsPlusNormal"/>
        <w:spacing w:before="220"/>
        <w:ind w:firstLine="540"/>
        <w:jc w:val="both"/>
      </w:pPr>
      <w:hyperlink w:anchor="P10258" w:history="1">
        <w:r>
          <w:rPr>
            <w:color w:val="0000FF"/>
          </w:rPr>
          <w:t>строка 120</w:t>
        </w:r>
      </w:hyperlink>
      <w:r>
        <w:t xml:space="preserve"> - остаток по счету 010450000 "Амортизация имущества, составляющего казну";</w:t>
      </w:r>
    </w:p>
    <w:p w:rsidR="00094EF3" w:rsidRDefault="00094EF3">
      <w:pPr>
        <w:pStyle w:val="ConsPlusNormal"/>
        <w:spacing w:before="220"/>
        <w:ind w:firstLine="540"/>
        <w:jc w:val="both"/>
      </w:pPr>
      <w:hyperlink w:anchor="P10266" w:history="1">
        <w:r>
          <w:rPr>
            <w:color w:val="0000FF"/>
          </w:rPr>
          <w:t>строка 130</w:t>
        </w:r>
      </w:hyperlink>
      <w:r>
        <w:t xml:space="preserve"> - разница </w:t>
      </w:r>
      <w:hyperlink w:anchor="P10250" w:history="1">
        <w:r>
          <w:rPr>
            <w:color w:val="0000FF"/>
          </w:rPr>
          <w:t>строк 110</w:t>
        </w:r>
      </w:hyperlink>
      <w:r>
        <w:t xml:space="preserve"> и </w:t>
      </w:r>
      <w:hyperlink w:anchor="P10258" w:history="1">
        <w:r>
          <w:rPr>
            <w:color w:val="0000FF"/>
          </w:rPr>
          <w:t>120</w:t>
        </w:r>
      </w:hyperlink>
      <w:r>
        <w:t>;</w:t>
      </w:r>
    </w:p>
    <w:p w:rsidR="00094EF3" w:rsidRDefault="00094EF3">
      <w:pPr>
        <w:pStyle w:val="ConsPlusNormal"/>
        <w:spacing w:before="220"/>
        <w:ind w:firstLine="540"/>
        <w:jc w:val="both"/>
      </w:pPr>
      <w:hyperlink w:anchor="P10274" w:history="1">
        <w:r>
          <w:rPr>
            <w:color w:val="0000FF"/>
          </w:rPr>
          <w:t>строка 140</w:t>
        </w:r>
      </w:hyperlink>
      <w:r>
        <w:t xml:space="preserve"> - остаток по счету 010900000 "Затраты на изготовление готовой продукции, выполнение работ, услуг";</w:t>
      </w:r>
    </w:p>
    <w:p w:rsidR="00094EF3" w:rsidRDefault="00094EF3">
      <w:pPr>
        <w:pStyle w:val="ConsPlusNormal"/>
        <w:spacing w:before="220"/>
        <w:ind w:firstLine="540"/>
        <w:jc w:val="both"/>
      </w:pPr>
      <w:hyperlink w:anchor="P10282" w:history="1">
        <w:r>
          <w:rPr>
            <w:color w:val="0000FF"/>
          </w:rPr>
          <w:t>строка 150</w:t>
        </w:r>
      </w:hyperlink>
      <w:r>
        <w:t xml:space="preserve"> - сумма </w:t>
      </w:r>
      <w:hyperlink w:anchor="P9976" w:history="1">
        <w:r>
          <w:rPr>
            <w:color w:val="0000FF"/>
          </w:rPr>
          <w:t>строк 030</w:t>
        </w:r>
      </w:hyperlink>
      <w:r>
        <w:t xml:space="preserve">, </w:t>
      </w:r>
      <w:hyperlink w:anchor="P10101" w:history="1">
        <w:r>
          <w:rPr>
            <w:color w:val="0000FF"/>
          </w:rPr>
          <w:t>060</w:t>
        </w:r>
      </w:hyperlink>
      <w:r>
        <w:t xml:space="preserve">, </w:t>
      </w:r>
      <w:hyperlink w:anchor="P10133" w:history="1">
        <w:r>
          <w:rPr>
            <w:color w:val="0000FF"/>
          </w:rPr>
          <w:t>070</w:t>
        </w:r>
      </w:hyperlink>
      <w:r>
        <w:t xml:space="preserve">, </w:t>
      </w:r>
      <w:hyperlink w:anchor="P10141" w:history="1">
        <w:r>
          <w:rPr>
            <w:color w:val="0000FF"/>
          </w:rPr>
          <w:t>080</w:t>
        </w:r>
      </w:hyperlink>
      <w:r>
        <w:t xml:space="preserve">, </w:t>
      </w:r>
      <w:hyperlink w:anchor="P10149" w:history="1">
        <w:r>
          <w:rPr>
            <w:color w:val="0000FF"/>
          </w:rPr>
          <w:t>090</w:t>
        </w:r>
      </w:hyperlink>
      <w:r>
        <w:t xml:space="preserve">, </w:t>
      </w:r>
      <w:hyperlink w:anchor="P10210" w:history="1">
        <w:r>
          <w:rPr>
            <w:color w:val="0000FF"/>
          </w:rPr>
          <w:t>100</w:t>
        </w:r>
      </w:hyperlink>
      <w:r>
        <w:t xml:space="preserve">, </w:t>
      </w:r>
      <w:hyperlink w:anchor="P10266" w:history="1">
        <w:r>
          <w:rPr>
            <w:color w:val="0000FF"/>
          </w:rPr>
          <w:t>130</w:t>
        </w:r>
      </w:hyperlink>
      <w:r>
        <w:t xml:space="preserve">, </w:t>
      </w:r>
      <w:hyperlink w:anchor="P10274" w:history="1">
        <w:r>
          <w:rPr>
            <w:color w:val="0000FF"/>
          </w:rPr>
          <w:t>140</w:t>
        </w:r>
      </w:hyperlink>
      <w:r>
        <w:t>.</w:t>
      </w:r>
    </w:p>
    <w:p w:rsidR="00094EF3" w:rsidRDefault="00094EF3">
      <w:pPr>
        <w:pStyle w:val="ConsPlusNormal"/>
        <w:spacing w:before="220"/>
        <w:ind w:firstLine="540"/>
        <w:jc w:val="both"/>
      </w:pPr>
      <w:hyperlink w:anchor="P9888" w:history="1">
        <w:r>
          <w:rPr>
            <w:color w:val="0000FF"/>
          </w:rPr>
          <w:t>Строки 010</w:t>
        </w:r>
      </w:hyperlink>
      <w:r>
        <w:t xml:space="preserve">, </w:t>
      </w:r>
      <w:hyperlink w:anchor="P9912" w:history="1">
        <w:r>
          <w:rPr>
            <w:color w:val="0000FF"/>
          </w:rPr>
          <w:t>011</w:t>
        </w:r>
      </w:hyperlink>
      <w:r>
        <w:t xml:space="preserve">, </w:t>
      </w:r>
      <w:hyperlink w:anchor="P9936" w:history="1">
        <w:r>
          <w:rPr>
            <w:color w:val="0000FF"/>
          </w:rPr>
          <w:t>020</w:t>
        </w:r>
      </w:hyperlink>
      <w:r>
        <w:t xml:space="preserve">, </w:t>
      </w:r>
      <w:hyperlink w:anchor="P9952" w:history="1">
        <w:r>
          <w:rPr>
            <w:color w:val="0000FF"/>
          </w:rPr>
          <w:t>021</w:t>
        </w:r>
      </w:hyperlink>
      <w:r>
        <w:t xml:space="preserve">, </w:t>
      </w:r>
      <w:hyperlink w:anchor="P10037" w:history="1">
        <w:r>
          <w:rPr>
            <w:color w:val="0000FF"/>
          </w:rPr>
          <w:t>040</w:t>
        </w:r>
      </w:hyperlink>
      <w:r>
        <w:t xml:space="preserve">, </w:t>
      </w:r>
      <w:hyperlink w:anchor="P10069" w:history="1">
        <w:r>
          <w:rPr>
            <w:color w:val="0000FF"/>
          </w:rPr>
          <w:t>050</w:t>
        </w:r>
      </w:hyperlink>
      <w:r>
        <w:t xml:space="preserve">, </w:t>
      </w:r>
      <w:hyperlink w:anchor="P10250" w:history="1">
        <w:r>
          <w:rPr>
            <w:color w:val="0000FF"/>
          </w:rPr>
          <w:t>110</w:t>
        </w:r>
      </w:hyperlink>
      <w:r>
        <w:t xml:space="preserve">, </w:t>
      </w:r>
      <w:hyperlink w:anchor="P10258" w:history="1">
        <w:r>
          <w:rPr>
            <w:color w:val="0000FF"/>
          </w:rPr>
          <w:t>120</w:t>
        </w:r>
      </w:hyperlink>
      <w:r>
        <w:t xml:space="preserve"> в валюту баланса не включаются.</w:t>
      </w:r>
    </w:p>
    <w:p w:rsidR="00094EF3" w:rsidRDefault="00094EF3">
      <w:pPr>
        <w:pStyle w:val="ConsPlusNormal"/>
        <w:spacing w:before="220"/>
        <w:ind w:firstLine="540"/>
        <w:jc w:val="both"/>
      </w:pPr>
      <w:hyperlink w:anchor="P9888" w:history="1">
        <w:r>
          <w:rPr>
            <w:color w:val="0000FF"/>
          </w:rPr>
          <w:t>Строки 010</w:t>
        </w:r>
      </w:hyperlink>
      <w:r>
        <w:t xml:space="preserve"> - </w:t>
      </w:r>
      <w:hyperlink w:anchor="P10282" w:history="1">
        <w:r>
          <w:rPr>
            <w:color w:val="0000FF"/>
          </w:rPr>
          <w:t>150</w:t>
        </w:r>
      </w:hyperlink>
      <w:r>
        <w:t xml:space="preserve"> в графах 4, 7 не заполняются.</w:t>
      </w:r>
    </w:p>
    <w:p w:rsidR="00094EF3" w:rsidRDefault="00094EF3">
      <w:pPr>
        <w:pStyle w:val="ConsPlusNormal"/>
        <w:jc w:val="both"/>
      </w:pPr>
      <w:r>
        <w:t xml:space="preserve">(в ред. </w:t>
      </w:r>
      <w:hyperlink r:id="rId83"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3"/>
      </w:pPr>
      <w:hyperlink w:anchor="P10290" w:history="1">
        <w:r>
          <w:rPr>
            <w:color w:val="0000FF"/>
          </w:rPr>
          <w:t>Раздел</w:t>
        </w:r>
      </w:hyperlink>
      <w:r>
        <w:t xml:space="preserve"> "Финансовые активы"</w:t>
      </w:r>
    </w:p>
    <w:p w:rsidR="00094EF3" w:rsidRDefault="00094EF3">
      <w:pPr>
        <w:pStyle w:val="ConsPlusNormal"/>
        <w:ind w:firstLine="540"/>
        <w:jc w:val="both"/>
      </w:pPr>
    </w:p>
    <w:p w:rsidR="00094EF3" w:rsidRDefault="00094EF3">
      <w:pPr>
        <w:pStyle w:val="ConsPlusNormal"/>
        <w:ind w:firstLine="540"/>
        <w:jc w:val="both"/>
      </w:pPr>
      <w:bookmarkStart w:id="9" w:name="P266"/>
      <w:bookmarkEnd w:id="9"/>
      <w:r>
        <w:t>17. В разделе "Финансовые активы" отражаются остатки по стоимости финансовых активов в разрезе счетов бюджетного учета:</w:t>
      </w:r>
    </w:p>
    <w:p w:rsidR="00094EF3" w:rsidRDefault="00094EF3">
      <w:pPr>
        <w:pStyle w:val="ConsPlusNormal"/>
        <w:spacing w:before="220"/>
        <w:ind w:firstLine="540"/>
        <w:jc w:val="both"/>
      </w:pPr>
      <w:hyperlink w:anchor="P10298" w:history="1">
        <w:r>
          <w:rPr>
            <w:color w:val="0000FF"/>
          </w:rPr>
          <w:t>строка 170</w:t>
        </w:r>
      </w:hyperlink>
      <w:r>
        <w:t xml:space="preserve"> - сумма </w:t>
      </w:r>
      <w:hyperlink w:anchor="P10314" w:history="1">
        <w:r>
          <w:rPr>
            <w:color w:val="0000FF"/>
          </w:rPr>
          <w:t>строк 171</w:t>
        </w:r>
      </w:hyperlink>
      <w:r>
        <w:t xml:space="preserve"> - </w:t>
      </w:r>
      <w:hyperlink w:anchor="P10399" w:history="1">
        <w:r>
          <w:rPr>
            <w:color w:val="0000FF"/>
          </w:rPr>
          <w:t>179</w:t>
        </w:r>
      </w:hyperlink>
      <w:r>
        <w:t>;</w:t>
      </w:r>
    </w:p>
    <w:p w:rsidR="00094EF3" w:rsidRDefault="00094EF3">
      <w:pPr>
        <w:pStyle w:val="ConsPlusNormal"/>
        <w:spacing w:before="220"/>
        <w:ind w:firstLine="540"/>
        <w:jc w:val="both"/>
      </w:pPr>
      <w:hyperlink w:anchor="P10314" w:history="1">
        <w:r>
          <w:rPr>
            <w:color w:val="0000FF"/>
          </w:rPr>
          <w:t>строка 171</w:t>
        </w:r>
      </w:hyperlink>
      <w:r>
        <w:t xml:space="preserve"> - остаток по счету 020111000 "Денежные средства учреждения на лицевых счетах в органе казначейства";</w:t>
      </w:r>
    </w:p>
    <w:p w:rsidR="00094EF3" w:rsidRDefault="00094EF3">
      <w:pPr>
        <w:pStyle w:val="ConsPlusNormal"/>
        <w:spacing w:before="220"/>
        <w:ind w:firstLine="540"/>
        <w:jc w:val="both"/>
      </w:pPr>
      <w:r>
        <w:t xml:space="preserve">абзац исключен. - </w:t>
      </w:r>
      <w:hyperlink r:id="rId84"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10330" w:history="1">
        <w:r>
          <w:rPr>
            <w:color w:val="0000FF"/>
          </w:rPr>
          <w:t>строка 173</w:t>
        </w:r>
      </w:hyperlink>
      <w:r>
        <w:t xml:space="preserve"> - остаток по счету 020121000 "Денежные средства учреждения на счетах в кредитной организации";</w:t>
      </w:r>
    </w:p>
    <w:p w:rsidR="00094EF3" w:rsidRDefault="00094EF3">
      <w:pPr>
        <w:pStyle w:val="ConsPlusNormal"/>
        <w:spacing w:before="220"/>
        <w:ind w:firstLine="540"/>
        <w:jc w:val="both"/>
      </w:pPr>
      <w:hyperlink w:anchor="P10338" w:history="1">
        <w:r>
          <w:rPr>
            <w:color w:val="0000FF"/>
          </w:rPr>
          <w:t>строка 174</w:t>
        </w:r>
      </w:hyperlink>
      <w:r>
        <w:t xml:space="preserve"> - остаток по счету 020123000 "Денежные средства учреждения в кредитной организации в пути";</w:t>
      </w:r>
    </w:p>
    <w:p w:rsidR="00094EF3" w:rsidRDefault="00094EF3">
      <w:pPr>
        <w:pStyle w:val="ConsPlusNormal"/>
        <w:spacing w:before="220"/>
        <w:ind w:firstLine="540"/>
        <w:jc w:val="both"/>
      </w:pPr>
      <w:hyperlink w:anchor="P10346" w:history="1">
        <w:r>
          <w:rPr>
            <w:color w:val="0000FF"/>
          </w:rPr>
          <w:t>строка 175</w:t>
        </w:r>
      </w:hyperlink>
      <w:r>
        <w:t xml:space="preserve"> - остаток по счету 020126000 "Денежные средства учреждения на специальных счетах в кредитной организации";</w:t>
      </w:r>
    </w:p>
    <w:p w:rsidR="00094EF3" w:rsidRDefault="00094EF3">
      <w:pPr>
        <w:pStyle w:val="ConsPlusNormal"/>
        <w:jc w:val="both"/>
      </w:pPr>
      <w:r>
        <w:t xml:space="preserve">(в ред. </w:t>
      </w:r>
      <w:hyperlink r:id="rId8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10375" w:history="1">
        <w:r>
          <w:rPr>
            <w:color w:val="0000FF"/>
          </w:rPr>
          <w:t>строка 176</w:t>
        </w:r>
      </w:hyperlink>
      <w:r>
        <w:t xml:space="preserve"> - остаток по счету 020127000 "Денежные средства учреждения в иностранной валюте на счетах в кредитной организации";</w:t>
      </w:r>
    </w:p>
    <w:p w:rsidR="00094EF3" w:rsidRDefault="00094EF3">
      <w:pPr>
        <w:pStyle w:val="ConsPlusNormal"/>
        <w:spacing w:before="220"/>
        <w:ind w:firstLine="540"/>
        <w:jc w:val="both"/>
      </w:pPr>
      <w:hyperlink w:anchor="P10383" w:history="1">
        <w:r>
          <w:rPr>
            <w:color w:val="0000FF"/>
          </w:rPr>
          <w:t>строка 177</w:t>
        </w:r>
      </w:hyperlink>
      <w:r>
        <w:t xml:space="preserve"> - остаток по счету 020134000 "Касса";</w:t>
      </w:r>
    </w:p>
    <w:p w:rsidR="00094EF3" w:rsidRDefault="00094EF3">
      <w:pPr>
        <w:pStyle w:val="ConsPlusNormal"/>
        <w:spacing w:before="220"/>
        <w:ind w:firstLine="540"/>
        <w:jc w:val="both"/>
      </w:pPr>
      <w:hyperlink w:anchor="P10391" w:history="1">
        <w:r>
          <w:rPr>
            <w:color w:val="0000FF"/>
          </w:rPr>
          <w:t>строка 178</w:t>
        </w:r>
      </w:hyperlink>
      <w:r>
        <w:t xml:space="preserve"> - остаток по счету 020135000 "Денежные документы";</w:t>
      </w:r>
    </w:p>
    <w:p w:rsidR="00094EF3" w:rsidRDefault="00094EF3">
      <w:pPr>
        <w:pStyle w:val="ConsPlusNormal"/>
        <w:spacing w:before="220"/>
        <w:ind w:firstLine="540"/>
        <w:jc w:val="both"/>
      </w:pPr>
      <w:hyperlink w:anchor="P10399" w:history="1">
        <w:r>
          <w:rPr>
            <w:color w:val="0000FF"/>
          </w:rPr>
          <w:t>строка 179</w:t>
        </w:r>
      </w:hyperlink>
      <w:r>
        <w:t xml:space="preserve"> - остаток по счету 020122000 "Денежные средства учреждения, размещенные на депозиты в кредитной организации";</w:t>
      </w:r>
    </w:p>
    <w:p w:rsidR="00094EF3" w:rsidRDefault="00094EF3">
      <w:pPr>
        <w:pStyle w:val="ConsPlusNormal"/>
        <w:spacing w:before="220"/>
        <w:ind w:firstLine="540"/>
        <w:jc w:val="both"/>
      </w:pPr>
      <w:hyperlink w:anchor="P10407" w:history="1">
        <w:r>
          <w:rPr>
            <w:color w:val="0000FF"/>
          </w:rPr>
          <w:t>строка 210</w:t>
        </w:r>
      </w:hyperlink>
      <w:r>
        <w:t xml:space="preserve"> - остаток по счету 020400000 "Финансовые вложения" (сумма </w:t>
      </w:r>
      <w:hyperlink w:anchor="P10423" w:history="1">
        <w:r>
          <w:rPr>
            <w:color w:val="0000FF"/>
          </w:rPr>
          <w:t>строк 211</w:t>
        </w:r>
      </w:hyperlink>
      <w:r>
        <w:t xml:space="preserve"> - </w:t>
      </w:r>
      <w:hyperlink w:anchor="P10439" w:history="1">
        <w:r>
          <w:rPr>
            <w:color w:val="0000FF"/>
          </w:rPr>
          <w:t>213</w:t>
        </w:r>
      </w:hyperlink>
      <w:r>
        <w:t>);</w:t>
      </w:r>
    </w:p>
    <w:p w:rsidR="00094EF3" w:rsidRDefault="00094EF3">
      <w:pPr>
        <w:pStyle w:val="ConsPlusNormal"/>
        <w:jc w:val="both"/>
      </w:pPr>
      <w:r>
        <w:t xml:space="preserve">(в ред. </w:t>
      </w:r>
      <w:hyperlink r:id="rId8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423" w:history="1">
        <w:r>
          <w:rPr>
            <w:color w:val="0000FF"/>
          </w:rPr>
          <w:t>строка 211</w:t>
        </w:r>
      </w:hyperlink>
      <w:r>
        <w:t xml:space="preserve"> - остаток по счету 020420000 "Ценные бумаги, кроме акций";</w:t>
      </w:r>
    </w:p>
    <w:p w:rsidR="00094EF3" w:rsidRDefault="00094EF3">
      <w:pPr>
        <w:pStyle w:val="ConsPlusNormal"/>
        <w:spacing w:before="220"/>
        <w:ind w:firstLine="540"/>
        <w:jc w:val="both"/>
      </w:pPr>
      <w:hyperlink w:anchor="P10431" w:history="1">
        <w:r>
          <w:rPr>
            <w:color w:val="0000FF"/>
          </w:rPr>
          <w:t>строка 212</w:t>
        </w:r>
      </w:hyperlink>
      <w:r>
        <w:t xml:space="preserve"> - остаток по счету 020430000 "Акции и иные формы участия в капитале";</w:t>
      </w:r>
    </w:p>
    <w:p w:rsidR="00094EF3" w:rsidRDefault="00094EF3">
      <w:pPr>
        <w:pStyle w:val="ConsPlusNormal"/>
        <w:spacing w:before="220"/>
        <w:ind w:firstLine="540"/>
        <w:jc w:val="both"/>
      </w:pPr>
      <w:hyperlink w:anchor="P10439" w:history="1">
        <w:r>
          <w:rPr>
            <w:color w:val="0000FF"/>
          </w:rPr>
          <w:t>строка 213</w:t>
        </w:r>
      </w:hyperlink>
      <w:r>
        <w:t xml:space="preserve"> - остаток по счету 020450000 "Иные финансовые активы";</w:t>
      </w:r>
    </w:p>
    <w:p w:rsidR="00094EF3" w:rsidRDefault="00094EF3">
      <w:pPr>
        <w:pStyle w:val="ConsPlusNormal"/>
        <w:spacing w:before="220"/>
        <w:ind w:firstLine="540"/>
        <w:jc w:val="both"/>
      </w:pPr>
      <w:hyperlink w:anchor="P10447" w:history="1">
        <w:r>
          <w:rPr>
            <w:color w:val="0000FF"/>
          </w:rPr>
          <w:t>строка 230</w:t>
        </w:r>
      </w:hyperlink>
      <w:r>
        <w:t xml:space="preserve"> - остаток по счету 020500000 "Расчеты по доходам";</w:t>
      </w:r>
    </w:p>
    <w:p w:rsidR="00094EF3" w:rsidRDefault="00094EF3">
      <w:pPr>
        <w:pStyle w:val="ConsPlusNormal"/>
        <w:jc w:val="both"/>
      </w:pPr>
      <w:r>
        <w:t xml:space="preserve">(в ред. </w:t>
      </w:r>
      <w:hyperlink r:id="rId8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455" w:history="1">
        <w:r>
          <w:rPr>
            <w:color w:val="0000FF"/>
          </w:rPr>
          <w:t>строка 260</w:t>
        </w:r>
      </w:hyperlink>
      <w:r>
        <w:t xml:space="preserve"> - остаток по счету 020600000 "Расчеты по выданным авансам";</w:t>
      </w:r>
    </w:p>
    <w:p w:rsidR="00094EF3" w:rsidRDefault="00094EF3">
      <w:pPr>
        <w:pStyle w:val="ConsPlusNormal"/>
        <w:spacing w:before="220"/>
        <w:ind w:firstLine="540"/>
        <w:jc w:val="both"/>
      </w:pPr>
      <w:hyperlink w:anchor="P10463" w:history="1">
        <w:r>
          <w:rPr>
            <w:color w:val="0000FF"/>
          </w:rPr>
          <w:t>строка 290</w:t>
        </w:r>
      </w:hyperlink>
      <w:r>
        <w:t xml:space="preserve"> - остаток по счету 020700000 "Расчеты по кредитам, займам (ссудам)" сумма строк (</w:t>
      </w:r>
      <w:hyperlink w:anchor="P10479" w:history="1">
        <w:r>
          <w:rPr>
            <w:color w:val="0000FF"/>
          </w:rPr>
          <w:t>291</w:t>
        </w:r>
      </w:hyperlink>
      <w:r>
        <w:t xml:space="preserve"> - </w:t>
      </w:r>
      <w:hyperlink w:anchor="P10495" w:history="1">
        <w:r>
          <w:rPr>
            <w:color w:val="0000FF"/>
          </w:rPr>
          <w:t>293</w:t>
        </w:r>
      </w:hyperlink>
      <w:r>
        <w:t>);</w:t>
      </w:r>
    </w:p>
    <w:p w:rsidR="00094EF3" w:rsidRDefault="00094EF3">
      <w:pPr>
        <w:pStyle w:val="ConsPlusNormal"/>
        <w:jc w:val="both"/>
      </w:pPr>
      <w:r>
        <w:t xml:space="preserve">(в ред. </w:t>
      </w:r>
      <w:hyperlink r:id="rId8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479" w:history="1">
        <w:r>
          <w:rPr>
            <w:color w:val="0000FF"/>
          </w:rPr>
          <w:t>строка 291</w:t>
        </w:r>
      </w:hyperlink>
      <w:r>
        <w:t xml:space="preserve"> - остаток по счету 020710000 "Расчеты по предоставленным кредитам, займам (ссудам)";</w:t>
      </w:r>
    </w:p>
    <w:p w:rsidR="00094EF3" w:rsidRDefault="00094EF3">
      <w:pPr>
        <w:pStyle w:val="ConsPlusNormal"/>
        <w:spacing w:before="220"/>
        <w:ind w:firstLine="540"/>
        <w:jc w:val="both"/>
      </w:pPr>
      <w:hyperlink w:anchor="P10487" w:history="1">
        <w:r>
          <w:rPr>
            <w:color w:val="0000FF"/>
          </w:rPr>
          <w:t>строка 292</w:t>
        </w:r>
      </w:hyperlink>
      <w:r>
        <w:t xml:space="preserve"> - остаток по счету 020720000 "Расчеты в рамках целевых иностранных кредитов (заимствований)";</w:t>
      </w:r>
    </w:p>
    <w:p w:rsidR="00094EF3" w:rsidRDefault="00094EF3">
      <w:pPr>
        <w:pStyle w:val="ConsPlusNormal"/>
        <w:spacing w:before="220"/>
        <w:ind w:firstLine="540"/>
        <w:jc w:val="both"/>
      </w:pPr>
      <w:hyperlink w:anchor="P10495" w:history="1">
        <w:r>
          <w:rPr>
            <w:color w:val="0000FF"/>
          </w:rPr>
          <w:t>строка 293</w:t>
        </w:r>
      </w:hyperlink>
      <w:r>
        <w:t xml:space="preserve"> - остаток по счету 020730000 "Расчеты с дебиторами по государственным (муниципальным) гарантиям";</w:t>
      </w:r>
    </w:p>
    <w:p w:rsidR="00094EF3" w:rsidRDefault="00094EF3">
      <w:pPr>
        <w:pStyle w:val="ConsPlusNormal"/>
        <w:spacing w:before="220"/>
        <w:ind w:firstLine="540"/>
        <w:jc w:val="both"/>
      </w:pPr>
      <w:hyperlink w:anchor="P10503" w:history="1">
        <w:r>
          <w:rPr>
            <w:color w:val="0000FF"/>
          </w:rPr>
          <w:t>строка 310</w:t>
        </w:r>
      </w:hyperlink>
      <w:r>
        <w:t xml:space="preserve"> - остаток по счету 020800000 "Расчеты с подотчетными лицами";</w:t>
      </w:r>
    </w:p>
    <w:p w:rsidR="00094EF3" w:rsidRDefault="00094EF3">
      <w:pPr>
        <w:pStyle w:val="ConsPlusNormal"/>
        <w:jc w:val="both"/>
      </w:pPr>
      <w:r>
        <w:t xml:space="preserve">(в ред. </w:t>
      </w:r>
      <w:hyperlink r:id="rId8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511" w:history="1">
        <w:r>
          <w:rPr>
            <w:color w:val="0000FF"/>
          </w:rPr>
          <w:t>строка 320</w:t>
        </w:r>
      </w:hyperlink>
      <w:r>
        <w:t xml:space="preserve"> - остаток по счету 020900000 "Расчеты по ущербу имуществу и иным доходам";</w:t>
      </w:r>
    </w:p>
    <w:p w:rsidR="00094EF3" w:rsidRDefault="00094EF3">
      <w:pPr>
        <w:pStyle w:val="ConsPlusNormal"/>
        <w:jc w:val="both"/>
      </w:pPr>
      <w:r>
        <w:t xml:space="preserve">(в ред. </w:t>
      </w:r>
      <w:hyperlink r:id="rId9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остаток по счету 021000000 "Прочие расчеты с дебиторами" (сумма </w:t>
      </w:r>
      <w:hyperlink w:anchor="P10535" w:history="1">
        <w:r>
          <w:rPr>
            <w:color w:val="0000FF"/>
          </w:rPr>
          <w:t>строк 331</w:t>
        </w:r>
      </w:hyperlink>
      <w:r>
        <w:t xml:space="preserve"> - </w:t>
      </w:r>
      <w:hyperlink w:anchor="P10551" w:history="1">
        <w:r>
          <w:rPr>
            <w:color w:val="0000FF"/>
          </w:rPr>
          <w:t>334</w:t>
        </w:r>
      </w:hyperlink>
      <w:r>
        <w:t>);</w:t>
      </w:r>
    </w:p>
    <w:p w:rsidR="00094EF3" w:rsidRDefault="00094EF3">
      <w:pPr>
        <w:pStyle w:val="ConsPlusNormal"/>
        <w:jc w:val="both"/>
      </w:pPr>
      <w:r>
        <w:t xml:space="preserve">(в ред. Приказов Минфина России от 29.12.2011 </w:t>
      </w:r>
      <w:hyperlink r:id="rId91" w:history="1">
        <w:r>
          <w:rPr>
            <w:color w:val="0000FF"/>
          </w:rPr>
          <w:t>N 191н</w:t>
        </w:r>
      </w:hyperlink>
      <w:r>
        <w:t xml:space="preserve">, от 26.10.2012 </w:t>
      </w:r>
      <w:hyperlink r:id="rId92" w:history="1">
        <w:r>
          <w:rPr>
            <w:color w:val="0000FF"/>
          </w:rPr>
          <w:t>N 138н</w:t>
        </w:r>
      </w:hyperlink>
      <w:r>
        <w:t xml:space="preserve">, от 19.12.2014 </w:t>
      </w:r>
      <w:hyperlink r:id="rId93" w:history="1">
        <w:r>
          <w:rPr>
            <w:color w:val="0000FF"/>
          </w:rPr>
          <w:t>N 157н</w:t>
        </w:r>
      </w:hyperlink>
      <w:r>
        <w:t>)</w:t>
      </w:r>
    </w:p>
    <w:p w:rsidR="00094EF3" w:rsidRDefault="00094EF3">
      <w:pPr>
        <w:pStyle w:val="ConsPlusNormal"/>
        <w:spacing w:before="220"/>
        <w:ind w:firstLine="540"/>
        <w:jc w:val="both"/>
      </w:pPr>
      <w:hyperlink w:anchor="P10535" w:history="1">
        <w:r>
          <w:rPr>
            <w:color w:val="0000FF"/>
          </w:rPr>
          <w:t>строка 331</w:t>
        </w:r>
      </w:hyperlink>
      <w:r>
        <w:t xml:space="preserve"> - остаток по счету 021010000 "Расчеты по налоговым вычетам по НДС", кредитовый остаток по счету отражается со знаком "минус";</w:t>
      </w:r>
    </w:p>
    <w:p w:rsidR="00094EF3" w:rsidRDefault="00094EF3">
      <w:pPr>
        <w:pStyle w:val="ConsPlusNormal"/>
        <w:jc w:val="both"/>
      </w:pPr>
      <w:r>
        <w:t xml:space="preserve">(в ред. Приказов Минфина России от 19.12.2014 </w:t>
      </w:r>
      <w:hyperlink r:id="rId94" w:history="1">
        <w:r>
          <w:rPr>
            <w:color w:val="0000FF"/>
          </w:rPr>
          <w:t>N 157н</w:t>
        </w:r>
      </w:hyperlink>
      <w:r>
        <w:t xml:space="preserve">, от 02.11.2017 </w:t>
      </w:r>
      <w:hyperlink r:id="rId95" w:history="1">
        <w:r>
          <w:rPr>
            <w:color w:val="0000FF"/>
          </w:rPr>
          <w:t>N 176н</w:t>
        </w:r>
      </w:hyperlink>
      <w:r>
        <w:t>)</w:t>
      </w:r>
    </w:p>
    <w:p w:rsidR="00094EF3" w:rsidRDefault="00094EF3">
      <w:pPr>
        <w:pStyle w:val="ConsPlusNormal"/>
        <w:spacing w:before="220"/>
        <w:ind w:firstLine="540"/>
        <w:jc w:val="both"/>
      </w:pPr>
      <w:hyperlink w:anchor="P10543" w:history="1">
        <w:r>
          <w:rPr>
            <w:color w:val="0000FF"/>
          </w:rPr>
          <w:t>строка 333</w:t>
        </w:r>
      </w:hyperlink>
      <w:r>
        <w:t xml:space="preserve"> - остаток по счету 021003000 "Расчеты с финансовым органом по наличным денежным средствам";</w:t>
      </w:r>
    </w:p>
    <w:p w:rsidR="00094EF3" w:rsidRDefault="00094EF3">
      <w:pPr>
        <w:pStyle w:val="ConsPlusNormal"/>
        <w:spacing w:before="220"/>
        <w:ind w:firstLine="540"/>
        <w:jc w:val="both"/>
      </w:pPr>
      <w:hyperlink w:anchor="P10551" w:history="1">
        <w:r>
          <w:rPr>
            <w:color w:val="0000FF"/>
          </w:rPr>
          <w:t>строка 334</w:t>
        </w:r>
      </w:hyperlink>
      <w:r>
        <w:t xml:space="preserve"> - остаток по счету 021005000 "Расчеты с прочими дебиторами";</w:t>
      </w:r>
    </w:p>
    <w:p w:rsidR="00094EF3" w:rsidRDefault="00094EF3">
      <w:pPr>
        <w:pStyle w:val="ConsPlusNormal"/>
        <w:jc w:val="both"/>
      </w:pPr>
      <w:r>
        <w:t xml:space="preserve">(абзац введен </w:t>
      </w:r>
      <w:hyperlink r:id="rId96"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580" w:history="1">
        <w:r>
          <w:rPr>
            <w:color w:val="0000FF"/>
          </w:rPr>
          <w:t>строка 370</w:t>
        </w:r>
      </w:hyperlink>
      <w:r>
        <w:t xml:space="preserve"> - сумма </w:t>
      </w:r>
      <w:hyperlink w:anchor="P10596" w:history="1">
        <w:r>
          <w:rPr>
            <w:color w:val="0000FF"/>
          </w:rPr>
          <w:t>строк 371</w:t>
        </w:r>
      </w:hyperlink>
      <w:r>
        <w:t xml:space="preserve"> - </w:t>
      </w:r>
      <w:hyperlink w:anchor="P10612" w:history="1">
        <w:r>
          <w:rPr>
            <w:color w:val="0000FF"/>
          </w:rPr>
          <w:t>373</w:t>
        </w:r>
      </w:hyperlink>
      <w:r>
        <w:t>;</w:t>
      </w:r>
    </w:p>
    <w:p w:rsidR="00094EF3" w:rsidRDefault="00094EF3">
      <w:pPr>
        <w:pStyle w:val="ConsPlusNormal"/>
        <w:jc w:val="both"/>
      </w:pPr>
      <w:r>
        <w:t xml:space="preserve">(в ред. </w:t>
      </w:r>
      <w:hyperlink r:id="rId9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596" w:history="1">
        <w:r>
          <w:rPr>
            <w:color w:val="0000FF"/>
          </w:rPr>
          <w:t>строка 371</w:t>
        </w:r>
      </w:hyperlink>
      <w:r>
        <w:t xml:space="preserve"> - остаток по счету 021520000 "Вложения в ценные бумаги, кроме акций";</w:t>
      </w:r>
    </w:p>
    <w:p w:rsidR="00094EF3" w:rsidRDefault="00094EF3">
      <w:pPr>
        <w:pStyle w:val="ConsPlusNormal"/>
        <w:spacing w:before="220"/>
        <w:ind w:firstLine="540"/>
        <w:jc w:val="both"/>
      </w:pPr>
      <w:hyperlink w:anchor="P10604" w:history="1">
        <w:r>
          <w:rPr>
            <w:color w:val="0000FF"/>
          </w:rPr>
          <w:t>строка 372</w:t>
        </w:r>
      </w:hyperlink>
      <w:r>
        <w:t xml:space="preserve"> - остаток по счету 021530000 "Вложения в акции и иные формы участия в капитале";</w:t>
      </w:r>
    </w:p>
    <w:p w:rsidR="00094EF3" w:rsidRDefault="00094EF3">
      <w:pPr>
        <w:pStyle w:val="ConsPlusNormal"/>
        <w:spacing w:before="220"/>
        <w:ind w:firstLine="540"/>
        <w:jc w:val="both"/>
      </w:pPr>
      <w:hyperlink w:anchor="P10612" w:history="1">
        <w:r>
          <w:rPr>
            <w:color w:val="0000FF"/>
          </w:rPr>
          <w:t>строка 373</w:t>
        </w:r>
      </w:hyperlink>
      <w:r>
        <w:t xml:space="preserve"> - остаток по счету 021550000 "Вложения в иные финансовые активы";</w:t>
      </w:r>
    </w:p>
    <w:p w:rsidR="00094EF3" w:rsidRDefault="00094EF3">
      <w:pPr>
        <w:pStyle w:val="ConsPlusNormal"/>
        <w:jc w:val="both"/>
      </w:pPr>
      <w:r>
        <w:t xml:space="preserve">(в ред. </w:t>
      </w:r>
      <w:hyperlink r:id="rId9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620" w:history="1">
        <w:r>
          <w:rPr>
            <w:color w:val="0000FF"/>
          </w:rPr>
          <w:t>строка 380</w:t>
        </w:r>
      </w:hyperlink>
      <w:r>
        <w:t xml:space="preserve"> - дебетовый остаток по счету 030300000 "Расчеты по платежам в бюджеты";</w:t>
      </w:r>
    </w:p>
    <w:p w:rsidR="00094EF3" w:rsidRDefault="00094EF3">
      <w:pPr>
        <w:pStyle w:val="ConsPlusNormal"/>
        <w:jc w:val="both"/>
      </w:pPr>
      <w:r>
        <w:t xml:space="preserve">(абзац введен </w:t>
      </w:r>
      <w:hyperlink r:id="rId9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628" w:history="1">
        <w:r>
          <w:rPr>
            <w:color w:val="0000FF"/>
          </w:rPr>
          <w:t>строка 400</w:t>
        </w:r>
      </w:hyperlink>
      <w:r>
        <w:t xml:space="preserve"> - сумма </w:t>
      </w:r>
      <w:hyperlink w:anchor="P10298" w:history="1">
        <w:r>
          <w:rPr>
            <w:color w:val="0000FF"/>
          </w:rPr>
          <w:t>строк 170</w:t>
        </w:r>
      </w:hyperlink>
      <w:r>
        <w:t xml:space="preserve">, </w:t>
      </w:r>
      <w:hyperlink w:anchor="P10407" w:history="1">
        <w:r>
          <w:rPr>
            <w:color w:val="0000FF"/>
          </w:rPr>
          <w:t>210</w:t>
        </w:r>
      </w:hyperlink>
      <w:r>
        <w:t xml:space="preserve">, </w:t>
      </w:r>
      <w:hyperlink w:anchor="P10447" w:history="1">
        <w:r>
          <w:rPr>
            <w:color w:val="0000FF"/>
          </w:rPr>
          <w:t>230</w:t>
        </w:r>
      </w:hyperlink>
      <w:r>
        <w:t xml:space="preserve">, </w:t>
      </w:r>
      <w:hyperlink w:anchor="P10455" w:history="1">
        <w:r>
          <w:rPr>
            <w:color w:val="0000FF"/>
          </w:rPr>
          <w:t>260</w:t>
        </w:r>
      </w:hyperlink>
      <w:r>
        <w:t xml:space="preserve">, </w:t>
      </w:r>
      <w:hyperlink w:anchor="P10463" w:history="1">
        <w:r>
          <w:rPr>
            <w:color w:val="0000FF"/>
          </w:rPr>
          <w:t>290</w:t>
        </w:r>
      </w:hyperlink>
      <w:r>
        <w:t xml:space="preserve">, </w:t>
      </w:r>
      <w:hyperlink w:anchor="P10503" w:history="1">
        <w:r>
          <w:rPr>
            <w:color w:val="0000FF"/>
          </w:rPr>
          <w:t>310</w:t>
        </w:r>
      </w:hyperlink>
      <w:r>
        <w:t xml:space="preserve">, </w:t>
      </w:r>
      <w:hyperlink w:anchor="P10511" w:history="1">
        <w:r>
          <w:rPr>
            <w:color w:val="0000FF"/>
          </w:rPr>
          <w:t>320</w:t>
        </w:r>
      </w:hyperlink>
      <w:r>
        <w:t xml:space="preserve">, </w:t>
      </w:r>
      <w:hyperlink w:anchor="P10519" w:history="1">
        <w:r>
          <w:rPr>
            <w:color w:val="0000FF"/>
          </w:rPr>
          <w:t>330</w:t>
        </w:r>
      </w:hyperlink>
      <w:r>
        <w:t xml:space="preserve">, </w:t>
      </w:r>
      <w:hyperlink w:anchor="P10580" w:history="1">
        <w:r>
          <w:rPr>
            <w:color w:val="0000FF"/>
          </w:rPr>
          <w:t>370</w:t>
        </w:r>
      </w:hyperlink>
      <w:r>
        <w:t xml:space="preserve">, </w:t>
      </w:r>
      <w:hyperlink w:anchor="P10620" w:history="1">
        <w:r>
          <w:rPr>
            <w:color w:val="0000FF"/>
          </w:rPr>
          <w:t>380</w:t>
        </w:r>
      </w:hyperlink>
      <w:r>
        <w:t>;</w:t>
      </w:r>
    </w:p>
    <w:p w:rsidR="00094EF3" w:rsidRDefault="00094EF3">
      <w:pPr>
        <w:pStyle w:val="ConsPlusNormal"/>
        <w:jc w:val="both"/>
      </w:pPr>
      <w:r>
        <w:t xml:space="preserve">(в ред. </w:t>
      </w:r>
      <w:hyperlink r:id="rId10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636" w:history="1">
        <w:r>
          <w:rPr>
            <w:color w:val="0000FF"/>
          </w:rPr>
          <w:t>строка 410</w:t>
        </w:r>
      </w:hyperlink>
      <w:r>
        <w:t xml:space="preserve"> - сумма </w:t>
      </w:r>
      <w:hyperlink w:anchor="P10282" w:history="1">
        <w:r>
          <w:rPr>
            <w:color w:val="0000FF"/>
          </w:rPr>
          <w:t>строк 150</w:t>
        </w:r>
      </w:hyperlink>
      <w:r>
        <w:t xml:space="preserve">, </w:t>
      </w:r>
      <w:hyperlink w:anchor="P10628" w:history="1">
        <w:r>
          <w:rPr>
            <w:color w:val="0000FF"/>
          </w:rPr>
          <w:t>400</w:t>
        </w:r>
      </w:hyperlink>
      <w:r>
        <w:t>.</w:t>
      </w:r>
    </w:p>
    <w:p w:rsidR="00094EF3" w:rsidRDefault="00094EF3">
      <w:pPr>
        <w:pStyle w:val="ConsPlusNormal"/>
        <w:ind w:firstLine="540"/>
        <w:jc w:val="both"/>
      </w:pPr>
    </w:p>
    <w:p w:rsidR="00094EF3" w:rsidRDefault="00094EF3">
      <w:pPr>
        <w:pStyle w:val="ConsPlusTitle"/>
        <w:jc w:val="center"/>
        <w:outlineLvl w:val="3"/>
      </w:pPr>
      <w:hyperlink w:anchor="P10665" w:history="1">
        <w:r>
          <w:rPr>
            <w:color w:val="0000FF"/>
          </w:rPr>
          <w:t>Раздел</w:t>
        </w:r>
      </w:hyperlink>
      <w:r>
        <w:t xml:space="preserve"> "Обязательства"</w:t>
      </w:r>
    </w:p>
    <w:p w:rsidR="00094EF3" w:rsidRDefault="00094EF3">
      <w:pPr>
        <w:pStyle w:val="ConsPlusNormal"/>
        <w:ind w:firstLine="540"/>
        <w:jc w:val="both"/>
      </w:pPr>
    </w:p>
    <w:p w:rsidR="00094EF3" w:rsidRDefault="00094EF3">
      <w:pPr>
        <w:pStyle w:val="ConsPlusNormal"/>
        <w:ind w:firstLine="540"/>
        <w:jc w:val="both"/>
      </w:pPr>
      <w:bookmarkStart w:id="10" w:name="P316"/>
      <w:bookmarkEnd w:id="10"/>
      <w:r>
        <w:t>18. В разделе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094EF3" w:rsidRDefault="00094EF3">
      <w:pPr>
        <w:pStyle w:val="ConsPlusNormal"/>
        <w:jc w:val="both"/>
      </w:pPr>
      <w:r>
        <w:t xml:space="preserve">(в ред. </w:t>
      </w:r>
      <w:hyperlink r:id="rId10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hyperlink w:anchor="P10673" w:history="1">
        <w:r>
          <w:rPr>
            <w:color w:val="0000FF"/>
          </w:rPr>
          <w:t>строка 470</w:t>
        </w:r>
      </w:hyperlink>
      <w:r>
        <w:t xml:space="preserve"> - остаток по счету 030100000 "Расчеты с кредиторами по долговым обязательствам" сумма </w:t>
      </w:r>
      <w:hyperlink w:anchor="P10689" w:history="1">
        <w:r>
          <w:rPr>
            <w:color w:val="0000FF"/>
          </w:rPr>
          <w:t>строк 471</w:t>
        </w:r>
      </w:hyperlink>
      <w:r>
        <w:t xml:space="preserve">, </w:t>
      </w:r>
      <w:hyperlink w:anchor="P10697" w:history="1">
        <w:r>
          <w:rPr>
            <w:color w:val="0000FF"/>
          </w:rPr>
          <w:t>472</w:t>
        </w:r>
      </w:hyperlink>
      <w:r>
        <w:t xml:space="preserve">, </w:t>
      </w:r>
      <w:hyperlink w:anchor="P10705" w:history="1">
        <w:r>
          <w:rPr>
            <w:color w:val="0000FF"/>
          </w:rPr>
          <w:t>473</w:t>
        </w:r>
      </w:hyperlink>
      <w:r>
        <w:t xml:space="preserve">, </w:t>
      </w:r>
      <w:hyperlink w:anchor="P10713" w:history="1">
        <w:r>
          <w:rPr>
            <w:color w:val="0000FF"/>
          </w:rPr>
          <w:t>474</w:t>
        </w:r>
      </w:hyperlink>
      <w:r>
        <w:t>;</w:t>
      </w:r>
    </w:p>
    <w:p w:rsidR="00094EF3" w:rsidRDefault="00094EF3">
      <w:pPr>
        <w:pStyle w:val="ConsPlusNormal"/>
        <w:jc w:val="both"/>
      </w:pPr>
      <w:r>
        <w:t xml:space="preserve">(в ред. </w:t>
      </w:r>
      <w:hyperlink r:id="rId10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689" w:history="1">
        <w:r>
          <w:rPr>
            <w:color w:val="0000FF"/>
          </w:rPr>
          <w:t>строка 471</w:t>
        </w:r>
      </w:hyperlink>
      <w:r>
        <w:t xml:space="preserve"> - остаток по счету 030110000 "Расчеты по долговым обязательствам в рублях";</w:t>
      </w:r>
    </w:p>
    <w:p w:rsidR="00094EF3" w:rsidRDefault="00094EF3">
      <w:pPr>
        <w:pStyle w:val="ConsPlusNormal"/>
        <w:spacing w:before="220"/>
        <w:ind w:firstLine="540"/>
        <w:jc w:val="both"/>
      </w:pPr>
      <w:hyperlink w:anchor="P10697" w:history="1">
        <w:r>
          <w:rPr>
            <w:color w:val="0000FF"/>
          </w:rPr>
          <w:t>строка 472</w:t>
        </w:r>
      </w:hyperlink>
      <w:r>
        <w:t xml:space="preserve"> - остаток по счету 030120000 "Расчеты по долговым обязательствам по целевым иностранным кредитам (заимствованиям)";</w:t>
      </w:r>
    </w:p>
    <w:p w:rsidR="00094EF3" w:rsidRDefault="00094EF3">
      <w:pPr>
        <w:pStyle w:val="ConsPlusNormal"/>
        <w:spacing w:before="220"/>
        <w:ind w:firstLine="540"/>
        <w:jc w:val="both"/>
      </w:pPr>
      <w:hyperlink w:anchor="P10705" w:history="1">
        <w:r>
          <w:rPr>
            <w:color w:val="0000FF"/>
          </w:rPr>
          <w:t>строка 473</w:t>
        </w:r>
      </w:hyperlink>
      <w:r>
        <w:t xml:space="preserve"> - остаток по счету 030130000 "Расчеты с кредиторами по государственным (муниципальным) гарантиям";</w:t>
      </w:r>
    </w:p>
    <w:p w:rsidR="00094EF3" w:rsidRDefault="00094EF3">
      <w:pPr>
        <w:pStyle w:val="ConsPlusNormal"/>
        <w:spacing w:before="220"/>
        <w:ind w:firstLine="540"/>
        <w:jc w:val="both"/>
      </w:pPr>
      <w:hyperlink w:anchor="P10713" w:history="1">
        <w:r>
          <w:rPr>
            <w:color w:val="0000FF"/>
          </w:rPr>
          <w:t>строка 474</w:t>
        </w:r>
      </w:hyperlink>
      <w:r>
        <w:t xml:space="preserve"> - остаток по счету 030140000 "Расчеты по долговым обязательствам в иностранной валюте";</w:t>
      </w:r>
    </w:p>
    <w:p w:rsidR="00094EF3" w:rsidRDefault="00094EF3">
      <w:pPr>
        <w:pStyle w:val="ConsPlusNormal"/>
        <w:spacing w:before="220"/>
        <w:ind w:firstLine="540"/>
        <w:jc w:val="both"/>
      </w:pPr>
      <w:hyperlink w:anchor="P10721" w:history="1">
        <w:r>
          <w:rPr>
            <w:color w:val="0000FF"/>
          </w:rPr>
          <w:t>строка 490</w:t>
        </w:r>
      </w:hyperlink>
      <w:r>
        <w:t xml:space="preserve"> - остаток по счету 030200000 "Расчеты по принятым обязательствам";</w:t>
      </w:r>
    </w:p>
    <w:p w:rsidR="00094EF3" w:rsidRDefault="00094EF3">
      <w:pPr>
        <w:pStyle w:val="ConsPlusNormal"/>
        <w:spacing w:before="220"/>
        <w:ind w:firstLine="540"/>
        <w:jc w:val="both"/>
      </w:pPr>
      <w:hyperlink w:anchor="P10729" w:history="1">
        <w:r>
          <w:rPr>
            <w:color w:val="0000FF"/>
          </w:rPr>
          <w:t>строка 510</w:t>
        </w:r>
      </w:hyperlink>
      <w:r>
        <w:t xml:space="preserve"> - остаток по счету 030300000 "Расчеты по платежам в бюджеты" (сумма </w:t>
      </w:r>
      <w:hyperlink w:anchor="P10745" w:history="1">
        <w:r>
          <w:rPr>
            <w:color w:val="0000FF"/>
          </w:rPr>
          <w:t>строк 511</w:t>
        </w:r>
      </w:hyperlink>
      <w:r>
        <w:t xml:space="preserve"> - </w:t>
      </w:r>
      <w:hyperlink w:anchor="P10785" w:history="1">
        <w:r>
          <w:rPr>
            <w:color w:val="0000FF"/>
          </w:rPr>
          <w:t>516</w:t>
        </w:r>
      </w:hyperlink>
      <w:r>
        <w:t>);</w:t>
      </w:r>
    </w:p>
    <w:p w:rsidR="00094EF3" w:rsidRDefault="00094EF3">
      <w:pPr>
        <w:pStyle w:val="ConsPlusNormal"/>
        <w:jc w:val="both"/>
      </w:pPr>
      <w:r>
        <w:t xml:space="preserve">(в ред. Приказов Минфина России от 29.12.2011 </w:t>
      </w:r>
      <w:hyperlink r:id="rId103" w:history="1">
        <w:r>
          <w:rPr>
            <w:color w:val="0000FF"/>
          </w:rPr>
          <w:t>N 191н</w:t>
        </w:r>
      </w:hyperlink>
      <w:r>
        <w:t xml:space="preserve">, от 26.10.2012 </w:t>
      </w:r>
      <w:hyperlink r:id="rId104" w:history="1">
        <w:r>
          <w:rPr>
            <w:color w:val="0000FF"/>
          </w:rPr>
          <w:t>N 138н</w:t>
        </w:r>
      </w:hyperlink>
      <w:r>
        <w:t>)</w:t>
      </w:r>
    </w:p>
    <w:p w:rsidR="00094EF3" w:rsidRDefault="00094EF3">
      <w:pPr>
        <w:pStyle w:val="ConsPlusNormal"/>
        <w:spacing w:before="220"/>
        <w:ind w:firstLine="540"/>
        <w:jc w:val="both"/>
      </w:pPr>
      <w:hyperlink w:anchor="P10745" w:history="1">
        <w:r>
          <w:rPr>
            <w:color w:val="0000FF"/>
          </w:rPr>
          <w:t>строка 511</w:t>
        </w:r>
      </w:hyperlink>
      <w:r>
        <w:t xml:space="preserve"> - остаток по счету 030301000 "Расчеты по налогу на доходы физических лиц";</w:t>
      </w:r>
    </w:p>
    <w:p w:rsidR="00094EF3" w:rsidRDefault="00094EF3">
      <w:pPr>
        <w:pStyle w:val="ConsPlusNormal"/>
        <w:spacing w:before="220"/>
        <w:ind w:firstLine="540"/>
        <w:jc w:val="both"/>
      </w:pPr>
      <w:hyperlink w:anchor="P10753" w:history="1">
        <w:r>
          <w:rPr>
            <w:color w:val="0000FF"/>
          </w:rPr>
          <w:t>строка 512</w:t>
        </w:r>
      </w:hyperlink>
      <w:r>
        <w:t xml:space="preserve"> - сумма остатков по счетам 030302000 "Расчеты по страховым взносам на обязательное социальное страхование на случай временной нетрудоспособности и в связи с материнством" и 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094EF3" w:rsidRDefault="00094EF3">
      <w:pPr>
        <w:pStyle w:val="ConsPlusNormal"/>
        <w:jc w:val="both"/>
      </w:pPr>
      <w:r>
        <w:t xml:space="preserve">(в ред. </w:t>
      </w:r>
      <w:hyperlink r:id="rId10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761" w:history="1">
        <w:r>
          <w:rPr>
            <w:color w:val="0000FF"/>
          </w:rPr>
          <w:t>строка 513</w:t>
        </w:r>
      </w:hyperlink>
      <w:r>
        <w:t xml:space="preserve"> - остаток по счету 030303000 "Расчеты по налогу на прибыль организаций";</w:t>
      </w:r>
    </w:p>
    <w:p w:rsidR="00094EF3" w:rsidRDefault="00094EF3">
      <w:pPr>
        <w:pStyle w:val="ConsPlusNormal"/>
        <w:jc w:val="both"/>
      </w:pPr>
      <w:r>
        <w:t xml:space="preserve">(в ред. </w:t>
      </w:r>
      <w:hyperlink r:id="rId10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769" w:history="1">
        <w:r>
          <w:rPr>
            <w:color w:val="0000FF"/>
          </w:rPr>
          <w:t>строка 514</w:t>
        </w:r>
      </w:hyperlink>
      <w:r>
        <w:t xml:space="preserve"> - остаток по счету 030304000 "Расчеты по налогу на добавленную стоимость";</w:t>
      </w:r>
    </w:p>
    <w:p w:rsidR="00094EF3" w:rsidRDefault="00094EF3">
      <w:pPr>
        <w:pStyle w:val="ConsPlusNormal"/>
        <w:jc w:val="both"/>
      </w:pPr>
      <w:r>
        <w:t xml:space="preserve">(в ред. </w:t>
      </w:r>
      <w:hyperlink r:id="rId10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777" w:history="1">
        <w:r>
          <w:rPr>
            <w:color w:val="0000FF"/>
          </w:rPr>
          <w:t>строка 515</w:t>
        </w:r>
      </w:hyperlink>
      <w:r>
        <w:t xml:space="preserve"> - сумма остатков по счетам 030305000 "Расчеты по прочим платежам в бюджет", 030312000 "Расчеты по налогу на имущество организаций", 030313000 "Расчеты по земельному налогу";</w:t>
      </w:r>
    </w:p>
    <w:p w:rsidR="00094EF3" w:rsidRDefault="00094EF3">
      <w:pPr>
        <w:pStyle w:val="ConsPlusNormal"/>
        <w:jc w:val="both"/>
      </w:pPr>
      <w:r>
        <w:t xml:space="preserve">(в ред. Приказов Минфина России от 29.12.2011 </w:t>
      </w:r>
      <w:hyperlink r:id="rId108" w:history="1">
        <w:r>
          <w:rPr>
            <w:color w:val="0000FF"/>
          </w:rPr>
          <w:t>N 191н</w:t>
        </w:r>
      </w:hyperlink>
      <w:r>
        <w:t xml:space="preserve">, от 19.12.2014 </w:t>
      </w:r>
      <w:hyperlink r:id="rId109" w:history="1">
        <w:r>
          <w:rPr>
            <w:color w:val="0000FF"/>
          </w:rPr>
          <w:t>N 157н</w:t>
        </w:r>
      </w:hyperlink>
      <w:r>
        <w:t>)</w:t>
      </w:r>
    </w:p>
    <w:p w:rsidR="00094EF3" w:rsidRDefault="00094EF3">
      <w:pPr>
        <w:pStyle w:val="ConsPlusNormal"/>
        <w:spacing w:before="220"/>
        <w:ind w:firstLine="540"/>
        <w:jc w:val="both"/>
      </w:pPr>
      <w:hyperlink w:anchor="P10785" w:history="1">
        <w:r>
          <w:rPr>
            <w:color w:val="0000FF"/>
          </w:rPr>
          <w:t>строка 516</w:t>
        </w:r>
      </w:hyperlink>
      <w:r>
        <w:t xml:space="preserve"> - сумма остатков по счетам 030307000 "Расчеты по страховым взносам на обязательное медицинское страхование в Федеральный ФОМС", 030308000 "Расчеты по страховым взносам на обязательное медицинское страхование в Территориальный ФОМС", 030309000 "Расчеты по дополнительным страховым взносам на пенсионное страхование", 030310000 "Расчеты по страховым взносам на обязательное пенсионное страхование на выплату страховой части трудовой пенсии", 030311000 "Расчеты по страховым взносам на обязательное пенсионное страхование на выплату накопительной части трудовой пенсии";</w:t>
      </w:r>
    </w:p>
    <w:p w:rsidR="00094EF3" w:rsidRDefault="00094EF3">
      <w:pPr>
        <w:pStyle w:val="ConsPlusNormal"/>
        <w:jc w:val="both"/>
      </w:pPr>
      <w:r>
        <w:t xml:space="preserve">(в ред. Приказов Минфина России от 29.12.2011 </w:t>
      </w:r>
      <w:hyperlink r:id="rId110" w:history="1">
        <w:r>
          <w:rPr>
            <w:color w:val="0000FF"/>
          </w:rPr>
          <w:t>N 191н</w:t>
        </w:r>
      </w:hyperlink>
      <w:r>
        <w:t xml:space="preserve">, от 19.12.2014 </w:t>
      </w:r>
      <w:hyperlink r:id="rId111" w:history="1">
        <w:r>
          <w:rPr>
            <w:color w:val="0000FF"/>
          </w:rPr>
          <w:t>N 157н</w:t>
        </w:r>
      </w:hyperlink>
      <w:r>
        <w:t>)</w:t>
      </w:r>
    </w:p>
    <w:p w:rsidR="00094EF3" w:rsidRDefault="00094EF3">
      <w:pPr>
        <w:pStyle w:val="ConsPlusNormal"/>
        <w:spacing w:before="220"/>
        <w:ind w:firstLine="540"/>
        <w:jc w:val="both"/>
      </w:pPr>
      <w:hyperlink w:anchor="P10814" w:history="1">
        <w:r>
          <w:rPr>
            <w:color w:val="0000FF"/>
          </w:rPr>
          <w:t>строка 530</w:t>
        </w:r>
      </w:hyperlink>
      <w:r>
        <w:t xml:space="preserve"> - остаток по счету 030400000 "Прочие расчеты с кредиторами" сумма </w:t>
      </w:r>
      <w:hyperlink w:anchor="P10830" w:history="1">
        <w:r>
          <w:rPr>
            <w:color w:val="0000FF"/>
          </w:rPr>
          <w:t>строк 531</w:t>
        </w:r>
      </w:hyperlink>
      <w:r>
        <w:t xml:space="preserve"> - </w:t>
      </w:r>
      <w:hyperlink w:anchor="P10854" w:history="1">
        <w:r>
          <w:rPr>
            <w:color w:val="0000FF"/>
          </w:rPr>
          <w:t>534</w:t>
        </w:r>
      </w:hyperlink>
      <w:r>
        <w:t>. Дебетовый остаток по счету отражается со знаком "минус";</w:t>
      </w:r>
    </w:p>
    <w:p w:rsidR="00094EF3" w:rsidRDefault="00094EF3">
      <w:pPr>
        <w:pStyle w:val="ConsPlusNormal"/>
        <w:jc w:val="both"/>
      </w:pPr>
      <w:r>
        <w:t xml:space="preserve">(в ред. </w:t>
      </w:r>
      <w:hyperlink r:id="rId11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0830" w:history="1">
        <w:r>
          <w:rPr>
            <w:color w:val="0000FF"/>
          </w:rPr>
          <w:t>строка 531</w:t>
        </w:r>
      </w:hyperlink>
      <w:r>
        <w:t xml:space="preserve"> - остаток по счету 030401000 "Расчеты по средствам, полученным во временное распоряжение";</w:t>
      </w:r>
    </w:p>
    <w:p w:rsidR="00094EF3" w:rsidRDefault="00094EF3">
      <w:pPr>
        <w:pStyle w:val="ConsPlusNormal"/>
        <w:spacing w:before="220"/>
        <w:ind w:firstLine="540"/>
        <w:jc w:val="both"/>
      </w:pPr>
      <w:hyperlink w:anchor="P10838" w:history="1">
        <w:r>
          <w:rPr>
            <w:color w:val="0000FF"/>
          </w:rPr>
          <w:t>строка 532</w:t>
        </w:r>
      </w:hyperlink>
      <w:r>
        <w:t xml:space="preserve"> - остаток по счету 030402000 "Расчеты с депонентами";</w:t>
      </w:r>
    </w:p>
    <w:p w:rsidR="00094EF3" w:rsidRDefault="00094EF3">
      <w:pPr>
        <w:pStyle w:val="ConsPlusNormal"/>
        <w:spacing w:before="220"/>
        <w:ind w:firstLine="540"/>
        <w:jc w:val="both"/>
      </w:pPr>
      <w:hyperlink w:anchor="P10846" w:history="1">
        <w:r>
          <w:rPr>
            <w:color w:val="0000FF"/>
          </w:rPr>
          <w:t>строка 533</w:t>
        </w:r>
      </w:hyperlink>
      <w:r>
        <w:t xml:space="preserve"> - остаток по счету 030403000 "Расчеты по удержаниям из выплат по оплате труда";</w:t>
      </w:r>
    </w:p>
    <w:p w:rsidR="00094EF3" w:rsidRDefault="00094EF3">
      <w:pPr>
        <w:pStyle w:val="ConsPlusNormal"/>
        <w:spacing w:before="220"/>
        <w:ind w:firstLine="540"/>
        <w:jc w:val="both"/>
      </w:pPr>
      <w:hyperlink w:anchor="P10854" w:history="1">
        <w:r>
          <w:rPr>
            <w:color w:val="0000FF"/>
          </w:rPr>
          <w:t>строка 534</w:t>
        </w:r>
      </w:hyperlink>
      <w:r>
        <w:t xml:space="preserve"> - остаток по счету 030404000 "Внутриведомственные расчеты", дебетовый остаток по счету отражается со знаком "минус";</w:t>
      </w:r>
    </w:p>
    <w:p w:rsidR="00094EF3" w:rsidRDefault="00094EF3">
      <w:pPr>
        <w:pStyle w:val="ConsPlusNormal"/>
        <w:spacing w:before="220"/>
        <w:ind w:firstLine="540"/>
        <w:jc w:val="both"/>
      </w:pPr>
      <w:hyperlink w:anchor="P10862" w:history="1">
        <w:r>
          <w:rPr>
            <w:color w:val="0000FF"/>
          </w:rPr>
          <w:t>строка 570</w:t>
        </w:r>
      </w:hyperlink>
      <w:r>
        <w:t xml:space="preserve"> - кредитовый остаток по счету 020800000 "Расчеты с подотчетными лицами";</w:t>
      </w:r>
    </w:p>
    <w:p w:rsidR="00094EF3" w:rsidRDefault="00094EF3">
      <w:pPr>
        <w:pStyle w:val="ConsPlusNormal"/>
        <w:jc w:val="both"/>
      </w:pPr>
      <w:r>
        <w:t xml:space="preserve">(абзац введен </w:t>
      </w:r>
      <w:hyperlink r:id="rId11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870" w:history="1">
        <w:r>
          <w:rPr>
            <w:color w:val="0000FF"/>
          </w:rPr>
          <w:t>строка 580</w:t>
        </w:r>
      </w:hyperlink>
      <w:r>
        <w:t xml:space="preserve"> - кредитовый остаток по счету 020500000 "Расчеты по доходам";</w:t>
      </w:r>
    </w:p>
    <w:p w:rsidR="00094EF3" w:rsidRDefault="00094EF3">
      <w:pPr>
        <w:pStyle w:val="ConsPlusNormal"/>
        <w:jc w:val="both"/>
      </w:pPr>
      <w:r>
        <w:t xml:space="preserve">(абзац введен </w:t>
      </w:r>
      <w:hyperlink r:id="rId11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878" w:history="1">
        <w:r>
          <w:rPr>
            <w:color w:val="0000FF"/>
          </w:rPr>
          <w:t>строка 590</w:t>
        </w:r>
      </w:hyperlink>
      <w:r>
        <w:t xml:space="preserve"> - кредитовый остаток по счету 020900000 "Расчеты по ущербу и иным доходам";</w:t>
      </w:r>
    </w:p>
    <w:p w:rsidR="00094EF3" w:rsidRDefault="00094EF3">
      <w:pPr>
        <w:pStyle w:val="ConsPlusNormal"/>
        <w:jc w:val="both"/>
      </w:pPr>
      <w:r>
        <w:t xml:space="preserve">(абзац введен </w:t>
      </w:r>
      <w:hyperlink r:id="rId11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886" w:history="1">
        <w:r>
          <w:rPr>
            <w:color w:val="0000FF"/>
          </w:rPr>
          <w:t>строка 600</w:t>
        </w:r>
      </w:hyperlink>
      <w:r>
        <w:t xml:space="preserve"> - сумма </w:t>
      </w:r>
      <w:hyperlink w:anchor="P10673" w:history="1">
        <w:r>
          <w:rPr>
            <w:color w:val="0000FF"/>
          </w:rPr>
          <w:t>строк 470</w:t>
        </w:r>
      </w:hyperlink>
      <w:r>
        <w:t xml:space="preserve">, </w:t>
      </w:r>
      <w:hyperlink w:anchor="P10721" w:history="1">
        <w:r>
          <w:rPr>
            <w:color w:val="0000FF"/>
          </w:rPr>
          <w:t>490</w:t>
        </w:r>
      </w:hyperlink>
      <w:r>
        <w:t xml:space="preserve">, </w:t>
      </w:r>
      <w:hyperlink w:anchor="P10729" w:history="1">
        <w:r>
          <w:rPr>
            <w:color w:val="0000FF"/>
          </w:rPr>
          <w:t>510</w:t>
        </w:r>
      </w:hyperlink>
      <w:r>
        <w:t xml:space="preserve">, </w:t>
      </w:r>
      <w:hyperlink w:anchor="P10814" w:history="1">
        <w:r>
          <w:rPr>
            <w:color w:val="0000FF"/>
          </w:rPr>
          <w:t>530</w:t>
        </w:r>
      </w:hyperlink>
      <w:r>
        <w:t xml:space="preserve">, </w:t>
      </w:r>
      <w:hyperlink w:anchor="P10862" w:history="1">
        <w:r>
          <w:rPr>
            <w:color w:val="0000FF"/>
          </w:rPr>
          <w:t>570</w:t>
        </w:r>
      </w:hyperlink>
      <w:r>
        <w:t>,</w:t>
      </w:r>
      <w:hyperlink w:anchor="P10870" w:history="1">
        <w:r>
          <w:rPr>
            <w:color w:val="0000FF"/>
          </w:rPr>
          <w:t>580</w:t>
        </w:r>
      </w:hyperlink>
      <w:r>
        <w:t xml:space="preserve">, </w:t>
      </w:r>
      <w:hyperlink w:anchor="P10878" w:history="1">
        <w:r>
          <w:rPr>
            <w:color w:val="0000FF"/>
          </w:rPr>
          <w:t>590</w:t>
        </w:r>
      </w:hyperlink>
      <w:r>
        <w:t>.</w:t>
      </w:r>
    </w:p>
    <w:p w:rsidR="00094EF3" w:rsidRDefault="00094EF3">
      <w:pPr>
        <w:pStyle w:val="ConsPlusNormal"/>
        <w:jc w:val="both"/>
      </w:pPr>
      <w:r>
        <w:t xml:space="preserve">(в ред. </w:t>
      </w:r>
      <w:hyperlink r:id="rId11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0673" w:history="1">
        <w:r>
          <w:rPr>
            <w:color w:val="0000FF"/>
          </w:rPr>
          <w:t>Строки 470</w:t>
        </w:r>
      </w:hyperlink>
      <w:r>
        <w:t xml:space="preserve"> - </w:t>
      </w:r>
      <w:hyperlink w:anchor="P10785" w:history="1">
        <w:r>
          <w:rPr>
            <w:color w:val="0000FF"/>
          </w:rPr>
          <w:t>516</w:t>
        </w:r>
      </w:hyperlink>
      <w:r>
        <w:t xml:space="preserve">, </w:t>
      </w:r>
      <w:hyperlink w:anchor="P10838" w:history="1">
        <w:r>
          <w:rPr>
            <w:color w:val="0000FF"/>
          </w:rPr>
          <w:t>532</w:t>
        </w:r>
      </w:hyperlink>
      <w:r>
        <w:t xml:space="preserve">, </w:t>
      </w:r>
      <w:hyperlink w:anchor="P10846" w:history="1">
        <w:r>
          <w:rPr>
            <w:color w:val="0000FF"/>
          </w:rPr>
          <w:t>533</w:t>
        </w:r>
      </w:hyperlink>
      <w:r>
        <w:t xml:space="preserve">, </w:t>
      </w:r>
      <w:hyperlink w:anchor="P10854" w:history="1">
        <w:r>
          <w:rPr>
            <w:color w:val="0000FF"/>
          </w:rPr>
          <w:t>534</w:t>
        </w:r>
      </w:hyperlink>
      <w:r>
        <w:t xml:space="preserve"> в графах 4, 7 не заполняются.</w:t>
      </w:r>
    </w:p>
    <w:p w:rsidR="00094EF3" w:rsidRDefault="00094EF3">
      <w:pPr>
        <w:pStyle w:val="ConsPlusNormal"/>
        <w:jc w:val="both"/>
      </w:pPr>
      <w:r>
        <w:t xml:space="preserve">(абзац введен </w:t>
      </w:r>
      <w:hyperlink r:id="rId117" w:history="1">
        <w:r>
          <w:rPr>
            <w:color w:val="0000FF"/>
          </w:rPr>
          <w:t>Приказом</w:t>
        </w:r>
      </w:hyperlink>
      <w:r>
        <w:t xml:space="preserve"> Минфина России от 29.12.2011 N 191н, в ред. </w:t>
      </w:r>
      <w:hyperlink r:id="rId118"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3"/>
      </w:pPr>
      <w:hyperlink w:anchor="P10894" w:history="1">
        <w:r>
          <w:rPr>
            <w:color w:val="0000FF"/>
          </w:rPr>
          <w:t>Раздел</w:t>
        </w:r>
      </w:hyperlink>
      <w:r>
        <w:t xml:space="preserve"> "Финансовый результат"</w:t>
      </w:r>
    </w:p>
    <w:p w:rsidR="00094EF3" w:rsidRDefault="00094EF3">
      <w:pPr>
        <w:pStyle w:val="ConsPlusNormal"/>
        <w:ind w:firstLine="540"/>
        <w:jc w:val="both"/>
      </w:pPr>
    </w:p>
    <w:p w:rsidR="00094EF3" w:rsidRDefault="00094EF3">
      <w:pPr>
        <w:pStyle w:val="ConsPlusNormal"/>
        <w:ind w:firstLine="540"/>
        <w:jc w:val="both"/>
      </w:pPr>
      <w:bookmarkStart w:id="11" w:name="P357"/>
      <w:bookmarkEnd w:id="11"/>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094EF3" w:rsidRDefault="00094EF3">
      <w:pPr>
        <w:pStyle w:val="ConsPlusNormal"/>
        <w:spacing w:before="220"/>
        <w:ind w:firstLine="540"/>
        <w:jc w:val="both"/>
      </w:pPr>
      <w:hyperlink w:anchor="P10902" w:history="1">
        <w:r>
          <w:rPr>
            <w:color w:val="0000FF"/>
          </w:rPr>
          <w:t>строка 620</w:t>
        </w:r>
      </w:hyperlink>
      <w:r>
        <w:t xml:space="preserve"> - остаток по счету 040100000 "Финансовый результат экономического субъекта" (сумма </w:t>
      </w:r>
      <w:hyperlink w:anchor="P10918" w:history="1">
        <w:r>
          <w:rPr>
            <w:color w:val="0000FF"/>
          </w:rPr>
          <w:t>строк 623</w:t>
        </w:r>
      </w:hyperlink>
      <w:r>
        <w:t xml:space="preserve"> - </w:t>
      </w:r>
      <w:hyperlink w:anchor="P10942" w:history="1">
        <w:r>
          <w:rPr>
            <w:color w:val="0000FF"/>
          </w:rPr>
          <w:t>626</w:t>
        </w:r>
      </w:hyperlink>
      <w:r>
        <w:t>);</w:t>
      </w:r>
    </w:p>
    <w:p w:rsidR="00094EF3" w:rsidRDefault="00094EF3">
      <w:pPr>
        <w:pStyle w:val="ConsPlusNormal"/>
        <w:jc w:val="both"/>
      </w:pPr>
      <w:r>
        <w:t xml:space="preserve">(в ред. Приказов Минфина России от 29.12.2011 </w:t>
      </w:r>
      <w:hyperlink r:id="rId119" w:history="1">
        <w:r>
          <w:rPr>
            <w:color w:val="0000FF"/>
          </w:rPr>
          <w:t>N 191н</w:t>
        </w:r>
      </w:hyperlink>
      <w:r>
        <w:t xml:space="preserve">, от 19.12.2014 </w:t>
      </w:r>
      <w:hyperlink r:id="rId120" w:history="1">
        <w:r>
          <w:rPr>
            <w:color w:val="0000FF"/>
          </w:rPr>
          <w:t>N 157н</w:t>
        </w:r>
      </w:hyperlink>
      <w:r>
        <w:t>)</w:t>
      </w:r>
    </w:p>
    <w:p w:rsidR="00094EF3" w:rsidRDefault="00094EF3">
      <w:pPr>
        <w:pStyle w:val="ConsPlusNormal"/>
        <w:spacing w:before="220"/>
        <w:ind w:firstLine="540"/>
        <w:jc w:val="both"/>
      </w:pPr>
      <w:hyperlink w:anchor="P10918" w:history="1">
        <w:r>
          <w:rPr>
            <w:color w:val="0000FF"/>
          </w:rPr>
          <w:t>строка 623</w:t>
        </w:r>
      </w:hyperlink>
      <w:r>
        <w:t xml:space="preserve"> - остаток по счету 040130000 "Финансовый результат прошлых отчетных периодов";</w:t>
      </w:r>
    </w:p>
    <w:p w:rsidR="00094EF3" w:rsidRDefault="00094EF3">
      <w:pPr>
        <w:pStyle w:val="ConsPlusNormal"/>
        <w:spacing w:before="220"/>
        <w:ind w:firstLine="540"/>
        <w:jc w:val="both"/>
      </w:pPr>
      <w:hyperlink w:anchor="P10926" w:history="1">
        <w:r>
          <w:rPr>
            <w:color w:val="0000FF"/>
          </w:rPr>
          <w:t>строка 624</w:t>
        </w:r>
      </w:hyperlink>
      <w:r>
        <w:t xml:space="preserve"> - остаток по счету 040140000 "Доходы будущих периодов";</w:t>
      </w:r>
    </w:p>
    <w:p w:rsidR="00094EF3" w:rsidRDefault="00094EF3">
      <w:pPr>
        <w:pStyle w:val="ConsPlusNormal"/>
        <w:spacing w:before="220"/>
        <w:ind w:firstLine="540"/>
        <w:jc w:val="both"/>
      </w:pPr>
      <w:hyperlink w:anchor="P10934" w:history="1">
        <w:r>
          <w:rPr>
            <w:color w:val="0000FF"/>
          </w:rPr>
          <w:t>строка 625</w:t>
        </w:r>
      </w:hyperlink>
      <w:r>
        <w:t xml:space="preserve"> - остаток по счету 040150000 "Расходы будущих периодов", дебетовый остаток по счету отражается со знаком "минус";</w:t>
      </w:r>
    </w:p>
    <w:p w:rsidR="00094EF3" w:rsidRDefault="00094EF3">
      <w:pPr>
        <w:pStyle w:val="ConsPlusNormal"/>
        <w:jc w:val="both"/>
      </w:pPr>
      <w:r>
        <w:t xml:space="preserve">(в ред. </w:t>
      </w:r>
      <w:hyperlink r:id="rId12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10942" w:history="1">
        <w:r>
          <w:rPr>
            <w:color w:val="0000FF"/>
          </w:rPr>
          <w:t>строка 626</w:t>
        </w:r>
      </w:hyperlink>
      <w:r>
        <w:t xml:space="preserve"> - остаток по счету 040160000 "Резервы предстоящих расходов";</w:t>
      </w:r>
    </w:p>
    <w:p w:rsidR="00094EF3" w:rsidRDefault="00094EF3">
      <w:pPr>
        <w:pStyle w:val="ConsPlusNormal"/>
        <w:jc w:val="both"/>
      </w:pPr>
      <w:r>
        <w:t xml:space="preserve">(абзац введен </w:t>
      </w:r>
      <w:hyperlink r:id="rId12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0950" w:history="1">
        <w:r>
          <w:rPr>
            <w:color w:val="0000FF"/>
          </w:rPr>
          <w:t>строка 900</w:t>
        </w:r>
      </w:hyperlink>
      <w:r>
        <w:t xml:space="preserve"> - сумма </w:t>
      </w:r>
      <w:hyperlink w:anchor="P10886" w:history="1">
        <w:r>
          <w:rPr>
            <w:color w:val="0000FF"/>
          </w:rPr>
          <w:t>строк 600</w:t>
        </w:r>
      </w:hyperlink>
      <w:r>
        <w:t xml:space="preserve">, </w:t>
      </w:r>
      <w:hyperlink w:anchor="P10902" w:history="1">
        <w:r>
          <w:rPr>
            <w:color w:val="0000FF"/>
          </w:rPr>
          <w:t>620</w:t>
        </w:r>
      </w:hyperlink>
      <w:r>
        <w:t>.</w:t>
      </w:r>
    </w:p>
    <w:p w:rsidR="00094EF3" w:rsidRDefault="00094EF3">
      <w:pPr>
        <w:pStyle w:val="ConsPlusNormal"/>
        <w:spacing w:before="220"/>
        <w:ind w:firstLine="540"/>
        <w:jc w:val="both"/>
      </w:pPr>
      <w:hyperlink w:anchor="P10902" w:history="1">
        <w:r>
          <w:rPr>
            <w:color w:val="0000FF"/>
          </w:rPr>
          <w:t>Строки 620</w:t>
        </w:r>
      </w:hyperlink>
      <w:r>
        <w:t xml:space="preserve"> - </w:t>
      </w:r>
      <w:hyperlink w:anchor="P10942" w:history="1">
        <w:r>
          <w:rPr>
            <w:color w:val="0000FF"/>
          </w:rPr>
          <w:t>626</w:t>
        </w:r>
      </w:hyperlink>
      <w:r>
        <w:t xml:space="preserve"> в графах 4, 7 не заполняются;</w:t>
      </w:r>
    </w:p>
    <w:p w:rsidR="00094EF3" w:rsidRDefault="00094EF3">
      <w:pPr>
        <w:pStyle w:val="ConsPlusNormal"/>
        <w:jc w:val="both"/>
      </w:pPr>
      <w:r>
        <w:t xml:space="preserve">(в ред. Приказов Минфина России от 26.10.2012 </w:t>
      </w:r>
      <w:hyperlink r:id="rId123" w:history="1">
        <w:r>
          <w:rPr>
            <w:color w:val="0000FF"/>
          </w:rPr>
          <w:t>N 138н</w:t>
        </w:r>
      </w:hyperlink>
      <w:r>
        <w:t xml:space="preserve">, от 19.12.2014 </w:t>
      </w:r>
      <w:hyperlink r:id="rId124" w:history="1">
        <w:r>
          <w:rPr>
            <w:color w:val="0000FF"/>
          </w:rPr>
          <w:t>N 157н</w:t>
        </w:r>
      </w:hyperlink>
      <w:r>
        <w:t>)</w:t>
      </w:r>
    </w:p>
    <w:p w:rsidR="00094EF3" w:rsidRDefault="00094EF3">
      <w:pPr>
        <w:pStyle w:val="ConsPlusNormal"/>
        <w:spacing w:before="220"/>
        <w:ind w:firstLine="540"/>
        <w:jc w:val="both"/>
      </w:pPr>
      <w:r>
        <w:t xml:space="preserve">Показатели </w:t>
      </w:r>
      <w:hyperlink w:anchor="P10950" w:history="1">
        <w:r>
          <w:rPr>
            <w:color w:val="0000FF"/>
          </w:rPr>
          <w:t>строки 900</w:t>
        </w:r>
      </w:hyperlink>
      <w:r>
        <w:t xml:space="preserve"> должны соответствовать идентичным показателям </w:t>
      </w:r>
      <w:hyperlink w:anchor="P10636" w:history="1">
        <w:r>
          <w:rPr>
            <w:color w:val="0000FF"/>
          </w:rPr>
          <w:t>строки 410</w:t>
        </w:r>
      </w:hyperlink>
      <w:r>
        <w:t>.</w:t>
      </w:r>
    </w:p>
    <w:p w:rsidR="00094EF3" w:rsidRDefault="00094EF3">
      <w:pPr>
        <w:pStyle w:val="ConsPlusNormal"/>
        <w:jc w:val="both"/>
      </w:pPr>
      <w:r>
        <w:t xml:space="preserve">(абзац введен </w:t>
      </w:r>
      <w:hyperlink r:id="rId125" w:history="1">
        <w:r>
          <w:rPr>
            <w:color w:val="0000FF"/>
          </w:rPr>
          <w:t>Приказом</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2"/>
      </w:pPr>
      <w:hyperlink w:anchor="P10964" w:history="1">
        <w:r>
          <w:rPr>
            <w:color w:val="0000FF"/>
          </w:rPr>
          <w:t>Справка</w:t>
        </w:r>
      </w:hyperlink>
      <w:r>
        <w:t xml:space="preserve"> о наличии имущества и обязательств</w:t>
      </w:r>
    </w:p>
    <w:p w:rsidR="00094EF3" w:rsidRDefault="00094EF3">
      <w:pPr>
        <w:pStyle w:val="ConsPlusTitle"/>
        <w:jc w:val="center"/>
      </w:pPr>
      <w:r>
        <w:t>на забалансовых счетах</w:t>
      </w:r>
    </w:p>
    <w:p w:rsidR="00094EF3" w:rsidRDefault="00094EF3">
      <w:pPr>
        <w:pStyle w:val="ConsPlusNormal"/>
        <w:ind w:firstLine="540"/>
        <w:jc w:val="both"/>
      </w:pPr>
    </w:p>
    <w:p w:rsidR="00094EF3" w:rsidRDefault="00094EF3">
      <w:pPr>
        <w:pStyle w:val="ConsPlusNormal"/>
        <w:ind w:firstLine="540"/>
        <w:jc w:val="both"/>
      </w:pPr>
      <w:bookmarkStart w:id="12" w:name="P375"/>
      <w:bookmarkEnd w:id="12"/>
      <w:r>
        <w:lastRenderedPageBreak/>
        <w:t>20. Справка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094EF3" w:rsidRDefault="00094EF3">
      <w:pPr>
        <w:pStyle w:val="ConsPlusNormal"/>
        <w:spacing w:before="220"/>
        <w:ind w:firstLine="540"/>
        <w:jc w:val="both"/>
      </w:pPr>
      <w:hyperlink w:anchor="P10977" w:history="1">
        <w:r>
          <w:rPr>
            <w:color w:val="0000FF"/>
          </w:rPr>
          <w:t>счет 01</w:t>
        </w:r>
      </w:hyperlink>
      <w:r>
        <w:t xml:space="preserve"> "Имущество, полученное в пользование", в разрезе движимого и недвижимого имущества (коды </w:t>
      </w:r>
      <w:hyperlink w:anchor="P10986" w:history="1">
        <w:r>
          <w:rPr>
            <w:color w:val="0000FF"/>
          </w:rPr>
          <w:t>строк 011</w:t>
        </w:r>
      </w:hyperlink>
      <w:r>
        <w:t xml:space="preserve">, </w:t>
      </w:r>
      <w:hyperlink w:anchor="P10995" w:history="1">
        <w:r>
          <w:rPr>
            <w:color w:val="0000FF"/>
          </w:rPr>
          <w:t>015</w:t>
        </w:r>
      </w:hyperlink>
      <w:r>
        <w:t>), по каждому виду имущества обособленно показывается имущество казны;</w:t>
      </w:r>
    </w:p>
    <w:p w:rsidR="00094EF3" w:rsidRDefault="00094EF3">
      <w:pPr>
        <w:pStyle w:val="ConsPlusNormal"/>
        <w:jc w:val="both"/>
      </w:pPr>
      <w:r>
        <w:t xml:space="preserve">(в ред. Приказов Минфина России от 29.12.2011 </w:t>
      </w:r>
      <w:hyperlink r:id="rId126" w:history="1">
        <w:r>
          <w:rPr>
            <w:color w:val="0000FF"/>
          </w:rPr>
          <w:t>N 191н</w:t>
        </w:r>
      </w:hyperlink>
      <w:r>
        <w:t xml:space="preserve">, от 19.12.2014 </w:t>
      </w:r>
      <w:hyperlink r:id="rId127" w:history="1">
        <w:r>
          <w:rPr>
            <w:color w:val="0000FF"/>
          </w:rPr>
          <w:t>N 157н</w:t>
        </w:r>
      </w:hyperlink>
      <w:r>
        <w:t>)</w:t>
      </w:r>
    </w:p>
    <w:p w:rsidR="00094EF3" w:rsidRDefault="00094EF3">
      <w:pPr>
        <w:pStyle w:val="ConsPlusNormal"/>
        <w:spacing w:before="220"/>
        <w:ind w:firstLine="540"/>
        <w:jc w:val="both"/>
      </w:pPr>
      <w:hyperlink w:anchor="P11008" w:history="1">
        <w:r>
          <w:rPr>
            <w:color w:val="0000FF"/>
          </w:rPr>
          <w:t>счет 02</w:t>
        </w:r>
      </w:hyperlink>
      <w:r>
        <w:t xml:space="preserve"> "Материальные ценности, принятые на хранение" с группировкой по видам материальных ценностей, утвержденной главным распорядителем бюджетных средств (код </w:t>
      </w:r>
      <w:hyperlink w:anchor="P11008" w:history="1">
        <w:r>
          <w:rPr>
            <w:color w:val="0000FF"/>
          </w:rPr>
          <w:t>строки 020</w:t>
        </w:r>
      </w:hyperlink>
      <w:r>
        <w:t>);</w:t>
      </w:r>
    </w:p>
    <w:p w:rsidR="00094EF3" w:rsidRDefault="00094EF3">
      <w:pPr>
        <w:pStyle w:val="ConsPlusNormal"/>
        <w:spacing w:before="220"/>
        <w:ind w:firstLine="540"/>
        <w:jc w:val="both"/>
      </w:pPr>
      <w:hyperlink w:anchor="P11022" w:history="1">
        <w:r>
          <w:rPr>
            <w:color w:val="0000FF"/>
          </w:rPr>
          <w:t>счет 03</w:t>
        </w:r>
      </w:hyperlink>
      <w:r>
        <w:t xml:space="preserve"> "Бланки строгой отчетности" с группировкой по видам бланков, утвержденной главным распорядителем бюджетных средств (код </w:t>
      </w:r>
      <w:hyperlink w:anchor="P11022" w:history="1">
        <w:r>
          <w:rPr>
            <w:color w:val="0000FF"/>
          </w:rPr>
          <w:t>строки 030</w:t>
        </w:r>
      </w:hyperlink>
      <w:r>
        <w:t>);</w:t>
      </w:r>
    </w:p>
    <w:p w:rsidR="00094EF3" w:rsidRDefault="00094EF3">
      <w:pPr>
        <w:pStyle w:val="ConsPlusNormal"/>
        <w:spacing w:before="220"/>
        <w:ind w:firstLine="540"/>
        <w:jc w:val="both"/>
      </w:pPr>
      <w:hyperlink w:anchor="P11035" w:history="1">
        <w:r>
          <w:rPr>
            <w:color w:val="0000FF"/>
          </w:rPr>
          <w:t>счет 04</w:t>
        </w:r>
      </w:hyperlink>
      <w:r>
        <w:t xml:space="preserve"> "Задолженность неплатежеспособных дебиторов" (код </w:t>
      </w:r>
      <w:hyperlink w:anchor="P11035" w:history="1">
        <w:r>
          <w:rPr>
            <w:color w:val="0000FF"/>
          </w:rPr>
          <w:t>строки 040</w:t>
        </w:r>
      </w:hyperlink>
      <w:r>
        <w:t>);</w:t>
      </w:r>
    </w:p>
    <w:p w:rsidR="00094EF3" w:rsidRDefault="00094EF3">
      <w:pPr>
        <w:pStyle w:val="ConsPlusNormal"/>
        <w:jc w:val="both"/>
      </w:pPr>
      <w:r>
        <w:t xml:space="preserve">(в ред. </w:t>
      </w:r>
      <w:hyperlink r:id="rId12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1048" w:history="1">
        <w:r>
          <w:rPr>
            <w:color w:val="0000FF"/>
          </w:rPr>
          <w:t>счет 05</w:t>
        </w:r>
      </w:hyperlink>
      <w:r>
        <w:t xml:space="preserve"> "Материальные ценности, оплаченные по централизованному снабжению", в разрезе видов нефинансовых активов (основные средства, материальные запасы) (коды </w:t>
      </w:r>
      <w:hyperlink w:anchor="P11057" w:history="1">
        <w:r>
          <w:rPr>
            <w:color w:val="0000FF"/>
          </w:rPr>
          <w:t>строк 051</w:t>
        </w:r>
      </w:hyperlink>
      <w:r>
        <w:t xml:space="preserve">, </w:t>
      </w:r>
      <w:hyperlink w:anchor="P11061" w:history="1">
        <w:r>
          <w:rPr>
            <w:color w:val="0000FF"/>
          </w:rPr>
          <w:t>054</w:t>
        </w:r>
      </w:hyperlink>
      <w:r>
        <w:t>);</w:t>
      </w:r>
    </w:p>
    <w:p w:rsidR="00094EF3" w:rsidRDefault="00094EF3">
      <w:pPr>
        <w:pStyle w:val="ConsPlusNormal"/>
        <w:jc w:val="both"/>
      </w:pPr>
      <w:r>
        <w:t xml:space="preserve">(в ред. </w:t>
      </w:r>
      <w:hyperlink r:id="rId12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1065" w:history="1">
        <w:r>
          <w:rPr>
            <w:color w:val="0000FF"/>
          </w:rPr>
          <w:t>счет 06</w:t>
        </w:r>
      </w:hyperlink>
      <w:r>
        <w:t xml:space="preserve"> "Задолженность учащихся и студентов за невозвращенные материальные ценности" (код </w:t>
      </w:r>
      <w:hyperlink w:anchor="P11065" w:history="1">
        <w:r>
          <w:rPr>
            <w:color w:val="0000FF"/>
          </w:rPr>
          <w:t>строки 060</w:t>
        </w:r>
      </w:hyperlink>
      <w:r>
        <w:t>);</w:t>
      </w:r>
    </w:p>
    <w:p w:rsidR="00094EF3" w:rsidRDefault="00094EF3">
      <w:pPr>
        <w:pStyle w:val="ConsPlusNormal"/>
        <w:spacing w:before="220"/>
        <w:ind w:firstLine="540"/>
        <w:jc w:val="both"/>
      </w:pPr>
      <w:hyperlink w:anchor="P11078" w:history="1">
        <w:r>
          <w:rPr>
            <w:color w:val="0000FF"/>
          </w:rPr>
          <w:t>счет 07</w:t>
        </w:r>
      </w:hyperlink>
      <w:r>
        <w:t xml:space="preserve"> "Награды, призы, кубки и ценные подарки, сувениры", раздельно по имуществу, учтенному в условной оценке и по стоимости приобретения (коды </w:t>
      </w:r>
      <w:hyperlink w:anchor="P11078" w:history="1">
        <w:r>
          <w:rPr>
            <w:color w:val="0000FF"/>
          </w:rPr>
          <w:t>строк 070</w:t>
        </w:r>
      </w:hyperlink>
      <w:r>
        <w:t xml:space="preserve"> - </w:t>
      </w:r>
      <w:hyperlink w:anchor="P11091" w:history="1">
        <w:r>
          <w:rPr>
            <w:color w:val="0000FF"/>
          </w:rPr>
          <w:t>072</w:t>
        </w:r>
      </w:hyperlink>
      <w:r>
        <w:t>);</w:t>
      </w:r>
    </w:p>
    <w:p w:rsidR="00094EF3" w:rsidRDefault="00094EF3">
      <w:pPr>
        <w:pStyle w:val="ConsPlusNormal"/>
        <w:jc w:val="both"/>
      </w:pPr>
      <w:r>
        <w:t xml:space="preserve">(в ред. </w:t>
      </w:r>
      <w:hyperlink r:id="rId13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1095" w:history="1">
        <w:r>
          <w:rPr>
            <w:color w:val="0000FF"/>
          </w:rPr>
          <w:t>счет 08</w:t>
        </w:r>
      </w:hyperlink>
      <w:r>
        <w:t xml:space="preserve"> "Путевки неоплаченные" (код </w:t>
      </w:r>
      <w:hyperlink w:anchor="P11095" w:history="1">
        <w:r>
          <w:rPr>
            <w:color w:val="0000FF"/>
          </w:rPr>
          <w:t>строки 080</w:t>
        </w:r>
      </w:hyperlink>
      <w:r>
        <w:t>);</w:t>
      </w:r>
    </w:p>
    <w:p w:rsidR="00094EF3" w:rsidRDefault="00094EF3">
      <w:pPr>
        <w:pStyle w:val="ConsPlusNormal"/>
        <w:spacing w:before="220"/>
        <w:ind w:firstLine="540"/>
        <w:jc w:val="both"/>
      </w:pPr>
      <w:hyperlink w:anchor="P11100" w:history="1">
        <w:r>
          <w:rPr>
            <w:color w:val="0000FF"/>
          </w:rPr>
          <w:t>счет 09</w:t>
        </w:r>
      </w:hyperlink>
      <w:r>
        <w:t xml:space="preserve"> "Запасные части к транспортным средствам, выданные взамен изношенных" (код </w:t>
      </w:r>
      <w:hyperlink w:anchor="P11100" w:history="1">
        <w:r>
          <w:rPr>
            <w:color w:val="0000FF"/>
          </w:rPr>
          <w:t>строки 090</w:t>
        </w:r>
      </w:hyperlink>
      <w:r>
        <w:t>);</w:t>
      </w:r>
    </w:p>
    <w:p w:rsidR="00094EF3" w:rsidRDefault="00094EF3">
      <w:pPr>
        <w:pStyle w:val="ConsPlusNormal"/>
        <w:spacing w:before="220"/>
        <w:ind w:firstLine="540"/>
        <w:jc w:val="both"/>
      </w:pPr>
      <w:hyperlink w:anchor="P11105" w:history="1">
        <w:r>
          <w:rPr>
            <w:color w:val="0000FF"/>
          </w:rPr>
          <w:t>счет 10</w:t>
        </w:r>
      </w:hyperlink>
      <w:r>
        <w:t xml:space="preserve"> "Обеспечение исполнения обязательств" в разрезе видов обеспечения (задаток, залог, банковская гарантия, поручительство, иное обеспечение) (коды </w:t>
      </w:r>
      <w:hyperlink w:anchor="P11105" w:history="1">
        <w:r>
          <w:rPr>
            <w:color w:val="0000FF"/>
          </w:rPr>
          <w:t>строк 100</w:t>
        </w:r>
      </w:hyperlink>
      <w:r>
        <w:t xml:space="preserve"> - </w:t>
      </w:r>
      <w:hyperlink w:anchor="P11130" w:history="1">
        <w:r>
          <w:rPr>
            <w:color w:val="0000FF"/>
          </w:rPr>
          <w:t>105</w:t>
        </w:r>
      </w:hyperlink>
      <w:r>
        <w:t>);</w:t>
      </w:r>
    </w:p>
    <w:p w:rsidR="00094EF3" w:rsidRDefault="00094EF3">
      <w:pPr>
        <w:pStyle w:val="ConsPlusNormal"/>
        <w:spacing w:before="220"/>
        <w:ind w:firstLine="540"/>
        <w:jc w:val="both"/>
      </w:pPr>
      <w:hyperlink w:anchor="P11134" w:history="1">
        <w:r>
          <w:rPr>
            <w:color w:val="0000FF"/>
          </w:rPr>
          <w:t>счет 11</w:t>
        </w:r>
      </w:hyperlink>
      <w:r>
        <w:t xml:space="preserve"> "Государственные и муниципальные гарантии", раздельно по видам гарантий (коды </w:t>
      </w:r>
      <w:hyperlink w:anchor="P11134" w:history="1">
        <w:r>
          <w:rPr>
            <w:color w:val="0000FF"/>
          </w:rPr>
          <w:t>строк 110</w:t>
        </w:r>
      </w:hyperlink>
      <w:r>
        <w:t xml:space="preserve"> - </w:t>
      </w:r>
      <w:hyperlink w:anchor="P11147" w:history="1">
        <w:r>
          <w:rPr>
            <w:color w:val="0000FF"/>
          </w:rPr>
          <w:t>112</w:t>
        </w:r>
      </w:hyperlink>
      <w:r>
        <w:t>);</w:t>
      </w:r>
    </w:p>
    <w:p w:rsidR="00094EF3" w:rsidRDefault="00094EF3">
      <w:pPr>
        <w:pStyle w:val="ConsPlusNormal"/>
        <w:spacing w:before="220"/>
        <w:ind w:firstLine="540"/>
        <w:jc w:val="both"/>
      </w:pPr>
      <w:hyperlink w:anchor="P11151" w:history="1">
        <w:r>
          <w:rPr>
            <w:color w:val="0000FF"/>
          </w:rPr>
          <w:t>счет 12</w:t>
        </w:r>
      </w:hyperlink>
      <w:r>
        <w:t xml:space="preserve"> "Спецоборудование для выполнения научно-исследовательских работ по договорам с заказчиками" (код </w:t>
      </w:r>
      <w:hyperlink w:anchor="P11151" w:history="1">
        <w:r>
          <w:rPr>
            <w:color w:val="0000FF"/>
          </w:rPr>
          <w:t>строки 120</w:t>
        </w:r>
      </w:hyperlink>
      <w:r>
        <w:t>);</w:t>
      </w:r>
    </w:p>
    <w:p w:rsidR="00094EF3" w:rsidRDefault="00094EF3">
      <w:pPr>
        <w:pStyle w:val="ConsPlusNormal"/>
        <w:spacing w:before="220"/>
        <w:ind w:firstLine="540"/>
        <w:jc w:val="both"/>
      </w:pPr>
      <w:hyperlink w:anchor="P11176" w:history="1">
        <w:r>
          <w:rPr>
            <w:color w:val="0000FF"/>
          </w:rPr>
          <w:t>счет 13</w:t>
        </w:r>
      </w:hyperlink>
      <w:r>
        <w:t xml:space="preserve"> "Экспериментальные устройства" (код </w:t>
      </w:r>
      <w:hyperlink w:anchor="P11176" w:history="1">
        <w:r>
          <w:rPr>
            <w:color w:val="0000FF"/>
          </w:rPr>
          <w:t>строки 130</w:t>
        </w:r>
      </w:hyperlink>
      <w:r>
        <w:t>);</w:t>
      </w:r>
    </w:p>
    <w:p w:rsidR="00094EF3" w:rsidRDefault="00094EF3">
      <w:pPr>
        <w:pStyle w:val="ConsPlusNormal"/>
        <w:spacing w:before="220"/>
        <w:ind w:firstLine="540"/>
        <w:jc w:val="both"/>
      </w:pPr>
      <w:hyperlink w:anchor="P11181" w:history="1">
        <w:r>
          <w:rPr>
            <w:color w:val="0000FF"/>
          </w:rPr>
          <w:t>счет 14</w:t>
        </w:r>
      </w:hyperlink>
      <w:r>
        <w:t xml:space="preserve"> "Расчетные документы, ожидающие исполнения" (код </w:t>
      </w:r>
      <w:hyperlink w:anchor="P11181" w:history="1">
        <w:r>
          <w:rPr>
            <w:color w:val="0000FF"/>
          </w:rPr>
          <w:t>строки 140</w:t>
        </w:r>
      </w:hyperlink>
      <w:r>
        <w:t>);</w:t>
      </w:r>
    </w:p>
    <w:p w:rsidR="00094EF3" w:rsidRDefault="00094EF3">
      <w:pPr>
        <w:pStyle w:val="ConsPlusNormal"/>
        <w:spacing w:before="220"/>
        <w:ind w:firstLine="540"/>
        <w:jc w:val="both"/>
      </w:pPr>
      <w:hyperlink w:anchor="P11186" w:history="1">
        <w:r>
          <w:rPr>
            <w:color w:val="0000FF"/>
          </w:rPr>
          <w:t>счет 15</w:t>
        </w:r>
      </w:hyperlink>
      <w:r>
        <w:t xml:space="preserve"> "Расчетные документы, не оплаченные в срок из-за отсутствия средств на счете государственного (муниципального) учреждения" (код </w:t>
      </w:r>
      <w:hyperlink w:anchor="P11186" w:history="1">
        <w:r>
          <w:rPr>
            <w:color w:val="0000FF"/>
          </w:rPr>
          <w:t>строки 150</w:t>
        </w:r>
      </w:hyperlink>
      <w:r>
        <w:t>);</w:t>
      </w:r>
    </w:p>
    <w:p w:rsidR="00094EF3" w:rsidRDefault="00094EF3">
      <w:pPr>
        <w:pStyle w:val="ConsPlusNormal"/>
        <w:jc w:val="both"/>
      </w:pPr>
      <w:r>
        <w:t xml:space="preserve">(в ред. </w:t>
      </w:r>
      <w:hyperlink r:id="rId13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1191" w:history="1">
        <w:r>
          <w:rPr>
            <w:color w:val="0000FF"/>
          </w:rPr>
          <w:t>счет 16</w:t>
        </w:r>
      </w:hyperlink>
      <w:r>
        <w:t xml:space="preserve"> "Переплата пенсий и пособий вследствие неправильного применения законодательства о пенсиях и пособиях, счетных ошибок" (код </w:t>
      </w:r>
      <w:hyperlink w:anchor="P11191" w:history="1">
        <w:r>
          <w:rPr>
            <w:color w:val="0000FF"/>
          </w:rPr>
          <w:t>строки 160</w:t>
        </w:r>
      </w:hyperlink>
      <w:r>
        <w:t>);</w:t>
      </w:r>
    </w:p>
    <w:p w:rsidR="00094EF3" w:rsidRDefault="00094EF3">
      <w:pPr>
        <w:pStyle w:val="ConsPlusNormal"/>
        <w:jc w:val="both"/>
      </w:pPr>
      <w:r>
        <w:t xml:space="preserve">(в ред. </w:t>
      </w:r>
      <w:hyperlink r:id="rId13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1196" w:history="1">
        <w:r>
          <w:rPr>
            <w:color w:val="0000FF"/>
          </w:rPr>
          <w:t>счет 17</w:t>
        </w:r>
      </w:hyperlink>
      <w:r>
        <w:t xml:space="preserve"> "Поступления денежных средств" (код </w:t>
      </w:r>
      <w:hyperlink w:anchor="P11196" w:history="1">
        <w:r>
          <w:rPr>
            <w:color w:val="0000FF"/>
          </w:rPr>
          <w:t>строки 170</w:t>
        </w:r>
      </w:hyperlink>
      <w:r>
        <w:t xml:space="preserve">) - в разрезе итоговых сумм по </w:t>
      </w:r>
      <w:r>
        <w:lastRenderedPageBreak/>
        <w:t xml:space="preserve">доходам, иным поступлениям - источникам финансирования дефицита бюджета (коды </w:t>
      </w:r>
      <w:hyperlink w:anchor="P11205" w:history="1">
        <w:r>
          <w:rPr>
            <w:color w:val="0000FF"/>
          </w:rPr>
          <w:t>строк 171</w:t>
        </w:r>
      </w:hyperlink>
      <w:r>
        <w:t xml:space="preserve">, </w:t>
      </w:r>
      <w:hyperlink w:anchor="P11213" w:history="1">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209" w:history="1">
        <w:r>
          <w:rPr>
            <w:color w:val="0000FF"/>
          </w:rPr>
          <w:t>строк 172</w:t>
        </w:r>
      </w:hyperlink>
      <w:r>
        <w:t xml:space="preserve">, </w:t>
      </w:r>
      <w:hyperlink w:anchor="P11213"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w:t>
      </w:r>
      <w:hyperlink w:anchor="P11196" w:history="1">
        <w:r>
          <w:rPr>
            <w:color w:val="0000FF"/>
          </w:rPr>
          <w:t>счету 17</w:t>
        </w:r>
      </w:hyperlink>
      <w:r>
        <w:t xml:space="preserve"> "Поступления денежных средств", соответствующие показатели по коду </w:t>
      </w:r>
      <w:hyperlink w:anchor="P11205" w:history="1">
        <w:r>
          <w:rPr>
            <w:color w:val="0000FF"/>
          </w:rPr>
          <w:t>строки 171</w:t>
        </w:r>
      </w:hyperlink>
      <w:r>
        <w:t xml:space="preserve"> отражаются со знаком минус;</w:t>
      </w:r>
    </w:p>
    <w:p w:rsidR="00094EF3" w:rsidRDefault="00094EF3">
      <w:pPr>
        <w:pStyle w:val="ConsPlusNormal"/>
        <w:jc w:val="both"/>
      </w:pPr>
      <w:r>
        <w:t xml:space="preserve">(в ред. </w:t>
      </w:r>
      <w:hyperlink r:id="rId13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11219" w:history="1">
        <w:r>
          <w:rPr>
            <w:color w:val="0000FF"/>
          </w:rPr>
          <w:t>счет 18</w:t>
        </w:r>
      </w:hyperlink>
      <w:r>
        <w:t xml:space="preserve"> "Выбытия денежных средств" (код </w:t>
      </w:r>
      <w:hyperlink w:anchor="P11219" w:history="1">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228" w:history="1">
        <w:r>
          <w:rPr>
            <w:color w:val="0000FF"/>
          </w:rPr>
          <w:t>строк 181</w:t>
        </w:r>
      </w:hyperlink>
      <w:r>
        <w:t xml:space="preserve"> - </w:t>
      </w:r>
      <w:hyperlink w:anchor="P11232" w:history="1">
        <w:r>
          <w:rPr>
            <w:color w:val="0000FF"/>
          </w:rPr>
          <w:t>182</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w:t>
      </w:r>
      <w:hyperlink w:anchor="P11219" w:history="1">
        <w:r>
          <w:rPr>
            <w:color w:val="0000FF"/>
          </w:rPr>
          <w:t>счету 18</w:t>
        </w:r>
      </w:hyperlink>
      <w:r>
        <w:t xml:space="preserve"> "Выбытия денежных средств", соответствующие показатели по коду </w:t>
      </w:r>
      <w:hyperlink w:anchor="P11228" w:history="1">
        <w:r>
          <w:rPr>
            <w:color w:val="0000FF"/>
          </w:rPr>
          <w:t>строки 181</w:t>
        </w:r>
      </w:hyperlink>
      <w:r>
        <w:t xml:space="preserve"> отражаются со знаком минус;</w:t>
      </w:r>
    </w:p>
    <w:p w:rsidR="00094EF3" w:rsidRDefault="00094EF3">
      <w:pPr>
        <w:pStyle w:val="ConsPlusNormal"/>
        <w:jc w:val="both"/>
      </w:pPr>
      <w:r>
        <w:t xml:space="preserve">(в ред. </w:t>
      </w:r>
      <w:hyperlink r:id="rId13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11236" w:history="1">
        <w:r>
          <w:rPr>
            <w:color w:val="0000FF"/>
          </w:rPr>
          <w:t>счет 19</w:t>
        </w:r>
      </w:hyperlink>
      <w:r>
        <w:t xml:space="preserve"> "Невыясненные поступления бюджета прошлых лет" (код </w:t>
      </w:r>
      <w:hyperlink w:anchor="P11236" w:history="1">
        <w:r>
          <w:rPr>
            <w:color w:val="0000FF"/>
          </w:rPr>
          <w:t>строки 190</w:t>
        </w:r>
      </w:hyperlink>
      <w:r>
        <w:t>);</w:t>
      </w:r>
    </w:p>
    <w:p w:rsidR="00094EF3" w:rsidRDefault="00094EF3">
      <w:pPr>
        <w:pStyle w:val="ConsPlusNormal"/>
        <w:spacing w:before="220"/>
        <w:ind w:firstLine="540"/>
        <w:jc w:val="both"/>
      </w:pPr>
      <w:hyperlink w:anchor="P11262" w:history="1">
        <w:r>
          <w:rPr>
            <w:color w:val="0000FF"/>
          </w:rPr>
          <w:t>счет 20</w:t>
        </w:r>
      </w:hyperlink>
      <w:r>
        <w:t xml:space="preserve"> "Задолженность, не востребованная кредиторами" (код </w:t>
      </w:r>
      <w:hyperlink w:anchor="P11262" w:history="1">
        <w:r>
          <w:rPr>
            <w:color w:val="0000FF"/>
          </w:rPr>
          <w:t>строки 200</w:t>
        </w:r>
      </w:hyperlink>
      <w:r>
        <w:t>);</w:t>
      </w:r>
    </w:p>
    <w:p w:rsidR="00094EF3" w:rsidRDefault="00094EF3">
      <w:pPr>
        <w:pStyle w:val="ConsPlusNormal"/>
        <w:jc w:val="both"/>
      </w:pPr>
      <w:r>
        <w:t xml:space="preserve">(в ред. Приказов Минфина России от 29.12.2011 </w:t>
      </w:r>
      <w:hyperlink r:id="rId135" w:history="1">
        <w:r>
          <w:rPr>
            <w:color w:val="0000FF"/>
          </w:rPr>
          <w:t>N 191н</w:t>
        </w:r>
      </w:hyperlink>
      <w:r>
        <w:t xml:space="preserve">, от 26.10.2012 </w:t>
      </w:r>
      <w:hyperlink r:id="rId136" w:history="1">
        <w:r>
          <w:rPr>
            <w:color w:val="0000FF"/>
          </w:rPr>
          <w:t>N 138н</w:t>
        </w:r>
      </w:hyperlink>
      <w:r>
        <w:t>)</w:t>
      </w:r>
    </w:p>
    <w:p w:rsidR="00094EF3" w:rsidRDefault="00094EF3">
      <w:pPr>
        <w:pStyle w:val="ConsPlusNormal"/>
        <w:spacing w:before="220"/>
        <w:ind w:firstLine="540"/>
        <w:jc w:val="both"/>
      </w:pPr>
      <w:hyperlink w:anchor="P11276" w:history="1">
        <w:r>
          <w:rPr>
            <w:color w:val="0000FF"/>
          </w:rPr>
          <w:t>счет 21</w:t>
        </w:r>
      </w:hyperlink>
      <w:r>
        <w:t xml:space="preserve"> "Основные средства стоимостью до 3000 рублей включительно в эксплуатации" (код </w:t>
      </w:r>
      <w:hyperlink w:anchor="P11276" w:history="1">
        <w:r>
          <w:rPr>
            <w:color w:val="0000FF"/>
          </w:rPr>
          <w:t>строки 210</w:t>
        </w:r>
      </w:hyperlink>
      <w:r>
        <w:t>);</w:t>
      </w:r>
    </w:p>
    <w:p w:rsidR="00094EF3" w:rsidRDefault="00094EF3">
      <w:pPr>
        <w:pStyle w:val="ConsPlusNormal"/>
        <w:spacing w:before="220"/>
        <w:ind w:firstLine="540"/>
        <w:jc w:val="both"/>
      </w:pPr>
      <w:hyperlink w:anchor="P11280" w:history="1">
        <w:r>
          <w:rPr>
            <w:color w:val="0000FF"/>
          </w:rPr>
          <w:t>счет 22</w:t>
        </w:r>
      </w:hyperlink>
      <w:r>
        <w:t xml:space="preserve"> "Материальные ценности, полученные по централизованному снабжению" в разрезе видов нефинансовых активов (основные средства, материальные запасы) (код </w:t>
      </w:r>
      <w:hyperlink w:anchor="P11276" w:history="1">
        <w:r>
          <w:rPr>
            <w:color w:val="0000FF"/>
          </w:rPr>
          <w:t>строки 221</w:t>
        </w:r>
      </w:hyperlink>
      <w:r>
        <w:t xml:space="preserve">, </w:t>
      </w:r>
      <w:hyperlink w:anchor="P11280" w:history="1">
        <w:r>
          <w:rPr>
            <w:color w:val="0000FF"/>
          </w:rPr>
          <w:t>224</w:t>
        </w:r>
      </w:hyperlink>
      <w:r>
        <w:t>);</w:t>
      </w:r>
    </w:p>
    <w:p w:rsidR="00094EF3" w:rsidRDefault="00094EF3">
      <w:pPr>
        <w:pStyle w:val="ConsPlusNormal"/>
        <w:jc w:val="both"/>
      </w:pPr>
      <w:r>
        <w:t xml:space="preserve">(в ред. </w:t>
      </w:r>
      <w:hyperlink r:id="rId13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1296" w:history="1">
        <w:r>
          <w:rPr>
            <w:color w:val="0000FF"/>
          </w:rPr>
          <w:t>счет 23</w:t>
        </w:r>
      </w:hyperlink>
      <w:r>
        <w:t xml:space="preserve"> "Периодические издания для пользования" (код </w:t>
      </w:r>
      <w:hyperlink w:anchor="P11296" w:history="1">
        <w:r>
          <w:rPr>
            <w:color w:val="0000FF"/>
          </w:rPr>
          <w:t>строки 230</w:t>
        </w:r>
      </w:hyperlink>
      <w:r>
        <w:t>);</w:t>
      </w:r>
    </w:p>
    <w:p w:rsidR="00094EF3" w:rsidRDefault="00094EF3">
      <w:pPr>
        <w:pStyle w:val="ConsPlusNormal"/>
        <w:spacing w:before="220"/>
        <w:ind w:firstLine="540"/>
        <w:jc w:val="both"/>
      </w:pPr>
      <w:hyperlink w:anchor="P11309" w:history="1">
        <w:r>
          <w:rPr>
            <w:color w:val="0000FF"/>
          </w:rPr>
          <w:t>счет 24</w:t>
        </w:r>
      </w:hyperlink>
      <w:r>
        <w:t xml:space="preserve"> "Имущество, переданное в доверительное управление" (коды </w:t>
      </w:r>
      <w:hyperlink w:anchor="P11309" w:history="1">
        <w:r>
          <w:rPr>
            <w:color w:val="0000FF"/>
          </w:rPr>
          <w:t>строк 240</w:t>
        </w:r>
      </w:hyperlink>
      <w:r>
        <w:t xml:space="preserve"> - </w:t>
      </w:r>
      <w:hyperlink w:anchor="P11331" w:history="1">
        <w:r>
          <w:rPr>
            <w:color w:val="0000FF"/>
          </w:rPr>
          <w:t>246</w:t>
        </w:r>
      </w:hyperlink>
      <w:r>
        <w:t xml:space="preserve">, </w:t>
      </w:r>
      <w:hyperlink w:anchor="P11335" w:history="1">
        <w:r>
          <w:rPr>
            <w:color w:val="0000FF"/>
          </w:rPr>
          <w:t>248</w:t>
        </w:r>
      </w:hyperlink>
      <w:r>
        <w:t xml:space="preserve">, </w:t>
      </w:r>
      <w:hyperlink w:anchor="P11339" w:history="1">
        <w:r>
          <w:rPr>
            <w:color w:val="0000FF"/>
          </w:rPr>
          <w:t>249</w:t>
        </w:r>
      </w:hyperlink>
      <w:r>
        <w:t>);</w:t>
      </w:r>
    </w:p>
    <w:p w:rsidR="00094EF3" w:rsidRDefault="00094EF3">
      <w:pPr>
        <w:pStyle w:val="ConsPlusNormal"/>
        <w:jc w:val="both"/>
      </w:pPr>
      <w:r>
        <w:t xml:space="preserve">(в ред. Приказов Минфина России от 26.10.2012 </w:t>
      </w:r>
      <w:hyperlink r:id="rId138" w:history="1">
        <w:r>
          <w:rPr>
            <w:color w:val="0000FF"/>
          </w:rPr>
          <w:t>N 138н</w:t>
        </w:r>
      </w:hyperlink>
      <w:r>
        <w:t xml:space="preserve">, от 26.08.2015 </w:t>
      </w:r>
      <w:hyperlink r:id="rId139" w:history="1">
        <w:r>
          <w:rPr>
            <w:color w:val="0000FF"/>
          </w:rPr>
          <w:t>N 135н</w:t>
        </w:r>
      </w:hyperlink>
      <w:r>
        <w:t>)</w:t>
      </w:r>
    </w:p>
    <w:p w:rsidR="00094EF3" w:rsidRDefault="00094EF3">
      <w:pPr>
        <w:pStyle w:val="ConsPlusNormal"/>
        <w:spacing w:before="220"/>
        <w:ind w:firstLine="540"/>
        <w:jc w:val="both"/>
      </w:pPr>
      <w:hyperlink w:anchor="P11343" w:history="1">
        <w:r>
          <w:rPr>
            <w:color w:val="0000FF"/>
          </w:rPr>
          <w:t>счет 25</w:t>
        </w:r>
      </w:hyperlink>
      <w:r>
        <w:t xml:space="preserve"> "Имущество, переданное в возмездное пользование (аренду)" (коды </w:t>
      </w:r>
      <w:hyperlink w:anchor="P11343" w:history="1">
        <w:r>
          <w:rPr>
            <w:color w:val="0000FF"/>
          </w:rPr>
          <w:t>строк 250</w:t>
        </w:r>
      </w:hyperlink>
      <w:r>
        <w:t xml:space="preserve"> - </w:t>
      </w:r>
      <w:hyperlink w:anchor="P11365" w:history="1">
        <w:r>
          <w:rPr>
            <w:color w:val="0000FF"/>
          </w:rPr>
          <w:t>256</w:t>
        </w:r>
      </w:hyperlink>
      <w:r>
        <w:t xml:space="preserve">, </w:t>
      </w:r>
      <w:hyperlink w:anchor="P11369" w:history="1">
        <w:r>
          <w:rPr>
            <w:color w:val="0000FF"/>
          </w:rPr>
          <w:t>258</w:t>
        </w:r>
      </w:hyperlink>
      <w:r>
        <w:t>);</w:t>
      </w:r>
    </w:p>
    <w:p w:rsidR="00094EF3" w:rsidRDefault="00094EF3">
      <w:pPr>
        <w:pStyle w:val="ConsPlusNormal"/>
        <w:jc w:val="both"/>
      </w:pPr>
      <w:r>
        <w:t xml:space="preserve">(в ред. Приказов Минфина России от 26.10.2012 </w:t>
      </w:r>
      <w:hyperlink r:id="rId140" w:history="1">
        <w:r>
          <w:rPr>
            <w:color w:val="0000FF"/>
          </w:rPr>
          <w:t>N 138н</w:t>
        </w:r>
      </w:hyperlink>
      <w:r>
        <w:t xml:space="preserve">, от 26.08.2015 </w:t>
      </w:r>
      <w:hyperlink r:id="rId141" w:history="1">
        <w:r>
          <w:rPr>
            <w:color w:val="0000FF"/>
          </w:rPr>
          <w:t>N 135н</w:t>
        </w:r>
      </w:hyperlink>
      <w:r>
        <w:t>)</w:t>
      </w:r>
    </w:p>
    <w:p w:rsidR="00094EF3" w:rsidRDefault="00094EF3">
      <w:pPr>
        <w:pStyle w:val="ConsPlusNormal"/>
        <w:spacing w:before="220"/>
        <w:ind w:firstLine="540"/>
        <w:jc w:val="both"/>
      </w:pPr>
      <w:hyperlink w:anchor="P11373" w:history="1">
        <w:r>
          <w:rPr>
            <w:color w:val="0000FF"/>
          </w:rPr>
          <w:t>счет 26</w:t>
        </w:r>
      </w:hyperlink>
      <w:r>
        <w:t xml:space="preserve"> "Имущество, переданное в безвозмездное пользование" (коды </w:t>
      </w:r>
      <w:hyperlink w:anchor="P11373" w:history="1">
        <w:r>
          <w:rPr>
            <w:color w:val="0000FF"/>
          </w:rPr>
          <w:t>строк 260</w:t>
        </w:r>
      </w:hyperlink>
      <w:r>
        <w:t xml:space="preserve"> - </w:t>
      </w:r>
      <w:hyperlink w:anchor="P11395" w:history="1">
        <w:r>
          <w:rPr>
            <w:color w:val="0000FF"/>
          </w:rPr>
          <w:t>266</w:t>
        </w:r>
      </w:hyperlink>
      <w:r>
        <w:t xml:space="preserve">, </w:t>
      </w:r>
      <w:hyperlink w:anchor="P11399" w:history="1">
        <w:r>
          <w:rPr>
            <w:color w:val="0000FF"/>
          </w:rPr>
          <w:t>268</w:t>
        </w:r>
      </w:hyperlink>
      <w:r>
        <w:t>);</w:t>
      </w:r>
    </w:p>
    <w:p w:rsidR="00094EF3" w:rsidRDefault="00094EF3">
      <w:pPr>
        <w:pStyle w:val="ConsPlusNormal"/>
        <w:jc w:val="both"/>
      </w:pPr>
      <w:r>
        <w:t xml:space="preserve">(в ред. Приказов Минфина России от 26.10.2012 </w:t>
      </w:r>
      <w:hyperlink r:id="rId142" w:history="1">
        <w:r>
          <w:rPr>
            <w:color w:val="0000FF"/>
          </w:rPr>
          <w:t>N 138н</w:t>
        </w:r>
      </w:hyperlink>
      <w:r>
        <w:t xml:space="preserve">, от 26.08.2015 </w:t>
      </w:r>
      <w:hyperlink r:id="rId143" w:history="1">
        <w:r>
          <w:rPr>
            <w:color w:val="0000FF"/>
          </w:rPr>
          <w:t>N 135н</w:t>
        </w:r>
      </w:hyperlink>
      <w:r>
        <w:t>)</w:t>
      </w:r>
    </w:p>
    <w:p w:rsidR="00094EF3" w:rsidRDefault="00094EF3">
      <w:pPr>
        <w:pStyle w:val="ConsPlusNormal"/>
        <w:spacing w:before="220"/>
        <w:ind w:firstLine="540"/>
        <w:jc w:val="both"/>
      </w:pPr>
      <w:hyperlink w:anchor="P11403" w:history="1">
        <w:r>
          <w:rPr>
            <w:color w:val="0000FF"/>
          </w:rPr>
          <w:t>счет 27</w:t>
        </w:r>
      </w:hyperlink>
      <w:r>
        <w:t xml:space="preserve"> "Материальные ценности, выданные в личное пользование работникам (сотрудникам)" (код </w:t>
      </w:r>
      <w:hyperlink w:anchor="P11403" w:history="1">
        <w:r>
          <w:rPr>
            <w:color w:val="0000FF"/>
          </w:rPr>
          <w:t>строки 270</w:t>
        </w:r>
      </w:hyperlink>
      <w:r>
        <w:t>);</w:t>
      </w:r>
    </w:p>
    <w:p w:rsidR="00094EF3" w:rsidRDefault="00094EF3">
      <w:pPr>
        <w:pStyle w:val="ConsPlusNormal"/>
        <w:jc w:val="both"/>
      </w:pPr>
      <w:r>
        <w:t xml:space="preserve">(абзац введен </w:t>
      </w:r>
      <w:hyperlink r:id="rId14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1408" w:history="1">
        <w:r>
          <w:rPr>
            <w:color w:val="0000FF"/>
          </w:rPr>
          <w:t>счет 30</w:t>
        </w:r>
      </w:hyperlink>
      <w:r>
        <w:t xml:space="preserve"> "Расчеты по исполнению денежных обязательств через третьих лиц" (код </w:t>
      </w:r>
      <w:hyperlink w:anchor="P11408" w:history="1">
        <w:r>
          <w:rPr>
            <w:color w:val="0000FF"/>
          </w:rPr>
          <w:t>строки 280</w:t>
        </w:r>
      </w:hyperlink>
      <w:r>
        <w:t>);</w:t>
      </w:r>
    </w:p>
    <w:p w:rsidR="00094EF3" w:rsidRDefault="00094EF3">
      <w:pPr>
        <w:pStyle w:val="ConsPlusNormal"/>
        <w:jc w:val="both"/>
      </w:pPr>
      <w:r>
        <w:t xml:space="preserve">(абзац введен </w:t>
      </w:r>
      <w:hyperlink r:id="rId14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1413" w:history="1">
        <w:r>
          <w:rPr>
            <w:color w:val="0000FF"/>
          </w:rPr>
          <w:t>счет 31</w:t>
        </w:r>
      </w:hyperlink>
      <w:r>
        <w:t xml:space="preserve"> "Акции по номинальной стоимости" (код </w:t>
      </w:r>
      <w:hyperlink w:anchor="P11415" w:history="1">
        <w:r>
          <w:rPr>
            <w:color w:val="0000FF"/>
          </w:rPr>
          <w:t>строки 290</w:t>
        </w:r>
      </w:hyperlink>
      <w:r>
        <w:t>).</w:t>
      </w:r>
    </w:p>
    <w:p w:rsidR="00094EF3" w:rsidRDefault="00094EF3">
      <w:pPr>
        <w:pStyle w:val="ConsPlusNormal"/>
        <w:jc w:val="both"/>
      </w:pPr>
      <w:r>
        <w:t xml:space="preserve">(абзац введен </w:t>
      </w:r>
      <w:hyperlink r:id="rId146"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11418" w:history="1">
        <w:r>
          <w:rPr>
            <w:color w:val="0000FF"/>
          </w:rPr>
          <w:t>счет 40</w:t>
        </w:r>
      </w:hyperlink>
      <w:r>
        <w:t xml:space="preserve"> "Активы в управляющих компаниях" (код </w:t>
      </w:r>
      <w:hyperlink w:anchor="P11420" w:history="1">
        <w:r>
          <w:rPr>
            <w:color w:val="0000FF"/>
          </w:rPr>
          <w:t>строки 300</w:t>
        </w:r>
      </w:hyperlink>
      <w:r>
        <w:t>);</w:t>
      </w:r>
    </w:p>
    <w:p w:rsidR="00094EF3" w:rsidRDefault="00094EF3">
      <w:pPr>
        <w:pStyle w:val="ConsPlusNormal"/>
        <w:jc w:val="both"/>
      </w:pPr>
      <w:r>
        <w:t xml:space="preserve">(абзац введен </w:t>
      </w:r>
      <w:hyperlink r:id="rId147"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hyperlink w:anchor="P11423" w:history="1">
        <w:r>
          <w:rPr>
            <w:color w:val="0000FF"/>
          </w:rPr>
          <w:t>счет 42</w:t>
        </w:r>
      </w:hyperlink>
      <w:r>
        <w:t xml:space="preserve"> "Бюджетные инвестиции, реализуемые организациями" (код </w:t>
      </w:r>
      <w:hyperlink w:anchor="P11425" w:history="1">
        <w:r>
          <w:rPr>
            <w:color w:val="0000FF"/>
          </w:rPr>
          <w:t>строки 310</w:t>
        </w:r>
      </w:hyperlink>
      <w:r>
        <w:t>).</w:t>
      </w:r>
    </w:p>
    <w:p w:rsidR="00094EF3" w:rsidRDefault="00094EF3">
      <w:pPr>
        <w:pStyle w:val="ConsPlusNormal"/>
        <w:jc w:val="both"/>
      </w:pPr>
      <w:r>
        <w:lastRenderedPageBreak/>
        <w:t xml:space="preserve">(абзац введен </w:t>
      </w:r>
      <w:hyperlink r:id="rId148"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Показатели отражаются в </w:t>
      </w:r>
      <w:hyperlink w:anchor="P10964" w:history="1">
        <w:r>
          <w:rPr>
            <w:color w:val="0000FF"/>
          </w:rPr>
          <w:t>Справке</w:t>
        </w:r>
      </w:hyperlink>
      <w:r>
        <w:t xml:space="preserve"> в составе Баланса (ф. 0503130) в разрезе показателей на начало года (графа 4) и конец отчетного периода (графа 5).</w:t>
      </w:r>
    </w:p>
    <w:p w:rsidR="00094EF3" w:rsidRDefault="00094EF3">
      <w:pPr>
        <w:pStyle w:val="ConsPlusNormal"/>
        <w:jc w:val="both"/>
      </w:pPr>
      <w:r>
        <w:t xml:space="preserve">(в ред. </w:t>
      </w:r>
      <w:hyperlink r:id="rId14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Перечень дополнительных аналитических показателей по строкам "в том числе:" устанавливается главным распорядителем (распорядителем) бюджетных средств, финансовым органом.</w:t>
      </w:r>
    </w:p>
    <w:p w:rsidR="00094EF3" w:rsidRDefault="00094EF3">
      <w:pPr>
        <w:pStyle w:val="ConsPlusNormal"/>
        <w:spacing w:before="220"/>
        <w:ind w:firstLine="540"/>
        <w:jc w:val="both"/>
      </w:pPr>
      <w:r>
        <w:t>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(ф. 0503130) на основании сводных Балансов (ф. 0503130) и Балансов (ф. 0503130),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094EF3" w:rsidRDefault="00094EF3">
      <w:pPr>
        <w:pStyle w:val="ConsPlusNormal"/>
        <w:jc w:val="both"/>
      </w:pPr>
      <w:r>
        <w:t xml:space="preserve">(в ред. </w:t>
      </w:r>
      <w:hyperlink r:id="rId15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22. Финансовый орган составляет сводный Баланс (ф. 0503130) на основании сводных Балансов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094EF3" w:rsidRDefault="00094EF3">
      <w:pPr>
        <w:pStyle w:val="ConsPlusNormal"/>
        <w:spacing w:before="220"/>
        <w:ind w:firstLine="540"/>
        <w:jc w:val="both"/>
      </w:pPr>
      <w:hyperlink w:anchor="P10964" w:history="1">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0964" w:history="1">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094EF3" w:rsidRDefault="00094EF3">
      <w:pPr>
        <w:pStyle w:val="ConsPlusNormal"/>
        <w:jc w:val="both"/>
      </w:pPr>
      <w:r>
        <w:t xml:space="preserve">(в ред. </w:t>
      </w:r>
      <w:hyperlink r:id="rId151" w:history="1">
        <w:r>
          <w:rPr>
            <w:color w:val="0000FF"/>
          </w:rPr>
          <w:t>Приказа</w:t>
        </w:r>
      </w:hyperlink>
      <w:r>
        <w:t xml:space="preserve"> Минфина России от 29.12.2011 N 191н)</w:t>
      </w:r>
    </w:p>
    <w:p w:rsidR="00094EF3" w:rsidRDefault="00094EF3">
      <w:pPr>
        <w:pStyle w:val="ConsPlusNormal"/>
        <w:ind w:firstLine="540"/>
        <w:jc w:val="both"/>
      </w:pPr>
    </w:p>
    <w:p w:rsidR="00094EF3" w:rsidRDefault="00094EF3">
      <w:pPr>
        <w:pStyle w:val="ConsPlusTitle"/>
        <w:jc w:val="center"/>
        <w:outlineLvl w:val="2"/>
      </w:pPr>
      <w:r>
        <w:t xml:space="preserve">Справка по консолидируемым расчетам </w:t>
      </w:r>
      <w:hyperlink w:anchor="P8467" w:history="1">
        <w:r>
          <w:rPr>
            <w:color w:val="0000FF"/>
          </w:rPr>
          <w:t>(ф. 0503125)</w:t>
        </w:r>
      </w:hyperlink>
    </w:p>
    <w:p w:rsidR="00094EF3" w:rsidRDefault="00094EF3">
      <w:pPr>
        <w:pStyle w:val="ConsPlusNormal"/>
        <w:ind w:firstLine="540"/>
        <w:jc w:val="both"/>
      </w:pPr>
    </w:p>
    <w:p w:rsidR="00094EF3" w:rsidRDefault="00094EF3">
      <w:pPr>
        <w:pStyle w:val="ConsPlusNormal"/>
        <w:ind w:firstLine="540"/>
        <w:jc w:val="both"/>
      </w:pPr>
      <w:bookmarkStart w:id="13" w:name="P436"/>
      <w:bookmarkEnd w:id="13"/>
      <w:r>
        <w:t>23. Справка по консолидируемым расчетам (ф. 0503125)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094EF3" w:rsidRDefault="00094EF3">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некассовых операций;</w:t>
      </w:r>
    </w:p>
    <w:p w:rsidR="00094EF3" w:rsidRDefault="00094EF3">
      <w:pPr>
        <w:pStyle w:val="ConsPlusNormal"/>
        <w:spacing w:before="220"/>
        <w:ind w:firstLine="540"/>
        <w:jc w:val="both"/>
      </w:pPr>
      <w:r>
        <w:t>на 1 января года, следующего за отчетным, - по денежным и неденежным расчетам;</w:t>
      </w:r>
    </w:p>
    <w:p w:rsidR="00094EF3" w:rsidRDefault="00094EF3">
      <w:pPr>
        <w:pStyle w:val="ConsPlusNormal"/>
        <w:jc w:val="both"/>
      </w:pPr>
      <w:r>
        <w:t xml:space="preserve">(в ред. </w:t>
      </w:r>
      <w:hyperlink r:id="rId15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094EF3" w:rsidRDefault="00094EF3">
      <w:pPr>
        <w:pStyle w:val="ConsPlusNormal"/>
        <w:spacing w:before="220"/>
        <w:ind w:firstLine="540"/>
        <w:jc w:val="both"/>
      </w:pPr>
      <w:r>
        <w:t xml:space="preserve">Перед составлением Справки (ф. 0503125) субъектами бюджетной отчетности должна быть </w:t>
      </w:r>
      <w:r>
        <w:lastRenderedPageBreak/>
        <w:t>произведена сверка взаимосвязанных показателей по консолидируемым расчетам.</w:t>
      </w:r>
    </w:p>
    <w:p w:rsidR="00094EF3" w:rsidRDefault="00094EF3">
      <w:pPr>
        <w:pStyle w:val="ConsPlusNormal"/>
        <w:jc w:val="both"/>
      </w:pPr>
      <w:r>
        <w:t xml:space="preserve">(абзац введен </w:t>
      </w:r>
      <w:hyperlink r:id="rId15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целях формирования Справки (ф. 0503125)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094EF3" w:rsidRDefault="00094EF3">
      <w:pPr>
        <w:pStyle w:val="ConsPlusNormal"/>
        <w:jc w:val="both"/>
      </w:pPr>
      <w:r>
        <w:t xml:space="preserve">(абзац введен </w:t>
      </w:r>
      <w:hyperlink r:id="rId154" w:history="1">
        <w:r>
          <w:rPr>
            <w:color w:val="0000FF"/>
          </w:rPr>
          <w:t>Приказом</w:t>
        </w:r>
      </w:hyperlink>
      <w:r>
        <w:t xml:space="preserve"> Минфина России от 26.10.2012 N 138н; в ред. </w:t>
      </w:r>
      <w:hyperlink r:id="rId15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Справка (ф. 0503125) составляется нарастающим итогом с начала финансового года на основании данных, отраженных на отчетную дату:</w:t>
      </w:r>
    </w:p>
    <w:p w:rsidR="00094EF3" w:rsidRDefault="00094EF3">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094EF3" w:rsidRDefault="00094EF3">
      <w:pPr>
        <w:pStyle w:val="ConsPlusNormal"/>
        <w:jc w:val="both"/>
      </w:pPr>
      <w:r>
        <w:t xml:space="preserve">(в ред. </w:t>
      </w:r>
      <w:hyperlink r:id="rId15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094EF3" w:rsidRDefault="00094EF3">
      <w:pPr>
        <w:pStyle w:val="ConsPlusNormal"/>
        <w:jc w:val="both"/>
      </w:pPr>
      <w:r>
        <w:t xml:space="preserve">(в ред. Приказов Минфина России от 19.12.2014 </w:t>
      </w:r>
      <w:hyperlink r:id="rId157" w:history="1">
        <w:r>
          <w:rPr>
            <w:color w:val="0000FF"/>
          </w:rPr>
          <w:t>N 157н</w:t>
        </w:r>
      </w:hyperlink>
      <w:r>
        <w:t xml:space="preserve">, от 16.11.2016 </w:t>
      </w:r>
      <w:hyperlink r:id="rId158" w:history="1">
        <w:r>
          <w:rPr>
            <w:color w:val="0000FF"/>
          </w:rPr>
          <w:t>N 209н</w:t>
        </w:r>
      </w:hyperlink>
      <w:r>
        <w:t>)</w:t>
      </w:r>
    </w:p>
    <w:p w:rsidR="00094EF3" w:rsidRDefault="00094EF3">
      <w:pPr>
        <w:pStyle w:val="ConsPlusNormal"/>
        <w:spacing w:before="220"/>
        <w:ind w:firstLine="540"/>
        <w:jc w:val="both"/>
      </w:pPr>
      <w:r>
        <w:t>на счетах 040120241 "Расходы на безвозмездные перечисления государственным и муниципальным организациям", 040110180 "Прочие доходы" для консолидации расчетов по упразднению государственного органа (органа местного самоуправления), реорганизации получателя бюджетных средств по безвозмездной передаче (получению) финансовых,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w:t>
      </w:r>
    </w:p>
    <w:p w:rsidR="00094EF3" w:rsidRDefault="00094EF3">
      <w:pPr>
        <w:pStyle w:val="ConsPlusNormal"/>
        <w:jc w:val="both"/>
      </w:pPr>
      <w:r>
        <w:t xml:space="preserve">(в ред. Приказов Минфина России от 26.10.2012 </w:t>
      </w:r>
      <w:hyperlink r:id="rId159" w:history="1">
        <w:r>
          <w:rPr>
            <w:color w:val="0000FF"/>
          </w:rPr>
          <w:t>N 138н</w:t>
        </w:r>
      </w:hyperlink>
      <w:r>
        <w:t xml:space="preserve">, от 16.11.2016 </w:t>
      </w:r>
      <w:hyperlink r:id="rId160" w:history="1">
        <w:r>
          <w:rPr>
            <w:color w:val="0000FF"/>
          </w:rPr>
          <w:t>N 209н</w:t>
        </w:r>
      </w:hyperlink>
      <w:r>
        <w:t>)</w:t>
      </w:r>
    </w:p>
    <w:p w:rsidR="00094EF3" w:rsidRDefault="00094EF3">
      <w:pPr>
        <w:pStyle w:val="ConsPlusNormal"/>
        <w:spacing w:before="220"/>
        <w:ind w:firstLine="540"/>
        <w:jc w:val="both"/>
      </w:pPr>
      <w:r>
        <w:t>на счетах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130251830 "Уменьшение кредиторской задолженности по перечислениям другим бюджетам бюджетной системы Российской Федерации" для консолидации расчетов по реорганизации получателя бюджетных средств по безвозмездной передаче (получению) финансовых, нефинансовых активов и обязательств между субъектами бюджетной отчетности разных бюджетов бюджетной системы Российской Федерации;</w:t>
      </w:r>
    </w:p>
    <w:p w:rsidR="00094EF3" w:rsidRDefault="00094EF3">
      <w:pPr>
        <w:pStyle w:val="ConsPlusNormal"/>
        <w:jc w:val="both"/>
      </w:pPr>
      <w:r>
        <w:t xml:space="preserve">(в ред. Приказов Минфина России от 19.12.2014 </w:t>
      </w:r>
      <w:hyperlink r:id="rId161" w:history="1">
        <w:r>
          <w:rPr>
            <w:color w:val="0000FF"/>
          </w:rPr>
          <w:t>N 157н</w:t>
        </w:r>
      </w:hyperlink>
      <w:r>
        <w:t xml:space="preserve">, от 16.11.2016 </w:t>
      </w:r>
      <w:hyperlink r:id="rId162" w:history="1">
        <w:r>
          <w:rPr>
            <w:color w:val="0000FF"/>
          </w:rPr>
          <w:t>N 209н</w:t>
        </w:r>
      </w:hyperlink>
      <w:r>
        <w:t>)</w:t>
      </w:r>
    </w:p>
    <w:p w:rsidR="00094EF3" w:rsidRDefault="00094EF3">
      <w:pPr>
        <w:pStyle w:val="ConsPlusNormal"/>
        <w:spacing w:before="220"/>
        <w:ind w:firstLine="540"/>
        <w:jc w:val="both"/>
      </w:pPr>
      <w:r>
        <w:t xml:space="preserve">на счетах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для консолидации расчетов между бюджетами бюджетной системы Российской </w:t>
      </w:r>
      <w:r>
        <w:lastRenderedPageBreak/>
        <w:t>Федерации по поступлениям (перечислениям) межбюджетных трансфертов и возвратов неиспользованных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w:t>
      </w:r>
    </w:p>
    <w:p w:rsidR="00094EF3" w:rsidRDefault="00094EF3">
      <w:pPr>
        <w:pStyle w:val="ConsPlusNormal"/>
        <w:spacing w:before="220"/>
        <w:ind w:firstLine="540"/>
        <w:jc w:val="both"/>
      </w:pPr>
      <w:r>
        <w:t>на счетах 120711540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94EF3" w:rsidRDefault="00094EF3">
      <w:pPr>
        <w:pStyle w:val="ConsPlusNormal"/>
        <w:spacing w:before="220"/>
        <w:ind w:firstLine="540"/>
        <w:jc w:val="both"/>
      </w:pPr>
      <w:r>
        <w:t>на счетах 120721540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94EF3" w:rsidRDefault="00094EF3">
      <w:pPr>
        <w:pStyle w:val="ConsPlusNormal"/>
        <w:spacing w:before="220"/>
        <w:ind w:firstLine="540"/>
        <w:jc w:val="both"/>
      </w:pPr>
      <w:r>
        <w:t>на счетах 120731540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94EF3" w:rsidRDefault="00094EF3">
      <w:pPr>
        <w:pStyle w:val="ConsPlusNormal"/>
        <w:spacing w:before="220"/>
        <w:ind w:firstLine="540"/>
        <w:jc w:val="both"/>
      </w:pPr>
      <w:r>
        <w:t>на счетах 120711640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094EF3" w:rsidRDefault="00094EF3">
      <w:pPr>
        <w:pStyle w:val="ConsPlusNormal"/>
        <w:spacing w:before="220"/>
        <w:ind w:firstLine="540"/>
        <w:jc w:val="both"/>
      </w:pPr>
      <w:r>
        <w:t>на счетах 120721640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94EF3" w:rsidRDefault="00094EF3">
      <w:pPr>
        <w:pStyle w:val="ConsPlusNormal"/>
        <w:spacing w:before="220"/>
        <w:ind w:firstLine="540"/>
        <w:jc w:val="both"/>
      </w:pPr>
      <w:r>
        <w:t xml:space="preserve">на счетах 120731640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w:t>
      </w:r>
      <w:r>
        <w:lastRenderedPageBreak/>
        <w:t>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94EF3" w:rsidRDefault="00094EF3">
      <w:pPr>
        <w:pStyle w:val="ConsPlusNormal"/>
        <w:spacing w:before="220"/>
        <w:ind w:firstLine="540"/>
        <w:jc w:val="both"/>
      </w:pPr>
      <w:r>
        <w:t>на счетах 120651000 "Расчеты по авансовым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w:t>
      </w:r>
    </w:p>
    <w:p w:rsidR="00094EF3" w:rsidRDefault="00094EF3">
      <w:pPr>
        <w:pStyle w:val="ConsPlusNormal"/>
        <w:spacing w:before="220"/>
        <w:ind w:firstLine="540"/>
        <w:jc w:val="both"/>
      </w:pPr>
      <w:r>
        <w:t>на счетах 130251000 "Расчеты по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094EF3" w:rsidRDefault="00094EF3">
      <w:pPr>
        <w:pStyle w:val="ConsPlusNormal"/>
        <w:spacing w:before="220"/>
        <w:ind w:firstLine="540"/>
        <w:jc w:val="both"/>
      </w:pPr>
      <w:r>
        <w:t>на счетах 120711000 "Расчеты с бюджетами бюджетной системы Российской Федерации по предоставленным бюджетным кредитам", 130111000 "Расчеты с бюджетами бюджетной системы Российской Федерации по привлеченным бюджетным кредитам в рублях"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094EF3" w:rsidRDefault="00094EF3">
      <w:pPr>
        <w:pStyle w:val="ConsPlusNormal"/>
        <w:spacing w:before="220"/>
        <w:ind w:firstLine="540"/>
        <w:jc w:val="both"/>
      </w:pPr>
      <w:r>
        <w:t>на счетах 120721000 "Расчеты с бюджетами бюджетной системы Российской Федерации в рамках целевых иностранных кредитов (заимствований)",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094EF3" w:rsidRDefault="00094EF3">
      <w:pPr>
        <w:pStyle w:val="ConsPlusNormal"/>
        <w:spacing w:before="220"/>
        <w:ind w:firstLine="540"/>
        <w:jc w:val="both"/>
      </w:pPr>
      <w:r>
        <w:t>на счетах 120731000 "Расчеты с бюджетами бюджетной системы Российской Федерации по государственным (муниципальным) гарантиям", 130131000 "Расчеты с бюджетами бюджетной системы Российской Федерации по государственным (муниципальным) гарантиям" для консолидации сумм дебиторской и кредиторской задолженности по внутреннему долгу между бюджетами бюджетной системы Российской Федерации.</w:t>
      </w:r>
    </w:p>
    <w:p w:rsidR="00094EF3" w:rsidRDefault="00094EF3">
      <w:pPr>
        <w:pStyle w:val="ConsPlusNormal"/>
        <w:jc w:val="both"/>
      </w:pPr>
      <w:r>
        <w:t xml:space="preserve">(в ред. </w:t>
      </w:r>
      <w:hyperlink r:id="rId16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bookmarkStart w:id="14" w:name="P467"/>
      <w:bookmarkEnd w:id="14"/>
      <w:r>
        <w:t>24. Справка (ф. 0503125)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094EF3" w:rsidRDefault="00094EF3">
      <w:pPr>
        <w:pStyle w:val="ConsPlusNormal"/>
        <w:jc w:val="both"/>
      </w:pPr>
      <w:r>
        <w:t xml:space="preserve">(в ред. </w:t>
      </w:r>
      <w:hyperlink r:id="rId16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Справка (ф. 0503125)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094EF3" w:rsidRDefault="00094EF3">
      <w:pPr>
        <w:pStyle w:val="ConsPlusNormal"/>
        <w:spacing w:before="220"/>
        <w:ind w:firstLine="540"/>
        <w:jc w:val="both"/>
      </w:pPr>
      <w:bookmarkStart w:id="15" w:name="P470"/>
      <w:bookmarkEnd w:id="15"/>
      <w:r>
        <w:t xml:space="preserve">25. Справка (ф. 0503125) составляется раздельно по каждому коду счета, перечисленному в </w:t>
      </w:r>
      <w:hyperlink w:anchor="P436" w:history="1">
        <w:r>
          <w:rPr>
            <w:color w:val="0000FF"/>
          </w:rPr>
          <w:t>пунктах 23</w:t>
        </w:r>
      </w:hyperlink>
      <w:r>
        <w:t xml:space="preserve">, </w:t>
      </w:r>
      <w:hyperlink w:anchor="P467" w:history="1">
        <w:r>
          <w:rPr>
            <w:color w:val="0000FF"/>
          </w:rPr>
          <w:t>24</w:t>
        </w:r>
      </w:hyperlink>
      <w:r>
        <w:t xml:space="preserve"> настоящей Инструкции.</w:t>
      </w:r>
    </w:p>
    <w:p w:rsidR="00094EF3" w:rsidRDefault="00094EF3">
      <w:pPr>
        <w:pStyle w:val="ConsPlusNormal"/>
        <w:spacing w:before="220"/>
        <w:ind w:firstLine="540"/>
        <w:jc w:val="both"/>
      </w:pPr>
      <w:r>
        <w:t xml:space="preserve">26. Номер соответствующего счета, отражаемый в </w:t>
      </w:r>
      <w:hyperlink w:anchor="P8528" w:history="1">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(ф. 0503125).</w:t>
      </w:r>
    </w:p>
    <w:p w:rsidR="00094EF3" w:rsidRDefault="00094EF3">
      <w:pPr>
        <w:pStyle w:val="ConsPlusNormal"/>
        <w:jc w:val="both"/>
      </w:pPr>
      <w:r>
        <w:t xml:space="preserve">(в ред. Приказов Минфина России от 26.10.2012 </w:t>
      </w:r>
      <w:hyperlink r:id="rId165" w:history="1">
        <w:r>
          <w:rPr>
            <w:color w:val="0000FF"/>
          </w:rPr>
          <w:t>N 138н</w:t>
        </w:r>
      </w:hyperlink>
      <w:r>
        <w:t xml:space="preserve">, от 31.12.2015 </w:t>
      </w:r>
      <w:hyperlink r:id="rId166" w:history="1">
        <w:r>
          <w:rPr>
            <w:color w:val="0000FF"/>
          </w:rPr>
          <w:t>N 229н</w:t>
        </w:r>
      </w:hyperlink>
      <w:r>
        <w:t>)</w:t>
      </w:r>
    </w:p>
    <w:p w:rsidR="00094EF3" w:rsidRDefault="00094EF3">
      <w:pPr>
        <w:pStyle w:val="ConsPlusNormal"/>
        <w:spacing w:before="220"/>
        <w:ind w:firstLine="540"/>
        <w:jc w:val="both"/>
      </w:pPr>
      <w:bookmarkStart w:id="16" w:name="P473"/>
      <w:bookmarkEnd w:id="16"/>
      <w:r>
        <w:t xml:space="preserve">27. Показатели Справки (ф. 0503125) на 1 января года, следующего за отчетным, отражаются без учета результата заключительных операций по закрытию счетов при завершении финансового </w:t>
      </w:r>
      <w:r>
        <w:lastRenderedPageBreak/>
        <w:t>года, проведенных 31 декабря отчетного финансового года.</w:t>
      </w:r>
    </w:p>
    <w:p w:rsidR="00094EF3" w:rsidRDefault="00094EF3">
      <w:pPr>
        <w:pStyle w:val="ConsPlusNormal"/>
        <w:spacing w:before="220"/>
        <w:ind w:firstLine="540"/>
        <w:jc w:val="both"/>
      </w:pPr>
      <w:r>
        <w:t>28. В Справке (ф. 0503125)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идентификационный номер налогоплательщика (далее - ИНН) контрагента по отражаемым расчетам;</w:t>
      </w:r>
    </w:p>
    <w:p w:rsidR="00094EF3" w:rsidRDefault="00094EF3">
      <w:pPr>
        <w:pStyle w:val="ConsPlusNormal"/>
        <w:jc w:val="both"/>
      </w:pPr>
      <w:r>
        <w:t xml:space="preserve">(абзац введен </w:t>
      </w:r>
      <w:hyperlink r:id="rId16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3, 4, 5 не заполняются;</w:t>
      </w:r>
    </w:p>
    <w:p w:rsidR="00094EF3" w:rsidRDefault="00094EF3">
      <w:pPr>
        <w:pStyle w:val="ConsPlusNormal"/>
        <w:jc w:val="both"/>
      </w:pPr>
      <w:r>
        <w:t xml:space="preserve">(в ред. </w:t>
      </w:r>
      <w:hyperlink r:id="rId16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030404000 "Внутриведомственные расчеты", на котором отражены расчеты с контрагентом;</w:t>
      </w:r>
    </w:p>
    <w:p w:rsidR="00094EF3" w:rsidRDefault="00094EF3">
      <w:pPr>
        <w:pStyle w:val="ConsPlusNormal"/>
        <w:jc w:val="both"/>
      </w:pPr>
      <w:r>
        <w:t xml:space="preserve">(в ред. </w:t>
      </w:r>
      <w:hyperlink r:id="rId16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графах 7, 8 - сумма расчетов с контрагентом по дебету (кредиту);</w:t>
      </w:r>
    </w:p>
    <w:p w:rsidR="00094EF3" w:rsidRDefault="00094EF3">
      <w:pPr>
        <w:pStyle w:val="ConsPlusNormal"/>
        <w:jc w:val="both"/>
      </w:pPr>
      <w:r>
        <w:t xml:space="preserve">(в ред. </w:t>
      </w:r>
      <w:hyperlink r:id="rId17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17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w:t>
      </w:r>
    </w:p>
    <w:p w:rsidR="00094EF3" w:rsidRDefault="00094EF3">
      <w:pPr>
        <w:pStyle w:val="ConsPlusNormal"/>
        <w:jc w:val="both"/>
      </w:pPr>
      <w:r>
        <w:t xml:space="preserve">(абзац введен </w:t>
      </w:r>
      <w:hyperlink r:id="rId17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11 и 12 не заполняются;</w:t>
      </w:r>
    </w:p>
    <w:p w:rsidR="00094EF3" w:rsidRDefault="00094EF3">
      <w:pPr>
        <w:pStyle w:val="ConsPlusNormal"/>
        <w:jc w:val="both"/>
      </w:pPr>
      <w:r>
        <w:t xml:space="preserve">(абзац введен </w:t>
      </w:r>
      <w:hyperlink r:id="rId17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Строки </w:t>
      </w:r>
      <w:hyperlink w:anchor="P8559" w:history="1">
        <w:r>
          <w:rPr>
            <w:color w:val="0000FF"/>
          </w:rPr>
          <w:t>"Итого"</w:t>
        </w:r>
      </w:hyperlink>
      <w:r>
        <w:t>, "</w:t>
      </w:r>
      <w:hyperlink w:anchor="P8571" w:history="1">
        <w:r>
          <w:rPr>
            <w:color w:val="0000FF"/>
          </w:rPr>
          <w:t>в том числе</w:t>
        </w:r>
      </w:hyperlink>
      <w:r>
        <w:t xml:space="preserve"> по номеру (коду) счета",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формируются в следующем порядке:</w:t>
      </w:r>
    </w:p>
    <w:p w:rsidR="00094EF3" w:rsidRDefault="00094EF3">
      <w:pPr>
        <w:pStyle w:val="ConsPlusNormal"/>
        <w:spacing w:before="220"/>
        <w:ind w:firstLine="540"/>
        <w:jc w:val="both"/>
      </w:pPr>
      <w:r>
        <w:t>графы 2, 3, 4, 5 не заполняются;</w:t>
      </w:r>
    </w:p>
    <w:p w:rsidR="00094EF3" w:rsidRDefault="00094EF3">
      <w:pPr>
        <w:pStyle w:val="ConsPlusNormal"/>
        <w:jc w:val="both"/>
      </w:pPr>
      <w:r>
        <w:t xml:space="preserve">(в ред. Приказов Минфина России от 19.12.2014 </w:t>
      </w:r>
      <w:hyperlink r:id="rId174" w:history="1">
        <w:r>
          <w:rPr>
            <w:color w:val="0000FF"/>
          </w:rPr>
          <w:t>N 157н</w:t>
        </w:r>
      </w:hyperlink>
      <w:r>
        <w:t xml:space="preserve">, от 31.12.2015 </w:t>
      </w:r>
      <w:hyperlink r:id="rId175" w:history="1">
        <w:r>
          <w:rPr>
            <w:color w:val="0000FF"/>
          </w:rPr>
          <w:t>N 229н</w:t>
        </w:r>
      </w:hyperlink>
      <w:r>
        <w:t>)</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"Итого":</w:t>
      </w:r>
    </w:p>
    <w:p w:rsidR="00094EF3" w:rsidRDefault="00094EF3">
      <w:pPr>
        <w:pStyle w:val="ConsPlusNormal"/>
        <w:spacing w:before="220"/>
        <w:ind w:firstLine="540"/>
        <w:jc w:val="both"/>
      </w:pPr>
      <w:r>
        <w:t>графа 6 не заполняется;</w:t>
      </w:r>
    </w:p>
    <w:p w:rsidR="00094EF3" w:rsidRDefault="00094EF3">
      <w:pPr>
        <w:pStyle w:val="ConsPlusNormal"/>
        <w:jc w:val="both"/>
      </w:pPr>
      <w:r>
        <w:t xml:space="preserve">(в ред. </w:t>
      </w:r>
      <w:hyperlink r:id="rId17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расчетов с контрагентами по дебету (кредиту) соответственно;</w:t>
      </w:r>
    </w:p>
    <w:p w:rsidR="00094EF3" w:rsidRDefault="00094EF3">
      <w:pPr>
        <w:pStyle w:val="ConsPlusNormal"/>
        <w:jc w:val="both"/>
      </w:pPr>
      <w:r>
        <w:t xml:space="preserve">(в ред. </w:t>
      </w:r>
      <w:hyperlink r:id="rId17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w:t>
      </w:r>
    </w:p>
    <w:p w:rsidR="00094EF3" w:rsidRDefault="00094EF3">
      <w:pPr>
        <w:pStyle w:val="ConsPlusNormal"/>
        <w:spacing w:before="220"/>
        <w:ind w:firstLine="540"/>
        <w:jc w:val="both"/>
      </w:pPr>
      <w:r>
        <w:t>в графе 6 указывается номер соответствующего счета 030404000 "Внутриведомственные расчеты";</w:t>
      </w:r>
    </w:p>
    <w:p w:rsidR="00094EF3" w:rsidRDefault="00094EF3">
      <w:pPr>
        <w:pStyle w:val="ConsPlusNormal"/>
        <w:jc w:val="both"/>
      </w:pPr>
      <w:r>
        <w:t xml:space="preserve">(в ред. </w:t>
      </w:r>
      <w:hyperlink r:id="rId178"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графах 7, 8 - итоговая сумма расчетов с контрагентами по дебету (кредиту) в разрезе номеров счетов, указанных в графе 6;</w:t>
      </w:r>
    </w:p>
    <w:p w:rsidR="00094EF3" w:rsidRDefault="00094EF3">
      <w:pPr>
        <w:pStyle w:val="ConsPlusNormal"/>
        <w:jc w:val="both"/>
      </w:pPr>
      <w:r>
        <w:t xml:space="preserve">(в ред. </w:t>
      </w:r>
      <w:hyperlink r:id="rId17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"денежные расчеты":</w:t>
      </w:r>
    </w:p>
    <w:p w:rsidR="00094EF3" w:rsidRDefault="00094EF3">
      <w:pPr>
        <w:pStyle w:val="ConsPlusNormal"/>
        <w:spacing w:before="220"/>
        <w:ind w:firstLine="540"/>
        <w:jc w:val="both"/>
      </w:pPr>
      <w:r>
        <w:lastRenderedPageBreak/>
        <w:t>в графе 6 указывается номер соответствующего счета 030404000 "Внутриведомственные расчеты";</w:t>
      </w:r>
    </w:p>
    <w:p w:rsidR="00094EF3" w:rsidRDefault="00094EF3">
      <w:pPr>
        <w:pStyle w:val="ConsPlusNormal"/>
        <w:jc w:val="both"/>
      </w:pPr>
      <w:r>
        <w:t xml:space="preserve">(в ред. </w:t>
      </w:r>
      <w:hyperlink r:id="rId18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18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"неденежные расчеты":</w:t>
      </w:r>
    </w:p>
    <w:p w:rsidR="00094EF3" w:rsidRDefault="00094EF3">
      <w:pPr>
        <w:pStyle w:val="ConsPlusNormal"/>
        <w:spacing w:before="220"/>
        <w:ind w:firstLine="540"/>
        <w:jc w:val="both"/>
      </w:pPr>
      <w:r>
        <w:t>в графе 6 указывается номер соответствующего счета 030404000 "Внутриведомственные расчеты";</w:t>
      </w:r>
    </w:p>
    <w:p w:rsidR="00094EF3" w:rsidRDefault="00094EF3">
      <w:pPr>
        <w:pStyle w:val="ConsPlusNormal"/>
        <w:jc w:val="both"/>
      </w:pPr>
      <w:r>
        <w:t xml:space="preserve">(в ред. </w:t>
      </w:r>
      <w:hyperlink r:id="rId18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графах 7, 8 - итоговая сумма неденежных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18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18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обобщенный код корреспондирующего счета бюджетного учета;</w:t>
      </w:r>
    </w:p>
    <w:p w:rsidR="00094EF3" w:rsidRDefault="00094EF3">
      <w:pPr>
        <w:pStyle w:val="ConsPlusNormal"/>
        <w:jc w:val="both"/>
      </w:pPr>
      <w:r>
        <w:t xml:space="preserve">(в ред. </w:t>
      </w:r>
      <w:hyperlink r:id="rId18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абзац исключен. - </w:t>
      </w:r>
      <w:hyperlink r:id="rId18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28.1. В Справке по консолидируемым расчетам (ф. 0503125)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094EF3" w:rsidRDefault="00094EF3">
      <w:pPr>
        <w:pStyle w:val="ConsPlusNormal"/>
        <w:spacing w:before="220"/>
        <w:ind w:firstLine="540"/>
        <w:jc w:val="both"/>
      </w:pPr>
      <w:r>
        <w:t>в графе 1 - наименование получателя бюджетных средств после изменения его типа;</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18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3, 4, 5 не заполняются;</w:t>
      </w:r>
    </w:p>
    <w:p w:rsidR="00094EF3" w:rsidRDefault="00094EF3">
      <w:pPr>
        <w:pStyle w:val="ConsPlusNormal"/>
        <w:jc w:val="both"/>
      </w:pPr>
      <w:r>
        <w:t xml:space="preserve">(в ред. </w:t>
      </w:r>
      <w:hyperlink r:id="rId18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094EF3" w:rsidRDefault="00094EF3">
      <w:pPr>
        <w:pStyle w:val="ConsPlusNormal"/>
        <w:jc w:val="both"/>
      </w:pPr>
      <w:r>
        <w:t xml:space="preserve">(в ред. </w:t>
      </w:r>
      <w:hyperlink r:id="rId18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сумма расчетов с контрагентом по дебету (кредиту);</w:t>
      </w:r>
    </w:p>
    <w:p w:rsidR="00094EF3" w:rsidRDefault="00094EF3">
      <w:pPr>
        <w:pStyle w:val="ConsPlusNormal"/>
        <w:jc w:val="both"/>
      </w:pPr>
      <w:r>
        <w:t xml:space="preserve">(в ред. </w:t>
      </w:r>
      <w:hyperlink r:id="rId19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19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графы 10 - 12 не заполняются;</w:t>
      </w:r>
    </w:p>
    <w:p w:rsidR="00094EF3" w:rsidRDefault="00094EF3">
      <w:pPr>
        <w:pStyle w:val="ConsPlusNormal"/>
        <w:jc w:val="both"/>
      </w:pPr>
      <w:r>
        <w:t xml:space="preserve">(абзац введен </w:t>
      </w:r>
      <w:hyperlink r:id="rId19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в следующем порядке:</w:t>
      </w:r>
    </w:p>
    <w:p w:rsidR="00094EF3" w:rsidRDefault="00094EF3">
      <w:pPr>
        <w:pStyle w:val="ConsPlusNormal"/>
        <w:spacing w:before="220"/>
        <w:ind w:firstLine="540"/>
        <w:jc w:val="both"/>
      </w:pPr>
      <w:r>
        <w:t>графы 2, 3, 4, 5 не заполняются;</w:t>
      </w:r>
    </w:p>
    <w:p w:rsidR="00094EF3" w:rsidRDefault="00094EF3">
      <w:pPr>
        <w:pStyle w:val="ConsPlusNormal"/>
        <w:jc w:val="both"/>
      </w:pPr>
      <w:r>
        <w:lastRenderedPageBreak/>
        <w:t xml:space="preserve">(в ред. Приказов Минфина России от 19.12.2014 </w:t>
      </w:r>
      <w:hyperlink r:id="rId193" w:history="1">
        <w:r>
          <w:rPr>
            <w:color w:val="0000FF"/>
          </w:rPr>
          <w:t>N 157н</w:t>
        </w:r>
      </w:hyperlink>
      <w:r>
        <w:t xml:space="preserve">, от 31.12.2015 </w:t>
      </w:r>
      <w:hyperlink r:id="rId194" w:history="1">
        <w:r>
          <w:rPr>
            <w:color w:val="0000FF"/>
          </w:rPr>
          <w:t>N 229н</w:t>
        </w:r>
      </w:hyperlink>
      <w:r>
        <w:t>)</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"Итого":</w:t>
      </w:r>
    </w:p>
    <w:p w:rsidR="00094EF3" w:rsidRDefault="00094EF3">
      <w:pPr>
        <w:pStyle w:val="ConsPlusNormal"/>
        <w:spacing w:before="220"/>
        <w:ind w:firstLine="540"/>
        <w:jc w:val="both"/>
      </w:pPr>
      <w:r>
        <w:t>графа 6 не заполняется;</w:t>
      </w:r>
    </w:p>
    <w:p w:rsidR="00094EF3" w:rsidRDefault="00094EF3">
      <w:pPr>
        <w:pStyle w:val="ConsPlusNormal"/>
        <w:jc w:val="both"/>
      </w:pPr>
      <w:r>
        <w:t xml:space="preserve">(в ред. </w:t>
      </w:r>
      <w:hyperlink r:id="rId19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расчетов по дебету (кредиту) соответственно;</w:t>
      </w:r>
    </w:p>
    <w:p w:rsidR="00094EF3" w:rsidRDefault="00094EF3">
      <w:pPr>
        <w:pStyle w:val="ConsPlusNormal"/>
        <w:jc w:val="both"/>
      </w:pPr>
      <w:r>
        <w:t xml:space="preserve">(в ред. </w:t>
      </w:r>
      <w:hyperlink r:id="rId19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w:t>
      </w:r>
    </w:p>
    <w:p w:rsidR="00094EF3" w:rsidRDefault="00094EF3">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94EF3" w:rsidRDefault="00094EF3">
      <w:pPr>
        <w:pStyle w:val="ConsPlusNormal"/>
        <w:jc w:val="both"/>
      </w:pPr>
      <w:r>
        <w:t xml:space="preserve">(в ред. </w:t>
      </w:r>
      <w:hyperlink r:id="rId19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расчетов по дебету (кредиту) в разрезе номеров счетов, указанных в графе 6;</w:t>
      </w:r>
    </w:p>
    <w:p w:rsidR="00094EF3" w:rsidRDefault="00094EF3">
      <w:pPr>
        <w:pStyle w:val="ConsPlusNormal"/>
        <w:jc w:val="both"/>
      </w:pPr>
      <w:r>
        <w:t xml:space="preserve">(в ред. </w:t>
      </w:r>
      <w:hyperlink r:id="rId19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"денежные расчеты":</w:t>
      </w:r>
    </w:p>
    <w:p w:rsidR="00094EF3" w:rsidRDefault="00094EF3">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94EF3" w:rsidRDefault="00094EF3">
      <w:pPr>
        <w:pStyle w:val="ConsPlusNormal"/>
        <w:jc w:val="both"/>
      </w:pPr>
      <w:r>
        <w:t xml:space="preserve">(в ред. </w:t>
      </w:r>
      <w:hyperlink r:id="rId19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денежных расчетов по дебету (кредиту)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20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"неденежные расчеты":</w:t>
      </w:r>
    </w:p>
    <w:p w:rsidR="00094EF3" w:rsidRDefault="00094EF3">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94EF3" w:rsidRDefault="00094EF3">
      <w:pPr>
        <w:pStyle w:val="ConsPlusNormal"/>
        <w:jc w:val="both"/>
      </w:pPr>
      <w:r>
        <w:t xml:space="preserve">(в ред. </w:t>
      </w:r>
      <w:hyperlink r:id="rId20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итоговая сумма неденежных расчетов по дебету (кредиту)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20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20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код корреспондирующего счета бюджетного учета;</w:t>
      </w:r>
    </w:p>
    <w:p w:rsidR="00094EF3" w:rsidRDefault="00094EF3">
      <w:pPr>
        <w:pStyle w:val="ConsPlusNormal"/>
        <w:jc w:val="both"/>
      </w:pPr>
      <w:r>
        <w:t xml:space="preserve">(в ред. </w:t>
      </w:r>
      <w:hyperlink r:id="rId20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 не заполняются.</w:t>
      </w:r>
    </w:p>
    <w:p w:rsidR="00094EF3" w:rsidRDefault="00094EF3">
      <w:pPr>
        <w:pStyle w:val="ConsPlusNormal"/>
        <w:jc w:val="both"/>
      </w:pPr>
      <w:r>
        <w:t xml:space="preserve">(абзац введен </w:t>
      </w:r>
      <w:hyperlink r:id="rId205" w:history="1">
        <w:r>
          <w:rPr>
            <w:color w:val="0000FF"/>
          </w:rPr>
          <w:t>Приказом</w:t>
        </w:r>
      </w:hyperlink>
      <w:r>
        <w:t xml:space="preserve"> Минфина России от 19.12.2014 N 157н)</w:t>
      </w:r>
    </w:p>
    <w:p w:rsidR="00094EF3" w:rsidRDefault="00094EF3">
      <w:pPr>
        <w:pStyle w:val="ConsPlusNormal"/>
        <w:jc w:val="both"/>
      </w:pPr>
      <w:r>
        <w:t xml:space="preserve">(п. 28.1 введен </w:t>
      </w:r>
      <w:hyperlink r:id="rId206"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29. В Справке по консолидируемым расчетам (ф. 0503125) по коду счета 040120241 "Расходы на безвозмездные перечисления государственным и муниципальным организациям" (далее в целях настоящей Инструкции - Справка (ф. 0503125 по коду КОСГУ 241)) получатель бюджетных средств, администратор источников финансирования дефицита бюджета, администратор доходов бюджета отражает:</w:t>
      </w:r>
    </w:p>
    <w:p w:rsidR="00094EF3" w:rsidRDefault="00094EF3">
      <w:pPr>
        <w:pStyle w:val="ConsPlusNormal"/>
        <w:spacing w:before="220"/>
        <w:ind w:firstLine="540"/>
        <w:jc w:val="both"/>
      </w:pPr>
      <w:r>
        <w:lastRenderedPageBreak/>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20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3 -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094EF3" w:rsidRDefault="00094EF3">
      <w:pPr>
        <w:pStyle w:val="ConsPlusNormal"/>
        <w:jc w:val="both"/>
      </w:pPr>
      <w:r>
        <w:t xml:space="preserve">(в ред. </w:t>
      </w:r>
      <w:hyperlink r:id="rId20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графы 4, 5 не заполняются;</w:t>
      </w:r>
    </w:p>
    <w:p w:rsidR="00094EF3" w:rsidRDefault="00094EF3">
      <w:pPr>
        <w:pStyle w:val="ConsPlusNormal"/>
        <w:jc w:val="both"/>
      </w:pPr>
      <w:r>
        <w:t xml:space="preserve">(в ред. </w:t>
      </w:r>
      <w:hyperlink r:id="rId20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040120241 "Расходы на безвозмездные перечисления государственным и муниципальным организациям", на котором отражены расчеты с контрагентом;</w:t>
      </w:r>
    </w:p>
    <w:p w:rsidR="00094EF3" w:rsidRDefault="00094EF3">
      <w:pPr>
        <w:pStyle w:val="ConsPlusNormal"/>
        <w:jc w:val="both"/>
      </w:pPr>
      <w:r>
        <w:t xml:space="preserve">(в ред. </w:t>
      </w:r>
      <w:hyperlink r:id="rId21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сумма расчетов с контрагентом;</w:t>
      </w:r>
    </w:p>
    <w:p w:rsidR="00094EF3" w:rsidRDefault="00094EF3">
      <w:pPr>
        <w:pStyle w:val="ConsPlusNormal"/>
        <w:jc w:val="both"/>
      </w:pPr>
      <w:r>
        <w:t xml:space="preserve">(в ред. </w:t>
      </w:r>
      <w:hyperlink r:id="rId21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21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1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1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территорий муниципальных образований соответствующего бюджета бюджетной системы Российской Федерации, согласно Общероссийскому </w:t>
      </w:r>
      <w:hyperlink r:id="rId215" w:history="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16"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lastRenderedPageBreak/>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094EF3" w:rsidRDefault="00094EF3">
      <w:pPr>
        <w:pStyle w:val="ConsPlusNormal"/>
        <w:spacing w:before="220"/>
        <w:ind w:firstLine="540"/>
        <w:jc w:val="both"/>
      </w:pPr>
      <w:r>
        <w:t xml:space="preserve">графа 3 </w:t>
      </w:r>
      <w:hyperlink w:anchor="P8467" w:history="1">
        <w:r>
          <w:rPr>
            <w:color w:val="0000FF"/>
          </w:rPr>
          <w:t>строки</w:t>
        </w:r>
      </w:hyperlink>
      <w:r>
        <w:t xml:space="preserve"> "Итого" не заполняется;</w:t>
      </w:r>
    </w:p>
    <w:p w:rsidR="00094EF3" w:rsidRDefault="00094EF3">
      <w:pPr>
        <w:pStyle w:val="ConsPlusNormal"/>
        <w:jc w:val="both"/>
      </w:pPr>
      <w:r>
        <w:t xml:space="preserve">(в ред. </w:t>
      </w:r>
      <w:hyperlink r:id="rId21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3 по строкам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94EF3" w:rsidRDefault="00094EF3">
      <w:pPr>
        <w:pStyle w:val="ConsPlusNormal"/>
        <w:jc w:val="both"/>
      </w:pPr>
      <w:r>
        <w:t xml:space="preserve">(в ред. </w:t>
      </w:r>
      <w:hyperlink r:id="rId21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графы 2, 4, 5, 8 не заполняются;</w:t>
      </w:r>
    </w:p>
    <w:p w:rsidR="00094EF3" w:rsidRDefault="00094EF3">
      <w:pPr>
        <w:pStyle w:val="ConsPlusNormal"/>
        <w:jc w:val="both"/>
      </w:pPr>
      <w:r>
        <w:t xml:space="preserve">(в ред. Приказов Минфина России от 19.12.2014 </w:t>
      </w:r>
      <w:hyperlink r:id="rId219" w:history="1">
        <w:r>
          <w:rPr>
            <w:color w:val="0000FF"/>
          </w:rPr>
          <w:t>N 157н</w:t>
        </w:r>
      </w:hyperlink>
      <w:r>
        <w:t xml:space="preserve">, от 31.12.2015 </w:t>
      </w:r>
      <w:hyperlink r:id="rId220" w:history="1">
        <w:r>
          <w:rPr>
            <w:color w:val="0000FF"/>
          </w:rPr>
          <w:t>N 229н</w:t>
        </w:r>
      </w:hyperlink>
      <w:r>
        <w:t>)</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"Итого":</w:t>
      </w:r>
    </w:p>
    <w:p w:rsidR="00094EF3" w:rsidRDefault="00094EF3">
      <w:pPr>
        <w:pStyle w:val="ConsPlusNormal"/>
        <w:spacing w:before="220"/>
        <w:ind w:firstLine="540"/>
        <w:jc w:val="both"/>
      </w:pPr>
      <w:r>
        <w:t>графа 6 не заполняется;</w:t>
      </w:r>
    </w:p>
    <w:p w:rsidR="00094EF3" w:rsidRDefault="00094EF3">
      <w:pPr>
        <w:pStyle w:val="ConsPlusNormal"/>
        <w:jc w:val="both"/>
      </w:pPr>
      <w:r>
        <w:t xml:space="preserve">(в ред. </w:t>
      </w:r>
      <w:hyperlink r:id="rId22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7 отражается итоговая сумма расчетов;</w:t>
      </w:r>
    </w:p>
    <w:p w:rsidR="00094EF3" w:rsidRDefault="00094EF3">
      <w:pPr>
        <w:pStyle w:val="ConsPlusNormal"/>
        <w:jc w:val="both"/>
      </w:pPr>
      <w:r>
        <w:t xml:space="preserve">(в ред. </w:t>
      </w:r>
      <w:hyperlink r:id="rId22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w:t>
      </w:r>
    </w:p>
    <w:p w:rsidR="00094EF3" w:rsidRDefault="00094EF3">
      <w:pPr>
        <w:pStyle w:val="ConsPlusNormal"/>
        <w:spacing w:before="220"/>
        <w:ind w:firstLine="540"/>
        <w:jc w:val="both"/>
      </w:pPr>
      <w:r>
        <w:t>в графе 6 отражается номер счета 040120241 "Расходы на безвозмездные перечисления государственным и муниципальным организациям", содержащий в соответствующих разрядах номера счета бюджетного учета: коды раздела, подраздела, видов расходов расхода бюджетов;</w:t>
      </w:r>
    </w:p>
    <w:p w:rsidR="00094EF3" w:rsidRDefault="00094EF3">
      <w:pPr>
        <w:pStyle w:val="ConsPlusNormal"/>
        <w:jc w:val="both"/>
      </w:pPr>
      <w:r>
        <w:t xml:space="preserve">(в ред. Приказов Минфина России от 19.12.2014 </w:t>
      </w:r>
      <w:hyperlink r:id="rId223" w:history="1">
        <w:r>
          <w:rPr>
            <w:color w:val="0000FF"/>
          </w:rPr>
          <w:t>N 157н</w:t>
        </w:r>
      </w:hyperlink>
      <w:r>
        <w:t xml:space="preserve">, от 31.12.2015 </w:t>
      </w:r>
      <w:hyperlink r:id="rId224" w:history="1">
        <w:r>
          <w:rPr>
            <w:color w:val="0000FF"/>
          </w:rPr>
          <w:t>N 229н</w:t>
        </w:r>
      </w:hyperlink>
      <w:r>
        <w:t>)</w:t>
      </w:r>
    </w:p>
    <w:p w:rsidR="00094EF3" w:rsidRDefault="00094EF3">
      <w:pPr>
        <w:pStyle w:val="ConsPlusNormal"/>
        <w:spacing w:before="220"/>
        <w:ind w:firstLine="540"/>
        <w:jc w:val="both"/>
      </w:pPr>
      <w:r>
        <w:t>в графе 7 - итоговая сумма расчетов с контрагентами в разрезе номеров счетов, указанных в графе 6;</w:t>
      </w:r>
    </w:p>
    <w:p w:rsidR="00094EF3" w:rsidRDefault="00094EF3">
      <w:pPr>
        <w:pStyle w:val="ConsPlusNormal"/>
        <w:jc w:val="both"/>
      </w:pPr>
      <w:r>
        <w:t xml:space="preserve">(в ред. </w:t>
      </w:r>
      <w:hyperlink r:id="rId22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абзацы двадцать второй - двадцать четвертый исключены. - </w:t>
      </w:r>
      <w:hyperlink r:id="rId226" w:history="1">
        <w:r>
          <w:rPr>
            <w:color w:val="0000FF"/>
          </w:rPr>
          <w:t>Приказ</w:t>
        </w:r>
      </w:hyperlink>
      <w:r>
        <w:t xml:space="preserve"> Минфина России от 19.12.2014 N 157н;</w:t>
      </w:r>
    </w:p>
    <w:p w:rsidR="00094EF3" w:rsidRDefault="00094EF3">
      <w:pPr>
        <w:pStyle w:val="ConsPlusNormal"/>
        <w:spacing w:before="220"/>
        <w:ind w:firstLine="540"/>
        <w:jc w:val="both"/>
      </w:pPr>
      <w:hyperlink w:anchor="P8467" w:history="1">
        <w:r>
          <w:rPr>
            <w:color w:val="0000FF"/>
          </w:rPr>
          <w:t>строка</w:t>
        </w:r>
      </w:hyperlink>
      <w:r>
        <w:t xml:space="preserve"> "денежные расчеты" не заполняется;</w:t>
      </w:r>
    </w:p>
    <w:p w:rsidR="00094EF3" w:rsidRDefault="00094EF3">
      <w:pPr>
        <w:pStyle w:val="ConsPlusNormal"/>
        <w:jc w:val="both"/>
      </w:pPr>
      <w:r>
        <w:t xml:space="preserve">(в ред. </w:t>
      </w:r>
      <w:hyperlink r:id="rId22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"неденежные расчеты":</w:t>
      </w:r>
    </w:p>
    <w:p w:rsidR="00094EF3" w:rsidRDefault="00094EF3">
      <w:pPr>
        <w:pStyle w:val="ConsPlusNormal"/>
        <w:spacing w:before="220"/>
        <w:ind w:firstLine="540"/>
        <w:jc w:val="both"/>
      </w:pPr>
      <w:r>
        <w:t>в графе 6 отражается номер счета 040120241 "Расходы на безвозмездные перечисления государственным и муниципальным организациям", содержащий в соответствующих разрядах номера счета бюджетного учета: коды главы по БК, раздела, подраздела, видов расходов бюджетов;</w:t>
      </w:r>
    </w:p>
    <w:p w:rsidR="00094EF3" w:rsidRDefault="00094EF3">
      <w:pPr>
        <w:pStyle w:val="ConsPlusNormal"/>
        <w:jc w:val="both"/>
      </w:pPr>
      <w:r>
        <w:t xml:space="preserve">(в ред. Приказов Минфина России от 19.12.2014 </w:t>
      </w:r>
      <w:hyperlink r:id="rId228" w:history="1">
        <w:r>
          <w:rPr>
            <w:color w:val="0000FF"/>
          </w:rPr>
          <w:t>N 157н</w:t>
        </w:r>
      </w:hyperlink>
      <w:r>
        <w:t xml:space="preserve">, от 31.12.2015 </w:t>
      </w:r>
      <w:hyperlink r:id="rId229" w:history="1">
        <w:r>
          <w:rPr>
            <w:color w:val="0000FF"/>
          </w:rPr>
          <w:t>N 229н</w:t>
        </w:r>
      </w:hyperlink>
      <w:r>
        <w:t>)</w:t>
      </w:r>
    </w:p>
    <w:p w:rsidR="00094EF3" w:rsidRDefault="00094EF3">
      <w:pPr>
        <w:pStyle w:val="ConsPlusNormal"/>
        <w:spacing w:before="220"/>
        <w:ind w:firstLine="540"/>
        <w:jc w:val="both"/>
      </w:pPr>
      <w:r>
        <w:t>в графе 7 -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23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 формировании показателей графы 7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094EF3" w:rsidRDefault="00094EF3">
      <w:pPr>
        <w:pStyle w:val="ConsPlusNormal"/>
        <w:jc w:val="both"/>
      </w:pPr>
      <w:r>
        <w:t xml:space="preserve">(в ред. </w:t>
      </w:r>
      <w:hyperlink r:id="rId23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lastRenderedPageBreak/>
        <w:t xml:space="preserve">(в ред. </w:t>
      </w:r>
      <w:hyperlink r:id="rId23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и </w:t>
      </w:r>
      <w:hyperlink w:anchor="P8467" w:history="1">
        <w:r>
          <w:rPr>
            <w:color w:val="0000FF"/>
          </w:rPr>
          <w:t>"неденежные расчеты"</w:t>
        </w:r>
      </w:hyperlink>
      <w:r>
        <w:t xml:space="preserve"> - обобщенный код корреспондирующего счета бюджетного учета;</w:t>
      </w:r>
    </w:p>
    <w:p w:rsidR="00094EF3" w:rsidRDefault="00094EF3">
      <w:pPr>
        <w:pStyle w:val="ConsPlusNormal"/>
        <w:jc w:val="both"/>
      </w:pPr>
      <w:r>
        <w:t xml:space="preserve">(в ред. </w:t>
      </w:r>
      <w:hyperlink r:id="rId23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и </w:t>
      </w:r>
      <w:hyperlink w:anchor="P8643" w:history="1">
        <w:r>
          <w:rPr>
            <w:color w:val="0000FF"/>
          </w:rPr>
          <w:t>"неденежные расчеты"</w:t>
        </w:r>
      </w:hyperlink>
      <w:r>
        <w:t xml:space="preserve"> не заполняются.</w:t>
      </w:r>
    </w:p>
    <w:p w:rsidR="00094EF3" w:rsidRDefault="00094EF3">
      <w:pPr>
        <w:pStyle w:val="ConsPlusNormal"/>
        <w:jc w:val="both"/>
      </w:pPr>
      <w:r>
        <w:t xml:space="preserve">(абзац введен </w:t>
      </w:r>
      <w:hyperlink r:id="rId23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30. В Справке (ф. 0503125) по коду счета 040110180 "Прочие доходы" (далее в целях настоящей Инструкции - Справка (ф. 0503125 по коду КОСГУ 180)) получатель бюджетных средств, администратор источников финансирования дефицита бюджета, администратор доходов бюджета отражает:</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23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3 - код главы по БК контрагента по отражаемым расчетам;</w:t>
      </w:r>
    </w:p>
    <w:p w:rsidR="00094EF3" w:rsidRDefault="00094EF3">
      <w:pPr>
        <w:pStyle w:val="ConsPlusNormal"/>
        <w:jc w:val="both"/>
      </w:pPr>
      <w:r>
        <w:t xml:space="preserve">(в ред. </w:t>
      </w:r>
      <w:hyperlink r:id="rId23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графы 4, 5 не заполняются;</w:t>
      </w:r>
    </w:p>
    <w:p w:rsidR="00094EF3" w:rsidRDefault="00094EF3">
      <w:pPr>
        <w:pStyle w:val="ConsPlusNormal"/>
        <w:jc w:val="both"/>
      </w:pPr>
      <w:r>
        <w:t xml:space="preserve">(в ред. </w:t>
      </w:r>
      <w:hyperlink r:id="rId23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040110180 "Прочие доходы", на котором отражены расчеты с контрагентом;</w:t>
      </w:r>
    </w:p>
    <w:p w:rsidR="00094EF3" w:rsidRDefault="00094EF3">
      <w:pPr>
        <w:pStyle w:val="ConsPlusNormal"/>
        <w:jc w:val="both"/>
      </w:pPr>
      <w:r>
        <w:t xml:space="preserve">(в ред. </w:t>
      </w:r>
      <w:hyperlink r:id="rId2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графах 7, 8 - сумма расчетов с контрагентом;</w:t>
      </w:r>
    </w:p>
    <w:p w:rsidR="00094EF3" w:rsidRDefault="00094EF3">
      <w:pPr>
        <w:pStyle w:val="ConsPlusNormal"/>
        <w:jc w:val="both"/>
      </w:pPr>
      <w:r>
        <w:t xml:space="preserve">(в ред. </w:t>
      </w:r>
      <w:hyperlink r:id="rId23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обобщенный код корреспондирующего счета бюджетного учета;</w:t>
      </w:r>
    </w:p>
    <w:p w:rsidR="00094EF3" w:rsidRDefault="00094EF3">
      <w:pPr>
        <w:pStyle w:val="ConsPlusNormal"/>
        <w:jc w:val="both"/>
      </w:pPr>
      <w:r>
        <w:t xml:space="preserve">(в ред. </w:t>
      </w:r>
      <w:hyperlink r:id="rId24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4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4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по </w:t>
      </w:r>
      <w:hyperlink r:id="rId243"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w:t>
      </w:r>
      <w:r>
        <w:lastRenderedPageBreak/>
        <w:t>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4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8467" w:history="1">
        <w:r>
          <w:rPr>
            <w:color w:val="0000FF"/>
          </w:rPr>
          <w:t>Строки</w:t>
        </w:r>
      </w:hyperlink>
      <w:r>
        <w:t xml:space="preserve"> "Итого", "в том числе по номеру (коду) счета", "денежные расчеты", "неденежные расчеты" формируются в разрезе кодов главы по БК контрагентов по отражаемым расчетам в следующем порядке:</w:t>
      </w:r>
    </w:p>
    <w:p w:rsidR="00094EF3" w:rsidRDefault="00094EF3">
      <w:pPr>
        <w:pStyle w:val="ConsPlusNormal"/>
        <w:spacing w:before="220"/>
        <w:ind w:firstLine="540"/>
        <w:jc w:val="both"/>
      </w:pPr>
      <w:r>
        <w:t xml:space="preserve">графа 3 </w:t>
      </w:r>
      <w:hyperlink w:anchor="P8467" w:history="1">
        <w:r>
          <w:rPr>
            <w:color w:val="0000FF"/>
          </w:rPr>
          <w:t>строки</w:t>
        </w:r>
      </w:hyperlink>
      <w:r>
        <w:t xml:space="preserve"> "Итого" не заполняется;</w:t>
      </w:r>
    </w:p>
    <w:p w:rsidR="00094EF3" w:rsidRDefault="00094EF3">
      <w:pPr>
        <w:pStyle w:val="ConsPlusNormal"/>
        <w:jc w:val="both"/>
      </w:pPr>
      <w:r>
        <w:t xml:space="preserve">(в ред. </w:t>
      </w:r>
      <w:hyperlink r:id="rId24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3 по строкам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94EF3" w:rsidRDefault="00094EF3">
      <w:pPr>
        <w:pStyle w:val="ConsPlusNormal"/>
        <w:jc w:val="both"/>
      </w:pPr>
      <w:r>
        <w:t xml:space="preserve">(в ред. </w:t>
      </w:r>
      <w:hyperlink r:id="rId24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графы 2, 4, 5, 7 не заполняются;</w:t>
      </w:r>
    </w:p>
    <w:p w:rsidR="00094EF3" w:rsidRDefault="00094EF3">
      <w:pPr>
        <w:pStyle w:val="ConsPlusNormal"/>
        <w:jc w:val="both"/>
      </w:pPr>
      <w:r>
        <w:t xml:space="preserve">(в ред. Приказов Минфина России от 19.12.2014 </w:t>
      </w:r>
      <w:hyperlink r:id="rId247" w:history="1">
        <w:r>
          <w:rPr>
            <w:color w:val="0000FF"/>
          </w:rPr>
          <w:t>N 157н</w:t>
        </w:r>
      </w:hyperlink>
      <w:r>
        <w:t xml:space="preserve">, от 31.12.2015 </w:t>
      </w:r>
      <w:hyperlink r:id="rId248" w:history="1">
        <w:r>
          <w:rPr>
            <w:color w:val="0000FF"/>
          </w:rPr>
          <w:t>N 229н</w:t>
        </w:r>
      </w:hyperlink>
      <w:r>
        <w:t>)</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"Итого":</w:t>
      </w:r>
    </w:p>
    <w:p w:rsidR="00094EF3" w:rsidRDefault="00094EF3">
      <w:pPr>
        <w:pStyle w:val="ConsPlusNormal"/>
        <w:spacing w:before="220"/>
        <w:ind w:firstLine="540"/>
        <w:jc w:val="both"/>
      </w:pPr>
      <w:r>
        <w:t>графа 6 не заполняется;</w:t>
      </w:r>
    </w:p>
    <w:p w:rsidR="00094EF3" w:rsidRDefault="00094EF3">
      <w:pPr>
        <w:pStyle w:val="ConsPlusNormal"/>
        <w:jc w:val="both"/>
      </w:pPr>
      <w:r>
        <w:t xml:space="preserve">(в ред. </w:t>
      </w:r>
      <w:hyperlink r:id="rId24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8 отражается итоговая сумма расчетов;</w:t>
      </w:r>
    </w:p>
    <w:p w:rsidR="00094EF3" w:rsidRDefault="00094EF3">
      <w:pPr>
        <w:pStyle w:val="ConsPlusNormal"/>
        <w:jc w:val="both"/>
      </w:pPr>
      <w:r>
        <w:t xml:space="preserve">(в ред. </w:t>
      </w:r>
      <w:hyperlink r:id="rId25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w:t>
      </w:r>
    </w:p>
    <w:p w:rsidR="00094EF3" w:rsidRDefault="00094EF3">
      <w:pPr>
        <w:pStyle w:val="ConsPlusNormal"/>
        <w:spacing w:before="220"/>
        <w:ind w:firstLine="540"/>
        <w:jc w:val="both"/>
      </w:pPr>
      <w:r>
        <w:t>в графе 6 указывается номер счета 040110180 "Прочие доходы", содержащий в соответствующих разрядах номера счета бюджетного учета: коды вида дохода бюджета;</w:t>
      </w:r>
    </w:p>
    <w:p w:rsidR="00094EF3" w:rsidRDefault="00094EF3">
      <w:pPr>
        <w:pStyle w:val="ConsPlusNormal"/>
        <w:jc w:val="both"/>
      </w:pPr>
      <w:r>
        <w:t xml:space="preserve">(в ред. Приказов Минфина России от 19.12.2014 </w:t>
      </w:r>
      <w:hyperlink r:id="rId251" w:history="1">
        <w:r>
          <w:rPr>
            <w:color w:val="0000FF"/>
          </w:rPr>
          <w:t>N 157н</w:t>
        </w:r>
      </w:hyperlink>
      <w:r>
        <w:t xml:space="preserve">, от 31.12.2015 </w:t>
      </w:r>
      <w:hyperlink r:id="rId252" w:history="1">
        <w:r>
          <w:rPr>
            <w:color w:val="0000FF"/>
          </w:rPr>
          <w:t>N 229н</w:t>
        </w:r>
      </w:hyperlink>
      <w:r>
        <w:t>)</w:t>
      </w:r>
    </w:p>
    <w:p w:rsidR="00094EF3" w:rsidRDefault="00094EF3">
      <w:pPr>
        <w:pStyle w:val="ConsPlusNormal"/>
        <w:spacing w:before="220"/>
        <w:ind w:firstLine="540"/>
        <w:jc w:val="both"/>
      </w:pPr>
      <w:r>
        <w:t>в графе 8 - итоговая сумма расчетов с контрагентами в разрезе номеров счетов, указанных в графе 6;</w:t>
      </w:r>
    </w:p>
    <w:p w:rsidR="00094EF3" w:rsidRDefault="00094EF3">
      <w:pPr>
        <w:pStyle w:val="ConsPlusNormal"/>
        <w:jc w:val="both"/>
      </w:pPr>
      <w:r>
        <w:t xml:space="preserve">(в ред. </w:t>
      </w:r>
      <w:hyperlink r:id="rId25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"денежные расчеты":</w:t>
      </w:r>
    </w:p>
    <w:p w:rsidR="00094EF3" w:rsidRDefault="00094EF3">
      <w:pPr>
        <w:pStyle w:val="ConsPlusNormal"/>
        <w:spacing w:before="220"/>
        <w:ind w:firstLine="540"/>
        <w:jc w:val="both"/>
      </w:pPr>
      <w:r>
        <w:t>в графе 6 указывается номер счета 040110180 "Прочие доходы";</w:t>
      </w:r>
    </w:p>
    <w:p w:rsidR="00094EF3" w:rsidRDefault="00094EF3">
      <w:pPr>
        <w:pStyle w:val="ConsPlusNormal"/>
        <w:jc w:val="both"/>
      </w:pPr>
      <w:r>
        <w:t xml:space="preserve">(в ред. </w:t>
      </w:r>
      <w:hyperlink r:id="rId25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8 - итоговая сумма денежных расчетов с контрагентами в разрезе номеров счетов, указанных в графе 6 и обобщенных по кодам корреспондирующих счетов;</w:t>
      </w:r>
    </w:p>
    <w:p w:rsidR="00094EF3" w:rsidRDefault="00094EF3">
      <w:pPr>
        <w:pStyle w:val="ConsPlusNormal"/>
        <w:jc w:val="both"/>
      </w:pPr>
      <w:r>
        <w:t xml:space="preserve">(в ред. </w:t>
      </w:r>
      <w:hyperlink r:id="rId25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8467" w:history="1">
        <w:r>
          <w:rPr>
            <w:color w:val="0000FF"/>
          </w:rPr>
          <w:t>строка</w:t>
        </w:r>
      </w:hyperlink>
      <w:r>
        <w:t xml:space="preserve"> "денежные расчеты" по бюджетной деятельности не заполняется;</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"неденежные расчеты":</w:t>
      </w:r>
    </w:p>
    <w:p w:rsidR="00094EF3" w:rsidRDefault="00094EF3">
      <w:pPr>
        <w:pStyle w:val="ConsPlusNormal"/>
        <w:spacing w:before="220"/>
        <w:ind w:firstLine="540"/>
        <w:jc w:val="both"/>
      </w:pPr>
      <w:r>
        <w:t>в графе 6 указывается номер счета 040110180 "Прочие доходы", содержащий в соответствующих разрядах номера счета бюджетного учета: коды вида дохода бюджета;</w:t>
      </w:r>
    </w:p>
    <w:p w:rsidR="00094EF3" w:rsidRDefault="00094EF3">
      <w:pPr>
        <w:pStyle w:val="ConsPlusNormal"/>
        <w:jc w:val="both"/>
      </w:pPr>
      <w:r>
        <w:t xml:space="preserve">(в ред. Приказов Минфина России от 19.12.2014 </w:t>
      </w:r>
      <w:hyperlink r:id="rId256" w:history="1">
        <w:r>
          <w:rPr>
            <w:color w:val="0000FF"/>
          </w:rPr>
          <w:t>N 157н</w:t>
        </w:r>
      </w:hyperlink>
      <w:r>
        <w:t xml:space="preserve">, от 31.12.2015 </w:t>
      </w:r>
      <w:hyperlink r:id="rId257" w:history="1">
        <w:r>
          <w:rPr>
            <w:color w:val="0000FF"/>
          </w:rPr>
          <w:t>N 229н</w:t>
        </w:r>
      </w:hyperlink>
      <w:r>
        <w:t>)</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w:t>
      </w:r>
      <w:r>
        <w:lastRenderedPageBreak/>
        <w:t>корреспондирующих счетов;</w:t>
      </w:r>
    </w:p>
    <w:p w:rsidR="00094EF3" w:rsidRDefault="00094EF3">
      <w:pPr>
        <w:pStyle w:val="ConsPlusNormal"/>
        <w:jc w:val="both"/>
      </w:pPr>
      <w:r>
        <w:t xml:space="preserve">(в ред. </w:t>
      </w:r>
      <w:hyperlink r:id="rId25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 формировании показателей графы 8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сумма показателей расчетов по дебету (графа 7) отражается в отрицательном значении;</w:t>
      </w:r>
    </w:p>
    <w:p w:rsidR="00094EF3" w:rsidRDefault="00094EF3">
      <w:pPr>
        <w:pStyle w:val="ConsPlusNormal"/>
        <w:jc w:val="both"/>
      </w:pPr>
      <w:r>
        <w:t xml:space="preserve">(в ред. </w:t>
      </w:r>
      <w:hyperlink r:id="rId25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26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и </w:t>
      </w:r>
      <w:hyperlink w:anchor="P8467" w:history="1">
        <w:r>
          <w:rPr>
            <w:color w:val="0000FF"/>
          </w:rPr>
          <w:t>"неденежные расчеты"</w:t>
        </w:r>
      </w:hyperlink>
      <w:r>
        <w:t xml:space="preserve"> - код корреспондирующего счета бюджетного учета;</w:t>
      </w:r>
    </w:p>
    <w:p w:rsidR="00094EF3" w:rsidRDefault="00094EF3">
      <w:pPr>
        <w:pStyle w:val="ConsPlusNormal"/>
        <w:jc w:val="both"/>
      </w:pPr>
      <w:r>
        <w:t xml:space="preserve">(в ред. </w:t>
      </w:r>
      <w:hyperlink r:id="rId26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и </w:t>
      </w:r>
      <w:hyperlink w:anchor="P8643" w:history="1">
        <w:r>
          <w:rPr>
            <w:color w:val="0000FF"/>
          </w:rPr>
          <w:t>"неденежные расчеты"</w:t>
        </w:r>
      </w:hyperlink>
      <w:r>
        <w:t xml:space="preserve"> не заполняются.</w:t>
      </w:r>
    </w:p>
    <w:p w:rsidR="00094EF3" w:rsidRDefault="00094EF3">
      <w:pPr>
        <w:pStyle w:val="ConsPlusNormal"/>
        <w:jc w:val="both"/>
      </w:pPr>
      <w:r>
        <w:t xml:space="preserve">(абзац введен </w:t>
      </w:r>
      <w:hyperlink r:id="rId26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31. В Справках (ф. 0503125) по кодам счетов 140120251 "Расходы на перечисления другим бюджетам бюджетной системы Российской Федерации" (далее в целях настоящей Инструкции - Справка (ф. 0503125 по коду КОСГУ 251),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(далее в целях настоящей Инструкции - Справка (ф. 0503125 по коду счета 120651560 (660)), 120711540 "Увеличение задолженности бюджетов бюджетной системы Российской Федерации по предоставленным 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540),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130251830 "Уменьшение кредиторской задолженности по перечислениям другим бюджетам бюджетной системы Российской Федерации" (далее в целях настоящей Инструкции - Справка (ф. 0503125 по коду КОСГУ 830)), 120551000 "Расчеты по поступлениям от других бюджетов бюджетной системы Российской Федерации",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120651000, 120711000, 120721000, 120731000)) получатель бюджетных средств отражает:</w:t>
      </w:r>
    </w:p>
    <w:p w:rsidR="00094EF3" w:rsidRDefault="00094EF3">
      <w:pPr>
        <w:pStyle w:val="ConsPlusNormal"/>
        <w:jc w:val="both"/>
      </w:pPr>
      <w:r>
        <w:t xml:space="preserve">(в ред. </w:t>
      </w:r>
      <w:hyperlink r:id="rId26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26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lastRenderedPageBreak/>
        <w:t>в графе 3 - код главы по БК контрагента по отражаемым расчетам;</w:t>
      </w:r>
    </w:p>
    <w:p w:rsidR="00094EF3" w:rsidRDefault="00094EF3">
      <w:pPr>
        <w:pStyle w:val="ConsPlusNormal"/>
        <w:jc w:val="both"/>
      </w:pPr>
      <w:r>
        <w:t xml:space="preserve">(в ред. </w:t>
      </w:r>
      <w:hyperlink r:id="rId26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4 - код административно-территориального образования соответствующего бюджета бюджетной системы Российской Федерации, согласно </w:t>
      </w:r>
      <w:hyperlink r:id="rId266" w:history="1">
        <w:r>
          <w:rPr>
            <w:color w:val="0000FF"/>
          </w:rPr>
          <w:t>ОКТМО</w:t>
        </w:r>
      </w:hyperlink>
      <w:r>
        <w:t xml:space="preserve"> контрагента по отражаемым расчетам;</w:t>
      </w:r>
    </w:p>
    <w:p w:rsidR="00094EF3" w:rsidRDefault="00094EF3">
      <w:pPr>
        <w:pStyle w:val="ConsPlusNormal"/>
        <w:jc w:val="both"/>
      </w:pPr>
      <w:r>
        <w:t xml:space="preserve">(в ред. Приказов Минфина России от 19.12.2014 </w:t>
      </w:r>
      <w:hyperlink r:id="rId267" w:history="1">
        <w:r>
          <w:rPr>
            <w:color w:val="0000FF"/>
          </w:rPr>
          <w:t>N 157н</w:t>
        </w:r>
      </w:hyperlink>
      <w:r>
        <w:t xml:space="preserve">, от 31.12.2015 </w:t>
      </w:r>
      <w:hyperlink r:id="rId268" w:history="1">
        <w:r>
          <w:rPr>
            <w:color w:val="0000FF"/>
          </w:rPr>
          <w:t>N 229н</w:t>
        </w:r>
      </w:hyperlink>
      <w:r>
        <w:t>)</w:t>
      </w:r>
    </w:p>
    <w:p w:rsidR="00094EF3" w:rsidRDefault="00094EF3">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69" w:history="1">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094EF3" w:rsidRDefault="00094EF3">
      <w:pPr>
        <w:pStyle w:val="ConsPlusNormal"/>
        <w:jc w:val="both"/>
      </w:pPr>
      <w:r>
        <w:t xml:space="preserve">(в ред. </w:t>
      </w:r>
      <w:hyperlink r:id="rId27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федеральный бюджет - 00 000 001;</w:t>
      </w:r>
    </w:p>
    <w:p w:rsidR="00094EF3" w:rsidRDefault="00094EF3">
      <w:pPr>
        <w:pStyle w:val="ConsPlusNormal"/>
        <w:spacing w:before="220"/>
        <w:ind w:firstLine="540"/>
        <w:jc w:val="both"/>
      </w:pPr>
      <w:r>
        <w:t>бюджет Пенсионного фонда Российской Федерации - 00 000 006;</w:t>
      </w:r>
    </w:p>
    <w:p w:rsidR="00094EF3" w:rsidRDefault="00094EF3">
      <w:pPr>
        <w:pStyle w:val="ConsPlusNormal"/>
        <w:spacing w:before="220"/>
        <w:ind w:firstLine="540"/>
        <w:jc w:val="both"/>
      </w:pPr>
      <w:r>
        <w:t>бюджет Федерального фонда социального страхования - 00 000 007;</w:t>
      </w:r>
    </w:p>
    <w:p w:rsidR="00094EF3" w:rsidRDefault="00094EF3">
      <w:pPr>
        <w:pStyle w:val="ConsPlusNormal"/>
        <w:spacing w:before="220"/>
        <w:ind w:firstLine="540"/>
        <w:jc w:val="both"/>
      </w:pPr>
      <w:r>
        <w:t>бюджет Федерального фонда обязательного медицинского страхования - 00 000 008;</w:t>
      </w:r>
    </w:p>
    <w:p w:rsidR="00094EF3" w:rsidRDefault="00094EF3">
      <w:pPr>
        <w:pStyle w:val="ConsPlusNormal"/>
        <w:spacing w:before="220"/>
        <w:ind w:firstLine="540"/>
        <w:jc w:val="both"/>
      </w:pPr>
      <w:r>
        <w:t>бюджет территориального фонда обязательного медицинского страхования - 00 000 009;</w:t>
      </w:r>
    </w:p>
    <w:p w:rsidR="00094EF3" w:rsidRDefault="00094EF3">
      <w:pPr>
        <w:pStyle w:val="ConsPlusNormal"/>
        <w:spacing w:before="220"/>
        <w:ind w:firstLine="540"/>
        <w:jc w:val="both"/>
      </w:pPr>
      <w:r>
        <w:t xml:space="preserve">при этом 1 - 2 разряд кода </w:t>
      </w:r>
      <w:hyperlink r:id="rId271" w:history="1">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72" w:history="1">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73" w:history="1">
        <w:r>
          <w:rPr>
            <w:color w:val="0000FF"/>
          </w:rPr>
          <w:t>ОКТМО</w:t>
        </w:r>
      </w:hyperlink>
      <w:r>
        <w:t xml:space="preserve"> административного округа, входящего в состав субъекта Российской Федерации;</w:t>
      </w:r>
    </w:p>
    <w:p w:rsidR="00094EF3" w:rsidRDefault="00094EF3">
      <w:pPr>
        <w:pStyle w:val="ConsPlusNormal"/>
        <w:jc w:val="both"/>
      </w:pPr>
      <w:r>
        <w:t xml:space="preserve">(в ред. </w:t>
      </w:r>
      <w:hyperlink r:id="rId27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75" w:history="1">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276" w:history="1">
        <w:r>
          <w:rPr>
            <w:color w:val="0000FF"/>
          </w:rPr>
          <w:t>ОКТМО</w:t>
        </w:r>
      </w:hyperlink>
      <w:r>
        <w:t xml:space="preserve"> субъектов Российской Федерации, муниципальных районов соответственно;</w:t>
      </w:r>
    </w:p>
    <w:p w:rsidR="00094EF3" w:rsidRDefault="00094EF3">
      <w:pPr>
        <w:pStyle w:val="ConsPlusNormal"/>
        <w:jc w:val="both"/>
      </w:pPr>
      <w:r>
        <w:t xml:space="preserve">(в ред. Приказов Минфина России от 29.12.2011 </w:t>
      </w:r>
      <w:hyperlink r:id="rId277" w:history="1">
        <w:r>
          <w:rPr>
            <w:color w:val="0000FF"/>
          </w:rPr>
          <w:t>N 191н</w:t>
        </w:r>
      </w:hyperlink>
      <w:r>
        <w:t xml:space="preserve">, от 19.12.2014 </w:t>
      </w:r>
      <w:hyperlink r:id="rId278" w:history="1">
        <w:r>
          <w:rPr>
            <w:color w:val="0000FF"/>
          </w:rPr>
          <w:t>N 157н</w:t>
        </w:r>
      </w:hyperlink>
      <w:r>
        <w:t>)</w:t>
      </w:r>
    </w:p>
    <w:p w:rsidR="00094EF3" w:rsidRDefault="00094EF3">
      <w:pPr>
        <w:pStyle w:val="ConsPlusNormal"/>
        <w:spacing w:before="220"/>
        <w:ind w:firstLine="540"/>
        <w:jc w:val="both"/>
      </w:pPr>
      <w:r>
        <w:t>в графе 5 -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094EF3" w:rsidRDefault="00094EF3">
      <w:pPr>
        <w:pStyle w:val="ConsPlusNormal"/>
        <w:jc w:val="both"/>
      </w:pPr>
      <w:r>
        <w:t xml:space="preserve">(в ред. </w:t>
      </w:r>
      <w:hyperlink r:id="rId27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6 - номер соответствующего счета (140120251 "Расходы на перечисления другим бюджетам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120711540 "Увеличение задолженности бюджетов бюджетной системы Российской Федерации по предоставленным 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w:t>
      </w:r>
      <w:r>
        <w:lastRenderedPageBreak/>
        <w:t>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130251830 "Уменьшение кредиторской задолженности по перечислениям другим бюджетам бюджетной системы Российской Федерации", 120551000 "Расчеты по поступлениям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094EF3" w:rsidRDefault="00094EF3">
      <w:pPr>
        <w:pStyle w:val="ConsPlusNormal"/>
        <w:jc w:val="both"/>
      </w:pPr>
      <w:r>
        <w:t xml:space="preserve">(в ред. Приказов Минфина России от 29.12.2011 </w:t>
      </w:r>
      <w:hyperlink r:id="rId280" w:history="1">
        <w:r>
          <w:rPr>
            <w:color w:val="0000FF"/>
          </w:rPr>
          <w:t>N 191н</w:t>
        </w:r>
      </w:hyperlink>
      <w:r>
        <w:t xml:space="preserve">, от 19.12.2014 </w:t>
      </w:r>
      <w:hyperlink r:id="rId281" w:history="1">
        <w:r>
          <w:rPr>
            <w:color w:val="0000FF"/>
          </w:rPr>
          <w:t>N 157н</w:t>
        </w:r>
      </w:hyperlink>
      <w:r>
        <w:t>)</w:t>
      </w:r>
    </w:p>
    <w:p w:rsidR="00094EF3" w:rsidRDefault="00094EF3">
      <w:pPr>
        <w:pStyle w:val="ConsPlusNormal"/>
        <w:spacing w:before="220"/>
        <w:ind w:firstLine="540"/>
        <w:jc w:val="both"/>
      </w:pPr>
      <w:r>
        <w:t>в графах 7, 8 - сумма расчетов с контрагентом;</w:t>
      </w:r>
    </w:p>
    <w:p w:rsidR="00094EF3" w:rsidRDefault="00094EF3">
      <w:pPr>
        <w:pStyle w:val="ConsPlusNormal"/>
        <w:jc w:val="both"/>
      </w:pPr>
      <w:r>
        <w:t xml:space="preserve">(в ред. </w:t>
      </w:r>
      <w:hyperlink r:id="rId28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28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8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8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по </w:t>
      </w:r>
      <w:hyperlink r:id="rId286"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28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8, 9 Справки (ф. 0503125 по коду счета 120711000, 120721000, 120731000, 120551000, 120651000) не заполняются, при этом в графе 7 со знаком "минус" отражаются суммы расчетов в объеме неиспользованных на отчетную дату авансовых поступлений от других уровней бюджета бюджетной системы Российской Федерации в рамках межбюджетных отношений.</w:t>
      </w:r>
    </w:p>
    <w:p w:rsidR="00094EF3" w:rsidRDefault="00094EF3">
      <w:pPr>
        <w:pStyle w:val="ConsPlusNormal"/>
        <w:jc w:val="both"/>
      </w:pPr>
      <w:r>
        <w:t xml:space="preserve">(в ред. </w:t>
      </w:r>
      <w:hyperlink r:id="rId28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lastRenderedPageBreak/>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с группировкой по кодам элементов бюджетов в разрезе кодов </w:t>
      </w:r>
      <w:hyperlink r:id="rId289" w:history="1">
        <w:r>
          <w:rPr>
            <w:color w:val="0000FF"/>
          </w:rPr>
          <w:t>ОКТМО</w:t>
        </w:r>
      </w:hyperlink>
      <w:r>
        <w:t xml:space="preserve"> и кодов глав по БК контрагентов по отражаемым расчетам в следующем порядке:</w:t>
      </w:r>
    </w:p>
    <w:p w:rsidR="00094EF3" w:rsidRDefault="00094EF3">
      <w:pPr>
        <w:pStyle w:val="ConsPlusNormal"/>
        <w:jc w:val="both"/>
      </w:pPr>
      <w:r>
        <w:t xml:space="preserve">(в ред. </w:t>
      </w:r>
      <w:hyperlink r:id="rId29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559" w:history="1">
        <w:r>
          <w:rPr>
            <w:color w:val="0000FF"/>
          </w:rPr>
          <w:t>строке</w:t>
        </w:r>
      </w:hyperlink>
      <w:r>
        <w:t xml:space="preserve"> "Итого" графы 2 - 6 не заполняются;</w:t>
      </w:r>
    </w:p>
    <w:p w:rsidR="00094EF3" w:rsidRDefault="00094EF3">
      <w:pPr>
        <w:pStyle w:val="ConsPlusNormal"/>
        <w:jc w:val="both"/>
      </w:pPr>
      <w:r>
        <w:t xml:space="preserve">(в ред. Приказов Минфина России от 19.12.2014 </w:t>
      </w:r>
      <w:hyperlink r:id="rId291" w:history="1">
        <w:r>
          <w:rPr>
            <w:color w:val="0000FF"/>
          </w:rPr>
          <w:t>N 157н</w:t>
        </w:r>
      </w:hyperlink>
      <w:r>
        <w:t xml:space="preserve">, от 31.12.2015 </w:t>
      </w:r>
      <w:hyperlink r:id="rId292" w:history="1">
        <w:r>
          <w:rPr>
            <w:color w:val="0000FF"/>
          </w:rPr>
          <w:t>N 229н</w:t>
        </w:r>
      </w:hyperlink>
      <w:r>
        <w:t>)</w:t>
      </w:r>
    </w:p>
    <w:p w:rsidR="00094EF3" w:rsidRDefault="00094EF3">
      <w:pPr>
        <w:pStyle w:val="ConsPlusNormal"/>
        <w:spacing w:before="220"/>
        <w:ind w:firstLine="540"/>
        <w:jc w:val="both"/>
      </w:pPr>
      <w:r>
        <w:t xml:space="preserve">графа 3 Справки (ф. 0503125) по </w:t>
      </w:r>
      <w:hyperlink w:anchor="P8571" w:history="1">
        <w:r>
          <w:rPr>
            <w:color w:val="0000FF"/>
          </w:rPr>
          <w:t>строке</w:t>
        </w:r>
      </w:hyperlink>
      <w:r>
        <w:t xml:space="preserve"> "в том числе по номеру (коду) счета" не заполняется;</w:t>
      </w:r>
    </w:p>
    <w:p w:rsidR="00094EF3" w:rsidRDefault="00094EF3">
      <w:pPr>
        <w:pStyle w:val="ConsPlusNormal"/>
        <w:jc w:val="both"/>
      </w:pPr>
      <w:r>
        <w:t xml:space="preserve">(абзац введен </w:t>
      </w:r>
      <w:hyperlink r:id="rId29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3 Справки (ф. 0503125 по коду счета 120711000, 120721000, 120731000, 120551000, 120651000) по </w:t>
      </w:r>
      <w:hyperlink w:anchor="P8571"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94EF3" w:rsidRDefault="00094EF3">
      <w:pPr>
        <w:pStyle w:val="ConsPlusNormal"/>
        <w:jc w:val="both"/>
      </w:pPr>
      <w:r>
        <w:t xml:space="preserve">(абзац введен </w:t>
      </w:r>
      <w:hyperlink r:id="rId29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3 по строкам </w:t>
      </w:r>
      <w:hyperlink w:anchor="P8607" w:history="1">
        <w:r>
          <w:rPr>
            <w:color w:val="0000FF"/>
          </w:rPr>
          <w:t>"денежные расчеты"</w:t>
        </w:r>
      </w:hyperlink>
      <w:r>
        <w:t xml:space="preserve"> и </w:t>
      </w:r>
      <w:hyperlink w:anchor="P8643" w:history="1">
        <w:r>
          <w:rPr>
            <w:color w:val="0000FF"/>
          </w:rPr>
          <w:t>"неденежные расчеты"</w:t>
        </w:r>
      </w:hyperlink>
      <w:r>
        <w:t xml:space="preserve"> - код главы по БК контрагентов по отражаемым расчетам;</w:t>
      </w:r>
    </w:p>
    <w:p w:rsidR="00094EF3" w:rsidRDefault="00094EF3">
      <w:pPr>
        <w:pStyle w:val="ConsPlusNormal"/>
        <w:jc w:val="both"/>
      </w:pPr>
      <w:r>
        <w:t xml:space="preserve">(в ред. </w:t>
      </w:r>
      <w:hyperlink r:id="rId29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4 - код </w:t>
      </w:r>
      <w:hyperlink r:id="rId296" w:history="1">
        <w:r>
          <w:rPr>
            <w:color w:val="0000FF"/>
          </w:rPr>
          <w:t>ОКТМО</w:t>
        </w:r>
      </w:hyperlink>
      <w:r>
        <w:t xml:space="preserve"> контрагентов по отражаемым расчетам;</w:t>
      </w:r>
    </w:p>
    <w:p w:rsidR="00094EF3" w:rsidRDefault="00094EF3">
      <w:pPr>
        <w:pStyle w:val="ConsPlusNormal"/>
        <w:jc w:val="both"/>
      </w:pPr>
      <w:r>
        <w:t xml:space="preserve">(в ред. </w:t>
      </w:r>
      <w:hyperlink r:id="rId29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5 - код элемента бюджета контрагентов;</w:t>
      </w:r>
    </w:p>
    <w:p w:rsidR="00094EF3" w:rsidRDefault="00094EF3">
      <w:pPr>
        <w:pStyle w:val="ConsPlusNormal"/>
        <w:jc w:val="both"/>
      </w:pPr>
      <w:r>
        <w:t xml:space="preserve">(в ред. </w:t>
      </w:r>
      <w:hyperlink r:id="rId29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графа 8 не заполняется;</w:t>
      </w:r>
    </w:p>
    <w:p w:rsidR="00094EF3" w:rsidRDefault="00094EF3">
      <w:pPr>
        <w:pStyle w:val="ConsPlusNormal"/>
        <w:jc w:val="both"/>
      </w:pPr>
      <w:r>
        <w:t xml:space="preserve">(в ред. </w:t>
      </w:r>
      <w:hyperlink r:id="rId29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указывается:</w:t>
      </w:r>
    </w:p>
    <w:p w:rsidR="00094EF3" w:rsidRDefault="00094EF3">
      <w:pPr>
        <w:pStyle w:val="ConsPlusNormal"/>
        <w:jc w:val="both"/>
      </w:pPr>
      <w:r>
        <w:t xml:space="preserve">(в ред. </w:t>
      </w:r>
      <w:hyperlink r:id="rId30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 - код соответствующего счета по консолидируемым расчетам (140120251 "Расходы на перечисления другим бюджетам бюджетной системы Российской Федерации", 120651560 "Увеличение дебиторской задолженности по авансовым перечислениям другим бюджетам бюджетной системы Российской Федерации", 120651660 "Уменьшение дебиторской задолженности по авансовым перечислениям другим бюджетам бюджетной системы Российской Федерации", 120711540 "Увеличение задолженности бюджетов бюджетной системы Российской Федерации по предоставленным бюджетным кредитам", 120721540 "Увеличение задолженности бюджетов бюджетной системы Российской Федерации в рамках целевых иностранных кредитов (заимствований)", 120731540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130251830 "Уменьшение кредиторской задолженности по перечислениям другим бюджетам бюджетной системы Российской Федерации"); номер соответствующего счета по консолидируемым расчетам (120551000 "Расчеты по поступлениям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авансовым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w:t>
      </w:r>
      <w:r>
        <w:lastRenderedPageBreak/>
        <w:t>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094EF3" w:rsidRDefault="00094EF3">
      <w:pPr>
        <w:pStyle w:val="ConsPlusNormal"/>
        <w:jc w:val="both"/>
      </w:pPr>
      <w:r>
        <w:t xml:space="preserve">(в ред. Приказов Минфина России от 29.12.2011 </w:t>
      </w:r>
      <w:hyperlink r:id="rId301" w:history="1">
        <w:r>
          <w:rPr>
            <w:color w:val="0000FF"/>
          </w:rPr>
          <w:t>N 191н</w:t>
        </w:r>
      </w:hyperlink>
      <w:r>
        <w:t xml:space="preserve">, от 31.12.2015 </w:t>
      </w:r>
      <w:hyperlink r:id="rId302" w:history="1">
        <w:r>
          <w:rPr>
            <w:color w:val="0000FF"/>
          </w:rPr>
          <w:t>N 229н</w:t>
        </w:r>
      </w:hyperlink>
      <w:r>
        <w:t>)</w:t>
      </w:r>
    </w:p>
    <w:p w:rsidR="00094EF3" w:rsidRDefault="00094EF3">
      <w:pPr>
        <w:pStyle w:val="ConsPlusNormal"/>
        <w:spacing w:before="220"/>
        <w:ind w:firstLine="540"/>
        <w:jc w:val="both"/>
      </w:pPr>
      <w:r>
        <w:t>по строкам "денежные расчеты", "неденежные расчеты" - номер соответствующего счета по консолидируемым расчетам;</w:t>
      </w:r>
    </w:p>
    <w:p w:rsidR="00094EF3" w:rsidRDefault="00094EF3">
      <w:pPr>
        <w:pStyle w:val="ConsPlusNormal"/>
        <w:jc w:val="both"/>
      </w:pPr>
      <w:r>
        <w:t xml:space="preserve">(в ред. </w:t>
      </w:r>
      <w:hyperlink r:id="rId30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"Итого" отражается итоговая сумма расчетов;</w:t>
      </w:r>
    </w:p>
    <w:p w:rsidR="00094EF3" w:rsidRDefault="00094EF3">
      <w:pPr>
        <w:pStyle w:val="ConsPlusNormal"/>
        <w:jc w:val="both"/>
      </w:pPr>
      <w:r>
        <w:t xml:space="preserve">(в ред. </w:t>
      </w:r>
      <w:hyperlink r:id="rId30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094EF3" w:rsidRDefault="00094EF3">
      <w:pPr>
        <w:pStyle w:val="ConsPlusNormal"/>
        <w:jc w:val="both"/>
      </w:pPr>
      <w:r>
        <w:t xml:space="preserve">(в ред. </w:t>
      </w:r>
      <w:hyperlink r:id="rId30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120651660 отражается в графе 7 Справки (ф. 0503125 по коду счета 120651560 (660)) в отрицательном значении;</w:t>
      </w:r>
    </w:p>
    <w:p w:rsidR="00094EF3" w:rsidRDefault="00094EF3">
      <w:pPr>
        <w:pStyle w:val="ConsPlusNormal"/>
        <w:jc w:val="both"/>
      </w:pPr>
      <w:r>
        <w:t xml:space="preserve">(в ред. </w:t>
      </w:r>
      <w:hyperlink r:id="rId30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кредиту отражается в графе 7 в отрицательном значении;</w:t>
      </w:r>
    </w:p>
    <w:p w:rsidR="00094EF3" w:rsidRDefault="00094EF3">
      <w:pPr>
        <w:pStyle w:val="ConsPlusNormal"/>
        <w:jc w:val="both"/>
      </w:pPr>
      <w:r>
        <w:t xml:space="preserve">(в ред. </w:t>
      </w:r>
      <w:hyperlink r:id="rId30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30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код корреспондирующего счета бюджетного учета;</w:t>
      </w:r>
    </w:p>
    <w:p w:rsidR="00094EF3" w:rsidRDefault="00094EF3">
      <w:pPr>
        <w:pStyle w:val="ConsPlusNormal"/>
        <w:jc w:val="both"/>
      </w:pPr>
      <w:r>
        <w:t xml:space="preserve">(в ред. </w:t>
      </w:r>
      <w:hyperlink r:id="rId30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не заполняются;</w:t>
      </w:r>
    </w:p>
    <w:p w:rsidR="00094EF3" w:rsidRDefault="00094EF3">
      <w:pPr>
        <w:pStyle w:val="ConsPlusNormal"/>
        <w:jc w:val="both"/>
      </w:pPr>
      <w:r>
        <w:t xml:space="preserve">(абзац введен </w:t>
      </w:r>
      <w:hyperlink r:id="rId31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8467" w:history="1">
        <w:r>
          <w:rPr>
            <w:color w:val="0000FF"/>
          </w:rPr>
          <w:t>Строка</w:t>
        </w:r>
      </w:hyperlink>
      <w:r>
        <w:t xml:space="preserve"> "денежные расчеты" Справки (ф. 0503125 по коду счета 140120251) не заполняется.</w:t>
      </w:r>
    </w:p>
    <w:p w:rsidR="00094EF3" w:rsidRDefault="00094EF3">
      <w:pPr>
        <w:pStyle w:val="ConsPlusNormal"/>
        <w:spacing w:before="220"/>
        <w:ind w:firstLine="540"/>
        <w:jc w:val="both"/>
      </w:pPr>
      <w:r>
        <w:t xml:space="preserve">Строки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Справки (ф. 0503125 по коду счета 120711000, 120721000, 120731000, 120551000, 120651000) не заполняются.</w:t>
      </w:r>
    </w:p>
    <w:p w:rsidR="00094EF3" w:rsidRDefault="00094EF3">
      <w:pPr>
        <w:pStyle w:val="ConsPlusNormal"/>
        <w:jc w:val="both"/>
      </w:pPr>
      <w:r>
        <w:t xml:space="preserve">(в ред. </w:t>
      </w:r>
      <w:hyperlink r:id="rId31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32. В Справках (ф. 0503125) по кодам счетов 140110151 "Доходы от поступлений от других бюджетов бюджетной системы Российской Федерации" (далее в целях настоящей Инструкции - Справка (ф. 0503125 по коду КОСГУ 151)),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(далее в целях настоящей Инструкции - Справка (ф. 0503125 по коду счета 120551560 (660)), 120711640 "Уменьшение задолженности бюджетов бюджетной 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w:t>
      </w:r>
      <w:r>
        <w:lastRenderedPageBreak/>
        <w:t>гарантиям" (далее в целях настоящей Инструкции - Справка (ф. 0503125 по коду КОСГУ 640),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(далее в целях настоящей Инструкции - Справка (ф. 0503125 по коду счета 130111000, 130121000, 130131000, 130251000)) администратор доходов бюджета, администратор источников финансирования дефицита бюджета, получатель бюджетных средств отражает:</w:t>
      </w:r>
    </w:p>
    <w:p w:rsidR="00094EF3" w:rsidRDefault="00094EF3">
      <w:pPr>
        <w:pStyle w:val="ConsPlusNormal"/>
        <w:jc w:val="both"/>
      </w:pPr>
      <w:r>
        <w:t xml:space="preserve">(в ред. </w:t>
      </w:r>
      <w:hyperlink r:id="rId31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31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3 - код главы по БК контрагента по отражаемым расчетам;</w:t>
      </w:r>
    </w:p>
    <w:p w:rsidR="00094EF3" w:rsidRDefault="00094EF3">
      <w:pPr>
        <w:pStyle w:val="ConsPlusNormal"/>
        <w:jc w:val="both"/>
      </w:pPr>
      <w:r>
        <w:t xml:space="preserve">(в ред. </w:t>
      </w:r>
      <w:hyperlink r:id="rId31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4 - код </w:t>
      </w:r>
      <w:hyperlink r:id="rId315" w:history="1">
        <w:r>
          <w:rPr>
            <w:color w:val="0000FF"/>
          </w:rPr>
          <w:t>ОКТМО</w:t>
        </w:r>
      </w:hyperlink>
      <w:r>
        <w:t xml:space="preserve"> контрагента по отражаемым расчетам;</w:t>
      </w:r>
    </w:p>
    <w:p w:rsidR="00094EF3" w:rsidRDefault="00094EF3">
      <w:pPr>
        <w:pStyle w:val="ConsPlusNormal"/>
        <w:jc w:val="both"/>
      </w:pPr>
      <w:r>
        <w:t xml:space="preserve">(в ред. </w:t>
      </w:r>
      <w:hyperlink r:id="rId31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5 - код элемента бюджета контрагента;</w:t>
      </w:r>
    </w:p>
    <w:p w:rsidR="00094EF3" w:rsidRDefault="00094EF3">
      <w:pPr>
        <w:pStyle w:val="ConsPlusNormal"/>
        <w:jc w:val="both"/>
      </w:pPr>
      <w:r>
        <w:t xml:space="preserve">(в ред. </w:t>
      </w:r>
      <w:hyperlink r:id="rId31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(140110151 "Доходы от поступлений от других бюджетов бюджетной системы Российской Федерации",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120711640 "Уменьшение задолженности бюджетов бюджетной 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на котором отражены расчеты с контрагентом;</w:t>
      </w:r>
    </w:p>
    <w:p w:rsidR="00094EF3" w:rsidRDefault="00094EF3">
      <w:pPr>
        <w:pStyle w:val="ConsPlusNormal"/>
        <w:jc w:val="both"/>
      </w:pPr>
      <w:r>
        <w:t xml:space="preserve">(в ред. Приказов Минфина России от 29.12.2011 </w:t>
      </w:r>
      <w:hyperlink r:id="rId318" w:history="1">
        <w:r>
          <w:rPr>
            <w:color w:val="0000FF"/>
          </w:rPr>
          <w:t>N 191н</w:t>
        </w:r>
      </w:hyperlink>
      <w:r>
        <w:t xml:space="preserve">, от 19.12.2014 </w:t>
      </w:r>
      <w:hyperlink r:id="rId319" w:history="1">
        <w:r>
          <w:rPr>
            <w:color w:val="0000FF"/>
          </w:rPr>
          <w:t>N 157н</w:t>
        </w:r>
      </w:hyperlink>
      <w:r>
        <w:t>)</w:t>
      </w:r>
    </w:p>
    <w:p w:rsidR="00094EF3" w:rsidRDefault="00094EF3">
      <w:pPr>
        <w:pStyle w:val="ConsPlusNormal"/>
        <w:spacing w:before="220"/>
        <w:ind w:firstLine="540"/>
        <w:jc w:val="both"/>
      </w:pPr>
      <w:r>
        <w:lastRenderedPageBreak/>
        <w:t>в графах 7, 8 - сумма расчетов с контрагентом;</w:t>
      </w:r>
    </w:p>
    <w:p w:rsidR="00094EF3" w:rsidRDefault="00094EF3">
      <w:pPr>
        <w:pStyle w:val="ConsPlusNormal"/>
        <w:jc w:val="both"/>
      </w:pPr>
      <w:r>
        <w:t xml:space="preserve">(в ред. </w:t>
      </w:r>
      <w:hyperlink r:id="rId32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32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2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2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по </w:t>
      </w:r>
      <w:hyperlink r:id="rId324"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2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7, 9 Справки (ф. 0503125 по коду счета 130111000, 130121000, 130131000, 130251000) не заполняются.</w:t>
      </w:r>
    </w:p>
    <w:p w:rsidR="00094EF3" w:rsidRDefault="00094EF3">
      <w:pPr>
        <w:pStyle w:val="ConsPlusNormal"/>
        <w:jc w:val="both"/>
      </w:pPr>
      <w:r>
        <w:t xml:space="preserve">(в ред. </w:t>
      </w:r>
      <w:hyperlink r:id="rId32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с группировкой по кодам элементов бюджетов в разрезе кодов </w:t>
      </w:r>
      <w:hyperlink r:id="rId327" w:history="1">
        <w:r>
          <w:rPr>
            <w:color w:val="0000FF"/>
          </w:rPr>
          <w:t>ОКТМО</w:t>
        </w:r>
      </w:hyperlink>
      <w:r>
        <w:t xml:space="preserve"> и кодов глав по БК контрагентов по отражаемым расчетам в следующем порядке:</w:t>
      </w:r>
    </w:p>
    <w:p w:rsidR="00094EF3" w:rsidRDefault="00094EF3">
      <w:pPr>
        <w:pStyle w:val="ConsPlusNormal"/>
        <w:jc w:val="both"/>
      </w:pPr>
      <w:r>
        <w:t xml:space="preserve">(в ред. </w:t>
      </w:r>
      <w:hyperlink r:id="rId32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"Итого" графы 2 - 6, 10 - 12 не заполняются;</w:t>
      </w:r>
    </w:p>
    <w:p w:rsidR="00094EF3" w:rsidRDefault="00094EF3">
      <w:pPr>
        <w:pStyle w:val="ConsPlusNormal"/>
        <w:jc w:val="both"/>
      </w:pPr>
      <w:r>
        <w:t xml:space="preserve">(в ред. Приказов Минфина России от 19.12.2014 </w:t>
      </w:r>
      <w:hyperlink r:id="rId329" w:history="1">
        <w:r>
          <w:rPr>
            <w:color w:val="0000FF"/>
          </w:rPr>
          <w:t>N 157н</w:t>
        </w:r>
      </w:hyperlink>
      <w:r>
        <w:t xml:space="preserve">, от 31.12.2015 </w:t>
      </w:r>
      <w:hyperlink r:id="rId330" w:history="1">
        <w:r>
          <w:rPr>
            <w:color w:val="0000FF"/>
          </w:rPr>
          <w:t>N 229н</w:t>
        </w:r>
      </w:hyperlink>
      <w:r>
        <w:t>)</w:t>
      </w:r>
    </w:p>
    <w:p w:rsidR="00094EF3" w:rsidRDefault="00094EF3">
      <w:pPr>
        <w:pStyle w:val="ConsPlusNormal"/>
        <w:spacing w:before="220"/>
        <w:ind w:firstLine="540"/>
        <w:jc w:val="both"/>
      </w:pPr>
      <w:r>
        <w:t xml:space="preserve">в графе 3 Справки (ф. 0503125 по коду счета 130111000, 130121000, 130131000, 130251000) по </w:t>
      </w:r>
      <w:hyperlink w:anchor="P8571"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94EF3" w:rsidRDefault="00094EF3">
      <w:pPr>
        <w:pStyle w:val="ConsPlusNormal"/>
        <w:jc w:val="both"/>
      </w:pPr>
      <w:r>
        <w:t xml:space="preserve">(абзац введен </w:t>
      </w:r>
      <w:hyperlink r:id="rId331" w:history="1">
        <w:r>
          <w:rPr>
            <w:color w:val="0000FF"/>
          </w:rPr>
          <w:t>Приказом</w:t>
        </w:r>
      </w:hyperlink>
      <w:r>
        <w:t xml:space="preserve"> Минфина России от 19.12.2014 N 157н; в ред. </w:t>
      </w:r>
      <w:hyperlink r:id="rId33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3 по строкам </w:t>
      </w:r>
      <w:hyperlink w:anchor="P8607" w:history="1">
        <w:r>
          <w:rPr>
            <w:color w:val="0000FF"/>
          </w:rPr>
          <w:t>"денежные расчеты"</w:t>
        </w:r>
      </w:hyperlink>
      <w:r>
        <w:t xml:space="preserve"> и </w:t>
      </w:r>
      <w:hyperlink w:anchor="P8643" w:history="1">
        <w:r>
          <w:rPr>
            <w:color w:val="0000FF"/>
          </w:rPr>
          <w:t>"неденежные расчеты"</w:t>
        </w:r>
      </w:hyperlink>
      <w:r>
        <w:t xml:space="preserve"> - код главы по БК контрагентов по отражаемым расчетам;</w:t>
      </w:r>
    </w:p>
    <w:p w:rsidR="00094EF3" w:rsidRDefault="00094EF3">
      <w:pPr>
        <w:pStyle w:val="ConsPlusNormal"/>
        <w:jc w:val="both"/>
      </w:pPr>
      <w:r>
        <w:t xml:space="preserve">(в ред. </w:t>
      </w:r>
      <w:hyperlink r:id="rId33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4 - код </w:t>
      </w:r>
      <w:hyperlink r:id="rId334" w:history="1">
        <w:r>
          <w:rPr>
            <w:color w:val="0000FF"/>
          </w:rPr>
          <w:t>ОКТМО</w:t>
        </w:r>
      </w:hyperlink>
      <w:r>
        <w:t xml:space="preserve"> контрагента по отражаемым расчетам;</w:t>
      </w:r>
    </w:p>
    <w:p w:rsidR="00094EF3" w:rsidRDefault="00094EF3">
      <w:pPr>
        <w:pStyle w:val="ConsPlusNormal"/>
        <w:jc w:val="both"/>
      </w:pPr>
      <w:r>
        <w:lastRenderedPageBreak/>
        <w:t xml:space="preserve">(в ред. </w:t>
      </w:r>
      <w:hyperlink r:id="rId33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5 - код элемента бюджета контрагента по отражаемым расчетам;</w:t>
      </w:r>
    </w:p>
    <w:p w:rsidR="00094EF3" w:rsidRDefault="00094EF3">
      <w:pPr>
        <w:pStyle w:val="ConsPlusNormal"/>
        <w:jc w:val="both"/>
      </w:pPr>
      <w:r>
        <w:t xml:space="preserve">(в ред. </w:t>
      </w:r>
      <w:hyperlink r:id="rId33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графа 7 не заполняется;</w:t>
      </w:r>
    </w:p>
    <w:p w:rsidR="00094EF3" w:rsidRDefault="00094EF3">
      <w:pPr>
        <w:pStyle w:val="ConsPlusNormal"/>
        <w:jc w:val="both"/>
      </w:pPr>
      <w:r>
        <w:t xml:space="preserve">(в ред. </w:t>
      </w:r>
      <w:hyperlink r:id="rId33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указывается:</w:t>
      </w:r>
    </w:p>
    <w:p w:rsidR="00094EF3" w:rsidRDefault="00094EF3">
      <w:pPr>
        <w:pStyle w:val="ConsPlusNormal"/>
        <w:jc w:val="both"/>
      </w:pPr>
      <w:r>
        <w:t xml:space="preserve">(в ред. </w:t>
      </w:r>
      <w:hyperlink r:id="rId3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467" w:history="1">
        <w:r>
          <w:rPr>
            <w:color w:val="0000FF"/>
          </w:rPr>
          <w:t>строке</w:t>
        </w:r>
      </w:hyperlink>
      <w:r>
        <w:t xml:space="preserve"> "в том числе по номеру (коду) счета" - код соответствующего счета по консолидируемым расчетам (140110151 "Доходы от поступлений от других бюджетов бюджетной системы Российской Федерации", 120551560 "Увеличение дебиторской задолженности по поступлениям от других бюджетов бюджетной системы Российской Федерации", 120551660 "Уменьшение дебиторской задолженности по поступлениям от других бюджетов бюджетной системы Российской Федерации", 120711640 "Уменьшение задолженности бюджетов бюджетной системы Российской Федерации по предоставленным бюджетным кредитам", 120721640 "Уменьшение задолженности бюджетов бюджетной системы Российской Федерации в рамках целевых иностранных кредитов (заимствований)", 120731640 "Уменьшение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w:t>
      </w:r>
    </w:p>
    <w:p w:rsidR="00094EF3" w:rsidRDefault="00094EF3">
      <w:pPr>
        <w:pStyle w:val="ConsPlusNormal"/>
        <w:jc w:val="both"/>
      </w:pPr>
      <w:r>
        <w:t xml:space="preserve">(в ред. Приказов Минфина России от 29.12.2011 </w:t>
      </w:r>
      <w:hyperlink r:id="rId339" w:history="1">
        <w:r>
          <w:rPr>
            <w:color w:val="0000FF"/>
          </w:rPr>
          <w:t>N 191н</w:t>
        </w:r>
      </w:hyperlink>
      <w:r>
        <w:t xml:space="preserve">, от 31.12.2015 </w:t>
      </w:r>
      <w:hyperlink r:id="rId340" w:history="1">
        <w:r>
          <w:rPr>
            <w:color w:val="0000FF"/>
          </w:rPr>
          <w:t>N 229н</w:t>
        </w:r>
      </w:hyperlink>
      <w:r>
        <w:t>)</w:t>
      </w:r>
    </w:p>
    <w:p w:rsidR="00094EF3" w:rsidRDefault="00094EF3">
      <w:pPr>
        <w:pStyle w:val="ConsPlusNormal"/>
        <w:spacing w:before="220"/>
        <w:ind w:firstLine="540"/>
        <w:jc w:val="both"/>
      </w:pPr>
      <w:r>
        <w:t xml:space="preserve">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номер соответствующего счета по консолидируемым расчетам;</w:t>
      </w:r>
    </w:p>
    <w:p w:rsidR="00094EF3" w:rsidRDefault="00094EF3">
      <w:pPr>
        <w:pStyle w:val="ConsPlusNormal"/>
        <w:jc w:val="both"/>
      </w:pPr>
      <w:r>
        <w:t xml:space="preserve">(в ред. </w:t>
      </w:r>
      <w:hyperlink r:id="rId34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"Итого" отражается итоговая сумма расчетов;</w:t>
      </w:r>
    </w:p>
    <w:p w:rsidR="00094EF3" w:rsidRDefault="00094EF3">
      <w:pPr>
        <w:pStyle w:val="ConsPlusNormal"/>
        <w:jc w:val="both"/>
      </w:pPr>
      <w:r>
        <w:t xml:space="preserve">(в ред. </w:t>
      </w:r>
      <w:hyperlink r:id="rId34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094EF3" w:rsidRDefault="00094EF3">
      <w:pPr>
        <w:pStyle w:val="ConsPlusNormal"/>
        <w:jc w:val="both"/>
      </w:pPr>
      <w:r>
        <w:t xml:space="preserve">(в ред. </w:t>
      </w:r>
      <w:hyperlink r:id="rId34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графе 6 и обобщенных по кодам корреспондирующих счетов, при этом сумма показателей денежных расчетов по дебету счета 120551560 отражается в графе 8 Справки (ф. 0503125 по коду счета 120551560 (660)) в отрицательном значении;</w:t>
      </w:r>
    </w:p>
    <w:p w:rsidR="00094EF3" w:rsidRDefault="00094EF3">
      <w:pPr>
        <w:pStyle w:val="ConsPlusNormal"/>
        <w:jc w:val="both"/>
      </w:pPr>
      <w:r>
        <w:t xml:space="preserve">(в ред. </w:t>
      </w:r>
      <w:hyperlink r:id="rId34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w:t>
      </w:r>
      <w:r>
        <w:lastRenderedPageBreak/>
        <w:t>корреспондирующих счетов, при этом сумма показателей неденежных расчетов по дебету отражается в графе 8 в отрицательном значении;</w:t>
      </w:r>
    </w:p>
    <w:p w:rsidR="00094EF3" w:rsidRDefault="00094EF3">
      <w:pPr>
        <w:pStyle w:val="ConsPlusNormal"/>
        <w:jc w:val="both"/>
      </w:pPr>
      <w:r>
        <w:t xml:space="preserve">(в ред. </w:t>
      </w:r>
      <w:hyperlink r:id="rId34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34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код корреспондирующего счета бюджетного учета;</w:t>
      </w:r>
    </w:p>
    <w:p w:rsidR="00094EF3" w:rsidRDefault="00094EF3">
      <w:pPr>
        <w:pStyle w:val="ConsPlusNormal"/>
        <w:jc w:val="both"/>
      </w:pPr>
      <w:r>
        <w:t xml:space="preserve">(в ред. </w:t>
      </w:r>
      <w:hyperlink r:id="rId34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не заполняются;</w:t>
      </w:r>
    </w:p>
    <w:p w:rsidR="00094EF3" w:rsidRDefault="00094EF3">
      <w:pPr>
        <w:pStyle w:val="ConsPlusNormal"/>
        <w:jc w:val="both"/>
      </w:pPr>
      <w:r>
        <w:t xml:space="preserve">(абзац введен </w:t>
      </w:r>
      <w:hyperlink r:id="rId348"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8467" w:history="1">
        <w:r>
          <w:rPr>
            <w:color w:val="0000FF"/>
          </w:rPr>
          <w:t>Строка</w:t>
        </w:r>
      </w:hyperlink>
      <w:r>
        <w:t xml:space="preserve"> "денежные расчеты" Справки (ф. 0503125 по коду счета 140110151) не заполняется.</w:t>
      </w:r>
    </w:p>
    <w:p w:rsidR="00094EF3" w:rsidRDefault="00094EF3">
      <w:pPr>
        <w:pStyle w:val="ConsPlusNormal"/>
        <w:spacing w:before="220"/>
        <w:ind w:firstLine="540"/>
        <w:jc w:val="both"/>
      </w:pPr>
      <w:r>
        <w:t xml:space="preserve">Строки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Справки (ф. 0503125 по коду счета 130111000, 130121000, 130131000, 130251000) не заполняются.</w:t>
      </w:r>
    </w:p>
    <w:p w:rsidR="00094EF3" w:rsidRDefault="00094EF3">
      <w:pPr>
        <w:pStyle w:val="ConsPlusNormal"/>
        <w:spacing w:before="220"/>
        <w:ind w:firstLine="540"/>
        <w:jc w:val="both"/>
      </w:pPr>
      <w:bookmarkStart w:id="17" w:name="P807"/>
      <w:bookmarkEnd w:id="17"/>
      <w:r>
        <w:t>33. В Справках (ф. 0503125)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094EF3" w:rsidRDefault="00094EF3">
      <w:pPr>
        <w:pStyle w:val="ConsPlusNormal"/>
        <w:jc w:val="both"/>
      </w:pPr>
      <w:r>
        <w:t xml:space="preserve">(в ред. </w:t>
      </w:r>
      <w:hyperlink r:id="rId34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35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3, 5 не заполняются;</w:t>
      </w:r>
    </w:p>
    <w:p w:rsidR="00094EF3" w:rsidRDefault="00094EF3">
      <w:pPr>
        <w:pStyle w:val="ConsPlusNormal"/>
        <w:jc w:val="both"/>
      </w:pPr>
      <w:r>
        <w:t xml:space="preserve">(в ред. </w:t>
      </w:r>
      <w:hyperlink r:id="rId35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094EF3" w:rsidRDefault="00094EF3">
      <w:pPr>
        <w:pStyle w:val="ConsPlusNormal"/>
        <w:jc w:val="both"/>
      </w:pPr>
      <w:r>
        <w:t xml:space="preserve">(в ред. </w:t>
      </w:r>
      <w:hyperlink r:id="rId35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094EF3" w:rsidRDefault="00094EF3">
      <w:pPr>
        <w:pStyle w:val="ConsPlusNormal"/>
        <w:jc w:val="both"/>
      </w:pPr>
      <w:r>
        <w:t xml:space="preserve">(в ред. </w:t>
      </w:r>
      <w:hyperlink r:id="rId35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графах 7, 8 сумма расчетов с контрагентом;</w:t>
      </w:r>
    </w:p>
    <w:p w:rsidR="00094EF3" w:rsidRDefault="00094EF3">
      <w:pPr>
        <w:pStyle w:val="ConsPlusNormal"/>
        <w:jc w:val="both"/>
      </w:pPr>
      <w:r>
        <w:t xml:space="preserve">(в ред. </w:t>
      </w:r>
      <w:hyperlink r:id="rId35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код корреспондирующего счета бюджетного учета.</w:t>
      </w:r>
    </w:p>
    <w:p w:rsidR="00094EF3" w:rsidRDefault="00094EF3">
      <w:pPr>
        <w:pStyle w:val="ConsPlusNormal"/>
        <w:jc w:val="both"/>
      </w:pPr>
      <w:r>
        <w:t xml:space="preserve">(в ред. </w:t>
      </w:r>
      <w:hyperlink r:id="rId35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56"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lastRenderedPageBreak/>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5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по </w:t>
      </w:r>
      <w:hyperlink r:id="rId358"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5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по отражаемым расчетам в следующем порядке:</w:t>
      </w:r>
    </w:p>
    <w:p w:rsidR="00094EF3" w:rsidRDefault="00094EF3">
      <w:pPr>
        <w:pStyle w:val="ConsPlusNormal"/>
        <w:spacing w:before="220"/>
        <w:ind w:firstLine="540"/>
        <w:jc w:val="both"/>
      </w:pPr>
      <w:r>
        <w:t>графы 2, 3, 5, 6 не заполняются;</w:t>
      </w:r>
    </w:p>
    <w:p w:rsidR="00094EF3" w:rsidRDefault="00094EF3">
      <w:pPr>
        <w:pStyle w:val="ConsPlusNormal"/>
        <w:jc w:val="both"/>
      </w:pPr>
      <w:r>
        <w:t xml:space="preserve">(в ред. Приказов Минфина России от 19.12.2014 </w:t>
      </w:r>
      <w:hyperlink r:id="rId360" w:history="1">
        <w:r>
          <w:rPr>
            <w:color w:val="0000FF"/>
          </w:rPr>
          <w:t>N 157н</w:t>
        </w:r>
      </w:hyperlink>
      <w:r>
        <w:t xml:space="preserve">, от 31.12.2015 </w:t>
      </w:r>
      <w:hyperlink r:id="rId361" w:history="1">
        <w:r>
          <w:rPr>
            <w:color w:val="0000FF"/>
          </w:rPr>
          <w:t>N 229н</w:t>
        </w:r>
      </w:hyperlink>
      <w:r>
        <w:t>)</w:t>
      </w:r>
    </w:p>
    <w:p w:rsidR="00094EF3" w:rsidRDefault="00094EF3">
      <w:pPr>
        <w:pStyle w:val="ConsPlusNormal"/>
        <w:spacing w:before="220"/>
        <w:ind w:firstLine="540"/>
        <w:jc w:val="both"/>
      </w:pPr>
      <w:r>
        <w:t xml:space="preserve">графы 4, 6 по </w:t>
      </w:r>
      <w:hyperlink w:anchor="P8467" w:history="1">
        <w:r>
          <w:rPr>
            <w:color w:val="0000FF"/>
          </w:rPr>
          <w:t>строке</w:t>
        </w:r>
      </w:hyperlink>
      <w:r>
        <w:t xml:space="preserve"> "Итого" - не заполняются;</w:t>
      </w:r>
    </w:p>
    <w:p w:rsidR="00094EF3" w:rsidRDefault="00094EF3">
      <w:pPr>
        <w:pStyle w:val="ConsPlusNormal"/>
        <w:jc w:val="both"/>
      </w:pPr>
      <w:r>
        <w:t xml:space="preserve">(в ред. </w:t>
      </w:r>
      <w:hyperlink r:id="rId36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по строкам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код территориального органа по консолидируемым расчетам;</w:t>
      </w:r>
    </w:p>
    <w:p w:rsidR="00094EF3" w:rsidRDefault="00094EF3">
      <w:pPr>
        <w:pStyle w:val="ConsPlusNormal"/>
        <w:jc w:val="both"/>
      </w:pPr>
      <w:r>
        <w:t xml:space="preserve">(в ред. </w:t>
      </w:r>
      <w:hyperlink r:id="rId36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по строкам "</w:t>
      </w:r>
      <w:hyperlink w:anchor="P8571" w:history="1">
        <w:r>
          <w:rPr>
            <w:color w:val="0000FF"/>
          </w:rPr>
          <w:t>в том числе</w:t>
        </w:r>
      </w:hyperlink>
      <w:r>
        <w:t xml:space="preserve"> по номеру (коду) счета",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094EF3" w:rsidRDefault="00094EF3">
      <w:pPr>
        <w:pStyle w:val="ConsPlusNormal"/>
        <w:jc w:val="both"/>
      </w:pPr>
      <w:r>
        <w:t xml:space="preserve">(в ред. </w:t>
      </w:r>
      <w:hyperlink r:id="rId36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"Итого" - итоговая сумма расчетов с контрагентами по дебету;</w:t>
      </w:r>
    </w:p>
    <w:p w:rsidR="00094EF3" w:rsidRDefault="00094EF3">
      <w:pPr>
        <w:pStyle w:val="ConsPlusNormal"/>
        <w:jc w:val="both"/>
      </w:pPr>
      <w:r>
        <w:t xml:space="preserve">(в ред. </w:t>
      </w:r>
      <w:hyperlink r:id="rId36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7 по </w:t>
      </w:r>
      <w:hyperlink w:anchor="P8467" w:history="1">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графе 4;</w:t>
      </w:r>
    </w:p>
    <w:p w:rsidR="00094EF3" w:rsidRDefault="00094EF3">
      <w:pPr>
        <w:pStyle w:val="ConsPlusNormal"/>
        <w:jc w:val="both"/>
      </w:pPr>
      <w:r>
        <w:t xml:space="preserve">(в ред. </w:t>
      </w:r>
      <w:hyperlink r:id="rId36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7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графе 4, и кодов корреспондирующих счетов;</w:t>
      </w:r>
    </w:p>
    <w:p w:rsidR="00094EF3" w:rsidRDefault="00094EF3">
      <w:pPr>
        <w:pStyle w:val="ConsPlusNormal"/>
        <w:jc w:val="both"/>
      </w:pPr>
      <w:r>
        <w:t xml:space="preserve">(в ред. </w:t>
      </w:r>
      <w:hyperlink r:id="rId36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 формировании показателей графы 7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сумма показателей расчетов, учтенные в разрезе контрагентов по кредиту (графа 8), отражается в отрицательном значении;</w:t>
      </w:r>
    </w:p>
    <w:p w:rsidR="00094EF3" w:rsidRDefault="00094EF3">
      <w:pPr>
        <w:pStyle w:val="ConsPlusNormal"/>
        <w:jc w:val="both"/>
      </w:pPr>
      <w:r>
        <w:t xml:space="preserve">(в ред. </w:t>
      </w:r>
      <w:hyperlink r:id="rId36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36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lastRenderedPageBreak/>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отражается код корреспондирующего счета бюджетного учета;</w:t>
      </w:r>
    </w:p>
    <w:p w:rsidR="00094EF3" w:rsidRDefault="00094EF3">
      <w:pPr>
        <w:pStyle w:val="ConsPlusNormal"/>
        <w:jc w:val="both"/>
      </w:pPr>
      <w:r>
        <w:t xml:space="preserve">(в ред. </w:t>
      </w:r>
      <w:hyperlink r:id="rId37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10 - 12 по строкам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не заполняется.</w:t>
      </w:r>
    </w:p>
    <w:p w:rsidR="00094EF3" w:rsidRDefault="00094EF3">
      <w:pPr>
        <w:pStyle w:val="ConsPlusNormal"/>
        <w:jc w:val="both"/>
      </w:pPr>
      <w:r>
        <w:t xml:space="preserve">(абзац введен </w:t>
      </w:r>
      <w:hyperlink r:id="rId37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bookmarkStart w:id="18" w:name="P851"/>
      <w:bookmarkEnd w:id="18"/>
      <w:r>
        <w:t>34. В Справках (ф. 0503125)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094EF3" w:rsidRDefault="00094EF3">
      <w:pPr>
        <w:pStyle w:val="ConsPlusNormal"/>
        <w:jc w:val="both"/>
      </w:pPr>
      <w:r>
        <w:t xml:space="preserve">(в ред. </w:t>
      </w:r>
      <w:hyperlink r:id="rId37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1 - наименование контрагента по отражаемым расчетам;</w:t>
      </w:r>
    </w:p>
    <w:p w:rsidR="00094EF3" w:rsidRDefault="00094EF3">
      <w:pPr>
        <w:pStyle w:val="ConsPlusNormal"/>
        <w:spacing w:before="220"/>
        <w:ind w:firstLine="540"/>
        <w:jc w:val="both"/>
      </w:pPr>
      <w:r>
        <w:t>в графе 2 - ИНН контрагента по отражаемым расчетам;</w:t>
      </w:r>
    </w:p>
    <w:p w:rsidR="00094EF3" w:rsidRDefault="00094EF3">
      <w:pPr>
        <w:pStyle w:val="ConsPlusNormal"/>
        <w:jc w:val="both"/>
      </w:pPr>
      <w:r>
        <w:t xml:space="preserve">(абзац введен </w:t>
      </w:r>
      <w:hyperlink r:id="rId37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3, 5 не заполняются;</w:t>
      </w:r>
    </w:p>
    <w:p w:rsidR="00094EF3" w:rsidRDefault="00094EF3">
      <w:pPr>
        <w:pStyle w:val="ConsPlusNormal"/>
        <w:jc w:val="both"/>
      </w:pPr>
      <w:r>
        <w:t xml:space="preserve">(в ред. </w:t>
      </w:r>
      <w:hyperlink r:id="rId37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 код территориального органа по расчетам;</w:t>
      </w:r>
    </w:p>
    <w:p w:rsidR="00094EF3" w:rsidRDefault="00094EF3">
      <w:pPr>
        <w:pStyle w:val="ConsPlusNormal"/>
        <w:jc w:val="both"/>
      </w:pPr>
      <w:r>
        <w:t xml:space="preserve">(в ред. </w:t>
      </w:r>
      <w:hyperlink r:id="rId37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094EF3" w:rsidRDefault="00094EF3">
      <w:pPr>
        <w:pStyle w:val="ConsPlusNormal"/>
        <w:jc w:val="both"/>
      </w:pPr>
      <w:r>
        <w:t xml:space="preserve">(в ред. </w:t>
      </w:r>
      <w:hyperlink r:id="rId37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графах 7, 8 сумма расчетов с контрагентом;</w:t>
      </w:r>
    </w:p>
    <w:p w:rsidR="00094EF3" w:rsidRDefault="00094EF3">
      <w:pPr>
        <w:pStyle w:val="ConsPlusNormal"/>
        <w:jc w:val="both"/>
      </w:pPr>
      <w:r>
        <w:t xml:space="preserve">(в ред. </w:t>
      </w:r>
      <w:hyperlink r:id="rId37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код корреспондирующего счета бюджетного учета.</w:t>
      </w:r>
    </w:p>
    <w:p w:rsidR="00094EF3" w:rsidRDefault="00094EF3">
      <w:pPr>
        <w:pStyle w:val="ConsPlusNormal"/>
        <w:jc w:val="both"/>
      </w:pPr>
      <w:r>
        <w:t xml:space="preserve">(в ред. </w:t>
      </w:r>
      <w:hyperlink r:id="rId37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10 -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7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11 -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8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12 - код по </w:t>
      </w:r>
      <w:hyperlink r:id="rId381"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w:t>
      </w:r>
      <w:r>
        <w:lastRenderedPageBreak/>
        <w:t>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094EF3" w:rsidRDefault="00094EF3">
      <w:pPr>
        <w:pStyle w:val="ConsPlusNormal"/>
        <w:jc w:val="both"/>
      </w:pPr>
      <w:r>
        <w:t xml:space="preserve">(абзац введен </w:t>
      </w:r>
      <w:hyperlink r:id="rId38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Строки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формируются по отражаемым расчетам в следующем порядке:</w:t>
      </w:r>
    </w:p>
    <w:p w:rsidR="00094EF3" w:rsidRDefault="00094EF3">
      <w:pPr>
        <w:pStyle w:val="ConsPlusNormal"/>
        <w:spacing w:before="220"/>
        <w:ind w:firstLine="540"/>
        <w:jc w:val="both"/>
      </w:pPr>
      <w:r>
        <w:t>графы 3, 5, 7 не заполняются;</w:t>
      </w:r>
    </w:p>
    <w:p w:rsidR="00094EF3" w:rsidRDefault="00094EF3">
      <w:pPr>
        <w:pStyle w:val="ConsPlusNormal"/>
        <w:jc w:val="both"/>
      </w:pPr>
      <w:r>
        <w:t xml:space="preserve">(в ред. </w:t>
      </w:r>
      <w:hyperlink r:id="rId38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4, 6 по </w:t>
      </w:r>
      <w:hyperlink w:anchor="P8467" w:history="1">
        <w:r>
          <w:rPr>
            <w:color w:val="0000FF"/>
          </w:rPr>
          <w:t>строке</w:t>
        </w:r>
      </w:hyperlink>
      <w:r>
        <w:t xml:space="preserve"> "Итого" не заполняются;</w:t>
      </w:r>
    </w:p>
    <w:p w:rsidR="00094EF3" w:rsidRDefault="00094EF3">
      <w:pPr>
        <w:pStyle w:val="ConsPlusNormal"/>
        <w:jc w:val="both"/>
      </w:pPr>
      <w:r>
        <w:t xml:space="preserve">(в ред. </w:t>
      </w:r>
      <w:hyperlink r:id="rId38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по строкам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код территориального органа по консолидируемым расчетам;</w:t>
      </w:r>
    </w:p>
    <w:p w:rsidR="00094EF3" w:rsidRDefault="00094EF3">
      <w:pPr>
        <w:pStyle w:val="ConsPlusNormal"/>
        <w:jc w:val="both"/>
      </w:pPr>
      <w:r>
        <w:t xml:space="preserve">(в ред. </w:t>
      </w:r>
      <w:hyperlink r:id="rId38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по строкам "</w:t>
      </w:r>
      <w:hyperlink w:anchor="P8571" w:history="1">
        <w:r>
          <w:rPr>
            <w:color w:val="0000FF"/>
          </w:rPr>
          <w:t>в том числе</w:t>
        </w:r>
      </w:hyperlink>
      <w:r>
        <w:t xml:space="preserve"> по номеру (коду) счета",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094EF3" w:rsidRDefault="00094EF3">
      <w:pPr>
        <w:pStyle w:val="ConsPlusNormal"/>
        <w:jc w:val="both"/>
      </w:pPr>
      <w:r>
        <w:t xml:space="preserve">(в ред. </w:t>
      </w:r>
      <w:hyperlink r:id="rId38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"Итого" - итоговая сумма расчетов с контрагентами по кредиту;</w:t>
      </w:r>
    </w:p>
    <w:p w:rsidR="00094EF3" w:rsidRDefault="00094EF3">
      <w:pPr>
        <w:pStyle w:val="ConsPlusNormal"/>
        <w:jc w:val="both"/>
      </w:pPr>
      <w:r>
        <w:t xml:space="preserve">(в ред. </w:t>
      </w:r>
      <w:hyperlink r:id="rId38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8 по </w:t>
      </w:r>
      <w:hyperlink w:anchor="P8467" w:history="1">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графе 4;</w:t>
      </w:r>
    </w:p>
    <w:p w:rsidR="00094EF3" w:rsidRDefault="00094EF3">
      <w:pPr>
        <w:pStyle w:val="ConsPlusNormal"/>
        <w:jc w:val="both"/>
      </w:pPr>
      <w:r>
        <w:t xml:space="preserve">(в ред. </w:t>
      </w:r>
      <w:hyperlink r:id="rId38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8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графе 4, и кодов корреспондирующих счетов;</w:t>
      </w:r>
    </w:p>
    <w:p w:rsidR="00094EF3" w:rsidRDefault="00094EF3">
      <w:pPr>
        <w:pStyle w:val="ConsPlusNormal"/>
        <w:jc w:val="both"/>
      </w:pPr>
      <w:r>
        <w:t xml:space="preserve">(в ред. </w:t>
      </w:r>
      <w:hyperlink r:id="rId38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 формировании показателей графы 8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сумма показателей расчетов, учтенных в разрезе контрагентов по дебету (графа 7), отражается в отрицательном значении;</w:t>
      </w:r>
    </w:p>
    <w:p w:rsidR="00094EF3" w:rsidRDefault="00094EF3">
      <w:pPr>
        <w:pStyle w:val="ConsPlusNormal"/>
        <w:jc w:val="both"/>
      </w:pPr>
      <w:r>
        <w:t xml:space="preserve">(в ред. </w:t>
      </w:r>
      <w:hyperlink r:id="rId39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графы 9 - 12 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 не заполняются;</w:t>
      </w:r>
    </w:p>
    <w:p w:rsidR="00094EF3" w:rsidRDefault="00094EF3">
      <w:pPr>
        <w:pStyle w:val="ConsPlusNormal"/>
        <w:jc w:val="both"/>
      </w:pPr>
      <w:r>
        <w:t xml:space="preserve">(в ред. </w:t>
      </w:r>
      <w:hyperlink r:id="rId39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9 по строкам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отражается код корреспондирующего счета бюджетного учета;</w:t>
      </w:r>
    </w:p>
    <w:p w:rsidR="00094EF3" w:rsidRDefault="00094EF3">
      <w:pPr>
        <w:pStyle w:val="ConsPlusNormal"/>
        <w:jc w:val="both"/>
      </w:pPr>
      <w:r>
        <w:t xml:space="preserve">(в ред. </w:t>
      </w:r>
      <w:hyperlink r:id="rId39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10 - 12 по строкам </w:t>
      </w:r>
      <w:hyperlink w:anchor="P8607" w:history="1">
        <w:r>
          <w:rPr>
            <w:color w:val="0000FF"/>
          </w:rPr>
          <w:t>"денежные расчеты"</w:t>
        </w:r>
      </w:hyperlink>
      <w:r>
        <w:t xml:space="preserve">, </w:t>
      </w:r>
      <w:hyperlink w:anchor="P8643" w:history="1">
        <w:r>
          <w:rPr>
            <w:color w:val="0000FF"/>
          </w:rPr>
          <w:t>"неденежные расчеты"</w:t>
        </w:r>
      </w:hyperlink>
      <w:r>
        <w:t xml:space="preserve"> не заполняется.</w:t>
      </w:r>
    </w:p>
    <w:p w:rsidR="00094EF3" w:rsidRDefault="00094EF3">
      <w:pPr>
        <w:pStyle w:val="ConsPlusNormal"/>
        <w:jc w:val="both"/>
      </w:pPr>
      <w:r>
        <w:t xml:space="preserve">(абзац введен </w:t>
      </w:r>
      <w:hyperlink r:id="rId39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(ф. 0503125 по коду счета 030404000) на основании Справок (ф. 0503125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w:t>
      </w:r>
      <w:r>
        <w:lastRenderedPageBreak/>
        <w:t>и графам отчета и исключения в графах 7 - 9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094EF3" w:rsidRDefault="00094EF3">
      <w:pPr>
        <w:pStyle w:val="ConsPlusNormal"/>
        <w:jc w:val="both"/>
      </w:pPr>
      <w:r>
        <w:t xml:space="preserve">(в ред. Приказов Минфина России от 26.10.2012 </w:t>
      </w:r>
      <w:hyperlink r:id="rId394" w:history="1">
        <w:r>
          <w:rPr>
            <w:color w:val="0000FF"/>
          </w:rPr>
          <w:t>N 138н</w:t>
        </w:r>
      </w:hyperlink>
      <w:r>
        <w:t xml:space="preserve">, от 19.12.2014 </w:t>
      </w:r>
      <w:hyperlink r:id="rId395" w:history="1">
        <w:r>
          <w:rPr>
            <w:color w:val="0000FF"/>
          </w:rPr>
          <w:t>N 157н</w:t>
        </w:r>
      </w:hyperlink>
      <w:r>
        <w:t>)</w:t>
      </w:r>
    </w:p>
    <w:p w:rsidR="00094EF3" w:rsidRDefault="00094EF3">
      <w:pPr>
        <w:pStyle w:val="ConsPlusNormal"/>
        <w:spacing w:before="220"/>
        <w:ind w:firstLine="540"/>
        <w:jc w:val="both"/>
      </w:pPr>
      <w:r>
        <w:t xml:space="preserve">по </w:t>
      </w:r>
      <w:hyperlink w:anchor="P8467" w:history="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графах 7 - 9 отчета;</w:t>
      </w:r>
    </w:p>
    <w:p w:rsidR="00094EF3" w:rsidRDefault="00094EF3">
      <w:pPr>
        <w:pStyle w:val="ConsPlusNormal"/>
        <w:jc w:val="both"/>
      </w:pPr>
      <w:r>
        <w:t xml:space="preserve">(в ред. </w:t>
      </w:r>
      <w:hyperlink r:id="rId39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строкам </w:t>
      </w:r>
      <w:hyperlink w:anchor="P8559" w:history="1">
        <w:r>
          <w:rPr>
            <w:color w:val="0000FF"/>
          </w:rPr>
          <w:t>"Итого"</w:t>
        </w:r>
      </w:hyperlink>
      <w:r>
        <w:t>, "</w:t>
      </w:r>
      <w:hyperlink w:anchor="P8571" w:history="1">
        <w:r>
          <w:rPr>
            <w:color w:val="0000FF"/>
          </w:rPr>
          <w:t>в том числе</w:t>
        </w:r>
      </w:hyperlink>
      <w:r>
        <w:t xml:space="preserve"> по номеру (коду) счета" графы 7, 8 уменьшаются на сумму взаимно исключаемых неденежных расчетов.</w:t>
      </w:r>
    </w:p>
    <w:p w:rsidR="00094EF3" w:rsidRDefault="00094EF3">
      <w:pPr>
        <w:pStyle w:val="ConsPlusNormal"/>
        <w:jc w:val="both"/>
      </w:pPr>
      <w:r>
        <w:t xml:space="preserve">(в ред. </w:t>
      </w:r>
      <w:hyperlink r:id="rId39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(ф. 0503125 по коду счета 030404000) на основании консолидированных Справок (ф. 0503125 по коду счета 030404000) и Справок (ф. 0503125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094EF3" w:rsidRDefault="00094EF3">
      <w:pPr>
        <w:pStyle w:val="ConsPlusNormal"/>
        <w:spacing w:before="220"/>
        <w:ind w:firstLine="540"/>
        <w:jc w:val="both"/>
      </w:pPr>
      <w:r>
        <w:t xml:space="preserve">В сводной Справке (ф. 0503125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графах 7, 8, должны быть равными между собой соответственно по каждой итоговой строке отчета: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w:t>
      </w:r>
    </w:p>
    <w:p w:rsidR="00094EF3" w:rsidRDefault="00094EF3">
      <w:pPr>
        <w:pStyle w:val="ConsPlusNormal"/>
        <w:jc w:val="both"/>
      </w:pPr>
      <w:r>
        <w:t xml:space="preserve">(в ред. </w:t>
      </w:r>
      <w:hyperlink r:id="rId39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37. Абзацы первый - второй исключены. - </w:t>
      </w:r>
      <w:hyperlink r:id="rId39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коду счета 030406000) на основании сводных Справок (ф. 0503125 по коду счета 030406000) и Справок (ф. 0503125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094EF3" w:rsidRDefault="00094EF3">
      <w:pPr>
        <w:pStyle w:val="ConsPlusNormal"/>
        <w:jc w:val="both"/>
      </w:pPr>
      <w:r>
        <w:t xml:space="preserve">(абзац введен </w:t>
      </w:r>
      <w:hyperlink r:id="rId400"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140120241, 140110180) на основании сводных Справок (ф. 0503125 по кодам счетов 140120241, 140110180) и Справок (ф. 0503125 по кодам счетов 140120241, 140110180),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094EF3" w:rsidRDefault="00094EF3">
      <w:pPr>
        <w:pStyle w:val="ConsPlusNormal"/>
        <w:spacing w:before="220"/>
        <w:ind w:firstLine="540"/>
        <w:jc w:val="both"/>
      </w:pPr>
      <w:r>
        <w:lastRenderedPageBreak/>
        <w:t xml:space="preserve">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120651560 (660), 120551560 (660), кодам КОСГУ 151, 180, 241, 251, 540, 640, 710, 810, 830) на основании сводных Справок (ф. 0503125 по кодам счетов 120651560 (660), 120551560 (660), по кодам КОСГУ 151, 180, 241, 251, 540, 640, 710, 810, 830),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01" w:history="1">
        <w:r>
          <w:rPr>
            <w:color w:val="0000FF"/>
          </w:rPr>
          <w:t>ОКТМО</w:t>
        </w:r>
      </w:hyperlink>
      <w:r>
        <w:t>, номера счета по строкам и графам отчета.</w:t>
      </w:r>
    </w:p>
    <w:p w:rsidR="00094EF3" w:rsidRDefault="00094EF3">
      <w:pPr>
        <w:pStyle w:val="ConsPlusNormal"/>
        <w:jc w:val="both"/>
      </w:pPr>
      <w:r>
        <w:t xml:space="preserve">(в ред. </w:t>
      </w:r>
      <w:hyperlink r:id="rId40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120711000, 120721000, 120731000, 130111000, 130121000, 130131000, 130251000, 120551000, 120651000) на основании сводных Справок (ф. 0503125 по кодам счетов 120711000, 120721000, 120731000, 130111000, 130121000, 130131000, 130251000, 120551000, 120651000),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03" w:history="1">
        <w:r>
          <w:rPr>
            <w:color w:val="0000FF"/>
          </w:rPr>
          <w:t>ОКТМО</w:t>
        </w:r>
      </w:hyperlink>
      <w:r>
        <w:t xml:space="preserve"> и номера счета по строкам и графам отчета.</w:t>
      </w:r>
    </w:p>
    <w:p w:rsidR="00094EF3" w:rsidRDefault="00094EF3">
      <w:pPr>
        <w:pStyle w:val="ConsPlusNormal"/>
        <w:jc w:val="both"/>
      </w:pPr>
      <w:r>
        <w:t xml:space="preserve">(в ред. </w:t>
      </w:r>
      <w:hyperlink r:id="rId40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41. Финансовый орган составляет сводные Справки (ф. 0503125 по кодам КОСГУ 560 (660), 730 (830) на основании Справок (ф. 0503125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094EF3" w:rsidRDefault="00094EF3">
      <w:pPr>
        <w:pStyle w:val="ConsPlusNormal"/>
        <w:spacing w:before="220"/>
        <w:ind w:firstLine="540"/>
        <w:jc w:val="both"/>
      </w:pPr>
      <w:r>
        <w:t>42. Финансовый орган составляет:</w:t>
      </w:r>
    </w:p>
    <w:p w:rsidR="00094EF3" w:rsidRDefault="00094EF3">
      <w:pPr>
        <w:pStyle w:val="ConsPlusNormal"/>
        <w:spacing w:before="220"/>
        <w:ind w:firstLine="540"/>
        <w:jc w:val="both"/>
      </w:pPr>
      <w:r>
        <w:t xml:space="preserve">сводную Справку (ф. 0503125 по коду счета 030404000) на основании консолидированных Справок (ф. 0503125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и графам отчета;</w:t>
      </w:r>
    </w:p>
    <w:p w:rsidR="00094EF3" w:rsidRDefault="00094EF3">
      <w:pPr>
        <w:pStyle w:val="ConsPlusNormal"/>
        <w:spacing w:before="220"/>
        <w:ind w:firstLine="540"/>
        <w:jc w:val="both"/>
      </w:pPr>
      <w:r>
        <w:t xml:space="preserve">сводную Справку (ф. 0503125 по коду счета 030406000) на основании сводных Справок (ф. 0503125 по коду счета 030406000) главных распорядителей бюджетных средств, путем суммирования одноименных показателей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 xml:space="preserve"> и графам отчета;</w:t>
      </w:r>
    </w:p>
    <w:p w:rsidR="00094EF3" w:rsidRDefault="00094EF3">
      <w:pPr>
        <w:pStyle w:val="ConsPlusNormal"/>
        <w:jc w:val="both"/>
      </w:pPr>
      <w:r>
        <w:t xml:space="preserve">(абзац введен </w:t>
      </w:r>
      <w:hyperlink r:id="rId405"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сводные Справки (ф. 0503125 по кодам счетов 120551560 (660), 120651560 (660), по кодам КОСГУ 151, 180, 241, 251, 540, 640, 710, 810, 830) на основании сводных Справок (ф. 0503125 по кодам счетов 120551560(660), 120651560(660), по кодам КОСГУ 151, 180, 241, 251, 540, 640, 710, 810, 830),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06" w:history="1">
        <w:r>
          <w:rPr>
            <w:color w:val="0000FF"/>
          </w:rPr>
          <w:t>ОКТМО</w:t>
        </w:r>
      </w:hyperlink>
      <w:r>
        <w:t xml:space="preserve"> и номера счета соответственно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w:t>
      </w:r>
    </w:p>
    <w:p w:rsidR="00094EF3" w:rsidRDefault="00094EF3">
      <w:pPr>
        <w:pStyle w:val="ConsPlusNormal"/>
        <w:jc w:val="both"/>
      </w:pPr>
      <w:r>
        <w:t xml:space="preserve">(в ред. Приказов Минфина России от 29.12.2011 </w:t>
      </w:r>
      <w:hyperlink r:id="rId407" w:history="1">
        <w:r>
          <w:rPr>
            <w:color w:val="0000FF"/>
          </w:rPr>
          <w:t>N 191н</w:t>
        </w:r>
      </w:hyperlink>
      <w:r>
        <w:t xml:space="preserve">, от 19.12.2014 </w:t>
      </w:r>
      <w:hyperlink r:id="rId408" w:history="1">
        <w:r>
          <w:rPr>
            <w:color w:val="0000FF"/>
          </w:rPr>
          <w:t>N 157н</w:t>
        </w:r>
      </w:hyperlink>
      <w:r>
        <w:t>)</w:t>
      </w:r>
    </w:p>
    <w:p w:rsidR="00094EF3" w:rsidRDefault="00094EF3">
      <w:pPr>
        <w:pStyle w:val="ConsPlusNormal"/>
        <w:spacing w:before="220"/>
        <w:ind w:firstLine="540"/>
        <w:jc w:val="both"/>
      </w:pPr>
      <w:r>
        <w:t xml:space="preserve">сводные Справки (ф. 0503125 по кодам счетов 120711000, 120721000, 120731000, 130111000, 130121000, 130131000, 130251000, 120551000, 120651000) на основании сводных Справок (ф. </w:t>
      </w:r>
      <w:r>
        <w:lastRenderedPageBreak/>
        <w:t xml:space="preserve">0503125 по кодам счетов 120711000, 120721000, 120731000, 130111000, 130121000, 130131000, 130251000, 120551000, 120651000),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09" w:history="1">
        <w:r>
          <w:rPr>
            <w:color w:val="0000FF"/>
          </w:rPr>
          <w:t>ОКТМО</w:t>
        </w:r>
      </w:hyperlink>
      <w:r>
        <w:t xml:space="preserve"> и номера счета соответственно по строкам </w:t>
      </w:r>
      <w:hyperlink w:anchor="P8467" w:history="1">
        <w:r>
          <w:rPr>
            <w:color w:val="0000FF"/>
          </w:rPr>
          <w:t>"Итого"</w:t>
        </w:r>
      </w:hyperlink>
      <w:r>
        <w:t>, "</w:t>
      </w:r>
      <w:hyperlink w:anchor="P8467" w:history="1">
        <w:r>
          <w:rPr>
            <w:color w:val="0000FF"/>
          </w:rPr>
          <w:t>в том числе</w:t>
        </w:r>
      </w:hyperlink>
      <w:r>
        <w:t xml:space="preserve"> по номеру (коду) счета", </w:t>
      </w:r>
      <w:hyperlink w:anchor="P8467" w:history="1">
        <w:r>
          <w:rPr>
            <w:color w:val="0000FF"/>
          </w:rPr>
          <w:t>"денежные расчеты"</w:t>
        </w:r>
      </w:hyperlink>
      <w:r>
        <w:t xml:space="preserve">, </w:t>
      </w:r>
      <w:hyperlink w:anchor="P8467" w:history="1">
        <w:r>
          <w:rPr>
            <w:color w:val="0000FF"/>
          </w:rPr>
          <w:t>"неденежные расчеты"</w:t>
        </w:r>
      </w:hyperlink>
      <w:r>
        <w:t>.</w:t>
      </w:r>
    </w:p>
    <w:p w:rsidR="00094EF3" w:rsidRDefault="00094EF3">
      <w:pPr>
        <w:pStyle w:val="ConsPlusNormal"/>
        <w:jc w:val="both"/>
      </w:pPr>
      <w:r>
        <w:t xml:space="preserve">(в ред. </w:t>
      </w:r>
      <w:hyperlink r:id="rId410"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2"/>
      </w:pPr>
      <w:r>
        <w:t>Справка по заключению счетов бюджетного учета отчетного</w:t>
      </w:r>
    </w:p>
    <w:p w:rsidR="00094EF3" w:rsidRDefault="00094EF3">
      <w:pPr>
        <w:pStyle w:val="ConsPlusTitle"/>
        <w:jc w:val="center"/>
      </w:pPr>
      <w:r>
        <w:t xml:space="preserve">финансового года </w:t>
      </w:r>
      <w:hyperlink w:anchor="P3688" w:history="1">
        <w:r>
          <w:rPr>
            <w:color w:val="0000FF"/>
          </w:rPr>
          <w:t>(ф. 0503110)</w:t>
        </w:r>
      </w:hyperlink>
    </w:p>
    <w:p w:rsidR="00094EF3" w:rsidRDefault="00094EF3">
      <w:pPr>
        <w:pStyle w:val="ConsPlusNormal"/>
        <w:ind w:firstLine="540"/>
        <w:jc w:val="both"/>
      </w:pPr>
    </w:p>
    <w:p w:rsidR="00094EF3" w:rsidRDefault="00094EF3">
      <w:pPr>
        <w:pStyle w:val="ConsPlusNormal"/>
        <w:ind w:firstLine="540"/>
        <w:jc w:val="both"/>
      </w:pPr>
      <w:r>
        <w:t xml:space="preserve">43. Справка по заключению счетов бюджетного учета отчетного финансового года (ф. 0503110)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3721" w:history="1">
        <w:r>
          <w:rPr>
            <w:color w:val="0000FF"/>
          </w:rPr>
          <w:t>(раздел 1)</w:t>
        </w:r>
      </w:hyperlink>
      <w:r>
        <w:t xml:space="preserve"> и деятельности со средствами, поступающими во временное распоряжение </w:t>
      </w:r>
      <w:hyperlink w:anchor="P3809" w:history="1">
        <w:r>
          <w:rPr>
            <w:color w:val="0000FF"/>
          </w:rPr>
          <w:t>(раздел 2)</w:t>
        </w:r>
      </w:hyperlink>
      <w:r>
        <w:t>.</w:t>
      </w:r>
    </w:p>
    <w:p w:rsidR="00094EF3" w:rsidRDefault="00094EF3">
      <w:pPr>
        <w:pStyle w:val="ConsPlusNormal"/>
        <w:jc w:val="both"/>
      </w:pPr>
      <w:r>
        <w:t xml:space="preserve">(в ред. </w:t>
      </w:r>
      <w:hyperlink r:id="rId41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bookmarkStart w:id="19" w:name="P927"/>
      <w:bookmarkEnd w:id="19"/>
      <w:r>
        <w:t xml:space="preserve">44. Получатель бюджетных средств, администратор источников финансирования дефицита бюджета, администратор доходов бюджета формирует Справку (ф. 0503110) к Балансу </w:t>
      </w:r>
      <w:hyperlink w:anchor="P9841" w:history="1">
        <w:r>
          <w:rPr>
            <w:color w:val="0000FF"/>
          </w:rPr>
          <w:t>(ф. 0503130)</w:t>
        </w:r>
      </w:hyperlink>
      <w:r>
        <w:t xml:space="preserve">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3721" w:history="1">
        <w:r>
          <w:rPr>
            <w:color w:val="0000FF"/>
          </w:rPr>
          <w:t>(раздел 1)</w:t>
        </w:r>
      </w:hyperlink>
      <w:r>
        <w:t>,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4 - 9).</w:t>
      </w:r>
    </w:p>
    <w:p w:rsidR="00094EF3" w:rsidRDefault="00094EF3">
      <w:pPr>
        <w:pStyle w:val="ConsPlusNormal"/>
        <w:jc w:val="both"/>
      </w:pPr>
      <w:r>
        <w:t xml:space="preserve">(в ред. Приказов Минфина России от 29.12.2011 </w:t>
      </w:r>
      <w:hyperlink r:id="rId412" w:history="1">
        <w:r>
          <w:rPr>
            <w:color w:val="0000FF"/>
          </w:rPr>
          <w:t>N 191н</w:t>
        </w:r>
      </w:hyperlink>
      <w:r>
        <w:t xml:space="preserve">, от 26.10.2012 </w:t>
      </w:r>
      <w:hyperlink r:id="rId413" w:history="1">
        <w:r>
          <w:rPr>
            <w:color w:val="0000FF"/>
          </w:rPr>
          <w:t>N 138н</w:t>
        </w:r>
      </w:hyperlink>
      <w:r>
        <w:t>)</w:t>
      </w:r>
    </w:p>
    <w:p w:rsidR="00094EF3" w:rsidRDefault="00094EF3">
      <w:pPr>
        <w:pStyle w:val="ConsPlusNormal"/>
        <w:spacing w:before="220"/>
        <w:ind w:firstLine="540"/>
        <w:jc w:val="both"/>
      </w:pPr>
      <w:r>
        <w:t>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графе 2 Справки (ф. 0503110) со знаком "минус".</w:t>
      </w:r>
    </w:p>
    <w:p w:rsidR="00094EF3" w:rsidRDefault="00094EF3">
      <w:pPr>
        <w:pStyle w:val="ConsPlusNormal"/>
        <w:jc w:val="both"/>
      </w:pPr>
      <w:r>
        <w:t xml:space="preserve">(в ред. </w:t>
      </w:r>
      <w:hyperlink r:id="rId41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hyperlink w:anchor="P3809" w:history="1">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094EF3" w:rsidRDefault="00094EF3">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(ф. 0503110) к сводному Балансу </w:t>
      </w:r>
      <w:hyperlink w:anchor="P9841" w:history="1">
        <w:r>
          <w:rPr>
            <w:color w:val="0000FF"/>
          </w:rPr>
          <w:t>(ф. 0503130)</w:t>
        </w:r>
      </w:hyperlink>
      <w:r>
        <w:t xml:space="preserve"> на основании Справок (ф. 0503110),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графах 2 - 9 </w:t>
      </w:r>
      <w:hyperlink w:anchor="P3721"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w:t>
      </w:r>
      <w:r>
        <w:lastRenderedPageBreak/>
        <w:t>(получению)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094EF3" w:rsidRDefault="00094EF3">
      <w:pPr>
        <w:pStyle w:val="ConsPlusNormal"/>
        <w:jc w:val="both"/>
      </w:pPr>
      <w:r>
        <w:t xml:space="preserve">(в ред. </w:t>
      </w:r>
      <w:hyperlink r:id="rId41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к сводному Балансу </w:t>
      </w:r>
      <w:hyperlink w:anchor="P9841" w:history="1">
        <w:r>
          <w:rPr>
            <w:color w:val="0000FF"/>
          </w:rPr>
          <w:t>(ф. 0503130)</w:t>
        </w:r>
      </w:hyperlink>
      <w:r>
        <w:t xml:space="preserve"> на основании показателей в графе 7, 8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094EF3" w:rsidRDefault="00094EF3">
      <w:pPr>
        <w:pStyle w:val="ConsPlusNormal"/>
        <w:jc w:val="both"/>
      </w:pPr>
      <w:r>
        <w:t xml:space="preserve">(в ред. Приказов Минфина России от 26.10.2012 </w:t>
      </w:r>
      <w:hyperlink r:id="rId416" w:history="1">
        <w:r>
          <w:rPr>
            <w:color w:val="0000FF"/>
          </w:rPr>
          <w:t>N 138н</w:t>
        </w:r>
      </w:hyperlink>
      <w:r>
        <w:t xml:space="preserve">, от 19.12.2014 </w:t>
      </w:r>
      <w:hyperlink r:id="rId417" w:history="1">
        <w:r>
          <w:rPr>
            <w:color w:val="0000FF"/>
          </w:rPr>
          <w:t>N 157н</w:t>
        </w:r>
      </w:hyperlink>
      <w:r>
        <w:t>)</w:t>
      </w:r>
    </w:p>
    <w:p w:rsidR="00094EF3" w:rsidRDefault="00094EF3">
      <w:pPr>
        <w:pStyle w:val="ConsPlusNormal"/>
        <w:spacing w:before="220"/>
        <w:ind w:firstLine="540"/>
        <w:jc w:val="both"/>
      </w:pPr>
      <w:r>
        <w:t xml:space="preserve">абзац исключен. - </w:t>
      </w:r>
      <w:hyperlink r:id="rId41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w:anchor="P9841" w:history="1">
        <w:r>
          <w:rPr>
            <w:color w:val="0000FF"/>
          </w:rPr>
          <w:t>(ф. 0503130)</w:t>
        </w:r>
      </w:hyperlink>
      <w:r>
        <w:t xml:space="preserve">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w:anchor="P3721"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094EF3" w:rsidRDefault="00094EF3">
      <w:pPr>
        <w:pStyle w:val="ConsPlusNormal"/>
        <w:jc w:val="both"/>
      </w:pPr>
      <w:r>
        <w:t xml:space="preserve">(в ред. </w:t>
      </w:r>
      <w:hyperlink r:id="rId41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w:anchor="P3799" w:history="1">
        <w:r>
          <w:rPr>
            <w:color w:val="0000FF"/>
          </w:rPr>
          <w:t>строки</w:t>
        </w:r>
      </w:hyperlink>
      <w:r>
        <w:t xml:space="preserve"> "Итого" сводной Справки (ф. 0503125 по коду счета 030404000).</w:t>
      </w:r>
    </w:p>
    <w:p w:rsidR="00094EF3" w:rsidRDefault="00094EF3">
      <w:pPr>
        <w:pStyle w:val="ConsPlusNormal"/>
        <w:jc w:val="both"/>
      </w:pPr>
      <w:r>
        <w:t xml:space="preserve">(в ред. Приказов Минфина России от 26.10.2012 </w:t>
      </w:r>
      <w:hyperlink r:id="rId420" w:history="1">
        <w:r>
          <w:rPr>
            <w:color w:val="0000FF"/>
          </w:rPr>
          <w:t>N 138н</w:t>
        </w:r>
      </w:hyperlink>
      <w:r>
        <w:t xml:space="preserve">, от 19.12.2014 </w:t>
      </w:r>
      <w:hyperlink r:id="rId421" w:history="1">
        <w:r>
          <w:rPr>
            <w:color w:val="0000FF"/>
          </w:rPr>
          <w:t>N 157н</w:t>
        </w:r>
      </w:hyperlink>
      <w:r>
        <w:t>)</w:t>
      </w:r>
    </w:p>
    <w:p w:rsidR="00094EF3" w:rsidRDefault="00094EF3">
      <w:pPr>
        <w:pStyle w:val="ConsPlusNormal"/>
        <w:spacing w:before="220"/>
        <w:ind w:firstLine="540"/>
        <w:jc w:val="both"/>
      </w:pPr>
      <w:r>
        <w:t xml:space="preserve">абзац исключен. - </w:t>
      </w:r>
      <w:hyperlink r:id="rId42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47. Финансовый орган формирует консолидированную Справку (ф. 0503110) к сформированному им сводному Балансу </w:t>
      </w:r>
      <w:hyperlink w:anchor="P9841" w:history="1">
        <w:r>
          <w:rPr>
            <w:color w:val="0000FF"/>
          </w:rPr>
          <w:t>(ф. 0503130)</w:t>
        </w:r>
      </w:hyperlink>
      <w:r>
        <w:t xml:space="preserve"> на основании консолидированных Справок (ф. 0503110) к сводным Балансам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графе 2 - 9 </w:t>
      </w:r>
      <w:hyperlink w:anchor="P3721"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094EF3" w:rsidRDefault="00094EF3">
      <w:pPr>
        <w:pStyle w:val="ConsPlusNormal"/>
        <w:jc w:val="both"/>
      </w:pPr>
      <w:r>
        <w:t xml:space="preserve">(в ред. </w:t>
      </w:r>
      <w:hyperlink r:id="rId42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номерам счетов 040120241 "Расходы на безвозмездные перечисления государственным и муниципальным организациям" и 040110180 "Прочие доходы" (графы (2, 5, 8) и графы (3, 4, 9) консолидированной Справки (ф. 0503110) в размере суммы показателей в графе 7, 8 </w:t>
      </w:r>
      <w:hyperlink w:anchor="P8467" w:history="1">
        <w:r>
          <w:rPr>
            <w:color w:val="0000FF"/>
          </w:rPr>
          <w:t>строки</w:t>
        </w:r>
      </w:hyperlink>
      <w:r>
        <w:t xml:space="preserve"> "Итого" сводных Справок (ф. 0503125 по коду КОСГУ 241, 180).</w:t>
      </w:r>
    </w:p>
    <w:p w:rsidR="00094EF3" w:rsidRDefault="00094EF3">
      <w:pPr>
        <w:pStyle w:val="ConsPlusNormal"/>
        <w:jc w:val="both"/>
      </w:pPr>
      <w:r>
        <w:t xml:space="preserve">(в ред. Приказов Минфина России от 26.10.2012 </w:t>
      </w:r>
      <w:hyperlink r:id="rId424" w:history="1">
        <w:r>
          <w:rPr>
            <w:color w:val="0000FF"/>
          </w:rPr>
          <w:t>N 138н</w:t>
        </w:r>
      </w:hyperlink>
      <w:r>
        <w:t xml:space="preserve">, от 19.12.2014 </w:t>
      </w:r>
      <w:hyperlink r:id="rId425" w:history="1">
        <w:r>
          <w:rPr>
            <w:color w:val="0000FF"/>
          </w:rPr>
          <w:t>N 157н</w:t>
        </w:r>
      </w:hyperlink>
      <w:r>
        <w:t>)</w:t>
      </w:r>
    </w:p>
    <w:p w:rsidR="00094EF3" w:rsidRDefault="00094EF3">
      <w:pPr>
        <w:pStyle w:val="ConsPlusNormal"/>
        <w:spacing w:before="220"/>
        <w:ind w:firstLine="540"/>
        <w:jc w:val="both"/>
      </w:pPr>
      <w:r>
        <w:lastRenderedPageBreak/>
        <w:t xml:space="preserve">48. Финансовый орган и орган казначейства формируют Справки (ф. 0503110) в составе годовой отчетности в порядке, предусмотренном </w:t>
      </w:r>
      <w:hyperlink w:anchor="P1597" w:history="1">
        <w:r>
          <w:rPr>
            <w:color w:val="0000FF"/>
          </w:rPr>
          <w:t>пунктами 116</w:t>
        </w:r>
      </w:hyperlink>
      <w:r>
        <w:t xml:space="preserve"> - </w:t>
      </w:r>
      <w:hyperlink w:anchor="P1611" w:history="1">
        <w:r>
          <w:rPr>
            <w:color w:val="0000FF"/>
          </w:rPr>
          <w:t>118</w:t>
        </w:r>
      </w:hyperlink>
      <w:r>
        <w:t xml:space="preserve"> и </w:t>
      </w:r>
      <w:hyperlink w:anchor="P3280" w:history="1">
        <w:r>
          <w:rPr>
            <w:color w:val="0000FF"/>
          </w:rPr>
          <w:t>238</w:t>
        </w:r>
      </w:hyperlink>
      <w:r>
        <w:t xml:space="preserve"> - </w:t>
      </w:r>
      <w:hyperlink w:anchor="P3285" w:history="1">
        <w:r>
          <w:rPr>
            <w:color w:val="0000FF"/>
          </w:rPr>
          <w:t>240</w:t>
        </w:r>
      </w:hyperlink>
      <w:r>
        <w:t xml:space="preserve"> настоящей Инструкции соответственно.</w:t>
      </w:r>
    </w:p>
    <w:p w:rsidR="00094EF3" w:rsidRDefault="00094EF3">
      <w:pPr>
        <w:pStyle w:val="ConsPlusNormal"/>
        <w:jc w:val="both"/>
      </w:pPr>
      <w:r>
        <w:t xml:space="preserve">(в ред. </w:t>
      </w:r>
      <w:hyperlink r:id="rId426" w:history="1">
        <w:r>
          <w:rPr>
            <w:color w:val="0000FF"/>
          </w:rPr>
          <w:t>Приказа</w:t>
        </w:r>
      </w:hyperlink>
      <w:r>
        <w:t xml:space="preserve"> Минфина России от 29.12.2011 N 191н)</w:t>
      </w:r>
    </w:p>
    <w:p w:rsidR="00094EF3" w:rsidRDefault="00094EF3">
      <w:pPr>
        <w:pStyle w:val="ConsPlusNormal"/>
        <w:ind w:firstLine="540"/>
        <w:jc w:val="both"/>
      </w:pPr>
    </w:p>
    <w:p w:rsidR="00094EF3" w:rsidRDefault="00094EF3">
      <w:pPr>
        <w:pStyle w:val="ConsPlusTitle"/>
        <w:jc w:val="center"/>
        <w:outlineLvl w:val="2"/>
      </w:pPr>
      <w:r>
        <w:t>Справка о суммах консолидируемых поступлений, подлежащих</w:t>
      </w:r>
    </w:p>
    <w:p w:rsidR="00094EF3" w:rsidRDefault="00094EF3">
      <w:pPr>
        <w:pStyle w:val="ConsPlusTitle"/>
        <w:jc w:val="center"/>
      </w:pPr>
      <w:r>
        <w:t xml:space="preserve">зачислению на счет бюджета </w:t>
      </w:r>
      <w:hyperlink w:anchor="P17545" w:history="1">
        <w:r>
          <w:rPr>
            <w:color w:val="0000FF"/>
          </w:rPr>
          <w:t>(ф. 0503184)</w:t>
        </w:r>
      </w:hyperlink>
    </w:p>
    <w:p w:rsidR="00094EF3" w:rsidRDefault="00094EF3">
      <w:pPr>
        <w:pStyle w:val="ConsPlusNormal"/>
        <w:jc w:val="center"/>
      </w:pPr>
    </w:p>
    <w:p w:rsidR="00094EF3" w:rsidRDefault="00094EF3">
      <w:pPr>
        <w:pStyle w:val="ConsPlusNormal"/>
        <w:ind w:firstLine="540"/>
        <w:jc w:val="both"/>
      </w:pPr>
      <w:r>
        <w:t>49. Справка о суммах консолидируемых поступлений, подлежащих зачислению на счет бюджета (ф. 0503184)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счете территориального органа Федерального казначейства, открытом на балансовом счете 40101 "Доходы, распределяемые органами Федерального казначейства между уровнями бюджетной системы Российской Федерации",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094EF3" w:rsidRDefault="00094EF3">
      <w:pPr>
        <w:pStyle w:val="ConsPlusNormal"/>
        <w:jc w:val="both"/>
      </w:pPr>
      <w:r>
        <w:t xml:space="preserve">(в ред. </w:t>
      </w:r>
      <w:hyperlink r:id="rId42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(ф. 0503184). При этом в Справке (ф. 0503184) отражаются показатели:</w:t>
      </w:r>
    </w:p>
    <w:p w:rsidR="00094EF3" w:rsidRDefault="00094EF3">
      <w:pPr>
        <w:pStyle w:val="ConsPlusNormal"/>
        <w:jc w:val="both"/>
      </w:pPr>
      <w:r>
        <w:t xml:space="preserve">(абзац введен </w:t>
      </w:r>
      <w:hyperlink r:id="rId428"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094EF3" w:rsidRDefault="00094EF3">
      <w:pPr>
        <w:pStyle w:val="ConsPlusNormal"/>
        <w:jc w:val="both"/>
      </w:pPr>
      <w:r>
        <w:t xml:space="preserve">(абзац введен </w:t>
      </w:r>
      <w:hyperlink r:id="rId429"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094EF3" w:rsidRDefault="00094EF3">
      <w:pPr>
        <w:pStyle w:val="ConsPlusNormal"/>
        <w:jc w:val="both"/>
      </w:pPr>
      <w:r>
        <w:t xml:space="preserve">(абзац введен </w:t>
      </w:r>
      <w:hyperlink r:id="rId430"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bookmarkStart w:id="20" w:name="P960"/>
      <w:bookmarkEnd w:id="20"/>
      <w:r>
        <w:t>50. В Справке (ф. 0503184) отражаются:</w:t>
      </w:r>
    </w:p>
    <w:p w:rsidR="00094EF3" w:rsidRDefault="00094EF3">
      <w:pPr>
        <w:pStyle w:val="ConsPlusNormal"/>
        <w:spacing w:before="220"/>
        <w:ind w:firstLine="540"/>
        <w:jc w:val="both"/>
      </w:pPr>
      <w:r>
        <w:t>в графе 1 - наименование показателя в следующей структуре:</w:t>
      </w:r>
    </w:p>
    <w:p w:rsidR="00094EF3" w:rsidRDefault="00094EF3">
      <w:pPr>
        <w:pStyle w:val="ConsPlusNormal"/>
        <w:spacing w:before="220"/>
        <w:ind w:firstLine="540"/>
        <w:jc w:val="both"/>
      </w:pPr>
      <w:r>
        <w:t>Доходы бюджета;</w:t>
      </w:r>
    </w:p>
    <w:p w:rsidR="00094EF3" w:rsidRDefault="00094EF3">
      <w:pPr>
        <w:pStyle w:val="ConsPlusNormal"/>
        <w:spacing w:before="220"/>
        <w:ind w:firstLine="540"/>
        <w:jc w:val="both"/>
      </w:pPr>
      <w:r>
        <w:t>Источники внутреннего финансирования дефицита бюджета;</w:t>
      </w:r>
    </w:p>
    <w:p w:rsidR="00094EF3" w:rsidRDefault="00094EF3">
      <w:pPr>
        <w:pStyle w:val="ConsPlusNormal"/>
        <w:spacing w:before="220"/>
        <w:ind w:firstLine="540"/>
        <w:jc w:val="both"/>
      </w:pPr>
      <w:r>
        <w:t>в графе 2 - коды строк;</w:t>
      </w:r>
    </w:p>
    <w:p w:rsidR="00094EF3" w:rsidRDefault="00094EF3">
      <w:pPr>
        <w:pStyle w:val="ConsPlusNormal"/>
        <w:spacing w:before="220"/>
        <w:ind w:firstLine="540"/>
        <w:jc w:val="both"/>
      </w:pPr>
      <w:r>
        <w:t>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(ф. 0503184);</w:t>
      </w:r>
    </w:p>
    <w:p w:rsidR="00094EF3" w:rsidRDefault="00094EF3">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счет Управления Федерального казначейства по субъекту Российской Федерации, открытый на балансовом счете 40101 "Доходы, распределяемые органами Федерального казначейства между уровнями бюджетной системы Российской Федерации",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094EF3" w:rsidRDefault="00094EF3">
      <w:pPr>
        <w:pStyle w:val="ConsPlusNormal"/>
        <w:spacing w:before="220"/>
        <w:ind w:firstLine="540"/>
        <w:jc w:val="both"/>
      </w:pPr>
      <w:r>
        <w:lastRenderedPageBreak/>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121004120, 121004140);</w:t>
      </w:r>
    </w:p>
    <w:p w:rsidR="00094EF3" w:rsidRDefault="00094EF3">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094EF3" w:rsidRDefault="00094EF3">
      <w:pPr>
        <w:pStyle w:val="ConsPlusNormal"/>
        <w:spacing w:before="220"/>
        <w:ind w:firstLine="540"/>
        <w:jc w:val="both"/>
      </w:pPr>
      <w:r>
        <w:t xml:space="preserve">По </w:t>
      </w:r>
      <w:hyperlink w:anchor="P17616" w:history="1">
        <w:r>
          <w:rPr>
            <w:color w:val="0000FF"/>
          </w:rPr>
          <w:t>строке 710</w:t>
        </w:r>
      </w:hyperlink>
      <w:r>
        <w:t xml:space="preserve"> в графе 4 отражается сумма показателей </w:t>
      </w:r>
      <w:hyperlink w:anchor="P17576" w:history="1">
        <w:r>
          <w:rPr>
            <w:color w:val="0000FF"/>
          </w:rPr>
          <w:t>строки 010</w:t>
        </w:r>
      </w:hyperlink>
      <w:r>
        <w:t xml:space="preserve"> и </w:t>
      </w:r>
      <w:hyperlink w:anchor="P17596" w:history="1">
        <w:r>
          <w:rPr>
            <w:color w:val="0000FF"/>
          </w:rPr>
          <w:t>строки 520</w:t>
        </w:r>
      </w:hyperlink>
      <w:r>
        <w:t>.</w:t>
      </w:r>
    </w:p>
    <w:p w:rsidR="00094EF3" w:rsidRDefault="00094EF3">
      <w:pPr>
        <w:pStyle w:val="ConsPlusNormal"/>
        <w:spacing w:before="220"/>
        <w:ind w:firstLine="540"/>
        <w:jc w:val="both"/>
      </w:pPr>
      <w:r>
        <w:t>Показатели Справки (ф. 0503184) за декабрь финансового года должны иметь нулевое значение.</w:t>
      </w:r>
    </w:p>
    <w:p w:rsidR="00094EF3" w:rsidRDefault="00094EF3">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(ф. 0503184) на основании сводных Справок (ф. 0503184) и Справок (ф. 0503184),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17576" w:history="1">
        <w:r>
          <w:rPr>
            <w:color w:val="0000FF"/>
          </w:rPr>
          <w:t>строку 010</w:t>
        </w:r>
      </w:hyperlink>
      <w:r>
        <w:t xml:space="preserve"> раздела "Доходы бюджета" и </w:t>
      </w:r>
      <w:hyperlink w:anchor="P17596" w:history="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(ф. 0503184).</w:t>
      </w:r>
    </w:p>
    <w:p w:rsidR="00094EF3" w:rsidRDefault="00094EF3">
      <w:pPr>
        <w:pStyle w:val="ConsPlusNormal"/>
        <w:spacing w:before="220"/>
        <w:ind w:firstLine="540"/>
        <w:jc w:val="both"/>
      </w:pPr>
      <w:r>
        <w:t xml:space="preserve">Показатель </w:t>
      </w:r>
      <w:hyperlink w:anchor="P17616" w:history="1">
        <w:r>
          <w:rPr>
            <w:color w:val="0000FF"/>
          </w:rPr>
          <w:t>строки 710</w:t>
        </w:r>
      </w:hyperlink>
      <w:r>
        <w:t xml:space="preserve"> формируется в порядке, предусмотренном </w:t>
      </w:r>
      <w:hyperlink w:anchor="P960" w:history="1">
        <w:r>
          <w:rPr>
            <w:color w:val="0000FF"/>
          </w:rPr>
          <w:t>пунктом 50</w:t>
        </w:r>
      </w:hyperlink>
      <w:r>
        <w:t xml:space="preserve"> настоящей Инструкции.</w:t>
      </w:r>
    </w:p>
    <w:p w:rsidR="00094EF3" w:rsidRDefault="00094EF3">
      <w:pPr>
        <w:pStyle w:val="ConsPlusNormal"/>
        <w:jc w:val="center"/>
      </w:pPr>
    </w:p>
    <w:p w:rsidR="00094EF3" w:rsidRDefault="00094EF3">
      <w:pPr>
        <w:pStyle w:val="ConsPlusTitle"/>
        <w:jc w:val="center"/>
        <w:outlineLvl w:val="2"/>
      </w:pPr>
      <w:r>
        <w:t>Отчет об исполнении бюджета главного распорядителя,</w:t>
      </w:r>
    </w:p>
    <w:p w:rsidR="00094EF3" w:rsidRDefault="00094EF3">
      <w:pPr>
        <w:pStyle w:val="ConsPlusTitle"/>
        <w:jc w:val="center"/>
      </w:pPr>
      <w:r>
        <w:t>распорядителя, получателя бюджетных средств, главного</w:t>
      </w:r>
    </w:p>
    <w:p w:rsidR="00094EF3" w:rsidRDefault="00094EF3">
      <w:pPr>
        <w:pStyle w:val="ConsPlusTitle"/>
        <w:jc w:val="center"/>
      </w:pPr>
      <w:r>
        <w:t>администратора, администратора источников финансирования</w:t>
      </w:r>
    </w:p>
    <w:p w:rsidR="00094EF3" w:rsidRDefault="00094EF3">
      <w:pPr>
        <w:pStyle w:val="ConsPlusTitle"/>
        <w:jc w:val="center"/>
      </w:pPr>
      <w:r>
        <w:t>дефицита бюджета, главного администратора, администратора</w:t>
      </w:r>
    </w:p>
    <w:p w:rsidR="00094EF3" w:rsidRDefault="00094EF3">
      <w:pPr>
        <w:pStyle w:val="ConsPlusTitle"/>
        <w:jc w:val="center"/>
      </w:pPr>
      <w:r>
        <w:t xml:space="preserve">доходов бюджета </w:t>
      </w:r>
      <w:hyperlink w:anchor="P8692" w:history="1">
        <w:r>
          <w:rPr>
            <w:color w:val="0000FF"/>
          </w:rPr>
          <w:t>(ф. 0503127)</w:t>
        </w:r>
      </w:hyperlink>
    </w:p>
    <w:p w:rsidR="00094EF3" w:rsidRDefault="00094EF3">
      <w:pPr>
        <w:pStyle w:val="ConsPlusNormal"/>
        <w:ind w:firstLine="540"/>
        <w:jc w:val="both"/>
      </w:pPr>
    </w:p>
    <w:p w:rsidR="00094EF3" w:rsidRDefault="00094EF3">
      <w:pPr>
        <w:pStyle w:val="ConsPlusTitle"/>
        <w:jc w:val="center"/>
        <w:outlineLvl w:val="3"/>
      </w:pPr>
      <w:r>
        <w:t>Общие положения</w:t>
      </w:r>
    </w:p>
    <w:p w:rsidR="00094EF3" w:rsidRDefault="00094EF3">
      <w:pPr>
        <w:pStyle w:val="ConsPlusNormal"/>
        <w:ind w:firstLine="540"/>
        <w:jc w:val="both"/>
      </w:pPr>
    </w:p>
    <w:p w:rsidR="00094EF3" w:rsidRDefault="00094EF3">
      <w:pPr>
        <w:pStyle w:val="ConsPlusNormal"/>
        <w:ind w:firstLine="540"/>
        <w:jc w:val="both"/>
      </w:pPr>
      <w:bookmarkStart w:id="21" w:name="P982"/>
      <w:bookmarkEnd w:id="21"/>
      <w:r>
        <w:t>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094EF3" w:rsidRDefault="00094EF3">
      <w:pPr>
        <w:pStyle w:val="ConsPlusNormal"/>
        <w:spacing w:before="220"/>
        <w:ind w:firstLine="540"/>
        <w:jc w:val="both"/>
      </w:pPr>
      <w:r>
        <w:t>53. Показатели на 1 января года, следующего за отчетным, отражаются в Отчете (ф. 0503127) до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bookmarkStart w:id="22" w:name="P984"/>
      <w:bookmarkEnd w:id="22"/>
      <w:r>
        <w:t>54. В Отчете (ф. 0503127) отражаются:</w:t>
      </w:r>
    </w:p>
    <w:p w:rsidR="00094EF3" w:rsidRDefault="00094EF3">
      <w:pPr>
        <w:pStyle w:val="ConsPlusNormal"/>
        <w:spacing w:before="220"/>
        <w:ind w:firstLine="540"/>
        <w:jc w:val="both"/>
      </w:pPr>
      <w:r>
        <w:t>в графе 1 - наименование показателя в следующей структуре:</w:t>
      </w:r>
    </w:p>
    <w:p w:rsidR="00094EF3" w:rsidRDefault="00094EF3">
      <w:pPr>
        <w:pStyle w:val="ConsPlusNormal"/>
        <w:spacing w:before="220"/>
        <w:ind w:firstLine="540"/>
        <w:jc w:val="both"/>
      </w:pPr>
      <w:r>
        <w:t>1. Доходы бюджета;</w:t>
      </w:r>
    </w:p>
    <w:p w:rsidR="00094EF3" w:rsidRDefault="00094EF3">
      <w:pPr>
        <w:pStyle w:val="ConsPlusNormal"/>
        <w:spacing w:before="220"/>
        <w:ind w:firstLine="540"/>
        <w:jc w:val="both"/>
      </w:pPr>
      <w:r>
        <w:t>2. Расходы бюджета;</w:t>
      </w:r>
    </w:p>
    <w:p w:rsidR="00094EF3" w:rsidRDefault="00094EF3">
      <w:pPr>
        <w:pStyle w:val="ConsPlusNormal"/>
        <w:spacing w:before="220"/>
        <w:ind w:firstLine="540"/>
        <w:jc w:val="both"/>
      </w:pPr>
      <w:r>
        <w:t>3. Источники финансирования дефицита бюджета;</w:t>
      </w:r>
    </w:p>
    <w:p w:rsidR="00094EF3" w:rsidRDefault="00094EF3">
      <w:pPr>
        <w:pStyle w:val="ConsPlusNormal"/>
        <w:spacing w:before="220"/>
        <w:ind w:firstLine="540"/>
        <w:jc w:val="both"/>
      </w:pPr>
      <w:r>
        <w:lastRenderedPageBreak/>
        <w:t>в графе 2 - коды строк отчета;</w:t>
      </w:r>
    </w:p>
    <w:p w:rsidR="00094EF3" w:rsidRDefault="00094EF3">
      <w:pPr>
        <w:pStyle w:val="ConsPlusNormal"/>
        <w:spacing w:before="220"/>
        <w:ind w:firstLine="540"/>
        <w:jc w:val="both"/>
      </w:pPr>
      <w:r>
        <w:t>в графе 3 - коды по бюджетной классификации Российской Федерации соответственно по разделам Отчета (ф. 0503127):</w:t>
      </w:r>
    </w:p>
    <w:p w:rsidR="00094EF3" w:rsidRDefault="00094EF3">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094EF3" w:rsidRDefault="00094EF3">
      <w:pPr>
        <w:pStyle w:val="ConsPlusNormal"/>
        <w:jc w:val="both"/>
      </w:pPr>
      <w:r>
        <w:t xml:space="preserve">(в ред. </w:t>
      </w:r>
      <w:hyperlink r:id="rId43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094EF3" w:rsidRDefault="00094EF3">
      <w:pPr>
        <w:pStyle w:val="ConsPlusNormal"/>
        <w:spacing w:before="220"/>
        <w:ind w:firstLine="540"/>
        <w:jc w:val="both"/>
      </w:pPr>
      <w:r>
        <w:t xml:space="preserve">55. В графе 4 отражаются соответственно по разделам отчета </w:t>
      </w:r>
      <w:hyperlink w:anchor="P8723" w:history="1">
        <w:r>
          <w:rPr>
            <w:color w:val="0000FF"/>
          </w:rPr>
          <w:t>"Доходы бюджета"</w:t>
        </w:r>
      </w:hyperlink>
      <w:r>
        <w:t xml:space="preserve">, </w:t>
      </w:r>
      <w:hyperlink w:anchor="P8792" w:history="1">
        <w:r>
          <w:rPr>
            <w:color w:val="0000FF"/>
          </w:rPr>
          <w:t>"Расходы бюджета"</w:t>
        </w:r>
      </w:hyperlink>
      <w:r>
        <w:t>, "</w:t>
      </w:r>
      <w:hyperlink w:anchor="P8888" w:history="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094EF3" w:rsidRDefault="00094EF3">
      <w:pPr>
        <w:pStyle w:val="ConsPlusNormal"/>
        <w:jc w:val="both"/>
      </w:pPr>
      <w:r>
        <w:t xml:space="preserve">(в ред. </w:t>
      </w:r>
      <w:hyperlink r:id="rId43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8723" w:history="1">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94EF3" w:rsidRDefault="00094EF3">
      <w:pPr>
        <w:pStyle w:val="ConsPlusNormal"/>
        <w:jc w:val="both"/>
      </w:pPr>
      <w:r>
        <w:t xml:space="preserve">(в ред. Приказов Минфина России от 19.12.2014 </w:t>
      </w:r>
      <w:hyperlink r:id="rId433" w:history="1">
        <w:r>
          <w:rPr>
            <w:color w:val="0000FF"/>
          </w:rPr>
          <w:t>N 157н</w:t>
        </w:r>
      </w:hyperlink>
      <w:r>
        <w:t xml:space="preserve">, от 02.11.2017 </w:t>
      </w:r>
      <w:hyperlink r:id="rId434" w:history="1">
        <w:r>
          <w:rPr>
            <w:color w:val="0000FF"/>
          </w:rPr>
          <w:t>N 176н</w:t>
        </w:r>
      </w:hyperlink>
      <w:r>
        <w:t>)</w:t>
      </w:r>
    </w:p>
    <w:p w:rsidR="00094EF3" w:rsidRDefault="00094EF3">
      <w:pPr>
        <w:pStyle w:val="ConsPlusNormal"/>
        <w:spacing w:before="220"/>
        <w:ind w:firstLine="540"/>
        <w:jc w:val="both"/>
      </w:pPr>
      <w:r>
        <w:t xml:space="preserve">по </w:t>
      </w:r>
      <w:hyperlink w:anchor="P8792" w:history="1">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094EF3" w:rsidRDefault="00094EF3">
      <w:pPr>
        <w:pStyle w:val="ConsPlusNormal"/>
        <w:jc w:val="both"/>
      </w:pPr>
      <w:r>
        <w:t xml:space="preserve">(в ред. Приказов Минфина России от 19.12.2014 </w:t>
      </w:r>
      <w:hyperlink r:id="rId435" w:history="1">
        <w:r>
          <w:rPr>
            <w:color w:val="0000FF"/>
          </w:rPr>
          <w:t>N 157н</w:t>
        </w:r>
      </w:hyperlink>
      <w:r>
        <w:t xml:space="preserve">, от 31.12.2015 </w:t>
      </w:r>
      <w:hyperlink r:id="rId436" w:history="1">
        <w:r>
          <w:rPr>
            <w:color w:val="0000FF"/>
          </w:rPr>
          <w:t>N 229н</w:t>
        </w:r>
      </w:hyperlink>
      <w:r>
        <w:t>)</w:t>
      </w:r>
    </w:p>
    <w:p w:rsidR="00094EF3" w:rsidRDefault="00094EF3">
      <w:pPr>
        <w:pStyle w:val="ConsPlusNormal"/>
        <w:spacing w:before="220"/>
        <w:ind w:firstLine="540"/>
        <w:jc w:val="both"/>
      </w:pPr>
      <w:r>
        <w:t xml:space="preserve">по </w:t>
      </w:r>
      <w:hyperlink w:anchor="P8888" w:history="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094EF3" w:rsidRDefault="00094EF3">
      <w:pPr>
        <w:pStyle w:val="ConsPlusNormal"/>
        <w:jc w:val="both"/>
      </w:pPr>
      <w:r>
        <w:t xml:space="preserve">(в ред. </w:t>
      </w:r>
      <w:hyperlink r:id="rId43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744" w:history="1">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8723" w:history="1">
        <w:r>
          <w:rPr>
            <w:color w:val="0000FF"/>
          </w:rPr>
          <w:t>разделу</w:t>
        </w:r>
      </w:hyperlink>
      <w:r>
        <w:t xml:space="preserve"> "Доходы бюджета".</w:t>
      </w:r>
    </w:p>
    <w:p w:rsidR="00094EF3" w:rsidRDefault="00094EF3">
      <w:pPr>
        <w:pStyle w:val="ConsPlusNormal"/>
        <w:jc w:val="both"/>
      </w:pPr>
      <w:r>
        <w:lastRenderedPageBreak/>
        <w:t xml:space="preserve">(в ред. </w:t>
      </w:r>
      <w:hyperlink r:id="rId4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8818" w:history="1">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8792" w:history="1">
        <w:r>
          <w:rPr>
            <w:color w:val="0000FF"/>
          </w:rPr>
          <w:t>разделу</w:t>
        </w:r>
      </w:hyperlink>
      <w:r>
        <w:t xml:space="preserve"> "Расходы бюджета".</w:t>
      </w:r>
    </w:p>
    <w:p w:rsidR="00094EF3" w:rsidRDefault="00094EF3">
      <w:pPr>
        <w:pStyle w:val="ConsPlusNormal"/>
        <w:spacing w:before="220"/>
        <w:ind w:firstLine="540"/>
        <w:jc w:val="both"/>
      </w:pPr>
      <w:r>
        <w:t xml:space="preserve">В графе 4 </w:t>
      </w:r>
      <w:hyperlink w:anchor="P8792" w:history="1">
        <w:r>
          <w:rPr>
            <w:color w:val="0000FF"/>
          </w:rPr>
          <w:t>раздела</w:t>
        </w:r>
      </w:hyperlink>
      <w:r>
        <w:t xml:space="preserve"> "Расходы бюджета":</w:t>
      </w:r>
    </w:p>
    <w:p w:rsidR="00094EF3" w:rsidRDefault="00094EF3">
      <w:pPr>
        <w:pStyle w:val="ConsPlusNormal"/>
        <w:jc w:val="both"/>
      </w:pPr>
      <w:r>
        <w:t xml:space="preserve">(абзац введен </w:t>
      </w:r>
      <w:hyperlink r:id="rId439"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jc w:val="both"/>
      </w:pPr>
      <w:r>
        <w:t xml:space="preserve">(абзац введен </w:t>
      </w:r>
      <w:hyperlink r:id="rId440"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jc w:val="both"/>
      </w:pPr>
      <w:r>
        <w:t xml:space="preserve">(абзац введен </w:t>
      </w:r>
      <w:hyperlink r:id="rId441"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По </w:t>
      </w:r>
      <w:hyperlink w:anchor="P8918" w:history="1">
        <w:r>
          <w:rPr>
            <w:color w:val="0000FF"/>
          </w:rPr>
          <w:t>строкам 520</w:t>
        </w:r>
      </w:hyperlink>
      <w:r>
        <w:t xml:space="preserve">, </w:t>
      </w:r>
      <w:hyperlink w:anchor="P8981" w:history="1">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094EF3" w:rsidRDefault="00094EF3">
      <w:pPr>
        <w:pStyle w:val="ConsPlusNormal"/>
        <w:spacing w:before="220"/>
        <w:ind w:firstLine="540"/>
        <w:jc w:val="both"/>
      </w:pPr>
      <w:r>
        <w:t xml:space="preserve">По </w:t>
      </w:r>
      <w:hyperlink w:anchor="P9017" w:history="1">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094EF3" w:rsidRDefault="00094EF3">
      <w:pPr>
        <w:pStyle w:val="ConsPlusNormal"/>
        <w:jc w:val="both"/>
      </w:pPr>
      <w:r>
        <w:t xml:space="preserve">(абзац введен </w:t>
      </w:r>
      <w:hyperlink r:id="rId442"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 xml:space="preserve">По </w:t>
      </w:r>
      <w:hyperlink w:anchor="P9026" w:history="1">
        <w:r>
          <w:rPr>
            <w:color w:val="0000FF"/>
          </w:rPr>
          <w:t>строкам 710</w:t>
        </w:r>
      </w:hyperlink>
      <w:r>
        <w:t xml:space="preserve">, </w:t>
      </w:r>
      <w:hyperlink w:anchor="P9044" w:history="1">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094EF3" w:rsidRDefault="00094EF3">
      <w:pPr>
        <w:pStyle w:val="ConsPlusNormal"/>
        <w:jc w:val="both"/>
      </w:pPr>
      <w:r>
        <w:t xml:space="preserve">(абзац введен </w:t>
      </w:r>
      <w:hyperlink r:id="rId443" w:history="1">
        <w:r>
          <w:rPr>
            <w:color w:val="0000FF"/>
          </w:rPr>
          <w:t>Приказом</w:t>
        </w:r>
      </w:hyperlink>
      <w:r>
        <w:t xml:space="preserve"> Минфина России от 29.12.2011 N 191н; в ред. </w:t>
      </w:r>
      <w:hyperlink r:id="rId44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9071" w:history="1">
        <w:r>
          <w:rPr>
            <w:color w:val="0000FF"/>
          </w:rPr>
          <w:t>Строки 800</w:t>
        </w:r>
      </w:hyperlink>
      <w:r>
        <w:t xml:space="preserve">, </w:t>
      </w:r>
      <w:hyperlink w:anchor="P9102" w:history="1">
        <w:r>
          <w:rPr>
            <w:color w:val="0000FF"/>
          </w:rPr>
          <w:t>810</w:t>
        </w:r>
      </w:hyperlink>
      <w:r>
        <w:t xml:space="preserve">, </w:t>
      </w:r>
      <w:hyperlink w:anchor="P9111" w:history="1">
        <w:r>
          <w:rPr>
            <w:color w:val="0000FF"/>
          </w:rPr>
          <w:t>811</w:t>
        </w:r>
      </w:hyperlink>
      <w:r>
        <w:t xml:space="preserve">, </w:t>
      </w:r>
      <w:hyperlink w:anchor="P9129" w:history="1">
        <w:r>
          <w:rPr>
            <w:color w:val="0000FF"/>
          </w:rPr>
          <w:t>812</w:t>
        </w:r>
      </w:hyperlink>
      <w:r>
        <w:t xml:space="preserve">, </w:t>
      </w:r>
      <w:hyperlink w:anchor="P9138" w:history="1">
        <w:r>
          <w:rPr>
            <w:color w:val="0000FF"/>
          </w:rPr>
          <w:t>820</w:t>
        </w:r>
      </w:hyperlink>
      <w:r>
        <w:t xml:space="preserve">, </w:t>
      </w:r>
      <w:hyperlink w:anchor="P9147" w:history="1">
        <w:r>
          <w:rPr>
            <w:color w:val="0000FF"/>
          </w:rPr>
          <w:t>821</w:t>
        </w:r>
      </w:hyperlink>
      <w:r>
        <w:t xml:space="preserve">, </w:t>
      </w:r>
      <w:hyperlink w:anchor="P9165" w:history="1">
        <w:r>
          <w:rPr>
            <w:color w:val="0000FF"/>
          </w:rPr>
          <w:t>822</w:t>
        </w:r>
      </w:hyperlink>
      <w:r>
        <w:t xml:space="preserve"> графы 4 не заполняются.</w:t>
      </w:r>
    </w:p>
    <w:p w:rsidR="00094EF3" w:rsidRDefault="00094EF3">
      <w:pPr>
        <w:pStyle w:val="ConsPlusNormal"/>
        <w:jc w:val="both"/>
      </w:pPr>
      <w:r>
        <w:t xml:space="preserve">(в ред. </w:t>
      </w:r>
      <w:hyperlink r:id="rId44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56. В графе 5 </w:t>
      </w:r>
      <w:hyperlink w:anchor="P8792" w:history="1">
        <w:r>
          <w:rPr>
            <w:color w:val="0000FF"/>
          </w:rPr>
          <w:t>раздела</w:t>
        </w:r>
      </w:hyperlink>
      <w:r>
        <w:t xml:space="preserve">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094EF3" w:rsidRDefault="00094EF3">
      <w:pPr>
        <w:pStyle w:val="ConsPlusNormal"/>
        <w:jc w:val="both"/>
      </w:pPr>
      <w:r>
        <w:lastRenderedPageBreak/>
        <w:t xml:space="preserve">(в ред. </w:t>
      </w:r>
      <w:hyperlink r:id="rId44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5 </w:t>
      </w:r>
      <w:hyperlink w:anchor="P8792" w:history="1">
        <w:r>
          <w:rPr>
            <w:color w:val="0000FF"/>
          </w:rPr>
          <w:t>раздела</w:t>
        </w:r>
      </w:hyperlink>
      <w:r>
        <w:t xml:space="preserve"> "Расходы бюджета":</w:t>
      </w:r>
    </w:p>
    <w:p w:rsidR="00094EF3" w:rsidRDefault="00094EF3">
      <w:pPr>
        <w:pStyle w:val="ConsPlusNormal"/>
        <w:jc w:val="both"/>
      </w:pPr>
      <w:r>
        <w:t xml:space="preserve">(абзац введен </w:t>
      </w:r>
      <w:hyperlink r:id="rId447"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094EF3" w:rsidRDefault="00094EF3">
      <w:pPr>
        <w:pStyle w:val="ConsPlusNormal"/>
        <w:jc w:val="both"/>
      </w:pPr>
      <w:r>
        <w:t xml:space="preserve">(абзац введен </w:t>
      </w:r>
      <w:hyperlink r:id="rId448"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суммы в графе 5 отражаются на основании данных по соответствующим счетам счета 150110000 "Лимиты бюджетных обязательств текущего финансового года".</w:t>
      </w:r>
    </w:p>
    <w:p w:rsidR="00094EF3" w:rsidRDefault="00094EF3">
      <w:pPr>
        <w:pStyle w:val="ConsPlusNormal"/>
        <w:spacing w:before="220"/>
        <w:ind w:firstLine="540"/>
        <w:jc w:val="both"/>
      </w:pPr>
      <w:r>
        <w:t xml:space="preserve">По </w:t>
      </w:r>
      <w:hyperlink w:anchor="P8818" w:history="1">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094EF3" w:rsidRDefault="00094EF3">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094EF3" w:rsidRDefault="00094EF3">
      <w:pPr>
        <w:pStyle w:val="ConsPlusNormal"/>
        <w:jc w:val="both"/>
      </w:pPr>
      <w:r>
        <w:t xml:space="preserve">(абзац введен </w:t>
      </w:r>
      <w:hyperlink r:id="rId449"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bookmarkStart w:id="23" w:name="P1028"/>
      <w:bookmarkEnd w:id="23"/>
      <w:r>
        <w:t>57. Показатели граф "Неисполненные назначения" определяются:</w:t>
      </w:r>
    </w:p>
    <w:p w:rsidR="00094EF3" w:rsidRDefault="00094EF3">
      <w:pPr>
        <w:pStyle w:val="ConsPlusNormal"/>
        <w:spacing w:before="220"/>
        <w:ind w:firstLine="540"/>
        <w:jc w:val="both"/>
      </w:pPr>
      <w:r>
        <w:t xml:space="preserve">в графе 9 </w:t>
      </w:r>
      <w:hyperlink w:anchor="P8723" w:history="1">
        <w:r>
          <w:rPr>
            <w:color w:val="0000FF"/>
          </w:rPr>
          <w:t>раздела</w:t>
        </w:r>
      </w:hyperlink>
      <w:r>
        <w:t xml:space="preserve"> "Доходы бюджета":</w:t>
      </w:r>
    </w:p>
    <w:p w:rsidR="00094EF3" w:rsidRDefault="00094EF3">
      <w:pPr>
        <w:pStyle w:val="ConsPlusNormal"/>
        <w:spacing w:before="220"/>
        <w:ind w:firstLine="540"/>
        <w:jc w:val="both"/>
      </w:pPr>
      <w:r>
        <w:t>по строкам, содержащим утвержденные на финансовый год плановые показатели по доходам (графа 4), - как разность показателей графы 4 и графы 8;</w:t>
      </w:r>
    </w:p>
    <w:p w:rsidR="00094EF3" w:rsidRDefault="00094EF3">
      <w:pPr>
        <w:pStyle w:val="ConsPlusNormal"/>
        <w:spacing w:before="220"/>
        <w:ind w:firstLine="540"/>
        <w:jc w:val="both"/>
      </w:pPr>
      <w:r>
        <w:t xml:space="preserve">абзац утратил силу. - </w:t>
      </w:r>
      <w:hyperlink r:id="rId450"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по строкам, не содержащим данных в графе 4, и (или) при исполнении сверхплановых показателей (в случае превышения показателя графы 8 над показателем графы 4), графа 9 не заполняется. По строкам, содержащим в графе 4 показатели со знаком "минус", показатель неисполненных назначений (в части возвратов доходов из бюджета) отражается в графе 9 со знаком "минус";</w:t>
      </w:r>
    </w:p>
    <w:p w:rsidR="00094EF3" w:rsidRDefault="00094EF3">
      <w:pPr>
        <w:pStyle w:val="ConsPlusNormal"/>
        <w:jc w:val="both"/>
      </w:pPr>
      <w:r>
        <w:t xml:space="preserve">(в ред. </w:t>
      </w:r>
      <w:hyperlink r:id="rId45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графа 9 по </w:t>
      </w:r>
      <w:hyperlink w:anchor="P8744" w:history="1">
        <w:r>
          <w:rPr>
            <w:color w:val="0000FF"/>
          </w:rPr>
          <w:t>строке 010</w:t>
        </w:r>
      </w:hyperlink>
      <w:r>
        <w:t xml:space="preserve"> "Доходы бюджета - всего" не заполняется. Причины отклонения суммы неисполненных назначений, отраженных в графе 9 по соответствующим строкам раздела "Доходы", формирующих итоговый показатель по доходам, от разницы показателей граф 4 и 8 по строке 010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3800" w:history="1">
        <w:r>
          <w:rPr>
            <w:color w:val="0000FF"/>
          </w:rPr>
          <w:t>(ф. 0503160)</w:t>
        </w:r>
      </w:hyperlink>
      <w:r>
        <w:t>;</w:t>
      </w:r>
    </w:p>
    <w:p w:rsidR="00094EF3" w:rsidRDefault="00094EF3">
      <w:pPr>
        <w:pStyle w:val="ConsPlusNormal"/>
        <w:jc w:val="both"/>
      </w:pPr>
      <w:r>
        <w:t xml:space="preserve">(абзац введен </w:t>
      </w:r>
      <w:hyperlink r:id="rId452"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графе 10 </w:t>
      </w:r>
      <w:hyperlink w:anchor="P8792" w:history="1">
        <w:r>
          <w:rPr>
            <w:color w:val="0000FF"/>
          </w:rPr>
          <w:t>раздела</w:t>
        </w:r>
      </w:hyperlink>
      <w:r>
        <w:t xml:space="preserve"> "Расходы бюджета":</w:t>
      </w:r>
    </w:p>
    <w:p w:rsidR="00094EF3" w:rsidRDefault="00094EF3">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(графа 4), - как разность показателей графы 4 и графы 9;</w:t>
      </w:r>
    </w:p>
    <w:p w:rsidR="00094EF3" w:rsidRDefault="00094EF3">
      <w:pPr>
        <w:pStyle w:val="ConsPlusNormal"/>
        <w:spacing w:before="220"/>
        <w:ind w:firstLine="540"/>
        <w:jc w:val="both"/>
      </w:pPr>
      <w:r>
        <w:lastRenderedPageBreak/>
        <w:t>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p>
    <w:p w:rsidR="00094EF3" w:rsidRDefault="00094EF3">
      <w:pPr>
        <w:pStyle w:val="ConsPlusNormal"/>
        <w:jc w:val="both"/>
      </w:pPr>
      <w:r>
        <w:t xml:space="preserve">(абзац введен </w:t>
      </w:r>
      <w:hyperlink r:id="rId453"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 </w:t>
      </w:r>
      <w:hyperlink w:anchor="P8818" w:history="1">
        <w:r>
          <w:rPr>
            <w:color w:val="0000FF"/>
          </w:rPr>
          <w:t>строке 200</w:t>
        </w:r>
      </w:hyperlink>
      <w:r>
        <w:t xml:space="preserve"> - как сумма неисполненных назначений по бюджетным ассигнованиям по разделу;</w:t>
      </w:r>
    </w:p>
    <w:p w:rsidR="00094EF3" w:rsidRDefault="00094EF3">
      <w:pPr>
        <w:pStyle w:val="ConsPlusNormal"/>
        <w:spacing w:before="220"/>
        <w:ind w:firstLine="540"/>
        <w:jc w:val="both"/>
      </w:pPr>
      <w:r>
        <w:t>по строкам, не содержащим данных в графе 4, графа 10 не заполняется;</w:t>
      </w:r>
    </w:p>
    <w:p w:rsidR="00094EF3" w:rsidRDefault="00094EF3">
      <w:pPr>
        <w:pStyle w:val="ConsPlusNormal"/>
        <w:spacing w:before="220"/>
        <w:ind w:firstLine="540"/>
        <w:jc w:val="both"/>
      </w:pPr>
      <w:r>
        <w:t xml:space="preserve">в графе 11 </w:t>
      </w:r>
      <w:hyperlink w:anchor="P8792" w:history="1">
        <w:r>
          <w:rPr>
            <w:color w:val="0000FF"/>
          </w:rPr>
          <w:t>раздела</w:t>
        </w:r>
      </w:hyperlink>
      <w:r>
        <w:t xml:space="preserve"> "Расходы бюджета":</w:t>
      </w:r>
    </w:p>
    <w:p w:rsidR="00094EF3" w:rsidRDefault="00094EF3">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(графа 5), - как разность показателей графы 5 и графы 9;</w:t>
      </w:r>
    </w:p>
    <w:p w:rsidR="00094EF3" w:rsidRDefault="00094EF3">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(графа 5), - равными нулю;</w:t>
      </w:r>
    </w:p>
    <w:p w:rsidR="00094EF3" w:rsidRDefault="00094EF3">
      <w:pPr>
        <w:pStyle w:val="ConsPlusNormal"/>
        <w:jc w:val="both"/>
      </w:pPr>
      <w:r>
        <w:t xml:space="preserve">(в ред. </w:t>
      </w:r>
      <w:hyperlink r:id="rId45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8818" w:history="1">
        <w:r>
          <w:rPr>
            <w:color w:val="0000FF"/>
          </w:rPr>
          <w:t>строке 200</w:t>
        </w:r>
      </w:hyperlink>
      <w:r>
        <w:t xml:space="preserve"> - как сумма неисполненных назначений по лимитам бюджетных обязательств по </w:t>
      </w:r>
      <w:hyperlink w:anchor="P8792" w:history="1">
        <w:r>
          <w:rPr>
            <w:color w:val="0000FF"/>
          </w:rPr>
          <w:t>разделу</w:t>
        </w:r>
      </w:hyperlink>
      <w:r>
        <w:t>;</w:t>
      </w:r>
    </w:p>
    <w:p w:rsidR="00094EF3" w:rsidRDefault="00094EF3">
      <w:pPr>
        <w:pStyle w:val="ConsPlusNormal"/>
        <w:spacing w:before="220"/>
        <w:ind w:firstLine="540"/>
        <w:jc w:val="both"/>
      </w:pPr>
      <w:r>
        <w:t>по строкам, не содержащим данных в графе 5, графа 11 не заполняется;</w:t>
      </w:r>
    </w:p>
    <w:p w:rsidR="00094EF3" w:rsidRDefault="00094EF3">
      <w:pPr>
        <w:pStyle w:val="ConsPlusNormal"/>
        <w:spacing w:before="220"/>
        <w:ind w:firstLine="540"/>
        <w:jc w:val="both"/>
      </w:pPr>
      <w:r>
        <w:t xml:space="preserve">в графе 9 </w:t>
      </w:r>
      <w:hyperlink w:anchor="P8888" w:history="1">
        <w:r>
          <w:rPr>
            <w:color w:val="0000FF"/>
          </w:rPr>
          <w:t>раздела</w:t>
        </w:r>
      </w:hyperlink>
      <w:r>
        <w:t xml:space="preserve"> "Источники финансирования дефицита бюджета":</w:t>
      </w:r>
    </w:p>
    <w:p w:rsidR="00094EF3" w:rsidRDefault="00094EF3">
      <w:pPr>
        <w:pStyle w:val="ConsPlusNormal"/>
        <w:spacing w:before="220"/>
        <w:ind w:firstLine="540"/>
        <w:jc w:val="both"/>
      </w:pPr>
      <w:r>
        <w:t>по строкам, содержащим утвержденные на финансовый год бюджетные назначения по источникам финансирования дефицита бюджета (графа 4), - как разность показателей графы 4 и графы 8;</w:t>
      </w:r>
    </w:p>
    <w:p w:rsidR="00094EF3" w:rsidRDefault="00094EF3">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(графа 4), а также по строкам раздела, не содержащим данных в графе 4 и (или), в случае превышения показателя графы 8 над показателем графы 4, графа 9 не заполняется;</w:t>
      </w:r>
    </w:p>
    <w:p w:rsidR="00094EF3" w:rsidRDefault="00094EF3">
      <w:pPr>
        <w:pStyle w:val="ConsPlusNormal"/>
        <w:jc w:val="both"/>
      </w:pPr>
      <w:r>
        <w:t xml:space="preserve">(абзац введен </w:t>
      </w:r>
      <w:hyperlink r:id="rId455" w:history="1">
        <w:r>
          <w:rPr>
            <w:color w:val="0000FF"/>
          </w:rPr>
          <w:t>Приказом</w:t>
        </w:r>
      </w:hyperlink>
      <w:r>
        <w:t xml:space="preserve"> Минфина России от 31.12.2015 N 229н; в ред. </w:t>
      </w:r>
      <w:hyperlink r:id="rId45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8918" w:history="1">
        <w:r>
          <w:rPr>
            <w:color w:val="0000FF"/>
          </w:rPr>
          <w:t>строкам 520</w:t>
        </w:r>
      </w:hyperlink>
      <w:r>
        <w:t xml:space="preserve">, </w:t>
      </w:r>
      <w:hyperlink w:anchor="P8981" w:history="1">
        <w:r>
          <w:rPr>
            <w:color w:val="0000FF"/>
          </w:rPr>
          <w:t>620</w:t>
        </w:r>
      </w:hyperlink>
      <w:r>
        <w:t xml:space="preserve"> - как сумма неисполненных назначений по источникам внутреннего (внешнего) финансирования бюджета;</w:t>
      </w:r>
    </w:p>
    <w:p w:rsidR="00094EF3" w:rsidRDefault="00094EF3">
      <w:pPr>
        <w:pStyle w:val="ConsPlusNormal"/>
        <w:spacing w:before="220"/>
        <w:ind w:firstLine="540"/>
        <w:jc w:val="both"/>
      </w:pPr>
      <w:r>
        <w:t xml:space="preserve">по </w:t>
      </w:r>
      <w:hyperlink w:anchor="P9017" w:history="1">
        <w:r>
          <w:rPr>
            <w:color w:val="0000FF"/>
          </w:rPr>
          <w:t>строке 700</w:t>
        </w:r>
      </w:hyperlink>
      <w:r>
        <w:t xml:space="preserve"> - как сумма неисполненных назначений по изменению остатков средств;</w:t>
      </w:r>
    </w:p>
    <w:p w:rsidR="00094EF3" w:rsidRDefault="00094EF3">
      <w:pPr>
        <w:pStyle w:val="ConsPlusNormal"/>
        <w:spacing w:before="220"/>
        <w:ind w:firstLine="540"/>
        <w:jc w:val="both"/>
      </w:pPr>
      <w:r>
        <w:t xml:space="preserve">по </w:t>
      </w:r>
      <w:hyperlink w:anchor="P9017" w:history="1">
        <w:r>
          <w:rPr>
            <w:color w:val="0000FF"/>
          </w:rPr>
          <w:t>строке 700</w:t>
        </w:r>
      </w:hyperlink>
      <w:r>
        <w:t xml:space="preserve"> - как разность показателей графы 4 и графы 8;</w:t>
      </w:r>
    </w:p>
    <w:p w:rsidR="00094EF3" w:rsidRDefault="00094EF3">
      <w:pPr>
        <w:pStyle w:val="ConsPlusNormal"/>
        <w:jc w:val="both"/>
      </w:pPr>
      <w:r>
        <w:t xml:space="preserve">(в ред. </w:t>
      </w:r>
      <w:hyperlink r:id="rId45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9026" w:history="1">
        <w:r>
          <w:rPr>
            <w:color w:val="0000FF"/>
          </w:rPr>
          <w:t>Строки 710</w:t>
        </w:r>
      </w:hyperlink>
      <w:r>
        <w:t xml:space="preserve">, </w:t>
      </w:r>
      <w:hyperlink w:anchor="P9044" w:history="1">
        <w:r>
          <w:rPr>
            <w:color w:val="0000FF"/>
          </w:rPr>
          <w:t>720</w:t>
        </w:r>
      </w:hyperlink>
      <w:r>
        <w:t xml:space="preserve">, </w:t>
      </w:r>
      <w:hyperlink w:anchor="P9071" w:history="1">
        <w:r>
          <w:rPr>
            <w:color w:val="0000FF"/>
          </w:rPr>
          <w:t>800</w:t>
        </w:r>
      </w:hyperlink>
      <w:r>
        <w:t xml:space="preserve">, </w:t>
      </w:r>
      <w:hyperlink w:anchor="P9102" w:history="1">
        <w:r>
          <w:rPr>
            <w:color w:val="0000FF"/>
          </w:rPr>
          <w:t>810</w:t>
        </w:r>
      </w:hyperlink>
      <w:r>
        <w:t xml:space="preserve">, </w:t>
      </w:r>
      <w:hyperlink w:anchor="P9111" w:history="1">
        <w:r>
          <w:rPr>
            <w:color w:val="0000FF"/>
          </w:rPr>
          <w:t>811</w:t>
        </w:r>
      </w:hyperlink>
      <w:r>
        <w:t xml:space="preserve">, </w:t>
      </w:r>
      <w:hyperlink w:anchor="P9129" w:history="1">
        <w:r>
          <w:rPr>
            <w:color w:val="0000FF"/>
          </w:rPr>
          <w:t>812</w:t>
        </w:r>
      </w:hyperlink>
      <w:r>
        <w:t xml:space="preserve">, </w:t>
      </w:r>
      <w:hyperlink w:anchor="P9138" w:history="1">
        <w:r>
          <w:rPr>
            <w:color w:val="0000FF"/>
          </w:rPr>
          <w:t>820</w:t>
        </w:r>
      </w:hyperlink>
      <w:r>
        <w:t xml:space="preserve">, </w:t>
      </w:r>
      <w:hyperlink w:anchor="P9147" w:history="1">
        <w:r>
          <w:rPr>
            <w:color w:val="0000FF"/>
          </w:rPr>
          <w:t>821</w:t>
        </w:r>
      </w:hyperlink>
      <w:r>
        <w:t xml:space="preserve">, </w:t>
      </w:r>
      <w:hyperlink w:anchor="P9165" w:history="1">
        <w:r>
          <w:rPr>
            <w:color w:val="0000FF"/>
          </w:rPr>
          <w:t>822</w:t>
        </w:r>
      </w:hyperlink>
      <w:r>
        <w:t xml:space="preserve"> графы 9 не заполняются.</w:t>
      </w:r>
    </w:p>
    <w:p w:rsidR="00094EF3" w:rsidRDefault="00094EF3">
      <w:pPr>
        <w:pStyle w:val="ConsPlusNormal"/>
        <w:jc w:val="both"/>
      </w:pPr>
      <w:r>
        <w:t xml:space="preserve">(в ред. </w:t>
      </w:r>
      <w:hyperlink r:id="rId45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bookmarkStart w:id="24" w:name="P1058"/>
      <w:bookmarkEnd w:id="24"/>
      <w:r>
        <w:t xml:space="preserve">58. По </w:t>
      </w:r>
      <w:hyperlink w:anchor="P8874" w:history="1">
        <w:r>
          <w:rPr>
            <w:color w:val="0000FF"/>
          </w:rPr>
          <w:t>строке 450</w:t>
        </w:r>
      </w:hyperlink>
      <w:r>
        <w:t xml:space="preserve"> в графах 6, 7, 8, 9 отчета отражается разница показателей </w:t>
      </w:r>
      <w:hyperlink w:anchor="P8744" w:history="1">
        <w:r>
          <w:rPr>
            <w:color w:val="0000FF"/>
          </w:rPr>
          <w:t>строки 010</w:t>
        </w:r>
      </w:hyperlink>
      <w:r>
        <w:t xml:space="preserve"> раздела "Доходы бюджета" в графах 5, 6, 7, 8 и </w:t>
      </w:r>
      <w:hyperlink w:anchor="P8818" w:history="1">
        <w:r>
          <w:rPr>
            <w:color w:val="0000FF"/>
          </w:rPr>
          <w:t>строки 200</w:t>
        </w:r>
      </w:hyperlink>
      <w:r>
        <w:t xml:space="preserve"> раздела "Расходы бюджета" в графах 6, 7, 8, 9 соответственно.</w:t>
      </w:r>
    </w:p>
    <w:p w:rsidR="00094EF3" w:rsidRDefault="00094EF3">
      <w:pPr>
        <w:pStyle w:val="ConsPlusNormal"/>
        <w:spacing w:before="220"/>
        <w:ind w:firstLine="540"/>
        <w:jc w:val="both"/>
      </w:pPr>
      <w:hyperlink w:anchor="P8874" w:history="1">
        <w:r>
          <w:rPr>
            <w:color w:val="0000FF"/>
          </w:rPr>
          <w:t>Строка 450</w:t>
        </w:r>
      </w:hyperlink>
      <w:r>
        <w:t xml:space="preserve"> граф 4, 5, 10, 11 не заполняется.</w:t>
      </w:r>
    </w:p>
    <w:p w:rsidR="00094EF3" w:rsidRDefault="00094EF3">
      <w:pPr>
        <w:pStyle w:val="ConsPlusNormal"/>
        <w:spacing w:before="220"/>
        <w:ind w:firstLine="540"/>
        <w:jc w:val="both"/>
      </w:pPr>
      <w:bookmarkStart w:id="25" w:name="P1060"/>
      <w:bookmarkEnd w:id="25"/>
      <w:r>
        <w:t xml:space="preserve">59. По </w:t>
      </w:r>
      <w:hyperlink w:anchor="P8909" w:history="1">
        <w:r>
          <w:rPr>
            <w:color w:val="0000FF"/>
          </w:rPr>
          <w:t>строке 500</w:t>
        </w:r>
      </w:hyperlink>
      <w:r>
        <w:t xml:space="preserve"> отчета отражается сумма показателей </w:t>
      </w:r>
      <w:hyperlink w:anchor="P8918" w:history="1">
        <w:r>
          <w:rPr>
            <w:color w:val="0000FF"/>
          </w:rPr>
          <w:t>строк 520</w:t>
        </w:r>
      </w:hyperlink>
      <w:r>
        <w:t xml:space="preserve">, </w:t>
      </w:r>
      <w:hyperlink w:anchor="P8981" w:history="1">
        <w:r>
          <w:rPr>
            <w:color w:val="0000FF"/>
          </w:rPr>
          <w:t>620</w:t>
        </w:r>
      </w:hyperlink>
      <w:r>
        <w:t xml:space="preserve">, </w:t>
      </w:r>
      <w:hyperlink w:anchor="P9017" w:history="1">
        <w:r>
          <w:rPr>
            <w:color w:val="0000FF"/>
          </w:rPr>
          <w:t>700</w:t>
        </w:r>
      </w:hyperlink>
      <w:r>
        <w:t xml:space="preserve">, </w:t>
      </w:r>
      <w:hyperlink w:anchor="P9071" w:history="1">
        <w:r>
          <w:rPr>
            <w:color w:val="0000FF"/>
          </w:rPr>
          <w:t>800</w:t>
        </w:r>
      </w:hyperlink>
      <w:r>
        <w:t>.</w:t>
      </w:r>
    </w:p>
    <w:p w:rsidR="00094EF3" w:rsidRDefault="00094EF3">
      <w:pPr>
        <w:pStyle w:val="ConsPlusNormal"/>
        <w:spacing w:before="220"/>
        <w:ind w:firstLine="540"/>
        <w:jc w:val="both"/>
      </w:pPr>
      <w:r>
        <w:t xml:space="preserve">Показатели по </w:t>
      </w:r>
      <w:hyperlink w:anchor="P8909" w:history="1">
        <w:r>
          <w:rPr>
            <w:color w:val="0000FF"/>
          </w:rPr>
          <w:t>строке 500</w:t>
        </w:r>
      </w:hyperlink>
      <w:r>
        <w:t xml:space="preserve"> раздела "Источники финансирования дефицита бюджета" в графах </w:t>
      </w:r>
      <w:r>
        <w:lastRenderedPageBreak/>
        <w:t xml:space="preserve">5, 6, 7, 8 должны быть равны показателям, отраженным по </w:t>
      </w:r>
      <w:hyperlink w:anchor="P8874" w:history="1">
        <w:r>
          <w:rPr>
            <w:color w:val="0000FF"/>
          </w:rPr>
          <w:t>строке 450</w:t>
        </w:r>
      </w:hyperlink>
      <w:r>
        <w:t xml:space="preserve"> в графах 6, 7, 8, 9 соответственно, с противоположным знаком.</w:t>
      </w:r>
    </w:p>
    <w:p w:rsidR="00094EF3" w:rsidRDefault="00094EF3">
      <w:pPr>
        <w:pStyle w:val="ConsPlusNormal"/>
        <w:spacing w:before="220"/>
        <w:ind w:firstLine="540"/>
        <w:jc w:val="both"/>
      </w:pPr>
      <w:r>
        <w:t xml:space="preserve">59.1. В целях формирования сводного Отчета (ф. 0503127)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8692" w:history="1">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8723" w:history="1">
        <w:r>
          <w:rPr>
            <w:color w:val="0000FF"/>
          </w:rPr>
          <w:t>"Доходы бюджета"</w:t>
        </w:r>
      </w:hyperlink>
      <w:r>
        <w:t xml:space="preserve"> и "</w:t>
      </w:r>
      <w:hyperlink w:anchor="P8888" w:history="1">
        <w:r>
          <w:rPr>
            <w:color w:val="0000FF"/>
          </w:rPr>
          <w:t>Источники</w:t>
        </w:r>
      </w:hyperlink>
      <w:r>
        <w:t xml:space="preserve"> финансирования дефицита бюджета", граф 4 и 5 раздела </w:t>
      </w:r>
      <w:hyperlink w:anchor="P8792" w:history="1">
        <w:r>
          <w:rPr>
            <w:color w:val="0000FF"/>
          </w:rPr>
          <w:t>"Расходы бюджета"</w:t>
        </w:r>
      </w:hyperlink>
      <w:r>
        <w:t xml:space="preserve"> администраторами доходов, получателями средств бюджета, администраторами источников финансирования дефицита бюджета не предусмотрено пунктом 55 настоящей Инструкции (далее - Отчет (ф. 0503127 о бюджетных назначениях).</w:t>
      </w:r>
    </w:p>
    <w:p w:rsidR="00094EF3" w:rsidRDefault="00094EF3">
      <w:pPr>
        <w:pStyle w:val="ConsPlusNormal"/>
        <w:spacing w:before="220"/>
        <w:ind w:firstLine="540"/>
        <w:jc w:val="both"/>
      </w:pPr>
      <w:r>
        <w:t xml:space="preserve">В графе 4 </w:t>
      </w:r>
      <w:hyperlink w:anchor="P8723" w:history="1">
        <w:r>
          <w:rPr>
            <w:color w:val="0000FF"/>
          </w:rPr>
          <w:t>раздела</w:t>
        </w:r>
      </w:hyperlink>
      <w:r>
        <w:t xml:space="preserve">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94EF3" w:rsidRDefault="00094EF3">
      <w:pPr>
        <w:pStyle w:val="ConsPlusNormal"/>
        <w:spacing w:before="220"/>
        <w:ind w:firstLine="540"/>
        <w:jc w:val="both"/>
      </w:pPr>
      <w:r>
        <w:t xml:space="preserve">В графах 4 и 5 </w:t>
      </w:r>
      <w:hyperlink w:anchor="P8792" w:history="1">
        <w:r>
          <w:rPr>
            <w:color w:val="0000FF"/>
          </w:rPr>
          <w:t>раздела</w:t>
        </w:r>
      </w:hyperlink>
      <w:r>
        <w:t xml:space="preserve"> "Расходы бюджета" отражаются суммы нераспределенных бюджетных назначений (бюджетных ассигнований, лимитов бюджетных обязательств).</w:t>
      </w:r>
    </w:p>
    <w:p w:rsidR="00094EF3" w:rsidRDefault="00094EF3">
      <w:pPr>
        <w:pStyle w:val="ConsPlusNormal"/>
        <w:spacing w:before="220"/>
        <w:ind w:firstLine="540"/>
        <w:jc w:val="both"/>
      </w:pPr>
      <w:r>
        <w:t>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spacing w:before="220"/>
        <w:ind w:firstLine="540"/>
        <w:jc w:val="both"/>
      </w:pPr>
      <w:r>
        <w:t>Главный 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w:t>
      </w:r>
    </w:p>
    <w:p w:rsidR="00094EF3" w:rsidRDefault="00094EF3">
      <w:pPr>
        <w:pStyle w:val="ConsPlusNormal"/>
        <w:spacing w:before="220"/>
        <w:ind w:firstLine="540"/>
        <w:jc w:val="both"/>
      </w:pPr>
      <w:r>
        <w:t>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94EF3" w:rsidRDefault="00094EF3">
      <w:pPr>
        <w:pStyle w:val="ConsPlusNormal"/>
        <w:spacing w:before="220"/>
        <w:ind w:firstLine="540"/>
        <w:jc w:val="both"/>
      </w:pPr>
      <w:r>
        <w:t>Главный 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94EF3" w:rsidRDefault="00094EF3">
      <w:pPr>
        <w:pStyle w:val="ConsPlusNormal"/>
        <w:spacing w:before="220"/>
        <w:ind w:firstLine="540"/>
        <w:jc w:val="both"/>
      </w:pPr>
      <w:r>
        <w:lastRenderedPageBreak/>
        <w:t>Графы 5 - 9 разделов 1 и 3, графы 6 - 11 раздела 2, а также строка 450 Отчета (ф. 0503127 о бюджетных назначениях) не заполняются.</w:t>
      </w:r>
    </w:p>
    <w:p w:rsidR="00094EF3" w:rsidRDefault="00094EF3">
      <w:pPr>
        <w:pStyle w:val="ConsPlusNormal"/>
        <w:spacing w:before="220"/>
        <w:ind w:firstLine="540"/>
        <w:jc w:val="both"/>
      </w:pPr>
      <w:r>
        <w:t>В графе 4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графой 4 раздела "Расходы бюджета".</w:t>
      </w:r>
    </w:p>
    <w:p w:rsidR="00094EF3" w:rsidRDefault="00094EF3">
      <w:pPr>
        <w:pStyle w:val="ConsPlusNormal"/>
        <w:jc w:val="both"/>
      </w:pPr>
      <w:r>
        <w:t xml:space="preserve">(п. 59.1 введен </w:t>
      </w:r>
      <w:hyperlink r:id="rId459" w:history="1">
        <w:r>
          <w:rPr>
            <w:color w:val="0000FF"/>
          </w:rPr>
          <w:t>Приказом</w:t>
        </w:r>
      </w:hyperlink>
      <w:r>
        <w:t xml:space="preserve"> Минфина России от 02.11.2017 N 176н)</w:t>
      </w:r>
    </w:p>
    <w:p w:rsidR="00094EF3" w:rsidRDefault="00094EF3">
      <w:pPr>
        <w:pStyle w:val="ConsPlusNormal"/>
        <w:ind w:firstLine="540"/>
        <w:jc w:val="both"/>
      </w:pPr>
    </w:p>
    <w:p w:rsidR="00094EF3" w:rsidRDefault="00094EF3">
      <w:pPr>
        <w:pStyle w:val="ConsPlusTitle"/>
        <w:jc w:val="center"/>
        <w:outlineLvl w:val="3"/>
      </w:pPr>
      <w:r>
        <w:t>Формирование Отчета об исполнении бюджета главного</w:t>
      </w:r>
    </w:p>
    <w:p w:rsidR="00094EF3" w:rsidRDefault="00094EF3">
      <w:pPr>
        <w:pStyle w:val="ConsPlusTitle"/>
        <w:jc w:val="center"/>
      </w:pPr>
      <w:r>
        <w:t>распорядителя, распорядителя, получателя бюджетных</w:t>
      </w:r>
    </w:p>
    <w:p w:rsidR="00094EF3" w:rsidRDefault="00094EF3">
      <w:pPr>
        <w:pStyle w:val="ConsPlusTitle"/>
        <w:jc w:val="center"/>
      </w:pPr>
      <w:r>
        <w:t>средств, главного администратора, администратора источников</w:t>
      </w:r>
    </w:p>
    <w:p w:rsidR="00094EF3" w:rsidRDefault="00094EF3">
      <w:pPr>
        <w:pStyle w:val="ConsPlusTitle"/>
        <w:jc w:val="center"/>
      </w:pPr>
      <w:r>
        <w:t>финансирования дефицита бюджета, главного администратора,</w:t>
      </w:r>
    </w:p>
    <w:p w:rsidR="00094EF3" w:rsidRDefault="00094EF3">
      <w:pPr>
        <w:pStyle w:val="ConsPlusTitle"/>
        <w:jc w:val="center"/>
      </w:pPr>
      <w:r>
        <w:t xml:space="preserve">администратора доходов бюджета </w:t>
      </w:r>
      <w:hyperlink w:anchor="P8692" w:history="1">
        <w:r>
          <w:rPr>
            <w:color w:val="0000FF"/>
          </w:rPr>
          <w:t>(ф. 0503127)</w:t>
        </w:r>
      </w:hyperlink>
      <w:r>
        <w:t xml:space="preserve"> по состоянию</w:t>
      </w:r>
    </w:p>
    <w:p w:rsidR="00094EF3" w:rsidRDefault="00094EF3">
      <w:pPr>
        <w:pStyle w:val="ConsPlusTitle"/>
        <w:jc w:val="center"/>
      </w:pPr>
      <w:r>
        <w:t>на 1 апреля, 1 июля, 1 октября, 1 января года,</w:t>
      </w:r>
    </w:p>
    <w:p w:rsidR="00094EF3" w:rsidRDefault="00094EF3">
      <w:pPr>
        <w:pStyle w:val="ConsPlusTitle"/>
        <w:jc w:val="center"/>
      </w:pPr>
      <w:r>
        <w:t>следующего за отчетным</w:t>
      </w:r>
    </w:p>
    <w:p w:rsidR="00094EF3" w:rsidRDefault="00094EF3">
      <w:pPr>
        <w:pStyle w:val="ConsPlusNormal"/>
        <w:ind w:firstLine="540"/>
        <w:jc w:val="both"/>
      </w:pPr>
    </w:p>
    <w:p w:rsidR="00094EF3" w:rsidRDefault="00094EF3">
      <w:pPr>
        <w:pStyle w:val="ConsPlusNormal"/>
        <w:ind w:firstLine="540"/>
        <w:jc w:val="both"/>
      </w:pPr>
      <w:bookmarkStart w:id="26" w:name="P1081"/>
      <w:bookmarkEnd w:id="26"/>
      <w:r>
        <w:t xml:space="preserve">60. В </w:t>
      </w:r>
      <w:hyperlink w:anchor="P8723" w:history="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графа 5;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графа 6; через некассовые операции (доходы, предусмотренные на соответствующий финансовый год и исполненные без движения бюджетных средств) - графа 7; итого исполнено - графа 8 (сумма граф 5, 6, 7).</w:t>
      </w:r>
    </w:p>
    <w:p w:rsidR="00094EF3" w:rsidRDefault="00094EF3">
      <w:pPr>
        <w:pStyle w:val="ConsPlusNormal"/>
        <w:spacing w:before="220"/>
        <w:ind w:firstLine="540"/>
        <w:jc w:val="both"/>
      </w:pPr>
      <w:r>
        <w:t xml:space="preserve">При формировании </w:t>
      </w:r>
      <w:hyperlink w:anchor="P8723" w:history="1">
        <w:r>
          <w:rPr>
            <w:color w:val="0000FF"/>
          </w:rPr>
          <w:t>раздела</w:t>
        </w:r>
      </w:hyperlink>
      <w:r>
        <w:t xml:space="preserve"> "Доходы бюджета" показатели отражаются:</w:t>
      </w:r>
    </w:p>
    <w:p w:rsidR="00094EF3" w:rsidRDefault="00094EF3">
      <w:pPr>
        <w:pStyle w:val="ConsPlusNormal"/>
        <w:spacing w:before="220"/>
        <w:ind w:firstLine="540"/>
        <w:jc w:val="both"/>
      </w:pPr>
      <w:r>
        <w:t xml:space="preserve">абзац утратил силу. - </w:t>
      </w:r>
      <w:hyperlink r:id="rId460"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(121002110, 121002120, 121002130, 121002140, 121002151, 121002152, 121002153, 121002160, 121002173, 121002180, 121002410, 121002420, 121002430, 121002440);</w:t>
      </w:r>
    </w:p>
    <w:p w:rsidR="00094EF3" w:rsidRDefault="00094EF3">
      <w:pPr>
        <w:pStyle w:val="ConsPlusNormal"/>
        <w:spacing w:before="220"/>
        <w:ind w:firstLine="540"/>
        <w:jc w:val="both"/>
      </w:pPr>
      <w:r>
        <w:t xml:space="preserve">в графе 6 - на основании аналитических данных по поступлениям, отраженных на забалансовых </w:t>
      </w:r>
      <w:hyperlink w:anchor="P11196" w:history="1">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доходов бюджета;</w:t>
      </w:r>
    </w:p>
    <w:p w:rsidR="00094EF3" w:rsidRDefault="00094EF3">
      <w:pPr>
        <w:pStyle w:val="ConsPlusNormal"/>
        <w:jc w:val="both"/>
      </w:pPr>
      <w:r>
        <w:t xml:space="preserve">(в ред. Приказов Минфина России от 31.12.2015 </w:t>
      </w:r>
      <w:hyperlink r:id="rId461" w:history="1">
        <w:r>
          <w:rPr>
            <w:color w:val="0000FF"/>
          </w:rPr>
          <w:t>N 229н</w:t>
        </w:r>
      </w:hyperlink>
      <w:r>
        <w:t xml:space="preserve">, от 16.11.2016 </w:t>
      </w:r>
      <w:hyperlink r:id="rId462" w:history="1">
        <w:r>
          <w:rPr>
            <w:color w:val="0000FF"/>
          </w:rPr>
          <w:t>N 209н</w:t>
        </w:r>
      </w:hyperlink>
      <w:r>
        <w:t>)</w:t>
      </w:r>
    </w:p>
    <w:p w:rsidR="00094EF3" w:rsidRDefault="00094EF3">
      <w:pPr>
        <w:pStyle w:val="ConsPlusNormal"/>
        <w:spacing w:before="220"/>
        <w:ind w:firstLine="540"/>
        <w:jc w:val="both"/>
      </w:pPr>
      <w:r>
        <w:t>в графе 7 - на основании данных по соответствующим счетам, отражающим некассовые операции по доходам, в разрезе кодов классификации доходов бюджета.</w:t>
      </w:r>
    </w:p>
    <w:p w:rsidR="00094EF3" w:rsidRDefault="00094EF3">
      <w:pPr>
        <w:pStyle w:val="ConsPlusNormal"/>
        <w:spacing w:before="220"/>
        <w:ind w:firstLine="540"/>
        <w:jc w:val="both"/>
      </w:pPr>
      <w:r>
        <w:t xml:space="preserve">Главным администратором доходов бюджета при отражении показателей в графах 5, 6, 7 </w:t>
      </w:r>
      <w:hyperlink w:anchor="P8723" w:history="1">
        <w:r>
          <w:rPr>
            <w:color w:val="0000FF"/>
          </w:rPr>
          <w:t>раздела</w:t>
        </w:r>
      </w:hyperlink>
      <w:r>
        <w:t xml:space="preserve"> "Доходы бюджета":</w:t>
      </w:r>
    </w:p>
    <w:p w:rsidR="00094EF3" w:rsidRDefault="00094EF3">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доходов (графа 4), - формируются обобщенные показатели исполнения;</w:t>
      </w:r>
    </w:p>
    <w:p w:rsidR="00094EF3" w:rsidRDefault="00094EF3">
      <w:pPr>
        <w:pStyle w:val="ConsPlusNormal"/>
        <w:spacing w:before="220"/>
        <w:ind w:firstLine="540"/>
        <w:jc w:val="both"/>
      </w:pPr>
      <w:r>
        <w:lastRenderedPageBreak/>
        <w:t xml:space="preserve">по </w:t>
      </w:r>
      <w:hyperlink w:anchor="P8744" w:history="1">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094EF3" w:rsidRDefault="00094EF3">
      <w:pPr>
        <w:pStyle w:val="ConsPlusNormal"/>
        <w:spacing w:before="220"/>
        <w:ind w:firstLine="540"/>
        <w:jc w:val="both"/>
      </w:pPr>
      <w:bookmarkStart w:id="27" w:name="P1091"/>
      <w:bookmarkEnd w:id="27"/>
      <w:r>
        <w:t xml:space="preserve">61. В </w:t>
      </w:r>
      <w:hyperlink w:anchor="P8792" w:history="1">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графа 6; через счета, открытые в кредитных организациях, - графа 7; через некассовые операции - графа 8; итого исполнено - графа 9 (сумма граф 6, 7, 8).</w:t>
      </w:r>
    </w:p>
    <w:p w:rsidR="00094EF3" w:rsidRDefault="00094EF3">
      <w:pPr>
        <w:pStyle w:val="ConsPlusNormal"/>
        <w:spacing w:before="220"/>
        <w:ind w:firstLine="540"/>
        <w:jc w:val="both"/>
      </w:pPr>
      <w:r>
        <w:t xml:space="preserve">При формировании </w:t>
      </w:r>
      <w:hyperlink w:anchor="P8792" w:history="1">
        <w:r>
          <w:rPr>
            <w:color w:val="0000FF"/>
          </w:rPr>
          <w:t>раздела</w:t>
        </w:r>
      </w:hyperlink>
      <w:r>
        <w:t xml:space="preserve"> "Расходы бюджета" показатели отражаются:</w:t>
      </w:r>
    </w:p>
    <w:p w:rsidR="00094EF3" w:rsidRDefault="00094EF3">
      <w:pPr>
        <w:pStyle w:val="ConsPlusNormal"/>
        <w:spacing w:before="220"/>
        <w:ind w:firstLine="540"/>
        <w:jc w:val="both"/>
      </w:pPr>
      <w:r>
        <w:t>в графе 6 - на основании данных по соответствующим счетам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130405273, 130405290, 130405310, 130405320, 130405330, 130405340, 130405530);</w:t>
      </w:r>
    </w:p>
    <w:p w:rsidR="00094EF3" w:rsidRDefault="00094EF3">
      <w:pPr>
        <w:pStyle w:val="ConsPlusNormal"/>
        <w:spacing w:before="220"/>
        <w:ind w:firstLine="540"/>
        <w:jc w:val="both"/>
      </w:pPr>
      <w:r>
        <w:t xml:space="preserve">в графе 7 - на основании аналитических данных по выбытиям, отраженных на забалансовых </w:t>
      </w:r>
      <w:hyperlink w:anchor="P11219" w:history="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расходов бюджета;</w:t>
      </w:r>
    </w:p>
    <w:p w:rsidR="00094EF3" w:rsidRDefault="00094EF3">
      <w:pPr>
        <w:pStyle w:val="ConsPlusNormal"/>
        <w:jc w:val="both"/>
      </w:pPr>
      <w:r>
        <w:t xml:space="preserve">(в ред. </w:t>
      </w:r>
      <w:hyperlink r:id="rId46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графе 8 - на основании данных по соответствующим счетам, отражающим некассовые операции по расходам, в разрезе кодов классификации расходов бюджета.</w:t>
      </w:r>
    </w:p>
    <w:p w:rsidR="00094EF3" w:rsidRDefault="00094EF3">
      <w:pPr>
        <w:pStyle w:val="ConsPlusNormal"/>
        <w:spacing w:before="220"/>
        <w:ind w:firstLine="540"/>
        <w:jc w:val="both"/>
      </w:pPr>
      <w:r>
        <w:t>При этом, в графы 6, 7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94EF3" w:rsidRDefault="00094EF3">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графах 6, 7, 8 </w:t>
      </w:r>
      <w:hyperlink w:anchor="P8792" w:history="1">
        <w:r>
          <w:rPr>
            <w:color w:val="0000FF"/>
          </w:rPr>
          <w:t>раздела</w:t>
        </w:r>
      </w:hyperlink>
      <w:r>
        <w:t xml:space="preserve"> "Расходы бюджета":</w:t>
      </w:r>
    </w:p>
    <w:p w:rsidR="00094EF3" w:rsidRDefault="00094EF3">
      <w:pPr>
        <w:pStyle w:val="ConsPlusNormal"/>
        <w:spacing w:before="220"/>
        <w:ind w:firstLine="540"/>
        <w:jc w:val="both"/>
      </w:pPr>
      <w:r>
        <w:t>по строкам, содержащим утвержденные (доведенные) на финансовый год бюджетные ассигнования по группировочным кодам классификации расходов бюджета (графа 4), формируются обобщенные показатели исполнения;</w:t>
      </w:r>
    </w:p>
    <w:p w:rsidR="00094EF3" w:rsidRDefault="00094EF3">
      <w:pPr>
        <w:pStyle w:val="ConsPlusNormal"/>
        <w:spacing w:before="220"/>
        <w:ind w:firstLine="540"/>
        <w:jc w:val="both"/>
      </w:pPr>
      <w:r>
        <w:t xml:space="preserve">по </w:t>
      </w:r>
      <w:hyperlink w:anchor="P8818" w:history="1">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094EF3" w:rsidRDefault="00094EF3">
      <w:pPr>
        <w:pStyle w:val="ConsPlusNormal"/>
        <w:spacing w:before="220"/>
        <w:ind w:firstLine="540"/>
        <w:jc w:val="both"/>
      </w:pPr>
      <w:bookmarkStart w:id="28" w:name="P1101"/>
      <w:bookmarkEnd w:id="28"/>
      <w:r>
        <w:t xml:space="preserve">62. В </w:t>
      </w:r>
      <w:hyperlink w:anchor="P8888"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графа 5; через счета, открытые в кредитных организациях, а также средства в пути - графа 6; через некассовые операции - графа 7; итого исполнено - графа 8 (сумма граф 5, 6, 7).</w:t>
      </w:r>
    </w:p>
    <w:p w:rsidR="00094EF3" w:rsidRDefault="00094EF3">
      <w:pPr>
        <w:pStyle w:val="ConsPlusNormal"/>
        <w:jc w:val="both"/>
      </w:pPr>
      <w:r>
        <w:t xml:space="preserve">(в ред. </w:t>
      </w:r>
      <w:hyperlink r:id="rId46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При формировании </w:t>
      </w:r>
      <w:hyperlink w:anchor="P8918" w:history="1">
        <w:r>
          <w:rPr>
            <w:color w:val="0000FF"/>
          </w:rPr>
          <w:t>строк 520</w:t>
        </w:r>
      </w:hyperlink>
      <w:r>
        <w:t xml:space="preserve"> и </w:t>
      </w:r>
      <w:hyperlink w:anchor="P8981" w:history="1">
        <w:r>
          <w:rPr>
            <w:color w:val="0000FF"/>
          </w:rPr>
          <w:t>620</w:t>
        </w:r>
      </w:hyperlink>
      <w:r>
        <w:t xml:space="preserve"> раздела отчета показатели отражаются:</w:t>
      </w:r>
    </w:p>
    <w:p w:rsidR="00094EF3" w:rsidRDefault="00094EF3">
      <w:pPr>
        <w:pStyle w:val="ConsPlusNormal"/>
        <w:spacing w:before="220"/>
        <w:ind w:firstLine="540"/>
        <w:jc w:val="both"/>
      </w:pPr>
      <w:r>
        <w:t xml:space="preserve">в графе 5 - на основании данных по соответствующим счетам счета 121002000 "Расчеты с финансовым органом по поступлениям в бюджет" (121002171, 121002410,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(130405310, 130405520, 130405530, 130405540, 130405550, 130405810, 130405820) - </w:t>
      </w:r>
      <w:r>
        <w:lastRenderedPageBreak/>
        <w:t>кредитовый остаток по счетам отражается в отрицательном значении;</w:t>
      </w:r>
    </w:p>
    <w:p w:rsidR="00094EF3" w:rsidRDefault="00094EF3">
      <w:pPr>
        <w:pStyle w:val="ConsPlusNormal"/>
        <w:jc w:val="both"/>
      </w:pPr>
      <w:r>
        <w:t xml:space="preserve">(в ред. </w:t>
      </w:r>
      <w:hyperlink r:id="rId46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графе 6 - на основании аналитических данных по поступлениям и выбытиям, отраженных на забалансовых </w:t>
      </w:r>
      <w:hyperlink w:anchor="P11196" w:history="1">
        <w:r>
          <w:rPr>
            <w:color w:val="0000FF"/>
          </w:rPr>
          <w:t>счетах 17</w:t>
        </w:r>
      </w:hyperlink>
      <w:r>
        <w:t xml:space="preserve"> "Поступления денежных средств" и </w:t>
      </w:r>
      <w:hyperlink w:anchor="P11219" w:history="1">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094EF3" w:rsidRDefault="00094EF3">
      <w:pPr>
        <w:pStyle w:val="ConsPlusNormal"/>
        <w:jc w:val="both"/>
      </w:pPr>
      <w:r>
        <w:t xml:space="preserve">(в ред. </w:t>
      </w:r>
      <w:hyperlink r:id="rId466"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графе 7 -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094EF3" w:rsidRDefault="00094EF3">
      <w:pPr>
        <w:pStyle w:val="ConsPlusNormal"/>
        <w:spacing w:before="220"/>
        <w:ind w:firstLine="540"/>
        <w:jc w:val="both"/>
      </w:pPr>
      <w:r>
        <w:t>При этом в графы 5, 6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94EF3" w:rsidRDefault="00094EF3">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графах 5, 6, 7 </w:t>
      </w:r>
      <w:hyperlink w:anchor="P8888" w:history="1">
        <w:r>
          <w:rPr>
            <w:color w:val="0000FF"/>
          </w:rPr>
          <w:t>раздела</w:t>
        </w:r>
      </w:hyperlink>
      <w:r>
        <w:t xml:space="preserve"> "Источники финансирования дефицита бюджета":</w:t>
      </w:r>
    </w:p>
    <w:p w:rsidR="00094EF3" w:rsidRDefault="00094EF3">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(графа 4), формируются обобщенные показатели исполнения;</w:t>
      </w:r>
    </w:p>
    <w:p w:rsidR="00094EF3" w:rsidRDefault="00094EF3">
      <w:pPr>
        <w:pStyle w:val="ConsPlusNormal"/>
        <w:spacing w:before="220"/>
        <w:ind w:firstLine="540"/>
        <w:jc w:val="both"/>
      </w:pPr>
      <w:r>
        <w:t xml:space="preserve">по </w:t>
      </w:r>
      <w:hyperlink w:anchor="P8918" w:history="1">
        <w:r>
          <w:rPr>
            <w:color w:val="0000FF"/>
          </w:rPr>
          <w:t>строкам 520</w:t>
        </w:r>
      </w:hyperlink>
      <w:r>
        <w:t xml:space="preserve">, </w:t>
      </w:r>
      <w:hyperlink w:anchor="P8981" w:history="1">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094EF3" w:rsidRDefault="00094EF3">
      <w:pPr>
        <w:pStyle w:val="ConsPlusNormal"/>
        <w:spacing w:before="220"/>
        <w:ind w:firstLine="540"/>
        <w:jc w:val="both"/>
      </w:pPr>
      <w:r>
        <w:t xml:space="preserve">Абзац исключен. - </w:t>
      </w:r>
      <w:hyperlink r:id="rId467"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hyperlink w:anchor="P9017" w:history="1">
        <w:r>
          <w:rPr>
            <w:color w:val="0000FF"/>
          </w:rPr>
          <w:t>Строки 700</w:t>
        </w:r>
      </w:hyperlink>
      <w:r>
        <w:t xml:space="preserve">, </w:t>
      </w:r>
      <w:hyperlink w:anchor="P9026" w:history="1">
        <w:r>
          <w:rPr>
            <w:color w:val="0000FF"/>
          </w:rPr>
          <w:t>710</w:t>
        </w:r>
      </w:hyperlink>
      <w:r>
        <w:t xml:space="preserve">, </w:t>
      </w:r>
      <w:hyperlink w:anchor="P9044" w:history="1">
        <w:r>
          <w:rPr>
            <w:color w:val="0000FF"/>
          </w:rPr>
          <w:t>720</w:t>
        </w:r>
      </w:hyperlink>
      <w:r>
        <w:t xml:space="preserve"> в графе 5 не заполняются.</w:t>
      </w:r>
    </w:p>
    <w:p w:rsidR="00094EF3" w:rsidRDefault="00094EF3">
      <w:pPr>
        <w:pStyle w:val="ConsPlusNormal"/>
        <w:spacing w:before="220"/>
        <w:ind w:firstLine="540"/>
        <w:jc w:val="both"/>
      </w:pPr>
      <w:hyperlink w:anchor="P9026" w:history="1">
        <w:r>
          <w:rPr>
            <w:color w:val="0000FF"/>
          </w:rPr>
          <w:t>Строка 710</w:t>
        </w:r>
      </w:hyperlink>
      <w:r>
        <w:t xml:space="preserve"> формируется:</w:t>
      </w:r>
    </w:p>
    <w:p w:rsidR="00094EF3" w:rsidRDefault="00094EF3">
      <w:pPr>
        <w:pStyle w:val="ConsPlusNormal"/>
        <w:spacing w:before="220"/>
        <w:ind w:firstLine="540"/>
        <w:jc w:val="both"/>
      </w:pPr>
      <w:r>
        <w:t>в графе 6 -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на счет в кредитной организации";</w:t>
      </w:r>
    </w:p>
    <w:p w:rsidR="00094EF3" w:rsidRDefault="00094EF3">
      <w:pPr>
        <w:pStyle w:val="ConsPlusNormal"/>
        <w:jc w:val="both"/>
      </w:pPr>
      <w:r>
        <w:t xml:space="preserve">(в ред. </w:t>
      </w:r>
      <w:hyperlink r:id="rId46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графе 8 - сумма показателей по </w:t>
      </w:r>
      <w:hyperlink w:anchor="P9026" w:history="1">
        <w:r>
          <w:rPr>
            <w:color w:val="0000FF"/>
          </w:rPr>
          <w:t>строке 710</w:t>
        </w:r>
      </w:hyperlink>
      <w:r>
        <w:t xml:space="preserve"> граф 6, 7.</w:t>
      </w:r>
    </w:p>
    <w:p w:rsidR="00094EF3" w:rsidRDefault="00094EF3">
      <w:pPr>
        <w:pStyle w:val="ConsPlusNormal"/>
        <w:spacing w:before="220"/>
        <w:ind w:firstLine="540"/>
        <w:jc w:val="both"/>
      </w:pPr>
      <w:r>
        <w:t xml:space="preserve">Данные по </w:t>
      </w:r>
      <w:hyperlink w:anchor="P9026" w:history="1">
        <w:r>
          <w:rPr>
            <w:color w:val="0000FF"/>
          </w:rPr>
          <w:t>строке 710</w:t>
        </w:r>
      </w:hyperlink>
      <w:r>
        <w:t xml:space="preserve"> отражаются в отрицательном значении.</w:t>
      </w:r>
    </w:p>
    <w:p w:rsidR="00094EF3" w:rsidRDefault="00094EF3">
      <w:pPr>
        <w:pStyle w:val="ConsPlusNormal"/>
        <w:spacing w:before="220"/>
        <w:ind w:firstLine="540"/>
        <w:jc w:val="both"/>
      </w:pPr>
      <w:hyperlink w:anchor="P9044" w:history="1">
        <w:r>
          <w:rPr>
            <w:color w:val="0000FF"/>
          </w:rPr>
          <w:t>Строка 720</w:t>
        </w:r>
      </w:hyperlink>
      <w:r>
        <w:t xml:space="preserve"> формируется:</w:t>
      </w:r>
    </w:p>
    <w:p w:rsidR="00094EF3" w:rsidRDefault="00094EF3">
      <w:pPr>
        <w:pStyle w:val="ConsPlusNormal"/>
        <w:spacing w:before="220"/>
        <w:ind w:firstLine="540"/>
        <w:jc w:val="both"/>
      </w:pPr>
      <w:r>
        <w:t xml:space="preserve">в графе 6 - на основании данных по счетам 120121610 "Выбытия денежных средств </w:t>
      </w:r>
      <w:r>
        <w:lastRenderedPageBreak/>
        <w:t>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со счета в кредитной организации";</w:t>
      </w:r>
    </w:p>
    <w:p w:rsidR="00094EF3" w:rsidRDefault="00094EF3">
      <w:pPr>
        <w:pStyle w:val="ConsPlusNormal"/>
        <w:jc w:val="both"/>
      </w:pPr>
      <w:r>
        <w:t xml:space="preserve">(в ред. </w:t>
      </w:r>
      <w:hyperlink r:id="rId469"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графе 8 - сумма показателей по </w:t>
      </w:r>
      <w:hyperlink w:anchor="P9044" w:history="1">
        <w:r>
          <w:rPr>
            <w:color w:val="0000FF"/>
          </w:rPr>
          <w:t>строке 720</w:t>
        </w:r>
      </w:hyperlink>
      <w:r>
        <w:t xml:space="preserve"> графы 6, 7.</w:t>
      </w:r>
    </w:p>
    <w:p w:rsidR="00094EF3" w:rsidRDefault="00094EF3">
      <w:pPr>
        <w:pStyle w:val="ConsPlusNormal"/>
        <w:spacing w:before="220"/>
        <w:ind w:firstLine="540"/>
        <w:jc w:val="both"/>
      </w:pPr>
      <w:r>
        <w:t xml:space="preserve">Данные по </w:t>
      </w:r>
      <w:hyperlink w:anchor="P9044" w:history="1">
        <w:r>
          <w:rPr>
            <w:color w:val="0000FF"/>
          </w:rPr>
          <w:t>строке 720</w:t>
        </w:r>
      </w:hyperlink>
      <w:r>
        <w:t xml:space="preserve"> отражаются в положительном значении.</w:t>
      </w:r>
    </w:p>
    <w:p w:rsidR="00094EF3" w:rsidRDefault="00094EF3">
      <w:pPr>
        <w:pStyle w:val="ConsPlusNormal"/>
        <w:spacing w:before="220"/>
        <w:ind w:firstLine="540"/>
        <w:jc w:val="both"/>
      </w:pPr>
      <w:hyperlink w:anchor="P9017" w:history="1">
        <w:r>
          <w:rPr>
            <w:color w:val="0000FF"/>
          </w:rPr>
          <w:t>Строка 700</w:t>
        </w:r>
      </w:hyperlink>
      <w:r>
        <w:t xml:space="preserve"> граф 6, 7, 8 отражает сумму </w:t>
      </w:r>
      <w:hyperlink w:anchor="P9026" w:history="1">
        <w:r>
          <w:rPr>
            <w:color w:val="0000FF"/>
          </w:rPr>
          <w:t>строк 710</w:t>
        </w:r>
      </w:hyperlink>
      <w:r>
        <w:t xml:space="preserve"> и </w:t>
      </w:r>
      <w:hyperlink w:anchor="P9044" w:history="1">
        <w:r>
          <w:rPr>
            <w:color w:val="0000FF"/>
          </w:rPr>
          <w:t>720</w:t>
        </w:r>
      </w:hyperlink>
      <w:r>
        <w:t>, соответственно граф 6, 7, 8 раздела.</w:t>
      </w:r>
    </w:p>
    <w:p w:rsidR="00094EF3" w:rsidRDefault="00094EF3">
      <w:pPr>
        <w:pStyle w:val="ConsPlusNormal"/>
        <w:spacing w:before="220"/>
        <w:ind w:firstLine="540"/>
        <w:jc w:val="both"/>
      </w:pPr>
      <w:hyperlink w:anchor="P9071" w:history="1">
        <w:r>
          <w:rPr>
            <w:color w:val="0000FF"/>
          </w:rPr>
          <w:t>Строка 800</w:t>
        </w:r>
      </w:hyperlink>
      <w:r>
        <w:t xml:space="preserve"> граф 5, 6, 7, 8 отражает сумму </w:t>
      </w:r>
      <w:hyperlink w:anchor="P9102" w:history="1">
        <w:r>
          <w:rPr>
            <w:color w:val="0000FF"/>
          </w:rPr>
          <w:t>строк 810</w:t>
        </w:r>
      </w:hyperlink>
      <w:r>
        <w:t xml:space="preserve"> и </w:t>
      </w:r>
      <w:hyperlink w:anchor="P9138" w:history="1">
        <w:r>
          <w:rPr>
            <w:color w:val="0000FF"/>
          </w:rPr>
          <w:t>820</w:t>
        </w:r>
      </w:hyperlink>
      <w:r>
        <w:t xml:space="preserve"> соответственно граф 5, 6, 7, 8 раздела.</w:t>
      </w:r>
    </w:p>
    <w:p w:rsidR="00094EF3" w:rsidRDefault="00094EF3">
      <w:pPr>
        <w:pStyle w:val="ConsPlusNormal"/>
        <w:spacing w:before="220"/>
        <w:ind w:firstLine="540"/>
        <w:jc w:val="both"/>
      </w:pPr>
      <w:hyperlink w:anchor="P9102" w:history="1">
        <w:r>
          <w:rPr>
            <w:color w:val="0000FF"/>
          </w:rPr>
          <w:t>Строка 810</w:t>
        </w:r>
      </w:hyperlink>
      <w:r>
        <w:t xml:space="preserve"> граф 5, 6, 8 отражает сумму </w:t>
      </w:r>
      <w:hyperlink w:anchor="P9111" w:history="1">
        <w:r>
          <w:rPr>
            <w:color w:val="0000FF"/>
          </w:rPr>
          <w:t>строк 811</w:t>
        </w:r>
      </w:hyperlink>
      <w:r>
        <w:t xml:space="preserve"> и </w:t>
      </w:r>
      <w:hyperlink w:anchor="P9129" w:history="1">
        <w:r>
          <w:rPr>
            <w:color w:val="0000FF"/>
          </w:rPr>
          <w:t>812</w:t>
        </w:r>
      </w:hyperlink>
      <w:r>
        <w:t xml:space="preserve"> соответственно граф 5, 6, 8 раздела.</w:t>
      </w:r>
    </w:p>
    <w:p w:rsidR="00094EF3" w:rsidRDefault="00094EF3">
      <w:pPr>
        <w:pStyle w:val="ConsPlusNormal"/>
        <w:spacing w:before="220"/>
        <w:ind w:firstLine="540"/>
        <w:jc w:val="both"/>
      </w:pPr>
      <w:hyperlink w:anchor="P9102" w:history="1">
        <w:r>
          <w:rPr>
            <w:color w:val="0000FF"/>
          </w:rPr>
          <w:t>Строки 810</w:t>
        </w:r>
      </w:hyperlink>
      <w:r>
        <w:t xml:space="preserve">, </w:t>
      </w:r>
      <w:hyperlink w:anchor="P9111" w:history="1">
        <w:r>
          <w:rPr>
            <w:color w:val="0000FF"/>
          </w:rPr>
          <w:t>811</w:t>
        </w:r>
      </w:hyperlink>
      <w:r>
        <w:t xml:space="preserve">, </w:t>
      </w:r>
      <w:hyperlink w:anchor="P9129" w:history="1">
        <w:r>
          <w:rPr>
            <w:color w:val="0000FF"/>
          </w:rPr>
          <w:t>812</w:t>
        </w:r>
      </w:hyperlink>
      <w:r>
        <w:t xml:space="preserve"> графы 7 не заполняются.</w:t>
      </w:r>
    </w:p>
    <w:p w:rsidR="00094EF3" w:rsidRDefault="00094EF3">
      <w:pPr>
        <w:pStyle w:val="ConsPlusNormal"/>
        <w:spacing w:before="220"/>
        <w:ind w:firstLine="540"/>
        <w:jc w:val="both"/>
      </w:pPr>
      <w:hyperlink w:anchor="P9111" w:history="1">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094EF3" w:rsidRDefault="00094EF3">
      <w:pPr>
        <w:pStyle w:val="ConsPlusNormal"/>
        <w:spacing w:before="220"/>
        <w:ind w:firstLine="540"/>
        <w:jc w:val="both"/>
      </w:pPr>
      <w:hyperlink w:anchor="P9111" w:history="1">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094EF3" w:rsidRDefault="00094EF3">
      <w:pPr>
        <w:pStyle w:val="ConsPlusNormal"/>
        <w:spacing w:before="220"/>
        <w:ind w:firstLine="540"/>
        <w:jc w:val="both"/>
      </w:pPr>
      <w:hyperlink w:anchor="P9111" w:history="1">
        <w:r>
          <w:rPr>
            <w:color w:val="0000FF"/>
          </w:rPr>
          <w:t>Строка 811</w:t>
        </w:r>
      </w:hyperlink>
      <w:r>
        <w:t xml:space="preserve"> графы 8 равна сумме показателей по </w:t>
      </w:r>
      <w:hyperlink w:anchor="P9111" w:history="1">
        <w:r>
          <w:rPr>
            <w:color w:val="0000FF"/>
          </w:rPr>
          <w:t>строке 811</w:t>
        </w:r>
      </w:hyperlink>
      <w:r>
        <w:t xml:space="preserve"> граф 5, 6.</w:t>
      </w:r>
    </w:p>
    <w:p w:rsidR="00094EF3" w:rsidRDefault="00094EF3">
      <w:pPr>
        <w:pStyle w:val="ConsPlusNormal"/>
        <w:spacing w:before="220"/>
        <w:ind w:firstLine="540"/>
        <w:jc w:val="both"/>
      </w:pPr>
      <w:hyperlink w:anchor="P9129" w:history="1">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94EF3" w:rsidRDefault="00094EF3">
      <w:pPr>
        <w:pStyle w:val="ConsPlusNormal"/>
        <w:spacing w:before="220"/>
        <w:ind w:firstLine="540"/>
        <w:jc w:val="both"/>
      </w:pPr>
      <w:hyperlink w:anchor="P9129" w:history="1">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94EF3" w:rsidRDefault="00094EF3">
      <w:pPr>
        <w:pStyle w:val="ConsPlusNormal"/>
        <w:spacing w:before="220"/>
        <w:ind w:firstLine="540"/>
        <w:jc w:val="both"/>
      </w:pPr>
      <w:hyperlink w:anchor="P9129" w:history="1">
        <w:r>
          <w:rPr>
            <w:color w:val="0000FF"/>
          </w:rPr>
          <w:t>Строка 812</w:t>
        </w:r>
      </w:hyperlink>
      <w:r>
        <w:t xml:space="preserve"> графы 8 равна сумме показателей по </w:t>
      </w:r>
      <w:hyperlink w:anchor="P9129" w:history="1">
        <w:r>
          <w:rPr>
            <w:color w:val="0000FF"/>
          </w:rPr>
          <w:t>строке 812</w:t>
        </w:r>
      </w:hyperlink>
      <w:r>
        <w:t xml:space="preserve"> граф 5, 6.</w:t>
      </w:r>
    </w:p>
    <w:p w:rsidR="00094EF3" w:rsidRDefault="00094EF3">
      <w:pPr>
        <w:pStyle w:val="ConsPlusNormal"/>
        <w:spacing w:before="220"/>
        <w:ind w:firstLine="540"/>
        <w:jc w:val="both"/>
      </w:pPr>
      <w:hyperlink w:anchor="P9138" w:history="1">
        <w:r>
          <w:rPr>
            <w:color w:val="0000FF"/>
          </w:rPr>
          <w:t>Строка 820</w:t>
        </w:r>
      </w:hyperlink>
      <w:r>
        <w:t xml:space="preserve"> граф 6, 7, 8 отражает сумму </w:t>
      </w:r>
      <w:hyperlink w:anchor="P9147" w:history="1">
        <w:r>
          <w:rPr>
            <w:color w:val="0000FF"/>
          </w:rPr>
          <w:t>строк 821</w:t>
        </w:r>
      </w:hyperlink>
      <w:r>
        <w:t xml:space="preserve"> и </w:t>
      </w:r>
      <w:hyperlink w:anchor="P9165" w:history="1">
        <w:r>
          <w:rPr>
            <w:color w:val="0000FF"/>
          </w:rPr>
          <w:t>822</w:t>
        </w:r>
      </w:hyperlink>
      <w:r>
        <w:t xml:space="preserve"> соответственно граф 6, 7, 8 раздела.</w:t>
      </w:r>
    </w:p>
    <w:p w:rsidR="00094EF3" w:rsidRDefault="00094EF3">
      <w:pPr>
        <w:pStyle w:val="ConsPlusNormal"/>
        <w:spacing w:before="220"/>
        <w:ind w:firstLine="540"/>
        <w:jc w:val="both"/>
      </w:pPr>
      <w:hyperlink w:anchor="P9138" w:history="1">
        <w:r>
          <w:rPr>
            <w:color w:val="0000FF"/>
          </w:rPr>
          <w:t>Строки 820</w:t>
        </w:r>
      </w:hyperlink>
      <w:r>
        <w:t xml:space="preserve">, </w:t>
      </w:r>
      <w:hyperlink w:anchor="P9147" w:history="1">
        <w:r>
          <w:rPr>
            <w:color w:val="0000FF"/>
          </w:rPr>
          <w:t>821</w:t>
        </w:r>
      </w:hyperlink>
      <w:r>
        <w:t xml:space="preserve">, </w:t>
      </w:r>
      <w:hyperlink w:anchor="P9165" w:history="1">
        <w:r>
          <w:rPr>
            <w:color w:val="0000FF"/>
          </w:rPr>
          <w:t>822</w:t>
        </w:r>
      </w:hyperlink>
      <w:r>
        <w:t xml:space="preserve"> графы 5 не заполняются.</w:t>
      </w:r>
    </w:p>
    <w:p w:rsidR="00094EF3" w:rsidRDefault="00094EF3">
      <w:pPr>
        <w:pStyle w:val="ConsPlusNormal"/>
        <w:spacing w:before="220"/>
        <w:ind w:firstLine="540"/>
        <w:jc w:val="both"/>
      </w:pPr>
      <w:hyperlink w:anchor="P9147" w:history="1">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w:t>
      </w:r>
      <w:r>
        <w:lastRenderedPageBreak/>
        <w:t>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094EF3" w:rsidRDefault="00094EF3">
      <w:pPr>
        <w:pStyle w:val="ConsPlusNormal"/>
        <w:spacing w:before="220"/>
        <w:ind w:firstLine="540"/>
        <w:jc w:val="both"/>
      </w:pPr>
      <w:hyperlink w:anchor="P9147" w:history="1">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094EF3" w:rsidRDefault="00094EF3">
      <w:pPr>
        <w:pStyle w:val="ConsPlusNormal"/>
        <w:spacing w:before="220"/>
        <w:ind w:firstLine="540"/>
        <w:jc w:val="both"/>
      </w:pPr>
      <w:hyperlink w:anchor="P9147" w:history="1">
        <w:r>
          <w:rPr>
            <w:color w:val="0000FF"/>
          </w:rPr>
          <w:t>Строка 821</w:t>
        </w:r>
      </w:hyperlink>
      <w:r>
        <w:t xml:space="preserve"> графы 8 равна сумме показателей по </w:t>
      </w:r>
      <w:hyperlink w:anchor="P9147" w:history="1">
        <w:r>
          <w:rPr>
            <w:color w:val="0000FF"/>
          </w:rPr>
          <w:t>строке 821</w:t>
        </w:r>
      </w:hyperlink>
      <w:r>
        <w:t xml:space="preserve"> граф 6, 7.</w:t>
      </w:r>
    </w:p>
    <w:p w:rsidR="00094EF3" w:rsidRDefault="00094EF3">
      <w:pPr>
        <w:pStyle w:val="ConsPlusNormal"/>
        <w:spacing w:before="220"/>
        <w:ind w:firstLine="540"/>
        <w:jc w:val="both"/>
      </w:pPr>
      <w:hyperlink w:anchor="P9165" w:history="1">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094EF3" w:rsidRDefault="00094EF3">
      <w:pPr>
        <w:pStyle w:val="ConsPlusNormal"/>
        <w:spacing w:before="220"/>
        <w:ind w:firstLine="540"/>
        <w:jc w:val="both"/>
      </w:pPr>
      <w:hyperlink w:anchor="P9165" w:history="1">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094EF3" w:rsidRDefault="00094EF3">
      <w:pPr>
        <w:pStyle w:val="ConsPlusNormal"/>
        <w:spacing w:before="220"/>
        <w:ind w:firstLine="540"/>
        <w:jc w:val="both"/>
      </w:pPr>
      <w:hyperlink w:anchor="P9165" w:history="1">
        <w:r>
          <w:rPr>
            <w:color w:val="0000FF"/>
          </w:rPr>
          <w:t>Строка 822</w:t>
        </w:r>
      </w:hyperlink>
      <w:r>
        <w:t xml:space="preserve"> графы 8 равна сумме показателей по </w:t>
      </w:r>
      <w:hyperlink w:anchor="P9165" w:history="1">
        <w:r>
          <w:rPr>
            <w:color w:val="0000FF"/>
          </w:rPr>
          <w:t>строке 822</w:t>
        </w:r>
      </w:hyperlink>
      <w:r>
        <w:t xml:space="preserve"> граф 6, 7.</w:t>
      </w:r>
    </w:p>
    <w:p w:rsidR="00094EF3" w:rsidRDefault="00094EF3">
      <w:pPr>
        <w:pStyle w:val="ConsPlusNormal"/>
        <w:ind w:firstLine="540"/>
        <w:jc w:val="both"/>
      </w:pPr>
    </w:p>
    <w:p w:rsidR="00094EF3" w:rsidRDefault="00094EF3">
      <w:pPr>
        <w:pStyle w:val="ConsPlusTitle"/>
        <w:jc w:val="center"/>
        <w:outlineLvl w:val="3"/>
      </w:pPr>
      <w:r>
        <w:t>Формирование месячного Отчета</w:t>
      </w:r>
    </w:p>
    <w:p w:rsidR="00094EF3" w:rsidRDefault="00094EF3">
      <w:pPr>
        <w:pStyle w:val="ConsPlusTitle"/>
        <w:jc w:val="center"/>
      </w:pPr>
      <w:r>
        <w:t>об исполнении бюджета главного распорядителя,</w:t>
      </w:r>
    </w:p>
    <w:p w:rsidR="00094EF3" w:rsidRDefault="00094EF3">
      <w:pPr>
        <w:pStyle w:val="ConsPlusTitle"/>
        <w:jc w:val="center"/>
      </w:pPr>
      <w:r>
        <w:t>распорядителя, получателя бюджетных средств, главного</w:t>
      </w:r>
    </w:p>
    <w:p w:rsidR="00094EF3" w:rsidRDefault="00094EF3">
      <w:pPr>
        <w:pStyle w:val="ConsPlusTitle"/>
        <w:jc w:val="center"/>
      </w:pPr>
      <w:r>
        <w:t>администратора, администратора источников финансирования</w:t>
      </w:r>
    </w:p>
    <w:p w:rsidR="00094EF3" w:rsidRDefault="00094EF3">
      <w:pPr>
        <w:pStyle w:val="ConsPlusTitle"/>
        <w:jc w:val="center"/>
      </w:pPr>
      <w:r>
        <w:t>дефицита бюджета, главного администратора, администратора</w:t>
      </w:r>
    </w:p>
    <w:p w:rsidR="00094EF3" w:rsidRDefault="00094EF3">
      <w:pPr>
        <w:pStyle w:val="ConsPlusTitle"/>
        <w:jc w:val="center"/>
      </w:pPr>
      <w:r>
        <w:t xml:space="preserve">доходов бюджета </w:t>
      </w:r>
      <w:hyperlink w:anchor="P8692" w:history="1">
        <w:r>
          <w:rPr>
            <w:color w:val="0000FF"/>
          </w:rPr>
          <w:t>(ф. 0503127)</w:t>
        </w:r>
      </w:hyperlink>
      <w:r>
        <w:t xml:space="preserve"> (за исключением отчетов</w:t>
      </w:r>
    </w:p>
    <w:p w:rsidR="00094EF3" w:rsidRDefault="00094EF3">
      <w:pPr>
        <w:pStyle w:val="ConsPlusTitle"/>
        <w:jc w:val="center"/>
      </w:pPr>
      <w:r>
        <w:t>по состоянию на 1 апреля, 1 июля, 1 октября,</w:t>
      </w:r>
    </w:p>
    <w:p w:rsidR="00094EF3" w:rsidRDefault="00094EF3">
      <w:pPr>
        <w:pStyle w:val="ConsPlusTitle"/>
        <w:jc w:val="center"/>
      </w:pPr>
      <w:r>
        <w:t>1 января года, следующего за отчетным)</w:t>
      </w:r>
    </w:p>
    <w:p w:rsidR="00094EF3" w:rsidRDefault="00094EF3">
      <w:pPr>
        <w:pStyle w:val="ConsPlusNormal"/>
        <w:ind w:firstLine="540"/>
        <w:jc w:val="both"/>
      </w:pPr>
    </w:p>
    <w:p w:rsidR="00094EF3" w:rsidRDefault="00094EF3">
      <w:pPr>
        <w:pStyle w:val="ConsPlusNormal"/>
        <w:ind w:firstLine="540"/>
        <w:jc w:val="both"/>
      </w:pPr>
      <w:r>
        <w:t xml:space="preserve">63. В </w:t>
      </w:r>
      <w:hyperlink w:anchor="P8723" w:history="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094EF3" w:rsidRDefault="00094EF3">
      <w:pPr>
        <w:pStyle w:val="ConsPlusNormal"/>
        <w:spacing w:before="220"/>
        <w:ind w:firstLine="540"/>
        <w:jc w:val="both"/>
      </w:pPr>
      <w:r>
        <w:t xml:space="preserve">Формирование граф 6, 7 </w:t>
      </w:r>
      <w:hyperlink w:anchor="P8723" w:history="1">
        <w:r>
          <w:rPr>
            <w:color w:val="0000FF"/>
          </w:rPr>
          <w:t>раздела</w:t>
        </w:r>
      </w:hyperlink>
      <w:r>
        <w:t xml:space="preserve"> осуществляется в порядке, предусмотренном </w:t>
      </w:r>
      <w:hyperlink w:anchor="P1081" w:history="1">
        <w:r>
          <w:rPr>
            <w:color w:val="0000FF"/>
          </w:rPr>
          <w:t>пунктом 60</w:t>
        </w:r>
      </w:hyperlink>
      <w:r>
        <w:t xml:space="preserve"> настоящей Инструкции.</w:t>
      </w:r>
    </w:p>
    <w:p w:rsidR="00094EF3" w:rsidRDefault="00094EF3">
      <w:pPr>
        <w:pStyle w:val="ConsPlusNormal"/>
        <w:spacing w:before="220"/>
        <w:ind w:firstLine="540"/>
        <w:jc w:val="both"/>
      </w:pPr>
      <w:r>
        <w:t xml:space="preserve">64. В </w:t>
      </w:r>
      <w:hyperlink w:anchor="P8792" w:history="1">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графа 7; по некассовым операциям - графа 8; итого исполнено - графа 9 (сумма граф 7, 8). Графы 4, 6, 10 не заполняются.</w:t>
      </w:r>
    </w:p>
    <w:p w:rsidR="00094EF3" w:rsidRDefault="00094EF3">
      <w:pPr>
        <w:pStyle w:val="ConsPlusNormal"/>
        <w:jc w:val="both"/>
      </w:pPr>
      <w:r>
        <w:t xml:space="preserve">(в ред. </w:t>
      </w:r>
      <w:hyperlink r:id="rId47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Формирование граф 7, 8 </w:t>
      </w:r>
      <w:hyperlink w:anchor="P8792" w:history="1">
        <w:r>
          <w:rPr>
            <w:color w:val="0000FF"/>
          </w:rPr>
          <w:t>раздела</w:t>
        </w:r>
      </w:hyperlink>
      <w:r>
        <w:t xml:space="preserve"> осуществляется в порядке, предусмотренном </w:t>
      </w:r>
      <w:hyperlink w:anchor="P1091" w:history="1">
        <w:r>
          <w:rPr>
            <w:color w:val="0000FF"/>
          </w:rPr>
          <w:t>пунктом 61</w:t>
        </w:r>
      </w:hyperlink>
      <w:r>
        <w:t xml:space="preserve"> настоящей Инструкции.</w:t>
      </w:r>
    </w:p>
    <w:p w:rsidR="00094EF3" w:rsidRDefault="00094EF3">
      <w:pPr>
        <w:pStyle w:val="ConsPlusNormal"/>
        <w:spacing w:before="220"/>
        <w:ind w:firstLine="540"/>
        <w:jc w:val="both"/>
      </w:pPr>
      <w:r>
        <w:t xml:space="preserve">65. В </w:t>
      </w:r>
      <w:hyperlink w:anchor="P8888"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094EF3" w:rsidRDefault="00094EF3">
      <w:pPr>
        <w:pStyle w:val="ConsPlusNormal"/>
        <w:spacing w:before="220"/>
        <w:ind w:firstLine="540"/>
        <w:jc w:val="both"/>
      </w:pPr>
      <w:r>
        <w:t xml:space="preserve">Формирование граф 6, 7 </w:t>
      </w:r>
      <w:hyperlink w:anchor="P8888" w:history="1">
        <w:r>
          <w:rPr>
            <w:color w:val="0000FF"/>
          </w:rPr>
          <w:t>раздела</w:t>
        </w:r>
      </w:hyperlink>
      <w:r>
        <w:t xml:space="preserve"> осуществляется в порядке, предусмотренном </w:t>
      </w:r>
      <w:hyperlink w:anchor="P1101" w:history="1">
        <w:r>
          <w:rPr>
            <w:color w:val="0000FF"/>
          </w:rPr>
          <w:t>пунктом 62</w:t>
        </w:r>
      </w:hyperlink>
      <w:r>
        <w:t xml:space="preserve"> настоящей Инструкции.</w:t>
      </w:r>
    </w:p>
    <w:p w:rsidR="00094EF3" w:rsidRDefault="00094EF3">
      <w:pPr>
        <w:pStyle w:val="ConsPlusNormal"/>
        <w:ind w:firstLine="540"/>
        <w:jc w:val="both"/>
      </w:pPr>
    </w:p>
    <w:p w:rsidR="00094EF3" w:rsidRDefault="00094EF3">
      <w:pPr>
        <w:pStyle w:val="ConsPlusTitle"/>
        <w:jc w:val="center"/>
        <w:outlineLvl w:val="3"/>
      </w:pPr>
      <w:r>
        <w:t>Общие требования к консолидации Отчета об исполнении</w:t>
      </w:r>
    </w:p>
    <w:p w:rsidR="00094EF3" w:rsidRDefault="00094EF3">
      <w:pPr>
        <w:pStyle w:val="ConsPlusTitle"/>
        <w:jc w:val="center"/>
      </w:pPr>
      <w:r>
        <w:t>бюджета главного распорядителя, распорядителя, получателя</w:t>
      </w:r>
    </w:p>
    <w:p w:rsidR="00094EF3" w:rsidRDefault="00094EF3">
      <w:pPr>
        <w:pStyle w:val="ConsPlusTitle"/>
        <w:jc w:val="center"/>
      </w:pPr>
      <w:r>
        <w:t>бюджетных средств, главного администратора, администратора</w:t>
      </w:r>
    </w:p>
    <w:p w:rsidR="00094EF3" w:rsidRDefault="00094EF3">
      <w:pPr>
        <w:pStyle w:val="ConsPlusTitle"/>
        <w:jc w:val="center"/>
      </w:pPr>
      <w:r>
        <w:t>источников финансирования дефицита бюджета, главного</w:t>
      </w:r>
    </w:p>
    <w:p w:rsidR="00094EF3" w:rsidRDefault="00094EF3">
      <w:pPr>
        <w:pStyle w:val="ConsPlusTitle"/>
        <w:jc w:val="center"/>
      </w:pPr>
      <w:r>
        <w:t>администратора, администратора доходов</w:t>
      </w:r>
    </w:p>
    <w:p w:rsidR="00094EF3" w:rsidRDefault="00094EF3">
      <w:pPr>
        <w:pStyle w:val="ConsPlusTitle"/>
        <w:jc w:val="center"/>
      </w:pPr>
      <w:r>
        <w:t xml:space="preserve">бюджета </w:t>
      </w:r>
      <w:hyperlink w:anchor="P8692" w:history="1">
        <w:r>
          <w:rPr>
            <w:color w:val="0000FF"/>
          </w:rPr>
          <w:t>(ф. 0503127)</w:t>
        </w:r>
      </w:hyperlink>
    </w:p>
    <w:p w:rsidR="00094EF3" w:rsidRDefault="00094EF3">
      <w:pPr>
        <w:pStyle w:val="ConsPlusNormal"/>
        <w:ind w:firstLine="540"/>
        <w:jc w:val="both"/>
      </w:pPr>
    </w:p>
    <w:p w:rsidR="00094EF3" w:rsidRDefault="00094EF3">
      <w:pPr>
        <w:pStyle w:val="ConsPlusNormal"/>
        <w:ind w:firstLine="540"/>
        <w:jc w:val="both"/>
      </w:pPr>
      <w:r>
        <w:t xml:space="preserve">66.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Отчета (ф. 0503127 о бюджетных назначениях), составленного и представленного главным распорядителем (распорядителями)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8467" w:history="1">
        <w:r>
          <w:rPr>
            <w:color w:val="0000FF"/>
          </w:rPr>
          <w:t>строки</w:t>
        </w:r>
      </w:hyperlink>
      <w:r>
        <w:t xml:space="preserve"> "денежные расчеты" сводной Справки (ф. 0503125 по коду счета 130404000) в следующем порядке:</w:t>
      </w:r>
    </w:p>
    <w:p w:rsidR="00094EF3" w:rsidRDefault="00094EF3">
      <w:pPr>
        <w:pStyle w:val="ConsPlusNormal"/>
        <w:jc w:val="both"/>
      </w:pPr>
      <w:r>
        <w:t xml:space="preserve">(в ред. </w:t>
      </w:r>
      <w:hyperlink r:id="rId47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путем суммирования одноименных показателей граф 4, 5, 6, 7, 8, формирующих </w:t>
      </w:r>
      <w:hyperlink w:anchor="P8744" w:history="1">
        <w:r>
          <w:rPr>
            <w:color w:val="0000FF"/>
          </w:rPr>
          <w:t>строку 010</w:t>
        </w:r>
      </w:hyperlink>
      <w:r>
        <w:t xml:space="preserve"> раздела "Доходы бюджета", </w:t>
      </w:r>
      <w:hyperlink w:anchor="P8918" w:history="1">
        <w:r>
          <w:rPr>
            <w:color w:val="0000FF"/>
          </w:rPr>
          <w:t>строк 520</w:t>
        </w:r>
      </w:hyperlink>
      <w:r>
        <w:t xml:space="preserve">, </w:t>
      </w:r>
      <w:hyperlink w:anchor="P8981" w:history="1">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(ф. 0503127) главного администратора доходов бюджета, главного администратора источников </w:t>
      </w:r>
      <w:r>
        <w:lastRenderedPageBreak/>
        <w:t>финансирования дефицита бюджета;</w:t>
      </w:r>
    </w:p>
    <w:p w:rsidR="00094EF3" w:rsidRDefault="00094EF3">
      <w:pPr>
        <w:pStyle w:val="ConsPlusNormal"/>
        <w:jc w:val="both"/>
      </w:pPr>
      <w:r>
        <w:t xml:space="preserve">(в ред. Приказов Минфина России от 29.12.2011 </w:t>
      </w:r>
      <w:hyperlink r:id="rId472" w:history="1">
        <w:r>
          <w:rPr>
            <w:color w:val="0000FF"/>
          </w:rPr>
          <w:t>N 191н</w:t>
        </w:r>
      </w:hyperlink>
      <w:r>
        <w:t xml:space="preserve">, от 31.12.2015 </w:t>
      </w:r>
      <w:hyperlink r:id="rId473" w:history="1">
        <w:r>
          <w:rPr>
            <w:color w:val="0000FF"/>
          </w:rPr>
          <w:t>N 229н</w:t>
        </w:r>
      </w:hyperlink>
      <w:r>
        <w:t xml:space="preserve">, от 02.11.2017 </w:t>
      </w:r>
      <w:hyperlink r:id="rId474" w:history="1">
        <w:r>
          <w:rPr>
            <w:color w:val="0000FF"/>
          </w:rPr>
          <w:t>N 176н</w:t>
        </w:r>
      </w:hyperlink>
      <w:r>
        <w:t>)</w:t>
      </w:r>
    </w:p>
    <w:p w:rsidR="00094EF3" w:rsidRDefault="00094EF3">
      <w:pPr>
        <w:pStyle w:val="ConsPlusNormal"/>
        <w:spacing w:before="220"/>
        <w:ind w:firstLine="540"/>
        <w:jc w:val="both"/>
      </w:pPr>
      <w:r>
        <w:t xml:space="preserve">путем суммирования одноименных показателей граф 4, 5, 6, 7, 8, 9, формирующих </w:t>
      </w:r>
      <w:hyperlink w:anchor="P8818" w:history="1">
        <w:r>
          <w:rPr>
            <w:color w:val="0000FF"/>
          </w:rPr>
          <w:t>строку 200</w:t>
        </w:r>
      </w:hyperlink>
      <w:r>
        <w:t xml:space="preserve"> раздела "Расходы бюджета" Отчетов (ф. 0503127), включаемых в состав консолидированного Отчета (ф. 0503127) главного распорядителя (распорядителя) бюджетных средств;</w:t>
      </w:r>
    </w:p>
    <w:p w:rsidR="00094EF3" w:rsidRDefault="00094EF3">
      <w:pPr>
        <w:pStyle w:val="ConsPlusNormal"/>
        <w:jc w:val="both"/>
      </w:pPr>
      <w:r>
        <w:t xml:space="preserve">(в ред. Приказов Минфина России от 29.12.2011 </w:t>
      </w:r>
      <w:hyperlink r:id="rId475" w:history="1">
        <w:r>
          <w:rPr>
            <w:color w:val="0000FF"/>
          </w:rPr>
          <w:t>N 191н</w:t>
        </w:r>
      </w:hyperlink>
      <w:r>
        <w:t xml:space="preserve">, от 31.12.2015 </w:t>
      </w:r>
      <w:hyperlink r:id="rId476" w:history="1">
        <w:r>
          <w:rPr>
            <w:color w:val="0000FF"/>
          </w:rPr>
          <w:t>N 229н</w:t>
        </w:r>
      </w:hyperlink>
      <w:r>
        <w:t xml:space="preserve">, от 02.11.2017 </w:t>
      </w:r>
      <w:hyperlink r:id="rId477" w:history="1">
        <w:r>
          <w:rPr>
            <w:color w:val="0000FF"/>
          </w:rPr>
          <w:t>N 176н</w:t>
        </w:r>
      </w:hyperlink>
      <w:r>
        <w:t>)</w:t>
      </w:r>
    </w:p>
    <w:p w:rsidR="00094EF3" w:rsidRDefault="00094EF3">
      <w:pPr>
        <w:pStyle w:val="ConsPlusNormal"/>
        <w:spacing w:before="220"/>
        <w:ind w:firstLine="540"/>
        <w:jc w:val="both"/>
      </w:pPr>
      <w:r>
        <w:t xml:space="preserve">путем суммирования показателей </w:t>
      </w:r>
      <w:hyperlink w:anchor="P9026" w:history="1">
        <w:r>
          <w:rPr>
            <w:color w:val="0000FF"/>
          </w:rPr>
          <w:t>строк 710</w:t>
        </w:r>
      </w:hyperlink>
      <w:r>
        <w:t xml:space="preserve">, </w:t>
      </w:r>
      <w:hyperlink w:anchor="P9044" w:history="1">
        <w:r>
          <w:rPr>
            <w:color w:val="0000FF"/>
          </w:rPr>
          <w:t>720</w:t>
        </w:r>
      </w:hyperlink>
      <w:r>
        <w:t xml:space="preserve">, </w:t>
      </w:r>
      <w:hyperlink w:anchor="P9111" w:history="1">
        <w:r>
          <w:rPr>
            <w:color w:val="0000FF"/>
          </w:rPr>
          <w:t>811</w:t>
        </w:r>
      </w:hyperlink>
      <w:r>
        <w:t xml:space="preserve">, </w:t>
      </w:r>
      <w:hyperlink w:anchor="P9129" w:history="1">
        <w:r>
          <w:rPr>
            <w:color w:val="0000FF"/>
          </w:rPr>
          <w:t>812</w:t>
        </w:r>
      </w:hyperlink>
      <w:r>
        <w:t xml:space="preserve">, </w:t>
      </w:r>
      <w:hyperlink w:anchor="P9147" w:history="1">
        <w:r>
          <w:rPr>
            <w:color w:val="0000FF"/>
          </w:rPr>
          <w:t>821</w:t>
        </w:r>
      </w:hyperlink>
      <w:r>
        <w:t xml:space="preserve">, </w:t>
      </w:r>
      <w:hyperlink w:anchor="P9165" w:history="1">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(ф. 0503127);</w:t>
      </w:r>
    </w:p>
    <w:p w:rsidR="00094EF3" w:rsidRDefault="00094EF3">
      <w:pPr>
        <w:pStyle w:val="ConsPlusNormal"/>
        <w:spacing w:before="220"/>
        <w:ind w:firstLine="540"/>
        <w:jc w:val="both"/>
      </w:pPr>
      <w:r>
        <w:t xml:space="preserve">путем исключения взаимосвязанных данных по </w:t>
      </w:r>
      <w:hyperlink w:anchor="P9165" w:history="1">
        <w:r>
          <w:rPr>
            <w:color w:val="0000FF"/>
          </w:rPr>
          <w:t>строкам 822</w:t>
        </w:r>
      </w:hyperlink>
      <w:r>
        <w:t xml:space="preserve">, </w:t>
      </w:r>
      <w:hyperlink w:anchor="P9044" w:history="1">
        <w:r>
          <w:rPr>
            <w:color w:val="0000FF"/>
          </w:rPr>
          <w:t>720</w:t>
        </w:r>
      </w:hyperlink>
      <w:r>
        <w:t xml:space="preserve"> и </w:t>
      </w:r>
      <w:hyperlink w:anchor="P9147" w:history="1">
        <w:r>
          <w:rPr>
            <w:color w:val="0000FF"/>
          </w:rPr>
          <w:t>821</w:t>
        </w:r>
      </w:hyperlink>
      <w:r>
        <w:t xml:space="preserve">, </w:t>
      </w:r>
      <w:hyperlink w:anchor="P9026" w:history="1">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094EF3" w:rsidRDefault="00094EF3">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94EF3" w:rsidRDefault="00094EF3">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94EF3" w:rsidRDefault="00094EF3">
      <w:pPr>
        <w:pStyle w:val="ConsPlusNormal"/>
        <w:spacing w:before="220"/>
        <w:ind w:firstLine="540"/>
        <w:jc w:val="both"/>
      </w:pPr>
      <w:r>
        <w:t xml:space="preserve">путем исключения взаимосвязанных показателей по </w:t>
      </w:r>
      <w:hyperlink w:anchor="P9165" w:history="1">
        <w:r>
          <w:rPr>
            <w:color w:val="0000FF"/>
          </w:rPr>
          <w:t>строкам 822</w:t>
        </w:r>
      </w:hyperlink>
      <w:r>
        <w:t xml:space="preserve"> и </w:t>
      </w:r>
      <w:hyperlink w:anchor="P9147" w:history="1">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94EF3" w:rsidRDefault="00094EF3">
      <w:pPr>
        <w:pStyle w:val="ConsPlusNormal"/>
        <w:spacing w:before="220"/>
        <w:ind w:firstLine="540"/>
        <w:jc w:val="both"/>
      </w:pPr>
      <w:r>
        <w:t xml:space="preserve">Показатели </w:t>
      </w:r>
      <w:hyperlink w:anchor="P9138" w:history="1">
        <w:r>
          <w:rPr>
            <w:color w:val="0000FF"/>
          </w:rPr>
          <w:t>строк 820</w:t>
        </w:r>
      </w:hyperlink>
      <w:r>
        <w:t xml:space="preserve">, </w:t>
      </w:r>
      <w:hyperlink w:anchor="P9147" w:history="1">
        <w:r>
          <w:rPr>
            <w:color w:val="0000FF"/>
          </w:rPr>
          <w:t>821</w:t>
        </w:r>
      </w:hyperlink>
      <w:r>
        <w:t xml:space="preserve">, </w:t>
      </w:r>
      <w:hyperlink w:anchor="P9165" w:history="1">
        <w:r>
          <w:rPr>
            <w:color w:val="0000FF"/>
          </w:rPr>
          <w:t>822</w:t>
        </w:r>
      </w:hyperlink>
      <w:r>
        <w:t xml:space="preserve"> графы 6 консолидированного Отчета (ф. 0503127) должны быть равны нулю.</w:t>
      </w:r>
    </w:p>
    <w:p w:rsidR="00094EF3" w:rsidRDefault="00094EF3">
      <w:pPr>
        <w:pStyle w:val="ConsPlusNormal"/>
        <w:spacing w:before="220"/>
        <w:ind w:firstLine="540"/>
        <w:jc w:val="both"/>
      </w:pPr>
      <w:r>
        <w:t xml:space="preserve">Графы 1 - 3 и показатели </w:t>
      </w:r>
      <w:hyperlink w:anchor="P8874" w:history="1">
        <w:r>
          <w:rPr>
            <w:color w:val="0000FF"/>
          </w:rPr>
          <w:t>строк 450</w:t>
        </w:r>
      </w:hyperlink>
      <w:r>
        <w:t xml:space="preserve">, </w:t>
      </w:r>
      <w:hyperlink w:anchor="P8909" w:history="1">
        <w:r>
          <w:rPr>
            <w:color w:val="0000FF"/>
          </w:rPr>
          <w:t>500</w:t>
        </w:r>
      </w:hyperlink>
      <w:r>
        <w:t xml:space="preserve">, </w:t>
      </w:r>
      <w:hyperlink w:anchor="P9017" w:history="1">
        <w:r>
          <w:rPr>
            <w:color w:val="0000FF"/>
          </w:rPr>
          <w:t>700</w:t>
        </w:r>
      </w:hyperlink>
      <w:r>
        <w:t xml:space="preserve">, </w:t>
      </w:r>
      <w:hyperlink w:anchor="P9071" w:history="1">
        <w:r>
          <w:rPr>
            <w:color w:val="0000FF"/>
          </w:rPr>
          <w:t>800</w:t>
        </w:r>
      </w:hyperlink>
      <w:r>
        <w:t xml:space="preserve"> формируются в порядке, предусмотренном </w:t>
      </w:r>
      <w:hyperlink w:anchor="P984" w:history="1">
        <w:r>
          <w:rPr>
            <w:color w:val="0000FF"/>
          </w:rPr>
          <w:t>пунктами 54</w:t>
        </w:r>
      </w:hyperlink>
      <w:r>
        <w:t xml:space="preserve">, </w:t>
      </w:r>
      <w:hyperlink w:anchor="P1058" w:history="1">
        <w:r>
          <w:rPr>
            <w:color w:val="0000FF"/>
          </w:rPr>
          <w:t>58</w:t>
        </w:r>
      </w:hyperlink>
      <w:r>
        <w:t xml:space="preserve">, </w:t>
      </w:r>
      <w:hyperlink w:anchor="P1060" w:history="1">
        <w:r>
          <w:rPr>
            <w:color w:val="0000FF"/>
          </w:rPr>
          <w:t>59</w:t>
        </w:r>
      </w:hyperlink>
      <w:r>
        <w:t xml:space="preserve">, </w:t>
      </w:r>
      <w:hyperlink w:anchor="P1101" w:history="1">
        <w:r>
          <w:rPr>
            <w:color w:val="0000FF"/>
          </w:rPr>
          <w:t>62</w:t>
        </w:r>
      </w:hyperlink>
      <w:r>
        <w:t xml:space="preserve"> настоящей Инструкции.</w:t>
      </w:r>
    </w:p>
    <w:p w:rsidR="00094EF3" w:rsidRDefault="00094EF3">
      <w:pPr>
        <w:pStyle w:val="ConsPlusNormal"/>
        <w:spacing w:before="220"/>
        <w:ind w:firstLine="540"/>
        <w:jc w:val="both"/>
      </w:pPr>
      <w:r>
        <w:t>67. Графы консолидированного Отчета (ф. 0503127) "Итого" в группе граф "Исполнено" формируются:</w:t>
      </w:r>
    </w:p>
    <w:p w:rsidR="00094EF3" w:rsidRDefault="00094EF3">
      <w:pPr>
        <w:pStyle w:val="ConsPlusNormal"/>
        <w:spacing w:before="220"/>
        <w:ind w:firstLine="540"/>
        <w:jc w:val="both"/>
      </w:pPr>
      <w:r>
        <w:t xml:space="preserve">графа 8 </w:t>
      </w:r>
      <w:hyperlink w:anchor="P8723" w:history="1">
        <w:r>
          <w:rPr>
            <w:color w:val="0000FF"/>
          </w:rPr>
          <w:t>раздела</w:t>
        </w:r>
      </w:hyperlink>
      <w:r>
        <w:t xml:space="preserve"> "Доходы бюджета" и </w:t>
      </w:r>
      <w:hyperlink w:anchor="P8888" w:history="1">
        <w:r>
          <w:rPr>
            <w:color w:val="0000FF"/>
          </w:rPr>
          <w:t>раздела</w:t>
        </w:r>
      </w:hyperlink>
      <w:r>
        <w:t xml:space="preserve"> "Источники финансирования дефицита бюджета" - как сумма показателей по соответствующим строкам граф 5, 6 и 7 консолидированного отчета;</w:t>
      </w:r>
    </w:p>
    <w:p w:rsidR="00094EF3" w:rsidRDefault="00094EF3">
      <w:pPr>
        <w:pStyle w:val="ConsPlusNormal"/>
        <w:spacing w:before="220"/>
        <w:ind w:firstLine="540"/>
        <w:jc w:val="both"/>
      </w:pPr>
      <w:r>
        <w:t xml:space="preserve">графа 9 </w:t>
      </w:r>
      <w:hyperlink w:anchor="P8792" w:history="1">
        <w:r>
          <w:rPr>
            <w:color w:val="0000FF"/>
          </w:rPr>
          <w:t>раздела</w:t>
        </w:r>
      </w:hyperlink>
      <w:r>
        <w:t xml:space="preserve"> "Расходы бюджета" - как сумма показателей по соответствующим строкам граф 6, 7 и 8 консолидированного отчета.</w:t>
      </w:r>
    </w:p>
    <w:p w:rsidR="00094EF3" w:rsidRDefault="00094EF3">
      <w:pPr>
        <w:pStyle w:val="ConsPlusNormal"/>
        <w:spacing w:before="220"/>
        <w:ind w:firstLine="540"/>
        <w:jc w:val="both"/>
      </w:pPr>
      <w:r>
        <w:t xml:space="preserve">Графы консолидированного Отчета (ф. 0503127) в группе граф "Неисполненные назначения" </w:t>
      </w:r>
      <w:r>
        <w:lastRenderedPageBreak/>
        <w:t xml:space="preserve">формируются в порядке, предусмотренном </w:t>
      </w:r>
      <w:hyperlink w:anchor="P1028" w:history="1">
        <w:r>
          <w:rPr>
            <w:color w:val="0000FF"/>
          </w:rPr>
          <w:t>пунктом 57</w:t>
        </w:r>
      </w:hyperlink>
      <w:r>
        <w:t xml:space="preserve"> настоящей Инструкции.</w:t>
      </w:r>
    </w:p>
    <w:p w:rsidR="00094EF3" w:rsidRDefault="00094EF3">
      <w:pPr>
        <w:pStyle w:val="ConsPlusNormal"/>
        <w:ind w:firstLine="540"/>
        <w:jc w:val="both"/>
      </w:pPr>
    </w:p>
    <w:p w:rsidR="00094EF3" w:rsidRDefault="00094EF3">
      <w:pPr>
        <w:pStyle w:val="ConsPlusTitle"/>
        <w:jc w:val="center"/>
        <w:outlineLvl w:val="2"/>
      </w:pPr>
      <w:r>
        <w:t xml:space="preserve">Отчет о бюджетных обязательствах </w:t>
      </w:r>
      <w:hyperlink w:anchor="P9190" w:history="1">
        <w:r>
          <w:rPr>
            <w:color w:val="0000FF"/>
          </w:rPr>
          <w:t>(ф. 0503128)</w:t>
        </w:r>
      </w:hyperlink>
    </w:p>
    <w:p w:rsidR="00094EF3" w:rsidRDefault="00094EF3">
      <w:pPr>
        <w:pStyle w:val="ConsPlusNormal"/>
        <w:jc w:val="center"/>
      </w:pPr>
      <w:r>
        <w:t xml:space="preserve">(в ред. Приказов Минфина России от 29.12.2011 </w:t>
      </w:r>
      <w:hyperlink r:id="rId478" w:history="1">
        <w:r>
          <w:rPr>
            <w:color w:val="0000FF"/>
          </w:rPr>
          <w:t>N 191н</w:t>
        </w:r>
      </w:hyperlink>
      <w:r>
        <w:t>,</w:t>
      </w:r>
    </w:p>
    <w:p w:rsidR="00094EF3" w:rsidRDefault="00094EF3">
      <w:pPr>
        <w:pStyle w:val="ConsPlusNormal"/>
        <w:jc w:val="center"/>
      </w:pPr>
      <w:r>
        <w:t xml:space="preserve">от 19.12.2014 </w:t>
      </w:r>
      <w:hyperlink r:id="rId479" w:history="1">
        <w:r>
          <w:rPr>
            <w:color w:val="0000FF"/>
          </w:rPr>
          <w:t>N 157н</w:t>
        </w:r>
      </w:hyperlink>
      <w:r>
        <w:t>)</w:t>
      </w:r>
    </w:p>
    <w:p w:rsidR="00094EF3" w:rsidRDefault="00094EF3">
      <w:pPr>
        <w:pStyle w:val="ConsPlusNormal"/>
        <w:ind w:firstLine="540"/>
        <w:jc w:val="both"/>
      </w:pPr>
    </w:p>
    <w:p w:rsidR="00094EF3" w:rsidRDefault="00094EF3">
      <w:pPr>
        <w:pStyle w:val="ConsPlusNormal"/>
        <w:ind w:firstLine="540"/>
        <w:jc w:val="both"/>
      </w:pPr>
      <w:r>
        <w:t>68. Отчет о бюджетных обязательствах (ф. 0503128)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094EF3" w:rsidRDefault="00094EF3">
      <w:pPr>
        <w:pStyle w:val="ConsPlusNormal"/>
        <w:jc w:val="both"/>
      </w:pPr>
      <w:r>
        <w:t xml:space="preserve">(в ред. </w:t>
      </w:r>
      <w:hyperlink r:id="rId48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Отчет (ф. 0503128) составляется и представляется по состоянию на 1 апреля, 1 июля, 1 октября, 1 января года, следующего за отчетным, а также на иную отчетную дату, установленную финансовым органом, главным распорядителем (распорядителем) бюджетных средств в рамках осуществления им внутреннего финансового контроля в сфере своей деятельности.</w:t>
      </w:r>
    </w:p>
    <w:p w:rsidR="00094EF3" w:rsidRDefault="00094EF3">
      <w:pPr>
        <w:pStyle w:val="ConsPlusNormal"/>
        <w:jc w:val="both"/>
      </w:pPr>
      <w:r>
        <w:t xml:space="preserve">(в ред. </w:t>
      </w:r>
      <w:hyperlink r:id="rId48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69. Показатели на 1 января года, следующего за отчетным, отражаются в Отчете (ф. 0503128) на основании данных об обязательствах, подлежащих исполнению в соответствующем финансовом году.</w:t>
      </w:r>
    </w:p>
    <w:p w:rsidR="00094EF3" w:rsidRDefault="00094EF3">
      <w:pPr>
        <w:pStyle w:val="ConsPlusNormal"/>
        <w:jc w:val="both"/>
      </w:pPr>
      <w:r>
        <w:t xml:space="preserve">(п. 69 в ред. </w:t>
      </w:r>
      <w:hyperlink r:id="rId48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bookmarkStart w:id="29" w:name="P1196"/>
      <w:bookmarkEnd w:id="29"/>
      <w:r>
        <w:t>70. В Отчете (ф. 0503128) отражаются:</w:t>
      </w:r>
    </w:p>
    <w:p w:rsidR="00094EF3" w:rsidRDefault="00094EF3">
      <w:pPr>
        <w:pStyle w:val="ConsPlusNormal"/>
        <w:spacing w:before="220"/>
        <w:ind w:firstLine="540"/>
        <w:jc w:val="both"/>
      </w:pPr>
      <w:r>
        <w:t>в графе 1 - наименование показателя в следующей структуре:</w:t>
      </w:r>
    </w:p>
    <w:p w:rsidR="00094EF3" w:rsidRDefault="00094EF3">
      <w:pPr>
        <w:pStyle w:val="ConsPlusNormal"/>
        <w:spacing w:before="220"/>
        <w:ind w:firstLine="540"/>
        <w:jc w:val="both"/>
      </w:pPr>
      <w:r>
        <w:t>1. Бюджетные обязательства текущего (отчетного) финансового года по расходам;</w:t>
      </w:r>
    </w:p>
    <w:p w:rsidR="00094EF3" w:rsidRDefault="00094EF3">
      <w:pPr>
        <w:pStyle w:val="ConsPlusNormal"/>
        <w:jc w:val="both"/>
      </w:pPr>
      <w:r>
        <w:t xml:space="preserve">(в ред. </w:t>
      </w:r>
      <w:hyperlink r:id="rId48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094EF3" w:rsidRDefault="00094EF3">
      <w:pPr>
        <w:pStyle w:val="ConsPlusNormal"/>
        <w:jc w:val="both"/>
      </w:pPr>
      <w:r>
        <w:t xml:space="preserve">(в ред. </w:t>
      </w:r>
      <w:hyperlink r:id="rId48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3. Обязательства финансовых годов, следующих за текущим (отчетным) финансовым годом;</w:t>
      </w:r>
    </w:p>
    <w:p w:rsidR="00094EF3" w:rsidRDefault="00094EF3">
      <w:pPr>
        <w:pStyle w:val="ConsPlusNormal"/>
        <w:jc w:val="both"/>
      </w:pPr>
      <w:r>
        <w:t xml:space="preserve">(абзац введен </w:t>
      </w:r>
      <w:hyperlink r:id="rId48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2 - коды строк;</w:t>
      </w:r>
    </w:p>
    <w:p w:rsidR="00094EF3" w:rsidRDefault="00094EF3">
      <w:pPr>
        <w:pStyle w:val="ConsPlusNormal"/>
        <w:spacing w:before="220"/>
        <w:ind w:firstLine="540"/>
        <w:jc w:val="both"/>
      </w:pPr>
      <w:r>
        <w:t>в графах 3 - 12 отражаются соответственно по разделам отчета "</w:t>
      </w:r>
      <w:hyperlink w:anchor="P9245" w:history="1">
        <w:r>
          <w:rPr>
            <w:color w:val="0000FF"/>
          </w:rPr>
          <w:t>Бюджетные обязательства</w:t>
        </w:r>
      </w:hyperlink>
      <w:r>
        <w:t xml:space="preserve"> текущего (отчетного) финансового года по расходам", "</w:t>
      </w:r>
      <w:hyperlink w:anchor="P9293"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9356" w:history="1">
        <w:r>
          <w:rPr>
            <w:color w:val="0000FF"/>
          </w:rPr>
          <w:t>Обязательства финансовых годов</w:t>
        </w:r>
      </w:hyperlink>
      <w:r>
        <w:t>, следующих за текущим (отчетным) финансовым годом":</w:t>
      </w:r>
    </w:p>
    <w:p w:rsidR="00094EF3" w:rsidRDefault="00094EF3">
      <w:pPr>
        <w:pStyle w:val="ConsPlusNormal"/>
        <w:jc w:val="both"/>
      </w:pPr>
      <w:r>
        <w:t xml:space="preserve">(в ред. </w:t>
      </w:r>
      <w:hyperlink r:id="rId48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3 -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094EF3" w:rsidRDefault="00094EF3">
      <w:pPr>
        <w:pStyle w:val="ConsPlusNormal"/>
        <w:spacing w:before="220"/>
        <w:ind w:firstLine="540"/>
        <w:jc w:val="both"/>
      </w:pPr>
      <w:r>
        <w:lastRenderedPageBreak/>
        <w:t>в графах 4, 5 -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094EF3" w:rsidRDefault="00094EF3">
      <w:pPr>
        <w:pStyle w:val="ConsPlusNormal"/>
        <w:spacing w:before="220"/>
        <w:ind w:firstLine="540"/>
        <w:jc w:val="both"/>
      </w:pPr>
      <w:r>
        <w:t>заполнение графы 4 в части доведенных бюджетных ассигнований осуществляется:</w:t>
      </w:r>
    </w:p>
    <w:p w:rsidR="00094EF3" w:rsidRDefault="00094EF3">
      <w:pPr>
        <w:pStyle w:val="ConsPlusNormal"/>
        <w:jc w:val="both"/>
      </w:pPr>
      <w:r>
        <w:t xml:space="preserve">(в ред. </w:t>
      </w:r>
      <w:hyperlink r:id="rId487"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jc w:val="both"/>
      </w:pPr>
      <w:r>
        <w:t xml:space="preserve">(в ред. </w:t>
      </w:r>
      <w:hyperlink r:id="rId48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jc w:val="both"/>
      </w:pPr>
      <w:r>
        <w:t xml:space="preserve">(в ред. </w:t>
      </w:r>
      <w:hyperlink r:id="rId489"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jc w:val="both"/>
      </w:pPr>
      <w:r>
        <w:t xml:space="preserve">(в ред. </w:t>
      </w:r>
      <w:hyperlink r:id="rId49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Заполнение графы 5:</w:t>
      </w:r>
    </w:p>
    <w:p w:rsidR="00094EF3" w:rsidRDefault="00094EF3">
      <w:pPr>
        <w:pStyle w:val="ConsPlusNormal"/>
        <w:jc w:val="both"/>
      </w:pPr>
      <w:r>
        <w:t xml:space="preserve">(в ред. </w:t>
      </w:r>
      <w:hyperlink r:id="rId49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094EF3" w:rsidRDefault="00094EF3">
      <w:pPr>
        <w:pStyle w:val="ConsPlusNormal"/>
        <w:jc w:val="both"/>
      </w:pPr>
      <w:r>
        <w:t xml:space="preserve">(в ред. </w:t>
      </w:r>
      <w:hyperlink r:id="rId49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94EF3" w:rsidRDefault="00094EF3">
      <w:pPr>
        <w:pStyle w:val="ConsPlusNormal"/>
        <w:jc w:val="both"/>
      </w:pPr>
      <w:r>
        <w:t xml:space="preserve">(в ред. </w:t>
      </w:r>
      <w:hyperlink r:id="rId49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главным распорядителем бюджетных средств как получателем бюджетных средств </w:t>
      </w:r>
      <w:r>
        <w:lastRenderedPageBreak/>
        <w:t>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94EF3" w:rsidRDefault="00094EF3">
      <w:pPr>
        <w:pStyle w:val="ConsPlusNormal"/>
        <w:jc w:val="both"/>
      </w:pPr>
      <w:r>
        <w:t xml:space="preserve">(в ред. </w:t>
      </w:r>
      <w:hyperlink r:id="rId49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отражение получателем бюджетных средств и главным распорядителем (распорядителем) бюджетных средств как получателем бюджетных средств показателей в графе 5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094EF3" w:rsidRDefault="00094EF3">
      <w:pPr>
        <w:pStyle w:val="ConsPlusNormal"/>
        <w:jc w:val="both"/>
      </w:pPr>
      <w:r>
        <w:t xml:space="preserve">(абзац введен </w:t>
      </w:r>
      <w:hyperlink r:id="rId49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графа 5 администратором источников финансирования дефицита бюджета не заполняется;</w:t>
      </w:r>
    </w:p>
    <w:p w:rsidR="00094EF3" w:rsidRDefault="00094EF3">
      <w:pPr>
        <w:pStyle w:val="ConsPlusNormal"/>
        <w:spacing w:before="220"/>
        <w:ind w:firstLine="540"/>
        <w:jc w:val="both"/>
      </w:pPr>
      <w:r>
        <w:t>в графах 6 - 10 - показатели объема принимаемых обязательств, принятых бюджетных обязательств (денежных обязательств), исполненных денежных обязательств;</w:t>
      </w:r>
    </w:p>
    <w:p w:rsidR="00094EF3" w:rsidRDefault="00094EF3">
      <w:pPr>
        <w:pStyle w:val="ConsPlusNormal"/>
        <w:jc w:val="both"/>
      </w:pPr>
      <w:r>
        <w:t xml:space="preserve">(в ред. </w:t>
      </w:r>
      <w:hyperlink r:id="rId49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группе граф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094EF3" w:rsidRDefault="00094EF3">
      <w:pPr>
        <w:pStyle w:val="ConsPlusNormal"/>
        <w:jc w:val="both"/>
      </w:pPr>
      <w:r>
        <w:t xml:space="preserve">(в ред. </w:t>
      </w:r>
      <w:hyperlink r:id="rId49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11 - разность графы 7 и графы 10. По графе 11 отражается показатель со знаком "минус", в случае принятия денежного обязательства, расходы по которому возмещаются Федеральным фондом социального страхования в объеме произведенных платежей учреждением как страхователем;</w:t>
      </w:r>
    </w:p>
    <w:p w:rsidR="00094EF3" w:rsidRDefault="00094EF3">
      <w:pPr>
        <w:pStyle w:val="ConsPlusNormal"/>
        <w:jc w:val="both"/>
      </w:pPr>
      <w:r>
        <w:t xml:space="preserve">(в ред. </w:t>
      </w:r>
      <w:hyperlink r:id="rId49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12 - разность графы 9 и графы 10;</w:t>
      </w:r>
    </w:p>
    <w:p w:rsidR="00094EF3" w:rsidRDefault="00094EF3">
      <w:pPr>
        <w:pStyle w:val="ConsPlusNormal"/>
        <w:jc w:val="both"/>
      </w:pPr>
      <w:r>
        <w:t xml:space="preserve">(в ред. </w:t>
      </w:r>
      <w:hyperlink r:id="rId49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9190" w:history="1">
        <w:r>
          <w:rPr>
            <w:color w:val="0000FF"/>
          </w:rPr>
          <w:t>строке 999</w:t>
        </w:r>
      </w:hyperlink>
      <w:r>
        <w:t xml:space="preserve"> отражается сумма показателей </w:t>
      </w:r>
      <w:hyperlink w:anchor="P9190" w:history="1">
        <w:r>
          <w:rPr>
            <w:color w:val="0000FF"/>
          </w:rPr>
          <w:t>строк 200</w:t>
        </w:r>
      </w:hyperlink>
      <w:r>
        <w:t xml:space="preserve">, </w:t>
      </w:r>
      <w:hyperlink w:anchor="P9190" w:history="1">
        <w:r>
          <w:rPr>
            <w:color w:val="0000FF"/>
          </w:rPr>
          <w:t>510</w:t>
        </w:r>
      </w:hyperlink>
      <w:r>
        <w:t xml:space="preserve">, </w:t>
      </w:r>
      <w:hyperlink w:anchor="P9356" w:history="1">
        <w:r>
          <w:rPr>
            <w:color w:val="0000FF"/>
          </w:rPr>
          <w:t>900</w:t>
        </w:r>
      </w:hyperlink>
      <w:r>
        <w:t>.</w:t>
      </w:r>
    </w:p>
    <w:p w:rsidR="00094EF3" w:rsidRDefault="00094EF3">
      <w:pPr>
        <w:pStyle w:val="ConsPlusNormal"/>
        <w:jc w:val="both"/>
      </w:pPr>
      <w:r>
        <w:t xml:space="preserve">(в ред. </w:t>
      </w:r>
      <w:hyperlink r:id="rId50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70.1. В целях формирования сводного Отчета (ф. 0503128) главные распорядители (распорядители) бюджетных средств дополнительно формируют Отчет (ф. 0503128) в части граф 4 и 5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094EF3" w:rsidRDefault="00094EF3">
      <w:pPr>
        <w:pStyle w:val="ConsPlusNormal"/>
        <w:spacing w:before="220"/>
        <w:ind w:firstLine="540"/>
        <w:jc w:val="both"/>
      </w:pPr>
      <w:r>
        <w:t>Распорядитель бюджетных средств в графе 4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94EF3" w:rsidRDefault="00094EF3">
      <w:pPr>
        <w:pStyle w:val="ConsPlusNormal"/>
        <w:spacing w:before="220"/>
        <w:ind w:firstLine="540"/>
        <w:jc w:val="both"/>
      </w:pPr>
      <w:r>
        <w:t xml:space="preserve">Главный распорядитель бюджетных средств в графе 4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w:t>
      </w:r>
      <w:r>
        <w:lastRenderedPageBreak/>
        <w:t>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094EF3" w:rsidRDefault="00094EF3">
      <w:pPr>
        <w:pStyle w:val="ConsPlusNormal"/>
        <w:spacing w:before="220"/>
        <w:ind w:firstLine="540"/>
        <w:jc w:val="both"/>
      </w:pPr>
      <w:r>
        <w:t>Распорядитель бюджетных средств в графе 5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94EF3" w:rsidRDefault="00094EF3">
      <w:pPr>
        <w:pStyle w:val="ConsPlusNormal"/>
        <w:spacing w:before="220"/>
        <w:ind w:firstLine="540"/>
        <w:jc w:val="both"/>
      </w:pPr>
      <w:r>
        <w:t>Главный распорядитель бюджетных средств в графе 5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94EF3" w:rsidRDefault="00094EF3">
      <w:pPr>
        <w:pStyle w:val="ConsPlusNormal"/>
        <w:spacing w:before="220"/>
        <w:ind w:firstLine="540"/>
        <w:jc w:val="both"/>
      </w:pPr>
      <w:r>
        <w:t>Графы 6 - 12 Отчета (ф. 0503128 о бюджетных назначениях) не заполняются.</w:t>
      </w:r>
    </w:p>
    <w:p w:rsidR="00094EF3" w:rsidRDefault="00094EF3">
      <w:pPr>
        <w:pStyle w:val="ConsPlusNormal"/>
        <w:jc w:val="both"/>
      </w:pPr>
      <w:r>
        <w:t xml:space="preserve">(п. 70.1 введен </w:t>
      </w:r>
      <w:hyperlink r:id="rId501"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71. При формировании </w:t>
      </w:r>
      <w:hyperlink w:anchor="P9190" w:history="1">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094EF3" w:rsidRDefault="00094EF3">
      <w:pPr>
        <w:pStyle w:val="ConsPlusNormal"/>
        <w:jc w:val="both"/>
      </w:pPr>
      <w:r>
        <w:t xml:space="preserve">(в ред. </w:t>
      </w:r>
      <w:hyperlink r:id="rId50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094EF3" w:rsidRDefault="00094EF3">
      <w:pPr>
        <w:pStyle w:val="ConsPlusNormal"/>
        <w:jc w:val="both"/>
      </w:pPr>
      <w:r>
        <w:t xml:space="preserve">(в ред. Приказов Минфина России от 19.12.2014 </w:t>
      </w:r>
      <w:hyperlink r:id="rId503" w:history="1">
        <w:r>
          <w:rPr>
            <w:color w:val="0000FF"/>
          </w:rPr>
          <w:t>N 157н</w:t>
        </w:r>
      </w:hyperlink>
      <w:r>
        <w:t xml:space="preserve">, от 02.11.2017 </w:t>
      </w:r>
      <w:hyperlink r:id="rId504" w:history="1">
        <w:r>
          <w:rPr>
            <w:color w:val="0000FF"/>
          </w:rPr>
          <w:t>N 176н</w:t>
        </w:r>
      </w:hyperlink>
      <w:r>
        <w:t>)</w:t>
      </w:r>
    </w:p>
    <w:p w:rsidR="00094EF3" w:rsidRDefault="00094EF3">
      <w:pPr>
        <w:pStyle w:val="ConsPlusNormal"/>
        <w:spacing w:before="220"/>
        <w:ind w:firstLine="540"/>
        <w:jc w:val="both"/>
      </w:pPr>
      <w:r>
        <w:t>в графе 7 - на основании данных по соответствующим счетам аналитического учета счета 150211000 "Принятые обязательства на текущий финансовый год" (150211211 - 150211213, 150211221 - 150211226, 150211231, 150211232, 150211241, 150211242, 150211251 - 150211253, 150211261 - 150211263, 150211290, 150211310 (в части расходов бюджета), 150211320 - 150211340, 150211530) в сумме кредитовых оборотов по счету;</w:t>
      </w:r>
    </w:p>
    <w:p w:rsidR="00094EF3" w:rsidRDefault="00094EF3">
      <w:pPr>
        <w:pStyle w:val="ConsPlusNormal"/>
        <w:jc w:val="both"/>
      </w:pPr>
      <w:r>
        <w:t xml:space="preserve">(в ред. </w:t>
      </w:r>
      <w:hyperlink r:id="rId50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8 -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094EF3" w:rsidRDefault="00094EF3">
      <w:pPr>
        <w:pStyle w:val="ConsPlusNormal"/>
        <w:jc w:val="both"/>
      </w:pPr>
      <w:r>
        <w:t xml:space="preserve">(абзац введен </w:t>
      </w:r>
      <w:hyperlink r:id="rId506"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абзац утратил силу. - </w:t>
      </w:r>
      <w:hyperlink r:id="rId507"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в графе 9 - на основании данных по соответствующим счетам аналитического учета счета 150212000 "Принятые денежные обязательства на текущий финансовый год" (150212211 - 150212213, 150212221 - 150212226, 150212231, 150212232, 150212241, 150212242, 150212251 - 150212253, 150212261 - 150212263, 150212290, 150212310 (в части расходов бюджета), 150212320, 150212330, 150212340, 150212530) в сумме показателя по кредиту счета по итогам отчетного </w:t>
      </w:r>
      <w:r>
        <w:lastRenderedPageBreak/>
        <w:t>периода;</w:t>
      </w:r>
    </w:p>
    <w:p w:rsidR="00094EF3" w:rsidRDefault="00094EF3">
      <w:pPr>
        <w:pStyle w:val="ConsPlusNormal"/>
        <w:jc w:val="both"/>
      </w:pPr>
      <w:r>
        <w:t xml:space="preserve">(в ред. Приказов Минфина России от 29.12.2011 </w:t>
      </w:r>
      <w:hyperlink r:id="rId508" w:history="1">
        <w:r>
          <w:rPr>
            <w:color w:val="0000FF"/>
          </w:rPr>
          <w:t>N 191н</w:t>
        </w:r>
      </w:hyperlink>
      <w:r>
        <w:t xml:space="preserve">, от 19.12.2014 </w:t>
      </w:r>
      <w:hyperlink r:id="rId509" w:history="1">
        <w:r>
          <w:rPr>
            <w:color w:val="0000FF"/>
          </w:rPr>
          <w:t>N 157н</w:t>
        </w:r>
      </w:hyperlink>
      <w:r>
        <w:t>)</w:t>
      </w:r>
    </w:p>
    <w:p w:rsidR="00094EF3" w:rsidRDefault="00094EF3">
      <w:pPr>
        <w:pStyle w:val="ConsPlusNormal"/>
        <w:spacing w:before="220"/>
        <w:ind w:firstLine="540"/>
        <w:jc w:val="both"/>
      </w:pPr>
      <w:r>
        <w:t xml:space="preserve">абзац исключен. - </w:t>
      </w:r>
      <w:hyperlink r:id="rId510" w:history="1">
        <w:r>
          <w:rPr>
            <w:color w:val="0000FF"/>
          </w:rPr>
          <w:t>Приказ</w:t>
        </w:r>
      </w:hyperlink>
      <w:r>
        <w:t xml:space="preserve"> Минфина России от 19.12.2014 N 157н;</w:t>
      </w:r>
    </w:p>
    <w:p w:rsidR="00094EF3" w:rsidRDefault="00094EF3">
      <w:pPr>
        <w:pStyle w:val="ConsPlusNormal"/>
        <w:spacing w:before="220"/>
        <w:ind w:firstLine="540"/>
        <w:jc w:val="both"/>
      </w:pPr>
      <w:r>
        <w:t>в графе 10 - на основании данных по соответствующим счетам аналитического учета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130405290, 130405310 (в части расходов бюджета), 130405320, 130405330, 130405340, 130405530),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094EF3" w:rsidRDefault="00094EF3">
      <w:pPr>
        <w:pStyle w:val="ConsPlusNormal"/>
        <w:jc w:val="both"/>
      </w:pPr>
      <w:r>
        <w:t xml:space="preserve">(в ред. Приказов Минфина России от 29.12.2011 </w:t>
      </w:r>
      <w:hyperlink r:id="rId511" w:history="1">
        <w:r>
          <w:rPr>
            <w:color w:val="0000FF"/>
          </w:rPr>
          <w:t>N 191н</w:t>
        </w:r>
      </w:hyperlink>
      <w:r>
        <w:t xml:space="preserve">, от 19.12.2014 </w:t>
      </w:r>
      <w:hyperlink r:id="rId512" w:history="1">
        <w:r>
          <w:rPr>
            <w:color w:val="0000FF"/>
          </w:rPr>
          <w:t>N 157н</w:t>
        </w:r>
      </w:hyperlink>
      <w:r>
        <w:t xml:space="preserve">, от 16.11.2016 </w:t>
      </w:r>
      <w:hyperlink r:id="rId513" w:history="1">
        <w:r>
          <w:rPr>
            <w:color w:val="0000FF"/>
          </w:rPr>
          <w:t>N 209н</w:t>
        </w:r>
      </w:hyperlink>
      <w:r>
        <w:t>)</w:t>
      </w:r>
    </w:p>
    <w:p w:rsidR="00094EF3" w:rsidRDefault="00094EF3">
      <w:pPr>
        <w:pStyle w:val="ConsPlusNormal"/>
        <w:spacing w:before="220"/>
        <w:ind w:firstLine="540"/>
        <w:jc w:val="both"/>
      </w:pPr>
      <w:bookmarkStart w:id="30" w:name="P1259"/>
      <w:bookmarkEnd w:id="30"/>
      <w:r>
        <w:t xml:space="preserve">72. При формировании </w:t>
      </w:r>
      <w:hyperlink w:anchor="P9190" w:history="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094EF3" w:rsidRDefault="00094EF3">
      <w:pPr>
        <w:pStyle w:val="ConsPlusNormal"/>
        <w:jc w:val="both"/>
      </w:pPr>
      <w:r>
        <w:t xml:space="preserve">(в ред. </w:t>
      </w:r>
      <w:hyperlink r:id="rId51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графа 6 - не заполняется;</w:t>
      </w:r>
    </w:p>
    <w:p w:rsidR="00094EF3" w:rsidRDefault="00094EF3">
      <w:pPr>
        <w:pStyle w:val="ConsPlusNormal"/>
        <w:jc w:val="both"/>
      </w:pPr>
      <w:r>
        <w:t xml:space="preserve">(абзац введен </w:t>
      </w:r>
      <w:hyperlink r:id="rId51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7 -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094EF3" w:rsidRDefault="00094EF3">
      <w:pPr>
        <w:pStyle w:val="ConsPlusNormal"/>
        <w:jc w:val="both"/>
      </w:pPr>
      <w:r>
        <w:t xml:space="preserve">(в ред. Приказов Минфина России от 29.12.2011 </w:t>
      </w:r>
      <w:hyperlink r:id="rId516" w:history="1">
        <w:r>
          <w:rPr>
            <w:color w:val="0000FF"/>
          </w:rPr>
          <w:t>N 191н</w:t>
        </w:r>
      </w:hyperlink>
      <w:r>
        <w:t xml:space="preserve">, от 19.12.2014 </w:t>
      </w:r>
      <w:hyperlink r:id="rId517" w:history="1">
        <w:r>
          <w:rPr>
            <w:color w:val="0000FF"/>
          </w:rPr>
          <w:t>N 157н</w:t>
        </w:r>
      </w:hyperlink>
      <w:r>
        <w:t>)</w:t>
      </w:r>
    </w:p>
    <w:p w:rsidR="00094EF3" w:rsidRDefault="00094EF3">
      <w:pPr>
        <w:pStyle w:val="ConsPlusNormal"/>
        <w:spacing w:before="220"/>
        <w:ind w:firstLine="540"/>
        <w:jc w:val="both"/>
      </w:pPr>
      <w:r>
        <w:t>графа 8 не заполняется;</w:t>
      </w:r>
    </w:p>
    <w:p w:rsidR="00094EF3" w:rsidRDefault="00094EF3">
      <w:pPr>
        <w:pStyle w:val="ConsPlusNormal"/>
        <w:jc w:val="both"/>
      </w:pPr>
      <w:r>
        <w:t xml:space="preserve">(в ред. </w:t>
      </w:r>
      <w:hyperlink r:id="rId51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094EF3" w:rsidRDefault="00094EF3">
      <w:pPr>
        <w:pStyle w:val="ConsPlusNormal"/>
        <w:jc w:val="both"/>
      </w:pPr>
      <w:r>
        <w:t xml:space="preserve">(в ред. Приказов Минфина России от 29.12.2011 </w:t>
      </w:r>
      <w:hyperlink r:id="rId519" w:history="1">
        <w:r>
          <w:rPr>
            <w:color w:val="0000FF"/>
          </w:rPr>
          <w:t>N 191н</w:t>
        </w:r>
      </w:hyperlink>
      <w:r>
        <w:t xml:space="preserve">, от 19.12.2014 </w:t>
      </w:r>
      <w:hyperlink r:id="rId520" w:history="1">
        <w:r>
          <w:rPr>
            <w:color w:val="0000FF"/>
          </w:rPr>
          <w:t>N 157н</w:t>
        </w:r>
      </w:hyperlink>
      <w:r>
        <w:t>)</w:t>
      </w:r>
    </w:p>
    <w:p w:rsidR="00094EF3" w:rsidRDefault="00094EF3">
      <w:pPr>
        <w:pStyle w:val="ConsPlusNormal"/>
        <w:spacing w:before="220"/>
        <w:ind w:firstLine="540"/>
        <w:jc w:val="both"/>
      </w:pPr>
      <w:r>
        <w:t xml:space="preserve">абзац исключен. - </w:t>
      </w:r>
      <w:hyperlink r:id="rId521" w:history="1">
        <w:r>
          <w:rPr>
            <w:color w:val="0000FF"/>
          </w:rPr>
          <w:t>Приказ</w:t>
        </w:r>
      </w:hyperlink>
      <w:r>
        <w:t xml:space="preserve"> Минфина России от 19.12.2014 N 157н;</w:t>
      </w:r>
    </w:p>
    <w:p w:rsidR="00094EF3" w:rsidRDefault="00094EF3">
      <w:pPr>
        <w:pStyle w:val="ConsPlusNormal"/>
        <w:spacing w:before="220"/>
        <w:ind w:firstLine="540"/>
        <w:jc w:val="both"/>
      </w:pPr>
      <w:r>
        <w:t xml:space="preserve">в графе 10 -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w:t>
      </w:r>
      <w:r>
        <w:lastRenderedPageBreak/>
        <w:t xml:space="preserve">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219" w:history="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094EF3" w:rsidRDefault="00094EF3">
      <w:pPr>
        <w:pStyle w:val="ConsPlusNormal"/>
        <w:jc w:val="both"/>
      </w:pPr>
      <w:r>
        <w:t xml:space="preserve">(в ред. Приказов Минфина России от 29.12.2011 </w:t>
      </w:r>
      <w:hyperlink r:id="rId522" w:history="1">
        <w:r>
          <w:rPr>
            <w:color w:val="0000FF"/>
          </w:rPr>
          <w:t>N 191н</w:t>
        </w:r>
      </w:hyperlink>
      <w:r>
        <w:t xml:space="preserve">, от 16.11.2016 </w:t>
      </w:r>
      <w:hyperlink r:id="rId523" w:history="1">
        <w:r>
          <w:rPr>
            <w:color w:val="0000FF"/>
          </w:rPr>
          <w:t>N 209н</w:t>
        </w:r>
      </w:hyperlink>
      <w:r>
        <w:t>)</w:t>
      </w:r>
    </w:p>
    <w:p w:rsidR="00094EF3" w:rsidRDefault="00094EF3">
      <w:pPr>
        <w:pStyle w:val="ConsPlusNormal"/>
        <w:spacing w:before="220"/>
        <w:ind w:firstLine="540"/>
        <w:jc w:val="both"/>
      </w:pPr>
      <w:r>
        <w:t xml:space="preserve">72.1. Формирование </w:t>
      </w:r>
      <w:hyperlink w:anchor="P9356"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94EF3" w:rsidRDefault="00094EF3">
      <w:pPr>
        <w:pStyle w:val="ConsPlusNormal"/>
        <w:spacing w:before="220"/>
        <w:ind w:firstLine="540"/>
        <w:jc w:val="both"/>
      </w:pPr>
      <w:r>
        <w:t>20 "Санкционирование по первому году, следующему за текущим (очередным финансовым годом)";</w:t>
      </w:r>
    </w:p>
    <w:p w:rsidR="00094EF3" w:rsidRDefault="00094EF3">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94EF3" w:rsidRDefault="00094EF3">
      <w:pPr>
        <w:pStyle w:val="ConsPlusNormal"/>
        <w:spacing w:before="220"/>
        <w:ind w:firstLine="540"/>
        <w:jc w:val="both"/>
      </w:pPr>
      <w:r>
        <w:t>40 "Санкционирование по второму году, следующему за очередным";</w:t>
      </w:r>
    </w:p>
    <w:p w:rsidR="00094EF3" w:rsidRDefault="00094EF3">
      <w:pPr>
        <w:pStyle w:val="ConsPlusNormal"/>
        <w:spacing w:before="220"/>
        <w:ind w:firstLine="540"/>
        <w:jc w:val="both"/>
      </w:pPr>
      <w:r>
        <w:t>90 "Санкционирование на иные очередные годы (за пределами планового периода)".</w:t>
      </w:r>
    </w:p>
    <w:p w:rsidR="00094EF3" w:rsidRDefault="00094EF3">
      <w:pPr>
        <w:pStyle w:val="ConsPlusNormal"/>
        <w:spacing w:before="220"/>
        <w:ind w:firstLine="540"/>
        <w:jc w:val="both"/>
      </w:pPr>
      <w:r>
        <w:t>Графы 3, 10 не заполняются.</w:t>
      </w:r>
    </w:p>
    <w:p w:rsidR="00094EF3" w:rsidRDefault="00094EF3">
      <w:pPr>
        <w:pStyle w:val="ConsPlusNormal"/>
        <w:spacing w:before="220"/>
        <w:ind w:firstLine="540"/>
        <w:jc w:val="both"/>
      </w:pPr>
      <w:r>
        <w:t xml:space="preserve">Показатели граф 4 - 9 формируются в порядке, аналогичном порядку, предусмотренному </w:t>
      </w:r>
      <w:hyperlink w:anchor="P1196" w:history="1">
        <w:r>
          <w:rPr>
            <w:color w:val="0000FF"/>
          </w:rPr>
          <w:t>пунктами 70</w:t>
        </w:r>
      </w:hyperlink>
      <w:r>
        <w:t xml:space="preserve"> - </w:t>
      </w:r>
      <w:hyperlink w:anchor="P1259" w:history="1">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094EF3" w:rsidRDefault="00094EF3">
      <w:pPr>
        <w:pStyle w:val="ConsPlusNormal"/>
        <w:jc w:val="both"/>
      </w:pPr>
      <w:r>
        <w:t xml:space="preserve">(в ред. </w:t>
      </w:r>
      <w:hyperlink r:id="rId52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9405" w:history="1">
        <w:r>
          <w:rPr>
            <w:color w:val="0000FF"/>
          </w:rPr>
          <w:t>строке 911</w:t>
        </w:r>
      </w:hyperlink>
      <w:r>
        <w:t xml:space="preserve"> графы 3 - 6 и 8 - 10, 12 не заполняются.</w:t>
      </w:r>
    </w:p>
    <w:p w:rsidR="00094EF3" w:rsidRDefault="00094EF3">
      <w:pPr>
        <w:pStyle w:val="ConsPlusNormal"/>
        <w:jc w:val="both"/>
      </w:pPr>
      <w:r>
        <w:t xml:space="preserve">(абзац введен </w:t>
      </w:r>
      <w:hyperlink r:id="rId52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графе 7 по </w:t>
      </w:r>
      <w:hyperlink w:anchor="P9405" w:history="1">
        <w:r>
          <w:rPr>
            <w:color w:val="0000FF"/>
          </w:rPr>
          <w:t>строке 911</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показатель графы 7 и графы 11 по строке 911 должны быть идентичны.</w:t>
      </w:r>
    </w:p>
    <w:p w:rsidR="00094EF3" w:rsidRDefault="00094EF3">
      <w:pPr>
        <w:pStyle w:val="ConsPlusNormal"/>
        <w:jc w:val="both"/>
      </w:pPr>
      <w:r>
        <w:t xml:space="preserve">(абзац введен </w:t>
      </w:r>
      <w:hyperlink r:id="rId526" w:history="1">
        <w:r>
          <w:rPr>
            <w:color w:val="0000FF"/>
          </w:rPr>
          <w:t>Приказом</w:t>
        </w:r>
      </w:hyperlink>
      <w:r>
        <w:t xml:space="preserve"> Минфина России от 02.11.2017 N 176н)</w:t>
      </w:r>
    </w:p>
    <w:p w:rsidR="00094EF3" w:rsidRDefault="00094EF3">
      <w:pPr>
        <w:pStyle w:val="ConsPlusNormal"/>
        <w:jc w:val="both"/>
      </w:pPr>
      <w:r>
        <w:t xml:space="preserve">(п. 72.1 введен </w:t>
      </w:r>
      <w:hyperlink r:id="rId52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73. Показатели граф 4, 5 и 11 разделов "</w:t>
      </w:r>
      <w:hyperlink w:anchor="P9245" w:history="1">
        <w:r>
          <w:rPr>
            <w:color w:val="0000FF"/>
          </w:rPr>
          <w:t>Бюджетные обязательства</w:t>
        </w:r>
      </w:hyperlink>
      <w:r>
        <w:t xml:space="preserve"> текущего (отчетного) финансового года по расходам", "</w:t>
      </w:r>
      <w:hyperlink w:anchor="P9293"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8692" w:history="1">
        <w:r>
          <w:rPr>
            <w:color w:val="0000FF"/>
          </w:rPr>
          <w:t>(ф. 0503127)</w:t>
        </w:r>
      </w:hyperlink>
      <w:r>
        <w:t xml:space="preserve"> соответственно.</w:t>
      </w:r>
    </w:p>
    <w:p w:rsidR="00094EF3" w:rsidRDefault="00094EF3">
      <w:pPr>
        <w:pStyle w:val="ConsPlusNormal"/>
        <w:jc w:val="both"/>
      </w:pPr>
      <w:r>
        <w:t xml:space="preserve">(в ред. Приказов Минфина России от 29.12.2011 </w:t>
      </w:r>
      <w:hyperlink r:id="rId528" w:history="1">
        <w:r>
          <w:rPr>
            <w:color w:val="0000FF"/>
          </w:rPr>
          <w:t>N 191н</w:t>
        </w:r>
      </w:hyperlink>
      <w:r>
        <w:t xml:space="preserve">, от 19.12.2014 </w:t>
      </w:r>
      <w:hyperlink r:id="rId529" w:history="1">
        <w:r>
          <w:rPr>
            <w:color w:val="0000FF"/>
          </w:rPr>
          <w:t>N 157н</w:t>
        </w:r>
      </w:hyperlink>
      <w:r>
        <w:t>)</w:t>
      </w:r>
    </w:p>
    <w:p w:rsidR="00094EF3" w:rsidRDefault="00094EF3">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(ф. 0503128) на основании сводных Отчетов (ф. 0503128) и Отчетов (ф. 0503128),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9190" w:history="1">
        <w:r>
          <w:rPr>
            <w:color w:val="0000FF"/>
          </w:rPr>
          <w:t>строку 200</w:t>
        </w:r>
      </w:hyperlink>
      <w:r>
        <w:t xml:space="preserve"> раздела "Бюджетные обязательства текущего (отчетного) финансового года по расходам", строку 510 </w:t>
      </w:r>
      <w:r>
        <w:lastRenderedPageBreak/>
        <w:t xml:space="preserve">раздела "Бюджетные обязательства текущего (отчетного) финансового года по расходам", </w:t>
      </w:r>
      <w:hyperlink w:anchor="P9293"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356" w:history="1">
        <w:r>
          <w:rPr>
            <w:color w:val="0000FF"/>
          </w:rPr>
          <w:t>строку 900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094EF3" w:rsidRDefault="00094EF3">
      <w:pPr>
        <w:pStyle w:val="ConsPlusNormal"/>
        <w:jc w:val="both"/>
      </w:pPr>
      <w:r>
        <w:t xml:space="preserve">(в ред. </w:t>
      </w:r>
      <w:hyperlink r:id="rId53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9190" w:history="1">
        <w:r>
          <w:rPr>
            <w:color w:val="0000FF"/>
          </w:rPr>
          <w:t>строке 999</w:t>
        </w:r>
      </w:hyperlink>
      <w:r>
        <w:t xml:space="preserve"> сводного Отчета (ф. 0503128) отражается сумма показателей по </w:t>
      </w:r>
      <w:hyperlink w:anchor="P9190" w:history="1">
        <w:r>
          <w:rPr>
            <w:color w:val="0000FF"/>
          </w:rPr>
          <w:t>строкам 200</w:t>
        </w:r>
      </w:hyperlink>
      <w:r>
        <w:t xml:space="preserve">, </w:t>
      </w:r>
      <w:hyperlink w:anchor="P9190" w:history="1">
        <w:r>
          <w:rPr>
            <w:color w:val="0000FF"/>
          </w:rPr>
          <w:t>510</w:t>
        </w:r>
      </w:hyperlink>
      <w:r>
        <w:t xml:space="preserve">, </w:t>
      </w:r>
      <w:hyperlink w:anchor="P9356" w:history="1">
        <w:r>
          <w:rPr>
            <w:color w:val="0000FF"/>
          </w:rPr>
          <w:t>900</w:t>
        </w:r>
      </w:hyperlink>
      <w:r>
        <w:t>.</w:t>
      </w:r>
    </w:p>
    <w:p w:rsidR="00094EF3" w:rsidRDefault="00094EF3">
      <w:pPr>
        <w:pStyle w:val="ConsPlusNormal"/>
        <w:jc w:val="both"/>
      </w:pPr>
      <w:r>
        <w:t xml:space="preserve">(в ред. </w:t>
      </w:r>
      <w:hyperlink r:id="rId53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75. Финансовый орган составляет сводный Отчет (ф. 0503128) на основании сводных Отчетов (ф. 0503128),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9190" w:history="1">
        <w:r>
          <w:rPr>
            <w:color w:val="0000FF"/>
          </w:rPr>
          <w:t>строку 200</w:t>
        </w:r>
      </w:hyperlink>
      <w:r>
        <w:t xml:space="preserve"> раздела "Бюджетные обязательства текущего (отчетного) финансового года по расходам", строку 510 раздела "Бюджетные обязательства текущего (отчетного) финансового года по расходам", </w:t>
      </w:r>
      <w:hyperlink w:anchor="P9293"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356" w:history="1">
        <w:r>
          <w:rPr>
            <w:color w:val="0000FF"/>
          </w:rPr>
          <w:t>строку 900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094EF3" w:rsidRDefault="00094EF3">
      <w:pPr>
        <w:pStyle w:val="ConsPlusNormal"/>
        <w:jc w:val="both"/>
      </w:pPr>
      <w:r>
        <w:t xml:space="preserve">(в ред. </w:t>
      </w:r>
      <w:hyperlink r:id="rId53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9190" w:history="1">
        <w:r>
          <w:rPr>
            <w:color w:val="0000FF"/>
          </w:rPr>
          <w:t>строке 999</w:t>
        </w:r>
      </w:hyperlink>
      <w:r>
        <w:t xml:space="preserve"> сводного Отчета (ф. 0503128) отражается сумма показателей по </w:t>
      </w:r>
      <w:hyperlink w:anchor="P9190" w:history="1">
        <w:r>
          <w:rPr>
            <w:color w:val="0000FF"/>
          </w:rPr>
          <w:t>строкам 200</w:t>
        </w:r>
      </w:hyperlink>
      <w:r>
        <w:t xml:space="preserve">, </w:t>
      </w:r>
      <w:hyperlink w:anchor="P9190" w:history="1">
        <w:r>
          <w:rPr>
            <w:color w:val="0000FF"/>
          </w:rPr>
          <w:t>510</w:t>
        </w:r>
      </w:hyperlink>
      <w:r>
        <w:t xml:space="preserve">, </w:t>
      </w:r>
      <w:hyperlink w:anchor="P9356" w:history="1">
        <w:r>
          <w:rPr>
            <w:color w:val="0000FF"/>
          </w:rPr>
          <w:t>900</w:t>
        </w:r>
      </w:hyperlink>
      <w:r>
        <w:t>.</w:t>
      </w:r>
    </w:p>
    <w:p w:rsidR="00094EF3" w:rsidRDefault="00094EF3">
      <w:pPr>
        <w:pStyle w:val="ConsPlusNormal"/>
        <w:jc w:val="both"/>
      </w:pPr>
      <w:r>
        <w:t xml:space="preserve">(в ред. </w:t>
      </w:r>
      <w:hyperlink r:id="rId533"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Normal"/>
        <w:ind w:firstLine="540"/>
        <w:jc w:val="both"/>
        <w:outlineLvl w:val="2"/>
      </w:pPr>
      <w:r>
        <w:t xml:space="preserve">Абзац исключен. - </w:t>
      </w:r>
      <w:hyperlink r:id="rId534"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76 - 86. Исключены. - </w:t>
      </w:r>
      <w:hyperlink r:id="rId535"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outlineLvl w:val="2"/>
      </w:pPr>
      <w:r>
        <w:t xml:space="preserve">Абзац исключен. - </w:t>
      </w:r>
      <w:hyperlink r:id="rId536"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87 - 91. Исключены. - </w:t>
      </w:r>
      <w:hyperlink r:id="rId537"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 xml:space="preserve">Отчет о финансовых результатах деятельности </w:t>
      </w:r>
      <w:hyperlink w:anchor="P6348" w:history="1">
        <w:r>
          <w:rPr>
            <w:color w:val="0000FF"/>
          </w:rPr>
          <w:t>(ф. 0503121)</w:t>
        </w:r>
      </w:hyperlink>
    </w:p>
    <w:p w:rsidR="00094EF3" w:rsidRDefault="00094EF3">
      <w:pPr>
        <w:pStyle w:val="ConsPlusNormal"/>
        <w:ind w:firstLine="540"/>
        <w:jc w:val="both"/>
      </w:pPr>
    </w:p>
    <w:p w:rsidR="00094EF3" w:rsidRDefault="00094EF3">
      <w:pPr>
        <w:pStyle w:val="ConsPlusNormal"/>
        <w:ind w:firstLine="540"/>
        <w:jc w:val="both"/>
      </w:pPr>
      <w:bookmarkStart w:id="31" w:name="P1306"/>
      <w:bookmarkEnd w:id="31"/>
      <w:r>
        <w:t>92. Отчет о финансовых результатах деятельности (ф. 0503121)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094EF3" w:rsidRDefault="00094EF3">
      <w:pPr>
        <w:pStyle w:val="ConsPlusNormal"/>
        <w:spacing w:before="220"/>
        <w:ind w:firstLine="540"/>
        <w:jc w:val="both"/>
      </w:pPr>
      <w:bookmarkStart w:id="32" w:name="P1307"/>
      <w:bookmarkEnd w:id="32"/>
      <w:r>
        <w:t>93. 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094EF3" w:rsidRDefault="00094EF3">
      <w:pPr>
        <w:pStyle w:val="ConsPlusNormal"/>
        <w:jc w:val="both"/>
      </w:pPr>
      <w:r>
        <w:t xml:space="preserve">(в ред. </w:t>
      </w:r>
      <w:hyperlink r:id="rId53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r>
        <w:t>95. В Отчете (ф. 0503121) отражаются:</w:t>
      </w:r>
    </w:p>
    <w:p w:rsidR="00094EF3" w:rsidRDefault="00094EF3">
      <w:pPr>
        <w:pStyle w:val="ConsPlusNormal"/>
        <w:spacing w:before="220"/>
        <w:ind w:firstLine="540"/>
        <w:jc w:val="both"/>
      </w:pPr>
      <w:r>
        <w:t>в графе 1 - наименования показателей;</w:t>
      </w:r>
    </w:p>
    <w:p w:rsidR="00094EF3" w:rsidRDefault="00094EF3">
      <w:pPr>
        <w:pStyle w:val="ConsPlusNormal"/>
        <w:spacing w:before="220"/>
        <w:ind w:firstLine="540"/>
        <w:jc w:val="both"/>
      </w:pPr>
      <w:r>
        <w:lastRenderedPageBreak/>
        <w:t>в графе 2 - коды строк отчета;</w:t>
      </w:r>
    </w:p>
    <w:p w:rsidR="00094EF3" w:rsidRDefault="00094EF3">
      <w:pPr>
        <w:pStyle w:val="ConsPlusNormal"/>
        <w:spacing w:before="220"/>
        <w:ind w:firstLine="540"/>
        <w:jc w:val="both"/>
      </w:pPr>
      <w:r>
        <w:t>в графе 3 - коды по КОСГУ;</w:t>
      </w:r>
    </w:p>
    <w:p w:rsidR="00094EF3" w:rsidRDefault="00094EF3">
      <w:pPr>
        <w:pStyle w:val="ConsPlusNormal"/>
        <w:spacing w:before="220"/>
        <w:ind w:firstLine="540"/>
        <w:jc w:val="both"/>
      </w:pPr>
      <w:r>
        <w:t>в графе 4 - показатели финансового результата по операциям в рамках бюджетной деятельности;</w:t>
      </w:r>
    </w:p>
    <w:p w:rsidR="00094EF3" w:rsidRDefault="00094EF3">
      <w:pPr>
        <w:pStyle w:val="ConsPlusNormal"/>
        <w:spacing w:before="220"/>
        <w:ind w:firstLine="540"/>
        <w:jc w:val="both"/>
      </w:pPr>
      <w:r>
        <w:t xml:space="preserve">абзац исключен. - </w:t>
      </w:r>
      <w:hyperlink r:id="rId53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5 - показатели деятельности учреждения со средствами, полученными во временное распоряжение;</w:t>
      </w:r>
    </w:p>
    <w:p w:rsidR="00094EF3" w:rsidRDefault="00094EF3">
      <w:pPr>
        <w:pStyle w:val="ConsPlusNormal"/>
        <w:jc w:val="both"/>
      </w:pPr>
      <w:r>
        <w:t xml:space="preserve">(в ред. </w:t>
      </w:r>
      <w:hyperlink r:id="rId54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6 отражается сумма показателей в графах 4, 5.</w:t>
      </w:r>
    </w:p>
    <w:p w:rsidR="00094EF3" w:rsidRDefault="00094EF3">
      <w:pPr>
        <w:pStyle w:val="ConsPlusNormal"/>
        <w:jc w:val="both"/>
      </w:pPr>
      <w:r>
        <w:t xml:space="preserve">(в ред. </w:t>
      </w:r>
      <w:hyperlink r:id="rId54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96. В соответствии с классификацией операций сектора государственного управления в Отчете (ф. 0503121) получателем бюджетных средств, администратором источников финансирования дефицита бюджета, администратором доходов бюджета отражаются:</w:t>
      </w:r>
    </w:p>
    <w:p w:rsidR="00094EF3" w:rsidRDefault="00094EF3">
      <w:pPr>
        <w:pStyle w:val="ConsPlusNormal"/>
        <w:spacing w:before="220"/>
        <w:ind w:firstLine="540"/>
        <w:jc w:val="both"/>
      </w:pPr>
      <w:r>
        <w:t xml:space="preserve">по </w:t>
      </w:r>
      <w:hyperlink w:anchor="P6386" w:history="1">
        <w:r>
          <w:rPr>
            <w:color w:val="0000FF"/>
          </w:rPr>
          <w:t>строке 010</w:t>
        </w:r>
      </w:hyperlink>
      <w:r>
        <w:t xml:space="preserve"> - сумма </w:t>
      </w:r>
      <w:hyperlink w:anchor="P6392" w:history="1">
        <w:r>
          <w:rPr>
            <w:color w:val="0000FF"/>
          </w:rPr>
          <w:t>строк 020</w:t>
        </w:r>
      </w:hyperlink>
      <w:r>
        <w:t xml:space="preserve">, </w:t>
      </w:r>
      <w:hyperlink w:anchor="P6398" w:history="1">
        <w:r>
          <w:rPr>
            <w:color w:val="0000FF"/>
          </w:rPr>
          <w:t>030</w:t>
        </w:r>
      </w:hyperlink>
      <w:r>
        <w:t xml:space="preserve">, </w:t>
      </w:r>
      <w:hyperlink w:anchor="P6404" w:history="1">
        <w:r>
          <w:rPr>
            <w:color w:val="0000FF"/>
          </w:rPr>
          <w:t>040</w:t>
        </w:r>
      </w:hyperlink>
      <w:r>
        <w:t xml:space="preserve">, </w:t>
      </w:r>
      <w:hyperlink w:anchor="P6410" w:history="1">
        <w:r>
          <w:rPr>
            <w:color w:val="0000FF"/>
          </w:rPr>
          <w:t>050</w:t>
        </w:r>
      </w:hyperlink>
      <w:r>
        <w:t xml:space="preserve">, </w:t>
      </w:r>
      <w:hyperlink w:anchor="P6416" w:history="1">
        <w:r>
          <w:rPr>
            <w:color w:val="0000FF"/>
          </w:rPr>
          <w:t>060</w:t>
        </w:r>
      </w:hyperlink>
      <w:r>
        <w:t xml:space="preserve">, </w:t>
      </w:r>
      <w:hyperlink w:anchor="P6446" w:history="1">
        <w:r>
          <w:rPr>
            <w:color w:val="0000FF"/>
          </w:rPr>
          <w:t>080</w:t>
        </w:r>
      </w:hyperlink>
      <w:r>
        <w:t xml:space="preserve">, </w:t>
      </w:r>
      <w:hyperlink w:anchor="P6452" w:history="1">
        <w:r>
          <w:rPr>
            <w:color w:val="0000FF"/>
          </w:rPr>
          <w:t>090</w:t>
        </w:r>
      </w:hyperlink>
      <w:r>
        <w:t xml:space="preserve">, </w:t>
      </w:r>
      <w:hyperlink w:anchor="P6497" w:history="1">
        <w:r>
          <w:rPr>
            <w:color w:val="0000FF"/>
          </w:rPr>
          <w:t>100</w:t>
        </w:r>
      </w:hyperlink>
      <w:r>
        <w:t xml:space="preserve">, </w:t>
      </w:r>
      <w:hyperlink w:anchor="P6503" w:history="1">
        <w:r>
          <w:rPr>
            <w:color w:val="0000FF"/>
          </w:rPr>
          <w:t>110</w:t>
        </w:r>
      </w:hyperlink>
      <w:r>
        <w:t>;</w:t>
      </w:r>
    </w:p>
    <w:p w:rsidR="00094EF3" w:rsidRDefault="00094EF3">
      <w:pPr>
        <w:pStyle w:val="ConsPlusNormal"/>
        <w:spacing w:before="220"/>
        <w:ind w:firstLine="540"/>
        <w:jc w:val="both"/>
      </w:pPr>
      <w:r>
        <w:t xml:space="preserve">по </w:t>
      </w:r>
      <w:hyperlink w:anchor="P6392" w:history="1">
        <w:r>
          <w:rPr>
            <w:color w:val="0000FF"/>
          </w:rPr>
          <w:t>строке 020</w:t>
        </w:r>
      </w:hyperlink>
      <w:r>
        <w:t xml:space="preserve"> графы 4 - сумма по данным счета 140110110 "Налоговые доходы";</w:t>
      </w:r>
    </w:p>
    <w:p w:rsidR="00094EF3" w:rsidRDefault="00094EF3">
      <w:pPr>
        <w:pStyle w:val="ConsPlusNormal"/>
        <w:spacing w:before="220"/>
        <w:ind w:firstLine="540"/>
        <w:jc w:val="both"/>
      </w:pPr>
      <w:r>
        <w:t xml:space="preserve">абзац исключен. - </w:t>
      </w:r>
      <w:hyperlink r:id="rId54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398" w:history="1">
        <w:r>
          <w:rPr>
            <w:color w:val="0000FF"/>
          </w:rPr>
          <w:t>строке 030</w:t>
        </w:r>
      </w:hyperlink>
      <w:r>
        <w:t xml:space="preserve"> - сумма по данным счета 040110120 "Доходы от собственности";</w:t>
      </w:r>
    </w:p>
    <w:p w:rsidR="00094EF3" w:rsidRDefault="00094EF3">
      <w:pPr>
        <w:pStyle w:val="ConsPlusNormal"/>
        <w:spacing w:before="220"/>
        <w:ind w:firstLine="540"/>
        <w:jc w:val="both"/>
      </w:pPr>
      <w:r>
        <w:t xml:space="preserve">по </w:t>
      </w:r>
      <w:hyperlink w:anchor="P6404" w:history="1">
        <w:r>
          <w:rPr>
            <w:color w:val="0000FF"/>
          </w:rPr>
          <w:t>строке 040</w:t>
        </w:r>
      </w:hyperlink>
      <w:r>
        <w:t xml:space="preserve"> графы 4 - сумма по данным счета 140110130 "Доходы от оказания платных услуг (работ)";</w:t>
      </w:r>
    </w:p>
    <w:p w:rsidR="00094EF3" w:rsidRDefault="00094EF3">
      <w:pPr>
        <w:pStyle w:val="ConsPlusNormal"/>
        <w:jc w:val="both"/>
      </w:pPr>
      <w:r>
        <w:t xml:space="preserve">(в ред. </w:t>
      </w:r>
      <w:hyperlink r:id="rId54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абзац исключен. - </w:t>
      </w:r>
      <w:hyperlink r:id="rId544"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410" w:history="1">
        <w:r>
          <w:rPr>
            <w:color w:val="0000FF"/>
          </w:rPr>
          <w:t>строке 050</w:t>
        </w:r>
      </w:hyperlink>
      <w:r>
        <w:t xml:space="preserve"> графы 4 - сумма по данным счета 140110140 "Доходы от сумм принудительного изъятия";</w:t>
      </w:r>
    </w:p>
    <w:p w:rsidR="00094EF3" w:rsidRDefault="00094EF3">
      <w:pPr>
        <w:pStyle w:val="ConsPlusNormal"/>
        <w:spacing w:before="220"/>
        <w:ind w:firstLine="540"/>
        <w:jc w:val="both"/>
      </w:pPr>
      <w:r>
        <w:t xml:space="preserve">абзац исключен. - </w:t>
      </w:r>
      <w:hyperlink r:id="rId545"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416" w:history="1">
        <w:r>
          <w:rPr>
            <w:color w:val="0000FF"/>
          </w:rPr>
          <w:t>строке 060</w:t>
        </w:r>
      </w:hyperlink>
      <w:r>
        <w:t xml:space="preserve"> - сумма </w:t>
      </w:r>
      <w:hyperlink w:anchor="P6428" w:history="1">
        <w:r>
          <w:rPr>
            <w:color w:val="0000FF"/>
          </w:rPr>
          <w:t>строк 061</w:t>
        </w:r>
      </w:hyperlink>
      <w:r>
        <w:t xml:space="preserve"> - </w:t>
      </w:r>
      <w:hyperlink w:anchor="P6440" w:history="1">
        <w:r>
          <w:rPr>
            <w:color w:val="0000FF"/>
          </w:rPr>
          <w:t>063</w:t>
        </w:r>
      </w:hyperlink>
      <w:r>
        <w:t>;</w:t>
      </w:r>
    </w:p>
    <w:p w:rsidR="00094EF3" w:rsidRDefault="00094EF3">
      <w:pPr>
        <w:pStyle w:val="ConsPlusNormal"/>
        <w:spacing w:before="220"/>
        <w:ind w:firstLine="540"/>
        <w:jc w:val="both"/>
      </w:pPr>
      <w:r>
        <w:t xml:space="preserve">по </w:t>
      </w:r>
      <w:hyperlink w:anchor="P6428" w:history="1">
        <w:r>
          <w:rPr>
            <w:color w:val="0000FF"/>
          </w:rPr>
          <w:t>строке 061</w:t>
        </w:r>
      </w:hyperlink>
      <w:r>
        <w:t xml:space="preserve"> графы 4 - сумма по данным счета 140110151 "Доходы от поступлений от других бюджетов бюджетной системы Российской Федерации";</w:t>
      </w:r>
    </w:p>
    <w:p w:rsidR="00094EF3" w:rsidRDefault="00094EF3">
      <w:pPr>
        <w:pStyle w:val="ConsPlusNormal"/>
        <w:spacing w:before="220"/>
        <w:ind w:firstLine="540"/>
        <w:jc w:val="both"/>
      </w:pPr>
      <w:r>
        <w:t xml:space="preserve">по </w:t>
      </w:r>
      <w:hyperlink w:anchor="P6434" w:history="1">
        <w:r>
          <w:rPr>
            <w:color w:val="0000FF"/>
          </w:rPr>
          <w:t>строке 062</w:t>
        </w:r>
      </w:hyperlink>
      <w:r>
        <w:t xml:space="preserve"> графы 4 - сумма по данным счета 140110152 "Доходы от поступлений от наднациональных организаций и правительств иностранных государств";</w:t>
      </w:r>
    </w:p>
    <w:p w:rsidR="00094EF3" w:rsidRDefault="00094EF3">
      <w:pPr>
        <w:pStyle w:val="ConsPlusNormal"/>
        <w:spacing w:before="220"/>
        <w:ind w:firstLine="540"/>
        <w:jc w:val="both"/>
      </w:pPr>
      <w:r>
        <w:t xml:space="preserve">по </w:t>
      </w:r>
      <w:hyperlink w:anchor="P6440" w:history="1">
        <w:r>
          <w:rPr>
            <w:color w:val="0000FF"/>
          </w:rPr>
          <w:t>строке 063</w:t>
        </w:r>
      </w:hyperlink>
      <w:r>
        <w:t xml:space="preserve"> графы 4 - сумма по данным счета 140110153 "Доходы от поступлений от международных финансовых организаций";</w:t>
      </w:r>
    </w:p>
    <w:p w:rsidR="00094EF3" w:rsidRDefault="00094EF3">
      <w:pPr>
        <w:pStyle w:val="ConsPlusNormal"/>
        <w:spacing w:before="220"/>
        <w:ind w:firstLine="540"/>
        <w:jc w:val="both"/>
      </w:pPr>
      <w:r>
        <w:t xml:space="preserve">абзац исключен. - </w:t>
      </w:r>
      <w:hyperlink r:id="rId54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446" w:history="1">
        <w:r>
          <w:rPr>
            <w:color w:val="0000FF"/>
          </w:rPr>
          <w:t>строке 080</w:t>
        </w:r>
      </w:hyperlink>
      <w:r>
        <w:t xml:space="preserve"> графы 4 - сумма по данным счета 140110160 "Доходы от страховых взносов на обязательное социальное страхование";</w:t>
      </w:r>
    </w:p>
    <w:p w:rsidR="00094EF3" w:rsidRDefault="00094EF3">
      <w:pPr>
        <w:pStyle w:val="ConsPlusNormal"/>
        <w:spacing w:before="220"/>
        <w:ind w:firstLine="540"/>
        <w:jc w:val="both"/>
      </w:pPr>
      <w:r>
        <w:t xml:space="preserve">абзац исключен. - </w:t>
      </w:r>
      <w:hyperlink r:id="rId54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452" w:history="1">
        <w:r>
          <w:rPr>
            <w:color w:val="0000FF"/>
          </w:rPr>
          <w:t>строке 090</w:t>
        </w:r>
      </w:hyperlink>
      <w:r>
        <w:t xml:space="preserve"> - сумма данных по соответствующим счетам аналитического учета счета </w:t>
      </w:r>
      <w:r>
        <w:lastRenderedPageBreak/>
        <w:t>040110170 "Доходы по операциям с активами" (040110171 - 040110174);</w:t>
      </w:r>
    </w:p>
    <w:p w:rsidR="00094EF3" w:rsidRDefault="00094EF3">
      <w:pPr>
        <w:pStyle w:val="ConsPlusNormal"/>
        <w:jc w:val="both"/>
      </w:pPr>
      <w:r>
        <w:t xml:space="preserve">(в ред. </w:t>
      </w:r>
      <w:hyperlink r:id="rId548"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по </w:t>
      </w:r>
      <w:hyperlink w:anchor="P6458" w:history="1">
        <w:r>
          <w:rPr>
            <w:color w:val="0000FF"/>
          </w:rPr>
          <w:t>строке 091</w:t>
        </w:r>
      </w:hyperlink>
      <w:r>
        <w:t xml:space="preserve"> - сумма по данным счета 040110171 "Доходы от переоценки активов";</w:t>
      </w:r>
    </w:p>
    <w:p w:rsidR="00094EF3" w:rsidRDefault="00094EF3">
      <w:pPr>
        <w:pStyle w:val="ConsPlusNormal"/>
        <w:spacing w:before="220"/>
        <w:ind w:firstLine="540"/>
        <w:jc w:val="both"/>
      </w:pPr>
      <w:r>
        <w:t xml:space="preserve">по </w:t>
      </w:r>
      <w:hyperlink w:anchor="P6470" w:history="1">
        <w:r>
          <w:rPr>
            <w:color w:val="0000FF"/>
          </w:rPr>
          <w:t>строке 092</w:t>
        </w:r>
      </w:hyperlink>
      <w:r>
        <w:t xml:space="preserve"> графы 4 - сумма по данным счета 140110172 "Доходы от реализации активов";</w:t>
      </w:r>
    </w:p>
    <w:p w:rsidR="00094EF3" w:rsidRDefault="00094EF3">
      <w:pPr>
        <w:pStyle w:val="ConsPlusNormal"/>
        <w:spacing w:before="220"/>
        <w:ind w:firstLine="540"/>
        <w:jc w:val="both"/>
      </w:pPr>
      <w:r>
        <w:t xml:space="preserve">абзац исключен. - </w:t>
      </w:r>
      <w:hyperlink r:id="rId54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476" w:history="1">
        <w:r>
          <w:rPr>
            <w:color w:val="0000FF"/>
          </w:rPr>
          <w:t>строке 093</w:t>
        </w:r>
      </w:hyperlink>
      <w:r>
        <w:t xml:space="preserve"> - сумма по данным счета 040110173 "Чрезвычайные доходы от операций с активами";</w:t>
      </w:r>
    </w:p>
    <w:p w:rsidR="00094EF3" w:rsidRDefault="00094EF3">
      <w:pPr>
        <w:pStyle w:val="ConsPlusNormal"/>
        <w:spacing w:before="220"/>
        <w:ind w:firstLine="540"/>
        <w:jc w:val="both"/>
      </w:pPr>
      <w:r>
        <w:t xml:space="preserve">по </w:t>
      </w:r>
      <w:hyperlink w:anchor="P6497" w:history="1">
        <w:r>
          <w:rPr>
            <w:color w:val="0000FF"/>
          </w:rPr>
          <w:t>строке 100</w:t>
        </w:r>
      </w:hyperlink>
      <w:r>
        <w:t xml:space="preserve"> графы 4 - сумма по данным счета 140110180 "Прочие доходы";</w:t>
      </w:r>
    </w:p>
    <w:p w:rsidR="00094EF3" w:rsidRDefault="00094EF3">
      <w:pPr>
        <w:pStyle w:val="ConsPlusNormal"/>
        <w:spacing w:before="220"/>
        <w:ind w:firstLine="540"/>
        <w:jc w:val="both"/>
      </w:pPr>
      <w:r>
        <w:t xml:space="preserve">абзац исключен. - </w:t>
      </w:r>
      <w:hyperlink r:id="rId550"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503" w:history="1">
        <w:r>
          <w:rPr>
            <w:color w:val="0000FF"/>
          </w:rPr>
          <w:t>строке 110</w:t>
        </w:r>
      </w:hyperlink>
      <w:r>
        <w:t xml:space="preserve"> - разница между кредитовым и дебетовым оборотами по счету 040140100 "Доходы будущих периодов", сложившимися за отчетный период;</w:t>
      </w:r>
    </w:p>
    <w:p w:rsidR="00094EF3" w:rsidRDefault="00094EF3">
      <w:pPr>
        <w:pStyle w:val="ConsPlusNormal"/>
        <w:jc w:val="both"/>
      </w:pPr>
      <w:r>
        <w:t xml:space="preserve">(в ред. Приказов Минфина России от 26.10.2012 </w:t>
      </w:r>
      <w:hyperlink r:id="rId551" w:history="1">
        <w:r>
          <w:rPr>
            <w:color w:val="0000FF"/>
          </w:rPr>
          <w:t>N 138н</w:t>
        </w:r>
      </w:hyperlink>
      <w:r>
        <w:t xml:space="preserve">, от 19.12.2014 </w:t>
      </w:r>
      <w:hyperlink r:id="rId552" w:history="1">
        <w:r>
          <w:rPr>
            <w:color w:val="0000FF"/>
          </w:rPr>
          <w:t>N 157н</w:t>
        </w:r>
      </w:hyperlink>
      <w:r>
        <w:t>)</w:t>
      </w:r>
    </w:p>
    <w:p w:rsidR="00094EF3" w:rsidRDefault="00094EF3">
      <w:pPr>
        <w:pStyle w:val="ConsPlusNormal"/>
        <w:spacing w:before="220"/>
        <w:ind w:firstLine="540"/>
        <w:jc w:val="both"/>
      </w:pPr>
      <w:r>
        <w:t xml:space="preserve">абзац исключен. - </w:t>
      </w:r>
      <w:hyperlink r:id="rId55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509" w:history="1">
        <w:r>
          <w:rPr>
            <w:color w:val="0000FF"/>
          </w:rPr>
          <w:t>строке 150</w:t>
        </w:r>
      </w:hyperlink>
      <w:r>
        <w:t xml:space="preserve"> - сумма </w:t>
      </w:r>
      <w:hyperlink w:anchor="P6515" w:history="1">
        <w:r>
          <w:rPr>
            <w:color w:val="0000FF"/>
          </w:rPr>
          <w:t>строк 160</w:t>
        </w:r>
      </w:hyperlink>
      <w:r>
        <w:t xml:space="preserve">, </w:t>
      </w:r>
      <w:hyperlink w:anchor="P6545" w:history="1">
        <w:r>
          <w:rPr>
            <w:color w:val="0000FF"/>
          </w:rPr>
          <w:t>170</w:t>
        </w:r>
      </w:hyperlink>
      <w:r>
        <w:t xml:space="preserve">, </w:t>
      </w:r>
      <w:hyperlink w:anchor="P6593" w:history="1">
        <w:r>
          <w:rPr>
            <w:color w:val="0000FF"/>
          </w:rPr>
          <w:t>190</w:t>
        </w:r>
      </w:hyperlink>
      <w:r>
        <w:t xml:space="preserve">, </w:t>
      </w:r>
      <w:hyperlink w:anchor="P6632" w:history="1">
        <w:r>
          <w:rPr>
            <w:color w:val="0000FF"/>
          </w:rPr>
          <w:t>210</w:t>
        </w:r>
      </w:hyperlink>
      <w:r>
        <w:t xml:space="preserve">, </w:t>
      </w:r>
      <w:hyperlink w:anchor="P6656" w:history="1">
        <w:r>
          <w:rPr>
            <w:color w:val="0000FF"/>
          </w:rPr>
          <w:t>230</w:t>
        </w:r>
      </w:hyperlink>
      <w:r>
        <w:t xml:space="preserve">, </w:t>
      </w:r>
      <w:hyperlink w:anchor="P6686" w:history="1">
        <w:r>
          <w:rPr>
            <w:color w:val="0000FF"/>
          </w:rPr>
          <w:t>240</w:t>
        </w:r>
      </w:hyperlink>
      <w:r>
        <w:t xml:space="preserve">, </w:t>
      </w:r>
      <w:hyperlink w:anchor="P6716" w:history="1">
        <w:r>
          <w:rPr>
            <w:color w:val="0000FF"/>
          </w:rPr>
          <w:t>260</w:t>
        </w:r>
      </w:hyperlink>
      <w:r>
        <w:t xml:space="preserve">, </w:t>
      </w:r>
      <w:hyperlink w:anchor="P6746" w:history="1">
        <w:r>
          <w:rPr>
            <w:color w:val="0000FF"/>
          </w:rPr>
          <w:t>270</w:t>
        </w:r>
      </w:hyperlink>
      <w:r>
        <w:t xml:space="preserve">, </w:t>
      </w:r>
      <w:hyperlink w:anchor="P6752" w:history="1">
        <w:r>
          <w:rPr>
            <w:color w:val="0000FF"/>
          </w:rPr>
          <w:t>280</w:t>
        </w:r>
      </w:hyperlink>
      <w:r>
        <w:t>;</w:t>
      </w:r>
    </w:p>
    <w:p w:rsidR="00094EF3" w:rsidRDefault="00094EF3">
      <w:pPr>
        <w:pStyle w:val="ConsPlusNormal"/>
        <w:spacing w:before="220"/>
        <w:ind w:firstLine="540"/>
        <w:jc w:val="both"/>
      </w:pPr>
      <w:r>
        <w:t xml:space="preserve">по </w:t>
      </w:r>
      <w:hyperlink w:anchor="P6515" w:history="1">
        <w:r>
          <w:rPr>
            <w:color w:val="0000FF"/>
          </w:rPr>
          <w:t>строке 160</w:t>
        </w:r>
      </w:hyperlink>
      <w:r>
        <w:t xml:space="preserve"> - сумма </w:t>
      </w:r>
      <w:hyperlink w:anchor="P6527" w:history="1">
        <w:r>
          <w:rPr>
            <w:color w:val="0000FF"/>
          </w:rPr>
          <w:t>строк 161</w:t>
        </w:r>
      </w:hyperlink>
      <w:r>
        <w:t xml:space="preserve"> - </w:t>
      </w:r>
      <w:hyperlink w:anchor="P6539" w:history="1">
        <w:r>
          <w:rPr>
            <w:color w:val="0000FF"/>
          </w:rPr>
          <w:t>163</w:t>
        </w:r>
      </w:hyperlink>
      <w:r>
        <w:t>;</w:t>
      </w:r>
    </w:p>
    <w:p w:rsidR="00094EF3" w:rsidRDefault="00094EF3">
      <w:pPr>
        <w:pStyle w:val="ConsPlusNormal"/>
        <w:spacing w:before="220"/>
        <w:ind w:firstLine="540"/>
        <w:jc w:val="both"/>
      </w:pPr>
      <w:r>
        <w:t xml:space="preserve">по </w:t>
      </w:r>
      <w:hyperlink w:anchor="P6527" w:history="1">
        <w:r>
          <w:rPr>
            <w:color w:val="0000FF"/>
          </w:rPr>
          <w:t>строке 161</w:t>
        </w:r>
      </w:hyperlink>
      <w:r>
        <w:t xml:space="preserve"> - сумма по данным счета 040120211 "Расходы по заработной плате";</w:t>
      </w:r>
    </w:p>
    <w:p w:rsidR="00094EF3" w:rsidRDefault="00094EF3">
      <w:pPr>
        <w:pStyle w:val="ConsPlusNormal"/>
        <w:spacing w:before="220"/>
        <w:ind w:firstLine="540"/>
        <w:jc w:val="both"/>
      </w:pPr>
      <w:r>
        <w:t xml:space="preserve">по </w:t>
      </w:r>
      <w:hyperlink w:anchor="P6533" w:history="1">
        <w:r>
          <w:rPr>
            <w:color w:val="0000FF"/>
          </w:rPr>
          <w:t>строке 162</w:t>
        </w:r>
      </w:hyperlink>
      <w:r>
        <w:t xml:space="preserve"> - сумма по данным счета 040120212 "Расходы по прочим выплатам";</w:t>
      </w:r>
    </w:p>
    <w:p w:rsidR="00094EF3" w:rsidRDefault="00094EF3">
      <w:pPr>
        <w:pStyle w:val="ConsPlusNormal"/>
        <w:spacing w:before="220"/>
        <w:ind w:firstLine="540"/>
        <w:jc w:val="both"/>
      </w:pPr>
      <w:r>
        <w:t xml:space="preserve">по </w:t>
      </w:r>
      <w:hyperlink w:anchor="P6539" w:history="1">
        <w:r>
          <w:rPr>
            <w:color w:val="0000FF"/>
          </w:rPr>
          <w:t>строке 163</w:t>
        </w:r>
      </w:hyperlink>
      <w:r>
        <w:t xml:space="preserve"> - сумма по данным счета 040120213 "Расходы на начисления на выплаты по оплате труда";</w:t>
      </w:r>
    </w:p>
    <w:p w:rsidR="00094EF3" w:rsidRDefault="00094EF3">
      <w:pPr>
        <w:pStyle w:val="ConsPlusNormal"/>
        <w:spacing w:before="220"/>
        <w:ind w:firstLine="540"/>
        <w:jc w:val="both"/>
      </w:pPr>
      <w:r>
        <w:t xml:space="preserve">по </w:t>
      </w:r>
      <w:hyperlink w:anchor="P6545" w:history="1">
        <w:r>
          <w:rPr>
            <w:color w:val="0000FF"/>
          </w:rPr>
          <w:t>строке 170</w:t>
        </w:r>
      </w:hyperlink>
      <w:r>
        <w:t xml:space="preserve"> - сумма </w:t>
      </w:r>
      <w:hyperlink w:anchor="P6557" w:history="1">
        <w:r>
          <w:rPr>
            <w:color w:val="0000FF"/>
          </w:rPr>
          <w:t>строк 171</w:t>
        </w:r>
      </w:hyperlink>
      <w:r>
        <w:t xml:space="preserve"> - </w:t>
      </w:r>
      <w:hyperlink w:anchor="P6587" w:history="1">
        <w:r>
          <w:rPr>
            <w:color w:val="0000FF"/>
          </w:rPr>
          <w:t>176</w:t>
        </w:r>
      </w:hyperlink>
      <w:r>
        <w:t>;</w:t>
      </w:r>
    </w:p>
    <w:p w:rsidR="00094EF3" w:rsidRDefault="00094EF3">
      <w:pPr>
        <w:pStyle w:val="ConsPlusNormal"/>
        <w:spacing w:before="220"/>
        <w:ind w:firstLine="540"/>
        <w:jc w:val="both"/>
      </w:pPr>
      <w:r>
        <w:t xml:space="preserve">по </w:t>
      </w:r>
      <w:hyperlink w:anchor="P6557" w:history="1">
        <w:r>
          <w:rPr>
            <w:color w:val="0000FF"/>
          </w:rPr>
          <w:t>строке 171</w:t>
        </w:r>
      </w:hyperlink>
      <w:r>
        <w:t xml:space="preserve"> - сумма по данным счета 040120221 "Расходы на услуги связи";</w:t>
      </w:r>
    </w:p>
    <w:p w:rsidR="00094EF3" w:rsidRDefault="00094EF3">
      <w:pPr>
        <w:pStyle w:val="ConsPlusNormal"/>
        <w:spacing w:before="220"/>
        <w:ind w:firstLine="540"/>
        <w:jc w:val="both"/>
      </w:pPr>
      <w:r>
        <w:t xml:space="preserve">по </w:t>
      </w:r>
      <w:hyperlink w:anchor="P6563" w:history="1">
        <w:r>
          <w:rPr>
            <w:color w:val="0000FF"/>
          </w:rPr>
          <w:t>строке 172</w:t>
        </w:r>
      </w:hyperlink>
      <w:r>
        <w:t xml:space="preserve"> - сумма по данным счета 040120222 "Расходы на транспортные услуги";</w:t>
      </w:r>
    </w:p>
    <w:p w:rsidR="00094EF3" w:rsidRDefault="00094EF3">
      <w:pPr>
        <w:pStyle w:val="ConsPlusNormal"/>
        <w:spacing w:before="220"/>
        <w:ind w:firstLine="540"/>
        <w:jc w:val="both"/>
      </w:pPr>
      <w:r>
        <w:t xml:space="preserve">по </w:t>
      </w:r>
      <w:hyperlink w:anchor="P6569" w:history="1">
        <w:r>
          <w:rPr>
            <w:color w:val="0000FF"/>
          </w:rPr>
          <w:t>строке 173</w:t>
        </w:r>
      </w:hyperlink>
      <w:r>
        <w:t xml:space="preserve"> - сумма по данным счета 040120223 "Расходы на коммунальные услуги";</w:t>
      </w:r>
    </w:p>
    <w:p w:rsidR="00094EF3" w:rsidRDefault="00094EF3">
      <w:pPr>
        <w:pStyle w:val="ConsPlusNormal"/>
        <w:spacing w:before="220"/>
        <w:ind w:firstLine="540"/>
        <w:jc w:val="both"/>
      </w:pPr>
      <w:r>
        <w:t xml:space="preserve">по </w:t>
      </w:r>
      <w:hyperlink w:anchor="P6575" w:history="1">
        <w:r>
          <w:rPr>
            <w:color w:val="0000FF"/>
          </w:rPr>
          <w:t>строке 174</w:t>
        </w:r>
      </w:hyperlink>
      <w:r>
        <w:t xml:space="preserve"> - сумма по данным счета 040120224 "Расходы на арендную плату за пользование имуществом";</w:t>
      </w:r>
    </w:p>
    <w:p w:rsidR="00094EF3" w:rsidRDefault="00094EF3">
      <w:pPr>
        <w:pStyle w:val="ConsPlusNormal"/>
        <w:spacing w:before="220"/>
        <w:ind w:firstLine="540"/>
        <w:jc w:val="both"/>
      </w:pPr>
      <w:r>
        <w:t xml:space="preserve">по </w:t>
      </w:r>
      <w:hyperlink w:anchor="P6581" w:history="1">
        <w:r>
          <w:rPr>
            <w:color w:val="0000FF"/>
          </w:rPr>
          <w:t>строке 175</w:t>
        </w:r>
      </w:hyperlink>
      <w:r>
        <w:t xml:space="preserve"> - сумма по данным счета 040120225 "Расходы на работы, услуги по содержанию имущества";</w:t>
      </w:r>
    </w:p>
    <w:p w:rsidR="00094EF3" w:rsidRDefault="00094EF3">
      <w:pPr>
        <w:pStyle w:val="ConsPlusNormal"/>
        <w:spacing w:before="220"/>
        <w:ind w:firstLine="540"/>
        <w:jc w:val="both"/>
      </w:pPr>
      <w:r>
        <w:t xml:space="preserve">по </w:t>
      </w:r>
      <w:hyperlink w:anchor="P6587" w:history="1">
        <w:r>
          <w:rPr>
            <w:color w:val="0000FF"/>
          </w:rPr>
          <w:t>строке 176</w:t>
        </w:r>
      </w:hyperlink>
      <w:r>
        <w:t xml:space="preserve"> - сумма по данным счета 040120226 "Расходы на прочие работы, услуги";</w:t>
      </w:r>
    </w:p>
    <w:p w:rsidR="00094EF3" w:rsidRDefault="00094EF3">
      <w:pPr>
        <w:pStyle w:val="ConsPlusNormal"/>
        <w:spacing w:before="220"/>
        <w:ind w:firstLine="540"/>
        <w:jc w:val="both"/>
      </w:pPr>
      <w:r>
        <w:t xml:space="preserve">по </w:t>
      </w:r>
      <w:hyperlink w:anchor="P6593" w:history="1">
        <w:r>
          <w:rPr>
            <w:color w:val="0000FF"/>
          </w:rPr>
          <w:t>строке 190</w:t>
        </w:r>
      </w:hyperlink>
      <w:r>
        <w:t xml:space="preserve"> - сумма </w:t>
      </w:r>
      <w:hyperlink w:anchor="P6605" w:history="1">
        <w:r>
          <w:rPr>
            <w:color w:val="0000FF"/>
          </w:rPr>
          <w:t>строк 191</w:t>
        </w:r>
      </w:hyperlink>
      <w:r>
        <w:t xml:space="preserve"> и </w:t>
      </w:r>
      <w:hyperlink w:anchor="P6611" w:history="1">
        <w:r>
          <w:rPr>
            <w:color w:val="0000FF"/>
          </w:rPr>
          <w:t>192</w:t>
        </w:r>
      </w:hyperlink>
      <w:r>
        <w:t>;</w:t>
      </w:r>
    </w:p>
    <w:p w:rsidR="00094EF3" w:rsidRDefault="00094EF3">
      <w:pPr>
        <w:pStyle w:val="ConsPlusNormal"/>
        <w:spacing w:before="220"/>
        <w:ind w:firstLine="540"/>
        <w:jc w:val="both"/>
      </w:pPr>
      <w:r>
        <w:t xml:space="preserve">по </w:t>
      </w:r>
      <w:hyperlink w:anchor="P6605" w:history="1">
        <w:r>
          <w:rPr>
            <w:color w:val="0000FF"/>
          </w:rPr>
          <w:t>строке 191</w:t>
        </w:r>
      </w:hyperlink>
      <w:r>
        <w:t xml:space="preserve"> - сумма по данным счета 140120231 "Расходы на обслуживание внутреннего долга";</w:t>
      </w:r>
    </w:p>
    <w:p w:rsidR="00094EF3" w:rsidRDefault="00094EF3">
      <w:pPr>
        <w:pStyle w:val="ConsPlusNormal"/>
        <w:jc w:val="both"/>
      </w:pPr>
      <w:r>
        <w:t xml:space="preserve">(в ред. </w:t>
      </w:r>
      <w:hyperlink r:id="rId554"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611" w:history="1">
        <w:r>
          <w:rPr>
            <w:color w:val="0000FF"/>
          </w:rPr>
          <w:t>строке 192</w:t>
        </w:r>
      </w:hyperlink>
      <w:r>
        <w:t xml:space="preserve"> - сумма по данным счета 140120232 "Расходы на обслуживание внешнего государственного долга";</w:t>
      </w:r>
    </w:p>
    <w:p w:rsidR="00094EF3" w:rsidRDefault="00094EF3">
      <w:pPr>
        <w:pStyle w:val="ConsPlusNormal"/>
        <w:jc w:val="both"/>
      </w:pPr>
      <w:r>
        <w:t xml:space="preserve">(в ред. </w:t>
      </w:r>
      <w:hyperlink r:id="rId55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lastRenderedPageBreak/>
        <w:t xml:space="preserve">абзац исключен. - </w:t>
      </w:r>
      <w:hyperlink r:id="rId55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632" w:history="1">
        <w:r>
          <w:rPr>
            <w:color w:val="0000FF"/>
          </w:rPr>
          <w:t>строке 210</w:t>
        </w:r>
      </w:hyperlink>
      <w:r>
        <w:t xml:space="preserve"> - сумма </w:t>
      </w:r>
      <w:hyperlink w:anchor="P6644" w:history="1">
        <w:r>
          <w:rPr>
            <w:color w:val="0000FF"/>
          </w:rPr>
          <w:t>строк 211</w:t>
        </w:r>
      </w:hyperlink>
      <w:r>
        <w:t xml:space="preserve"> и </w:t>
      </w:r>
      <w:hyperlink w:anchor="P6650" w:history="1">
        <w:r>
          <w:rPr>
            <w:color w:val="0000FF"/>
          </w:rPr>
          <w:t>212</w:t>
        </w:r>
      </w:hyperlink>
      <w:r>
        <w:t>;</w:t>
      </w:r>
    </w:p>
    <w:p w:rsidR="00094EF3" w:rsidRDefault="00094EF3">
      <w:pPr>
        <w:pStyle w:val="ConsPlusNormal"/>
        <w:spacing w:before="220"/>
        <w:ind w:firstLine="540"/>
        <w:jc w:val="both"/>
      </w:pPr>
      <w:r>
        <w:t xml:space="preserve">по </w:t>
      </w:r>
      <w:hyperlink w:anchor="P6644" w:history="1">
        <w:r>
          <w:rPr>
            <w:color w:val="0000FF"/>
          </w:rPr>
          <w:t>строке 211</w:t>
        </w:r>
      </w:hyperlink>
      <w:r>
        <w:t xml:space="preserve"> - сумма по данным счета 040120241 "Расходы на безвозмездные перечисления государственным и муниципальным организациям";</w:t>
      </w:r>
    </w:p>
    <w:p w:rsidR="00094EF3" w:rsidRDefault="00094EF3">
      <w:pPr>
        <w:pStyle w:val="ConsPlusNormal"/>
        <w:jc w:val="both"/>
      </w:pPr>
      <w:r>
        <w:t>КонсультантПлюс: примечание.</w:t>
      </w:r>
    </w:p>
    <w:p w:rsidR="00094EF3" w:rsidRDefault="00094EF3">
      <w:pPr>
        <w:pStyle w:val="ConsPlusNormal"/>
        <w:jc w:val="both"/>
      </w:pPr>
      <w:hyperlink r:id="rId557" w:history="1">
        <w:r>
          <w:rPr>
            <w:color w:val="0000FF"/>
          </w:rPr>
          <w:t>Приказом</w:t>
        </w:r>
      </w:hyperlink>
      <w:r>
        <w:t xml:space="preserve"> Минфина России от 29.12.2011 N 191н в абзаце сорок четыре пункта 96 цифры "140101242" заменены цифрами "140120242".</w:t>
      </w:r>
    </w:p>
    <w:p w:rsidR="00094EF3" w:rsidRDefault="00094EF3">
      <w:pPr>
        <w:pStyle w:val="ConsPlusNormal"/>
        <w:ind w:firstLine="540"/>
        <w:jc w:val="both"/>
      </w:pPr>
      <w:r>
        <w:t xml:space="preserve">по </w:t>
      </w:r>
      <w:hyperlink w:anchor="P6650" w:history="1">
        <w:r>
          <w:rPr>
            <w:color w:val="0000FF"/>
          </w:rPr>
          <w:t>строке 212</w:t>
        </w:r>
      </w:hyperlink>
      <w:r>
        <w:t xml:space="preserve"> - сумма по данным счета 040101242 "Расходы на безвозмездные перечисления организациям, за исключением государственных и муниципальных организаций";</w:t>
      </w:r>
    </w:p>
    <w:p w:rsidR="00094EF3" w:rsidRDefault="00094EF3">
      <w:pPr>
        <w:pStyle w:val="ConsPlusNormal"/>
        <w:spacing w:before="220"/>
        <w:ind w:firstLine="540"/>
        <w:jc w:val="both"/>
      </w:pPr>
      <w:r>
        <w:t xml:space="preserve">по </w:t>
      </w:r>
      <w:hyperlink w:anchor="P6656" w:history="1">
        <w:r>
          <w:rPr>
            <w:color w:val="0000FF"/>
          </w:rPr>
          <w:t>строке 230</w:t>
        </w:r>
      </w:hyperlink>
      <w:r>
        <w:t xml:space="preserve"> - сумма </w:t>
      </w:r>
      <w:hyperlink w:anchor="P6668" w:history="1">
        <w:r>
          <w:rPr>
            <w:color w:val="0000FF"/>
          </w:rPr>
          <w:t>строк 231</w:t>
        </w:r>
      </w:hyperlink>
      <w:r>
        <w:t xml:space="preserve"> - </w:t>
      </w:r>
      <w:hyperlink w:anchor="P6680" w:history="1">
        <w:r>
          <w:rPr>
            <w:color w:val="0000FF"/>
          </w:rPr>
          <w:t>233</w:t>
        </w:r>
      </w:hyperlink>
      <w:r>
        <w:t>;</w:t>
      </w:r>
    </w:p>
    <w:p w:rsidR="00094EF3" w:rsidRDefault="00094EF3">
      <w:pPr>
        <w:pStyle w:val="ConsPlusNormal"/>
        <w:spacing w:before="220"/>
        <w:ind w:firstLine="540"/>
        <w:jc w:val="both"/>
      </w:pPr>
      <w:r>
        <w:t xml:space="preserve">по </w:t>
      </w:r>
      <w:hyperlink w:anchor="P6668" w:history="1">
        <w:r>
          <w:rPr>
            <w:color w:val="0000FF"/>
          </w:rPr>
          <w:t>строке 231</w:t>
        </w:r>
      </w:hyperlink>
      <w:r>
        <w:t xml:space="preserve"> - сумма по данным счета 140120251 "Расходы на перечисления другим бюджетам бюджетной системы Российской Федерации";</w:t>
      </w:r>
    </w:p>
    <w:p w:rsidR="00094EF3" w:rsidRDefault="00094EF3">
      <w:pPr>
        <w:pStyle w:val="ConsPlusNormal"/>
        <w:jc w:val="both"/>
      </w:pPr>
      <w:r>
        <w:t xml:space="preserve">(в ред. </w:t>
      </w:r>
      <w:hyperlink r:id="rId55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55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674" w:history="1">
        <w:r>
          <w:rPr>
            <w:color w:val="0000FF"/>
          </w:rPr>
          <w:t>строке 232</w:t>
        </w:r>
      </w:hyperlink>
      <w:r>
        <w:t xml:space="preserve"> - сумма по данным счета 040120252 "Расходы на перечисления наднациональным организациям и правительствам иностранных государств";</w:t>
      </w:r>
    </w:p>
    <w:p w:rsidR="00094EF3" w:rsidRDefault="00094EF3">
      <w:pPr>
        <w:pStyle w:val="ConsPlusNormal"/>
        <w:spacing w:before="220"/>
        <w:ind w:firstLine="540"/>
        <w:jc w:val="both"/>
      </w:pPr>
      <w:r>
        <w:t xml:space="preserve">по </w:t>
      </w:r>
      <w:hyperlink w:anchor="P6680" w:history="1">
        <w:r>
          <w:rPr>
            <w:color w:val="0000FF"/>
          </w:rPr>
          <w:t>строке 233</w:t>
        </w:r>
      </w:hyperlink>
      <w:r>
        <w:t xml:space="preserve"> - сумма по данным счета 040120253 "Расходы на перечисления международным организациям";</w:t>
      </w:r>
    </w:p>
    <w:p w:rsidR="00094EF3" w:rsidRDefault="00094EF3">
      <w:pPr>
        <w:pStyle w:val="ConsPlusNormal"/>
        <w:spacing w:before="220"/>
        <w:ind w:firstLine="540"/>
        <w:jc w:val="both"/>
      </w:pPr>
      <w:r>
        <w:t xml:space="preserve">по </w:t>
      </w:r>
      <w:hyperlink w:anchor="P6686" w:history="1">
        <w:r>
          <w:rPr>
            <w:color w:val="0000FF"/>
          </w:rPr>
          <w:t>строке 240</w:t>
        </w:r>
      </w:hyperlink>
      <w:r>
        <w:t xml:space="preserve"> - сумма </w:t>
      </w:r>
      <w:hyperlink w:anchor="P6698" w:history="1">
        <w:r>
          <w:rPr>
            <w:color w:val="0000FF"/>
          </w:rPr>
          <w:t>строк 241</w:t>
        </w:r>
      </w:hyperlink>
      <w:r>
        <w:t xml:space="preserve"> - </w:t>
      </w:r>
      <w:hyperlink w:anchor="P6710" w:history="1">
        <w:r>
          <w:rPr>
            <w:color w:val="0000FF"/>
          </w:rPr>
          <w:t>243</w:t>
        </w:r>
      </w:hyperlink>
      <w:r>
        <w:t>;</w:t>
      </w:r>
    </w:p>
    <w:p w:rsidR="00094EF3" w:rsidRDefault="00094EF3">
      <w:pPr>
        <w:pStyle w:val="ConsPlusNormal"/>
        <w:spacing w:before="220"/>
        <w:ind w:firstLine="540"/>
        <w:jc w:val="both"/>
      </w:pPr>
      <w:r>
        <w:t xml:space="preserve">по </w:t>
      </w:r>
      <w:hyperlink w:anchor="P6698" w:history="1">
        <w:r>
          <w:rPr>
            <w:color w:val="0000FF"/>
          </w:rPr>
          <w:t>строке 241</w:t>
        </w:r>
      </w:hyperlink>
      <w:r>
        <w:t xml:space="preserve"> - сумма по данным счета 140120261 "Расходы на пенсии, пособия и выплаты по пенсионному, социальному и медицинскому страхованию населения";</w:t>
      </w:r>
    </w:p>
    <w:p w:rsidR="00094EF3" w:rsidRDefault="00094EF3">
      <w:pPr>
        <w:pStyle w:val="ConsPlusNormal"/>
        <w:jc w:val="both"/>
      </w:pPr>
      <w:r>
        <w:t xml:space="preserve">(в ред. </w:t>
      </w:r>
      <w:hyperlink r:id="rId56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561"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704" w:history="1">
        <w:r>
          <w:rPr>
            <w:color w:val="0000FF"/>
          </w:rPr>
          <w:t>строке 242</w:t>
        </w:r>
      </w:hyperlink>
      <w:r>
        <w:t xml:space="preserve"> - сумма по данным счета 040120262 "Расходы на пособия по социальной помощи населению";</w:t>
      </w:r>
    </w:p>
    <w:p w:rsidR="00094EF3" w:rsidRDefault="00094EF3">
      <w:pPr>
        <w:pStyle w:val="ConsPlusNormal"/>
        <w:spacing w:before="220"/>
        <w:ind w:firstLine="540"/>
        <w:jc w:val="both"/>
      </w:pPr>
      <w:r>
        <w:t xml:space="preserve">по </w:t>
      </w:r>
      <w:hyperlink w:anchor="P6710" w:history="1">
        <w:r>
          <w:rPr>
            <w:color w:val="0000FF"/>
          </w:rPr>
          <w:t>строке 243</w:t>
        </w:r>
      </w:hyperlink>
      <w:r>
        <w:t xml:space="preserve"> - сумма по данным счета 040120263 "Расходы на пенсии, пособия, выплачиваемые организациями сектора государственного управления";</w:t>
      </w:r>
    </w:p>
    <w:p w:rsidR="00094EF3" w:rsidRDefault="00094EF3">
      <w:pPr>
        <w:pStyle w:val="ConsPlusNormal"/>
        <w:spacing w:before="220"/>
        <w:ind w:firstLine="540"/>
        <w:jc w:val="both"/>
      </w:pPr>
      <w:r>
        <w:t xml:space="preserve">по </w:t>
      </w:r>
      <w:hyperlink w:anchor="P6716" w:history="1">
        <w:r>
          <w:rPr>
            <w:color w:val="0000FF"/>
          </w:rPr>
          <w:t>строке 260</w:t>
        </w:r>
      </w:hyperlink>
      <w:r>
        <w:t xml:space="preserve"> - сумма </w:t>
      </w:r>
      <w:hyperlink w:anchor="P6728" w:history="1">
        <w:r>
          <w:rPr>
            <w:color w:val="0000FF"/>
          </w:rPr>
          <w:t>строк 261</w:t>
        </w:r>
      </w:hyperlink>
      <w:r>
        <w:t xml:space="preserve"> - </w:t>
      </w:r>
      <w:hyperlink w:anchor="P6740" w:history="1">
        <w:r>
          <w:rPr>
            <w:color w:val="0000FF"/>
          </w:rPr>
          <w:t>263</w:t>
        </w:r>
      </w:hyperlink>
      <w:r>
        <w:t>;</w:t>
      </w:r>
    </w:p>
    <w:p w:rsidR="00094EF3" w:rsidRDefault="00094EF3">
      <w:pPr>
        <w:pStyle w:val="ConsPlusNormal"/>
        <w:spacing w:before="220"/>
        <w:ind w:firstLine="540"/>
        <w:jc w:val="both"/>
      </w:pPr>
      <w:r>
        <w:t xml:space="preserve">по </w:t>
      </w:r>
      <w:hyperlink w:anchor="P6728" w:history="1">
        <w:r>
          <w:rPr>
            <w:color w:val="0000FF"/>
          </w:rPr>
          <w:t>строке 261</w:t>
        </w:r>
      </w:hyperlink>
      <w:r>
        <w:t xml:space="preserve"> - сумма по данным счета 040120271 "Расходы на амортизацию основных средств и нематериальных активов";</w:t>
      </w:r>
    </w:p>
    <w:p w:rsidR="00094EF3" w:rsidRDefault="00094EF3">
      <w:pPr>
        <w:pStyle w:val="ConsPlusNormal"/>
        <w:spacing w:before="220"/>
        <w:ind w:firstLine="540"/>
        <w:jc w:val="both"/>
      </w:pPr>
      <w:r>
        <w:t xml:space="preserve">по </w:t>
      </w:r>
      <w:hyperlink w:anchor="P6734" w:history="1">
        <w:r>
          <w:rPr>
            <w:color w:val="0000FF"/>
          </w:rPr>
          <w:t>строке 262</w:t>
        </w:r>
      </w:hyperlink>
      <w:r>
        <w:t xml:space="preserve"> - сумма по данным счета 040120272 "Расходование материальных запасов";</w:t>
      </w:r>
    </w:p>
    <w:p w:rsidR="00094EF3" w:rsidRDefault="00094EF3">
      <w:pPr>
        <w:pStyle w:val="ConsPlusNormal"/>
        <w:spacing w:before="220"/>
        <w:ind w:firstLine="540"/>
        <w:jc w:val="both"/>
      </w:pPr>
      <w:r>
        <w:t xml:space="preserve">по </w:t>
      </w:r>
      <w:hyperlink w:anchor="P6740" w:history="1">
        <w:r>
          <w:rPr>
            <w:color w:val="0000FF"/>
          </w:rPr>
          <w:t>строке 263</w:t>
        </w:r>
      </w:hyperlink>
      <w:r>
        <w:t xml:space="preserve"> - сумма по данным счета 040120273 "Чрезвычайные расходы по операциям с активами";</w:t>
      </w:r>
    </w:p>
    <w:p w:rsidR="00094EF3" w:rsidRDefault="00094EF3">
      <w:pPr>
        <w:pStyle w:val="ConsPlusNormal"/>
        <w:spacing w:before="220"/>
        <w:ind w:firstLine="540"/>
        <w:jc w:val="both"/>
      </w:pPr>
      <w:r>
        <w:t xml:space="preserve">по </w:t>
      </w:r>
      <w:hyperlink w:anchor="P6746" w:history="1">
        <w:r>
          <w:rPr>
            <w:color w:val="0000FF"/>
          </w:rPr>
          <w:t>строке 270</w:t>
        </w:r>
      </w:hyperlink>
      <w:r>
        <w:t xml:space="preserve"> - сумма по данным счета 040120290 "Прочие расходы", за исключением сумм начисленного налога на прибыль;</w:t>
      </w:r>
    </w:p>
    <w:p w:rsidR="00094EF3" w:rsidRDefault="00094EF3">
      <w:pPr>
        <w:pStyle w:val="ConsPlusNormal"/>
        <w:jc w:val="both"/>
      </w:pPr>
      <w:r>
        <w:t xml:space="preserve">(в ред. </w:t>
      </w:r>
      <w:hyperlink r:id="rId56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кодам </w:t>
      </w:r>
      <w:hyperlink w:anchor="P6515" w:history="1">
        <w:r>
          <w:rPr>
            <w:color w:val="0000FF"/>
          </w:rPr>
          <w:t>строк 160</w:t>
        </w:r>
      </w:hyperlink>
      <w:r>
        <w:t xml:space="preserve"> - </w:t>
      </w:r>
      <w:hyperlink w:anchor="P6746" w:history="1">
        <w:r>
          <w:rPr>
            <w:color w:val="0000FF"/>
          </w:rPr>
          <w:t>270</w:t>
        </w:r>
      </w:hyperlink>
      <w:r>
        <w:t xml:space="preserve"> в графе 4 отчета дополнительно отражаются принятые в уменьшение доходов по данным дебетового оборота счета 140110130 "Доходы от оказания платных услуг":</w:t>
      </w:r>
    </w:p>
    <w:p w:rsidR="00094EF3" w:rsidRDefault="00094EF3">
      <w:pPr>
        <w:pStyle w:val="ConsPlusNormal"/>
        <w:jc w:val="both"/>
      </w:pPr>
      <w:r>
        <w:t xml:space="preserve">(абзац введен </w:t>
      </w:r>
      <w:hyperlink r:id="rId56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lastRenderedPageBreak/>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094EF3" w:rsidRDefault="00094EF3">
      <w:pPr>
        <w:pStyle w:val="ConsPlusNormal"/>
        <w:jc w:val="both"/>
      </w:pPr>
      <w:r>
        <w:t xml:space="preserve">(абзац введен </w:t>
      </w:r>
      <w:hyperlink r:id="rId56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094EF3" w:rsidRDefault="00094EF3">
      <w:pPr>
        <w:pStyle w:val="ConsPlusNormal"/>
        <w:jc w:val="both"/>
      </w:pPr>
      <w:r>
        <w:t xml:space="preserve">(абзац введен </w:t>
      </w:r>
      <w:hyperlink r:id="rId56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w:t>
      </w:r>
      <w:hyperlink w:anchor="P6752" w:history="1">
        <w:r>
          <w:rPr>
            <w:color w:val="0000FF"/>
          </w:rPr>
          <w:t>строке 280</w:t>
        </w:r>
      </w:hyperlink>
      <w:r>
        <w:t xml:space="preserve"> - разность между дебетовым и кредитовым оборотами по счету 040150000 "Расходы будущих периодов", сложившимися за отчетный период;</w:t>
      </w:r>
    </w:p>
    <w:p w:rsidR="00094EF3" w:rsidRDefault="00094EF3">
      <w:pPr>
        <w:pStyle w:val="ConsPlusNormal"/>
        <w:jc w:val="both"/>
      </w:pPr>
      <w:r>
        <w:t xml:space="preserve">(в ред. </w:t>
      </w:r>
      <w:hyperlink r:id="rId56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6392" w:history="1">
        <w:r>
          <w:rPr>
            <w:color w:val="0000FF"/>
          </w:rPr>
          <w:t>строки 020</w:t>
        </w:r>
      </w:hyperlink>
      <w:r>
        <w:t xml:space="preserve"> - </w:t>
      </w:r>
      <w:hyperlink w:anchor="P6503" w:history="1">
        <w:r>
          <w:rPr>
            <w:color w:val="0000FF"/>
          </w:rPr>
          <w:t>110</w:t>
        </w:r>
      </w:hyperlink>
      <w:r>
        <w:t xml:space="preserve">, </w:t>
      </w:r>
      <w:hyperlink w:anchor="P6515" w:history="1">
        <w:r>
          <w:rPr>
            <w:color w:val="0000FF"/>
          </w:rPr>
          <w:t>160</w:t>
        </w:r>
      </w:hyperlink>
      <w:r>
        <w:t xml:space="preserve"> - </w:t>
      </w:r>
      <w:hyperlink w:anchor="P6752" w:history="1">
        <w:r>
          <w:rPr>
            <w:color w:val="0000FF"/>
          </w:rPr>
          <w:t>280</w:t>
        </w:r>
      </w:hyperlink>
      <w:r>
        <w:t xml:space="preserve"> графы 5 не заполняются;</w:t>
      </w:r>
    </w:p>
    <w:p w:rsidR="00094EF3" w:rsidRDefault="00094EF3">
      <w:pPr>
        <w:pStyle w:val="ConsPlusNormal"/>
        <w:jc w:val="both"/>
      </w:pPr>
      <w:r>
        <w:t xml:space="preserve">(в ред. </w:t>
      </w:r>
      <w:hyperlink r:id="rId56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758" w:history="1">
        <w:r>
          <w:rPr>
            <w:color w:val="0000FF"/>
          </w:rPr>
          <w:t>строке 290</w:t>
        </w:r>
      </w:hyperlink>
      <w:r>
        <w:t xml:space="preserve"> - сумма разницы </w:t>
      </w:r>
      <w:hyperlink w:anchor="P6764" w:history="1">
        <w:r>
          <w:rPr>
            <w:color w:val="0000FF"/>
          </w:rPr>
          <w:t>строк 291</w:t>
        </w:r>
      </w:hyperlink>
      <w:r>
        <w:t xml:space="preserve"> и </w:t>
      </w:r>
      <w:hyperlink w:anchor="P6770" w:history="1">
        <w:r>
          <w:rPr>
            <w:color w:val="0000FF"/>
          </w:rPr>
          <w:t>292</w:t>
        </w:r>
      </w:hyperlink>
      <w:r>
        <w:t xml:space="preserve"> и показателя </w:t>
      </w:r>
      <w:hyperlink w:anchor="P6776" w:history="1">
        <w:r>
          <w:rPr>
            <w:color w:val="0000FF"/>
          </w:rPr>
          <w:t>строки 303</w:t>
        </w:r>
      </w:hyperlink>
      <w:r>
        <w:t>;</w:t>
      </w:r>
    </w:p>
    <w:p w:rsidR="00094EF3" w:rsidRDefault="00094EF3">
      <w:pPr>
        <w:pStyle w:val="ConsPlusNormal"/>
        <w:jc w:val="both"/>
      </w:pPr>
      <w:r>
        <w:t xml:space="preserve">(в ред. </w:t>
      </w:r>
      <w:hyperlink r:id="rId56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6758" w:history="1">
        <w:r>
          <w:rPr>
            <w:color w:val="0000FF"/>
          </w:rPr>
          <w:t>строке 290</w:t>
        </w:r>
      </w:hyperlink>
      <w:r>
        <w:t xml:space="preserve"> - сумма </w:t>
      </w:r>
      <w:hyperlink w:anchor="P6797" w:history="1">
        <w:r>
          <w:rPr>
            <w:color w:val="0000FF"/>
          </w:rPr>
          <w:t>строк 310</w:t>
        </w:r>
      </w:hyperlink>
      <w:r>
        <w:t xml:space="preserve"> и </w:t>
      </w:r>
      <w:hyperlink w:anchor="P6923" w:history="1">
        <w:r>
          <w:rPr>
            <w:color w:val="0000FF"/>
          </w:rPr>
          <w:t>380</w:t>
        </w:r>
      </w:hyperlink>
      <w:r>
        <w:t>;</w:t>
      </w:r>
    </w:p>
    <w:p w:rsidR="00094EF3" w:rsidRDefault="00094EF3">
      <w:pPr>
        <w:pStyle w:val="ConsPlusNormal"/>
        <w:spacing w:before="220"/>
        <w:ind w:firstLine="540"/>
        <w:jc w:val="both"/>
      </w:pPr>
      <w:r>
        <w:t xml:space="preserve">по </w:t>
      </w:r>
      <w:hyperlink w:anchor="P6764" w:history="1">
        <w:r>
          <w:rPr>
            <w:color w:val="0000FF"/>
          </w:rPr>
          <w:t>строке 291</w:t>
        </w:r>
      </w:hyperlink>
      <w:r>
        <w:t xml:space="preserve"> - разница </w:t>
      </w:r>
      <w:hyperlink w:anchor="P6386" w:history="1">
        <w:r>
          <w:rPr>
            <w:color w:val="0000FF"/>
          </w:rPr>
          <w:t>строк 010</w:t>
        </w:r>
      </w:hyperlink>
      <w:r>
        <w:t xml:space="preserve"> и </w:t>
      </w:r>
      <w:hyperlink w:anchor="P6509" w:history="1">
        <w:r>
          <w:rPr>
            <w:color w:val="0000FF"/>
          </w:rPr>
          <w:t>150</w:t>
        </w:r>
      </w:hyperlink>
      <w:r>
        <w:t>;</w:t>
      </w:r>
    </w:p>
    <w:p w:rsidR="00094EF3" w:rsidRDefault="00094EF3">
      <w:pPr>
        <w:pStyle w:val="ConsPlusNormal"/>
        <w:spacing w:before="220"/>
        <w:ind w:firstLine="540"/>
        <w:jc w:val="both"/>
      </w:pPr>
      <w:r>
        <w:t xml:space="preserve">по </w:t>
      </w:r>
      <w:hyperlink w:anchor="P6770" w:history="1">
        <w:r>
          <w:rPr>
            <w:color w:val="0000FF"/>
          </w:rPr>
          <w:t>строке 292</w:t>
        </w:r>
      </w:hyperlink>
      <w:r>
        <w:t xml:space="preserve"> - сумма начисленного налога на прибыль организаций за отчетный период;</w:t>
      </w:r>
    </w:p>
    <w:p w:rsidR="00094EF3" w:rsidRDefault="00094EF3">
      <w:pPr>
        <w:pStyle w:val="ConsPlusNormal"/>
        <w:jc w:val="both"/>
      </w:pPr>
      <w:r>
        <w:t xml:space="preserve">(в ред. </w:t>
      </w:r>
      <w:hyperlink r:id="rId56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6770" w:history="1">
        <w:r>
          <w:rPr>
            <w:color w:val="0000FF"/>
          </w:rPr>
          <w:t>строка 292</w:t>
        </w:r>
      </w:hyperlink>
      <w:r>
        <w:t xml:space="preserve"> в графе "Средства во временном распоряжении" не заполняется;</w:t>
      </w:r>
    </w:p>
    <w:p w:rsidR="00094EF3" w:rsidRDefault="00094EF3">
      <w:pPr>
        <w:pStyle w:val="ConsPlusNormal"/>
        <w:jc w:val="both"/>
      </w:pPr>
      <w:r>
        <w:t xml:space="preserve">(в ред. </w:t>
      </w:r>
      <w:hyperlink r:id="rId57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w:t>
      </w:r>
      <w:hyperlink w:anchor="P6776" w:history="1">
        <w:r>
          <w:rPr>
            <w:color w:val="0000FF"/>
          </w:rPr>
          <w:t>строке 303</w:t>
        </w:r>
      </w:hyperlink>
      <w:r>
        <w:t xml:space="preserve"> - сумма по данным счета 040160200 "Резервы предстоящих расходов";</w:t>
      </w:r>
    </w:p>
    <w:p w:rsidR="00094EF3" w:rsidRDefault="00094EF3">
      <w:pPr>
        <w:pStyle w:val="ConsPlusNormal"/>
        <w:jc w:val="both"/>
      </w:pPr>
      <w:r>
        <w:t xml:space="preserve">(абзац введен </w:t>
      </w:r>
      <w:hyperlink r:id="rId57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w:t>
      </w:r>
      <w:hyperlink w:anchor="P6797" w:history="1">
        <w:r>
          <w:rPr>
            <w:color w:val="0000FF"/>
          </w:rPr>
          <w:t>строке 310</w:t>
        </w:r>
      </w:hyperlink>
      <w:r>
        <w:t xml:space="preserve"> - сумма </w:t>
      </w:r>
      <w:hyperlink w:anchor="P6803" w:history="1">
        <w:r>
          <w:rPr>
            <w:color w:val="0000FF"/>
          </w:rPr>
          <w:t>строк 320</w:t>
        </w:r>
      </w:hyperlink>
      <w:r>
        <w:t xml:space="preserve">, </w:t>
      </w:r>
      <w:hyperlink w:anchor="P6827" w:history="1">
        <w:r>
          <w:rPr>
            <w:color w:val="0000FF"/>
          </w:rPr>
          <w:t>330</w:t>
        </w:r>
      </w:hyperlink>
      <w:r>
        <w:t xml:space="preserve">, </w:t>
      </w:r>
      <w:hyperlink w:anchor="P6851" w:history="1">
        <w:r>
          <w:rPr>
            <w:color w:val="0000FF"/>
          </w:rPr>
          <w:t>350</w:t>
        </w:r>
      </w:hyperlink>
      <w:r>
        <w:t xml:space="preserve">, </w:t>
      </w:r>
      <w:hyperlink w:anchor="P6875" w:history="1">
        <w:r>
          <w:rPr>
            <w:color w:val="0000FF"/>
          </w:rPr>
          <w:t>360</w:t>
        </w:r>
      </w:hyperlink>
      <w:r>
        <w:t xml:space="preserve">, </w:t>
      </w:r>
      <w:hyperlink w:anchor="P6899" w:history="1">
        <w:r>
          <w:rPr>
            <w:color w:val="0000FF"/>
          </w:rPr>
          <w:t>370</w:t>
        </w:r>
      </w:hyperlink>
      <w:r>
        <w:t>;</w:t>
      </w:r>
    </w:p>
    <w:p w:rsidR="00094EF3" w:rsidRDefault="00094EF3">
      <w:pPr>
        <w:pStyle w:val="ConsPlusNormal"/>
        <w:jc w:val="both"/>
      </w:pPr>
      <w:r>
        <w:t xml:space="preserve">(в ред. </w:t>
      </w:r>
      <w:hyperlink r:id="rId57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03" w:history="1">
        <w:r>
          <w:rPr>
            <w:color w:val="0000FF"/>
          </w:rPr>
          <w:t>строке 320</w:t>
        </w:r>
      </w:hyperlink>
      <w:r>
        <w:t xml:space="preserve"> - разница </w:t>
      </w:r>
      <w:hyperlink w:anchor="P6815" w:history="1">
        <w:r>
          <w:rPr>
            <w:color w:val="0000FF"/>
          </w:rPr>
          <w:t>строк 321</w:t>
        </w:r>
      </w:hyperlink>
      <w:r>
        <w:t xml:space="preserve"> и </w:t>
      </w:r>
      <w:hyperlink w:anchor="P6821" w:history="1">
        <w:r>
          <w:rPr>
            <w:color w:val="0000FF"/>
          </w:rPr>
          <w:t>322</w:t>
        </w:r>
      </w:hyperlink>
      <w:r>
        <w:t>;</w:t>
      </w:r>
    </w:p>
    <w:p w:rsidR="00094EF3" w:rsidRDefault="00094EF3">
      <w:pPr>
        <w:pStyle w:val="ConsPlusNormal"/>
        <w:spacing w:before="220"/>
        <w:ind w:firstLine="540"/>
        <w:jc w:val="both"/>
      </w:pPr>
      <w:r>
        <w:t xml:space="preserve">по </w:t>
      </w:r>
      <w:hyperlink w:anchor="P6815" w:history="1">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010700000 "Нефинансовые активы в пути" (010711310, 010731310, 010741310), 010800000 "Нефинансовые активы имущества казны" (010851310, 010852310, 010853310);</w:t>
      </w:r>
    </w:p>
    <w:p w:rsidR="00094EF3" w:rsidRDefault="00094EF3">
      <w:pPr>
        <w:pStyle w:val="ConsPlusNormal"/>
        <w:jc w:val="both"/>
      </w:pPr>
      <w:r>
        <w:t xml:space="preserve">(в ред. </w:t>
      </w:r>
      <w:hyperlink r:id="rId57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21" w:history="1">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(010411410 - 010438410, 010441410 - 010448410, 010451410, 010458410), 010600000 "Вложения в нефинансовые активы" (010611410, 010631410, 010641410), 010700000 "Нефинансовые активы в пути" (010711410, 010731410, 010741410), 010800000 "Нефинансовые активы имущества казны" (010851410, 010852410, 010853410). Данные по соответствующим счетам аналитического учета счета 010400000 "Амортизация" отражаются - кредитовые обороты за отчетный период со знаком "плюс"; дебетовые обороты со знаком "минус";</w:t>
      </w:r>
    </w:p>
    <w:p w:rsidR="00094EF3" w:rsidRDefault="00094EF3">
      <w:pPr>
        <w:pStyle w:val="ConsPlusNormal"/>
        <w:jc w:val="both"/>
      </w:pPr>
      <w:r>
        <w:t xml:space="preserve">(в ред. </w:t>
      </w:r>
      <w:hyperlink r:id="rId57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lastRenderedPageBreak/>
        <w:t xml:space="preserve">по </w:t>
      </w:r>
      <w:hyperlink w:anchor="P6827" w:history="1">
        <w:r>
          <w:rPr>
            <w:color w:val="0000FF"/>
          </w:rPr>
          <w:t>строке 330</w:t>
        </w:r>
      </w:hyperlink>
      <w:r>
        <w:t xml:space="preserve"> - разница </w:t>
      </w:r>
      <w:hyperlink w:anchor="P6839" w:history="1">
        <w:r>
          <w:rPr>
            <w:color w:val="0000FF"/>
          </w:rPr>
          <w:t>строк 331</w:t>
        </w:r>
      </w:hyperlink>
      <w:r>
        <w:t xml:space="preserve"> и </w:t>
      </w:r>
      <w:hyperlink w:anchor="P6845" w:history="1">
        <w:r>
          <w:rPr>
            <w:color w:val="0000FF"/>
          </w:rPr>
          <w:t>332</w:t>
        </w:r>
      </w:hyperlink>
      <w:r>
        <w:t>;</w:t>
      </w:r>
    </w:p>
    <w:p w:rsidR="00094EF3" w:rsidRDefault="00094EF3">
      <w:pPr>
        <w:pStyle w:val="ConsPlusNormal"/>
        <w:spacing w:before="220"/>
        <w:ind w:firstLine="540"/>
        <w:jc w:val="both"/>
      </w:pPr>
      <w:r>
        <w:t xml:space="preserve">по </w:t>
      </w:r>
      <w:hyperlink w:anchor="P6839" w:history="1">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(010230320, 010240320), 010600000 "Вложения в нефинансовые активы" (010632320, 010642320), 010800000 "Нефинансовые активы имущества казны" (010854320);</w:t>
      </w:r>
    </w:p>
    <w:p w:rsidR="00094EF3" w:rsidRDefault="00094EF3">
      <w:pPr>
        <w:pStyle w:val="ConsPlusNormal"/>
        <w:jc w:val="both"/>
      </w:pPr>
      <w:r>
        <w:t xml:space="preserve">(в ред. </w:t>
      </w:r>
      <w:hyperlink r:id="rId57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45" w:history="1">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(010230420, 010240420), 010400000 "Амортизация" (010439420, 010459420), 010600000 "Вложения в нефинансовые активы" (010632420, 010642420), 010800000 "Нефинансовые активы имущества казны" (010854420). Данные по соответствующим счетам аналитического учета счета 010400000 "Амортизация" отражаются - кредитовые обороты за отчетный период со знаком "плюс"; дебетовые обороты со знаком "минус";</w:t>
      </w:r>
    </w:p>
    <w:p w:rsidR="00094EF3" w:rsidRDefault="00094EF3">
      <w:pPr>
        <w:pStyle w:val="ConsPlusNormal"/>
        <w:jc w:val="both"/>
      </w:pPr>
      <w:r>
        <w:t xml:space="preserve">(в ред. </w:t>
      </w:r>
      <w:hyperlink r:id="rId57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51" w:history="1">
        <w:r>
          <w:rPr>
            <w:color w:val="0000FF"/>
          </w:rPr>
          <w:t>строке 350</w:t>
        </w:r>
      </w:hyperlink>
      <w:r>
        <w:t xml:space="preserve"> - разница </w:t>
      </w:r>
      <w:hyperlink w:anchor="P6863" w:history="1">
        <w:r>
          <w:rPr>
            <w:color w:val="0000FF"/>
          </w:rPr>
          <w:t>строк 351</w:t>
        </w:r>
      </w:hyperlink>
      <w:r>
        <w:t xml:space="preserve"> и </w:t>
      </w:r>
      <w:hyperlink w:anchor="P6869" w:history="1">
        <w:r>
          <w:rPr>
            <w:color w:val="0000FF"/>
          </w:rPr>
          <w:t>352</w:t>
        </w:r>
      </w:hyperlink>
      <w:r>
        <w:t>;</w:t>
      </w:r>
    </w:p>
    <w:p w:rsidR="00094EF3" w:rsidRDefault="00094EF3">
      <w:pPr>
        <w:pStyle w:val="ConsPlusNormal"/>
        <w:spacing w:before="220"/>
        <w:ind w:firstLine="540"/>
        <w:jc w:val="both"/>
      </w:pPr>
      <w:r>
        <w:t xml:space="preserve">по </w:t>
      </w:r>
      <w:hyperlink w:anchor="P6863" w:history="1">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010800000 "Нефинансовые активы имущества казны" (010855330);</w:t>
      </w:r>
    </w:p>
    <w:p w:rsidR="00094EF3" w:rsidRDefault="00094EF3">
      <w:pPr>
        <w:pStyle w:val="ConsPlusNormal"/>
        <w:jc w:val="both"/>
      </w:pPr>
      <w:r>
        <w:t xml:space="preserve">(в ред. </w:t>
      </w:r>
      <w:hyperlink r:id="rId57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69" w:history="1">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010600000 "Вложения в нефинансовые активы" (010613430), 010800000 "Нефинансовые активы имущества казны" (010855430);</w:t>
      </w:r>
    </w:p>
    <w:p w:rsidR="00094EF3" w:rsidRDefault="00094EF3">
      <w:pPr>
        <w:pStyle w:val="ConsPlusNormal"/>
        <w:jc w:val="both"/>
      </w:pPr>
      <w:r>
        <w:t xml:space="preserve">(в ред. </w:t>
      </w:r>
      <w:hyperlink r:id="rId57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75" w:history="1">
        <w:r>
          <w:rPr>
            <w:color w:val="0000FF"/>
          </w:rPr>
          <w:t>строке 360</w:t>
        </w:r>
      </w:hyperlink>
      <w:r>
        <w:t xml:space="preserve"> - разница </w:t>
      </w:r>
      <w:hyperlink w:anchor="P6887" w:history="1">
        <w:r>
          <w:rPr>
            <w:color w:val="0000FF"/>
          </w:rPr>
          <w:t>строк 361</w:t>
        </w:r>
      </w:hyperlink>
      <w:r>
        <w:t xml:space="preserve"> и </w:t>
      </w:r>
      <w:hyperlink w:anchor="P6893" w:history="1">
        <w:r>
          <w:rPr>
            <w:color w:val="0000FF"/>
          </w:rPr>
          <w:t>362</w:t>
        </w:r>
      </w:hyperlink>
      <w:r>
        <w:t>;</w:t>
      </w:r>
    </w:p>
    <w:p w:rsidR="00094EF3" w:rsidRDefault="00094EF3">
      <w:pPr>
        <w:pStyle w:val="ConsPlusNormal"/>
        <w:spacing w:before="220"/>
        <w:ind w:firstLine="540"/>
        <w:jc w:val="both"/>
      </w:pPr>
      <w:r>
        <w:t xml:space="preserve">по </w:t>
      </w:r>
      <w:hyperlink w:anchor="P6887" w:history="1">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010644340), 010700000 "Нефинансовые активы в пути" (010733340, 010743340), 010800000 "Нефинансовые активы имущества казны" (010856340);</w:t>
      </w:r>
    </w:p>
    <w:p w:rsidR="00094EF3" w:rsidRDefault="00094EF3">
      <w:pPr>
        <w:pStyle w:val="ConsPlusNormal"/>
        <w:jc w:val="both"/>
      </w:pPr>
      <w:r>
        <w:t xml:space="preserve">(в ред. </w:t>
      </w:r>
      <w:hyperlink r:id="rId579"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93" w:history="1">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010644440), 010700000 "Нефинансовые активы в пути" (010733440, 010743440), 010800000 "Нефинансовые активы имущества казны" (010856440);</w:t>
      </w:r>
    </w:p>
    <w:p w:rsidR="00094EF3" w:rsidRDefault="00094EF3">
      <w:pPr>
        <w:pStyle w:val="ConsPlusNormal"/>
        <w:jc w:val="both"/>
      </w:pPr>
      <w:r>
        <w:t xml:space="preserve">(в ред. </w:t>
      </w:r>
      <w:hyperlink r:id="rId58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899" w:history="1">
        <w:r>
          <w:rPr>
            <w:color w:val="0000FF"/>
          </w:rPr>
          <w:t>строке 370</w:t>
        </w:r>
      </w:hyperlink>
      <w:r>
        <w:t xml:space="preserve"> - разность </w:t>
      </w:r>
      <w:hyperlink w:anchor="P6911" w:history="1">
        <w:r>
          <w:rPr>
            <w:color w:val="0000FF"/>
          </w:rPr>
          <w:t>строк 371</w:t>
        </w:r>
      </w:hyperlink>
      <w:r>
        <w:t xml:space="preserve"> и </w:t>
      </w:r>
      <w:hyperlink w:anchor="P6917" w:history="1">
        <w:r>
          <w:rPr>
            <w:color w:val="0000FF"/>
          </w:rPr>
          <w:t>372</w:t>
        </w:r>
      </w:hyperlink>
      <w:r>
        <w:t>;</w:t>
      </w:r>
    </w:p>
    <w:p w:rsidR="00094EF3" w:rsidRDefault="00094EF3">
      <w:pPr>
        <w:pStyle w:val="ConsPlusNormal"/>
        <w:jc w:val="both"/>
      </w:pPr>
      <w:r>
        <w:t xml:space="preserve">(абзац введен </w:t>
      </w:r>
      <w:hyperlink r:id="rId581"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911" w:history="1">
        <w:r>
          <w:rPr>
            <w:color w:val="0000FF"/>
          </w:rPr>
          <w:t>строке 371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94EF3" w:rsidRDefault="00094EF3">
      <w:pPr>
        <w:pStyle w:val="ConsPlusNormal"/>
        <w:jc w:val="both"/>
      </w:pPr>
      <w:r>
        <w:t xml:space="preserve">(абзац введен </w:t>
      </w:r>
      <w:hyperlink r:id="rId582"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917" w:history="1">
        <w:r>
          <w:rPr>
            <w:color w:val="0000FF"/>
          </w:rPr>
          <w:t>строке 372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94EF3" w:rsidRDefault="00094EF3">
      <w:pPr>
        <w:pStyle w:val="ConsPlusNormal"/>
        <w:jc w:val="both"/>
      </w:pPr>
      <w:r>
        <w:t xml:space="preserve">(абзац введен </w:t>
      </w:r>
      <w:hyperlink r:id="rId583"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 xml:space="preserve">по </w:t>
      </w:r>
      <w:hyperlink w:anchor="P6923" w:history="1">
        <w:r>
          <w:rPr>
            <w:color w:val="0000FF"/>
          </w:rPr>
          <w:t>строке 380</w:t>
        </w:r>
      </w:hyperlink>
      <w:r>
        <w:t xml:space="preserve"> - разница </w:t>
      </w:r>
      <w:hyperlink w:anchor="P6929" w:history="1">
        <w:r>
          <w:rPr>
            <w:color w:val="0000FF"/>
          </w:rPr>
          <w:t>строк 390</w:t>
        </w:r>
      </w:hyperlink>
      <w:r>
        <w:t xml:space="preserve"> и </w:t>
      </w:r>
      <w:hyperlink w:anchor="P7109" w:history="1">
        <w:r>
          <w:rPr>
            <w:color w:val="0000FF"/>
          </w:rPr>
          <w:t>510</w:t>
        </w:r>
      </w:hyperlink>
      <w:r>
        <w:t>;</w:t>
      </w:r>
    </w:p>
    <w:p w:rsidR="00094EF3" w:rsidRDefault="00094EF3">
      <w:pPr>
        <w:pStyle w:val="ConsPlusNormal"/>
        <w:spacing w:before="220"/>
        <w:ind w:firstLine="540"/>
        <w:jc w:val="both"/>
      </w:pPr>
      <w:r>
        <w:lastRenderedPageBreak/>
        <w:t xml:space="preserve">по </w:t>
      </w:r>
      <w:hyperlink w:anchor="P6929" w:history="1">
        <w:r>
          <w:rPr>
            <w:color w:val="0000FF"/>
          </w:rPr>
          <w:t>строке 390</w:t>
        </w:r>
      </w:hyperlink>
      <w:r>
        <w:t xml:space="preserve"> - сумма </w:t>
      </w:r>
      <w:hyperlink w:anchor="P6935" w:history="1">
        <w:r>
          <w:rPr>
            <w:color w:val="0000FF"/>
          </w:rPr>
          <w:t>строк 410</w:t>
        </w:r>
      </w:hyperlink>
      <w:r>
        <w:t xml:space="preserve">, </w:t>
      </w:r>
      <w:hyperlink w:anchor="P6974" w:history="1">
        <w:r>
          <w:rPr>
            <w:color w:val="0000FF"/>
          </w:rPr>
          <w:t>420</w:t>
        </w:r>
      </w:hyperlink>
      <w:r>
        <w:t xml:space="preserve">, </w:t>
      </w:r>
      <w:hyperlink w:anchor="P6998" w:history="1">
        <w:r>
          <w:rPr>
            <w:color w:val="0000FF"/>
          </w:rPr>
          <w:t>440</w:t>
        </w:r>
      </w:hyperlink>
      <w:r>
        <w:t xml:space="preserve">, </w:t>
      </w:r>
      <w:hyperlink w:anchor="P7022" w:history="1">
        <w:r>
          <w:rPr>
            <w:color w:val="0000FF"/>
          </w:rPr>
          <w:t>460</w:t>
        </w:r>
      </w:hyperlink>
      <w:r>
        <w:t xml:space="preserve">, </w:t>
      </w:r>
      <w:hyperlink w:anchor="P7046" w:history="1">
        <w:r>
          <w:rPr>
            <w:color w:val="0000FF"/>
          </w:rPr>
          <w:t>470</w:t>
        </w:r>
      </w:hyperlink>
      <w:r>
        <w:t xml:space="preserve">, </w:t>
      </w:r>
      <w:hyperlink w:anchor="P7070" w:history="1">
        <w:r>
          <w:rPr>
            <w:color w:val="0000FF"/>
          </w:rPr>
          <w:t>480</w:t>
        </w:r>
      </w:hyperlink>
      <w:r>
        <w:t>;</w:t>
      </w:r>
    </w:p>
    <w:p w:rsidR="00094EF3" w:rsidRDefault="00094EF3">
      <w:pPr>
        <w:pStyle w:val="ConsPlusNormal"/>
        <w:spacing w:before="220"/>
        <w:ind w:firstLine="540"/>
        <w:jc w:val="both"/>
      </w:pPr>
      <w:r>
        <w:t xml:space="preserve">по </w:t>
      </w:r>
      <w:hyperlink w:anchor="P6935" w:history="1">
        <w:r>
          <w:rPr>
            <w:color w:val="0000FF"/>
          </w:rPr>
          <w:t>строке 410</w:t>
        </w:r>
      </w:hyperlink>
      <w:r>
        <w:t xml:space="preserve"> - разница </w:t>
      </w:r>
      <w:hyperlink w:anchor="P6947" w:history="1">
        <w:r>
          <w:rPr>
            <w:color w:val="0000FF"/>
          </w:rPr>
          <w:t>строк 411</w:t>
        </w:r>
      </w:hyperlink>
      <w:r>
        <w:t xml:space="preserve"> и </w:t>
      </w:r>
      <w:hyperlink w:anchor="P6953" w:history="1">
        <w:r>
          <w:rPr>
            <w:color w:val="0000FF"/>
          </w:rPr>
          <w:t>412</w:t>
        </w:r>
      </w:hyperlink>
      <w:r>
        <w:t>;</w:t>
      </w:r>
    </w:p>
    <w:p w:rsidR="00094EF3" w:rsidRDefault="00094EF3">
      <w:pPr>
        <w:pStyle w:val="ConsPlusNormal"/>
        <w:spacing w:before="220"/>
        <w:ind w:firstLine="540"/>
        <w:jc w:val="both"/>
      </w:pPr>
      <w:r>
        <w:t xml:space="preserve">по </w:t>
      </w:r>
      <w:hyperlink w:anchor="P6947" w:history="1">
        <w:r>
          <w:rPr>
            <w:color w:val="0000FF"/>
          </w:rPr>
          <w:t>строке 411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094EF3" w:rsidRDefault="00094EF3">
      <w:pPr>
        <w:pStyle w:val="ConsPlusNormal"/>
        <w:spacing w:before="220"/>
        <w:ind w:firstLine="540"/>
        <w:jc w:val="both"/>
      </w:pPr>
      <w:r>
        <w:t xml:space="preserve">по </w:t>
      </w:r>
      <w:hyperlink w:anchor="P6953" w:history="1">
        <w:r>
          <w:rPr>
            <w:color w:val="0000FF"/>
          </w:rPr>
          <w:t>строке 412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094EF3" w:rsidRDefault="00094EF3">
      <w:pPr>
        <w:pStyle w:val="ConsPlusNormal"/>
        <w:spacing w:before="220"/>
        <w:ind w:firstLine="540"/>
        <w:jc w:val="both"/>
      </w:pPr>
      <w:r>
        <w:t xml:space="preserve">по </w:t>
      </w:r>
      <w:hyperlink w:anchor="P6974" w:history="1">
        <w:r>
          <w:rPr>
            <w:color w:val="0000FF"/>
          </w:rPr>
          <w:t>строке 420</w:t>
        </w:r>
      </w:hyperlink>
      <w:r>
        <w:t xml:space="preserve"> - разница </w:t>
      </w:r>
      <w:hyperlink w:anchor="P6986" w:history="1">
        <w:r>
          <w:rPr>
            <w:color w:val="0000FF"/>
          </w:rPr>
          <w:t>строк 421</w:t>
        </w:r>
      </w:hyperlink>
      <w:r>
        <w:t xml:space="preserve"> и </w:t>
      </w:r>
      <w:hyperlink w:anchor="P6992" w:history="1">
        <w:r>
          <w:rPr>
            <w:color w:val="0000FF"/>
          </w:rPr>
          <w:t>422</w:t>
        </w:r>
      </w:hyperlink>
      <w:r>
        <w:t>;</w:t>
      </w:r>
    </w:p>
    <w:p w:rsidR="00094EF3" w:rsidRDefault="00094EF3">
      <w:pPr>
        <w:pStyle w:val="ConsPlusNormal"/>
        <w:spacing w:before="220"/>
        <w:ind w:firstLine="540"/>
        <w:jc w:val="both"/>
      </w:pPr>
      <w:r>
        <w:t xml:space="preserve">по </w:t>
      </w:r>
      <w:hyperlink w:anchor="P6986" w:history="1">
        <w:r>
          <w:rPr>
            <w:color w:val="0000FF"/>
          </w:rPr>
          <w:t>строке 421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094EF3" w:rsidRDefault="00094EF3">
      <w:pPr>
        <w:pStyle w:val="ConsPlusNormal"/>
        <w:spacing w:before="220"/>
        <w:ind w:firstLine="540"/>
        <w:jc w:val="both"/>
      </w:pPr>
      <w:r>
        <w:t xml:space="preserve">по </w:t>
      </w:r>
      <w:hyperlink w:anchor="P6992" w:history="1">
        <w:r>
          <w:rPr>
            <w:color w:val="0000FF"/>
          </w:rPr>
          <w:t>строке 422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094EF3" w:rsidRDefault="00094EF3">
      <w:pPr>
        <w:pStyle w:val="ConsPlusNormal"/>
        <w:spacing w:before="220"/>
        <w:ind w:firstLine="540"/>
        <w:jc w:val="both"/>
      </w:pPr>
      <w:r>
        <w:t xml:space="preserve">по </w:t>
      </w:r>
      <w:hyperlink w:anchor="P6998" w:history="1">
        <w:r>
          <w:rPr>
            <w:color w:val="0000FF"/>
          </w:rPr>
          <w:t>строке 440</w:t>
        </w:r>
      </w:hyperlink>
      <w:r>
        <w:t xml:space="preserve"> - разница </w:t>
      </w:r>
      <w:hyperlink w:anchor="P7010" w:history="1">
        <w:r>
          <w:rPr>
            <w:color w:val="0000FF"/>
          </w:rPr>
          <w:t>строк 441</w:t>
        </w:r>
      </w:hyperlink>
      <w:r>
        <w:t xml:space="preserve"> и </w:t>
      </w:r>
      <w:hyperlink w:anchor="P7016" w:history="1">
        <w:r>
          <w:rPr>
            <w:color w:val="0000FF"/>
          </w:rPr>
          <w:t>442</w:t>
        </w:r>
      </w:hyperlink>
      <w:r>
        <w:t>;</w:t>
      </w:r>
    </w:p>
    <w:p w:rsidR="00094EF3" w:rsidRDefault="00094EF3">
      <w:pPr>
        <w:pStyle w:val="ConsPlusNormal"/>
        <w:spacing w:before="220"/>
        <w:ind w:firstLine="540"/>
        <w:jc w:val="both"/>
      </w:pPr>
      <w:r>
        <w:t xml:space="preserve">по </w:t>
      </w:r>
      <w:hyperlink w:anchor="P7010" w:history="1">
        <w:r>
          <w:rPr>
            <w:color w:val="0000FF"/>
          </w:rPr>
          <w:t>строке 441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w:t>
      </w:r>
    </w:p>
    <w:p w:rsidR="00094EF3" w:rsidRDefault="00094EF3">
      <w:pPr>
        <w:pStyle w:val="ConsPlusNormal"/>
        <w:spacing w:before="220"/>
        <w:ind w:firstLine="540"/>
        <w:jc w:val="both"/>
      </w:pPr>
      <w:r>
        <w:t xml:space="preserve">по </w:t>
      </w:r>
      <w:hyperlink w:anchor="P7016" w:history="1">
        <w:r>
          <w:rPr>
            <w:color w:val="0000FF"/>
          </w:rPr>
          <w:t>строке 442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w:t>
      </w:r>
    </w:p>
    <w:p w:rsidR="00094EF3" w:rsidRDefault="00094EF3">
      <w:pPr>
        <w:pStyle w:val="ConsPlusNormal"/>
        <w:spacing w:before="220"/>
        <w:ind w:firstLine="540"/>
        <w:jc w:val="both"/>
      </w:pPr>
      <w:r>
        <w:t xml:space="preserve">по </w:t>
      </w:r>
      <w:hyperlink w:anchor="P7022" w:history="1">
        <w:r>
          <w:rPr>
            <w:color w:val="0000FF"/>
          </w:rPr>
          <w:t>строке 460</w:t>
        </w:r>
      </w:hyperlink>
      <w:r>
        <w:t xml:space="preserve"> - разница </w:t>
      </w:r>
      <w:hyperlink w:anchor="P7034" w:history="1">
        <w:r>
          <w:rPr>
            <w:color w:val="0000FF"/>
          </w:rPr>
          <w:t>строк 461</w:t>
        </w:r>
      </w:hyperlink>
      <w:r>
        <w:t xml:space="preserve"> и </w:t>
      </w:r>
      <w:hyperlink w:anchor="P7040" w:history="1">
        <w:r>
          <w:rPr>
            <w:color w:val="0000FF"/>
          </w:rPr>
          <w:t>462</w:t>
        </w:r>
      </w:hyperlink>
      <w:r>
        <w:t>;</w:t>
      </w:r>
    </w:p>
    <w:p w:rsidR="00094EF3" w:rsidRDefault="00094EF3">
      <w:pPr>
        <w:pStyle w:val="ConsPlusNormal"/>
        <w:spacing w:before="220"/>
        <w:ind w:firstLine="540"/>
        <w:jc w:val="both"/>
      </w:pPr>
      <w:r>
        <w:t xml:space="preserve">по </w:t>
      </w:r>
      <w:hyperlink w:anchor="P7034" w:history="1">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094EF3" w:rsidRDefault="00094EF3">
      <w:pPr>
        <w:pStyle w:val="ConsPlusNormal"/>
        <w:spacing w:before="220"/>
        <w:ind w:firstLine="540"/>
        <w:jc w:val="both"/>
      </w:pPr>
      <w:r>
        <w:t xml:space="preserve">по </w:t>
      </w:r>
      <w:hyperlink w:anchor="P7040" w:history="1">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094EF3" w:rsidRDefault="00094EF3">
      <w:pPr>
        <w:pStyle w:val="ConsPlusNormal"/>
        <w:jc w:val="both"/>
      </w:pPr>
      <w:r>
        <w:t xml:space="preserve">(в ред. </w:t>
      </w:r>
      <w:hyperlink r:id="rId58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7046" w:history="1">
        <w:r>
          <w:rPr>
            <w:color w:val="0000FF"/>
          </w:rPr>
          <w:t>строке 470</w:t>
        </w:r>
      </w:hyperlink>
      <w:r>
        <w:t xml:space="preserve"> - разница </w:t>
      </w:r>
      <w:hyperlink w:anchor="P7058" w:history="1">
        <w:r>
          <w:rPr>
            <w:color w:val="0000FF"/>
          </w:rPr>
          <w:t>строк 471</w:t>
        </w:r>
      </w:hyperlink>
      <w:r>
        <w:t xml:space="preserve"> и </w:t>
      </w:r>
      <w:hyperlink w:anchor="P7064" w:history="1">
        <w:r>
          <w:rPr>
            <w:color w:val="0000FF"/>
          </w:rPr>
          <w:t>472</w:t>
        </w:r>
      </w:hyperlink>
      <w:r>
        <w:t>;</w:t>
      </w:r>
    </w:p>
    <w:p w:rsidR="00094EF3" w:rsidRDefault="00094EF3">
      <w:pPr>
        <w:pStyle w:val="ConsPlusNormal"/>
        <w:spacing w:before="220"/>
        <w:ind w:firstLine="540"/>
        <w:jc w:val="both"/>
      </w:pPr>
      <w:r>
        <w:t xml:space="preserve">по </w:t>
      </w:r>
      <w:hyperlink w:anchor="P7058" w:history="1">
        <w:r>
          <w:rPr>
            <w:color w:val="0000FF"/>
          </w:rPr>
          <w:t>строке 471</w:t>
        </w:r>
      </w:hyperlink>
      <w:r>
        <w:t xml:space="preserve"> - сумма по данным счетов 020452550 "Увеличение стоимости долей в </w:t>
      </w:r>
      <w:r>
        <w:lastRenderedPageBreak/>
        <w:t>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094EF3" w:rsidRDefault="00094EF3">
      <w:pPr>
        <w:pStyle w:val="ConsPlusNormal"/>
        <w:jc w:val="both"/>
      </w:pPr>
      <w:r>
        <w:t xml:space="preserve">(в ред. </w:t>
      </w:r>
      <w:hyperlink r:id="rId585"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7064" w:history="1">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094EF3" w:rsidRDefault="00094EF3">
      <w:pPr>
        <w:pStyle w:val="ConsPlusNormal"/>
        <w:jc w:val="both"/>
      </w:pPr>
      <w:r>
        <w:t xml:space="preserve">(в ред. </w:t>
      </w:r>
      <w:hyperlink r:id="rId58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7070" w:history="1">
        <w:r>
          <w:rPr>
            <w:color w:val="0000FF"/>
          </w:rPr>
          <w:t>строке 480</w:t>
        </w:r>
      </w:hyperlink>
      <w:r>
        <w:t xml:space="preserve"> - разница </w:t>
      </w:r>
      <w:hyperlink w:anchor="P7082" w:history="1">
        <w:r>
          <w:rPr>
            <w:color w:val="0000FF"/>
          </w:rPr>
          <w:t>строк 481</w:t>
        </w:r>
      </w:hyperlink>
      <w:r>
        <w:t xml:space="preserve"> и </w:t>
      </w:r>
      <w:hyperlink w:anchor="P7088" w:history="1">
        <w:r>
          <w:rPr>
            <w:color w:val="0000FF"/>
          </w:rPr>
          <w:t>482</w:t>
        </w:r>
      </w:hyperlink>
      <w:r>
        <w:t>;</w:t>
      </w:r>
    </w:p>
    <w:p w:rsidR="00094EF3" w:rsidRDefault="00094EF3">
      <w:pPr>
        <w:pStyle w:val="ConsPlusNormal"/>
        <w:spacing w:before="220"/>
        <w:ind w:firstLine="540"/>
        <w:jc w:val="both"/>
      </w:pPr>
      <w:r>
        <w:t xml:space="preserve">по </w:t>
      </w:r>
      <w:hyperlink w:anchor="P7082" w:history="1">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w:t>
      </w:r>
    </w:p>
    <w:p w:rsidR="00094EF3" w:rsidRDefault="00094EF3">
      <w:pPr>
        <w:pStyle w:val="ConsPlusNormal"/>
        <w:jc w:val="both"/>
      </w:pPr>
      <w:r>
        <w:t xml:space="preserve">(в ред. Приказов Минфина России от 26.10.2012 </w:t>
      </w:r>
      <w:hyperlink r:id="rId587" w:history="1">
        <w:r>
          <w:rPr>
            <w:color w:val="0000FF"/>
          </w:rPr>
          <w:t>N 138н</w:t>
        </w:r>
      </w:hyperlink>
      <w:r>
        <w:t xml:space="preserve">, от 19.12.2014 </w:t>
      </w:r>
      <w:hyperlink r:id="rId588" w:history="1">
        <w:r>
          <w:rPr>
            <w:color w:val="0000FF"/>
          </w:rPr>
          <w:t>N 157н</w:t>
        </w:r>
      </w:hyperlink>
      <w:r>
        <w:t>)</w:t>
      </w:r>
    </w:p>
    <w:p w:rsidR="00094EF3" w:rsidRDefault="00094EF3">
      <w:pPr>
        <w:pStyle w:val="ConsPlusNormal"/>
        <w:spacing w:before="220"/>
        <w:ind w:firstLine="540"/>
        <w:jc w:val="both"/>
      </w:pPr>
      <w:r>
        <w:t xml:space="preserve">по </w:t>
      </w:r>
      <w:hyperlink w:anchor="P7088" w:history="1">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w:t>
      </w:r>
    </w:p>
    <w:p w:rsidR="00094EF3" w:rsidRDefault="00094EF3">
      <w:pPr>
        <w:pStyle w:val="ConsPlusNormal"/>
        <w:jc w:val="both"/>
      </w:pPr>
      <w:r>
        <w:t xml:space="preserve">(в ред. Приказов Минфина России от 26.10.2012 </w:t>
      </w:r>
      <w:hyperlink r:id="rId589" w:history="1">
        <w:r>
          <w:rPr>
            <w:color w:val="0000FF"/>
          </w:rPr>
          <w:t>N 138н</w:t>
        </w:r>
      </w:hyperlink>
      <w:r>
        <w:t xml:space="preserve">, от 19.12.2014 </w:t>
      </w:r>
      <w:hyperlink r:id="rId590" w:history="1">
        <w:r>
          <w:rPr>
            <w:color w:val="0000FF"/>
          </w:rPr>
          <w:t>N 157н</w:t>
        </w:r>
      </w:hyperlink>
      <w:r>
        <w:t>)</w:t>
      </w:r>
    </w:p>
    <w:p w:rsidR="00094EF3" w:rsidRDefault="00094EF3">
      <w:pPr>
        <w:pStyle w:val="ConsPlusNormal"/>
        <w:spacing w:before="220"/>
        <w:ind w:firstLine="540"/>
        <w:jc w:val="both"/>
      </w:pPr>
      <w:r>
        <w:t xml:space="preserve">по </w:t>
      </w:r>
      <w:hyperlink w:anchor="P7109" w:history="1">
        <w:r>
          <w:rPr>
            <w:color w:val="0000FF"/>
          </w:rPr>
          <w:t>строке 510</w:t>
        </w:r>
      </w:hyperlink>
      <w:r>
        <w:t xml:space="preserve"> - сумма </w:t>
      </w:r>
      <w:hyperlink w:anchor="P7115" w:history="1">
        <w:r>
          <w:rPr>
            <w:color w:val="0000FF"/>
          </w:rPr>
          <w:t>строк 520</w:t>
        </w:r>
      </w:hyperlink>
      <w:r>
        <w:t xml:space="preserve">, </w:t>
      </w:r>
      <w:hyperlink w:anchor="P7139" w:history="1">
        <w:r>
          <w:rPr>
            <w:color w:val="0000FF"/>
          </w:rPr>
          <w:t>530</w:t>
        </w:r>
      </w:hyperlink>
      <w:r>
        <w:t xml:space="preserve">, </w:t>
      </w:r>
      <w:hyperlink w:anchor="P7163" w:history="1">
        <w:r>
          <w:rPr>
            <w:color w:val="0000FF"/>
          </w:rPr>
          <w:t>540</w:t>
        </w:r>
      </w:hyperlink>
      <w:r>
        <w:t>;</w:t>
      </w:r>
    </w:p>
    <w:p w:rsidR="00094EF3" w:rsidRDefault="00094EF3">
      <w:pPr>
        <w:pStyle w:val="ConsPlusNormal"/>
        <w:spacing w:before="220"/>
        <w:ind w:firstLine="540"/>
        <w:jc w:val="both"/>
      </w:pPr>
      <w:r>
        <w:t xml:space="preserve">по </w:t>
      </w:r>
      <w:hyperlink w:anchor="P7115" w:history="1">
        <w:r>
          <w:rPr>
            <w:color w:val="0000FF"/>
          </w:rPr>
          <w:t>строке 520</w:t>
        </w:r>
      </w:hyperlink>
      <w:r>
        <w:t xml:space="preserve"> - разница </w:t>
      </w:r>
      <w:hyperlink w:anchor="P7127" w:history="1">
        <w:r>
          <w:rPr>
            <w:color w:val="0000FF"/>
          </w:rPr>
          <w:t>строк 521</w:t>
        </w:r>
      </w:hyperlink>
      <w:r>
        <w:t xml:space="preserve"> и </w:t>
      </w:r>
      <w:hyperlink w:anchor="P7133" w:history="1">
        <w:r>
          <w:rPr>
            <w:color w:val="0000FF"/>
          </w:rPr>
          <w:t>522</w:t>
        </w:r>
      </w:hyperlink>
      <w:r>
        <w:t>;</w:t>
      </w:r>
    </w:p>
    <w:p w:rsidR="00094EF3" w:rsidRDefault="00094EF3">
      <w:pPr>
        <w:pStyle w:val="ConsPlusNormal"/>
        <w:spacing w:before="220"/>
        <w:ind w:firstLine="540"/>
        <w:jc w:val="both"/>
      </w:pPr>
      <w:r>
        <w:t xml:space="preserve">по </w:t>
      </w:r>
      <w:hyperlink w:anchor="P7127" w:history="1">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130114710 "Увеличение задолженности по заимствованиям, не являющимся государственным (муниципальным) долгом",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094EF3" w:rsidRDefault="00094EF3">
      <w:pPr>
        <w:pStyle w:val="ConsPlusNormal"/>
        <w:jc w:val="both"/>
      </w:pPr>
      <w:r>
        <w:t xml:space="preserve">(в ред. </w:t>
      </w:r>
      <w:hyperlink r:id="rId59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7133" w:history="1">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130114810 "Уменьшение задолженности по заимствованиям, не являющимся государственным (муниципальным) долгом", 130121810 "Уменьшение задолженности перед бюджетами бюджетной системы Российской Федерации по привлеченным бюджетным кредитам в рамках целевых </w:t>
      </w:r>
      <w:r>
        <w:lastRenderedPageBreak/>
        <w:t>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094EF3" w:rsidRDefault="00094EF3">
      <w:pPr>
        <w:pStyle w:val="ConsPlusNormal"/>
        <w:spacing w:before="220"/>
        <w:ind w:firstLine="540"/>
        <w:jc w:val="both"/>
      </w:pPr>
      <w:r>
        <w:t xml:space="preserve">по </w:t>
      </w:r>
      <w:hyperlink w:anchor="P7139" w:history="1">
        <w:r>
          <w:rPr>
            <w:color w:val="0000FF"/>
          </w:rPr>
          <w:t>строке 530</w:t>
        </w:r>
      </w:hyperlink>
      <w:r>
        <w:t xml:space="preserve"> - разница </w:t>
      </w:r>
      <w:hyperlink w:anchor="P7151" w:history="1">
        <w:r>
          <w:rPr>
            <w:color w:val="0000FF"/>
          </w:rPr>
          <w:t>строк 531</w:t>
        </w:r>
      </w:hyperlink>
      <w:r>
        <w:t xml:space="preserve"> и </w:t>
      </w:r>
      <w:hyperlink w:anchor="P7157" w:history="1">
        <w:r>
          <w:rPr>
            <w:color w:val="0000FF"/>
          </w:rPr>
          <w:t>532</w:t>
        </w:r>
      </w:hyperlink>
      <w:r>
        <w:t>;</w:t>
      </w:r>
    </w:p>
    <w:p w:rsidR="00094EF3" w:rsidRDefault="00094EF3">
      <w:pPr>
        <w:pStyle w:val="ConsPlusNormal"/>
        <w:spacing w:before="220"/>
        <w:ind w:firstLine="540"/>
        <w:jc w:val="both"/>
      </w:pPr>
      <w:r>
        <w:t xml:space="preserve">по </w:t>
      </w:r>
      <w:hyperlink w:anchor="P7151" w:history="1">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094EF3" w:rsidRDefault="00094EF3">
      <w:pPr>
        <w:pStyle w:val="ConsPlusNormal"/>
        <w:spacing w:before="220"/>
        <w:ind w:firstLine="540"/>
        <w:jc w:val="both"/>
      </w:pPr>
      <w:r>
        <w:t xml:space="preserve">по </w:t>
      </w:r>
      <w:hyperlink w:anchor="P7157" w:history="1">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094EF3" w:rsidRDefault="00094EF3">
      <w:pPr>
        <w:pStyle w:val="ConsPlusNormal"/>
        <w:jc w:val="both"/>
      </w:pPr>
      <w:r>
        <w:t xml:space="preserve">(в ред. </w:t>
      </w:r>
      <w:hyperlink r:id="rId59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7163" w:history="1">
        <w:r>
          <w:rPr>
            <w:color w:val="0000FF"/>
          </w:rPr>
          <w:t>строке 540</w:t>
        </w:r>
      </w:hyperlink>
      <w:r>
        <w:t xml:space="preserve"> - разница </w:t>
      </w:r>
      <w:hyperlink w:anchor="P7175" w:history="1">
        <w:r>
          <w:rPr>
            <w:color w:val="0000FF"/>
          </w:rPr>
          <w:t>строк 541</w:t>
        </w:r>
      </w:hyperlink>
      <w:r>
        <w:t xml:space="preserve"> и </w:t>
      </w:r>
      <w:hyperlink w:anchor="P7181" w:history="1">
        <w:r>
          <w:rPr>
            <w:color w:val="0000FF"/>
          </w:rPr>
          <w:t>542</w:t>
        </w:r>
      </w:hyperlink>
      <w:r>
        <w:t>;</w:t>
      </w:r>
    </w:p>
    <w:p w:rsidR="00094EF3" w:rsidRDefault="00094EF3">
      <w:pPr>
        <w:pStyle w:val="ConsPlusNormal"/>
        <w:spacing w:before="220"/>
        <w:ind w:firstLine="540"/>
        <w:jc w:val="both"/>
      </w:pPr>
      <w:r>
        <w:t xml:space="preserve">по </w:t>
      </w:r>
      <w:hyperlink w:anchor="P7175" w:history="1">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94EF3" w:rsidRDefault="00094EF3">
      <w:pPr>
        <w:pStyle w:val="ConsPlusNormal"/>
        <w:jc w:val="both"/>
      </w:pPr>
      <w:r>
        <w:t xml:space="preserve">(в ред. Приказов Минфина России от 29.12.2011 </w:t>
      </w:r>
      <w:hyperlink r:id="rId593" w:history="1">
        <w:r>
          <w:rPr>
            <w:color w:val="0000FF"/>
          </w:rPr>
          <w:t>N 191н</w:t>
        </w:r>
      </w:hyperlink>
      <w:r>
        <w:t xml:space="preserve">, от 26.10.2012 </w:t>
      </w:r>
      <w:hyperlink r:id="rId594" w:history="1">
        <w:r>
          <w:rPr>
            <w:color w:val="0000FF"/>
          </w:rPr>
          <w:t>N 138н</w:t>
        </w:r>
      </w:hyperlink>
      <w:r>
        <w:t>)</w:t>
      </w:r>
    </w:p>
    <w:p w:rsidR="00094EF3" w:rsidRDefault="00094EF3">
      <w:pPr>
        <w:pStyle w:val="ConsPlusNormal"/>
        <w:spacing w:before="220"/>
        <w:ind w:firstLine="540"/>
        <w:jc w:val="both"/>
      </w:pPr>
      <w:r>
        <w:t xml:space="preserve">по </w:t>
      </w:r>
      <w:hyperlink w:anchor="P7181" w:history="1">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94EF3" w:rsidRDefault="00094EF3">
      <w:pPr>
        <w:pStyle w:val="ConsPlusNormal"/>
        <w:jc w:val="both"/>
      </w:pPr>
      <w:r>
        <w:t xml:space="preserve">(в ред. </w:t>
      </w:r>
      <w:hyperlink r:id="rId59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bookmarkStart w:id="33" w:name="P1476"/>
      <w:bookmarkEnd w:id="33"/>
      <w:r>
        <w:t xml:space="preserve">97. Исключен. - </w:t>
      </w:r>
      <w:hyperlink r:id="rId59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(ф. 0503121) на основании Отчетов (ф. 0503121)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w:t>
      </w:r>
      <w:r>
        <w:lastRenderedPageBreak/>
        <w:t>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094EF3" w:rsidRDefault="00094EF3">
      <w:pPr>
        <w:pStyle w:val="ConsPlusNormal"/>
        <w:jc w:val="both"/>
      </w:pPr>
      <w:r>
        <w:t xml:space="preserve">(в ред. </w:t>
      </w:r>
      <w:hyperlink r:id="rId59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w:t>
      </w:r>
      <w:hyperlink w:anchor="P7175" w:history="1">
        <w:r>
          <w:rPr>
            <w:color w:val="0000FF"/>
          </w:rPr>
          <w:t>строкам 541</w:t>
        </w:r>
      </w:hyperlink>
      <w:r>
        <w:t xml:space="preserve">, </w:t>
      </w:r>
      <w:hyperlink w:anchor="P7181" w:history="1">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8467" w:history="1">
        <w:r>
          <w:rPr>
            <w:color w:val="0000FF"/>
          </w:rPr>
          <w:t>строки</w:t>
        </w:r>
      </w:hyperlink>
      <w:r>
        <w:t xml:space="preserve"> "Итого"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w:t>
      </w:r>
    </w:p>
    <w:p w:rsidR="00094EF3" w:rsidRDefault="00094EF3">
      <w:pPr>
        <w:pStyle w:val="ConsPlusNormal"/>
        <w:jc w:val="both"/>
      </w:pPr>
      <w:r>
        <w:t xml:space="preserve">(в ред. Приказов Минфина России от 26.10.2012 </w:t>
      </w:r>
      <w:hyperlink r:id="rId598" w:history="1">
        <w:r>
          <w:rPr>
            <w:color w:val="0000FF"/>
          </w:rPr>
          <w:t>N 138н</w:t>
        </w:r>
      </w:hyperlink>
      <w:r>
        <w:t xml:space="preserve">, от 31.12.2015 </w:t>
      </w:r>
      <w:hyperlink r:id="rId599"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600"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строкам графы 4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в графах 7, 8, 9 </w:t>
      </w:r>
      <w:hyperlink w:anchor="P8467" w:history="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094EF3" w:rsidRDefault="00094EF3">
      <w:pPr>
        <w:pStyle w:val="ConsPlusNormal"/>
        <w:jc w:val="both"/>
      </w:pPr>
      <w:r>
        <w:t xml:space="preserve">(в ред. </w:t>
      </w:r>
      <w:hyperlink r:id="rId60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абзацы пятый - шестой исключены. - </w:t>
      </w:r>
      <w:hyperlink r:id="rId60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w:t>
      </w:r>
      <w:hyperlink w:anchor="P1307" w:history="1">
        <w:r>
          <w:rPr>
            <w:color w:val="0000FF"/>
          </w:rPr>
          <w:t>пунктом 93</w:t>
        </w:r>
      </w:hyperlink>
      <w:r>
        <w:t xml:space="preserve"> настоящей Инструкции.</w:t>
      </w:r>
    </w:p>
    <w:p w:rsidR="00094EF3" w:rsidRDefault="00094EF3">
      <w:pPr>
        <w:pStyle w:val="ConsPlusNormal"/>
        <w:spacing w:before="220"/>
        <w:ind w:firstLine="540"/>
        <w:jc w:val="both"/>
      </w:pPr>
      <w:r>
        <w:t xml:space="preserve">Показатели </w:t>
      </w:r>
      <w:hyperlink w:anchor="P6758" w:history="1">
        <w:r>
          <w:rPr>
            <w:color w:val="0000FF"/>
          </w:rPr>
          <w:t>строки 290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758" w:history="1">
        <w:r>
          <w:rPr>
            <w:color w:val="0000FF"/>
          </w:rPr>
          <w:t>строке 290</w:t>
        </w:r>
      </w:hyperlink>
      <w:r>
        <w:t xml:space="preserve"> "Чистый операционный результат" граф 4, 5 Отчетов (ф. 0503121), представленных получателями бюджетных средств.</w:t>
      </w:r>
    </w:p>
    <w:p w:rsidR="00094EF3" w:rsidRDefault="00094EF3">
      <w:pPr>
        <w:pStyle w:val="ConsPlusNormal"/>
        <w:jc w:val="both"/>
      </w:pPr>
      <w:r>
        <w:t xml:space="preserve">(в ред. </w:t>
      </w:r>
      <w:hyperlink r:id="rId60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6 консолидированного Отчета (ф. 0503121) отражается сумма показателей в графах 4, 5.</w:t>
      </w:r>
    </w:p>
    <w:p w:rsidR="00094EF3" w:rsidRDefault="00094EF3">
      <w:pPr>
        <w:pStyle w:val="ConsPlusNormal"/>
        <w:jc w:val="both"/>
      </w:pPr>
      <w:r>
        <w:t xml:space="preserve">(в ред. </w:t>
      </w:r>
      <w:hyperlink r:id="rId604"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(ф. 0503121) на основании консолидированных Отчетов (ф. 0503121) и Отчетов (ф. 0503121),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094EF3" w:rsidRDefault="00094EF3">
      <w:pPr>
        <w:pStyle w:val="ConsPlusNormal"/>
        <w:spacing w:before="220"/>
        <w:ind w:firstLine="540"/>
        <w:jc w:val="both"/>
      </w:pPr>
      <w:r>
        <w:t xml:space="preserve">по </w:t>
      </w:r>
      <w:hyperlink w:anchor="P7175" w:history="1">
        <w:r>
          <w:rPr>
            <w:color w:val="0000FF"/>
          </w:rPr>
          <w:t>строкам 541</w:t>
        </w:r>
      </w:hyperlink>
      <w:r>
        <w:t xml:space="preserve">, </w:t>
      </w:r>
      <w:hyperlink w:anchor="P7181" w:history="1">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8467" w:history="1">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094EF3" w:rsidRDefault="00094EF3">
      <w:pPr>
        <w:pStyle w:val="ConsPlusNormal"/>
        <w:jc w:val="both"/>
      </w:pPr>
      <w:r>
        <w:t xml:space="preserve">(в ред. Приказов Минфина России от 26.10.2012 </w:t>
      </w:r>
      <w:hyperlink r:id="rId605" w:history="1">
        <w:r>
          <w:rPr>
            <w:color w:val="0000FF"/>
          </w:rPr>
          <w:t>N 138н</w:t>
        </w:r>
      </w:hyperlink>
      <w:r>
        <w:t xml:space="preserve">, от 31.12.2015 </w:t>
      </w:r>
      <w:hyperlink r:id="rId606" w:history="1">
        <w:r>
          <w:rPr>
            <w:color w:val="0000FF"/>
          </w:rPr>
          <w:t>N 229н</w:t>
        </w:r>
      </w:hyperlink>
      <w:r>
        <w:t>)</w:t>
      </w:r>
    </w:p>
    <w:p w:rsidR="00094EF3" w:rsidRDefault="00094EF3">
      <w:pPr>
        <w:pStyle w:val="ConsPlusNormal"/>
        <w:spacing w:before="220"/>
        <w:ind w:firstLine="540"/>
        <w:jc w:val="both"/>
      </w:pPr>
      <w:r>
        <w:t xml:space="preserve">по строкам графы 4 консолидированного Отчета (ф. 0503121), соответствующим кодам КОСГУ </w:t>
      </w:r>
      <w:r>
        <w:lastRenderedPageBreak/>
        <w:t xml:space="preserve">счетов, корреспондирующих со счетом 130404000 "Внутриведомственные расчеты", на основании показателей граф 7, 8, 9 </w:t>
      </w:r>
      <w:hyperlink w:anchor="P8467" w:history="1">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094EF3" w:rsidRDefault="00094EF3">
      <w:pPr>
        <w:pStyle w:val="ConsPlusNormal"/>
        <w:jc w:val="both"/>
      </w:pPr>
      <w:r>
        <w:t xml:space="preserve">(в ред. </w:t>
      </w:r>
      <w:hyperlink r:id="rId60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абзацы четвертый - пятый исключены. - </w:t>
      </w:r>
      <w:hyperlink r:id="rId60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w:t>
      </w:r>
      <w:hyperlink w:anchor="P1307" w:history="1">
        <w:r>
          <w:rPr>
            <w:color w:val="0000FF"/>
          </w:rPr>
          <w:t>пунктом 93</w:t>
        </w:r>
      </w:hyperlink>
      <w:r>
        <w:t xml:space="preserve"> настоящей Инструкции.</w:t>
      </w:r>
    </w:p>
    <w:p w:rsidR="00094EF3" w:rsidRDefault="00094EF3">
      <w:pPr>
        <w:pStyle w:val="ConsPlusNormal"/>
        <w:spacing w:before="220"/>
        <w:ind w:firstLine="540"/>
        <w:jc w:val="both"/>
      </w:pPr>
      <w:r>
        <w:t xml:space="preserve">Показатели </w:t>
      </w:r>
      <w:hyperlink w:anchor="P6758" w:history="1">
        <w:r>
          <w:rPr>
            <w:color w:val="0000FF"/>
          </w:rPr>
          <w:t>строки 290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758" w:history="1">
        <w:r>
          <w:rPr>
            <w:color w:val="0000FF"/>
          </w:rPr>
          <w:t>строке 290</w:t>
        </w:r>
      </w:hyperlink>
      <w:r>
        <w:t xml:space="preserve"> "Чистый операционный результат" граф 4, 5 консолидированных Отчетов (ф. 0503121) и Отчетов (ф. 0503121), представленных соответственно распорядителями и получателями бюджетных средств.</w:t>
      </w:r>
    </w:p>
    <w:p w:rsidR="00094EF3" w:rsidRDefault="00094EF3">
      <w:pPr>
        <w:pStyle w:val="ConsPlusNormal"/>
        <w:jc w:val="both"/>
      </w:pPr>
      <w:r>
        <w:t xml:space="preserve">(в ред. </w:t>
      </w:r>
      <w:hyperlink r:id="rId60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6 консолидированного Отчета (ф. 0503121) отражается сумма показателей граф 4, 5.</w:t>
      </w:r>
    </w:p>
    <w:p w:rsidR="00094EF3" w:rsidRDefault="00094EF3">
      <w:pPr>
        <w:pStyle w:val="ConsPlusNormal"/>
        <w:jc w:val="both"/>
      </w:pPr>
      <w:r>
        <w:t xml:space="preserve">(в ред. Приказов Минфина России от 26.10.2012 </w:t>
      </w:r>
      <w:hyperlink r:id="rId610" w:history="1">
        <w:r>
          <w:rPr>
            <w:color w:val="0000FF"/>
          </w:rPr>
          <w:t>N 138н</w:t>
        </w:r>
      </w:hyperlink>
      <w:r>
        <w:t xml:space="preserve">, от 31.12.2015 </w:t>
      </w:r>
      <w:hyperlink r:id="rId611" w:history="1">
        <w:r>
          <w:rPr>
            <w:color w:val="0000FF"/>
          </w:rPr>
          <w:t>N 229н</w:t>
        </w:r>
      </w:hyperlink>
      <w:r>
        <w:t>)</w:t>
      </w:r>
    </w:p>
    <w:p w:rsidR="00094EF3" w:rsidRDefault="00094EF3">
      <w:pPr>
        <w:pStyle w:val="ConsPlusNormal"/>
        <w:spacing w:before="220"/>
        <w:ind w:firstLine="540"/>
        <w:jc w:val="both"/>
      </w:pPr>
      <w:r>
        <w:t>100.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094EF3" w:rsidRDefault="00094EF3">
      <w:pPr>
        <w:pStyle w:val="ConsPlusNormal"/>
        <w:spacing w:before="220"/>
        <w:ind w:firstLine="540"/>
        <w:jc w:val="both"/>
      </w:pPr>
      <w:r>
        <w:t xml:space="preserve">по </w:t>
      </w:r>
      <w:hyperlink w:anchor="P6497" w:history="1">
        <w:r>
          <w:rPr>
            <w:color w:val="0000FF"/>
          </w:rPr>
          <w:t>строкам 100</w:t>
        </w:r>
      </w:hyperlink>
      <w:r>
        <w:t xml:space="preserve">, </w:t>
      </w:r>
      <w:hyperlink w:anchor="P6644" w:history="1">
        <w:r>
          <w:rPr>
            <w:color w:val="0000FF"/>
          </w:rPr>
          <w:t>211</w:t>
        </w:r>
      </w:hyperlink>
      <w:r>
        <w:t xml:space="preserve"> графы 4 консолидированного Отчета (ф. 0503121) в части оборотов по коду счета 040110180 "Прочие доходы" и коду счета 040120241 "Расходы на безвозмездные перечисления государственным и муниципальным организациям" на основании показателей соответственно граф 8, 7 </w:t>
      </w:r>
      <w:hyperlink w:anchor="P8467" w:history="1">
        <w:r>
          <w:rPr>
            <w:color w:val="0000FF"/>
          </w:rPr>
          <w:t>строки</w:t>
        </w:r>
      </w:hyperlink>
      <w:r>
        <w:t xml:space="preserve"> "Итого" сводных Справок (ф. 0503125 по коду КОСГУ 180, 241), сформированных финансовым органом по бюджетной деятельности;</w:t>
      </w:r>
    </w:p>
    <w:p w:rsidR="00094EF3" w:rsidRDefault="00094EF3">
      <w:pPr>
        <w:pStyle w:val="ConsPlusNormal"/>
        <w:jc w:val="both"/>
      </w:pPr>
      <w:r>
        <w:t xml:space="preserve">(в ред. Приказов Минфина России от 26.10.2012 </w:t>
      </w:r>
      <w:hyperlink r:id="rId612" w:history="1">
        <w:r>
          <w:rPr>
            <w:color w:val="0000FF"/>
          </w:rPr>
          <w:t>N 138н</w:t>
        </w:r>
      </w:hyperlink>
      <w:r>
        <w:t xml:space="preserve">, от 31.12.2015 </w:t>
      </w:r>
      <w:hyperlink r:id="rId613" w:history="1">
        <w:r>
          <w:rPr>
            <w:color w:val="0000FF"/>
          </w:rPr>
          <w:t>N 229н</w:t>
        </w:r>
      </w:hyperlink>
      <w:r>
        <w:t>)</w:t>
      </w:r>
    </w:p>
    <w:p w:rsidR="00094EF3" w:rsidRDefault="00094EF3">
      <w:pPr>
        <w:pStyle w:val="ConsPlusNormal"/>
        <w:spacing w:before="220"/>
        <w:ind w:firstLine="540"/>
        <w:jc w:val="both"/>
      </w:pPr>
      <w:r>
        <w:t xml:space="preserve">по строкам графы 4 консолидированного Отчета (ф. 0503121), соответствующим кодам КОСГУ счетов, корреспондирующих со счетами 040110180 "Прочие доходы" и 040120241 "Расходы на безвозмездные перечисления государственным и муниципальным организациям", на основании показателей, отраженных по строкам </w:t>
      </w:r>
      <w:hyperlink w:anchor="P8467" w:history="1">
        <w:r>
          <w:rPr>
            <w:color w:val="0000FF"/>
          </w:rPr>
          <w:t>"денежные расчеты"</w:t>
        </w:r>
      </w:hyperlink>
      <w:r>
        <w:t xml:space="preserve"> и </w:t>
      </w:r>
      <w:hyperlink w:anchor="P8467" w:history="1">
        <w:r>
          <w:rPr>
            <w:color w:val="0000FF"/>
          </w:rPr>
          <w:t>"неденежные расчеты"</w:t>
        </w:r>
      </w:hyperlink>
      <w:r>
        <w:t xml:space="preserve"> в разрезе кодов корреспондирующих счетов (соответственно графы 8 и 7) в сводных Справках (ф. 0503125 по коду КОСГУ 180, 241), сформированных финансовым органом по бюджетной деятельности.</w:t>
      </w:r>
    </w:p>
    <w:p w:rsidR="00094EF3" w:rsidRDefault="00094EF3">
      <w:pPr>
        <w:pStyle w:val="ConsPlusNormal"/>
        <w:jc w:val="both"/>
      </w:pPr>
      <w:r>
        <w:t xml:space="preserve">(в ред. Приказов Минфина России от 26.10.2012 </w:t>
      </w:r>
      <w:hyperlink r:id="rId614" w:history="1">
        <w:r>
          <w:rPr>
            <w:color w:val="0000FF"/>
          </w:rPr>
          <w:t>N 138н</w:t>
        </w:r>
      </w:hyperlink>
      <w:r>
        <w:t xml:space="preserve">, от 31.12.2015 </w:t>
      </w:r>
      <w:hyperlink r:id="rId615" w:history="1">
        <w:r>
          <w:rPr>
            <w:color w:val="0000FF"/>
          </w:rPr>
          <w:t>N 229н</w:t>
        </w:r>
      </w:hyperlink>
      <w:r>
        <w:t>)</w:t>
      </w:r>
    </w:p>
    <w:p w:rsidR="00094EF3" w:rsidRDefault="00094EF3">
      <w:pPr>
        <w:pStyle w:val="ConsPlusNormal"/>
        <w:spacing w:before="220"/>
        <w:ind w:firstLine="540"/>
        <w:jc w:val="both"/>
      </w:pPr>
      <w:r>
        <w:t xml:space="preserve">Показатели строк консолидированного Отчета (ф. 0503121), формируемые расчетным путем из соответствующих строк отчета, определяются в порядке, предусмотренном </w:t>
      </w:r>
      <w:hyperlink w:anchor="P1307" w:history="1">
        <w:r>
          <w:rPr>
            <w:color w:val="0000FF"/>
          </w:rPr>
          <w:t>пунктом 93</w:t>
        </w:r>
      </w:hyperlink>
      <w:r>
        <w:t xml:space="preserve"> настоящей Инструкции.</w:t>
      </w:r>
    </w:p>
    <w:p w:rsidR="00094EF3" w:rsidRDefault="00094EF3">
      <w:pPr>
        <w:pStyle w:val="ConsPlusNormal"/>
        <w:spacing w:before="220"/>
        <w:ind w:firstLine="540"/>
        <w:jc w:val="both"/>
      </w:pPr>
      <w:r>
        <w:t xml:space="preserve">Показатели </w:t>
      </w:r>
      <w:hyperlink w:anchor="P6758" w:history="1">
        <w:r>
          <w:rPr>
            <w:color w:val="0000FF"/>
          </w:rPr>
          <w:t>строки 290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6758" w:history="1">
        <w:r>
          <w:rPr>
            <w:color w:val="0000FF"/>
          </w:rPr>
          <w:t>строке 290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094EF3" w:rsidRDefault="00094EF3">
      <w:pPr>
        <w:pStyle w:val="ConsPlusNormal"/>
        <w:jc w:val="both"/>
      </w:pPr>
      <w:r>
        <w:lastRenderedPageBreak/>
        <w:t xml:space="preserve">(в ред. </w:t>
      </w:r>
      <w:hyperlink r:id="rId61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6 консолидированного Отчета (ф. 0503121) отражается сумма показателей граф 4, 5.</w:t>
      </w:r>
    </w:p>
    <w:p w:rsidR="00094EF3" w:rsidRDefault="00094EF3">
      <w:pPr>
        <w:pStyle w:val="ConsPlusNormal"/>
        <w:jc w:val="both"/>
      </w:pPr>
      <w:r>
        <w:t xml:space="preserve">(в ред. </w:t>
      </w:r>
      <w:hyperlink r:id="rId617"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Баланс по поступлениям и выбытиям бюджетных средств</w:t>
      </w:r>
    </w:p>
    <w:p w:rsidR="00094EF3" w:rsidRDefault="00094EF3">
      <w:pPr>
        <w:pStyle w:val="ConsPlusTitle"/>
        <w:jc w:val="center"/>
      </w:pPr>
      <w:hyperlink w:anchor="P11470" w:history="1">
        <w:r>
          <w:rPr>
            <w:color w:val="0000FF"/>
          </w:rPr>
          <w:t>(ф. 0503140)</w:t>
        </w:r>
      </w:hyperlink>
    </w:p>
    <w:p w:rsidR="00094EF3" w:rsidRDefault="00094EF3">
      <w:pPr>
        <w:pStyle w:val="ConsPlusNormal"/>
        <w:ind w:firstLine="540"/>
        <w:jc w:val="both"/>
      </w:pPr>
    </w:p>
    <w:p w:rsidR="00094EF3" w:rsidRDefault="00094EF3">
      <w:pPr>
        <w:pStyle w:val="ConsPlusNormal"/>
        <w:ind w:firstLine="540"/>
        <w:jc w:val="both"/>
      </w:pPr>
      <w:r>
        <w:t>101. Баланс по поступлениям и выбытиям бюджетных средств (ф. 0503140) (далее в целях настоящей Инструкции - Баланс (ф. 0503140) формируется ежемесячно финансовым органом.</w:t>
      </w:r>
    </w:p>
    <w:p w:rsidR="00094EF3" w:rsidRDefault="00094EF3">
      <w:pPr>
        <w:pStyle w:val="ConsPlusNormal"/>
        <w:spacing w:before="220"/>
        <w:ind w:firstLine="540"/>
        <w:jc w:val="both"/>
      </w:pPr>
      <w:r>
        <w:t>102. Показатели отражаются в Балансе (ф. 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отчетного периода (группа граф 6 - 8).</w:t>
      </w:r>
    </w:p>
    <w:p w:rsidR="00094EF3" w:rsidRDefault="00094EF3">
      <w:pPr>
        <w:pStyle w:val="ConsPlusNormal"/>
        <w:jc w:val="both"/>
      </w:pPr>
      <w:r>
        <w:t xml:space="preserve">(п. 102 в ред. </w:t>
      </w:r>
      <w:hyperlink r:id="rId61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103. В группе граф 3 - 5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jc w:val="both"/>
      </w:pPr>
      <w:r>
        <w:t xml:space="preserve">(в ред. </w:t>
      </w:r>
      <w:hyperlink r:id="rId61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группе граф 6 - 8 отражаются данные о стоимости активов, обязательств и финансовом результате на отчетный период. Годовой Баланс (ф. 0503140) формируется с учетом проведенных 31 декабря при завершении финансового года заключительных оборотов по счетам бюджетного учета.</w:t>
      </w:r>
    </w:p>
    <w:p w:rsidR="00094EF3" w:rsidRDefault="00094EF3">
      <w:pPr>
        <w:pStyle w:val="ConsPlusNormal"/>
        <w:jc w:val="both"/>
      </w:pPr>
      <w:r>
        <w:t xml:space="preserve">(в ред. </w:t>
      </w:r>
      <w:hyperlink r:id="rId620"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3"/>
      </w:pPr>
      <w:hyperlink w:anchor="P11508" w:history="1">
        <w:r>
          <w:rPr>
            <w:color w:val="0000FF"/>
          </w:rPr>
          <w:t>Раздел</w:t>
        </w:r>
      </w:hyperlink>
      <w:r>
        <w:t xml:space="preserve"> "Финансовые активы"</w:t>
      </w:r>
    </w:p>
    <w:p w:rsidR="00094EF3" w:rsidRDefault="00094EF3">
      <w:pPr>
        <w:pStyle w:val="ConsPlusNormal"/>
        <w:ind w:firstLine="540"/>
        <w:jc w:val="both"/>
      </w:pPr>
    </w:p>
    <w:p w:rsidR="00094EF3" w:rsidRDefault="00094EF3">
      <w:pPr>
        <w:pStyle w:val="ConsPlusNormal"/>
        <w:ind w:firstLine="540"/>
        <w:jc w:val="both"/>
      </w:pPr>
      <w:r>
        <w:t>104. В разделе "Финансовые активы" отражаются остатки финансовых активов в разрезе строк:</w:t>
      </w:r>
    </w:p>
    <w:p w:rsidR="00094EF3" w:rsidRDefault="00094EF3">
      <w:pPr>
        <w:pStyle w:val="ConsPlusNormal"/>
        <w:spacing w:before="220"/>
        <w:ind w:firstLine="540"/>
        <w:jc w:val="both"/>
      </w:pPr>
      <w:hyperlink w:anchor="P11516" w:history="1">
        <w:r>
          <w:rPr>
            <w:color w:val="0000FF"/>
          </w:rPr>
          <w:t>строка 180</w:t>
        </w:r>
      </w:hyperlink>
      <w:r>
        <w:t xml:space="preserve"> - сумма </w:t>
      </w:r>
      <w:hyperlink w:anchor="P11532" w:history="1">
        <w:r>
          <w:rPr>
            <w:color w:val="0000FF"/>
          </w:rPr>
          <w:t>строк 181</w:t>
        </w:r>
      </w:hyperlink>
      <w:r>
        <w:t xml:space="preserve"> - </w:t>
      </w:r>
      <w:hyperlink w:anchor="P11548" w:history="1">
        <w:r>
          <w:rPr>
            <w:color w:val="0000FF"/>
          </w:rPr>
          <w:t>183</w:t>
        </w:r>
      </w:hyperlink>
      <w:r>
        <w:t>;</w:t>
      </w:r>
    </w:p>
    <w:p w:rsidR="00094EF3" w:rsidRDefault="00094EF3">
      <w:pPr>
        <w:pStyle w:val="ConsPlusNormal"/>
        <w:spacing w:before="220"/>
        <w:ind w:firstLine="540"/>
        <w:jc w:val="both"/>
      </w:pPr>
      <w:hyperlink w:anchor="P11532" w:history="1">
        <w:r>
          <w:rPr>
            <w:color w:val="0000FF"/>
          </w:rPr>
          <w:t>строка 181</w:t>
        </w:r>
      </w:hyperlink>
      <w:r>
        <w:t xml:space="preserve"> - остаток по счету 020211000 "Средства на счетах бюджета в рублях в органе Федерального казначейства";</w:t>
      </w:r>
    </w:p>
    <w:p w:rsidR="00094EF3" w:rsidRDefault="00094EF3">
      <w:pPr>
        <w:pStyle w:val="ConsPlusNormal"/>
        <w:spacing w:before="220"/>
        <w:ind w:firstLine="540"/>
        <w:jc w:val="both"/>
      </w:pPr>
      <w:hyperlink w:anchor="P11540" w:history="1">
        <w:r>
          <w:rPr>
            <w:color w:val="0000FF"/>
          </w:rPr>
          <w:t>строка 182</w:t>
        </w:r>
      </w:hyperlink>
      <w:r>
        <w:t xml:space="preserve"> - остаток по счету 020212000 "Средства на счетах бюджета в органе Федерального казначейства в пути";</w:t>
      </w:r>
    </w:p>
    <w:p w:rsidR="00094EF3" w:rsidRDefault="00094EF3">
      <w:pPr>
        <w:pStyle w:val="ConsPlusNormal"/>
        <w:spacing w:before="220"/>
        <w:ind w:firstLine="540"/>
        <w:jc w:val="both"/>
      </w:pPr>
      <w:hyperlink w:anchor="P11548" w:history="1">
        <w:r>
          <w:rPr>
            <w:color w:val="0000FF"/>
          </w:rPr>
          <w:t>строка 183</w:t>
        </w:r>
      </w:hyperlink>
      <w:r>
        <w:t xml:space="preserve"> - остаток по счету 020213000 "Средства на счетах бюджета в иностранной валюте в органах Федерального казначейства";</w:t>
      </w:r>
    </w:p>
    <w:p w:rsidR="00094EF3" w:rsidRDefault="00094EF3">
      <w:pPr>
        <w:pStyle w:val="ConsPlusNormal"/>
        <w:spacing w:before="220"/>
        <w:ind w:firstLine="540"/>
        <w:jc w:val="both"/>
      </w:pPr>
      <w:hyperlink w:anchor="P11556" w:history="1">
        <w:r>
          <w:rPr>
            <w:color w:val="0000FF"/>
          </w:rPr>
          <w:t>строка 190</w:t>
        </w:r>
      </w:hyperlink>
      <w:r>
        <w:t xml:space="preserve"> - сумма </w:t>
      </w:r>
      <w:hyperlink w:anchor="P11572" w:history="1">
        <w:r>
          <w:rPr>
            <w:color w:val="0000FF"/>
          </w:rPr>
          <w:t>строк 191</w:t>
        </w:r>
      </w:hyperlink>
      <w:r>
        <w:t xml:space="preserve"> - </w:t>
      </w:r>
      <w:hyperlink w:anchor="P11588" w:history="1">
        <w:r>
          <w:rPr>
            <w:color w:val="0000FF"/>
          </w:rPr>
          <w:t>193</w:t>
        </w:r>
      </w:hyperlink>
      <w:r>
        <w:t>;</w:t>
      </w:r>
    </w:p>
    <w:p w:rsidR="00094EF3" w:rsidRDefault="00094EF3">
      <w:pPr>
        <w:pStyle w:val="ConsPlusNormal"/>
        <w:spacing w:before="220"/>
        <w:ind w:firstLine="540"/>
        <w:jc w:val="both"/>
      </w:pPr>
      <w:hyperlink w:anchor="P11572" w:history="1">
        <w:r>
          <w:rPr>
            <w:color w:val="0000FF"/>
          </w:rPr>
          <w:t>строка 191</w:t>
        </w:r>
      </w:hyperlink>
      <w:r>
        <w:t xml:space="preserve"> - остаток по счету 020221000 "Средства на счетах бюджета в рублях в кредитной организации;"</w:t>
      </w:r>
    </w:p>
    <w:p w:rsidR="00094EF3" w:rsidRDefault="00094EF3">
      <w:pPr>
        <w:pStyle w:val="ConsPlusNormal"/>
        <w:jc w:val="both"/>
      </w:pPr>
      <w:r>
        <w:t xml:space="preserve">(в ред. </w:t>
      </w:r>
      <w:hyperlink r:id="rId62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11580" w:history="1">
        <w:r>
          <w:rPr>
            <w:color w:val="0000FF"/>
          </w:rPr>
          <w:t>строка 192</w:t>
        </w:r>
      </w:hyperlink>
      <w:r>
        <w:t xml:space="preserve"> - остаток по счету 020222000 "Средства на счетах бюджета в кредитной организации в пути";</w:t>
      </w:r>
    </w:p>
    <w:p w:rsidR="00094EF3" w:rsidRDefault="00094EF3">
      <w:pPr>
        <w:pStyle w:val="ConsPlusNormal"/>
        <w:spacing w:before="220"/>
        <w:ind w:firstLine="540"/>
        <w:jc w:val="both"/>
      </w:pPr>
      <w:hyperlink w:anchor="P11588" w:history="1">
        <w:r>
          <w:rPr>
            <w:color w:val="0000FF"/>
          </w:rPr>
          <w:t>строка 193</w:t>
        </w:r>
      </w:hyperlink>
      <w:r>
        <w:t xml:space="preserve"> - остаток по счету 020223000 "Средства на счетах бюджета в иностранной валюте в кредитной организации";</w:t>
      </w:r>
    </w:p>
    <w:p w:rsidR="00094EF3" w:rsidRDefault="00094EF3">
      <w:pPr>
        <w:pStyle w:val="ConsPlusNormal"/>
        <w:spacing w:before="220"/>
        <w:ind w:firstLine="540"/>
        <w:jc w:val="both"/>
      </w:pPr>
      <w:hyperlink w:anchor="P11596" w:history="1">
        <w:r>
          <w:rPr>
            <w:color w:val="0000FF"/>
          </w:rPr>
          <w:t>строка 200</w:t>
        </w:r>
      </w:hyperlink>
      <w:r>
        <w:t xml:space="preserve"> - сумма </w:t>
      </w:r>
      <w:hyperlink w:anchor="P11612" w:history="1">
        <w:r>
          <w:rPr>
            <w:color w:val="0000FF"/>
          </w:rPr>
          <w:t>строк 201</w:t>
        </w:r>
      </w:hyperlink>
      <w:r>
        <w:t xml:space="preserve"> - </w:t>
      </w:r>
      <w:hyperlink w:anchor="P11628" w:history="1">
        <w:r>
          <w:rPr>
            <w:color w:val="0000FF"/>
          </w:rPr>
          <w:t>203</w:t>
        </w:r>
      </w:hyperlink>
      <w:r>
        <w:t>;</w:t>
      </w:r>
    </w:p>
    <w:p w:rsidR="00094EF3" w:rsidRDefault="00094EF3">
      <w:pPr>
        <w:pStyle w:val="ConsPlusNormal"/>
        <w:spacing w:before="220"/>
        <w:ind w:firstLine="540"/>
        <w:jc w:val="both"/>
      </w:pPr>
      <w:hyperlink w:anchor="P11612" w:history="1">
        <w:r>
          <w:rPr>
            <w:color w:val="0000FF"/>
          </w:rPr>
          <w:t>строка 201</w:t>
        </w:r>
      </w:hyperlink>
      <w:r>
        <w:t xml:space="preserve"> - остаток по счету 020231000 "Средства бюджета на депозитных счетах в рублях";</w:t>
      </w:r>
    </w:p>
    <w:p w:rsidR="00094EF3" w:rsidRDefault="00094EF3">
      <w:pPr>
        <w:pStyle w:val="ConsPlusNormal"/>
        <w:spacing w:before="220"/>
        <w:ind w:firstLine="540"/>
        <w:jc w:val="both"/>
      </w:pPr>
      <w:hyperlink w:anchor="P11620" w:history="1">
        <w:r>
          <w:rPr>
            <w:color w:val="0000FF"/>
          </w:rPr>
          <w:t>строка 202</w:t>
        </w:r>
      </w:hyperlink>
      <w:r>
        <w:t xml:space="preserve"> - остаток по счету 020232000 "Средства бюджета на депозитных счетах в пути";</w:t>
      </w:r>
    </w:p>
    <w:p w:rsidR="00094EF3" w:rsidRDefault="00094EF3">
      <w:pPr>
        <w:pStyle w:val="ConsPlusNormal"/>
        <w:spacing w:before="220"/>
        <w:ind w:firstLine="540"/>
        <w:jc w:val="both"/>
      </w:pPr>
      <w:hyperlink w:anchor="P11628" w:history="1">
        <w:r>
          <w:rPr>
            <w:color w:val="0000FF"/>
          </w:rPr>
          <w:t>строка 203</w:t>
        </w:r>
      </w:hyperlink>
      <w:r>
        <w:t xml:space="preserve"> - остаток по счету 020233000 "Средства бюджета на депозитных счетах в иностранной валюте";</w:t>
      </w:r>
    </w:p>
    <w:p w:rsidR="00094EF3" w:rsidRDefault="00094EF3">
      <w:pPr>
        <w:pStyle w:val="ConsPlusNormal"/>
        <w:spacing w:before="220"/>
        <w:ind w:firstLine="540"/>
        <w:jc w:val="both"/>
      </w:pPr>
      <w:hyperlink w:anchor="P11636" w:history="1">
        <w:r>
          <w:rPr>
            <w:color w:val="0000FF"/>
          </w:rPr>
          <w:t>строка 205</w:t>
        </w:r>
      </w:hyperlink>
      <w:r>
        <w:t xml:space="preserve"> - остаток по счету 021100000 "Внутренние расчеты по поступлениям";</w:t>
      </w:r>
    </w:p>
    <w:p w:rsidR="00094EF3" w:rsidRDefault="00094EF3">
      <w:pPr>
        <w:pStyle w:val="ConsPlusNormal"/>
        <w:spacing w:before="220"/>
        <w:ind w:firstLine="540"/>
        <w:jc w:val="both"/>
      </w:pPr>
      <w:hyperlink w:anchor="P11644" w:history="1">
        <w:r>
          <w:rPr>
            <w:color w:val="0000FF"/>
          </w:rPr>
          <w:t>строка 206</w:t>
        </w:r>
      </w:hyperlink>
      <w:r>
        <w:t xml:space="preserve"> - остаток по счету 021200000 "Внутренние расчеты по выбытиям";</w:t>
      </w:r>
    </w:p>
    <w:p w:rsidR="00094EF3" w:rsidRDefault="00094EF3">
      <w:pPr>
        <w:pStyle w:val="ConsPlusNormal"/>
        <w:spacing w:before="220"/>
        <w:ind w:firstLine="540"/>
        <w:jc w:val="both"/>
      </w:pPr>
      <w:hyperlink w:anchor="P11652" w:history="1">
        <w:r>
          <w:rPr>
            <w:color w:val="0000FF"/>
          </w:rPr>
          <w:t>строка 410</w:t>
        </w:r>
      </w:hyperlink>
      <w:r>
        <w:t xml:space="preserve"> - сумма </w:t>
      </w:r>
      <w:hyperlink w:anchor="P11516" w:history="1">
        <w:r>
          <w:rPr>
            <w:color w:val="0000FF"/>
          </w:rPr>
          <w:t>строк 180</w:t>
        </w:r>
      </w:hyperlink>
      <w:r>
        <w:t xml:space="preserve">, </w:t>
      </w:r>
      <w:hyperlink w:anchor="P11556" w:history="1">
        <w:r>
          <w:rPr>
            <w:color w:val="0000FF"/>
          </w:rPr>
          <w:t>190</w:t>
        </w:r>
      </w:hyperlink>
      <w:r>
        <w:t xml:space="preserve">, </w:t>
      </w:r>
      <w:hyperlink w:anchor="P11596" w:history="1">
        <w:r>
          <w:rPr>
            <w:color w:val="0000FF"/>
          </w:rPr>
          <w:t>200</w:t>
        </w:r>
      </w:hyperlink>
      <w:r>
        <w:t xml:space="preserve">, </w:t>
      </w:r>
      <w:hyperlink w:anchor="P11636" w:history="1">
        <w:r>
          <w:rPr>
            <w:color w:val="0000FF"/>
          </w:rPr>
          <w:t>205</w:t>
        </w:r>
      </w:hyperlink>
      <w:r>
        <w:t xml:space="preserve">, </w:t>
      </w:r>
      <w:hyperlink w:anchor="P11644" w:history="1">
        <w:r>
          <w:rPr>
            <w:color w:val="0000FF"/>
          </w:rPr>
          <w:t>206</w:t>
        </w:r>
      </w:hyperlink>
      <w:r>
        <w:t>.</w:t>
      </w:r>
    </w:p>
    <w:p w:rsidR="00094EF3" w:rsidRDefault="00094EF3">
      <w:pPr>
        <w:pStyle w:val="ConsPlusNormal"/>
        <w:ind w:firstLine="540"/>
        <w:jc w:val="both"/>
      </w:pPr>
    </w:p>
    <w:p w:rsidR="00094EF3" w:rsidRDefault="00094EF3">
      <w:pPr>
        <w:pStyle w:val="ConsPlusTitle"/>
        <w:jc w:val="center"/>
        <w:outlineLvl w:val="3"/>
      </w:pPr>
      <w:hyperlink w:anchor="P11681" w:history="1">
        <w:r>
          <w:rPr>
            <w:color w:val="0000FF"/>
          </w:rPr>
          <w:t>Раздел</w:t>
        </w:r>
      </w:hyperlink>
      <w:r>
        <w:t xml:space="preserve"> "Обязательства"</w:t>
      </w:r>
    </w:p>
    <w:p w:rsidR="00094EF3" w:rsidRDefault="00094EF3">
      <w:pPr>
        <w:pStyle w:val="ConsPlusNormal"/>
        <w:ind w:firstLine="540"/>
        <w:jc w:val="both"/>
      </w:pPr>
    </w:p>
    <w:p w:rsidR="00094EF3" w:rsidRDefault="00094EF3">
      <w:pPr>
        <w:pStyle w:val="ConsPlusNormal"/>
        <w:ind w:firstLine="540"/>
        <w:jc w:val="both"/>
      </w:pPr>
      <w:r>
        <w:t>105. В разделе "Обязательства" отражаются остатки кредиторских расчетов, возникших при отражении кассовых операций финансовым органом в разрезе строк:</w:t>
      </w:r>
    </w:p>
    <w:p w:rsidR="00094EF3" w:rsidRDefault="00094EF3">
      <w:pPr>
        <w:pStyle w:val="ConsPlusNormal"/>
        <w:spacing w:before="220"/>
        <w:ind w:firstLine="540"/>
        <w:jc w:val="both"/>
      </w:pPr>
      <w:hyperlink w:anchor="P11689" w:history="1">
        <w:r>
          <w:rPr>
            <w:color w:val="0000FF"/>
          </w:rPr>
          <w:t>строка 540</w:t>
        </w:r>
      </w:hyperlink>
      <w:r>
        <w:t xml:space="preserve"> - остаток по счету 030800000 "Внутренние расчеты по поступлениям";</w:t>
      </w:r>
    </w:p>
    <w:p w:rsidR="00094EF3" w:rsidRDefault="00094EF3">
      <w:pPr>
        <w:pStyle w:val="ConsPlusNormal"/>
        <w:spacing w:before="220"/>
        <w:ind w:firstLine="540"/>
        <w:jc w:val="both"/>
      </w:pPr>
      <w:hyperlink w:anchor="P11697" w:history="1">
        <w:r>
          <w:rPr>
            <w:color w:val="0000FF"/>
          </w:rPr>
          <w:t>строка 550</w:t>
        </w:r>
      </w:hyperlink>
      <w:r>
        <w:t xml:space="preserve"> - остаток по счету 030900000 "Внутренние расчеты по выбытиям";</w:t>
      </w:r>
    </w:p>
    <w:p w:rsidR="00094EF3" w:rsidRDefault="00094EF3">
      <w:pPr>
        <w:pStyle w:val="ConsPlusNormal"/>
        <w:spacing w:before="220"/>
        <w:ind w:firstLine="540"/>
        <w:jc w:val="both"/>
      </w:pPr>
      <w:hyperlink w:anchor="P11705" w:history="1">
        <w:r>
          <w:rPr>
            <w:color w:val="0000FF"/>
          </w:rPr>
          <w:t>строка 560</w:t>
        </w:r>
      </w:hyperlink>
      <w:r>
        <w:t xml:space="preserve"> - сумма </w:t>
      </w:r>
      <w:hyperlink w:anchor="P11689" w:history="1">
        <w:r>
          <w:rPr>
            <w:color w:val="0000FF"/>
          </w:rPr>
          <w:t>строк 540</w:t>
        </w:r>
      </w:hyperlink>
      <w:r>
        <w:t xml:space="preserve">, </w:t>
      </w:r>
      <w:hyperlink w:anchor="P11697" w:history="1">
        <w:r>
          <w:rPr>
            <w:color w:val="0000FF"/>
          </w:rPr>
          <w:t>550</w:t>
        </w:r>
      </w:hyperlink>
      <w:r>
        <w:t>.</w:t>
      </w:r>
    </w:p>
    <w:p w:rsidR="00094EF3" w:rsidRDefault="00094EF3">
      <w:pPr>
        <w:pStyle w:val="ConsPlusNormal"/>
        <w:ind w:firstLine="540"/>
        <w:jc w:val="both"/>
      </w:pPr>
    </w:p>
    <w:p w:rsidR="00094EF3" w:rsidRDefault="00094EF3">
      <w:pPr>
        <w:pStyle w:val="ConsPlusTitle"/>
        <w:jc w:val="center"/>
        <w:outlineLvl w:val="3"/>
      </w:pPr>
      <w:hyperlink w:anchor="P11713" w:history="1">
        <w:r>
          <w:rPr>
            <w:color w:val="0000FF"/>
          </w:rPr>
          <w:t>Раздел</w:t>
        </w:r>
      </w:hyperlink>
      <w:r>
        <w:t xml:space="preserve"> "Финансовый результат"</w:t>
      </w:r>
    </w:p>
    <w:p w:rsidR="00094EF3" w:rsidRDefault="00094EF3">
      <w:pPr>
        <w:pStyle w:val="ConsPlusNormal"/>
        <w:ind w:firstLine="540"/>
        <w:jc w:val="both"/>
      </w:pPr>
    </w:p>
    <w:p w:rsidR="00094EF3" w:rsidRDefault="00094EF3">
      <w:pPr>
        <w:pStyle w:val="ConsPlusNormal"/>
        <w:ind w:firstLine="540"/>
        <w:jc w:val="both"/>
      </w:pPr>
      <w:r>
        <w:t>106. В разделе "Финансовый результат" отражается результат деятельности по кассовым операциям финансового органа в разрезе строк:</w:t>
      </w:r>
    </w:p>
    <w:p w:rsidR="00094EF3" w:rsidRDefault="00094EF3">
      <w:pPr>
        <w:pStyle w:val="ConsPlusNormal"/>
        <w:spacing w:before="220"/>
        <w:ind w:firstLine="540"/>
        <w:jc w:val="both"/>
      </w:pPr>
      <w:hyperlink w:anchor="P11721" w:history="1">
        <w:r>
          <w:rPr>
            <w:color w:val="0000FF"/>
          </w:rPr>
          <w:t>строка 690</w:t>
        </w:r>
      </w:hyperlink>
      <w:r>
        <w:t xml:space="preserve"> - разность </w:t>
      </w:r>
      <w:hyperlink w:anchor="P11737" w:history="1">
        <w:r>
          <w:rPr>
            <w:color w:val="0000FF"/>
          </w:rPr>
          <w:t>строк 710</w:t>
        </w:r>
      </w:hyperlink>
      <w:r>
        <w:t xml:space="preserve">, </w:t>
      </w:r>
      <w:hyperlink w:anchor="P11745" w:history="1">
        <w:r>
          <w:rPr>
            <w:color w:val="0000FF"/>
          </w:rPr>
          <w:t>720</w:t>
        </w:r>
      </w:hyperlink>
      <w:r>
        <w:t xml:space="preserve"> плюс </w:t>
      </w:r>
      <w:hyperlink w:anchor="P11753" w:history="1">
        <w:r>
          <w:rPr>
            <w:color w:val="0000FF"/>
          </w:rPr>
          <w:t>строка 800</w:t>
        </w:r>
      </w:hyperlink>
      <w:r>
        <w:t>;</w:t>
      </w:r>
    </w:p>
    <w:p w:rsidR="00094EF3" w:rsidRDefault="00094EF3">
      <w:pPr>
        <w:pStyle w:val="ConsPlusNormal"/>
        <w:spacing w:before="220"/>
        <w:ind w:firstLine="540"/>
        <w:jc w:val="both"/>
      </w:pPr>
      <w:hyperlink w:anchor="P11737" w:history="1">
        <w:r>
          <w:rPr>
            <w:color w:val="0000FF"/>
          </w:rPr>
          <w:t>строка 710</w:t>
        </w:r>
      </w:hyperlink>
      <w:r>
        <w:t xml:space="preserve"> - остаток по счету 040210000 "Результат по кассовому исполнению бюджета по поступлениям в бюджет";</w:t>
      </w:r>
    </w:p>
    <w:p w:rsidR="00094EF3" w:rsidRDefault="00094EF3">
      <w:pPr>
        <w:pStyle w:val="ConsPlusNormal"/>
        <w:jc w:val="both"/>
      </w:pPr>
      <w:r>
        <w:t xml:space="preserve">(в ред. </w:t>
      </w:r>
      <w:hyperlink r:id="rId62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абзацы четвертый - седьмой исключены. - </w:t>
      </w:r>
      <w:hyperlink r:id="rId623"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hyperlink w:anchor="P11745" w:history="1">
        <w:r>
          <w:rPr>
            <w:color w:val="0000FF"/>
          </w:rPr>
          <w:t>строка 720</w:t>
        </w:r>
      </w:hyperlink>
      <w:r>
        <w:t xml:space="preserve"> - остаток по счету 040220000 "Результат по кассовому исполнению бюджета по выбытиям из бюджета";</w:t>
      </w:r>
    </w:p>
    <w:p w:rsidR="00094EF3" w:rsidRDefault="00094EF3">
      <w:pPr>
        <w:pStyle w:val="ConsPlusNormal"/>
        <w:jc w:val="both"/>
      </w:pPr>
      <w:r>
        <w:t xml:space="preserve">(в ред. </w:t>
      </w:r>
      <w:hyperlink r:id="rId62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абзацы девятый - двенадцатый исключены. - </w:t>
      </w:r>
      <w:hyperlink r:id="rId625"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hyperlink w:anchor="P11753" w:history="1">
        <w:r>
          <w:rPr>
            <w:color w:val="0000FF"/>
          </w:rPr>
          <w:t>строка 800</w:t>
        </w:r>
      </w:hyperlink>
      <w:r>
        <w:t xml:space="preserve"> - остаток по счету 040230000 "Результат прошлых отчетных периодов по кассовому исполнению бюджета";</w:t>
      </w:r>
    </w:p>
    <w:p w:rsidR="00094EF3" w:rsidRDefault="00094EF3">
      <w:pPr>
        <w:pStyle w:val="ConsPlusNormal"/>
        <w:spacing w:before="220"/>
        <w:ind w:firstLine="540"/>
        <w:jc w:val="both"/>
      </w:pPr>
      <w:hyperlink w:anchor="P11761" w:history="1">
        <w:r>
          <w:rPr>
            <w:color w:val="0000FF"/>
          </w:rPr>
          <w:t>строка 900</w:t>
        </w:r>
      </w:hyperlink>
      <w:r>
        <w:t xml:space="preserve"> - сумма </w:t>
      </w:r>
      <w:hyperlink w:anchor="P11705" w:history="1">
        <w:r>
          <w:rPr>
            <w:color w:val="0000FF"/>
          </w:rPr>
          <w:t>строк 560</w:t>
        </w:r>
      </w:hyperlink>
      <w:r>
        <w:t xml:space="preserve">, </w:t>
      </w:r>
      <w:hyperlink w:anchor="P11721" w:history="1">
        <w:r>
          <w:rPr>
            <w:color w:val="0000FF"/>
          </w:rPr>
          <w:t>690</w:t>
        </w:r>
      </w:hyperlink>
      <w:r>
        <w:t>.</w:t>
      </w:r>
    </w:p>
    <w:p w:rsidR="00094EF3" w:rsidRDefault="00094EF3">
      <w:pPr>
        <w:pStyle w:val="ConsPlusNormal"/>
        <w:spacing w:before="220"/>
        <w:ind w:firstLine="540"/>
        <w:jc w:val="both"/>
      </w:pPr>
      <w:r>
        <w:t xml:space="preserve">Показатели </w:t>
      </w:r>
      <w:hyperlink w:anchor="P11761" w:history="1">
        <w:r>
          <w:rPr>
            <w:color w:val="0000FF"/>
          </w:rPr>
          <w:t>строки 900</w:t>
        </w:r>
      </w:hyperlink>
      <w:r>
        <w:t xml:space="preserve"> должны соответствовать идентичным показателям </w:t>
      </w:r>
      <w:hyperlink w:anchor="P11652" w:history="1">
        <w:r>
          <w:rPr>
            <w:color w:val="0000FF"/>
          </w:rPr>
          <w:t>строки 410</w:t>
        </w:r>
      </w:hyperlink>
      <w:r>
        <w:t>.</w:t>
      </w:r>
    </w:p>
    <w:p w:rsidR="00094EF3" w:rsidRDefault="00094EF3">
      <w:pPr>
        <w:pStyle w:val="ConsPlusNormal"/>
        <w:jc w:val="both"/>
      </w:pPr>
      <w:r>
        <w:t xml:space="preserve">(абзац введен </w:t>
      </w:r>
      <w:hyperlink r:id="rId626" w:history="1">
        <w:r>
          <w:rPr>
            <w:color w:val="0000FF"/>
          </w:rPr>
          <w:t>Приказом</w:t>
        </w:r>
      </w:hyperlink>
      <w:r>
        <w:t xml:space="preserve"> Минфина России от 19.12.2014 N 157н)</w:t>
      </w:r>
    </w:p>
    <w:p w:rsidR="00094EF3" w:rsidRDefault="00094EF3">
      <w:pPr>
        <w:pStyle w:val="ConsPlusNormal"/>
        <w:jc w:val="center"/>
      </w:pPr>
    </w:p>
    <w:p w:rsidR="00094EF3" w:rsidRDefault="00094EF3">
      <w:pPr>
        <w:pStyle w:val="ConsPlusTitle"/>
        <w:jc w:val="center"/>
        <w:outlineLvl w:val="3"/>
      </w:pPr>
      <w:hyperlink w:anchor="P11772" w:history="1">
        <w:r>
          <w:rPr>
            <w:color w:val="0000FF"/>
          </w:rPr>
          <w:t>Справка</w:t>
        </w:r>
      </w:hyperlink>
      <w:r>
        <w:t xml:space="preserve"> о наличии имущества и обязательств</w:t>
      </w:r>
    </w:p>
    <w:p w:rsidR="00094EF3" w:rsidRDefault="00094EF3">
      <w:pPr>
        <w:pStyle w:val="ConsPlusTitle"/>
        <w:jc w:val="center"/>
      </w:pPr>
      <w:r>
        <w:t>на забалансовых счетах</w:t>
      </w:r>
    </w:p>
    <w:p w:rsidR="00094EF3" w:rsidRDefault="00094EF3">
      <w:pPr>
        <w:pStyle w:val="ConsPlusNormal"/>
        <w:ind w:firstLine="540"/>
        <w:jc w:val="both"/>
      </w:pPr>
    </w:p>
    <w:p w:rsidR="00094EF3" w:rsidRDefault="00094EF3">
      <w:pPr>
        <w:pStyle w:val="ConsPlusNormal"/>
        <w:ind w:firstLine="540"/>
        <w:jc w:val="both"/>
      </w:pPr>
      <w:r>
        <w:t xml:space="preserve">107. Справка в составе Баланса (ф. 0503140) формируется финансовым органом на основании </w:t>
      </w:r>
      <w:r>
        <w:lastRenderedPageBreak/>
        <w:t xml:space="preserve">показателей по учету невыясненных поступлений прошлых отчетных периодов, подлежащих уточнению, на забалансовом </w:t>
      </w:r>
      <w:hyperlink w:anchor="P11236" w:history="1">
        <w:r>
          <w:rPr>
            <w:color w:val="0000FF"/>
          </w:rPr>
          <w:t>счете 19</w:t>
        </w:r>
      </w:hyperlink>
      <w:r>
        <w:t xml:space="preserve"> "Невыясненные поступления бюджета прошлых лет" на начало года (графа 4) и конец отчетного периода (графа 5). Показатели отражаются в разрезе годов возникновения невыясненных поступлений.</w:t>
      </w:r>
    </w:p>
    <w:p w:rsidR="00094EF3" w:rsidRDefault="00094EF3">
      <w:pPr>
        <w:pStyle w:val="ConsPlusNormal"/>
        <w:jc w:val="both"/>
      </w:pPr>
      <w:r>
        <w:t xml:space="preserve">(в ред. </w:t>
      </w:r>
      <w:hyperlink r:id="rId62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108. Финансовый орган составляет сводный Баланс (ф. 0503140) на основании Балансов (ф. 0503140),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8467" w:history="1">
        <w:r>
          <w:rPr>
            <w:color w:val="0000FF"/>
          </w:rPr>
          <w:t>ф. 0503125</w:t>
        </w:r>
      </w:hyperlink>
      <w:r>
        <w:t xml:space="preserve"> по кодам КОСГУ 560 (660), 730 (830), сформированных финансовым органом по бюджетной деятельности.</w:t>
      </w:r>
    </w:p>
    <w:p w:rsidR="00094EF3" w:rsidRDefault="00094EF3">
      <w:pPr>
        <w:pStyle w:val="ConsPlusNormal"/>
        <w:jc w:val="both"/>
      </w:pPr>
      <w:r>
        <w:t xml:space="preserve">(в ред. </w:t>
      </w:r>
      <w:hyperlink r:id="rId62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Справка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Справках в составе Балансов (ф. 0503140), представленных его территориальными органами.</w:t>
      </w:r>
    </w:p>
    <w:p w:rsidR="00094EF3" w:rsidRDefault="00094EF3">
      <w:pPr>
        <w:pStyle w:val="ConsPlusNormal"/>
        <w:ind w:firstLine="540"/>
        <w:jc w:val="both"/>
      </w:pPr>
    </w:p>
    <w:p w:rsidR="00094EF3" w:rsidRDefault="00094EF3">
      <w:pPr>
        <w:pStyle w:val="ConsPlusTitle"/>
        <w:jc w:val="center"/>
        <w:outlineLvl w:val="2"/>
      </w:pPr>
      <w:r>
        <w:t xml:space="preserve">Баланс исполнения бюджета </w:t>
      </w:r>
      <w:hyperlink w:anchor="P4587" w:history="1">
        <w:r>
          <w:rPr>
            <w:color w:val="0000FF"/>
          </w:rPr>
          <w:t>(ф. 0503120)</w:t>
        </w:r>
      </w:hyperlink>
    </w:p>
    <w:p w:rsidR="00094EF3" w:rsidRDefault="00094EF3">
      <w:pPr>
        <w:pStyle w:val="ConsPlusNormal"/>
        <w:jc w:val="center"/>
      </w:pPr>
    </w:p>
    <w:p w:rsidR="00094EF3" w:rsidRDefault="00094EF3">
      <w:pPr>
        <w:pStyle w:val="ConsPlusNormal"/>
        <w:ind w:firstLine="540"/>
        <w:jc w:val="both"/>
      </w:pPr>
      <w:r>
        <w:t>109. Баланс исполнения бюджета (ф. 0503120) (далее в целях настоящей Инструкции - Баланс (ф. 0503120), формируется финансовым органом, по состоянию на 1 января года, следующего за отчетным.</w:t>
      </w:r>
    </w:p>
    <w:p w:rsidR="00094EF3" w:rsidRDefault="00094EF3">
      <w:pPr>
        <w:pStyle w:val="ConsPlusNormal"/>
        <w:spacing w:before="220"/>
        <w:ind w:firstLine="540"/>
        <w:jc w:val="both"/>
      </w:pPr>
      <w:r>
        <w:t>110. Показатели отражаются в Балансе (ф. 0503120) в разрезе бюджетной деятельности (графы 3, 6), средств во временном распоряжении (графы 4, 7) и итогового показателя (графы 5, 8) на начало года (группа граф 3 - 5) и конец отчетного периода (группа граф 6 - 8), соответственно.</w:t>
      </w:r>
    </w:p>
    <w:p w:rsidR="00094EF3" w:rsidRDefault="00094EF3">
      <w:pPr>
        <w:pStyle w:val="ConsPlusNormal"/>
        <w:jc w:val="both"/>
      </w:pPr>
      <w:r>
        <w:t xml:space="preserve">(п. 110 в ред. </w:t>
      </w:r>
      <w:hyperlink r:id="rId62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111. В группе граф 3 - 5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jc w:val="both"/>
      </w:pPr>
      <w:r>
        <w:t xml:space="preserve">(в ред. </w:t>
      </w:r>
      <w:hyperlink r:id="rId63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112. В графах 6 - 8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94EF3" w:rsidRDefault="00094EF3">
      <w:pPr>
        <w:pStyle w:val="ConsPlusNormal"/>
        <w:jc w:val="both"/>
      </w:pPr>
      <w:r>
        <w:t xml:space="preserve">(в ред. </w:t>
      </w:r>
      <w:hyperlink r:id="rId63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113. Итоговые графы 5, 8 отчета формируются путем суммирования граф 3, 4, граф 6, 7, соответственно.</w:t>
      </w:r>
    </w:p>
    <w:p w:rsidR="00094EF3" w:rsidRDefault="00094EF3">
      <w:pPr>
        <w:pStyle w:val="ConsPlusNormal"/>
        <w:jc w:val="both"/>
      </w:pPr>
      <w:r>
        <w:t xml:space="preserve">(п. 113 в ред. </w:t>
      </w:r>
      <w:hyperlink r:id="rId63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114. Баланс (ф. 0503120) формируется на основании сводного Баланса </w:t>
      </w:r>
      <w:hyperlink w:anchor="P9841" w:history="1">
        <w:r>
          <w:rPr>
            <w:color w:val="0000FF"/>
          </w:rPr>
          <w:t>(ф. 0503130)</w:t>
        </w:r>
      </w:hyperlink>
      <w:r>
        <w:t xml:space="preserve">, сформированного финансовым органом, и сводного годового Баланса </w:t>
      </w:r>
      <w:hyperlink w:anchor="P11470" w:history="1">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094EF3" w:rsidRDefault="00094EF3">
      <w:pPr>
        <w:pStyle w:val="ConsPlusNormal"/>
        <w:spacing w:before="220"/>
        <w:ind w:firstLine="540"/>
        <w:jc w:val="both"/>
      </w:pPr>
      <w:r>
        <w:t xml:space="preserve">абзац исключен. - </w:t>
      </w:r>
      <w:hyperlink r:id="rId63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по </w:t>
      </w:r>
      <w:hyperlink w:anchor="P10314" w:history="1">
        <w:r>
          <w:rPr>
            <w:color w:val="0000FF"/>
          </w:rPr>
          <w:t>строке 171</w:t>
        </w:r>
      </w:hyperlink>
      <w:r>
        <w:t xml:space="preserve"> граф 4, 7 сводного Баланса (ф. 0503130) и </w:t>
      </w:r>
      <w:hyperlink w:anchor="P10322" w:history="1">
        <w:r>
          <w:rPr>
            <w:color w:val="0000FF"/>
          </w:rPr>
          <w:t>строке 800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графах 3, 5 </w:t>
      </w:r>
      <w:hyperlink w:anchor="P17371" w:history="1">
        <w:r>
          <w:rPr>
            <w:color w:val="0000FF"/>
          </w:rPr>
          <w:t>раздела 2</w:t>
        </w:r>
      </w:hyperlink>
      <w:r>
        <w:t xml:space="preserve"> </w:t>
      </w:r>
      <w:r>
        <w:lastRenderedPageBreak/>
        <w:t xml:space="preserve">приложения "Сведения об остатках денежных средств на счетах получателя бюджетных средств" (ф. 0503178) к сводной Пояснительной записке </w:t>
      </w:r>
      <w:hyperlink w:anchor="P13800" w:history="1">
        <w:r>
          <w:rPr>
            <w:color w:val="0000FF"/>
          </w:rPr>
          <w:t>(ф. 0503160)</w:t>
        </w:r>
      </w:hyperlink>
      <w:r>
        <w:t>;</w:t>
      </w:r>
    </w:p>
    <w:p w:rsidR="00094EF3" w:rsidRDefault="00094EF3">
      <w:pPr>
        <w:pStyle w:val="ConsPlusNormal"/>
        <w:jc w:val="both"/>
      </w:pPr>
      <w:r>
        <w:t xml:space="preserve">(в ред. Приказов Минфина России от 29.12.2011 </w:t>
      </w:r>
      <w:hyperlink r:id="rId634" w:history="1">
        <w:r>
          <w:rPr>
            <w:color w:val="0000FF"/>
          </w:rPr>
          <w:t>N 191н</w:t>
        </w:r>
      </w:hyperlink>
      <w:r>
        <w:t xml:space="preserve">, от 26.10.2012 </w:t>
      </w:r>
      <w:hyperlink r:id="rId635" w:history="1">
        <w:r>
          <w:rPr>
            <w:color w:val="0000FF"/>
          </w:rPr>
          <w:t>N 138н</w:t>
        </w:r>
      </w:hyperlink>
      <w:r>
        <w:t>)</w:t>
      </w:r>
    </w:p>
    <w:p w:rsidR="00094EF3" w:rsidRDefault="00094EF3">
      <w:pPr>
        <w:pStyle w:val="ConsPlusNormal"/>
        <w:spacing w:before="220"/>
        <w:ind w:firstLine="540"/>
        <w:jc w:val="both"/>
      </w:pPr>
      <w:r>
        <w:t xml:space="preserve">по </w:t>
      </w:r>
      <w:hyperlink w:anchor="P10399" w:history="1">
        <w:r>
          <w:rPr>
            <w:color w:val="0000FF"/>
          </w:rPr>
          <w:t>строке 179</w:t>
        </w:r>
      </w:hyperlink>
      <w:r>
        <w:t xml:space="preserve"> - граф 3, 6 сводного Баланса (ф. 0503130) и </w:t>
      </w:r>
      <w:hyperlink w:anchor="P10918" w:history="1">
        <w:r>
          <w:rPr>
            <w:color w:val="0000FF"/>
          </w:rPr>
          <w:t>строке 623</w:t>
        </w:r>
      </w:hyperlink>
      <w:r>
        <w:t xml:space="preserve"> граф 3, 6 сводного Баланса (ф. 0503130) в сумме остатка денежных средств, размещенных на депозиты.</w:t>
      </w:r>
    </w:p>
    <w:p w:rsidR="00094EF3" w:rsidRDefault="00094EF3">
      <w:pPr>
        <w:pStyle w:val="ConsPlusNormal"/>
        <w:jc w:val="both"/>
      </w:pPr>
      <w:r>
        <w:t xml:space="preserve">(абзац введен </w:t>
      </w:r>
      <w:hyperlink r:id="rId636" w:history="1">
        <w:r>
          <w:rPr>
            <w:color w:val="0000FF"/>
          </w:rPr>
          <w:t>Приказом</w:t>
        </w:r>
      </w:hyperlink>
      <w:r>
        <w:t xml:space="preserve"> Минфина России от 29.12.2011 N 191н, в ред. </w:t>
      </w:r>
      <w:hyperlink r:id="rId63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115. </w:t>
      </w:r>
      <w:hyperlink w:anchor="P5862" w:history="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9841" w:history="1">
        <w:r>
          <w:rPr>
            <w:color w:val="0000FF"/>
          </w:rPr>
          <w:t>(ф. 0503130)</w:t>
        </w:r>
      </w:hyperlink>
      <w:r>
        <w:t xml:space="preserve"> и сводного Баланса </w:t>
      </w:r>
      <w:hyperlink w:anchor="P11470" w:history="1">
        <w:r>
          <w:rPr>
            <w:color w:val="0000FF"/>
          </w:rPr>
          <w:t>(ф. 0503140)</w:t>
        </w:r>
      </w:hyperlink>
      <w:r>
        <w:t>.</w:t>
      </w:r>
    </w:p>
    <w:p w:rsidR="00094EF3" w:rsidRDefault="00094EF3">
      <w:pPr>
        <w:pStyle w:val="ConsPlusNormal"/>
        <w:jc w:val="center"/>
      </w:pPr>
    </w:p>
    <w:p w:rsidR="00094EF3" w:rsidRDefault="00094EF3">
      <w:pPr>
        <w:pStyle w:val="ConsPlusTitle"/>
        <w:jc w:val="center"/>
        <w:outlineLvl w:val="2"/>
      </w:pPr>
      <w:r>
        <w:t>Порядок формирования</w:t>
      </w:r>
    </w:p>
    <w:p w:rsidR="00094EF3" w:rsidRDefault="00094EF3">
      <w:pPr>
        <w:pStyle w:val="ConsPlusTitle"/>
        <w:jc w:val="center"/>
      </w:pPr>
      <w:r>
        <w:t>финансовым органом Справки по заключению счетов бюджетного</w:t>
      </w:r>
    </w:p>
    <w:p w:rsidR="00094EF3" w:rsidRDefault="00094EF3">
      <w:pPr>
        <w:pStyle w:val="ConsPlusTitle"/>
        <w:jc w:val="center"/>
      </w:pPr>
      <w:r>
        <w:t xml:space="preserve">учета отчетного финансового года </w:t>
      </w:r>
      <w:hyperlink w:anchor="P3688" w:history="1">
        <w:r>
          <w:rPr>
            <w:color w:val="0000FF"/>
          </w:rPr>
          <w:t>(ф. 0503110)</w:t>
        </w:r>
      </w:hyperlink>
    </w:p>
    <w:p w:rsidR="00094EF3" w:rsidRDefault="00094EF3">
      <w:pPr>
        <w:pStyle w:val="ConsPlusNormal"/>
        <w:ind w:firstLine="540"/>
        <w:jc w:val="both"/>
      </w:pPr>
    </w:p>
    <w:p w:rsidR="00094EF3" w:rsidRDefault="00094EF3">
      <w:pPr>
        <w:pStyle w:val="ConsPlusNormal"/>
        <w:ind w:firstLine="540"/>
        <w:jc w:val="both"/>
      </w:pPr>
      <w:bookmarkStart w:id="34" w:name="P1597"/>
      <w:bookmarkEnd w:id="34"/>
      <w:r>
        <w:t xml:space="preserve">116. Финансовый орган формирует Справку по заключению счетов (ф. 0503110) к Балансу </w:t>
      </w:r>
      <w:hyperlink w:anchor="P11470" w:history="1">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094EF3" w:rsidRDefault="00094EF3">
      <w:pPr>
        <w:pStyle w:val="ConsPlusNormal"/>
        <w:spacing w:before="220"/>
        <w:ind w:firstLine="540"/>
        <w:jc w:val="both"/>
      </w:pPr>
      <w:r>
        <w:t xml:space="preserve">по бюджетной деятельности </w:t>
      </w:r>
      <w:hyperlink w:anchor="P3721"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094EF3" w:rsidRDefault="00094EF3">
      <w:pPr>
        <w:pStyle w:val="ConsPlusNormal"/>
        <w:jc w:val="both"/>
      </w:pPr>
      <w:r>
        <w:t xml:space="preserve">(в ред. </w:t>
      </w:r>
      <w:hyperlink r:id="rId63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расчетам со средствами, поступающими во временное распоряжение </w:t>
      </w:r>
      <w:hyperlink w:anchor="P3809" w:history="1">
        <w:r>
          <w:rPr>
            <w:color w:val="0000FF"/>
          </w:rPr>
          <w:t>(раздел 2)</w:t>
        </w:r>
      </w:hyperlink>
      <w:r>
        <w:t xml:space="preserve"> - до проведения заключительных операций (графы 2 - 3) и в сумме заключительных операций по закрытию счетов, произведенных 31 декабря по завершении отчетного финансового года (графы 4 - 7).</w:t>
      </w:r>
    </w:p>
    <w:p w:rsidR="00094EF3" w:rsidRDefault="00094EF3">
      <w:pPr>
        <w:pStyle w:val="ConsPlusNormal"/>
        <w:spacing w:before="220"/>
        <w:ind w:firstLine="540"/>
        <w:jc w:val="both"/>
      </w:pPr>
      <w:r>
        <w:t>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графе 2 Справки (ф. 0503110).</w:t>
      </w:r>
    </w:p>
    <w:p w:rsidR="00094EF3" w:rsidRDefault="00094EF3">
      <w:pPr>
        <w:pStyle w:val="ConsPlusNormal"/>
        <w:jc w:val="both"/>
      </w:pPr>
      <w:r>
        <w:t xml:space="preserve">(абзац введен </w:t>
      </w:r>
      <w:hyperlink r:id="rId639"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117. Финансовый орган формирует консолидированную Справку (ф. 0503110) к сводному Балансу </w:t>
      </w:r>
      <w:hyperlink w:anchor="P11470" w:history="1">
        <w:r>
          <w:rPr>
            <w:color w:val="0000FF"/>
          </w:rPr>
          <w:t>(ф. 0503140)</w:t>
        </w:r>
      </w:hyperlink>
      <w:r>
        <w:t xml:space="preserve"> на основании Справок (ф. 0503110) к Балансам (ф. 0503140), представленных его территориальными органами, путем:</w:t>
      </w:r>
    </w:p>
    <w:p w:rsidR="00094EF3" w:rsidRDefault="00094EF3">
      <w:pPr>
        <w:pStyle w:val="ConsPlusNormal"/>
        <w:spacing w:before="220"/>
        <w:ind w:firstLine="540"/>
        <w:jc w:val="both"/>
      </w:pPr>
      <w:r>
        <w:t xml:space="preserve">суммирования одноименных показателей, отражаемых в графах 2 - 7 </w:t>
      </w:r>
      <w:hyperlink w:anchor="P3809" w:history="1">
        <w:r>
          <w:rPr>
            <w:color w:val="0000FF"/>
          </w:rPr>
          <w:t>раздела 2</w:t>
        </w:r>
      </w:hyperlink>
      <w:r>
        <w:t xml:space="preserve"> Справок (ф. 0503110) к Балансам </w:t>
      </w:r>
      <w:hyperlink w:anchor="P11470" w:history="1">
        <w:r>
          <w:rPr>
            <w:color w:val="0000FF"/>
          </w:rPr>
          <w:t>(ф. 0503140)</w:t>
        </w:r>
      </w:hyperlink>
      <w:r>
        <w:t>, представленных его территориальными органами;</w:t>
      </w:r>
    </w:p>
    <w:p w:rsidR="00094EF3" w:rsidRDefault="00094EF3">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графах 2 - 5 и графах 8 - 9 </w:t>
      </w:r>
      <w:hyperlink w:anchor="P3721" w:history="1">
        <w:r>
          <w:rPr>
            <w:color w:val="0000FF"/>
          </w:rPr>
          <w:t>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094EF3" w:rsidRDefault="00094EF3">
      <w:pPr>
        <w:pStyle w:val="ConsPlusNormal"/>
        <w:jc w:val="both"/>
      </w:pPr>
      <w:r>
        <w:t xml:space="preserve">(в ред. </w:t>
      </w:r>
      <w:hyperlink r:id="rId64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w:t>
      </w:r>
      <w:r>
        <w:lastRenderedPageBreak/>
        <w:t xml:space="preserve">консолидированной Справки (ф. 0503110) на сумму показателей соответственно в графах 7 и 8 </w:t>
      </w:r>
      <w:hyperlink w:anchor="P8559" w:history="1">
        <w:r>
          <w:rPr>
            <w:color w:val="0000FF"/>
          </w:rPr>
          <w:t>строки</w:t>
        </w:r>
      </w:hyperlink>
      <w:r>
        <w:t xml:space="preserve"> "Итого" сводных Справок (ф. 0503125) по КОСГУ 560(660) и КОСГУ 730(830) финансового органа;</w:t>
      </w:r>
    </w:p>
    <w:p w:rsidR="00094EF3" w:rsidRDefault="00094EF3">
      <w:pPr>
        <w:pStyle w:val="ConsPlusNormal"/>
        <w:jc w:val="both"/>
      </w:pPr>
      <w:r>
        <w:t xml:space="preserve">(в ред. </w:t>
      </w:r>
      <w:hyperlink r:id="rId64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(ф. 0503110) на сумму показателей соответственно в графах 7 и 8 </w:t>
      </w:r>
      <w:hyperlink w:anchor="P8559" w:history="1">
        <w:r>
          <w:rPr>
            <w:color w:val="0000FF"/>
          </w:rPr>
          <w:t>строки</w:t>
        </w:r>
      </w:hyperlink>
      <w:r>
        <w:t xml:space="preserve"> "Итого" сводных Справок (ф. 0503125) по КОСГУ 560(660) и КОСГУ 730(830) финансового органа.</w:t>
      </w:r>
    </w:p>
    <w:p w:rsidR="00094EF3" w:rsidRDefault="00094EF3">
      <w:pPr>
        <w:pStyle w:val="ConsPlusNormal"/>
        <w:jc w:val="both"/>
      </w:pPr>
      <w:r>
        <w:t xml:space="preserve">(в ред. </w:t>
      </w:r>
      <w:hyperlink r:id="rId64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bookmarkStart w:id="35" w:name="P1611"/>
      <w:bookmarkEnd w:id="35"/>
      <w:r>
        <w:t xml:space="preserve">118. Финансовый орган формирует консолидированную Справку (ф. 0503110) к Балансу </w:t>
      </w:r>
      <w:hyperlink w:anchor="P4587" w:history="1">
        <w:r>
          <w:rPr>
            <w:color w:val="0000FF"/>
          </w:rPr>
          <w:t>(ф. 0503120)</w:t>
        </w:r>
      </w:hyperlink>
      <w:r>
        <w:t xml:space="preserve"> на основании консолидированной Справки (ф. 0503110) к сводному Балансу </w:t>
      </w:r>
      <w:hyperlink w:anchor="P9841" w:history="1">
        <w:r>
          <w:rPr>
            <w:color w:val="0000FF"/>
          </w:rPr>
          <w:t>(ф. 0503130)</w:t>
        </w:r>
      </w:hyperlink>
      <w:r>
        <w:t xml:space="preserve"> и консолидированной Справки (ф. 0503110) к сводному Балансу </w:t>
      </w:r>
      <w:hyperlink w:anchor="P11470" w:history="1">
        <w:r>
          <w:rPr>
            <w:color w:val="0000FF"/>
          </w:rPr>
          <w:t>(ф. 0503140)</w:t>
        </w:r>
      </w:hyperlink>
      <w:r>
        <w:t xml:space="preserve"> путем:</w:t>
      </w:r>
    </w:p>
    <w:p w:rsidR="00094EF3" w:rsidRDefault="00094EF3">
      <w:pPr>
        <w:pStyle w:val="ConsPlusNormal"/>
        <w:spacing w:before="220"/>
        <w:ind w:firstLine="540"/>
        <w:jc w:val="both"/>
      </w:pPr>
      <w:r>
        <w:t xml:space="preserve">включения одноименных показателей, отражаемых в графах 2 - 7 </w:t>
      </w:r>
      <w:hyperlink w:anchor="P3809" w:history="1">
        <w:r>
          <w:rPr>
            <w:color w:val="0000FF"/>
          </w:rPr>
          <w:t>раздела 2</w:t>
        </w:r>
      </w:hyperlink>
      <w:r>
        <w:t xml:space="preserve"> консолидированной Справки (ф. 0503110) к Балансу </w:t>
      </w:r>
      <w:hyperlink w:anchor="P11470" w:history="1">
        <w:r>
          <w:rPr>
            <w:color w:val="0000FF"/>
          </w:rPr>
          <w:t>(ф. 0503140)</w:t>
        </w:r>
      </w:hyperlink>
      <w:r>
        <w:t xml:space="preserve"> в соответствующие графы </w:t>
      </w:r>
      <w:hyperlink w:anchor="P3809" w:history="1">
        <w:r>
          <w:rPr>
            <w:color w:val="0000FF"/>
          </w:rPr>
          <w:t>раздела 2</w:t>
        </w:r>
      </w:hyperlink>
      <w:r>
        <w:t xml:space="preserve"> консолидированной Справки (ф. 0503110) к Балансу </w:t>
      </w:r>
      <w:hyperlink w:anchor="P4587" w:history="1">
        <w:r>
          <w:rPr>
            <w:color w:val="0000FF"/>
          </w:rPr>
          <w:t>(ф. 0503120)</w:t>
        </w:r>
      </w:hyperlink>
      <w:r>
        <w:t>;</w:t>
      </w:r>
    </w:p>
    <w:p w:rsidR="00094EF3" w:rsidRDefault="00094EF3">
      <w:pPr>
        <w:pStyle w:val="ConsPlusNormal"/>
        <w:spacing w:before="220"/>
        <w:ind w:firstLine="540"/>
        <w:jc w:val="both"/>
      </w:pPr>
      <w:r>
        <w:t xml:space="preserve">объединения показателей по соответствующим номерам счетов бюджетного учета, отражаемых в графах 2 - 9 раздела 1 консолидированных Справок к сводным Балансам </w:t>
      </w:r>
      <w:hyperlink w:anchor="P9841" w:history="1">
        <w:r>
          <w:rPr>
            <w:color w:val="0000FF"/>
          </w:rPr>
          <w:t>(ф. 0503130)</w:t>
        </w:r>
      </w:hyperlink>
      <w:r>
        <w:t xml:space="preserve"> и </w:t>
      </w:r>
      <w:hyperlink w:anchor="P11470" w:history="1">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094EF3" w:rsidRDefault="00094EF3">
      <w:pPr>
        <w:pStyle w:val="ConsPlusNormal"/>
        <w:jc w:val="both"/>
      </w:pPr>
      <w:r>
        <w:t xml:space="preserve">(в ред. Приказов Минфина России от 26.10.2012 </w:t>
      </w:r>
      <w:hyperlink r:id="rId643" w:history="1">
        <w:r>
          <w:rPr>
            <w:color w:val="0000FF"/>
          </w:rPr>
          <w:t>N 138н</w:t>
        </w:r>
      </w:hyperlink>
      <w:r>
        <w:t xml:space="preserve">, от 31.12.2015 </w:t>
      </w:r>
      <w:hyperlink r:id="rId644" w:history="1">
        <w:r>
          <w:rPr>
            <w:color w:val="0000FF"/>
          </w:rPr>
          <w:t>N 229н</w:t>
        </w:r>
      </w:hyperlink>
      <w:r>
        <w:t>)</w:t>
      </w:r>
    </w:p>
    <w:p w:rsidR="00094EF3" w:rsidRDefault="00094EF3">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9841" w:history="1">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(ф. 0503110) к сводному Балансу </w:t>
      </w:r>
      <w:hyperlink w:anchor="P11470" w:history="1">
        <w:r>
          <w:rPr>
            <w:color w:val="0000FF"/>
          </w:rPr>
          <w:t>(ф. 0503140)</w:t>
        </w:r>
      </w:hyperlink>
      <w:r>
        <w:t>;</w:t>
      </w:r>
    </w:p>
    <w:p w:rsidR="00094EF3" w:rsidRDefault="00094EF3">
      <w:pPr>
        <w:pStyle w:val="ConsPlusNormal"/>
        <w:jc w:val="both"/>
      </w:pPr>
      <w:r>
        <w:t xml:space="preserve">(в ред. Приказов Минфина России от 26.10.2012 </w:t>
      </w:r>
      <w:hyperlink r:id="rId645" w:history="1">
        <w:r>
          <w:rPr>
            <w:color w:val="0000FF"/>
          </w:rPr>
          <w:t>N 138н</w:t>
        </w:r>
      </w:hyperlink>
      <w:r>
        <w:t xml:space="preserve">, от 31.12.2015 </w:t>
      </w:r>
      <w:hyperlink r:id="rId646" w:history="1">
        <w:r>
          <w:rPr>
            <w:color w:val="0000FF"/>
          </w:rPr>
          <w:t>N 229н</w:t>
        </w:r>
      </w:hyperlink>
      <w:r>
        <w:t>)</w:t>
      </w:r>
    </w:p>
    <w:p w:rsidR="00094EF3" w:rsidRDefault="00094EF3">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(ф. 0503110) к сводному Балансу </w:t>
      </w:r>
      <w:hyperlink w:anchor="P9841" w:history="1">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(ф. 0503110) к сводному Балансу </w:t>
      </w:r>
      <w:hyperlink w:anchor="P11470" w:history="1">
        <w:r>
          <w:rPr>
            <w:color w:val="0000FF"/>
          </w:rPr>
          <w:t>(ф. 0503140)</w:t>
        </w:r>
      </w:hyperlink>
      <w:r>
        <w:t>.</w:t>
      </w:r>
    </w:p>
    <w:p w:rsidR="00094EF3" w:rsidRDefault="00094EF3">
      <w:pPr>
        <w:pStyle w:val="ConsPlusNormal"/>
        <w:jc w:val="both"/>
      </w:pPr>
      <w:r>
        <w:t xml:space="preserve">(в ред. Приказов Минфина России от 29.12.2011 </w:t>
      </w:r>
      <w:hyperlink r:id="rId647" w:history="1">
        <w:r>
          <w:rPr>
            <w:color w:val="0000FF"/>
          </w:rPr>
          <w:t>N 191н</w:t>
        </w:r>
      </w:hyperlink>
      <w:r>
        <w:t xml:space="preserve">, от 26.10.2012 </w:t>
      </w:r>
      <w:hyperlink r:id="rId648" w:history="1">
        <w:r>
          <w:rPr>
            <w:color w:val="0000FF"/>
          </w:rPr>
          <w:t>N 138н</w:t>
        </w:r>
      </w:hyperlink>
      <w:r>
        <w:t>)</w:t>
      </w:r>
    </w:p>
    <w:p w:rsidR="00094EF3" w:rsidRDefault="00094EF3">
      <w:pPr>
        <w:pStyle w:val="ConsPlusNormal"/>
        <w:spacing w:before="220"/>
        <w:ind w:firstLine="540"/>
        <w:jc w:val="both"/>
      </w:pPr>
      <w:r>
        <w:t>Кроме того дополнительно на основании данных Справок (</w:t>
      </w:r>
      <w:hyperlink w:anchor="P8467" w:history="1">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(ф. 0503110) к сводному Балансу </w:t>
      </w:r>
      <w:hyperlink w:anchor="P9841" w:history="1">
        <w:r>
          <w:rPr>
            <w:color w:val="0000FF"/>
          </w:rPr>
          <w:t>(ф. 0503130)</w:t>
        </w:r>
      </w:hyperlink>
      <w:r>
        <w:t>, соответственно.</w:t>
      </w:r>
    </w:p>
    <w:p w:rsidR="00094EF3" w:rsidRDefault="00094EF3">
      <w:pPr>
        <w:pStyle w:val="ConsPlusNormal"/>
        <w:jc w:val="both"/>
      </w:pPr>
      <w:r>
        <w:t xml:space="preserve">(абзац введен </w:t>
      </w:r>
      <w:hyperlink r:id="rId649" w:history="1">
        <w:r>
          <w:rPr>
            <w:color w:val="0000FF"/>
          </w:rPr>
          <w:t>Приказом</w:t>
        </w:r>
      </w:hyperlink>
      <w:r>
        <w:t xml:space="preserve"> Минфина России от 29.12.2011 N 191н, в ред. </w:t>
      </w:r>
      <w:hyperlink r:id="rId65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651" w:history="1">
        <w:r>
          <w:rPr>
            <w:color w:val="0000FF"/>
          </w:rPr>
          <w:t>Приказ</w:t>
        </w:r>
      </w:hyperlink>
      <w:r>
        <w:t xml:space="preserve"> Минфина России от 31.12.2015 N 229н.</w:t>
      </w:r>
    </w:p>
    <w:p w:rsidR="00094EF3" w:rsidRDefault="00094EF3">
      <w:pPr>
        <w:pStyle w:val="ConsPlusNormal"/>
        <w:jc w:val="center"/>
      </w:pPr>
    </w:p>
    <w:p w:rsidR="00094EF3" w:rsidRDefault="00094EF3">
      <w:pPr>
        <w:pStyle w:val="ConsPlusTitle"/>
        <w:jc w:val="center"/>
        <w:outlineLvl w:val="2"/>
      </w:pPr>
      <w:r>
        <w:t>Отчет о кассовом поступлении и выбытии бюджетных средств</w:t>
      </w:r>
    </w:p>
    <w:p w:rsidR="00094EF3" w:rsidRDefault="00094EF3">
      <w:pPr>
        <w:pStyle w:val="ConsPlusTitle"/>
        <w:jc w:val="center"/>
      </w:pPr>
      <w:hyperlink w:anchor="P8143" w:history="1">
        <w:r>
          <w:rPr>
            <w:color w:val="0000FF"/>
          </w:rPr>
          <w:t>(ф. 0503124)</w:t>
        </w:r>
      </w:hyperlink>
    </w:p>
    <w:p w:rsidR="00094EF3" w:rsidRDefault="00094EF3">
      <w:pPr>
        <w:pStyle w:val="ConsPlusNormal"/>
        <w:ind w:firstLine="540"/>
        <w:jc w:val="both"/>
      </w:pPr>
    </w:p>
    <w:p w:rsidR="00094EF3" w:rsidRDefault="00094EF3">
      <w:pPr>
        <w:pStyle w:val="ConsPlusNormal"/>
        <w:ind w:firstLine="540"/>
        <w:jc w:val="both"/>
      </w:pPr>
      <w:r>
        <w:lastRenderedPageBreak/>
        <w:t xml:space="preserve">119. Отчет о кассовом поступлении и выбытии бюджетных средств (ф. 0503124) (далее в целях настоящей Инструкции - Отчет </w:t>
      </w:r>
      <w:hyperlink w:anchor="P8143" w:history="1">
        <w:r>
          <w:rPr>
            <w:color w:val="0000FF"/>
          </w:rPr>
          <w:t>(ф. 0503124)</w:t>
        </w:r>
      </w:hyperlink>
      <w:r>
        <w:t xml:space="preserve"> составляется ежемесячно финансовым органом, его территориальными органами на основании данных по кассовому исполнению бюджета.</w:t>
      </w:r>
    </w:p>
    <w:p w:rsidR="00094EF3" w:rsidRDefault="00094EF3">
      <w:pPr>
        <w:pStyle w:val="ConsPlusNormal"/>
        <w:spacing w:before="220"/>
        <w:ind w:firstLine="540"/>
        <w:jc w:val="both"/>
      </w:pPr>
      <w:r>
        <w:t>120. Показатели на 1 января года, следующего за отчетным, отражаются в Отчете (ф. 0503124) до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bookmarkStart w:id="36" w:name="P1628"/>
      <w:bookmarkEnd w:id="36"/>
      <w:r>
        <w:t>121. В Отчете (ф. 0503124) отражаются:</w:t>
      </w:r>
    </w:p>
    <w:p w:rsidR="00094EF3" w:rsidRDefault="00094EF3">
      <w:pPr>
        <w:pStyle w:val="ConsPlusNormal"/>
        <w:spacing w:before="220"/>
        <w:ind w:firstLine="540"/>
        <w:jc w:val="both"/>
      </w:pPr>
      <w:r>
        <w:t>в графе 1 - наименование показателей соответственно по разделам:</w:t>
      </w:r>
    </w:p>
    <w:p w:rsidR="00094EF3" w:rsidRDefault="00094EF3">
      <w:pPr>
        <w:pStyle w:val="ConsPlusNormal"/>
        <w:spacing w:before="220"/>
        <w:ind w:firstLine="540"/>
        <w:jc w:val="both"/>
      </w:pPr>
      <w:hyperlink w:anchor="P8164" w:history="1">
        <w:r>
          <w:rPr>
            <w:color w:val="0000FF"/>
          </w:rPr>
          <w:t>1</w:t>
        </w:r>
      </w:hyperlink>
      <w:r>
        <w:t>. Доходы бюджета;</w:t>
      </w:r>
    </w:p>
    <w:p w:rsidR="00094EF3" w:rsidRDefault="00094EF3">
      <w:pPr>
        <w:pStyle w:val="ConsPlusNormal"/>
        <w:spacing w:before="220"/>
        <w:ind w:firstLine="540"/>
        <w:jc w:val="both"/>
      </w:pPr>
      <w:hyperlink w:anchor="P8217" w:history="1">
        <w:r>
          <w:rPr>
            <w:color w:val="0000FF"/>
          </w:rPr>
          <w:t>2</w:t>
        </w:r>
      </w:hyperlink>
      <w:r>
        <w:t>. Расходы бюджета;</w:t>
      </w:r>
    </w:p>
    <w:p w:rsidR="00094EF3" w:rsidRDefault="00094EF3">
      <w:pPr>
        <w:pStyle w:val="ConsPlusNormal"/>
        <w:spacing w:before="220"/>
        <w:ind w:firstLine="540"/>
        <w:jc w:val="both"/>
      </w:pPr>
      <w:hyperlink w:anchor="P8294" w:history="1">
        <w:r>
          <w:rPr>
            <w:color w:val="0000FF"/>
          </w:rPr>
          <w:t>3</w:t>
        </w:r>
      </w:hyperlink>
      <w:r>
        <w:t>. Источники финансирования дефицита бюджета;</w:t>
      </w:r>
    </w:p>
    <w:p w:rsidR="00094EF3" w:rsidRDefault="00094EF3">
      <w:pPr>
        <w:pStyle w:val="ConsPlusNormal"/>
        <w:spacing w:before="220"/>
        <w:ind w:firstLine="540"/>
        <w:jc w:val="both"/>
      </w:pPr>
      <w:r>
        <w:t>в графе 2 - коды строк;</w:t>
      </w:r>
    </w:p>
    <w:p w:rsidR="00094EF3" w:rsidRDefault="00094EF3">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094EF3" w:rsidRDefault="00094EF3">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094EF3" w:rsidRDefault="00094EF3">
      <w:pPr>
        <w:pStyle w:val="ConsPlusNormal"/>
        <w:spacing w:before="220"/>
        <w:ind w:firstLine="540"/>
        <w:jc w:val="both"/>
      </w:pPr>
      <w:r>
        <w:t xml:space="preserve">по </w:t>
      </w:r>
      <w:hyperlink w:anchor="P8164" w:history="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094EF3" w:rsidRDefault="00094EF3">
      <w:pPr>
        <w:pStyle w:val="ConsPlusNormal"/>
        <w:spacing w:before="220"/>
        <w:ind w:firstLine="540"/>
        <w:jc w:val="both"/>
      </w:pPr>
      <w:r>
        <w:t xml:space="preserve">по </w:t>
      </w:r>
      <w:hyperlink w:anchor="P8217" w:history="1">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094EF3" w:rsidRDefault="00094EF3">
      <w:pPr>
        <w:pStyle w:val="ConsPlusNormal"/>
        <w:jc w:val="both"/>
      </w:pPr>
      <w:r>
        <w:t xml:space="preserve">(в ред. </w:t>
      </w:r>
      <w:hyperlink r:id="rId65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8294" w:history="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094EF3" w:rsidRDefault="00094EF3">
      <w:pPr>
        <w:pStyle w:val="ConsPlusNormal"/>
        <w:spacing w:before="220"/>
        <w:ind w:firstLine="540"/>
        <w:jc w:val="both"/>
      </w:pPr>
      <w:r>
        <w:t xml:space="preserve">в графе 4 по </w:t>
      </w:r>
      <w:hyperlink w:anchor="P8284" w:history="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094EF3" w:rsidRDefault="00094EF3">
      <w:pPr>
        <w:pStyle w:val="ConsPlusNormal"/>
        <w:spacing w:before="220"/>
        <w:ind w:firstLine="540"/>
        <w:jc w:val="both"/>
      </w:pPr>
      <w:r>
        <w:t xml:space="preserve">по </w:t>
      </w:r>
      <w:hyperlink w:anchor="P8318" w:history="1">
        <w:r>
          <w:rPr>
            <w:color w:val="0000FF"/>
          </w:rPr>
          <w:t>строкам 520</w:t>
        </w:r>
      </w:hyperlink>
      <w:r>
        <w:t xml:space="preserve">, </w:t>
      </w:r>
      <w:hyperlink w:anchor="P8374" w:history="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094EF3" w:rsidRDefault="00094EF3">
      <w:pPr>
        <w:pStyle w:val="ConsPlusNormal"/>
        <w:spacing w:before="220"/>
        <w:ind w:firstLine="540"/>
        <w:jc w:val="both"/>
      </w:pPr>
      <w:r>
        <w:lastRenderedPageBreak/>
        <w:t xml:space="preserve">по </w:t>
      </w:r>
      <w:hyperlink w:anchor="P8395"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94EF3" w:rsidRDefault="00094EF3">
      <w:pPr>
        <w:pStyle w:val="ConsPlusNormal"/>
        <w:spacing w:before="220"/>
        <w:ind w:firstLine="540"/>
        <w:jc w:val="both"/>
      </w:pPr>
      <w:r>
        <w:t xml:space="preserve">в графе 5 </w:t>
      </w:r>
      <w:hyperlink w:anchor="P8164" w:history="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094EF3" w:rsidRDefault="00094EF3">
      <w:pPr>
        <w:pStyle w:val="ConsPlusNormal"/>
        <w:spacing w:before="220"/>
        <w:ind w:firstLine="540"/>
        <w:jc w:val="both"/>
      </w:pPr>
      <w:r>
        <w:t xml:space="preserve">в графе 5 - </w:t>
      </w:r>
      <w:hyperlink w:anchor="P8217" w:history="1">
        <w:r>
          <w:rPr>
            <w:color w:val="0000FF"/>
          </w:rPr>
          <w:t>раздела</w:t>
        </w:r>
      </w:hyperlink>
      <w:r>
        <w:t xml:space="preserve"> "Расходы бюджета", по </w:t>
      </w:r>
      <w:hyperlink w:anchor="P8318" w:history="1">
        <w:r>
          <w:rPr>
            <w:color w:val="0000FF"/>
          </w:rPr>
          <w:t>строкам 520</w:t>
        </w:r>
      </w:hyperlink>
      <w:r>
        <w:t xml:space="preserve">, </w:t>
      </w:r>
      <w:hyperlink w:anchor="P8374" w:history="1">
        <w:r>
          <w:rPr>
            <w:color w:val="0000FF"/>
          </w:rPr>
          <w:t>620</w:t>
        </w:r>
      </w:hyperlink>
      <w:r>
        <w:t xml:space="preserve">, </w:t>
      </w:r>
      <w:hyperlink w:anchor="P8437" w:history="1">
        <w:r>
          <w:rPr>
            <w:color w:val="0000FF"/>
          </w:rPr>
          <w:t>823</w:t>
        </w:r>
      </w:hyperlink>
      <w:r>
        <w:t xml:space="preserve">, </w:t>
      </w:r>
      <w:hyperlink w:anchor="P8444" w:history="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094EF3" w:rsidRDefault="00094EF3">
      <w:pPr>
        <w:pStyle w:val="ConsPlusNormal"/>
        <w:spacing w:before="220"/>
        <w:ind w:firstLine="540"/>
        <w:jc w:val="both"/>
      </w:pPr>
      <w:r>
        <w:t xml:space="preserve">По </w:t>
      </w:r>
      <w:hyperlink w:anchor="P8284" w:history="1">
        <w:r>
          <w:rPr>
            <w:color w:val="0000FF"/>
          </w:rPr>
          <w:t>строке 450</w:t>
        </w:r>
      </w:hyperlink>
      <w:r>
        <w:t xml:space="preserve"> "Результат кассовых операций (дефицит/профицит)" графы 5 отражается разность показателей </w:t>
      </w:r>
      <w:hyperlink w:anchor="P8176" w:history="1">
        <w:r>
          <w:rPr>
            <w:color w:val="0000FF"/>
          </w:rPr>
          <w:t>строки 010</w:t>
        </w:r>
      </w:hyperlink>
      <w:r>
        <w:t xml:space="preserve"> графы 5 раздела "Доходы бюджета" и </w:t>
      </w:r>
      <w:hyperlink w:anchor="P8234" w:history="1">
        <w:r>
          <w:rPr>
            <w:color w:val="0000FF"/>
          </w:rPr>
          <w:t>строки 200</w:t>
        </w:r>
      </w:hyperlink>
      <w:r>
        <w:t xml:space="preserve"> графы 5 раздела "Расходы бюджета".</w:t>
      </w:r>
    </w:p>
    <w:p w:rsidR="00094EF3" w:rsidRDefault="00094EF3">
      <w:pPr>
        <w:pStyle w:val="ConsPlusNormal"/>
        <w:spacing w:before="220"/>
        <w:ind w:firstLine="540"/>
        <w:jc w:val="both"/>
      </w:pPr>
      <w:hyperlink w:anchor="P8284" w:history="1">
        <w:r>
          <w:rPr>
            <w:color w:val="0000FF"/>
          </w:rPr>
          <w:t>Строка 450</w:t>
        </w:r>
      </w:hyperlink>
      <w:r>
        <w:t xml:space="preserve"> в графах 3, 6, 7 не заполняется.</w:t>
      </w:r>
    </w:p>
    <w:p w:rsidR="00094EF3" w:rsidRDefault="00094EF3">
      <w:pPr>
        <w:pStyle w:val="ConsPlusNormal"/>
        <w:spacing w:before="220"/>
        <w:ind w:firstLine="540"/>
        <w:jc w:val="both"/>
      </w:pPr>
      <w:r>
        <w:t xml:space="preserve">По </w:t>
      </w:r>
      <w:hyperlink w:anchor="P8311" w:history="1">
        <w:r>
          <w:rPr>
            <w:color w:val="0000FF"/>
          </w:rPr>
          <w:t>строке 500</w:t>
        </w:r>
      </w:hyperlink>
      <w:r>
        <w:t xml:space="preserve"> в графах 4, 5, 6, 7 отражается сумма показателей </w:t>
      </w:r>
      <w:hyperlink w:anchor="P8318" w:history="1">
        <w:r>
          <w:rPr>
            <w:color w:val="0000FF"/>
          </w:rPr>
          <w:t>строк 520</w:t>
        </w:r>
      </w:hyperlink>
      <w:r>
        <w:t xml:space="preserve">, </w:t>
      </w:r>
      <w:hyperlink w:anchor="P8374" w:history="1">
        <w:r>
          <w:rPr>
            <w:color w:val="0000FF"/>
          </w:rPr>
          <w:t>620</w:t>
        </w:r>
      </w:hyperlink>
      <w:r>
        <w:t xml:space="preserve">, </w:t>
      </w:r>
      <w:hyperlink w:anchor="P8395" w:history="1">
        <w:r>
          <w:rPr>
            <w:color w:val="0000FF"/>
          </w:rPr>
          <w:t>700</w:t>
        </w:r>
      </w:hyperlink>
      <w:r>
        <w:t xml:space="preserve">, </w:t>
      </w:r>
      <w:hyperlink w:anchor="P8430" w:history="1">
        <w:r>
          <w:rPr>
            <w:color w:val="0000FF"/>
          </w:rPr>
          <w:t>800</w:t>
        </w:r>
      </w:hyperlink>
      <w:r>
        <w:t xml:space="preserve"> в графах 4, 5, 6, 7 соответственно.</w:t>
      </w:r>
    </w:p>
    <w:p w:rsidR="00094EF3" w:rsidRDefault="00094EF3">
      <w:pPr>
        <w:pStyle w:val="ConsPlusNormal"/>
        <w:spacing w:before="220"/>
        <w:ind w:firstLine="540"/>
        <w:jc w:val="both"/>
      </w:pPr>
      <w:r>
        <w:t xml:space="preserve">Показатель по </w:t>
      </w:r>
      <w:hyperlink w:anchor="P8311" w:history="1">
        <w:r>
          <w:rPr>
            <w:color w:val="0000FF"/>
          </w:rPr>
          <w:t>строке 500</w:t>
        </w:r>
      </w:hyperlink>
      <w:r>
        <w:t xml:space="preserve"> графы 5 должен быть равен показателю, отраженному по </w:t>
      </w:r>
      <w:hyperlink w:anchor="P8284" w:history="1">
        <w:r>
          <w:rPr>
            <w:color w:val="0000FF"/>
          </w:rPr>
          <w:t>строке 450</w:t>
        </w:r>
      </w:hyperlink>
      <w:r>
        <w:t xml:space="preserve"> графы 5 с противоположным знаком.</w:t>
      </w:r>
    </w:p>
    <w:p w:rsidR="00094EF3" w:rsidRDefault="00094EF3">
      <w:pPr>
        <w:pStyle w:val="ConsPlusNormal"/>
        <w:spacing w:before="220"/>
        <w:ind w:firstLine="540"/>
        <w:jc w:val="both"/>
      </w:pPr>
      <w:r>
        <w:t xml:space="preserve">122. </w:t>
      </w:r>
      <w:hyperlink w:anchor="P8176" w:history="1">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094EF3" w:rsidRDefault="00094EF3">
      <w:pPr>
        <w:pStyle w:val="ConsPlusNormal"/>
        <w:jc w:val="both"/>
      </w:pPr>
      <w:r>
        <w:t xml:space="preserve">(в ред. Приказов Минфина России от 29.12.2011 </w:t>
      </w:r>
      <w:hyperlink r:id="rId653" w:history="1">
        <w:r>
          <w:rPr>
            <w:color w:val="0000FF"/>
          </w:rPr>
          <w:t>N 191н</w:t>
        </w:r>
      </w:hyperlink>
      <w:r>
        <w:t xml:space="preserve">, от 31.12.2015 </w:t>
      </w:r>
      <w:hyperlink r:id="rId654" w:history="1">
        <w:r>
          <w:rPr>
            <w:color w:val="0000FF"/>
          </w:rPr>
          <w:t>N 229н</w:t>
        </w:r>
      </w:hyperlink>
      <w:r>
        <w:t>)</w:t>
      </w:r>
    </w:p>
    <w:p w:rsidR="00094EF3" w:rsidRDefault="00094EF3">
      <w:pPr>
        <w:pStyle w:val="ConsPlusNormal"/>
        <w:spacing w:before="220"/>
        <w:ind w:firstLine="540"/>
        <w:jc w:val="both"/>
      </w:pPr>
      <w:r>
        <w:t xml:space="preserve">123. </w:t>
      </w:r>
      <w:hyperlink w:anchor="P8234" w:history="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094EF3" w:rsidRDefault="00094EF3">
      <w:pPr>
        <w:pStyle w:val="ConsPlusNormal"/>
        <w:jc w:val="both"/>
      </w:pPr>
      <w:r>
        <w:t xml:space="preserve">(в ред. Приказов Минфина России от 29.12.2011 </w:t>
      </w:r>
      <w:hyperlink r:id="rId655" w:history="1">
        <w:r>
          <w:rPr>
            <w:color w:val="0000FF"/>
          </w:rPr>
          <w:t>N 191н</w:t>
        </w:r>
      </w:hyperlink>
      <w:r>
        <w:t xml:space="preserve">, от 31.12.2015 </w:t>
      </w:r>
      <w:hyperlink r:id="rId656" w:history="1">
        <w:r>
          <w:rPr>
            <w:color w:val="0000FF"/>
          </w:rPr>
          <w:t>N 229н</w:t>
        </w:r>
      </w:hyperlink>
      <w:r>
        <w:t>)</w:t>
      </w:r>
    </w:p>
    <w:p w:rsidR="00094EF3" w:rsidRDefault="00094EF3">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094EF3" w:rsidRDefault="00094EF3">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094EF3" w:rsidRDefault="00094EF3">
      <w:pPr>
        <w:pStyle w:val="ConsPlusNormal"/>
        <w:spacing w:before="220"/>
        <w:ind w:firstLine="540"/>
        <w:jc w:val="both"/>
      </w:pPr>
      <w:bookmarkStart w:id="37" w:name="P1655"/>
      <w:bookmarkEnd w:id="37"/>
      <w:r>
        <w:t xml:space="preserve">124. </w:t>
      </w:r>
      <w:hyperlink w:anchor="P8318" w:history="1">
        <w:r>
          <w:rPr>
            <w:color w:val="0000FF"/>
          </w:rPr>
          <w:t>Строки 520</w:t>
        </w:r>
      </w:hyperlink>
      <w:r>
        <w:t xml:space="preserve"> и </w:t>
      </w:r>
      <w:hyperlink w:anchor="P8374" w:history="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094EF3" w:rsidRDefault="00094EF3">
      <w:pPr>
        <w:pStyle w:val="ConsPlusNormal"/>
        <w:jc w:val="both"/>
      </w:pPr>
      <w:r>
        <w:t xml:space="preserve">(в ред. </w:t>
      </w:r>
      <w:hyperlink r:id="rId65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094EF3" w:rsidRDefault="00094EF3">
      <w:pPr>
        <w:pStyle w:val="ConsPlusNormal"/>
        <w:spacing w:before="220"/>
        <w:ind w:firstLine="540"/>
        <w:jc w:val="both"/>
      </w:pPr>
      <w:r>
        <w:lastRenderedPageBreak/>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094EF3" w:rsidRDefault="00094EF3">
      <w:pPr>
        <w:pStyle w:val="ConsPlusNormal"/>
        <w:spacing w:before="220"/>
        <w:ind w:firstLine="540"/>
        <w:jc w:val="both"/>
      </w:pPr>
      <w:hyperlink w:anchor="P8395" w:history="1">
        <w:r>
          <w:rPr>
            <w:color w:val="0000FF"/>
          </w:rPr>
          <w:t>Строка 700</w:t>
        </w:r>
      </w:hyperlink>
      <w:r>
        <w:t xml:space="preserve"> граф 4 - 7 отражает сумму </w:t>
      </w:r>
      <w:hyperlink w:anchor="P8402" w:history="1">
        <w:r>
          <w:rPr>
            <w:color w:val="0000FF"/>
          </w:rPr>
          <w:t>строк 710</w:t>
        </w:r>
      </w:hyperlink>
      <w:r>
        <w:t xml:space="preserve"> и </w:t>
      </w:r>
      <w:hyperlink w:anchor="P8416" w:history="1">
        <w:r>
          <w:rPr>
            <w:color w:val="0000FF"/>
          </w:rPr>
          <w:t>720</w:t>
        </w:r>
      </w:hyperlink>
      <w:r>
        <w:t xml:space="preserve"> граф 4 - 7.</w:t>
      </w:r>
    </w:p>
    <w:p w:rsidR="00094EF3" w:rsidRDefault="00094EF3">
      <w:pPr>
        <w:pStyle w:val="ConsPlusNormal"/>
        <w:spacing w:before="220"/>
        <w:ind w:firstLine="540"/>
        <w:jc w:val="both"/>
      </w:pPr>
      <w:hyperlink w:anchor="P8402" w:history="1">
        <w:r>
          <w:rPr>
            <w:color w:val="0000FF"/>
          </w:rPr>
          <w:t>Строка 710</w:t>
        </w:r>
      </w:hyperlink>
      <w:r>
        <w:t xml:space="preserve"> заполняется в следующем порядке:</w:t>
      </w:r>
    </w:p>
    <w:p w:rsidR="00094EF3" w:rsidRDefault="00094EF3">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094EF3" w:rsidRDefault="00094EF3">
      <w:pPr>
        <w:pStyle w:val="ConsPlusNormal"/>
        <w:jc w:val="both"/>
      </w:pPr>
      <w:r>
        <w:t xml:space="preserve">(в ред. </w:t>
      </w:r>
      <w:hyperlink r:id="rId65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094EF3" w:rsidRDefault="00094EF3">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94EF3" w:rsidRDefault="00094EF3">
      <w:pPr>
        <w:pStyle w:val="ConsPlusNormal"/>
        <w:spacing w:before="220"/>
        <w:ind w:firstLine="540"/>
        <w:jc w:val="both"/>
      </w:pPr>
      <w:r>
        <w:t xml:space="preserve">Данные по </w:t>
      </w:r>
      <w:hyperlink w:anchor="P8402" w:history="1">
        <w:r>
          <w:rPr>
            <w:color w:val="0000FF"/>
          </w:rPr>
          <w:t>строке 710</w:t>
        </w:r>
      </w:hyperlink>
      <w:r>
        <w:t xml:space="preserve"> отражаются в отрицательном значении.</w:t>
      </w:r>
    </w:p>
    <w:p w:rsidR="00094EF3" w:rsidRDefault="00094EF3">
      <w:pPr>
        <w:pStyle w:val="ConsPlusNormal"/>
        <w:spacing w:before="220"/>
        <w:ind w:firstLine="540"/>
        <w:jc w:val="both"/>
      </w:pPr>
      <w:hyperlink w:anchor="P8416" w:history="1">
        <w:r>
          <w:rPr>
            <w:color w:val="0000FF"/>
          </w:rPr>
          <w:t>Строка 720</w:t>
        </w:r>
      </w:hyperlink>
      <w:r>
        <w:t xml:space="preserve"> заполняется в следующем порядке:</w:t>
      </w:r>
    </w:p>
    <w:p w:rsidR="00094EF3" w:rsidRDefault="00094EF3">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w:t>
      </w:r>
    </w:p>
    <w:p w:rsidR="00094EF3" w:rsidRDefault="00094EF3">
      <w:pPr>
        <w:pStyle w:val="ConsPlusNormal"/>
        <w:jc w:val="both"/>
      </w:pPr>
      <w:r>
        <w:t xml:space="preserve">(в ред. </w:t>
      </w:r>
      <w:hyperlink r:id="rId659"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094EF3" w:rsidRDefault="00094EF3">
      <w:pPr>
        <w:pStyle w:val="ConsPlusNormal"/>
        <w:spacing w:before="220"/>
        <w:ind w:firstLine="540"/>
        <w:jc w:val="both"/>
      </w:pPr>
      <w:r>
        <w:t xml:space="preserve">в графе 7 - в сумме перечислений денежных средств главными распорядителями </w:t>
      </w:r>
      <w:r>
        <w:lastRenderedPageBreak/>
        <w:t>(распорядителями),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94EF3" w:rsidRDefault="00094EF3">
      <w:pPr>
        <w:pStyle w:val="ConsPlusNormal"/>
        <w:spacing w:before="220"/>
        <w:ind w:firstLine="540"/>
        <w:jc w:val="both"/>
      </w:pPr>
      <w:r>
        <w:t xml:space="preserve">Данные по </w:t>
      </w:r>
      <w:hyperlink w:anchor="P8416" w:history="1">
        <w:r>
          <w:rPr>
            <w:color w:val="0000FF"/>
          </w:rPr>
          <w:t>строке 720</w:t>
        </w:r>
      </w:hyperlink>
      <w:r>
        <w:t xml:space="preserve"> отражаются в положительном значении.</w:t>
      </w:r>
    </w:p>
    <w:p w:rsidR="00094EF3" w:rsidRDefault="00094EF3">
      <w:pPr>
        <w:pStyle w:val="ConsPlusNormal"/>
        <w:spacing w:before="220"/>
        <w:ind w:firstLine="540"/>
        <w:jc w:val="both"/>
      </w:pPr>
      <w:hyperlink w:anchor="P8430" w:history="1">
        <w:r>
          <w:rPr>
            <w:color w:val="0000FF"/>
          </w:rPr>
          <w:t>Строка 800</w:t>
        </w:r>
      </w:hyperlink>
      <w:r>
        <w:t xml:space="preserve"> отражает сумму </w:t>
      </w:r>
      <w:hyperlink w:anchor="P8437" w:history="1">
        <w:r>
          <w:rPr>
            <w:color w:val="0000FF"/>
          </w:rPr>
          <w:t>строк 823</w:t>
        </w:r>
      </w:hyperlink>
      <w:r>
        <w:t xml:space="preserve">, </w:t>
      </w:r>
      <w:hyperlink w:anchor="P8444" w:history="1">
        <w:r>
          <w:rPr>
            <w:color w:val="0000FF"/>
          </w:rPr>
          <w:t>824</w:t>
        </w:r>
      </w:hyperlink>
      <w:r>
        <w:t>.</w:t>
      </w:r>
    </w:p>
    <w:p w:rsidR="00094EF3" w:rsidRDefault="00094EF3">
      <w:pPr>
        <w:pStyle w:val="ConsPlusNormal"/>
        <w:spacing w:before="220"/>
        <w:ind w:firstLine="540"/>
        <w:jc w:val="both"/>
      </w:pPr>
      <w:hyperlink w:anchor="P8437" w:history="1">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094EF3" w:rsidRDefault="00094EF3">
      <w:pPr>
        <w:pStyle w:val="ConsPlusNormal"/>
        <w:spacing w:before="220"/>
        <w:ind w:firstLine="540"/>
        <w:jc w:val="both"/>
      </w:pPr>
      <w:hyperlink w:anchor="P8444" w:history="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094EF3" w:rsidRDefault="00094EF3">
      <w:pPr>
        <w:pStyle w:val="ConsPlusNormal"/>
        <w:spacing w:before="220"/>
        <w:ind w:firstLine="540"/>
        <w:jc w:val="both"/>
      </w:pPr>
      <w:hyperlink w:anchor="P8430" w:history="1">
        <w:r>
          <w:rPr>
            <w:color w:val="0000FF"/>
          </w:rPr>
          <w:t>Строки 800</w:t>
        </w:r>
      </w:hyperlink>
      <w:r>
        <w:t xml:space="preserve">, </w:t>
      </w:r>
      <w:hyperlink w:anchor="P8437" w:history="1">
        <w:r>
          <w:rPr>
            <w:color w:val="0000FF"/>
          </w:rPr>
          <w:t>823</w:t>
        </w:r>
      </w:hyperlink>
      <w:r>
        <w:t xml:space="preserve">, </w:t>
      </w:r>
      <w:hyperlink w:anchor="P8444" w:history="1">
        <w:r>
          <w:rPr>
            <w:color w:val="0000FF"/>
          </w:rPr>
          <w:t>824</w:t>
        </w:r>
      </w:hyperlink>
      <w:r>
        <w:t xml:space="preserve"> в графах 4, 7 не заполняются.</w:t>
      </w:r>
    </w:p>
    <w:p w:rsidR="00094EF3" w:rsidRDefault="00094EF3">
      <w:pPr>
        <w:pStyle w:val="ConsPlusNormal"/>
        <w:spacing w:before="220"/>
        <w:ind w:firstLine="540"/>
        <w:jc w:val="both"/>
      </w:pPr>
      <w:r>
        <w:t>125. Финансовый орган составляет консолидированный отчет (ф. 0503124) на основании Отчетов (ф. 0503124),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8467" w:history="1">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094EF3" w:rsidRDefault="00094EF3">
      <w:pPr>
        <w:pStyle w:val="ConsPlusNormal"/>
        <w:spacing w:before="220"/>
        <w:ind w:firstLine="540"/>
        <w:jc w:val="both"/>
      </w:pPr>
      <w:r>
        <w:t xml:space="preserve">путем суммирования одноименных показателей, формирующих </w:t>
      </w:r>
      <w:hyperlink w:anchor="P8176" w:history="1">
        <w:r>
          <w:rPr>
            <w:color w:val="0000FF"/>
          </w:rPr>
          <w:t>строку 010</w:t>
        </w:r>
      </w:hyperlink>
      <w:r>
        <w:t xml:space="preserve"> раздела "Доходы бюджета", </w:t>
      </w:r>
      <w:hyperlink w:anchor="P8234" w:history="1">
        <w:r>
          <w:rPr>
            <w:color w:val="0000FF"/>
          </w:rPr>
          <w:t>строку 200</w:t>
        </w:r>
      </w:hyperlink>
      <w:r>
        <w:t xml:space="preserve"> раздела "Расходы бюджета" и </w:t>
      </w:r>
      <w:hyperlink w:anchor="P8318" w:history="1">
        <w:r>
          <w:rPr>
            <w:color w:val="0000FF"/>
          </w:rPr>
          <w:t>строки 520</w:t>
        </w:r>
      </w:hyperlink>
      <w:r>
        <w:t xml:space="preserve">, </w:t>
      </w:r>
      <w:hyperlink w:anchor="P8374" w:history="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094EF3" w:rsidRDefault="00094EF3">
      <w:pPr>
        <w:pStyle w:val="ConsPlusNormal"/>
        <w:spacing w:before="220"/>
        <w:ind w:firstLine="540"/>
        <w:jc w:val="both"/>
      </w:pPr>
      <w:r>
        <w:t xml:space="preserve">путем исключения взаимосвязанных показателей по </w:t>
      </w:r>
      <w:hyperlink w:anchor="P8437" w:history="1">
        <w:r>
          <w:rPr>
            <w:color w:val="0000FF"/>
          </w:rPr>
          <w:t>строкам 823</w:t>
        </w:r>
      </w:hyperlink>
      <w:r>
        <w:t xml:space="preserve">, </w:t>
      </w:r>
      <w:hyperlink w:anchor="P8402" w:history="1">
        <w:r>
          <w:rPr>
            <w:color w:val="0000FF"/>
          </w:rPr>
          <w:t>710</w:t>
        </w:r>
      </w:hyperlink>
      <w:r>
        <w:t xml:space="preserve"> граф 5, 6 и показателей по </w:t>
      </w:r>
      <w:hyperlink w:anchor="P8444" w:history="1">
        <w:r>
          <w:rPr>
            <w:color w:val="0000FF"/>
          </w:rPr>
          <w:t>строкам 824</w:t>
        </w:r>
      </w:hyperlink>
      <w:r>
        <w:t xml:space="preserve">, </w:t>
      </w:r>
      <w:hyperlink w:anchor="P8416" w:history="1">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8437" w:history="1">
        <w:r>
          <w:rPr>
            <w:color w:val="0000FF"/>
          </w:rPr>
          <w:t>строк 823</w:t>
        </w:r>
      </w:hyperlink>
      <w:r>
        <w:t xml:space="preserve">, </w:t>
      </w:r>
      <w:hyperlink w:anchor="P8444" w:history="1">
        <w:r>
          <w:rPr>
            <w:color w:val="0000FF"/>
          </w:rPr>
          <w:t>824</w:t>
        </w:r>
      </w:hyperlink>
      <w:r>
        <w:t xml:space="preserve"> граф 5, 6 консолидированного Отчета (ф. 0503124) должны быть равны нулю.</w:t>
      </w:r>
    </w:p>
    <w:p w:rsidR="00094EF3" w:rsidRDefault="00094EF3">
      <w:pPr>
        <w:pStyle w:val="ConsPlusNormal"/>
        <w:spacing w:before="220"/>
        <w:ind w:firstLine="540"/>
        <w:jc w:val="both"/>
      </w:pPr>
      <w:hyperlink w:anchor="P8284" w:history="1">
        <w:r>
          <w:rPr>
            <w:color w:val="0000FF"/>
          </w:rPr>
          <w:t>Строки 450</w:t>
        </w:r>
      </w:hyperlink>
      <w:r>
        <w:t xml:space="preserve">, </w:t>
      </w:r>
      <w:hyperlink w:anchor="P8311" w:history="1">
        <w:r>
          <w:rPr>
            <w:color w:val="0000FF"/>
          </w:rPr>
          <w:t>500</w:t>
        </w:r>
      </w:hyperlink>
      <w:r>
        <w:t xml:space="preserve">, </w:t>
      </w:r>
      <w:hyperlink w:anchor="P8395" w:history="1">
        <w:r>
          <w:rPr>
            <w:color w:val="0000FF"/>
          </w:rPr>
          <w:t>700</w:t>
        </w:r>
      </w:hyperlink>
      <w:r>
        <w:t xml:space="preserve"> консолидированного Отчета (ф. 0503124) формируются в порядке согласно </w:t>
      </w:r>
      <w:hyperlink w:anchor="P1628" w:history="1">
        <w:r>
          <w:rPr>
            <w:color w:val="0000FF"/>
          </w:rPr>
          <w:t>пунктам 121</w:t>
        </w:r>
      </w:hyperlink>
      <w:r>
        <w:t xml:space="preserve">, </w:t>
      </w:r>
      <w:hyperlink w:anchor="P1655" w:history="1">
        <w:r>
          <w:rPr>
            <w:color w:val="0000FF"/>
          </w:rPr>
          <w:t>124</w:t>
        </w:r>
      </w:hyperlink>
      <w:r>
        <w:t xml:space="preserve"> настоящей Инструкции.</w:t>
      </w:r>
    </w:p>
    <w:p w:rsidR="00094EF3" w:rsidRDefault="00094EF3">
      <w:pPr>
        <w:pStyle w:val="ConsPlusNormal"/>
        <w:ind w:firstLine="540"/>
        <w:jc w:val="both"/>
      </w:pPr>
    </w:p>
    <w:p w:rsidR="00094EF3" w:rsidRDefault="00094EF3">
      <w:pPr>
        <w:pStyle w:val="ConsPlusNormal"/>
        <w:ind w:firstLine="540"/>
        <w:jc w:val="both"/>
        <w:outlineLvl w:val="2"/>
      </w:pPr>
      <w:r>
        <w:t xml:space="preserve">Абзац исключен. - </w:t>
      </w:r>
      <w:hyperlink r:id="rId660"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126 - 132. Исключены. - </w:t>
      </w:r>
      <w:hyperlink r:id="rId661" w:history="1">
        <w:r>
          <w:rPr>
            <w:color w:val="0000FF"/>
          </w:rPr>
          <w:t>Приказ</w:t>
        </w:r>
      </w:hyperlink>
      <w:r>
        <w:t xml:space="preserve"> Минфина России от 26.10.2012 N 138н.</w:t>
      </w:r>
    </w:p>
    <w:p w:rsidR="00094EF3" w:rsidRDefault="00094EF3">
      <w:pPr>
        <w:pStyle w:val="ConsPlusNormal"/>
        <w:jc w:val="center"/>
      </w:pPr>
    </w:p>
    <w:p w:rsidR="00094EF3" w:rsidRDefault="00094EF3">
      <w:pPr>
        <w:pStyle w:val="ConsPlusTitle"/>
        <w:jc w:val="center"/>
        <w:outlineLvl w:val="2"/>
      </w:pPr>
      <w:r>
        <w:t xml:space="preserve">Отчет об исполнении бюджета </w:t>
      </w:r>
      <w:hyperlink w:anchor="P4113" w:history="1">
        <w:r>
          <w:rPr>
            <w:color w:val="0000FF"/>
          </w:rPr>
          <w:t>(ф. 0503117)</w:t>
        </w:r>
      </w:hyperlink>
    </w:p>
    <w:p w:rsidR="00094EF3" w:rsidRDefault="00094EF3">
      <w:pPr>
        <w:pStyle w:val="ConsPlusNormal"/>
        <w:jc w:val="center"/>
      </w:pPr>
    </w:p>
    <w:p w:rsidR="00094EF3" w:rsidRDefault="00094EF3">
      <w:pPr>
        <w:pStyle w:val="ConsPlusTitle"/>
        <w:jc w:val="center"/>
        <w:outlineLvl w:val="3"/>
      </w:pPr>
      <w:r>
        <w:t>Общие положения</w:t>
      </w:r>
    </w:p>
    <w:p w:rsidR="00094EF3" w:rsidRDefault="00094EF3">
      <w:pPr>
        <w:pStyle w:val="ConsPlusNormal"/>
        <w:ind w:firstLine="540"/>
        <w:jc w:val="both"/>
      </w:pPr>
    </w:p>
    <w:p w:rsidR="00094EF3" w:rsidRDefault="00094EF3">
      <w:pPr>
        <w:pStyle w:val="ConsPlusNormal"/>
        <w:ind w:firstLine="540"/>
        <w:jc w:val="both"/>
      </w:pPr>
      <w:r>
        <w:t xml:space="preserve">133. Отчет об исполнении бюджета (ф. 0503117)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8692" w:history="1">
        <w:r>
          <w:rPr>
            <w:color w:val="0000FF"/>
          </w:rPr>
          <w:t>(ф. 0503127)</w:t>
        </w:r>
      </w:hyperlink>
      <w:r>
        <w:t xml:space="preserve"> и Справок </w:t>
      </w:r>
      <w:hyperlink w:anchor="P17545" w:history="1">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8143" w:history="1">
        <w:r>
          <w:rPr>
            <w:color w:val="0000FF"/>
          </w:rPr>
          <w:t>(ф. 0503124)</w:t>
        </w:r>
      </w:hyperlink>
      <w:r>
        <w:t>.</w:t>
      </w:r>
    </w:p>
    <w:p w:rsidR="00094EF3" w:rsidRDefault="00094EF3">
      <w:pPr>
        <w:pStyle w:val="ConsPlusNormal"/>
        <w:spacing w:before="220"/>
        <w:ind w:firstLine="540"/>
        <w:jc w:val="both"/>
      </w:pPr>
      <w:r>
        <w:t>134. В Отчете (ф. 0503117) отражаются:</w:t>
      </w:r>
    </w:p>
    <w:p w:rsidR="00094EF3" w:rsidRDefault="00094EF3">
      <w:pPr>
        <w:pStyle w:val="ConsPlusNormal"/>
        <w:spacing w:before="220"/>
        <w:ind w:firstLine="540"/>
        <w:jc w:val="both"/>
      </w:pPr>
      <w:r>
        <w:t>в графе 1 - наименование показателей в следующей структуре:</w:t>
      </w:r>
    </w:p>
    <w:p w:rsidR="00094EF3" w:rsidRDefault="00094EF3">
      <w:pPr>
        <w:pStyle w:val="ConsPlusNormal"/>
        <w:spacing w:before="220"/>
        <w:ind w:firstLine="540"/>
        <w:jc w:val="both"/>
      </w:pPr>
      <w:hyperlink w:anchor="P4136" w:history="1">
        <w:r>
          <w:rPr>
            <w:color w:val="0000FF"/>
          </w:rPr>
          <w:t>1</w:t>
        </w:r>
      </w:hyperlink>
      <w:r>
        <w:t>. Доходы бюджета;</w:t>
      </w:r>
    </w:p>
    <w:p w:rsidR="00094EF3" w:rsidRDefault="00094EF3">
      <w:pPr>
        <w:pStyle w:val="ConsPlusNormal"/>
        <w:spacing w:before="220"/>
        <w:ind w:firstLine="540"/>
        <w:jc w:val="both"/>
      </w:pPr>
      <w:hyperlink w:anchor="P4270" w:history="1">
        <w:r>
          <w:rPr>
            <w:color w:val="0000FF"/>
          </w:rPr>
          <w:t>2</w:t>
        </w:r>
      </w:hyperlink>
      <w:r>
        <w:t>. Расходы бюджета;</w:t>
      </w:r>
    </w:p>
    <w:p w:rsidR="00094EF3" w:rsidRDefault="00094EF3">
      <w:pPr>
        <w:pStyle w:val="ConsPlusNormal"/>
        <w:spacing w:before="220"/>
        <w:ind w:firstLine="540"/>
        <w:jc w:val="both"/>
      </w:pPr>
      <w:hyperlink w:anchor="P4411" w:history="1">
        <w:r>
          <w:rPr>
            <w:color w:val="0000FF"/>
          </w:rPr>
          <w:t>3</w:t>
        </w:r>
      </w:hyperlink>
      <w:r>
        <w:t>. Источники финансирования дефицита бюджета;</w:t>
      </w:r>
    </w:p>
    <w:p w:rsidR="00094EF3" w:rsidRDefault="00094EF3">
      <w:pPr>
        <w:pStyle w:val="ConsPlusNormal"/>
        <w:spacing w:before="220"/>
        <w:ind w:firstLine="540"/>
        <w:jc w:val="both"/>
      </w:pPr>
      <w:r>
        <w:t>в графе 2 - коды строк группирующего показателя соответствующего раздела Отчета (ф. 0503117);</w:t>
      </w:r>
    </w:p>
    <w:p w:rsidR="00094EF3" w:rsidRDefault="00094EF3">
      <w:pPr>
        <w:pStyle w:val="ConsPlusNormal"/>
        <w:jc w:val="both"/>
      </w:pPr>
      <w:r>
        <w:t xml:space="preserve">(в ред. </w:t>
      </w:r>
      <w:hyperlink r:id="rId66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094EF3" w:rsidRDefault="00094EF3">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094EF3" w:rsidRDefault="00094EF3">
      <w:pPr>
        <w:pStyle w:val="ConsPlusNormal"/>
        <w:spacing w:before="220"/>
        <w:ind w:firstLine="540"/>
        <w:jc w:val="both"/>
      </w:pPr>
      <w:r>
        <w:t xml:space="preserve">по </w:t>
      </w:r>
      <w:hyperlink w:anchor="P4136" w:history="1">
        <w:r>
          <w:rPr>
            <w:color w:val="0000FF"/>
          </w:rPr>
          <w:t>разделу</w:t>
        </w:r>
      </w:hyperlink>
      <w:r>
        <w:t xml:space="preserve"> "Доходы бюджета" и </w:t>
      </w:r>
      <w:hyperlink w:anchor="P4411" w:history="1">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094EF3" w:rsidRDefault="00094EF3">
      <w:pPr>
        <w:pStyle w:val="ConsPlusNormal"/>
        <w:spacing w:before="220"/>
        <w:ind w:firstLine="540"/>
        <w:jc w:val="both"/>
      </w:pPr>
      <w:r>
        <w:t xml:space="preserve">по </w:t>
      </w:r>
      <w:hyperlink w:anchor="P4270" w:history="1">
        <w:r>
          <w:rPr>
            <w:color w:val="0000FF"/>
          </w:rPr>
          <w:t>разделу</w:t>
        </w:r>
      </w:hyperlink>
      <w:r>
        <w:t xml:space="preserve"> "Расходы бюджета" и </w:t>
      </w:r>
      <w:hyperlink w:anchor="P4411" w:history="1">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094EF3" w:rsidRDefault="00094EF3">
      <w:pPr>
        <w:pStyle w:val="ConsPlusNormal"/>
        <w:spacing w:before="220"/>
        <w:ind w:firstLine="540"/>
        <w:jc w:val="both"/>
      </w:pPr>
      <w:r>
        <w:t xml:space="preserve">по </w:t>
      </w:r>
      <w:hyperlink w:anchor="P4402" w:history="1">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094EF3" w:rsidRDefault="00094EF3">
      <w:pPr>
        <w:pStyle w:val="ConsPlusNormal"/>
        <w:spacing w:before="220"/>
        <w:ind w:firstLine="540"/>
        <w:jc w:val="both"/>
      </w:pPr>
      <w:r>
        <w:t xml:space="preserve">по </w:t>
      </w:r>
      <w:hyperlink w:anchor="P4431" w:history="1">
        <w:r>
          <w:rPr>
            <w:color w:val="0000FF"/>
          </w:rPr>
          <w:t>строке 520</w:t>
        </w:r>
      </w:hyperlink>
      <w:r>
        <w:t xml:space="preserve"> "источники внутреннего финансирования бюджета", 620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094EF3" w:rsidRDefault="00094EF3">
      <w:pPr>
        <w:pStyle w:val="ConsPlusNormal"/>
        <w:jc w:val="both"/>
      </w:pPr>
      <w:r>
        <w:t xml:space="preserve">(в ред. </w:t>
      </w:r>
      <w:hyperlink r:id="rId66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строкам, детализирующим показатели </w:t>
      </w:r>
      <w:hyperlink w:anchor="P4431" w:history="1">
        <w:r>
          <w:rPr>
            <w:color w:val="0000FF"/>
          </w:rPr>
          <w:t>строк 520</w:t>
        </w:r>
      </w:hyperlink>
      <w:r>
        <w:t xml:space="preserve"> и </w:t>
      </w:r>
      <w:hyperlink w:anchor="P4503" w:history="1">
        <w:r>
          <w:rPr>
            <w:color w:val="0000FF"/>
          </w:rPr>
          <w:t>620</w:t>
        </w:r>
      </w:hyperlink>
      <w:r>
        <w:t xml:space="preserve">,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w:t>
      </w:r>
      <w:r>
        <w:lastRenderedPageBreak/>
        <w:t>последующих изменений, оформленных в установленном порядке на отчетную дату;</w:t>
      </w:r>
    </w:p>
    <w:p w:rsidR="00094EF3" w:rsidRDefault="00094EF3">
      <w:pPr>
        <w:pStyle w:val="ConsPlusNormal"/>
        <w:jc w:val="both"/>
      </w:pPr>
      <w:r>
        <w:t xml:space="preserve">(абзац введен </w:t>
      </w:r>
      <w:hyperlink r:id="rId664"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по </w:t>
      </w:r>
      <w:hyperlink w:anchor="P4539"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94EF3" w:rsidRDefault="00094EF3">
      <w:pPr>
        <w:pStyle w:val="ConsPlusNormal"/>
        <w:spacing w:before="220"/>
        <w:ind w:firstLine="540"/>
        <w:jc w:val="both"/>
      </w:pPr>
      <w:r>
        <w:t>в графе 5 - данные по исполнению бюджета соответственно по разделам;</w:t>
      </w:r>
    </w:p>
    <w:p w:rsidR="00094EF3" w:rsidRDefault="00094EF3">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094EF3" w:rsidRDefault="00094EF3">
      <w:pPr>
        <w:pStyle w:val="ConsPlusNormal"/>
        <w:jc w:val="both"/>
      </w:pPr>
      <w:r>
        <w:t xml:space="preserve">(в ред. </w:t>
      </w:r>
      <w:hyperlink r:id="rId665"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135. По </w:t>
      </w:r>
      <w:hyperlink w:anchor="P4402" w:history="1">
        <w:r>
          <w:rPr>
            <w:color w:val="0000FF"/>
          </w:rPr>
          <w:t>строке 450</w:t>
        </w:r>
      </w:hyperlink>
      <w:r>
        <w:t xml:space="preserve"> "Результат исполнения бюджета (дефицит/профицит)" в графе 5 отражается разность показателей </w:t>
      </w:r>
      <w:hyperlink w:anchor="P4150" w:history="1">
        <w:r>
          <w:rPr>
            <w:color w:val="0000FF"/>
          </w:rPr>
          <w:t>строки 010</w:t>
        </w:r>
      </w:hyperlink>
      <w:r>
        <w:t xml:space="preserve"> раздела "Доходы бюджета" и </w:t>
      </w:r>
      <w:hyperlink w:anchor="P4284" w:history="1">
        <w:r>
          <w:rPr>
            <w:color w:val="0000FF"/>
          </w:rPr>
          <w:t>строки 200</w:t>
        </w:r>
      </w:hyperlink>
      <w:r>
        <w:t xml:space="preserve"> раздела "Расходы бюджета", отраженных в графе 5 разделов соответственно.</w:t>
      </w:r>
    </w:p>
    <w:p w:rsidR="00094EF3" w:rsidRDefault="00094EF3">
      <w:pPr>
        <w:pStyle w:val="ConsPlusNormal"/>
        <w:jc w:val="both"/>
      </w:pPr>
      <w:r>
        <w:t xml:space="preserve">(в ред. </w:t>
      </w:r>
      <w:hyperlink r:id="rId66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4402" w:history="1">
        <w:r>
          <w:rPr>
            <w:color w:val="0000FF"/>
          </w:rPr>
          <w:t>Строка 450</w:t>
        </w:r>
      </w:hyperlink>
      <w:r>
        <w:t xml:space="preserve"> графы 6 не заполняется.</w:t>
      </w:r>
    </w:p>
    <w:p w:rsidR="00094EF3" w:rsidRDefault="00094EF3">
      <w:pPr>
        <w:pStyle w:val="ConsPlusNormal"/>
        <w:spacing w:before="220"/>
        <w:ind w:firstLine="540"/>
        <w:jc w:val="both"/>
      </w:pPr>
      <w:r>
        <w:t xml:space="preserve">136. По </w:t>
      </w:r>
      <w:hyperlink w:anchor="P4425" w:history="1">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4431" w:history="1">
        <w:r>
          <w:rPr>
            <w:color w:val="0000FF"/>
          </w:rPr>
          <w:t>строк 520</w:t>
        </w:r>
      </w:hyperlink>
      <w:r>
        <w:t xml:space="preserve">, </w:t>
      </w:r>
      <w:hyperlink w:anchor="P4503" w:history="1">
        <w:r>
          <w:rPr>
            <w:color w:val="0000FF"/>
          </w:rPr>
          <w:t>620</w:t>
        </w:r>
      </w:hyperlink>
      <w:r>
        <w:t xml:space="preserve">, </w:t>
      </w:r>
      <w:hyperlink w:anchor="P4539" w:history="1">
        <w:r>
          <w:rPr>
            <w:color w:val="0000FF"/>
          </w:rPr>
          <w:t>700</w:t>
        </w:r>
      </w:hyperlink>
      <w:r>
        <w:t xml:space="preserve"> граф 4, 5 соответственно.</w:t>
      </w:r>
    </w:p>
    <w:p w:rsidR="00094EF3" w:rsidRDefault="00094EF3">
      <w:pPr>
        <w:pStyle w:val="ConsPlusNormal"/>
        <w:jc w:val="both"/>
      </w:pPr>
      <w:r>
        <w:t xml:space="preserve">(в ред. </w:t>
      </w:r>
      <w:hyperlink r:id="rId667"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По </w:t>
      </w:r>
      <w:hyperlink w:anchor="P4539" w:history="1">
        <w:r>
          <w:rPr>
            <w:color w:val="0000FF"/>
          </w:rPr>
          <w:t>строке 700</w:t>
        </w:r>
      </w:hyperlink>
      <w:r>
        <w:t xml:space="preserve"> в графе 5 указывается сумма показателей по </w:t>
      </w:r>
      <w:hyperlink w:anchor="P4545" w:history="1">
        <w:r>
          <w:rPr>
            <w:color w:val="0000FF"/>
          </w:rPr>
          <w:t>строкам 710</w:t>
        </w:r>
      </w:hyperlink>
      <w:r>
        <w:t xml:space="preserve">, </w:t>
      </w:r>
      <w:hyperlink w:anchor="P4557" w:history="1">
        <w:r>
          <w:rPr>
            <w:color w:val="0000FF"/>
          </w:rPr>
          <w:t>720</w:t>
        </w:r>
      </w:hyperlink>
      <w:r>
        <w:t xml:space="preserve"> в графе 5.</w:t>
      </w:r>
    </w:p>
    <w:p w:rsidR="00094EF3" w:rsidRDefault="00094EF3">
      <w:pPr>
        <w:pStyle w:val="ConsPlusNormal"/>
        <w:spacing w:before="220"/>
        <w:ind w:firstLine="540"/>
        <w:jc w:val="both"/>
      </w:pPr>
      <w:r>
        <w:t xml:space="preserve">Показатель по </w:t>
      </w:r>
      <w:hyperlink w:anchor="P4425" w:history="1">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4402" w:history="1">
        <w:r>
          <w:rPr>
            <w:color w:val="0000FF"/>
          </w:rPr>
          <w:t>строке 450</w:t>
        </w:r>
      </w:hyperlink>
      <w:r>
        <w:t xml:space="preserve"> раздела "Расходы бюджета" в графе 5.</w:t>
      </w:r>
    </w:p>
    <w:p w:rsidR="00094EF3" w:rsidRDefault="00094EF3">
      <w:pPr>
        <w:pStyle w:val="ConsPlusNormal"/>
        <w:ind w:firstLine="540"/>
        <w:jc w:val="both"/>
      </w:pPr>
    </w:p>
    <w:p w:rsidR="00094EF3" w:rsidRDefault="00094EF3">
      <w:pPr>
        <w:pStyle w:val="ConsPlusTitle"/>
        <w:jc w:val="center"/>
        <w:outlineLvl w:val="3"/>
      </w:pPr>
      <w:r>
        <w:t xml:space="preserve">Формирование Отчета об исполнении бюджета </w:t>
      </w:r>
      <w:hyperlink w:anchor="P4113" w:history="1">
        <w:r>
          <w:rPr>
            <w:color w:val="0000FF"/>
          </w:rPr>
          <w:t>(ф. 0503117)</w:t>
        </w:r>
      </w:hyperlink>
    </w:p>
    <w:p w:rsidR="00094EF3" w:rsidRDefault="00094EF3">
      <w:pPr>
        <w:pStyle w:val="ConsPlusTitle"/>
        <w:jc w:val="center"/>
      </w:pPr>
      <w:r>
        <w:t>по состоянию на 1 апреля, 1 июля, 1 октября, 1 января года,</w:t>
      </w:r>
    </w:p>
    <w:p w:rsidR="00094EF3" w:rsidRDefault="00094EF3">
      <w:pPr>
        <w:pStyle w:val="ConsPlusTitle"/>
        <w:jc w:val="center"/>
      </w:pPr>
      <w:r>
        <w:t>следующего за отчетным</w:t>
      </w:r>
    </w:p>
    <w:p w:rsidR="00094EF3" w:rsidRDefault="00094EF3">
      <w:pPr>
        <w:pStyle w:val="ConsPlusNormal"/>
        <w:ind w:firstLine="540"/>
        <w:jc w:val="both"/>
      </w:pPr>
    </w:p>
    <w:p w:rsidR="00094EF3" w:rsidRDefault="00094EF3">
      <w:pPr>
        <w:pStyle w:val="ConsPlusNormal"/>
        <w:ind w:firstLine="540"/>
        <w:jc w:val="both"/>
      </w:pPr>
      <w:r>
        <w:t>137. Отчет об исполнении бюджета (ф. 0503117) по состоянию на 1 апреля, 1 июля, 1 октября, 1 января года, следующего за отчетным, формируется финансовым органом, в следующем порядке:</w:t>
      </w:r>
    </w:p>
    <w:p w:rsidR="00094EF3" w:rsidRDefault="00094EF3">
      <w:pPr>
        <w:pStyle w:val="ConsPlusNormal"/>
        <w:spacing w:before="220"/>
        <w:ind w:firstLine="540"/>
        <w:jc w:val="both"/>
      </w:pPr>
      <w:r>
        <w:t xml:space="preserve">абзацы второй - третий исключены. - </w:t>
      </w:r>
      <w:hyperlink r:id="rId668"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t xml:space="preserve">графа 5 </w:t>
      </w:r>
      <w:hyperlink w:anchor="P4136" w:history="1">
        <w:r>
          <w:rPr>
            <w:color w:val="0000FF"/>
          </w:rPr>
          <w:t>раздела</w:t>
        </w:r>
      </w:hyperlink>
      <w:r>
        <w:t xml:space="preserve"> "Доходы бюджета" Отчета (ф. 0503117) формируется путем суммирования одноименных показателей графы 8 раздела "Доходы бюджета" консолидированных Отчетов </w:t>
      </w:r>
      <w:hyperlink w:anchor="P8723" w:history="1">
        <w:r>
          <w:rPr>
            <w:color w:val="0000FF"/>
          </w:rPr>
          <w:t>(ф. 0503127)</w:t>
        </w:r>
      </w:hyperlink>
      <w:r>
        <w:t xml:space="preserve"> и графы 4 Справок </w:t>
      </w:r>
      <w:hyperlink w:anchor="P17576" w:history="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графе 5 раздела "Доходы бюджета" консолидированных Отчетов (ф. 0503127) и графы 4 Справок (ф. 0503184) в части поступлений по доходам с аналогичными показателями графы 5 </w:t>
      </w:r>
      <w:hyperlink w:anchor="P8164" w:history="1">
        <w:r>
          <w:rPr>
            <w:color w:val="0000FF"/>
          </w:rPr>
          <w:t>раздела</w:t>
        </w:r>
      </w:hyperlink>
      <w:r>
        <w:t xml:space="preserve"> "Доходы бюджета" консолидированного Отчета (ф. 0503124) финансового органа;</w:t>
      </w:r>
    </w:p>
    <w:p w:rsidR="00094EF3" w:rsidRDefault="00094EF3">
      <w:pPr>
        <w:pStyle w:val="ConsPlusNormal"/>
        <w:spacing w:before="220"/>
        <w:ind w:firstLine="540"/>
        <w:jc w:val="both"/>
      </w:pPr>
      <w:r>
        <w:t xml:space="preserve">графа 5 </w:t>
      </w:r>
      <w:hyperlink w:anchor="P4270" w:history="1">
        <w:r>
          <w:rPr>
            <w:color w:val="0000FF"/>
          </w:rPr>
          <w:t>раздела</w:t>
        </w:r>
      </w:hyperlink>
      <w:r>
        <w:t xml:space="preserve"> "Расходы бюджета" Отчета (ф. 0503117) формируется путем суммирования одноименных показателей графы 9 </w:t>
      </w:r>
      <w:hyperlink w:anchor="P8792" w:history="1">
        <w:r>
          <w:rPr>
            <w:color w:val="0000FF"/>
          </w:rPr>
          <w:t>раздела</w:t>
        </w:r>
      </w:hyperlink>
      <w:r>
        <w:t xml:space="preserve">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8792" w:history="1">
        <w:r>
          <w:rPr>
            <w:color w:val="0000FF"/>
          </w:rPr>
          <w:t>раздела</w:t>
        </w:r>
      </w:hyperlink>
      <w:r>
        <w:t xml:space="preserve"> "Расходы бюджета" консолидированных Отчетов (ф. 0503127) с аналогичными показателями графы 6 </w:t>
      </w:r>
      <w:hyperlink w:anchor="P8217" w:history="1">
        <w:r>
          <w:rPr>
            <w:color w:val="0000FF"/>
          </w:rPr>
          <w:t>раздела</w:t>
        </w:r>
      </w:hyperlink>
      <w:r>
        <w:t xml:space="preserve"> "Расходы бюджета" консолидированного Отчета (ф. 0503124) финансового органа;</w:t>
      </w:r>
    </w:p>
    <w:p w:rsidR="00094EF3" w:rsidRDefault="00094EF3">
      <w:pPr>
        <w:pStyle w:val="ConsPlusNormal"/>
        <w:spacing w:before="220"/>
        <w:ind w:firstLine="540"/>
        <w:jc w:val="both"/>
      </w:pPr>
      <w:r>
        <w:t xml:space="preserve">графа 5 </w:t>
      </w:r>
      <w:hyperlink w:anchor="P4411" w:history="1">
        <w:r>
          <w:rPr>
            <w:color w:val="0000FF"/>
          </w:rPr>
          <w:t>раздела</w:t>
        </w:r>
      </w:hyperlink>
      <w:r>
        <w:t xml:space="preserve"> "Источники финансирования дефицита бюджета" Отчета (ф. 0503117) формируется:</w:t>
      </w:r>
    </w:p>
    <w:p w:rsidR="00094EF3" w:rsidRDefault="00094EF3">
      <w:pPr>
        <w:pStyle w:val="ConsPlusNormal"/>
        <w:spacing w:before="220"/>
        <w:ind w:firstLine="540"/>
        <w:jc w:val="both"/>
      </w:pPr>
      <w:r>
        <w:lastRenderedPageBreak/>
        <w:t xml:space="preserve">по </w:t>
      </w:r>
      <w:hyperlink w:anchor="P4431" w:history="1">
        <w:r>
          <w:rPr>
            <w:color w:val="0000FF"/>
          </w:rPr>
          <w:t>строкам 520</w:t>
        </w:r>
      </w:hyperlink>
      <w:r>
        <w:t xml:space="preserve">, </w:t>
      </w:r>
      <w:hyperlink w:anchor="P4503" w:history="1">
        <w:r>
          <w:rPr>
            <w:color w:val="0000FF"/>
          </w:rPr>
          <w:t>620</w:t>
        </w:r>
      </w:hyperlink>
      <w:r>
        <w:t xml:space="preserve"> раздела - путем суммирования одноименных показателей, формирующих соответствующие </w:t>
      </w:r>
      <w:hyperlink w:anchor="P8918" w:history="1">
        <w:r>
          <w:rPr>
            <w:color w:val="0000FF"/>
          </w:rPr>
          <w:t>строки 520</w:t>
        </w:r>
      </w:hyperlink>
      <w:r>
        <w:t xml:space="preserve">, </w:t>
      </w:r>
      <w:hyperlink w:anchor="P8981" w:history="1">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17545" w:history="1">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8918" w:history="1">
        <w:r>
          <w:rPr>
            <w:color w:val="0000FF"/>
          </w:rPr>
          <w:t>строкам 520</w:t>
        </w:r>
      </w:hyperlink>
      <w:r>
        <w:t xml:space="preserve">, </w:t>
      </w:r>
      <w:hyperlink w:anchor="P8981" w:history="1">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17545" w:history="1">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8294" w:history="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094EF3" w:rsidRDefault="00094EF3">
      <w:pPr>
        <w:pStyle w:val="ConsPlusNormal"/>
        <w:spacing w:before="220"/>
        <w:ind w:firstLine="540"/>
        <w:jc w:val="both"/>
      </w:pPr>
      <w:r>
        <w:t xml:space="preserve">по </w:t>
      </w:r>
      <w:hyperlink w:anchor="P9026" w:history="1">
        <w:r>
          <w:rPr>
            <w:color w:val="0000FF"/>
          </w:rPr>
          <w:t>строкам 710</w:t>
        </w:r>
      </w:hyperlink>
      <w:r>
        <w:t xml:space="preserve">, </w:t>
      </w:r>
      <w:hyperlink w:anchor="P9044" w:history="1">
        <w:r>
          <w:rPr>
            <w:color w:val="0000FF"/>
          </w:rPr>
          <w:t>720</w:t>
        </w:r>
      </w:hyperlink>
      <w:r>
        <w:t xml:space="preserve"> - путем суммирования показателей, отраженных по соответствующим </w:t>
      </w:r>
      <w:hyperlink w:anchor="P9026" w:history="1">
        <w:r>
          <w:rPr>
            <w:color w:val="0000FF"/>
          </w:rPr>
          <w:t>строкам 710</w:t>
        </w:r>
      </w:hyperlink>
      <w:r>
        <w:t xml:space="preserve">, </w:t>
      </w:r>
      <w:hyperlink w:anchor="P9044" w:history="1">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(ф. 0503124) финансового органа и уменьшения полученной суммы на величину показателей по </w:t>
      </w:r>
      <w:hyperlink w:anchor="P8416" w:history="1">
        <w:r>
          <w:rPr>
            <w:color w:val="0000FF"/>
          </w:rPr>
          <w:t>строкам 720</w:t>
        </w:r>
      </w:hyperlink>
      <w:r>
        <w:t xml:space="preserve">, </w:t>
      </w:r>
      <w:hyperlink w:anchor="P8402" w:history="1">
        <w:r>
          <w:rPr>
            <w:color w:val="0000FF"/>
          </w:rPr>
          <w:t>710</w:t>
        </w:r>
      </w:hyperlink>
      <w:r>
        <w:t xml:space="preserve"> в графе 7 консолидированного Отчета (ф. 0503124) финансового органа соответственно.</w:t>
      </w:r>
    </w:p>
    <w:p w:rsidR="00094EF3" w:rsidRDefault="00094EF3">
      <w:pPr>
        <w:pStyle w:val="ConsPlusNormal"/>
        <w:spacing w:before="220"/>
        <w:ind w:firstLine="540"/>
        <w:jc w:val="both"/>
      </w:pPr>
      <w:r>
        <w:t>При формировании графы 5 Отчета (ф. 0503117) финансовый орган осуществляет:</w:t>
      </w:r>
    </w:p>
    <w:p w:rsidR="00094EF3" w:rsidRDefault="00094EF3">
      <w:pPr>
        <w:pStyle w:val="ConsPlusNormal"/>
        <w:spacing w:before="220"/>
        <w:ind w:firstLine="540"/>
        <w:jc w:val="both"/>
      </w:pPr>
      <w:r>
        <w:t xml:space="preserve">выверку соответствия суммы показателей, отраженных по </w:t>
      </w:r>
      <w:hyperlink w:anchor="P9129"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395"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94EF3" w:rsidRDefault="00094EF3">
      <w:pPr>
        <w:pStyle w:val="ConsPlusNormal"/>
        <w:spacing w:before="220"/>
        <w:ind w:firstLine="540"/>
        <w:jc w:val="both"/>
      </w:pPr>
      <w:r>
        <w:t xml:space="preserve">выверку соответствия показателей, отраженных по </w:t>
      </w:r>
      <w:hyperlink w:anchor="P8395"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102"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94EF3" w:rsidRDefault="00094EF3">
      <w:pPr>
        <w:pStyle w:val="ConsPlusNormal"/>
        <w:spacing w:before="220"/>
        <w:ind w:firstLine="540"/>
        <w:jc w:val="both"/>
      </w:pPr>
      <w:r>
        <w:t>выверку на основании данных Справок (</w:t>
      </w:r>
      <w:hyperlink w:anchor="P8467" w:history="1">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9147" w:history="1">
        <w:r>
          <w:rPr>
            <w:color w:val="0000FF"/>
          </w:rPr>
          <w:t>строкам 821</w:t>
        </w:r>
      </w:hyperlink>
      <w:r>
        <w:t xml:space="preserve"> и </w:t>
      </w:r>
      <w:hyperlink w:anchor="P9165" w:history="1">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094EF3" w:rsidRDefault="00094EF3">
      <w:pPr>
        <w:pStyle w:val="ConsPlusNormal"/>
        <w:spacing w:before="220"/>
        <w:ind w:firstLine="540"/>
        <w:jc w:val="both"/>
      </w:pPr>
      <w:r>
        <w:t>исключение на основании данных Справок (</w:t>
      </w:r>
      <w:hyperlink w:anchor="P8467" w:history="1">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4545" w:history="1">
        <w:r>
          <w:rPr>
            <w:color w:val="0000FF"/>
          </w:rPr>
          <w:t>строкам 710</w:t>
        </w:r>
      </w:hyperlink>
      <w:r>
        <w:t xml:space="preserve"> и </w:t>
      </w:r>
      <w:hyperlink w:anchor="P4557" w:history="1">
        <w:r>
          <w:rPr>
            <w:color w:val="0000FF"/>
          </w:rPr>
          <w:t>720</w:t>
        </w:r>
      </w:hyperlink>
      <w:r>
        <w:t>.</w:t>
      </w:r>
    </w:p>
    <w:p w:rsidR="00094EF3" w:rsidRDefault="00094EF3">
      <w:pPr>
        <w:pStyle w:val="ConsPlusNormal"/>
        <w:spacing w:before="220"/>
        <w:ind w:firstLine="540"/>
        <w:jc w:val="both"/>
      </w:pPr>
      <w:r>
        <w:t>Графа 6 разделов "</w:t>
      </w:r>
      <w:hyperlink w:anchor="P4136" w:history="1">
        <w:r>
          <w:rPr>
            <w:color w:val="0000FF"/>
          </w:rPr>
          <w:t>Доходы</w:t>
        </w:r>
      </w:hyperlink>
      <w:r>
        <w:t xml:space="preserve"> бюджета", "</w:t>
      </w:r>
      <w:hyperlink w:anchor="P4270" w:history="1">
        <w:r>
          <w:rPr>
            <w:color w:val="0000FF"/>
          </w:rPr>
          <w:t>Расходы</w:t>
        </w:r>
      </w:hyperlink>
      <w:r>
        <w:t xml:space="preserve"> бюджета" и "</w:t>
      </w:r>
      <w:hyperlink w:anchor="P4411"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094EF3" w:rsidRDefault="00094EF3">
      <w:pPr>
        <w:pStyle w:val="ConsPlusNormal"/>
        <w:ind w:firstLine="540"/>
        <w:jc w:val="both"/>
      </w:pPr>
    </w:p>
    <w:p w:rsidR="00094EF3" w:rsidRDefault="00094EF3">
      <w:pPr>
        <w:pStyle w:val="ConsPlusTitle"/>
        <w:jc w:val="center"/>
        <w:outlineLvl w:val="3"/>
      </w:pPr>
      <w:r>
        <w:t>Формирование месячного Отчета об исполнении бюджета</w:t>
      </w:r>
    </w:p>
    <w:p w:rsidR="00094EF3" w:rsidRDefault="00094EF3">
      <w:pPr>
        <w:pStyle w:val="ConsPlusTitle"/>
        <w:jc w:val="center"/>
      </w:pPr>
      <w:hyperlink w:anchor="P4113" w:history="1">
        <w:r>
          <w:rPr>
            <w:color w:val="0000FF"/>
          </w:rPr>
          <w:t>(ф. 0503117)</w:t>
        </w:r>
      </w:hyperlink>
      <w:r>
        <w:t xml:space="preserve"> (за исключением отчетов по состоянию</w:t>
      </w:r>
    </w:p>
    <w:p w:rsidR="00094EF3" w:rsidRDefault="00094EF3">
      <w:pPr>
        <w:pStyle w:val="ConsPlusTitle"/>
        <w:jc w:val="center"/>
      </w:pPr>
      <w:r>
        <w:t>на 1 апреля, 1 июля, 1 октября, 1 января года,</w:t>
      </w:r>
    </w:p>
    <w:p w:rsidR="00094EF3" w:rsidRDefault="00094EF3">
      <w:pPr>
        <w:pStyle w:val="ConsPlusTitle"/>
        <w:jc w:val="center"/>
      </w:pPr>
      <w:r>
        <w:t>следующего за отчетным)</w:t>
      </w:r>
    </w:p>
    <w:p w:rsidR="00094EF3" w:rsidRDefault="00094EF3">
      <w:pPr>
        <w:pStyle w:val="ConsPlusNormal"/>
        <w:ind w:firstLine="540"/>
        <w:jc w:val="both"/>
      </w:pPr>
    </w:p>
    <w:p w:rsidR="00094EF3" w:rsidRDefault="00094EF3">
      <w:pPr>
        <w:pStyle w:val="ConsPlusNormal"/>
        <w:ind w:firstLine="540"/>
        <w:jc w:val="both"/>
      </w:pPr>
      <w:r>
        <w:t>138. Отчет об исполнении бюджета (ф. 0503117)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094EF3" w:rsidRDefault="00094EF3">
      <w:pPr>
        <w:pStyle w:val="ConsPlusNormal"/>
        <w:spacing w:before="220"/>
        <w:ind w:firstLine="540"/>
        <w:jc w:val="both"/>
      </w:pPr>
      <w:r>
        <w:lastRenderedPageBreak/>
        <w:t xml:space="preserve">абзац исключен. - </w:t>
      </w:r>
      <w:hyperlink r:id="rId669"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t xml:space="preserve">графа 5 </w:t>
      </w:r>
      <w:hyperlink w:anchor="P4136" w:history="1">
        <w:r>
          <w:rPr>
            <w:color w:val="0000FF"/>
          </w:rPr>
          <w:t>раздела</w:t>
        </w:r>
      </w:hyperlink>
      <w:r>
        <w:t xml:space="preserve"> "Доходы бюджета" формируется путем суммирования одноименных показателей, формирующих </w:t>
      </w:r>
      <w:hyperlink w:anchor="P8176" w:history="1">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8744" w:history="1">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094EF3" w:rsidRDefault="00094EF3">
      <w:pPr>
        <w:pStyle w:val="ConsPlusNormal"/>
        <w:spacing w:before="220"/>
        <w:ind w:firstLine="540"/>
        <w:jc w:val="both"/>
      </w:pPr>
      <w:r>
        <w:t xml:space="preserve">графа 5 </w:t>
      </w:r>
      <w:hyperlink w:anchor="P4270" w:history="1">
        <w:r>
          <w:rPr>
            <w:color w:val="0000FF"/>
          </w:rPr>
          <w:t>раздела</w:t>
        </w:r>
      </w:hyperlink>
      <w:r>
        <w:t xml:space="preserve"> "Расходы бюджета" формируется путем суммирования одноименных показателей, формирующих </w:t>
      </w:r>
      <w:hyperlink w:anchor="P8234" w:history="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8818" w:history="1">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094EF3" w:rsidRDefault="00094EF3">
      <w:pPr>
        <w:pStyle w:val="ConsPlusNormal"/>
        <w:spacing w:before="220"/>
        <w:ind w:firstLine="540"/>
        <w:jc w:val="both"/>
      </w:pPr>
      <w:r>
        <w:t xml:space="preserve">графа 5 </w:t>
      </w:r>
      <w:hyperlink w:anchor="P4411" w:history="1">
        <w:r>
          <w:rPr>
            <w:color w:val="0000FF"/>
          </w:rPr>
          <w:t>раздела</w:t>
        </w:r>
      </w:hyperlink>
      <w:r>
        <w:t xml:space="preserve"> "Источники финансирования дефицита бюджета" Отчета (ф. 0503117) формируется:</w:t>
      </w:r>
    </w:p>
    <w:p w:rsidR="00094EF3" w:rsidRDefault="00094EF3">
      <w:pPr>
        <w:pStyle w:val="ConsPlusNormal"/>
        <w:spacing w:before="220"/>
        <w:ind w:firstLine="540"/>
        <w:jc w:val="both"/>
      </w:pPr>
      <w:r>
        <w:t xml:space="preserve">по </w:t>
      </w:r>
      <w:hyperlink w:anchor="P4431" w:history="1">
        <w:r>
          <w:rPr>
            <w:color w:val="0000FF"/>
          </w:rPr>
          <w:t>строкам 520</w:t>
        </w:r>
      </w:hyperlink>
      <w:r>
        <w:t xml:space="preserve">, </w:t>
      </w:r>
      <w:hyperlink w:anchor="P4503" w:history="1">
        <w:r>
          <w:rPr>
            <w:color w:val="0000FF"/>
          </w:rPr>
          <w:t>620</w:t>
        </w:r>
      </w:hyperlink>
      <w:r>
        <w:t xml:space="preserve"> раздела - путем суммирования одноименных показателей, формирующих соответствующие </w:t>
      </w:r>
      <w:hyperlink w:anchor="P8318" w:history="1">
        <w:r>
          <w:rPr>
            <w:color w:val="0000FF"/>
          </w:rPr>
          <w:t>строки 520</w:t>
        </w:r>
      </w:hyperlink>
      <w:r>
        <w:t xml:space="preserve">, </w:t>
      </w:r>
      <w:hyperlink w:anchor="P8374" w:history="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8909" w:history="1">
        <w:r>
          <w:rPr>
            <w:color w:val="0000FF"/>
          </w:rPr>
          <w:t>строки 520</w:t>
        </w:r>
      </w:hyperlink>
      <w:r>
        <w:t xml:space="preserve">, </w:t>
      </w:r>
      <w:hyperlink w:anchor="P8981" w:history="1">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094EF3" w:rsidRDefault="00094EF3">
      <w:pPr>
        <w:pStyle w:val="ConsPlusNormal"/>
        <w:spacing w:before="220"/>
        <w:ind w:firstLine="540"/>
        <w:jc w:val="both"/>
      </w:pPr>
      <w:r>
        <w:t xml:space="preserve">по </w:t>
      </w:r>
      <w:hyperlink w:anchor="P4545" w:history="1">
        <w:r>
          <w:rPr>
            <w:color w:val="0000FF"/>
          </w:rPr>
          <w:t>строкам 710</w:t>
        </w:r>
      </w:hyperlink>
      <w:r>
        <w:t xml:space="preserve">, </w:t>
      </w:r>
      <w:hyperlink w:anchor="P4557" w:history="1">
        <w:r>
          <w:rPr>
            <w:color w:val="0000FF"/>
          </w:rPr>
          <w:t>720</w:t>
        </w:r>
      </w:hyperlink>
      <w:r>
        <w:t xml:space="preserve"> раздела - путем суммирования показателей, отраженных по соответствующим </w:t>
      </w:r>
      <w:hyperlink w:anchor="P9026" w:history="1">
        <w:r>
          <w:rPr>
            <w:color w:val="0000FF"/>
          </w:rPr>
          <w:t>строкам 710</w:t>
        </w:r>
      </w:hyperlink>
      <w:r>
        <w:t xml:space="preserve">, </w:t>
      </w:r>
      <w:hyperlink w:anchor="P9044" w:history="1">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8143" w:history="1">
        <w:r>
          <w:rPr>
            <w:color w:val="0000FF"/>
          </w:rPr>
          <w:t>(ф. 0503124)</w:t>
        </w:r>
      </w:hyperlink>
      <w:r>
        <w:t xml:space="preserve"> финансового органа и уменьшения полученной суммы на величину показателей по </w:t>
      </w:r>
      <w:hyperlink w:anchor="P8416" w:history="1">
        <w:r>
          <w:rPr>
            <w:color w:val="0000FF"/>
          </w:rPr>
          <w:t>строкам 720</w:t>
        </w:r>
      </w:hyperlink>
      <w:r>
        <w:t xml:space="preserve">, </w:t>
      </w:r>
      <w:hyperlink w:anchor="P8402" w:history="1">
        <w:r>
          <w:rPr>
            <w:color w:val="0000FF"/>
          </w:rPr>
          <w:t>710</w:t>
        </w:r>
      </w:hyperlink>
      <w:r>
        <w:t xml:space="preserve"> графы 7 консолидированного Отчета (ф. 0503124) соответственно.</w:t>
      </w:r>
    </w:p>
    <w:p w:rsidR="00094EF3" w:rsidRDefault="00094EF3">
      <w:pPr>
        <w:pStyle w:val="ConsPlusNormal"/>
        <w:jc w:val="both"/>
      </w:pPr>
      <w:r>
        <w:t xml:space="preserve">(в ред. </w:t>
      </w:r>
      <w:hyperlink r:id="rId67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При формировании графы 5 Отчета (ф. 0503117) финансовый орган осуществляет:</w:t>
      </w:r>
    </w:p>
    <w:p w:rsidR="00094EF3" w:rsidRDefault="00094EF3">
      <w:pPr>
        <w:pStyle w:val="ConsPlusNormal"/>
        <w:spacing w:before="220"/>
        <w:ind w:firstLine="540"/>
        <w:jc w:val="both"/>
      </w:pPr>
      <w:r>
        <w:t xml:space="preserve">выверку соответствия суммы показателей, отраженных по </w:t>
      </w:r>
      <w:hyperlink w:anchor="P9129"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395"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94EF3" w:rsidRDefault="00094EF3">
      <w:pPr>
        <w:pStyle w:val="ConsPlusNormal"/>
        <w:spacing w:before="220"/>
        <w:ind w:firstLine="540"/>
        <w:jc w:val="both"/>
      </w:pPr>
      <w:r>
        <w:t xml:space="preserve">выверку соответствия показателей, отраженных по </w:t>
      </w:r>
      <w:hyperlink w:anchor="P8395"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102"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94EF3" w:rsidRDefault="00094EF3">
      <w:pPr>
        <w:pStyle w:val="ConsPlusNormal"/>
        <w:spacing w:before="220"/>
        <w:ind w:firstLine="540"/>
        <w:jc w:val="both"/>
      </w:pPr>
      <w:r>
        <w:t>выверку на основании данных Справок (</w:t>
      </w:r>
      <w:hyperlink w:anchor="P8467" w:history="1">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9147" w:history="1">
        <w:r>
          <w:rPr>
            <w:color w:val="0000FF"/>
          </w:rPr>
          <w:t>строкам 821</w:t>
        </w:r>
      </w:hyperlink>
      <w:r>
        <w:t xml:space="preserve"> и </w:t>
      </w:r>
      <w:hyperlink w:anchor="P9165" w:history="1">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094EF3" w:rsidRDefault="00094EF3">
      <w:pPr>
        <w:pStyle w:val="ConsPlusNormal"/>
        <w:jc w:val="both"/>
      </w:pPr>
      <w:r>
        <w:t xml:space="preserve">(в ред. </w:t>
      </w:r>
      <w:hyperlink r:id="rId67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lastRenderedPageBreak/>
        <w:t>Графа 6 разделов "</w:t>
      </w:r>
      <w:hyperlink w:anchor="P4136" w:history="1">
        <w:r>
          <w:rPr>
            <w:color w:val="0000FF"/>
          </w:rPr>
          <w:t>Доходы</w:t>
        </w:r>
      </w:hyperlink>
      <w:r>
        <w:t xml:space="preserve"> бюджета", "</w:t>
      </w:r>
      <w:hyperlink w:anchor="P4270" w:history="1">
        <w:r>
          <w:rPr>
            <w:color w:val="0000FF"/>
          </w:rPr>
          <w:t>Расходы</w:t>
        </w:r>
      </w:hyperlink>
      <w:r>
        <w:t xml:space="preserve"> бюджета" и "</w:t>
      </w:r>
      <w:hyperlink w:anchor="P4411"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094EF3" w:rsidRDefault="00094EF3">
      <w:pPr>
        <w:pStyle w:val="ConsPlusNormal"/>
        <w:jc w:val="center"/>
      </w:pPr>
    </w:p>
    <w:p w:rsidR="00094EF3" w:rsidRDefault="00094EF3">
      <w:pPr>
        <w:pStyle w:val="ConsPlusNormal"/>
        <w:ind w:firstLine="540"/>
        <w:jc w:val="both"/>
        <w:outlineLvl w:val="2"/>
      </w:pPr>
      <w:r>
        <w:t xml:space="preserve">Абзац исключен. - </w:t>
      </w:r>
      <w:hyperlink r:id="rId672"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139 - 145. Исключены. - </w:t>
      </w:r>
      <w:hyperlink r:id="rId673" w:history="1">
        <w:r>
          <w:rPr>
            <w:color w:val="0000FF"/>
          </w:rPr>
          <w:t>Приказ</w:t>
        </w:r>
      </w:hyperlink>
      <w:r>
        <w:t xml:space="preserve"> Минфина России от 26.10.2012 N 138н.</w:t>
      </w:r>
    </w:p>
    <w:p w:rsidR="00094EF3" w:rsidRDefault="00094EF3">
      <w:pPr>
        <w:pStyle w:val="ConsPlusNormal"/>
        <w:jc w:val="center"/>
      </w:pPr>
    </w:p>
    <w:p w:rsidR="00094EF3" w:rsidRDefault="00094EF3">
      <w:pPr>
        <w:pStyle w:val="ConsPlusTitle"/>
        <w:jc w:val="center"/>
        <w:outlineLvl w:val="2"/>
      </w:pPr>
      <w:r>
        <w:t xml:space="preserve">Отчет о движении денежных средств </w:t>
      </w:r>
      <w:hyperlink w:anchor="P7212" w:history="1">
        <w:r>
          <w:rPr>
            <w:color w:val="0000FF"/>
          </w:rPr>
          <w:t>(ф. 0503123)</w:t>
        </w:r>
      </w:hyperlink>
    </w:p>
    <w:p w:rsidR="00094EF3" w:rsidRDefault="00094EF3">
      <w:pPr>
        <w:pStyle w:val="ConsPlusNormal"/>
        <w:ind w:firstLine="540"/>
        <w:jc w:val="both"/>
      </w:pPr>
    </w:p>
    <w:p w:rsidR="00094EF3" w:rsidRDefault="00094EF3">
      <w:pPr>
        <w:pStyle w:val="ConsPlusNormal"/>
        <w:ind w:firstLine="540"/>
        <w:jc w:val="both"/>
      </w:pPr>
      <w:r>
        <w:t>146. Отчет о движении денежных средств (ф. 0503123)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094EF3" w:rsidRDefault="00094EF3">
      <w:pPr>
        <w:pStyle w:val="ConsPlusNormal"/>
        <w:jc w:val="both"/>
      </w:pPr>
      <w:r>
        <w:t xml:space="preserve">(в ред. Приказов Минфина России от 31.12.2015 </w:t>
      </w:r>
      <w:hyperlink r:id="rId674" w:history="1">
        <w:r>
          <w:rPr>
            <w:color w:val="0000FF"/>
          </w:rPr>
          <w:t>N 229н</w:t>
        </w:r>
      </w:hyperlink>
      <w:r>
        <w:t xml:space="preserve">, от 16.11.2016 </w:t>
      </w:r>
      <w:hyperlink r:id="rId675" w:history="1">
        <w:r>
          <w:rPr>
            <w:color w:val="0000FF"/>
          </w:rPr>
          <w:t>N 209н</w:t>
        </w:r>
      </w:hyperlink>
      <w:r>
        <w:t>)</w:t>
      </w:r>
    </w:p>
    <w:p w:rsidR="00094EF3" w:rsidRDefault="00094EF3">
      <w:pPr>
        <w:pStyle w:val="ConsPlusNormal"/>
        <w:spacing w:before="220"/>
        <w:ind w:firstLine="540"/>
        <w:jc w:val="both"/>
      </w:pPr>
      <w:r>
        <w:t>Отчет (ф. 0503123) составляется в разрезе кодов КОСГУ.</w:t>
      </w:r>
    </w:p>
    <w:p w:rsidR="00094EF3" w:rsidRDefault="00094EF3">
      <w:pPr>
        <w:pStyle w:val="ConsPlusNormal"/>
        <w:spacing w:before="220"/>
        <w:ind w:firstLine="540"/>
        <w:jc w:val="both"/>
      </w:pPr>
      <w:r>
        <w:t xml:space="preserve">147. Исключен. - </w:t>
      </w:r>
      <w:hyperlink r:id="rId67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148. В Отчете (ф. 0503123) указываются:</w:t>
      </w:r>
    </w:p>
    <w:p w:rsidR="00094EF3" w:rsidRDefault="00094EF3">
      <w:pPr>
        <w:pStyle w:val="ConsPlusNormal"/>
        <w:spacing w:before="220"/>
        <w:ind w:firstLine="540"/>
        <w:jc w:val="both"/>
      </w:pPr>
      <w:r>
        <w:t>в графе 1 - наименование показателя в следующей структуре:</w:t>
      </w:r>
    </w:p>
    <w:p w:rsidR="00094EF3" w:rsidRDefault="00094EF3">
      <w:pPr>
        <w:pStyle w:val="ConsPlusNormal"/>
        <w:spacing w:before="220"/>
        <w:ind w:firstLine="540"/>
        <w:jc w:val="both"/>
      </w:pPr>
      <w:hyperlink w:anchor="P7248" w:history="1">
        <w:r>
          <w:rPr>
            <w:color w:val="0000FF"/>
          </w:rPr>
          <w:t>раздел 1</w:t>
        </w:r>
      </w:hyperlink>
      <w:r>
        <w:t xml:space="preserve"> "Поступления" - поступления денежных средств по текущим, инвестиционным, финансовым операциям;</w:t>
      </w:r>
    </w:p>
    <w:p w:rsidR="00094EF3" w:rsidRDefault="00094EF3">
      <w:pPr>
        <w:pStyle w:val="ConsPlusNormal"/>
        <w:spacing w:before="220"/>
        <w:ind w:firstLine="540"/>
        <w:jc w:val="both"/>
      </w:pPr>
      <w:hyperlink w:anchor="P7453" w:history="1">
        <w:r>
          <w:rPr>
            <w:color w:val="0000FF"/>
          </w:rPr>
          <w:t>раздел 2</w:t>
        </w:r>
      </w:hyperlink>
      <w:r>
        <w:t xml:space="preserve"> "Выбытия" - выбытия денежных средств по текущим, инвестиционным, финансовым операциям;</w:t>
      </w:r>
    </w:p>
    <w:p w:rsidR="00094EF3" w:rsidRDefault="00094EF3">
      <w:pPr>
        <w:pStyle w:val="ConsPlusNormal"/>
        <w:spacing w:before="220"/>
        <w:ind w:firstLine="540"/>
        <w:jc w:val="both"/>
      </w:pPr>
      <w:hyperlink w:anchor="P7798" w:history="1">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094EF3" w:rsidRDefault="00094EF3">
      <w:pPr>
        <w:pStyle w:val="ConsPlusNormal"/>
        <w:spacing w:before="220"/>
        <w:ind w:firstLine="540"/>
        <w:jc w:val="both"/>
      </w:pPr>
      <w:hyperlink w:anchor="P8031" w:history="1">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094EF3" w:rsidRDefault="00094EF3">
      <w:pPr>
        <w:pStyle w:val="ConsPlusNormal"/>
        <w:jc w:val="both"/>
      </w:pPr>
      <w:r>
        <w:t xml:space="preserve">(абзац введен </w:t>
      </w:r>
      <w:hyperlink r:id="rId67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в графе 2 - коды строк отчета;</w:t>
      </w:r>
    </w:p>
    <w:p w:rsidR="00094EF3" w:rsidRDefault="00094EF3">
      <w:pPr>
        <w:pStyle w:val="ConsPlusNormal"/>
        <w:spacing w:before="220"/>
        <w:ind w:firstLine="540"/>
        <w:jc w:val="both"/>
      </w:pPr>
      <w:r>
        <w:t>в графе 3 - коды КОСГУ соответственно по разделам отчета;</w:t>
      </w:r>
    </w:p>
    <w:p w:rsidR="00094EF3" w:rsidRDefault="00094EF3">
      <w:pPr>
        <w:pStyle w:val="ConsPlusNormal"/>
        <w:spacing w:before="220"/>
        <w:ind w:firstLine="540"/>
        <w:jc w:val="both"/>
      </w:pPr>
      <w:r>
        <w:t xml:space="preserve">абзацы восьмой - десятый исключены. - </w:t>
      </w:r>
      <w:hyperlink r:id="rId678"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67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bookmarkStart w:id="38" w:name="P1777"/>
      <w:bookmarkEnd w:id="38"/>
      <w:r>
        <w:t xml:space="preserve">149. Показатели графы 4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196" w:history="1">
        <w:r>
          <w:rPr>
            <w:color w:val="0000FF"/>
          </w:rPr>
          <w:t>счетам 17</w:t>
        </w:r>
      </w:hyperlink>
      <w:r>
        <w:t xml:space="preserve"> "Поступления денежных средств" и 18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w:t>
      </w:r>
      <w:r>
        <w:lastRenderedPageBreak/>
        <w:t>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094EF3" w:rsidRDefault="00094EF3">
      <w:pPr>
        <w:pStyle w:val="ConsPlusNormal"/>
        <w:jc w:val="both"/>
      </w:pPr>
      <w:r>
        <w:t xml:space="preserve">(в ред. Приказов Минфина России от 31.12.2015 </w:t>
      </w:r>
      <w:hyperlink r:id="rId680" w:history="1">
        <w:r>
          <w:rPr>
            <w:color w:val="0000FF"/>
          </w:rPr>
          <w:t>N 229н</w:t>
        </w:r>
      </w:hyperlink>
      <w:r>
        <w:t xml:space="preserve">, от 16.11.2016 </w:t>
      </w:r>
      <w:hyperlink r:id="rId681" w:history="1">
        <w:r>
          <w:rPr>
            <w:color w:val="0000FF"/>
          </w:rPr>
          <w:t>N 209н</w:t>
        </w:r>
      </w:hyperlink>
      <w:r>
        <w:t>)</w:t>
      </w:r>
    </w:p>
    <w:p w:rsidR="00094EF3" w:rsidRDefault="00094EF3">
      <w:pPr>
        <w:pStyle w:val="ConsPlusNormal"/>
        <w:spacing w:before="220"/>
        <w:ind w:firstLine="540"/>
        <w:jc w:val="both"/>
      </w:pPr>
      <w:r>
        <w:t>При формировании показателей поступлений в графе 4 Отчета (ф. 0503123) отражаются:</w:t>
      </w:r>
    </w:p>
    <w:p w:rsidR="00094EF3" w:rsidRDefault="00094EF3">
      <w:pPr>
        <w:pStyle w:val="ConsPlusNormal"/>
        <w:jc w:val="both"/>
      </w:pPr>
      <w:r>
        <w:t xml:space="preserve">(абзац введен </w:t>
      </w:r>
      <w:hyperlink r:id="rId682"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094EF3" w:rsidRDefault="00094EF3">
      <w:pPr>
        <w:pStyle w:val="ConsPlusNormal"/>
        <w:jc w:val="both"/>
      </w:pPr>
      <w:r>
        <w:t xml:space="preserve">(абзац введен </w:t>
      </w:r>
      <w:hyperlink r:id="rId683" w:history="1">
        <w:r>
          <w:rPr>
            <w:color w:val="0000FF"/>
          </w:rPr>
          <w:t>Приказом</w:t>
        </w:r>
      </w:hyperlink>
      <w:r>
        <w:t xml:space="preserve"> Минфина России от 16.11.2016 N 209н; в ред. </w:t>
      </w:r>
      <w:hyperlink r:id="rId68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(ф. 0503184);</w:t>
      </w:r>
    </w:p>
    <w:p w:rsidR="00094EF3" w:rsidRDefault="00094EF3">
      <w:pPr>
        <w:pStyle w:val="ConsPlusNormal"/>
        <w:jc w:val="both"/>
      </w:pPr>
      <w:r>
        <w:t xml:space="preserve">(абзац введен </w:t>
      </w:r>
      <w:hyperlink r:id="rId685"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показатели по соответствующим аналитическим счетам забалансового счета 17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094EF3" w:rsidRDefault="00094EF3">
      <w:pPr>
        <w:pStyle w:val="ConsPlusNormal"/>
        <w:jc w:val="both"/>
      </w:pPr>
      <w:r>
        <w:t xml:space="preserve">(абзац введен </w:t>
      </w:r>
      <w:hyperlink r:id="rId686"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При формировании показателей выбытий в графе 4 Отчета (ф. 0503123) отражаются:</w:t>
      </w:r>
    </w:p>
    <w:p w:rsidR="00094EF3" w:rsidRDefault="00094EF3">
      <w:pPr>
        <w:pStyle w:val="ConsPlusNormal"/>
        <w:jc w:val="both"/>
      </w:pPr>
      <w:r>
        <w:t xml:space="preserve">(абзац введен </w:t>
      </w:r>
      <w:hyperlink r:id="rId687"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094EF3" w:rsidRDefault="00094EF3">
      <w:pPr>
        <w:pStyle w:val="ConsPlusNormal"/>
        <w:jc w:val="both"/>
      </w:pPr>
      <w:r>
        <w:t xml:space="preserve">(абзац введен </w:t>
      </w:r>
      <w:hyperlink r:id="rId688"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094EF3" w:rsidRDefault="00094EF3">
      <w:pPr>
        <w:pStyle w:val="ConsPlusNormal"/>
        <w:jc w:val="both"/>
      </w:pPr>
      <w:r>
        <w:t xml:space="preserve">(абзац введен </w:t>
      </w:r>
      <w:hyperlink r:id="rId689"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bookmarkStart w:id="39" w:name="P1793"/>
      <w:bookmarkEnd w:id="39"/>
      <w:r>
        <w:t xml:space="preserve">150. Графа 4 раздела "Поступления" формируется в порядке, предусмотренном </w:t>
      </w:r>
      <w:hyperlink w:anchor="P1777" w:history="1">
        <w:r>
          <w:rPr>
            <w:color w:val="0000FF"/>
          </w:rPr>
          <w:t>пунктом 149</w:t>
        </w:r>
      </w:hyperlink>
      <w:r>
        <w:t xml:space="preserve"> настоящей Инструкции, соответственно по строкам отчета:</w:t>
      </w:r>
    </w:p>
    <w:p w:rsidR="00094EF3" w:rsidRDefault="00094EF3">
      <w:pPr>
        <w:pStyle w:val="ConsPlusNormal"/>
        <w:jc w:val="both"/>
      </w:pPr>
      <w:r>
        <w:t xml:space="preserve">(в ред. </w:t>
      </w:r>
      <w:hyperlink r:id="rId69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7261" w:history="1">
        <w:r>
          <w:rPr>
            <w:color w:val="0000FF"/>
          </w:rPr>
          <w:t>строка 010</w:t>
        </w:r>
      </w:hyperlink>
      <w:r>
        <w:t xml:space="preserve"> - сумма </w:t>
      </w:r>
      <w:hyperlink w:anchor="P7266" w:history="1">
        <w:r>
          <w:rPr>
            <w:color w:val="0000FF"/>
          </w:rPr>
          <w:t>строк 020</w:t>
        </w:r>
      </w:hyperlink>
      <w:r>
        <w:t xml:space="preserve">, </w:t>
      </w:r>
      <w:hyperlink w:anchor="P7368" w:history="1">
        <w:r>
          <w:rPr>
            <w:color w:val="0000FF"/>
          </w:rPr>
          <w:t>130</w:t>
        </w:r>
      </w:hyperlink>
      <w:r>
        <w:t xml:space="preserve">, </w:t>
      </w:r>
      <w:hyperlink w:anchor="P7400" w:history="1">
        <w:r>
          <w:rPr>
            <w:color w:val="0000FF"/>
          </w:rPr>
          <w:t>150</w:t>
        </w:r>
      </w:hyperlink>
      <w:r>
        <w:t>.</w:t>
      </w:r>
    </w:p>
    <w:p w:rsidR="00094EF3" w:rsidRDefault="00094EF3">
      <w:pPr>
        <w:pStyle w:val="ConsPlusNormal"/>
        <w:spacing w:before="220"/>
        <w:ind w:firstLine="540"/>
        <w:jc w:val="both"/>
      </w:pPr>
      <w:hyperlink w:anchor="P7266" w:history="1">
        <w:r>
          <w:rPr>
            <w:color w:val="0000FF"/>
          </w:rPr>
          <w:t>строка 020</w:t>
        </w:r>
      </w:hyperlink>
      <w:r>
        <w:t xml:space="preserve"> - сумма </w:t>
      </w:r>
      <w:hyperlink w:anchor="P7272" w:history="1">
        <w:r>
          <w:rPr>
            <w:color w:val="0000FF"/>
          </w:rPr>
          <w:t>строк 030</w:t>
        </w:r>
      </w:hyperlink>
      <w:r>
        <w:t xml:space="preserve">, </w:t>
      </w:r>
      <w:hyperlink w:anchor="P7277" w:history="1">
        <w:r>
          <w:rPr>
            <w:color w:val="0000FF"/>
          </w:rPr>
          <w:t>040</w:t>
        </w:r>
      </w:hyperlink>
      <w:r>
        <w:t xml:space="preserve">, </w:t>
      </w:r>
      <w:hyperlink w:anchor="P7293" w:history="1">
        <w:r>
          <w:rPr>
            <w:color w:val="0000FF"/>
          </w:rPr>
          <w:t>050</w:t>
        </w:r>
      </w:hyperlink>
      <w:r>
        <w:t xml:space="preserve">, </w:t>
      </w:r>
      <w:hyperlink w:anchor="P7308" w:history="1">
        <w:r>
          <w:rPr>
            <w:color w:val="0000FF"/>
          </w:rPr>
          <w:t>060</w:t>
        </w:r>
      </w:hyperlink>
      <w:r>
        <w:t xml:space="preserve">, </w:t>
      </w:r>
      <w:hyperlink w:anchor="P7313" w:history="1">
        <w:r>
          <w:rPr>
            <w:color w:val="0000FF"/>
          </w:rPr>
          <w:t>070</w:t>
        </w:r>
      </w:hyperlink>
      <w:r>
        <w:t xml:space="preserve">, </w:t>
      </w:r>
      <w:hyperlink w:anchor="P7334" w:history="1">
        <w:r>
          <w:rPr>
            <w:color w:val="0000FF"/>
          </w:rPr>
          <w:t>080</w:t>
        </w:r>
      </w:hyperlink>
      <w:r>
        <w:t xml:space="preserve">, </w:t>
      </w:r>
      <w:hyperlink w:anchor="P7352" w:history="1">
        <w:r>
          <w:rPr>
            <w:color w:val="0000FF"/>
          </w:rPr>
          <w:t>120</w:t>
        </w:r>
      </w:hyperlink>
      <w:r>
        <w:t>;</w:t>
      </w:r>
    </w:p>
    <w:p w:rsidR="00094EF3" w:rsidRDefault="00094EF3">
      <w:pPr>
        <w:pStyle w:val="ConsPlusNormal"/>
        <w:jc w:val="both"/>
      </w:pPr>
      <w:r>
        <w:t xml:space="preserve">(в ред. </w:t>
      </w:r>
      <w:hyperlink r:id="rId69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7272" w:history="1">
        <w:r>
          <w:rPr>
            <w:color w:val="0000FF"/>
          </w:rPr>
          <w:t>строка 030</w:t>
        </w:r>
      </w:hyperlink>
      <w:r>
        <w:t xml:space="preserve"> - сумма показателей по коду КОСГУ 110 "Налоговые доходы";</w:t>
      </w:r>
    </w:p>
    <w:p w:rsidR="00094EF3" w:rsidRDefault="00094EF3">
      <w:pPr>
        <w:pStyle w:val="ConsPlusNormal"/>
        <w:jc w:val="both"/>
      </w:pPr>
      <w:r>
        <w:lastRenderedPageBreak/>
        <w:t xml:space="preserve">(в ред. </w:t>
      </w:r>
      <w:hyperlink r:id="rId69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69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277" w:history="1">
        <w:r>
          <w:rPr>
            <w:color w:val="0000FF"/>
          </w:rPr>
          <w:t>строка 040</w:t>
        </w:r>
      </w:hyperlink>
      <w:r>
        <w:t xml:space="preserve"> - сумма показателей по коду КОСГУ 120 "Доходы от собственности";</w:t>
      </w:r>
    </w:p>
    <w:p w:rsidR="00094EF3" w:rsidRDefault="00094EF3">
      <w:pPr>
        <w:pStyle w:val="ConsPlusNormal"/>
        <w:spacing w:before="220"/>
        <w:ind w:firstLine="540"/>
        <w:jc w:val="both"/>
      </w:pPr>
      <w:hyperlink w:anchor="P7283" w:history="1">
        <w:r>
          <w:rPr>
            <w:color w:val="0000FF"/>
          </w:rPr>
          <w:t>строка 041</w:t>
        </w:r>
      </w:hyperlink>
      <w:r>
        <w:t xml:space="preserve"> - по доходам в виде процентов от управления денежными средствами учреждения;</w:t>
      </w:r>
    </w:p>
    <w:p w:rsidR="00094EF3" w:rsidRDefault="00094EF3">
      <w:pPr>
        <w:pStyle w:val="ConsPlusNormal"/>
        <w:jc w:val="both"/>
      </w:pPr>
      <w:r>
        <w:t xml:space="preserve">(абзац введен </w:t>
      </w:r>
      <w:hyperlink r:id="rId694"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288" w:history="1">
        <w:r>
          <w:rPr>
            <w:color w:val="0000FF"/>
          </w:rPr>
          <w:t>строка 042</w:t>
        </w:r>
      </w:hyperlink>
      <w:r>
        <w:t xml:space="preserve"> - по доходам в виде дивидендов;</w:t>
      </w:r>
    </w:p>
    <w:p w:rsidR="00094EF3" w:rsidRDefault="00094EF3">
      <w:pPr>
        <w:pStyle w:val="ConsPlusNormal"/>
        <w:jc w:val="both"/>
      </w:pPr>
      <w:r>
        <w:t xml:space="preserve">(абзац введен </w:t>
      </w:r>
      <w:hyperlink r:id="rId695"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293" w:history="1">
        <w:r>
          <w:rPr>
            <w:color w:val="0000FF"/>
          </w:rPr>
          <w:t>строка 050</w:t>
        </w:r>
      </w:hyperlink>
      <w:r>
        <w:t xml:space="preserve"> - сумма показателей по коду КОСГУ 130 "Доходы от оказания платных услуг, работ";</w:t>
      </w:r>
    </w:p>
    <w:p w:rsidR="00094EF3" w:rsidRDefault="00094EF3">
      <w:pPr>
        <w:pStyle w:val="ConsPlusNormal"/>
        <w:jc w:val="both"/>
      </w:pPr>
      <w:r>
        <w:t xml:space="preserve">(в ред. </w:t>
      </w:r>
      <w:hyperlink r:id="rId69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7303" w:history="1">
        <w:r>
          <w:rPr>
            <w:color w:val="0000FF"/>
          </w:rPr>
          <w:t>строка 052</w:t>
        </w:r>
      </w:hyperlink>
      <w:r>
        <w:t xml:space="preserve"> - по доходам в виде компенсации затрат государства. Возврат дебиторской задолженности прошлых лет (восстановление кассовых расходов прошлых лет) не учитывается;</w:t>
      </w:r>
    </w:p>
    <w:p w:rsidR="00094EF3" w:rsidRDefault="00094EF3">
      <w:pPr>
        <w:pStyle w:val="ConsPlusNormal"/>
        <w:jc w:val="both"/>
      </w:pPr>
      <w:r>
        <w:t xml:space="preserve">(абзац введен </w:t>
      </w:r>
      <w:hyperlink r:id="rId69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308" w:history="1">
        <w:r>
          <w:rPr>
            <w:color w:val="0000FF"/>
          </w:rPr>
          <w:t>строка 060</w:t>
        </w:r>
      </w:hyperlink>
      <w:r>
        <w:t xml:space="preserve"> - по доходам в виде сумм принудительного изъятия (в том числе неустоек, штрафов) (по коду КОСГУ 140 "Суммы принудительного изъятия");</w:t>
      </w:r>
    </w:p>
    <w:p w:rsidR="00094EF3" w:rsidRDefault="00094EF3">
      <w:pPr>
        <w:pStyle w:val="ConsPlusNormal"/>
        <w:jc w:val="both"/>
      </w:pPr>
      <w:r>
        <w:t xml:space="preserve">(в ред. </w:t>
      </w:r>
      <w:hyperlink r:id="rId698"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69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313" w:history="1">
        <w:r>
          <w:rPr>
            <w:color w:val="0000FF"/>
          </w:rPr>
          <w:t>строка 070</w:t>
        </w:r>
      </w:hyperlink>
      <w:r>
        <w:t xml:space="preserve"> - сумма </w:t>
      </w:r>
      <w:hyperlink w:anchor="P7319" w:history="1">
        <w:r>
          <w:rPr>
            <w:color w:val="0000FF"/>
          </w:rPr>
          <w:t>строк 071</w:t>
        </w:r>
      </w:hyperlink>
      <w:r>
        <w:t xml:space="preserve"> - </w:t>
      </w:r>
      <w:hyperlink w:anchor="P7329" w:history="1">
        <w:r>
          <w:rPr>
            <w:color w:val="0000FF"/>
          </w:rPr>
          <w:t>073</w:t>
        </w:r>
      </w:hyperlink>
      <w:r>
        <w:t>;</w:t>
      </w:r>
    </w:p>
    <w:p w:rsidR="00094EF3" w:rsidRDefault="00094EF3">
      <w:pPr>
        <w:pStyle w:val="ConsPlusNormal"/>
        <w:spacing w:before="220"/>
        <w:ind w:firstLine="540"/>
        <w:jc w:val="both"/>
      </w:pPr>
      <w:hyperlink w:anchor="P7319" w:history="1">
        <w:r>
          <w:rPr>
            <w:color w:val="0000FF"/>
          </w:rPr>
          <w:t>строка 071</w:t>
        </w:r>
      </w:hyperlink>
      <w:r>
        <w:t xml:space="preserve"> - сумма показателей по коду КОСГУ 151 "Поступления от других бюджетов бюджетной системы Российской Федерации";</w:t>
      </w:r>
    </w:p>
    <w:p w:rsidR="00094EF3" w:rsidRDefault="00094EF3">
      <w:pPr>
        <w:pStyle w:val="ConsPlusNormal"/>
        <w:jc w:val="both"/>
      </w:pPr>
      <w:r>
        <w:t xml:space="preserve">(в ред. </w:t>
      </w:r>
      <w:hyperlink r:id="rId70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7324" w:history="1">
        <w:r>
          <w:rPr>
            <w:color w:val="0000FF"/>
          </w:rPr>
          <w:t>строка 072</w:t>
        </w:r>
      </w:hyperlink>
      <w:r>
        <w:t xml:space="preserve"> - сумма показателей по коду КОСГУ 152 "Поступления от наднациональных организаций и правительств иностранных государств";</w:t>
      </w:r>
    </w:p>
    <w:p w:rsidR="00094EF3" w:rsidRDefault="00094EF3">
      <w:pPr>
        <w:pStyle w:val="ConsPlusNormal"/>
        <w:jc w:val="both"/>
      </w:pPr>
      <w:r>
        <w:t xml:space="preserve">(в ред. </w:t>
      </w:r>
      <w:hyperlink r:id="rId70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7329" w:history="1">
        <w:r>
          <w:rPr>
            <w:color w:val="0000FF"/>
          </w:rPr>
          <w:t>строка 073</w:t>
        </w:r>
      </w:hyperlink>
      <w:r>
        <w:t xml:space="preserve"> - сумма показателей по коду КОСГУ 153 "Поступления от международных финансовых организаций";</w:t>
      </w:r>
    </w:p>
    <w:p w:rsidR="00094EF3" w:rsidRDefault="00094EF3">
      <w:pPr>
        <w:pStyle w:val="ConsPlusNormal"/>
        <w:jc w:val="both"/>
      </w:pPr>
      <w:r>
        <w:t xml:space="preserve">(в ред. </w:t>
      </w:r>
      <w:hyperlink r:id="rId70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70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334" w:history="1">
        <w:r>
          <w:rPr>
            <w:color w:val="0000FF"/>
          </w:rPr>
          <w:t>строка 080</w:t>
        </w:r>
      </w:hyperlink>
      <w:r>
        <w:t xml:space="preserve"> - сумма показателей по коду КОСГУ 160 "Страховые взносы на обязательное социальное страхование";</w:t>
      </w:r>
    </w:p>
    <w:p w:rsidR="00094EF3" w:rsidRDefault="00094EF3">
      <w:pPr>
        <w:pStyle w:val="ConsPlusNormal"/>
        <w:jc w:val="both"/>
      </w:pPr>
      <w:r>
        <w:t xml:space="preserve">(в ред. Приказов Минфина России от 29.12.2011 </w:t>
      </w:r>
      <w:hyperlink r:id="rId704" w:history="1">
        <w:r>
          <w:rPr>
            <w:color w:val="0000FF"/>
          </w:rPr>
          <w:t>N 191н</w:t>
        </w:r>
      </w:hyperlink>
      <w:r>
        <w:t xml:space="preserve">, от 26.10.2012 </w:t>
      </w:r>
      <w:hyperlink r:id="rId705" w:history="1">
        <w:r>
          <w:rPr>
            <w:color w:val="0000FF"/>
          </w:rPr>
          <w:t>N 138н</w:t>
        </w:r>
      </w:hyperlink>
      <w:r>
        <w:t>)</w:t>
      </w:r>
    </w:p>
    <w:p w:rsidR="00094EF3" w:rsidRDefault="00094EF3">
      <w:pPr>
        <w:pStyle w:val="ConsPlusNormal"/>
        <w:spacing w:before="220"/>
        <w:ind w:firstLine="540"/>
        <w:jc w:val="both"/>
      </w:pPr>
      <w:r>
        <w:t xml:space="preserve">абзац исключен. - </w:t>
      </w:r>
      <w:hyperlink r:id="rId70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абзацы шестнадцатый - восемнадцатый исключены. - </w:t>
      </w:r>
      <w:hyperlink r:id="rId707"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hyperlink w:anchor="P7352" w:history="1">
        <w:r>
          <w:rPr>
            <w:color w:val="0000FF"/>
          </w:rPr>
          <w:t>строка 120</w:t>
        </w:r>
      </w:hyperlink>
      <w:r>
        <w:t xml:space="preserve"> - сумма показателей по коду КОСГУ 180 "Прочие доходы";</w:t>
      </w:r>
    </w:p>
    <w:p w:rsidR="00094EF3" w:rsidRDefault="00094EF3">
      <w:pPr>
        <w:pStyle w:val="ConsPlusNormal"/>
        <w:spacing w:before="220"/>
        <w:ind w:firstLine="540"/>
        <w:jc w:val="both"/>
      </w:pPr>
      <w:hyperlink w:anchor="P7358" w:history="1">
        <w:r>
          <w:rPr>
            <w:color w:val="0000FF"/>
          </w:rPr>
          <w:t>строка 123</w:t>
        </w:r>
      </w:hyperlink>
      <w:r>
        <w:t xml:space="preserve"> - по доходам в виде пожертвований;</w:t>
      </w:r>
    </w:p>
    <w:p w:rsidR="00094EF3" w:rsidRDefault="00094EF3">
      <w:pPr>
        <w:pStyle w:val="ConsPlusNormal"/>
        <w:jc w:val="both"/>
      </w:pPr>
      <w:r>
        <w:t xml:space="preserve">(абзац введен </w:t>
      </w:r>
      <w:hyperlink r:id="rId708"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363" w:history="1">
        <w:r>
          <w:rPr>
            <w:color w:val="0000FF"/>
          </w:rPr>
          <w:t>строка 124</w:t>
        </w:r>
      </w:hyperlink>
      <w:r>
        <w:t xml:space="preserve"> - по доходам от прочих безвозмездных поступлений денежных средств;</w:t>
      </w:r>
    </w:p>
    <w:p w:rsidR="00094EF3" w:rsidRDefault="00094EF3">
      <w:pPr>
        <w:pStyle w:val="ConsPlusNormal"/>
        <w:jc w:val="both"/>
      </w:pPr>
      <w:r>
        <w:lastRenderedPageBreak/>
        <w:t xml:space="preserve">(абзац введен </w:t>
      </w:r>
      <w:hyperlink r:id="rId709"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368" w:history="1">
        <w:r>
          <w:rPr>
            <w:color w:val="0000FF"/>
          </w:rPr>
          <w:t>строка 130</w:t>
        </w:r>
      </w:hyperlink>
      <w:r>
        <w:t xml:space="preserve"> - показатель по </w:t>
      </w:r>
      <w:hyperlink w:anchor="P7374" w:history="1">
        <w:r>
          <w:rPr>
            <w:color w:val="0000FF"/>
          </w:rPr>
          <w:t>строке 140</w:t>
        </w:r>
      </w:hyperlink>
      <w:r>
        <w:t>;</w:t>
      </w:r>
    </w:p>
    <w:p w:rsidR="00094EF3" w:rsidRDefault="00094EF3">
      <w:pPr>
        <w:pStyle w:val="ConsPlusNormal"/>
        <w:jc w:val="both"/>
      </w:pPr>
      <w:r>
        <w:t xml:space="preserve">(в ред. </w:t>
      </w:r>
      <w:hyperlink r:id="rId710"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7374" w:history="1">
        <w:r>
          <w:rPr>
            <w:color w:val="0000FF"/>
          </w:rPr>
          <w:t>строка 140</w:t>
        </w:r>
      </w:hyperlink>
      <w:r>
        <w:t xml:space="preserve"> - сумма </w:t>
      </w:r>
      <w:hyperlink w:anchor="P7380" w:history="1">
        <w:r>
          <w:rPr>
            <w:color w:val="0000FF"/>
          </w:rPr>
          <w:t>строк 141</w:t>
        </w:r>
      </w:hyperlink>
      <w:r>
        <w:t xml:space="preserve"> - </w:t>
      </w:r>
      <w:hyperlink w:anchor="P7395" w:history="1">
        <w:r>
          <w:rPr>
            <w:color w:val="0000FF"/>
          </w:rPr>
          <w:t>144</w:t>
        </w:r>
      </w:hyperlink>
      <w:r>
        <w:t>;</w:t>
      </w:r>
    </w:p>
    <w:p w:rsidR="00094EF3" w:rsidRDefault="00094EF3">
      <w:pPr>
        <w:pStyle w:val="ConsPlusNormal"/>
        <w:spacing w:before="220"/>
        <w:ind w:firstLine="540"/>
        <w:jc w:val="both"/>
      </w:pPr>
      <w:hyperlink w:anchor="P7380" w:history="1">
        <w:r>
          <w:rPr>
            <w:color w:val="0000FF"/>
          </w:rPr>
          <w:t>строка 141</w:t>
        </w:r>
      </w:hyperlink>
      <w:r>
        <w:t xml:space="preserve"> - сумма показателей по коду КОСГУ 410 "Уменьшение стоимости основных средств";</w:t>
      </w:r>
    </w:p>
    <w:p w:rsidR="00094EF3" w:rsidRDefault="00094EF3">
      <w:pPr>
        <w:pStyle w:val="ConsPlusNormal"/>
        <w:spacing w:before="220"/>
        <w:ind w:firstLine="540"/>
        <w:jc w:val="both"/>
      </w:pPr>
      <w:hyperlink w:anchor="P7385" w:history="1">
        <w:r>
          <w:rPr>
            <w:color w:val="0000FF"/>
          </w:rPr>
          <w:t>строка 142</w:t>
        </w:r>
      </w:hyperlink>
      <w:r>
        <w:t xml:space="preserve"> - сумма показателей по коду КОСГУ 420 "Уменьшение стоимости нематериальных активов";</w:t>
      </w:r>
    </w:p>
    <w:p w:rsidR="00094EF3" w:rsidRDefault="00094EF3">
      <w:pPr>
        <w:pStyle w:val="ConsPlusNormal"/>
        <w:spacing w:before="220"/>
        <w:ind w:firstLine="540"/>
        <w:jc w:val="both"/>
      </w:pPr>
      <w:hyperlink w:anchor="P7390" w:history="1">
        <w:r>
          <w:rPr>
            <w:color w:val="0000FF"/>
          </w:rPr>
          <w:t>строка 143</w:t>
        </w:r>
      </w:hyperlink>
      <w:r>
        <w:t xml:space="preserve"> - сумма показателей по коду КОСГУ 430 "Уменьшение стоимости непроизведенных активов";</w:t>
      </w:r>
    </w:p>
    <w:p w:rsidR="00094EF3" w:rsidRDefault="00094EF3">
      <w:pPr>
        <w:pStyle w:val="ConsPlusNormal"/>
        <w:spacing w:before="220"/>
        <w:ind w:firstLine="540"/>
        <w:jc w:val="both"/>
      </w:pPr>
      <w:hyperlink w:anchor="P7395" w:history="1">
        <w:r>
          <w:rPr>
            <w:color w:val="0000FF"/>
          </w:rPr>
          <w:t>строка 144</w:t>
        </w:r>
      </w:hyperlink>
      <w:r>
        <w:t xml:space="preserve"> - сумма показателей по коду КОСГУ 440 "Уменьшение стоимости материальных запасов";</w:t>
      </w:r>
    </w:p>
    <w:p w:rsidR="00094EF3" w:rsidRDefault="00094EF3">
      <w:pPr>
        <w:pStyle w:val="ConsPlusNormal"/>
        <w:spacing w:before="220"/>
        <w:ind w:firstLine="540"/>
        <w:jc w:val="both"/>
      </w:pPr>
      <w:r>
        <w:t xml:space="preserve">абзац исключен. - </w:t>
      </w:r>
      <w:hyperlink r:id="rId711"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400" w:history="1">
        <w:r>
          <w:rPr>
            <w:color w:val="0000FF"/>
          </w:rPr>
          <w:t>строка 150</w:t>
        </w:r>
      </w:hyperlink>
      <w:r>
        <w:t xml:space="preserve"> - сумма </w:t>
      </w:r>
      <w:hyperlink w:anchor="P7406" w:history="1">
        <w:r>
          <w:rPr>
            <w:color w:val="0000FF"/>
          </w:rPr>
          <w:t>строк 160</w:t>
        </w:r>
      </w:hyperlink>
      <w:r>
        <w:t xml:space="preserve"> и </w:t>
      </w:r>
      <w:hyperlink w:anchor="P7437" w:history="1">
        <w:r>
          <w:rPr>
            <w:color w:val="0000FF"/>
          </w:rPr>
          <w:t>180</w:t>
        </w:r>
      </w:hyperlink>
      <w:r>
        <w:t>;</w:t>
      </w:r>
    </w:p>
    <w:p w:rsidR="00094EF3" w:rsidRDefault="00094EF3">
      <w:pPr>
        <w:pStyle w:val="ConsPlusNormal"/>
        <w:spacing w:before="220"/>
        <w:ind w:firstLine="540"/>
        <w:jc w:val="both"/>
      </w:pPr>
      <w:hyperlink w:anchor="P7406" w:history="1">
        <w:r>
          <w:rPr>
            <w:color w:val="0000FF"/>
          </w:rPr>
          <w:t>строка 160</w:t>
        </w:r>
      </w:hyperlink>
      <w:r>
        <w:t xml:space="preserve"> - сумма </w:t>
      </w:r>
      <w:hyperlink w:anchor="P7412" w:history="1">
        <w:r>
          <w:rPr>
            <w:color w:val="0000FF"/>
          </w:rPr>
          <w:t>строк 161</w:t>
        </w:r>
      </w:hyperlink>
      <w:r>
        <w:t xml:space="preserve"> - </w:t>
      </w:r>
      <w:hyperlink w:anchor="P7427" w:history="1">
        <w:r>
          <w:rPr>
            <w:color w:val="0000FF"/>
          </w:rPr>
          <w:t>164</w:t>
        </w:r>
      </w:hyperlink>
      <w:r>
        <w:t>;</w:t>
      </w:r>
    </w:p>
    <w:p w:rsidR="00094EF3" w:rsidRDefault="00094EF3">
      <w:pPr>
        <w:pStyle w:val="ConsPlusNormal"/>
        <w:spacing w:before="220"/>
        <w:ind w:firstLine="540"/>
        <w:jc w:val="both"/>
      </w:pPr>
      <w:hyperlink w:anchor="P7412" w:history="1">
        <w:r>
          <w:rPr>
            <w:color w:val="0000FF"/>
          </w:rPr>
          <w:t>строка 161</w:t>
        </w:r>
      </w:hyperlink>
      <w:r>
        <w:t xml:space="preserve"> - сумма показателей по коду КОСГУ 620 "Уменьшение стоимости ценных бумаг, кроме акций и иных форм участия в капитале";</w:t>
      </w:r>
    </w:p>
    <w:p w:rsidR="00094EF3" w:rsidRDefault="00094EF3">
      <w:pPr>
        <w:pStyle w:val="ConsPlusNormal"/>
        <w:spacing w:before="220"/>
        <w:ind w:firstLine="540"/>
        <w:jc w:val="both"/>
      </w:pPr>
      <w:hyperlink w:anchor="P7417" w:history="1">
        <w:r>
          <w:rPr>
            <w:color w:val="0000FF"/>
          </w:rPr>
          <w:t>строка 162</w:t>
        </w:r>
      </w:hyperlink>
      <w:r>
        <w:t xml:space="preserve"> - сумма показателей по коду КОСГУ 630 "Уменьшение стоимости акций и иных форм участия в капитале";</w:t>
      </w:r>
    </w:p>
    <w:p w:rsidR="00094EF3" w:rsidRDefault="00094EF3">
      <w:pPr>
        <w:pStyle w:val="ConsPlusNormal"/>
        <w:spacing w:before="220"/>
        <w:ind w:firstLine="540"/>
        <w:jc w:val="both"/>
      </w:pPr>
      <w:hyperlink w:anchor="P7422" w:history="1">
        <w:r>
          <w:rPr>
            <w:color w:val="0000FF"/>
          </w:rPr>
          <w:t>строка 163</w:t>
        </w:r>
      </w:hyperlink>
      <w:r>
        <w:t xml:space="preserve"> - сумма показателей по коду КОСГУ 640 "Уменьшение задолженности по бюджетным ссудам и кредитам";</w:t>
      </w:r>
    </w:p>
    <w:p w:rsidR="00094EF3" w:rsidRDefault="00094EF3">
      <w:pPr>
        <w:pStyle w:val="ConsPlusNormal"/>
        <w:spacing w:before="220"/>
        <w:ind w:firstLine="540"/>
        <w:jc w:val="both"/>
      </w:pPr>
      <w:hyperlink w:anchor="P7427" w:history="1">
        <w:r>
          <w:rPr>
            <w:color w:val="0000FF"/>
          </w:rPr>
          <w:t>строка 164</w:t>
        </w:r>
      </w:hyperlink>
      <w:r>
        <w:t xml:space="preserve"> - сумма показателей по коду КОСГУ 650 "Уменьшение стоимости иных финансовых активов";</w:t>
      </w:r>
    </w:p>
    <w:p w:rsidR="00094EF3" w:rsidRDefault="00094EF3">
      <w:pPr>
        <w:pStyle w:val="ConsPlusNormal"/>
        <w:spacing w:before="220"/>
        <w:ind w:firstLine="540"/>
        <w:jc w:val="both"/>
      </w:pPr>
      <w:hyperlink w:anchor="P7437" w:history="1">
        <w:r>
          <w:rPr>
            <w:color w:val="0000FF"/>
          </w:rPr>
          <w:t>строка 180</w:t>
        </w:r>
      </w:hyperlink>
      <w:r>
        <w:t xml:space="preserve"> - сумма </w:t>
      </w:r>
      <w:hyperlink w:anchor="P7443" w:history="1">
        <w:r>
          <w:rPr>
            <w:color w:val="0000FF"/>
          </w:rPr>
          <w:t>строк 181</w:t>
        </w:r>
      </w:hyperlink>
      <w:r>
        <w:t xml:space="preserve"> и </w:t>
      </w:r>
      <w:hyperlink w:anchor="P7448" w:history="1">
        <w:r>
          <w:rPr>
            <w:color w:val="0000FF"/>
          </w:rPr>
          <w:t>182</w:t>
        </w:r>
      </w:hyperlink>
      <w:r>
        <w:t>;</w:t>
      </w:r>
    </w:p>
    <w:p w:rsidR="00094EF3" w:rsidRDefault="00094EF3">
      <w:pPr>
        <w:pStyle w:val="ConsPlusNormal"/>
        <w:spacing w:before="220"/>
        <w:ind w:firstLine="540"/>
        <w:jc w:val="both"/>
      </w:pPr>
      <w:hyperlink w:anchor="P7443" w:history="1">
        <w:r>
          <w:rPr>
            <w:color w:val="0000FF"/>
          </w:rPr>
          <w:t>строка 181</w:t>
        </w:r>
      </w:hyperlink>
      <w:r>
        <w:t xml:space="preserve"> - сумма показателей по коду КОСГУ 710 "Увеличение задолженности по внутреннему государственному (муниципальному) долгу";</w:t>
      </w:r>
    </w:p>
    <w:p w:rsidR="00094EF3" w:rsidRDefault="00094EF3">
      <w:pPr>
        <w:pStyle w:val="ConsPlusNormal"/>
        <w:spacing w:before="220"/>
        <w:ind w:firstLine="540"/>
        <w:jc w:val="both"/>
      </w:pPr>
      <w:hyperlink w:anchor="P7448" w:history="1">
        <w:r>
          <w:rPr>
            <w:color w:val="0000FF"/>
          </w:rPr>
          <w:t>строка 182</w:t>
        </w:r>
      </w:hyperlink>
      <w:r>
        <w:t xml:space="preserve"> - сумма показателей по коду КОСГУ 720 "Увеличение задолженности по внешнему государственному долгу".</w:t>
      </w:r>
    </w:p>
    <w:p w:rsidR="00094EF3" w:rsidRDefault="00094EF3">
      <w:pPr>
        <w:pStyle w:val="ConsPlusNormal"/>
        <w:spacing w:before="220"/>
        <w:ind w:firstLine="540"/>
        <w:jc w:val="both"/>
      </w:pPr>
      <w:r>
        <w:t xml:space="preserve">Графа 4 </w:t>
      </w:r>
      <w:hyperlink w:anchor="P7453" w:history="1">
        <w:r>
          <w:rPr>
            <w:color w:val="0000FF"/>
          </w:rPr>
          <w:t>раздела 2</w:t>
        </w:r>
      </w:hyperlink>
      <w:r>
        <w:t xml:space="preserve"> "Выбытия" формируется в порядке, установленном </w:t>
      </w:r>
      <w:hyperlink w:anchor="P1777" w:history="1">
        <w:r>
          <w:rPr>
            <w:color w:val="0000FF"/>
          </w:rPr>
          <w:t>пунктом 149</w:t>
        </w:r>
      </w:hyperlink>
      <w:r>
        <w:t xml:space="preserve"> настоящей Инструкцией, соответственно по строкам Отчета (ф. 0503123):</w:t>
      </w:r>
    </w:p>
    <w:p w:rsidR="00094EF3" w:rsidRDefault="00094EF3">
      <w:pPr>
        <w:pStyle w:val="ConsPlusNormal"/>
        <w:jc w:val="both"/>
      </w:pPr>
      <w:r>
        <w:t xml:space="preserve">(абзац введен </w:t>
      </w:r>
      <w:hyperlink r:id="rId712" w:history="1">
        <w:r>
          <w:rPr>
            <w:color w:val="0000FF"/>
          </w:rPr>
          <w:t>Приказом</w:t>
        </w:r>
      </w:hyperlink>
      <w:r>
        <w:t xml:space="preserve"> Минфина России от 31.12.2015 N 229н; в ред. </w:t>
      </w:r>
      <w:hyperlink r:id="rId71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7468" w:history="1">
        <w:r>
          <w:rPr>
            <w:color w:val="0000FF"/>
          </w:rPr>
          <w:t>строка 210</w:t>
        </w:r>
      </w:hyperlink>
      <w:r>
        <w:t xml:space="preserve"> - сумма </w:t>
      </w:r>
      <w:hyperlink w:anchor="P7473" w:history="1">
        <w:r>
          <w:rPr>
            <w:color w:val="0000FF"/>
          </w:rPr>
          <w:t>строк 220</w:t>
        </w:r>
      </w:hyperlink>
      <w:r>
        <w:t xml:space="preserve">, </w:t>
      </w:r>
      <w:hyperlink w:anchor="P7680" w:history="1">
        <w:r>
          <w:rPr>
            <w:color w:val="0000FF"/>
          </w:rPr>
          <w:t>310</w:t>
        </w:r>
      </w:hyperlink>
      <w:r>
        <w:t xml:space="preserve">, </w:t>
      </w:r>
      <w:hyperlink w:anchor="P7725" w:history="1">
        <w:r>
          <w:rPr>
            <w:color w:val="0000FF"/>
          </w:rPr>
          <w:t>330</w:t>
        </w:r>
      </w:hyperlink>
      <w:r>
        <w:t xml:space="preserve">, </w:t>
      </w:r>
      <w:hyperlink w:anchor="P7778" w:history="1">
        <w:r>
          <w:rPr>
            <w:color w:val="0000FF"/>
          </w:rPr>
          <w:t>360</w:t>
        </w:r>
      </w:hyperlink>
      <w:r>
        <w:t>;</w:t>
      </w:r>
    </w:p>
    <w:p w:rsidR="00094EF3" w:rsidRDefault="00094EF3">
      <w:pPr>
        <w:pStyle w:val="ConsPlusNormal"/>
        <w:jc w:val="both"/>
      </w:pPr>
      <w:r>
        <w:t xml:space="preserve">(в ред. </w:t>
      </w:r>
      <w:hyperlink r:id="rId71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7473" w:history="1">
        <w:r>
          <w:rPr>
            <w:color w:val="0000FF"/>
          </w:rPr>
          <w:t>строка 220</w:t>
        </w:r>
      </w:hyperlink>
      <w:r>
        <w:t xml:space="preserve"> - сумма </w:t>
      </w:r>
      <w:hyperlink w:anchor="P7479" w:history="1">
        <w:r>
          <w:rPr>
            <w:color w:val="0000FF"/>
          </w:rPr>
          <w:t>строк 230</w:t>
        </w:r>
      </w:hyperlink>
      <w:r>
        <w:t xml:space="preserve">, </w:t>
      </w:r>
      <w:hyperlink w:anchor="P7500" w:history="1">
        <w:r>
          <w:rPr>
            <w:color w:val="0000FF"/>
          </w:rPr>
          <w:t>240</w:t>
        </w:r>
      </w:hyperlink>
      <w:r>
        <w:t xml:space="preserve">, </w:t>
      </w:r>
      <w:hyperlink w:anchor="P7541" w:history="1">
        <w:r>
          <w:rPr>
            <w:color w:val="0000FF"/>
          </w:rPr>
          <w:t>250</w:t>
        </w:r>
      </w:hyperlink>
      <w:r>
        <w:t xml:space="preserve">, </w:t>
      </w:r>
      <w:hyperlink w:anchor="P7567" w:history="1">
        <w:r>
          <w:rPr>
            <w:color w:val="0000FF"/>
          </w:rPr>
          <w:t>260</w:t>
        </w:r>
      </w:hyperlink>
      <w:r>
        <w:t xml:space="preserve">, </w:t>
      </w:r>
      <w:hyperlink w:anchor="P7606" w:history="1">
        <w:r>
          <w:rPr>
            <w:color w:val="0000FF"/>
          </w:rPr>
          <w:t>270</w:t>
        </w:r>
      </w:hyperlink>
      <w:r>
        <w:t xml:space="preserve">, </w:t>
      </w:r>
      <w:hyperlink w:anchor="P7627" w:history="1">
        <w:r>
          <w:rPr>
            <w:color w:val="0000FF"/>
          </w:rPr>
          <w:t>280</w:t>
        </w:r>
      </w:hyperlink>
      <w:r>
        <w:t xml:space="preserve">, </w:t>
      </w:r>
      <w:hyperlink w:anchor="P7648" w:history="1">
        <w:r>
          <w:rPr>
            <w:color w:val="0000FF"/>
          </w:rPr>
          <w:t>290</w:t>
        </w:r>
      </w:hyperlink>
      <w:r>
        <w:t xml:space="preserve">, </w:t>
      </w:r>
      <w:hyperlink w:anchor="P7659" w:history="1">
        <w:r>
          <w:rPr>
            <w:color w:val="0000FF"/>
          </w:rPr>
          <w:t>300</w:t>
        </w:r>
      </w:hyperlink>
      <w:r>
        <w:t>;</w:t>
      </w:r>
    </w:p>
    <w:p w:rsidR="00094EF3" w:rsidRDefault="00094EF3">
      <w:pPr>
        <w:pStyle w:val="ConsPlusNormal"/>
        <w:spacing w:before="220"/>
        <w:ind w:firstLine="540"/>
        <w:jc w:val="both"/>
      </w:pPr>
      <w:hyperlink w:anchor="P7479" w:history="1">
        <w:r>
          <w:rPr>
            <w:color w:val="0000FF"/>
          </w:rPr>
          <w:t>строка 230</w:t>
        </w:r>
      </w:hyperlink>
      <w:r>
        <w:t xml:space="preserve"> - сумма </w:t>
      </w:r>
      <w:hyperlink w:anchor="P7485" w:history="1">
        <w:r>
          <w:rPr>
            <w:color w:val="0000FF"/>
          </w:rPr>
          <w:t>строк 231</w:t>
        </w:r>
      </w:hyperlink>
      <w:r>
        <w:t xml:space="preserve"> - </w:t>
      </w:r>
      <w:hyperlink w:anchor="P7495" w:history="1">
        <w:r>
          <w:rPr>
            <w:color w:val="0000FF"/>
          </w:rPr>
          <w:t>233</w:t>
        </w:r>
      </w:hyperlink>
      <w:r>
        <w:t>;</w:t>
      </w:r>
    </w:p>
    <w:p w:rsidR="00094EF3" w:rsidRDefault="00094EF3">
      <w:pPr>
        <w:pStyle w:val="ConsPlusNormal"/>
        <w:spacing w:before="220"/>
        <w:ind w:firstLine="540"/>
        <w:jc w:val="both"/>
      </w:pPr>
      <w:hyperlink w:anchor="P7485" w:history="1">
        <w:r>
          <w:rPr>
            <w:color w:val="0000FF"/>
          </w:rPr>
          <w:t>строка 231</w:t>
        </w:r>
      </w:hyperlink>
      <w:r>
        <w:t xml:space="preserve"> - сумма показателей по коду КОСГУ 211 "Заработная плата";</w:t>
      </w:r>
    </w:p>
    <w:p w:rsidR="00094EF3" w:rsidRDefault="00094EF3">
      <w:pPr>
        <w:pStyle w:val="ConsPlusNormal"/>
        <w:spacing w:before="220"/>
        <w:ind w:firstLine="540"/>
        <w:jc w:val="both"/>
      </w:pPr>
      <w:hyperlink w:anchor="P7490" w:history="1">
        <w:r>
          <w:rPr>
            <w:color w:val="0000FF"/>
          </w:rPr>
          <w:t>строка 232</w:t>
        </w:r>
      </w:hyperlink>
      <w:r>
        <w:t xml:space="preserve"> - сумма показателей по коду КОСГУ 212 "Прочие выплаты";</w:t>
      </w:r>
    </w:p>
    <w:p w:rsidR="00094EF3" w:rsidRDefault="00094EF3">
      <w:pPr>
        <w:pStyle w:val="ConsPlusNormal"/>
        <w:spacing w:before="220"/>
        <w:ind w:firstLine="540"/>
        <w:jc w:val="both"/>
      </w:pPr>
      <w:hyperlink w:anchor="P7495" w:history="1">
        <w:r>
          <w:rPr>
            <w:color w:val="0000FF"/>
          </w:rPr>
          <w:t>строка 233</w:t>
        </w:r>
      </w:hyperlink>
      <w:r>
        <w:t xml:space="preserve"> - сумма показателей по коду КОСГУ 213 "Начисления на выплаты по оплате труда";</w:t>
      </w:r>
    </w:p>
    <w:p w:rsidR="00094EF3" w:rsidRDefault="00094EF3">
      <w:pPr>
        <w:pStyle w:val="ConsPlusNormal"/>
        <w:spacing w:before="220"/>
        <w:ind w:firstLine="540"/>
        <w:jc w:val="both"/>
      </w:pPr>
      <w:hyperlink w:anchor="P7500" w:history="1">
        <w:r>
          <w:rPr>
            <w:color w:val="0000FF"/>
          </w:rPr>
          <w:t>строка 240</w:t>
        </w:r>
      </w:hyperlink>
      <w:r>
        <w:t xml:space="preserve"> - сумма </w:t>
      </w:r>
      <w:hyperlink w:anchor="P7506" w:history="1">
        <w:r>
          <w:rPr>
            <w:color w:val="0000FF"/>
          </w:rPr>
          <w:t>строк 241</w:t>
        </w:r>
      </w:hyperlink>
      <w:r>
        <w:t xml:space="preserve"> - </w:t>
      </w:r>
      <w:hyperlink w:anchor="P7531" w:history="1">
        <w:r>
          <w:rPr>
            <w:color w:val="0000FF"/>
          </w:rPr>
          <w:t>246</w:t>
        </w:r>
      </w:hyperlink>
      <w:r>
        <w:t>;</w:t>
      </w:r>
    </w:p>
    <w:p w:rsidR="00094EF3" w:rsidRDefault="00094EF3">
      <w:pPr>
        <w:pStyle w:val="ConsPlusNormal"/>
        <w:spacing w:before="220"/>
        <w:ind w:firstLine="540"/>
        <w:jc w:val="both"/>
      </w:pPr>
      <w:hyperlink w:anchor="P7506" w:history="1">
        <w:r>
          <w:rPr>
            <w:color w:val="0000FF"/>
          </w:rPr>
          <w:t>строка 241</w:t>
        </w:r>
      </w:hyperlink>
      <w:r>
        <w:t xml:space="preserve"> - сумма показателей по коду КОСГУ 221 "Услуги связи";</w:t>
      </w:r>
    </w:p>
    <w:p w:rsidR="00094EF3" w:rsidRDefault="00094EF3">
      <w:pPr>
        <w:pStyle w:val="ConsPlusNormal"/>
        <w:spacing w:before="220"/>
        <w:ind w:firstLine="540"/>
        <w:jc w:val="both"/>
      </w:pPr>
      <w:hyperlink w:anchor="P7511" w:history="1">
        <w:r>
          <w:rPr>
            <w:color w:val="0000FF"/>
          </w:rPr>
          <w:t>строка 242</w:t>
        </w:r>
      </w:hyperlink>
      <w:r>
        <w:t xml:space="preserve"> - сумма показателей по коду КОСГУ 222 "Транспортные услуги";</w:t>
      </w:r>
    </w:p>
    <w:p w:rsidR="00094EF3" w:rsidRDefault="00094EF3">
      <w:pPr>
        <w:pStyle w:val="ConsPlusNormal"/>
        <w:spacing w:before="220"/>
        <w:ind w:firstLine="540"/>
        <w:jc w:val="both"/>
      </w:pPr>
      <w:hyperlink w:anchor="P7516" w:history="1">
        <w:r>
          <w:rPr>
            <w:color w:val="0000FF"/>
          </w:rPr>
          <w:t>строка 243</w:t>
        </w:r>
      </w:hyperlink>
      <w:r>
        <w:t xml:space="preserve"> - сумма показателей по коду КОСГУ 223 "Коммунальные услуги";</w:t>
      </w:r>
    </w:p>
    <w:p w:rsidR="00094EF3" w:rsidRDefault="00094EF3">
      <w:pPr>
        <w:pStyle w:val="ConsPlusNormal"/>
        <w:spacing w:before="220"/>
        <w:ind w:firstLine="540"/>
        <w:jc w:val="both"/>
      </w:pPr>
      <w:hyperlink w:anchor="P7521" w:history="1">
        <w:r>
          <w:rPr>
            <w:color w:val="0000FF"/>
          </w:rPr>
          <w:t>строка 244</w:t>
        </w:r>
      </w:hyperlink>
      <w:r>
        <w:t xml:space="preserve"> - сумма показателей по коду КОСГУ 224 "Арендная плата за пользование имуществом";</w:t>
      </w:r>
    </w:p>
    <w:p w:rsidR="00094EF3" w:rsidRDefault="00094EF3">
      <w:pPr>
        <w:pStyle w:val="ConsPlusNormal"/>
        <w:spacing w:before="220"/>
        <w:ind w:firstLine="540"/>
        <w:jc w:val="both"/>
      </w:pPr>
      <w:hyperlink w:anchor="P7526" w:history="1">
        <w:r>
          <w:rPr>
            <w:color w:val="0000FF"/>
          </w:rPr>
          <w:t>строка 245</w:t>
        </w:r>
      </w:hyperlink>
      <w:r>
        <w:t xml:space="preserve"> - сумма показателей по коду КОСГУ 225 "Работы, услуги по содержанию имущества";</w:t>
      </w:r>
    </w:p>
    <w:p w:rsidR="00094EF3" w:rsidRDefault="00094EF3">
      <w:pPr>
        <w:pStyle w:val="ConsPlusNormal"/>
        <w:spacing w:before="220"/>
        <w:ind w:firstLine="540"/>
        <w:jc w:val="both"/>
      </w:pPr>
      <w:hyperlink w:anchor="P7531" w:history="1">
        <w:r>
          <w:rPr>
            <w:color w:val="0000FF"/>
          </w:rPr>
          <w:t>строка 246</w:t>
        </w:r>
      </w:hyperlink>
      <w:r>
        <w:t xml:space="preserve"> - сумма показателей по коду КОСГУ 226 "Прочие работы, услуги";</w:t>
      </w:r>
    </w:p>
    <w:p w:rsidR="00094EF3" w:rsidRDefault="00094EF3">
      <w:pPr>
        <w:pStyle w:val="ConsPlusNormal"/>
        <w:spacing w:before="220"/>
        <w:ind w:firstLine="540"/>
        <w:jc w:val="both"/>
      </w:pPr>
      <w:hyperlink w:anchor="P7541" w:history="1">
        <w:r>
          <w:rPr>
            <w:color w:val="0000FF"/>
          </w:rPr>
          <w:t>строка 250</w:t>
        </w:r>
      </w:hyperlink>
      <w:r>
        <w:t xml:space="preserve"> - сумма </w:t>
      </w:r>
      <w:hyperlink w:anchor="P7547" w:history="1">
        <w:r>
          <w:rPr>
            <w:color w:val="0000FF"/>
          </w:rPr>
          <w:t>строк 251</w:t>
        </w:r>
      </w:hyperlink>
      <w:r>
        <w:t xml:space="preserve"> и </w:t>
      </w:r>
      <w:hyperlink w:anchor="P7552" w:history="1">
        <w:r>
          <w:rPr>
            <w:color w:val="0000FF"/>
          </w:rPr>
          <w:t>252</w:t>
        </w:r>
      </w:hyperlink>
      <w:r>
        <w:t>;</w:t>
      </w:r>
    </w:p>
    <w:p w:rsidR="00094EF3" w:rsidRDefault="00094EF3">
      <w:pPr>
        <w:pStyle w:val="ConsPlusNormal"/>
        <w:spacing w:before="220"/>
        <w:ind w:firstLine="540"/>
        <w:jc w:val="both"/>
      </w:pPr>
      <w:hyperlink w:anchor="P7547" w:history="1">
        <w:r>
          <w:rPr>
            <w:color w:val="0000FF"/>
          </w:rPr>
          <w:t>строка 251</w:t>
        </w:r>
      </w:hyperlink>
      <w:r>
        <w:t xml:space="preserve"> - сумма показателей по коду КОСГУ 231 "Обслуживание внутреннего долга";</w:t>
      </w:r>
    </w:p>
    <w:p w:rsidR="00094EF3" w:rsidRDefault="00094EF3">
      <w:pPr>
        <w:pStyle w:val="ConsPlusNormal"/>
        <w:spacing w:before="220"/>
        <w:ind w:firstLine="540"/>
        <w:jc w:val="both"/>
      </w:pPr>
      <w:hyperlink w:anchor="P7552" w:history="1">
        <w:r>
          <w:rPr>
            <w:color w:val="0000FF"/>
          </w:rPr>
          <w:t>строка 252</w:t>
        </w:r>
      </w:hyperlink>
      <w:r>
        <w:t xml:space="preserve"> - сумма показателей по коду КОСГУ 232 "Обслуживание внешнего долга";</w:t>
      </w:r>
    </w:p>
    <w:p w:rsidR="00094EF3" w:rsidRDefault="00094EF3">
      <w:pPr>
        <w:pStyle w:val="ConsPlusNormal"/>
        <w:spacing w:before="220"/>
        <w:ind w:firstLine="540"/>
        <w:jc w:val="both"/>
      </w:pPr>
      <w:hyperlink w:anchor="P7567" w:history="1">
        <w:r>
          <w:rPr>
            <w:color w:val="0000FF"/>
          </w:rPr>
          <w:t>строка 260</w:t>
        </w:r>
      </w:hyperlink>
      <w:r>
        <w:t xml:space="preserve"> - сумма </w:t>
      </w:r>
      <w:hyperlink w:anchor="P7573" w:history="1">
        <w:r>
          <w:rPr>
            <w:color w:val="0000FF"/>
          </w:rPr>
          <w:t>строк 261</w:t>
        </w:r>
      </w:hyperlink>
      <w:r>
        <w:t xml:space="preserve"> и </w:t>
      </w:r>
      <w:hyperlink w:anchor="P7578" w:history="1">
        <w:r>
          <w:rPr>
            <w:color w:val="0000FF"/>
          </w:rPr>
          <w:t>262</w:t>
        </w:r>
      </w:hyperlink>
      <w:r>
        <w:t>;</w:t>
      </w:r>
    </w:p>
    <w:p w:rsidR="00094EF3" w:rsidRDefault="00094EF3">
      <w:pPr>
        <w:pStyle w:val="ConsPlusNormal"/>
        <w:spacing w:before="220"/>
        <w:ind w:firstLine="540"/>
        <w:jc w:val="both"/>
      </w:pPr>
      <w:hyperlink w:anchor="P7573" w:history="1">
        <w:r>
          <w:rPr>
            <w:color w:val="0000FF"/>
          </w:rPr>
          <w:t>строка 261</w:t>
        </w:r>
      </w:hyperlink>
      <w:r>
        <w:t xml:space="preserve"> - сумма показателей по коду КОСГУ 241 "Безвозмездные перечисления государственным и муниципальным организациям";</w:t>
      </w:r>
    </w:p>
    <w:p w:rsidR="00094EF3" w:rsidRDefault="00094EF3">
      <w:pPr>
        <w:pStyle w:val="ConsPlusNormal"/>
        <w:spacing w:before="220"/>
        <w:ind w:firstLine="540"/>
        <w:jc w:val="both"/>
      </w:pPr>
      <w:hyperlink w:anchor="P7578" w:history="1">
        <w:r>
          <w:rPr>
            <w:color w:val="0000FF"/>
          </w:rPr>
          <w:t>строка 262</w:t>
        </w:r>
      </w:hyperlink>
      <w:r>
        <w:t xml:space="preserve"> - сумма показателей по коду КОСГУ 242 "Безвозмездные перечисления организаций, за исключением государственных и муниципальных организаций";</w:t>
      </w:r>
    </w:p>
    <w:p w:rsidR="00094EF3" w:rsidRDefault="00094EF3">
      <w:pPr>
        <w:pStyle w:val="ConsPlusNormal"/>
        <w:jc w:val="both"/>
      </w:pPr>
      <w:r>
        <w:t xml:space="preserve">(в ред. </w:t>
      </w:r>
      <w:hyperlink r:id="rId71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7606" w:history="1">
        <w:r>
          <w:rPr>
            <w:color w:val="0000FF"/>
          </w:rPr>
          <w:t>строка 270</w:t>
        </w:r>
      </w:hyperlink>
      <w:r>
        <w:t xml:space="preserve"> - сумма </w:t>
      </w:r>
      <w:hyperlink w:anchor="P7612" w:history="1">
        <w:r>
          <w:rPr>
            <w:color w:val="0000FF"/>
          </w:rPr>
          <w:t>строк 271</w:t>
        </w:r>
      </w:hyperlink>
      <w:r>
        <w:t xml:space="preserve"> - </w:t>
      </w:r>
      <w:hyperlink w:anchor="P7622" w:history="1">
        <w:r>
          <w:rPr>
            <w:color w:val="0000FF"/>
          </w:rPr>
          <w:t>273</w:t>
        </w:r>
      </w:hyperlink>
      <w:r>
        <w:t>;</w:t>
      </w:r>
    </w:p>
    <w:p w:rsidR="00094EF3" w:rsidRDefault="00094EF3">
      <w:pPr>
        <w:pStyle w:val="ConsPlusNormal"/>
        <w:spacing w:before="220"/>
        <w:ind w:firstLine="540"/>
        <w:jc w:val="both"/>
      </w:pPr>
      <w:hyperlink w:anchor="P7612" w:history="1">
        <w:r>
          <w:rPr>
            <w:color w:val="0000FF"/>
          </w:rPr>
          <w:t>строка 271</w:t>
        </w:r>
      </w:hyperlink>
      <w:r>
        <w:t xml:space="preserve"> - сумма показателей по коду КОСГУ 251 "Перечисления другим бюджетам бюджетной системы Российской Федерации";</w:t>
      </w:r>
    </w:p>
    <w:p w:rsidR="00094EF3" w:rsidRDefault="00094EF3">
      <w:pPr>
        <w:pStyle w:val="ConsPlusNormal"/>
        <w:jc w:val="both"/>
      </w:pPr>
      <w:r>
        <w:t xml:space="preserve">(в ред. </w:t>
      </w:r>
      <w:hyperlink r:id="rId71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71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617" w:history="1">
        <w:r>
          <w:rPr>
            <w:color w:val="0000FF"/>
          </w:rPr>
          <w:t>строка 272</w:t>
        </w:r>
      </w:hyperlink>
      <w:r>
        <w:t xml:space="preserve"> - сумма показателей по коду КОСГУ 252 "Перечисления наднациональным организациям и правительствам иностранных государств";</w:t>
      </w:r>
    </w:p>
    <w:p w:rsidR="00094EF3" w:rsidRDefault="00094EF3">
      <w:pPr>
        <w:pStyle w:val="ConsPlusNormal"/>
        <w:spacing w:before="220"/>
        <w:ind w:firstLine="540"/>
        <w:jc w:val="both"/>
      </w:pPr>
      <w:hyperlink w:anchor="P7622" w:history="1">
        <w:r>
          <w:rPr>
            <w:color w:val="0000FF"/>
          </w:rPr>
          <w:t>строка 273</w:t>
        </w:r>
      </w:hyperlink>
      <w:r>
        <w:t xml:space="preserve"> - сумма показателей по коду КОСГУ 253 "Перечисления международным организациям";</w:t>
      </w:r>
    </w:p>
    <w:p w:rsidR="00094EF3" w:rsidRDefault="00094EF3">
      <w:pPr>
        <w:pStyle w:val="ConsPlusNormal"/>
        <w:spacing w:before="220"/>
        <w:ind w:firstLine="540"/>
        <w:jc w:val="both"/>
      </w:pPr>
      <w:hyperlink w:anchor="P7627" w:history="1">
        <w:r>
          <w:rPr>
            <w:color w:val="0000FF"/>
          </w:rPr>
          <w:t>строка 280</w:t>
        </w:r>
      </w:hyperlink>
      <w:r>
        <w:t xml:space="preserve"> - сумма </w:t>
      </w:r>
      <w:hyperlink w:anchor="P7633" w:history="1">
        <w:r>
          <w:rPr>
            <w:color w:val="0000FF"/>
          </w:rPr>
          <w:t>строк 281</w:t>
        </w:r>
      </w:hyperlink>
      <w:r>
        <w:t xml:space="preserve"> - </w:t>
      </w:r>
      <w:hyperlink w:anchor="P7643" w:history="1">
        <w:r>
          <w:rPr>
            <w:color w:val="0000FF"/>
          </w:rPr>
          <w:t>283</w:t>
        </w:r>
      </w:hyperlink>
      <w:r>
        <w:t>;</w:t>
      </w:r>
    </w:p>
    <w:p w:rsidR="00094EF3" w:rsidRDefault="00094EF3">
      <w:pPr>
        <w:pStyle w:val="ConsPlusNormal"/>
        <w:spacing w:before="220"/>
        <w:ind w:firstLine="540"/>
        <w:jc w:val="both"/>
      </w:pPr>
      <w:hyperlink w:anchor="P7633" w:history="1">
        <w:r>
          <w:rPr>
            <w:color w:val="0000FF"/>
          </w:rPr>
          <w:t>строка 281</w:t>
        </w:r>
      </w:hyperlink>
      <w:r>
        <w:t xml:space="preserve"> - сумма показателей по коду КОСГУ 261 "Пенсии, пособия и выплаты по пенсионному, социальному и медицинскому страхованию населения";</w:t>
      </w:r>
    </w:p>
    <w:p w:rsidR="00094EF3" w:rsidRDefault="00094EF3">
      <w:pPr>
        <w:pStyle w:val="ConsPlusNormal"/>
        <w:jc w:val="both"/>
      </w:pPr>
      <w:r>
        <w:t xml:space="preserve">(в ред. </w:t>
      </w:r>
      <w:hyperlink r:id="rId71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71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7638" w:history="1">
        <w:r>
          <w:rPr>
            <w:color w:val="0000FF"/>
          </w:rPr>
          <w:t>строка 282</w:t>
        </w:r>
      </w:hyperlink>
      <w:r>
        <w:t xml:space="preserve"> - сумма показателей по коду КОСГУ 262 "Пособия по социальной помощи </w:t>
      </w:r>
      <w:r>
        <w:lastRenderedPageBreak/>
        <w:t>населению";</w:t>
      </w:r>
    </w:p>
    <w:p w:rsidR="00094EF3" w:rsidRDefault="00094EF3">
      <w:pPr>
        <w:pStyle w:val="ConsPlusNormal"/>
        <w:spacing w:before="220"/>
        <w:ind w:firstLine="540"/>
        <w:jc w:val="both"/>
      </w:pPr>
      <w:hyperlink w:anchor="P7643" w:history="1">
        <w:r>
          <w:rPr>
            <w:color w:val="0000FF"/>
          </w:rPr>
          <w:t>строка 283</w:t>
        </w:r>
      </w:hyperlink>
      <w:r>
        <w:t xml:space="preserve"> - сумма показателей по коду КОСГУ 263 "Пенсии, пособия, выплачиваемые организациями сектора государственного управления";</w:t>
      </w:r>
    </w:p>
    <w:p w:rsidR="00094EF3" w:rsidRDefault="00094EF3">
      <w:pPr>
        <w:pStyle w:val="ConsPlusNormal"/>
        <w:spacing w:before="220"/>
        <w:ind w:firstLine="540"/>
        <w:jc w:val="both"/>
      </w:pPr>
      <w:hyperlink w:anchor="P7648" w:history="1">
        <w:r>
          <w:rPr>
            <w:color w:val="0000FF"/>
          </w:rPr>
          <w:t>строка 290</w:t>
        </w:r>
      </w:hyperlink>
      <w:r>
        <w:t xml:space="preserve"> - сумма по </w:t>
      </w:r>
      <w:hyperlink w:anchor="P7654" w:history="1">
        <w:r>
          <w:rPr>
            <w:color w:val="0000FF"/>
          </w:rPr>
          <w:t>строке 291</w:t>
        </w:r>
      </w:hyperlink>
      <w:r>
        <w:t>;</w:t>
      </w:r>
    </w:p>
    <w:p w:rsidR="00094EF3" w:rsidRDefault="00094EF3">
      <w:pPr>
        <w:pStyle w:val="ConsPlusNormal"/>
        <w:spacing w:before="220"/>
        <w:ind w:firstLine="540"/>
        <w:jc w:val="both"/>
      </w:pPr>
      <w:hyperlink w:anchor="P7654" w:history="1">
        <w:r>
          <w:rPr>
            <w:color w:val="0000FF"/>
          </w:rPr>
          <w:t>строка 291</w:t>
        </w:r>
      </w:hyperlink>
      <w:r>
        <w:t xml:space="preserve"> - сумма показателей по коду КОСГУ 273 "Чрезвычайные расходы по операциям с активами" (в части выбытий по недостачам денежных средств);</w:t>
      </w:r>
    </w:p>
    <w:p w:rsidR="00094EF3" w:rsidRDefault="00094EF3">
      <w:pPr>
        <w:pStyle w:val="ConsPlusNormal"/>
        <w:jc w:val="both"/>
      </w:pPr>
      <w:r>
        <w:t xml:space="preserve">(в ред. </w:t>
      </w:r>
      <w:hyperlink r:id="rId72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hyperlink w:anchor="P7659" w:history="1">
        <w:r>
          <w:rPr>
            <w:color w:val="0000FF"/>
          </w:rPr>
          <w:t>строка 300</w:t>
        </w:r>
      </w:hyperlink>
      <w:r>
        <w:t xml:space="preserve"> - сумма показателей по коду КОСГУ 290 "Прочие расходы";</w:t>
      </w:r>
    </w:p>
    <w:p w:rsidR="00094EF3" w:rsidRDefault="00094EF3">
      <w:pPr>
        <w:pStyle w:val="ConsPlusNormal"/>
        <w:spacing w:before="220"/>
        <w:ind w:firstLine="540"/>
        <w:jc w:val="both"/>
      </w:pPr>
      <w:hyperlink w:anchor="P7680" w:history="1">
        <w:r>
          <w:rPr>
            <w:color w:val="0000FF"/>
          </w:rPr>
          <w:t>строка 310</w:t>
        </w:r>
      </w:hyperlink>
      <w:r>
        <w:t xml:space="preserve"> - сумма по </w:t>
      </w:r>
      <w:hyperlink w:anchor="P7686" w:history="1">
        <w:r>
          <w:rPr>
            <w:color w:val="0000FF"/>
          </w:rPr>
          <w:t>строке 320</w:t>
        </w:r>
      </w:hyperlink>
      <w:r>
        <w:t>;</w:t>
      </w:r>
    </w:p>
    <w:p w:rsidR="00094EF3" w:rsidRDefault="00094EF3">
      <w:pPr>
        <w:pStyle w:val="ConsPlusNormal"/>
        <w:spacing w:before="220"/>
        <w:ind w:firstLine="540"/>
        <w:jc w:val="both"/>
      </w:pPr>
      <w:hyperlink w:anchor="P7686" w:history="1">
        <w:r>
          <w:rPr>
            <w:color w:val="0000FF"/>
          </w:rPr>
          <w:t>строка 320</w:t>
        </w:r>
      </w:hyperlink>
      <w:r>
        <w:t xml:space="preserve"> - сумма </w:t>
      </w:r>
      <w:hyperlink w:anchor="P7692" w:history="1">
        <w:r>
          <w:rPr>
            <w:color w:val="0000FF"/>
          </w:rPr>
          <w:t>строк 321</w:t>
        </w:r>
      </w:hyperlink>
      <w:r>
        <w:t xml:space="preserve"> - </w:t>
      </w:r>
      <w:hyperlink w:anchor="P7707" w:history="1">
        <w:r>
          <w:rPr>
            <w:color w:val="0000FF"/>
          </w:rPr>
          <w:t>324</w:t>
        </w:r>
      </w:hyperlink>
      <w:r>
        <w:t>;</w:t>
      </w:r>
    </w:p>
    <w:p w:rsidR="00094EF3" w:rsidRDefault="00094EF3">
      <w:pPr>
        <w:pStyle w:val="ConsPlusNormal"/>
        <w:spacing w:before="220"/>
        <w:ind w:firstLine="540"/>
        <w:jc w:val="both"/>
      </w:pPr>
      <w:hyperlink w:anchor="P7692" w:history="1">
        <w:r>
          <w:rPr>
            <w:color w:val="0000FF"/>
          </w:rPr>
          <w:t>строка 321</w:t>
        </w:r>
      </w:hyperlink>
      <w:r>
        <w:t xml:space="preserve"> - сумма показателей по коду КОСГУ 310 "Увеличение стоимости основных средств";</w:t>
      </w:r>
    </w:p>
    <w:p w:rsidR="00094EF3" w:rsidRDefault="00094EF3">
      <w:pPr>
        <w:pStyle w:val="ConsPlusNormal"/>
        <w:spacing w:before="220"/>
        <w:ind w:firstLine="540"/>
        <w:jc w:val="both"/>
      </w:pPr>
      <w:hyperlink w:anchor="P7697" w:history="1">
        <w:r>
          <w:rPr>
            <w:color w:val="0000FF"/>
          </w:rPr>
          <w:t>строка 322</w:t>
        </w:r>
      </w:hyperlink>
      <w:r>
        <w:t xml:space="preserve"> - сумма показателей по коду КОСГУ 320 "Увеличение стоимости нематериальных активов";</w:t>
      </w:r>
    </w:p>
    <w:p w:rsidR="00094EF3" w:rsidRDefault="00094EF3">
      <w:pPr>
        <w:pStyle w:val="ConsPlusNormal"/>
        <w:spacing w:before="220"/>
        <w:ind w:firstLine="540"/>
        <w:jc w:val="both"/>
      </w:pPr>
      <w:hyperlink w:anchor="P7702" w:history="1">
        <w:r>
          <w:rPr>
            <w:color w:val="0000FF"/>
          </w:rPr>
          <w:t>строка 323</w:t>
        </w:r>
      </w:hyperlink>
      <w:r>
        <w:t xml:space="preserve"> - сумма показателей по коду КОСГУ 330 "Увеличение стоимости непроизведенных активов;</w:t>
      </w:r>
    </w:p>
    <w:p w:rsidR="00094EF3" w:rsidRDefault="00094EF3">
      <w:pPr>
        <w:pStyle w:val="ConsPlusNormal"/>
        <w:spacing w:before="220"/>
        <w:ind w:firstLine="540"/>
        <w:jc w:val="both"/>
      </w:pPr>
      <w:hyperlink w:anchor="P7707" w:history="1">
        <w:r>
          <w:rPr>
            <w:color w:val="0000FF"/>
          </w:rPr>
          <w:t>строка 324</w:t>
        </w:r>
      </w:hyperlink>
      <w:r>
        <w:t xml:space="preserve"> - сумма показателей по коду КОСГУ 340 "Увеличение стоимости материальных запасов";</w:t>
      </w:r>
    </w:p>
    <w:p w:rsidR="00094EF3" w:rsidRDefault="00094EF3">
      <w:pPr>
        <w:pStyle w:val="ConsPlusNormal"/>
        <w:spacing w:before="220"/>
        <w:ind w:firstLine="540"/>
        <w:jc w:val="both"/>
      </w:pPr>
      <w:hyperlink w:anchor="P7725" w:history="1">
        <w:r>
          <w:rPr>
            <w:color w:val="0000FF"/>
          </w:rPr>
          <w:t>строка 330</w:t>
        </w:r>
      </w:hyperlink>
      <w:r>
        <w:t xml:space="preserve"> - сумма </w:t>
      </w:r>
      <w:hyperlink w:anchor="P7731" w:history="1">
        <w:r>
          <w:rPr>
            <w:color w:val="0000FF"/>
          </w:rPr>
          <w:t>строк 340</w:t>
        </w:r>
      </w:hyperlink>
      <w:r>
        <w:t xml:space="preserve"> и </w:t>
      </w:r>
      <w:hyperlink w:anchor="P7762" w:history="1">
        <w:r>
          <w:rPr>
            <w:color w:val="0000FF"/>
          </w:rPr>
          <w:t>350</w:t>
        </w:r>
      </w:hyperlink>
      <w:r>
        <w:t>;</w:t>
      </w:r>
    </w:p>
    <w:p w:rsidR="00094EF3" w:rsidRDefault="00094EF3">
      <w:pPr>
        <w:pStyle w:val="ConsPlusNormal"/>
        <w:spacing w:before="220"/>
        <w:ind w:firstLine="540"/>
        <w:jc w:val="both"/>
      </w:pPr>
      <w:hyperlink w:anchor="P7731" w:history="1">
        <w:r>
          <w:rPr>
            <w:color w:val="0000FF"/>
          </w:rPr>
          <w:t>строка 340</w:t>
        </w:r>
      </w:hyperlink>
      <w:r>
        <w:t xml:space="preserve"> - сумма </w:t>
      </w:r>
      <w:hyperlink w:anchor="P7737" w:history="1">
        <w:r>
          <w:rPr>
            <w:color w:val="0000FF"/>
          </w:rPr>
          <w:t>строк 341</w:t>
        </w:r>
      </w:hyperlink>
      <w:r>
        <w:t xml:space="preserve"> - </w:t>
      </w:r>
      <w:hyperlink w:anchor="P7752" w:history="1">
        <w:r>
          <w:rPr>
            <w:color w:val="0000FF"/>
          </w:rPr>
          <w:t>344</w:t>
        </w:r>
      </w:hyperlink>
      <w:r>
        <w:t>;</w:t>
      </w:r>
    </w:p>
    <w:p w:rsidR="00094EF3" w:rsidRDefault="00094EF3">
      <w:pPr>
        <w:pStyle w:val="ConsPlusNormal"/>
        <w:spacing w:before="220"/>
        <w:ind w:firstLine="540"/>
        <w:jc w:val="both"/>
      </w:pPr>
      <w:hyperlink w:anchor="P7737" w:history="1">
        <w:r>
          <w:rPr>
            <w:color w:val="0000FF"/>
          </w:rPr>
          <w:t>строка 341</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094EF3" w:rsidRDefault="00094EF3">
      <w:pPr>
        <w:pStyle w:val="ConsPlusNormal"/>
        <w:spacing w:before="220"/>
        <w:ind w:firstLine="540"/>
        <w:jc w:val="both"/>
      </w:pPr>
      <w:hyperlink w:anchor="P7742" w:history="1">
        <w:r>
          <w:rPr>
            <w:color w:val="0000FF"/>
          </w:rPr>
          <w:t>строка 342</w:t>
        </w:r>
      </w:hyperlink>
      <w:r>
        <w:t xml:space="preserve"> - сумма показателей по коду КОСГУ 530 "Увеличение стоимости акций и иных форм участия в капитале";</w:t>
      </w:r>
    </w:p>
    <w:p w:rsidR="00094EF3" w:rsidRDefault="00094EF3">
      <w:pPr>
        <w:pStyle w:val="ConsPlusNormal"/>
        <w:spacing w:before="220"/>
        <w:ind w:firstLine="540"/>
        <w:jc w:val="both"/>
      </w:pPr>
      <w:hyperlink w:anchor="P7747" w:history="1">
        <w:r>
          <w:rPr>
            <w:color w:val="0000FF"/>
          </w:rPr>
          <w:t>строка 343</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094EF3" w:rsidRDefault="00094EF3">
      <w:pPr>
        <w:pStyle w:val="ConsPlusNormal"/>
        <w:spacing w:before="220"/>
        <w:ind w:firstLine="540"/>
        <w:jc w:val="both"/>
      </w:pPr>
      <w:hyperlink w:anchor="P7752" w:history="1">
        <w:r>
          <w:rPr>
            <w:color w:val="0000FF"/>
          </w:rPr>
          <w:t>строка 344</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094EF3" w:rsidRDefault="00094EF3">
      <w:pPr>
        <w:pStyle w:val="ConsPlusNormal"/>
        <w:jc w:val="both"/>
      </w:pPr>
      <w:r>
        <w:t xml:space="preserve">(в ред. </w:t>
      </w:r>
      <w:hyperlink r:id="rId72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hyperlink w:anchor="P7762" w:history="1">
        <w:r>
          <w:rPr>
            <w:color w:val="0000FF"/>
          </w:rPr>
          <w:t>строка 350</w:t>
        </w:r>
      </w:hyperlink>
      <w:r>
        <w:t xml:space="preserve"> - сумма </w:t>
      </w:r>
      <w:hyperlink w:anchor="P7768" w:history="1">
        <w:r>
          <w:rPr>
            <w:color w:val="0000FF"/>
          </w:rPr>
          <w:t>строк 351</w:t>
        </w:r>
      </w:hyperlink>
      <w:r>
        <w:t xml:space="preserve"> и </w:t>
      </w:r>
      <w:hyperlink w:anchor="P7773" w:history="1">
        <w:r>
          <w:rPr>
            <w:color w:val="0000FF"/>
          </w:rPr>
          <w:t>352</w:t>
        </w:r>
      </w:hyperlink>
      <w:r>
        <w:t>;</w:t>
      </w:r>
    </w:p>
    <w:p w:rsidR="00094EF3" w:rsidRDefault="00094EF3">
      <w:pPr>
        <w:pStyle w:val="ConsPlusNormal"/>
        <w:spacing w:before="220"/>
        <w:ind w:firstLine="540"/>
        <w:jc w:val="both"/>
      </w:pPr>
      <w:hyperlink w:anchor="P7768" w:history="1">
        <w:r>
          <w:rPr>
            <w:color w:val="0000FF"/>
          </w:rPr>
          <w:t>строка 351</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094EF3" w:rsidRDefault="00094EF3">
      <w:pPr>
        <w:pStyle w:val="ConsPlusNormal"/>
        <w:spacing w:before="220"/>
        <w:ind w:firstLine="540"/>
        <w:jc w:val="both"/>
      </w:pPr>
      <w:hyperlink w:anchor="P7773" w:history="1">
        <w:r>
          <w:rPr>
            <w:color w:val="0000FF"/>
          </w:rPr>
          <w:t>строка 352</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094EF3" w:rsidRDefault="00094EF3">
      <w:pPr>
        <w:pStyle w:val="ConsPlusNormal"/>
        <w:spacing w:before="220"/>
        <w:ind w:firstLine="540"/>
        <w:jc w:val="both"/>
      </w:pPr>
      <w:r>
        <w:t xml:space="preserve">абзацы восемьдесят третий - восемьдесят пятый исключены. - </w:t>
      </w:r>
      <w:hyperlink r:id="rId722"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72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lastRenderedPageBreak/>
        <w:t xml:space="preserve">Графа 4 </w:t>
      </w:r>
      <w:hyperlink w:anchor="P7798" w:history="1">
        <w:r>
          <w:rPr>
            <w:color w:val="0000FF"/>
          </w:rPr>
          <w:t>раздела 3</w:t>
        </w:r>
      </w:hyperlink>
      <w:r>
        <w:t xml:space="preserve"> "Изменение остатков средств" формируется в порядке, установленном </w:t>
      </w:r>
      <w:hyperlink w:anchor="P1777" w:history="1">
        <w:r>
          <w:rPr>
            <w:color w:val="0000FF"/>
          </w:rPr>
          <w:t>пунктом 149</w:t>
        </w:r>
      </w:hyperlink>
      <w:r>
        <w:t xml:space="preserve"> настоящей Инструкцией, соответственно по строкам Отчета (ф. 0503123):</w:t>
      </w:r>
    </w:p>
    <w:p w:rsidR="00094EF3" w:rsidRDefault="00094EF3">
      <w:pPr>
        <w:pStyle w:val="ConsPlusNormal"/>
        <w:jc w:val="both"/>
      </w:pPr>
      <w:r>
        <w:t xml:space="preserve">(абзац введен </w:t>
      </w:r>
      <w:hyperlink r:id="rId724" w:history="1">
        <w:r>
          <w:rPr>
            <w:color w:val="0000FF"/>
          </w:rPr>
          <w:t>Приказом</w:t>
        </w:r>
      </w:hyperlink>
      <w:r>
        <w:t xml:space="preserve"> Минфина России от 31.12.2015 N 229н; в ред. </w:t>
      </w:r>
      <w:hyperlink r:id="rId725"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7811" w:history="1">
        <w:r>
          <w:rPr>
            <w:color w:val="0000FF"/>
          </w:rPr>
          <w:t>строка 400</w:t>
        </w:r>
      </w:hyperlink>
      <w:r>
        <w:t xml:space="preserve"> - разность показателя </w:t>
      </w:r>
      <w:hyperlink w:anchor="P7925" w:history="1">
        <w:r>
          <w:rPr>
            <w:color w:val="0000FF"/>
          </w:rPr>
          <w:t>строки 500</w:t>
        </w:r>
      </w:hyperlink>
      <w:r>
        <w:t xml:space="preserve"> и суммы </w:t>
      </w:r>
      <w:hyperlink w:anchor="P7816" w:history="1">
        <w:r>
          <w:rPr>
            <w:color w:val="0000FF"/>
          </w:rPr>
          <w:t>строк 410</w:t>
        </w:r>
      </w:hyperlink>
      <w:r>
        <w:t xml:space="preserve">, </w:t>
      </w:r>
      <w:hyperlink w:anchor="P7899" w:history="1">
        <w:r>
          <w:rPr>
            <w:color w:val="0000FF"/>
          </w:rPr>
          <w:t>460</w:t>
        </w:r>
      </w:hyperlink>
      <w:r>
        <w:t>;</w:t>
      </w:r>
    </w:p>
    <w:p w:rsidR="00094EF3" w:rsidRDefault="00094EF3">
      <w:pPr>
        <w:pStyle w:val="ConsPlusNormal"/>
        <w:jc w:val="both"/>
      </w:pPr>
      <w:r>
        <w:t xml:space="preserve">(абзац введен </w:t>
      </w:r>
      <w:hyperlink r:id="rId726"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16" w:history="1">
        <w:r>
          <w:rPr>
            <w:color w:val="0000FF"/>
          </w:rPr>
          <w:t>строка 410</w:t>
        </w:r>
      </w:hyperlink>
      <w:r>
        <w:t xml:space="preserve"> - сумма </w:t>
      </w:r>
      <w:hyperlink w:anchor="P7822" w:history="1">
        <w:r>
          <w:rPr>
            <w:color w:val="0000FF"/>
          </w:rPr>
          <w:t>строк 420</w:t>
        </w:r>
      </w:hyperlink>
      <w:r>
        <w:t xml:space="preserve">, </w:t>
      </w:r>
      <w:hyperlink w:anchor="P7838" w:history="1">
        <w:r>
          <w:rPr>
            <w:color w:val="0000FF"/>
          </w:rPr>
          <w:t>430</w:t>
        </w:r>
      </w:hyperlink>
      <w:r>
        <w:t xml:space="preserve">, </w:t>
      </w:r>
      <w:hyperlink w:anchor="P7867" w:history="1">
        <w:r>
          <w:rPr>
            <w:color w:val="0000FF"/>
          </w:rPr>
          <w:t>440</w:t>
        </w:r>
      </w:hyperlink>
      <w:r>
        <w:t xml:space="preserve">, </w:t>
      </w:r>
      <w:hyperlink w:anchor="P7885" w:history="1">
        <w:r>
          <w:rPr>
            <w:color w:val="0000FF"/>
          </w:rPr>
          <w:t>450</w:t>
        </w:r>
      </w:hyperlink>
      <w:r>
        <w:t>;</w:t>
      </w:r>
    </w:p>
    <w:p w:rsidR="00094EF3" w:rsidRDefault="00094EF3">
      <w:pPr>
        <w:pStyle w:val="ConsPlusNormal"/>
        <w:jc w:val="both"/>
      </w:pPr>
      <w:r>
        <w:t xml:space="preserve">(абзац введен </w:t>
      </w:r>
      <w:hyperlink r:id="rId72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22" w:history="1">
        <w:r>
          <w:rPr>
            <w:color w:val="0000FF"/>
          </w:rPr>
          <w:t>строка 420</w:t>
        </w:r>
      </w:hyperlink>
      <w:r>
        <w:t xml:space="preserve"> - сумма </w:t>
      </w:r>
      <w:hyperlink w:anchor="P7828" w:history="1">
        <w:r>
          <w:rPr>
            <w:color w:val="0000FF"/>
          </w:rPr>
          <w:t>строк 421</w:t>
        </w:r>
      </w:hyperlink>
      <w:r>
        <w:t xml:space="preserve">, </w:t>
      </w:r>
      <w:hyperlink w:anchor="P7833" w:history="1">
        <w:r>
          <w:rPr>
            <w:color w:val="0000FF"/>
          </w:rPr>
          <w:t>422</w:t>
        </w:r>
      </w:hyperlink>
      <w:r>
        <w:t>;</w:t>
      </w:r>
    </w:p>
    <w:p w:rsidR="00094EF3" w:rsidRDefault="00094EF3">
      <w:pPr>
        <w:pStyle w:val="ConsPlusNormal"/>
        <w:jc w:val="both"/>
      </w:pPr>
      <w:r>
        <w:t xml:space="preserve">(абзац введен </w:t>
      </w:r>
      <w:hyperlink r:id="rId728"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28" w:history="1">
        <w:r>
          <w:rPr>
            <w:color w:val="0000FF"/>
          </w:rPr>
          <w:t>строка 421</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094EF3" w:rsidRDefault="00094EF3">
      <w:pPr>
        <w:pStyle w:val="ConsPlusNormal"/>
        <w:jc w:val="both"/>
      </w:pPr>
      <w:r>
        <w:t xml:space="preserve">(в ред. Приказов Минфина России от 16.11.2016 </w:t>
      </w:r>
      <w:hyperlink r:id="rId729" w:history="1">
        <w:r>
          <w:rPr>
            <w:color w:val="0000FF"/>
          </w:rPr>
          <w:t>N 209н</w:t>
        </w:r>
      </w:hyperlink>
      <w:r>
        <w:t xml:space="preserve">, от 02.11.2017 </w:t>
      </w:r>
      <w:hyperlink r:id="rId730" w:history="1">
        <w:r>
          <w:rPr>
            <w:color w:val="0000FF"/>
          </w:rPr>
          <w:t>N 176н</w:t>
        </w:r>
      </w:hyperlink>
      <w:r>
        <w:t>)</w:t>
      </w:r>
    </w:p>
    <w:p w:rsidR="00094EF3" w:rsidRDefault="00094EF3">
      <w:pPr>
        <w:pStyle w:val="ConsPlusNormal"/>
        <w:spacing w:before="220"/>
        <w:ind w:firstLine="540"/>
        <w:jc w:val="both"/>
      </w:pPr>
      <w:hyperlink w:anchor="P7833" w:history="1">
        <w:r>
          <w:rPr>
            <w:color w:val="0000FF"/>
          </w:rPr>
          <w:t>строка 422</w:t>
        </w:r>
      </w:hyperlink>
      <w:r>
        <w:t xml:space="preserve"> - суммы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(далее - операций по остаткам трансфертов (субсидий) прошлых лет) - (показатели по соответствующим аналитическим счетам счета 1 21002 000 (2 19 00000 00 0000 151 1 21002 151, 2 18 00000 00 0000 151 1 21002 151, 2 18 00000 00 0000 180 1 21002 180).</w:t>
      </w:r>
    </w:p>
    <w:p w:rsidR="00094EF3" w:rsidRDefault="00094EF3">
      <w:pPr>
        <w:pStyle w:val="ConsPlusNormal"/>
        <w:jc w:val="both"/>
      </w:pPr>
      <w:r>
        <w:t xml:space="preserve">(в ред. </w:t>
      </w:r>
      <w:hyperlink r:id="rId73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7833" w:history="1">
        <w:r>
          <w:rPr>
            <w:color w:val="0000FF"/>
          </w:rPr>
          <w:t>строке 422</w:t>
        </w:r>
      </w:hyperlink>
      <w:r>
        <w:t xml:space="preserve"> отражается со знаком "минус".</w:t>
      </w:r>
    </w:p>
    <w:p w:rsidR="00094EF3" w:rsidRDefault="00094EF3">
      <w:pPr>
        <w:pStyle w:val="ConsPlusNormal"/>
        <w:jc w:val="both"/>
      </w:pPr>
      <w:r>
        <w:t xml:space="preserve">(абзац введен </w:t>
      </w:r>
      <w:hyperlink r:id="rId732"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hyperlink w:anchor="P7838" w:history="1">
        <w:r>
          <w:rPr>
            <w:color w:val="0000FF"/>
          </w:rPr>
          <w:t>строка 430</w:t>
        </w:r>
      </w:hyperlink>
      <w:r>
        <w:t xml:space="preserve"> - сумма </w:t>
      </w:r>
      <w:hyperlink w:anchor="P7844" w:history="1">
        <w:r>
          <w:rPr>
            <w:color w:val="0000FF"/>
          </w:rPr>
          <w:t>строк 431</w:t>
        </w:r>
      </w:hyperlink>
      <w:r>
        <w:t xml:space="preserve">, </w:t>
      </w:r>
      <w:hyperlink w:anchor="P7862" w:history="1">
        <w:r>
          <w:rPr>
            <w:color w:val="0000FF"/>
          </w:rPr>
          <w:t>432</w:t>
        </w:r>
      </w:hyperlink>
      <w:r>
        <w:t>;</w:t>
      </w:r>
    </w:p>
    <w:p w:rsidR="00094EF3" w:rsidRDefault="00094EF3">
      <w:pPr>
        <w:pStyle w:val="ConsPlusNormal"/>
        <w:jc w:val="both"/>
      </w:pPr>
      <w:r>
        <w:t xml:space="preserve">(абзац введен </w:t>
      </w:r>
      <w:hyperlink r:id="rId733"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44" w:history="1">
        <w:r>
          <w:rPr>
            <w:color w:val="0000FF"/>
          </w:rPr>
          <w:t>строка 431</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094EF3" w:rsidRDefault="00094EF3">
      <w:pPr>
        <w:pStyle w:val="ConsPlusNormal"/>
        <w:jc w:val="both"/>
      </w:pPr>
      <w:r>
        <w:t xml:space="preserve">(абзац введен </w:t>
      </w:r>
      <w:hyperlink r:id="rId734"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62" w:history="1">
        <w:r>
          <w:rPr>
            <w:color w:val="0000FF"/>
          </w:rPr>
          <w:t>строка 432</w:t>
        </w:r>
      </w:hyperlink>
      <w:r>
        <w:t xml:space="preserve"> - сумма перечисленных денежных обеспечений;</w:t>
      </w:r>
    </w:p>
    <w:p w:rsidR="00094EF3" w:rsidRDefault="00094EF3">
      <w:pPr>
        <w:pStyle w:val="ConsPlusNormal"/>
        <w:jc w:val="both"/>
      </w:pPr>
      <w:r>
        <w:t xml:space="preserve">(абзац введен </w:t>
      </w:r>
      <w:hyperlink r:id="rId735"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67" w:history="1">
        <w:r>
          <w:rPr>
            <w:color w:val="0000FF"/>
          </w:rPr>
          <w:t>строка 440</w:t>
        </w:r>
      </w:hyperlink>
      <w:r>
        <w:t xml:space="preserve"> - сумма </w:t>
      </w:r>
      <w:hyperlink w:anchor="P7873" w:history="1">
        <w:r>
          <w:rPr>
            <w:color w:val="0000FF"/>
          </w:rPr>
          <w:t>строк 441</w:t>
        </w:r>
      </w:hyperlink>
      <w:r>
        <w:t xml:space="preserve">, </w:t>
      </w:r>
      <w:hyperlink w:anchor="P7878" w:history="1">
        <w:r>
          <w:rPr>
            <w:color w:val="0000FF"/>
          </w:rPr>
          <w:t>442</w:t>
        </w:r>
      </w:hyperlink>
      <w:r>
        <w:t>;</w:t>
      </w:r>
    </w:p>
    <w:p w:rsidR="00094EF3" w:rsidRDefault="00094EF3">
      <w:pPr>
        <w:pStyle w:val="ConsPlusNormal"/>
        <w:jc w:val="both"/>
      </w:pPr>
      <w:r>
        <w:t xml:space="preserve">(абзац введен </w:t>
      </w:r>
      <w:hyperlink r:id="rId736"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73" w:history="1">
        <w:r>
          <w:rPr>
            <w:color w:val="0000FF"/>
          </w:rPr>
          <w:t>строка 441</w:t>
        </w:r>
      </w:hyperlink>
      <w:r>
        <w:t xml:space="preserve"> - сумма денежных средств, поступивших во временное распоряжение;</w:t>
      </w:r>
    </w:p>
    <w:p w:rsidR="00094EF3" w:rsidRDefault="00094EF3">
      <w:pPr>
        <w:pStyle w:val="ConsPlusNormal"/>
        <w:jc w:val="both"/>
      </w:pPr>
      <w:r>
        <w:t xml:space="preserve">(абзац введен </w:t>
      </w:r>
      <w:hyperlink r:id="rId73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78" w:history="1">
        <w:r>
          <w:rPr>
            <w:color w:val="0000FF"/>
          </w:rPr>
          <w:t>строка 442</w:t>
        </w:r>
      </w:hyperlink>
      <w:r>
        <w:t xml:space="preserve"> - сумма денежных средств во временном распоряжении, возвращенных владельцу или перечисленных по назначению;</w:t>
      </w:r>
    </w:p>
    <w:p w:rsidR="00094EF3" w:rsidRDefault="00094EF3">
      <w:pPr>
        <w:pStyle w:val="ConsPlusNormal"/>
        <w:jc w:val="both"/>
      </w:pPr>
      <w:r>
        <w:lastRenderedPageBreak/>
        <w:t xml:space="preserve">(абзац введен </w:t>
      </w:r>
      <w:hyperlink r:id="rId738"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85" w:history="1">
        <w:r>
          <w:rPr>
            <w:color w:val="0000FF"/>
          </w:rPr>
          <w:t>строка 450</w:t>
        </w:r>
      </w:hyperlink>
      <w:r>
        <w:t xml:space="preserve"> - сумма </w:t>
      </w:r>
      <w:hyperlink w:anchor="P7889" w:history="1">
        <w:r>
          <w:rPr>
            <w:color w:val="0000FF"/>
          </w:rPr>
          <w:t>строк 451</w:t>
        </w:r>
      </w:hyperlink>
      <w:r>
        <w:t xml:space="preserve">, </w:t>
      </w:r>
      <w:hyperlink w:anchor="P7894" w:history="1">
        <w:r>
          <w:rPr>
            <w:color w:val="0000FF"/>
          </w:rPr>
          <w:t>452</w:t>
        </w:r>
      </w:hyperlink>
      <w:r>
        <w:t>;</w:t>
      </w:r>
    </w:p>
    <w:p w:rsidR="00094EF3" w:rsidRDefault="00094EF3">
      <w:pPr>
        <w:pStyle w:val="ConsPlusNormal"/>
        <w:jc w:val="both"/>
      </w:pPr>
      <w:r>
        <w:t xml:space="preserve">(абзац введен </w:t>
      </w:r>
      <w:hyperlink r:id="rId739"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89" w:history="1">
        <w:r>
          <w:rPr>
            <w:color w:val="0000FF"/>
          </w:rPr>
          <w:t>строка 451</w:t>
        </w:r>
      </w:hyperlink>
      <w:r>
        <w:t xml:space="preserve"> - поступление денежных средств от обособленных структурных подразделений;</w:t>
      </w:r>
    </w:p>
    <w:p w:rsidR="00094EF3" w:rsidRDefault="00094EF3">
      <w:pPr>
        <w:pStyle w:val="ConsPlusNormal"/>
        <w:jc w:val="both"/>
      </w:pPr>
      <w:r>
        <w:t xml:space="preserve">(абзац введен </w:t>
      </w:r>
      <w:hyperlink r:id="rId740"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94" w:history="1">
        <w:r>
          <w:rPr>
            <w:color w:val="0000FF"/>
          </w:rPr>
          <w:t>строка 452</w:t>
        </w:r>
      </w:hyperlink>
      <w:r>
        <w:t xml:space="preserve"> - перечисление денежных средств в обособленные структурные подразделения;</w:t>
      </w:r>
    </w:p>
    <w:p w:rsidR="00094EF3" w:rsidRDefault="00094EF3">
      <w:pPr>
        <w:pStyle w:val="ConsPlusNormal"/>
        <w:jc w:val="both"/>
      </w:pPr>
      <w:r>
        <w:t xml:space="preserve">(абзац введен </w:t>
      </w:r>
      <w:hyperlink r:id="rId741"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899" w:history="1">
        <w:r>
          <w:rPr>
            <w:color w:val="0000FF"/>
          </w:rPr>
          <w:t>строка 460</w:t>
        </w:r>
      </w:hyperlink>
      <w:r>
        <w:t xml:space="preserve"> - сумма </w:t>
      </w:r>
      <w:hyperlink w:anchor="P7905" w:history="1">
        <w:r>
          <w:rPr>
            <w:color w:val="0000FF"/>
          </w:rPr>
          <w:t>строк 461</w:t>
        </w:r>
      </w:hyperlink>
      <w:r>
        <w:t xml:space="preserve"> - </w:t>
      </w:r>
      <w:hyperlink w:anchor="P7920" w:history="1">
        <w:r>
          <w:rPr>
            <w:color w:val="0000FF"/>
          </w:rPr>
          <w:t>464</w:t>
        </w:r>
      </w:hyperlink>
      <w:r>
        <w:t>;</w:t>
      </w:r>
    </w:p>
    <w:p w:rsidR="00094EF3" w:rsidRDefault="00094EF3">
      <w:pPr>
        <w:pStyle w:val="ConsPlusNormal"/>
        <w:jc w:val="both"/>
      </w:pPr>
      <w:r>
        <w:t xml:space="preserve">(абзац введен </w:t>
      </w:r>
      <w:hyperlink r:id="rId742"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05" w:history="1">
        <w:r>
          <w:rPr>
            <w:color w:val="0000FF"/>
          </w:rPr>
          <w:t>строка 461</w:t>
        </w:r>
      </w:hyperlink>
      <w:r>
        <w:t xml:space="preserve"> - поступление денежных средств на депозитные счета;</w:t>
      </w:r>
    </w:p>
    <w:p w:rsidR="00094EF3" w:rsidRDefault="00094EF3">
      <w:pPr>
        <w:pStyle w:val="ConsPlusNormal"/>
        <w:jc w:val="both"/>
      </w:pPr>
      <w:r>
        <w:t xml:space="preserve">(абзац введен </w:t>
      </w:r>
      <w:hyperlink r:id="rId743"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10" w:history="1">
        <w:r>
          <w:rPr>
            <w:color w:val="0000FF"/>
          </w:rPr>
          <w:t>строка 462</w:t>
        </w:r>
      </w:hyperlink>
      <w:r>
        <w:t xml:space="preserve"> - выбытие денежных средств с депозитных счетов;</w:t>
      </w:r>
    </w:p>
    <w:p w:rsidR="00094EF3" w:rsidRDefault="00094EF3">
      <w:pPr>
        <w:pStyle w:val="ConsPlusNormal"/>
        <w:jc w:val="both"/>
      </w:pPr>
      <w:r>
        <w:t xml:space="preserve">(абзац введен </w:t>
      </w:r>
      <w:hyperlink r:id="rId744"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15" w:history="1">
        <w:r>
          <w:rPr>
            <w:color w:val="0000FF"/>
          </w:rPr>
          <w:t>строка 463</w:t>
        </w:r>
      </w:hyperlink>
      <w:r>
        <w:t xml:space="preserve"> - поступление денежных средств при управлении остатками;</w:t>
      </w:r>
    </w:p>
    <w:p w:rsidR="00094EF3" w:rsidRDefault="00094EF3">
      <w:pPr>
        <w:pStyle w:val="ConsPlusNormal"/>
        <w:jc w:val="both"/>
      </w:pPr>
      <w:r>
        <w:t xml:space="preserve">(абзац введен </w:t>
      </w:r>
      <w:hyperlink r:id="rId745"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20" w:history="1">
        <w:r>
          <w:rPr>
            <w:color w:val="0000FF"/>
          </w:rPr>
          <w:t>строка 464</w:t>
        </w:r>
      </w:hyperlink>
      <w:r>
        <w:t xml:space="preserve"> - выбытие денежных средств при управлении остатками;</w:t>
      </w:r>
    </w:p>
    <w:p w:rsidR="00094EF3" w:rsidRDefault="00094EF3">
      <w:pPr>
        <w:pStyle w:val="ConsPlusNormal"/>
        <w:jc w:val="both"/>
      </w:pPr>
      <w:r>
        <w:t xml:space="preserve">(абзац введен </w:t>
      </w:r>
      <w:hyperlink r:id="rId746"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25" w:history="1">
        <w:r>
          <w:rPr>
            <w:color w:val="0000FF"/>
          </w:rPr>
          <w:t>строка 500</w:t>
        </w:r>
      </w:hyperlink>
      <w:r>
        <w:t xml:space="preserve"> - сумма </w:t>
      </w:r>
      <w:hyperlink w:anchor="P7931" w:history="1">
        <w:r>
          <w:rPr>
            <w:color w:val="0000FF"/>
          </w:rPr>
          <w:t>строк 501</w:t>
        </w:r>
      </w:hyperlink>
      <w:r>
        <w:t xml:space="preserve"> - </w:t>
      </w:r>
      <w:hyperlink w:anchor="P7941" w:history="1">
        <w:r>
          <w:rPr>
            <w:color w:val="0000FF"/>
          </w:rPr>
          <w:t>503</w:t>
        </w:r>
      </w:hyperlink>
      <w:r>
        <w:t>;</w:t>
      </w:r>
    </w:p>
    <w:p w:rsidR="00094EF3" w:rsidRDefault="00094EF3">
      <w:pPr>
        <w:pStyle w:val="ConsPlusNormal"/>
        <w:jc w:val="both"/>
      </w:pPr>
      <w:r>
        <w:t xml:space="preserve">(абзац введен </w:t>
      </w:r>
      <w:hyperlink r:id="rId74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hyperlink w:anchor="P7931" w:history="1">
        <w:r>
          <w:rPr>
            <w:color w:val="0000FF"/>
          </w:rPr>
          <w:t>строка 501</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94EF3" w:rsidRDefault="00094EF3">
      <w:pPr>
        <w:pStyle w:val="ConsPlusNormal"/>
        <w:jc w:val="both"/>
      </w:pPr>
      <w:r>
        <w:t xml:space="preserve">(абзац введен </w:t>
      </w:r>
      <w:hyperlink r:id="rId748" w:history="1">
        <w:r>
          <w:rPr>
            <w:color w:val="0000FF"/>
          </w:rPr>
          <w:t>Приказом</w:t>
        </w:r>
      </w:hyperlink>
      <w:r>
        <w:t xml:space="preserve"> Минфина России от 31.12.2015 N 229н; в ред. </w:t>
      </w:r>
      <w:hyperlink r:id="rId749"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7936" w:history="1">
        <w:r>
          <w:rPr>
            <w:color w:val="0000FF"/>
          </w:rPr>
          <w:t>строка 502</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94EF3" w:rsidRDefault="00094EF3">
      <w:pPr>
        <w:pStyle w:val="ConsPlusNormal"/>
        <w:jc w:val="both"/>
      </w:pPr>
      <w:r>
        <w:t xml:space="preserve">(абзац введен </w:t>
      </w:r>
      <w:hyperlink r:id="rId750" w:history="1">
        <w:r>
          <w:rPr>
            <w:color w:val="0000FF"/>
          </w:rPr>
          <w:t>Приказом</w:t>
        </w:r>
      </w:hyperlink>
      <w:r>
        <w:t xml:space="preserve"> Минфина России от 31.12.2015 N 229н; в ред. </w:t>
      </w:r>
      <w:hyperlink r:id="rId75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7941" w:history="1">
        <w:r>
          <w:rPr>
            <w:color w:val="0000FF"/>
          </w:rPr>
          <w:t>строка 503</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094EF3" w:rsidRDefault="00094EF3">
      <w:pPr>
        <w:pStyle w:val="ConsPlusNormal"/>
        <w:jc w:val="both"/>
      </w:pPr>
      <w:r>
        <w:t xml:space="preserve">(абзац введен </w:t>
      </w:r>
      <w:hyperlink r:id="rId752"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Показатели </w:t>
      </w:r>
      <w:hyperlink w:anchor="P7828" w:history="1">
        <w:r>
          <w:rPr>
            <w:color w:val="0000FF"/>
          </w:rPr>
          <w:t>строк 421</w:t>
        </w:r>
      </w:hyperlink>
      <w:r>
        <w:t xml:space="preserve">, </w:t>
      </w:r>
      <w:hyperlink w:anchor="P7844" w:history="1">
        <w:r>
          <w:rPr>
            <w:color w:val="0000FF"/>
          </w:rPr>
          <w:t>431</w:t>
        </w:r>
      </w:hyperlink>
      <w:r>
        <w:t xml:space="preserve">, </w:t>
      </w:r>
      <w:hyperlink w:anchor="P7873" w:history="1">
        <w:r>
          <w:rPr>
            <w:color w:val="0000FF"/>
          </w:rPr>
          <w:t>441</w:t>
        </w:r>
      </w:hyperlink>
      <w:r>
        <w:t xml:space="preserve">, </w:t>
      </w:r>
      <w:hyperlink w:anchor="P7889" w:history="1">
        <w:r>
          <w:rPr>
            <w:color w:val="0000FF"/>
          </w:rPr>
          <w:t>451</w:t>
        </w:r>
      </w:hyperlink>
      <w:r>
        <w:t xml:space="preserve">, </w:t>
      </w:r>
      <w:hyperlink w:anchor="P7910" w:history="1">
        <w:r>
          <w:rPr>
            <w:color w:val="0000FF"/>
          </w:rPr>
          <w:t>462</w:t>
        </w:r>
      </w:hyperlink>
      <w:r>
        <w:t xml:space="preserve">, </w:t>
      </w:r>
      <w:hyperlink w:anchor="P7915" w:history="1">
        <w:r>
          <w:rPr>
            <w:color w:val="0000FF"/>
          </w:rPr>
          <w:t>463</w:t>
        </w:r>
      </w:hyperlink>
      <w:r>
        <w:t xml:space="preserve">, </w:t>
      </w:r>
      <w:hyperlink w:anchor="P7931" w:history="1">
        <w:r>
          <w:rPr>
            <w:color w:val="0000FF"/>
          </w:rPr>
          <w:t>501</w:t>
        </w:r>
      </w:hyperlink>
      <w:r>
        <w:t xml:space="preserve"> отражаются в отрицательном значении (со знаком "минус").</w:t>
      </w:r>
    </w:p>
    <w:p w:rsidR="00094EF3" w:rsidRDefault="00094EF3">
      <w:pPr>
        <w:pStyle w:val="ConsPlusNormal"/>
        <w:jc w:val="both"/>
      </w:pPr>
      <w:r>
        <w:t xml:space="preserve">(абзац введен </w:t>
      </w:r>
      <w:hyperlink r:id="rId753" w:history="1">
        <w:r>
          <w:rPr>
            <w:color w:val="0000FF"/>
          </w:rPr>
          <w:t>Приказом</w:t>
        </w:r>
      </w:hyperlink>
      <w:r>
        <w:t xml:space="preserve"> Минфина России от 31.12.2015 N 229н; в ред. </w:t>
      </w:r>
      <w:hyperlink r:id="rId75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lastRenderedPageBreak/>
        <w:t xml:space="preserve">Показатели </w:t>
      </w:r>
      <w:hyperlink w:anchor="P7862" w:history="1">
        <w:r>
          <w:rPr>
            <w:color w:val="0000FF"/>
          </w:rPr>
          <w:t>строк 432</w:t>
        </w:r>
      </w:hyperlink>
      <w:r>
        <w:t xml:space="preserve">, </w:t>
      </w:r>
      <w:hyperlink w:anchor="P7878" w:history="1">
        <w:r>
          <w:rPr>
            <w:color w:val="0000FF"/>
          </w:rPr>
          <w:t>442</w:t>
        </w:r>
      </w:hyperlink>
      <w:r>
        <w:t xml:space="preserve">, </w:t>
      </w:r>
      <w:hyperlink w:anchor="P7894" w:history="1">
        <w:r>
          <w:rPr>
            <w:color w:val="0000FF"/>
          </w:rPr>
          <w:t>452</w:t>
        </w:r>
      </w:hyperlink>
      <w:r>
        <w:t xml:space="preserve">, </w:t>
      </w:r>
      <w:hyperlink w:anchor="P7905" w:history="1">
        <w:r>
          <w:rPr>
            <w:color w:val="0000FF"/>
          </w:rPr>
          <w:t>461</w:t>
        </w:r>
      </w:hyperlink>
      <w:r>
        <w:t xml:space="preserve">, </w:t>
      </w:r>
      <w:hyperlink w:anchor="P7920" w:history="1">
        <w:r>
          <w:rPr>
            <w:color w:val="0000FF"/>
          </w:rPr>
          <w:t>464</w:t>
        </w:r>
      </w:hyperlink>
      <w:r>
        <w:t xml:space="preserve">, </w:t>
      </w:r>
      <w:hyperlink w:anchor="P7936" w:history="1">
        <w:r>
          <w:rPr>
            <w:color w:val="0000FF"/>
          </w:rPr>
          <w:t>502</w:t>
        </w:r>
      </w:hyperlink>
      <w:r>
        <w:t xml:space="preserve"> отражаются в положительном значении (со знаком "плюс").</w:t>
      </w:r>
    </w:p>
    <w:p w:rsidR="00094EF3" w:rsidRDefault="00094EF3">
      <w:pPr>
        <w:pStyle w:val="ConsPlusNormal"/>
        <w:jc w:val="both"/>
      </w:pPr>
      <w:r>
        <w:t xml:space="preserve">(абзац введен </w:t>
      </w:r>
      <w:hyperlink r:id="rId755" w:history="1">
        <w:r>
          <w:rPr>
            <w:color w:val="0000FF"/>
          </w:rPr>
          <w:t>Приказом</w:t>
        </w:r>
      </w:hyperlink>
      <w:r>
        <w:t xml:space="preserve"> Минфина России от 31.12.2015 N 229н; в ред. </w:t>
      </w:r>
      <w:hyperlink r:id="rId756"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7432" w:history="1">
        <w:r>
          <w:rPr>
            <w:color w:val="0000FF"/>
          </w:rPr>
          <w:t>Строки 165</w:t>
        </w:r>
      </w:hyperlink>
      <w:r>
        <w:t xml:space="preserve">, </w:t>
      </w:r>
      <w:hyperlink w:anchor="P7536" w:history="1">
        <w:r>
          <w:rPr>
            <w:color w:val="0000FF"/>
          </w:rPr>
          <w:t>247</w:t>
        </w:r>
      </w:hyperlink>
      <w:r>
        <w:t xml:space="preserve">, </w:t>
      </w:r>
      <w:hyperlink w:anchor="P7557" w:history="1">
        <w:r>
          <w:rPr>
            <w:color w:val="0000FF"/>
          </w:rPr>
          <w:t>253</w:t>
        </w:r>
      </w:hyperlink>
      <w:r>
        <w:t xml:space="preserve">, </w:t>
      </w:r>
      <w:hyperlink w:anchor="P7583" w:history="1">
        <w:r>
          <w:rPr>
            <w:color w:val="0000FF"/>
          </w:rPr>
          <w:t>263</w:t>
        </w:r>
      </w:hyperlink>
      <w:r>
        <w:t xml:space="preserve">, </w:t>
      </w:r>
      <w:hyperlink w:anchor="P7757" w:history="1">
        <w:r>
          <w:rPr>
            <w:color w:val="0000FF"/>
          </w:rPr>
          <w:t>345</w:t>
        </w:r>
      </w:hyperlink>
      <w:r>
        <w:t xml:space="preserve">, </w:t>
      </w:r>
      <w:hyperlink w:anchor="P7778" w:history="1">
        <w:r>
          <w:rPr>
            <w:color w:val="0000FF"/>
          </w:rPr>
          <w:t>360</w:t>
        </w:r>
      </w:hyperlink>
      <w:r>
        <w:t xml:space="preserve">, </w:t>
      </w:r>
      <w:hyperlink w:anchor="P7783" w:history="1">
        <w:r>
          <w:rPr>
            <w:color w:val="0000FF"/>
          </w:rPr>
          <w:t>361</w:t>
        </w:r>
      </w:hyperlink>
      <w:r>
        <w:t xml:space="preserve"> Отчета (ф. 0503123) заполняются по согласованию с Министерством финансов Российской Федерации.</w:t>
      </w:r>
    </w:p>
    <w:p w:rsidR="00094EF3" w:rsidRDefault="00094EF3">
      <w:pPr>
        <w:pStyle w:val="ConsPlusNormal"/>
        <w:jc w:val="both"/>
      </w:pPr>
      <w:r>
        <w:t xml:space="preserve">(абзац введен </w:t>
      </w:r>
      <w:hyperlink r:id="rId757"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В графе 5 </w:t>
      </w:r>
      <w:hyperlink w:anchor="P7248" w:history="1">
        <w:r>
          <w:rPr>
            <w:color w:val="0000FF"/>
          </w:rPr>
          <w:t>раздела 1</w:t>
        </w:r>
      </w:hyperlink>
      <w:r>
        <w:t xml:space="preserve"> "Поступления", </w:t>
      </w:r>
      <w:hyperlink w:anchor="P7453" w:history="1">
        <w:r>
          <w:rPr>
            <w:color w:val="0000FF"/>
          </w:rPr>
          <w:t>раздела 2</w:t>
        </w:r>
      </w:hyperlink>
      <w:r>
        <w:t xml:space="preserve"> "Выбытия" и </w:t>
      </w:r>
      <w:hyperlink w:anchor="P7798" w:history="1">
        <w:r>
          <w:rPr>
            <w:color w:val="0000FF"/>
          </w:rPr>
          <w:t>раздела 3</w:t>
        </w:r>
      </w:hyperlink>
      <w:r>
        <w:t xml:space="preserve"> "Изменение остатков средств" отражаются показатели движения денежных средств за аналогичный период прошлого года в порядке, установленном </w:t>
      </w:r>
      <w:hyperlink w:anchor="P1793" w:history="1">
        <w:r>
          <w:rPr>
            <w:color w:val="0000FF"/>
          </w:rPr>
          <w:t>пунктом 150</w:t>
        </w:r>
      </w:hyperlink>
      <w:r>
        <w:t xml:space="preserve"> настоящей Инструкции.</w:t>
      </w:r>
    </w:p>
    <w:p w:rsidR="00094EF3" w:rsidRDefault="00094EF3">
      <w:pPr>
        <w:pStyle w:val="ConsPlusNormal"/>
        <w:jc w:val="both"/>
      </w:pPr>
      <w:r>
        <w:t xml:space="preserve">(абзац введен </w:t>
      </w:r>
      <w:hyperlink r:id="rId758" w:history="1">
        <w:r>
          <w:rPr>
            <w:color w:val="0000FF"/>
          </w:rPr>
          <w:t>Приказом</w:t>
        </w:r>
      </w:hyperlink>
      <w:r>
        <w:t xml:space="preserve"> Минфина России от 02.11.2017 N 176н)</w:t>
      </w:r>
    </w:p>
    <w:p w:rsidR="00094EF3" w:rsidRDefault="00094EF3">
      <w:pPr>
        <w:pStyle w:val="ConsPlusNormal"/>
        <w:jc w:val="both"/>
      </w:pPr>
      <w:r>
        <w:t>КонсультантПлюс: примечание.</w:t>
      </w:r>
    </w:p>
    <w:p w:rsidR="00094EF3" w:rsidRDefault="00094EF3">
      <w:pPr>
        <w:pStyle w:val="ConsPlusNormal"/>
        <w:jc w:val="both"/>
      </w:pPr>
      <w:r>
        <w:t>Пункт 150.1 применяется начиная с годовой отчетности за 2017 год (</w:t>
      </w:r>
      <w:hyperlink r:id="rId759" w:history="1">
        <w:r>
          <w:rPr>
            <w:color w:val="0000FF"/>
          </w:rPr>
          <w:t>Приказ</w:t>
        </w:r>
      </w:hyperlink>
      <w:r>
        <w:t xml:space="preserve"> Минфина России от 31.12.2015 N 229н).</w:t>
      </w:r>
    </w:p>
    <w:p w:rsidR="00094EF3" w:rsidRDefault="00094EF3">
      <w:pPr>
        <w:pStyle w:val="ConsPlusNormal"/>
        <w:jc w:val="both"/>
      </w:pPr>
      <w:r>
        <w:rPr>
          <w:color w:val="0A2666"/>
        </w:rPr>
        <w:t>КонсультантПлюс: примечание.</w:t>
      </w:r>
    </w:p>
    <w:p w:rsidR="00094EF3" w:rsidRDefault="00094EF3">
      <w:pPr>
        <w:pStyle w:val="ConsPlusNormal"/>
        <w:jc w:val="both"/>
      </w:pPr>
      <w:r>
        <w:rPr>
          <w:color w:val="0A2666"/>
        </w:rPr>
        <w:t>В официальном тексте документа, видимо, допущена опечатка: в Инструкции пункт 55.1 отсутствует, имеется в виду пункт 150.</w:t>
      </w:r>
    </w:p>
    <w:p w:rsidR="00094EF3" w:rsidRDefault="00094EF3">
      <w:pPr>
        <w:pStyle w:val="ConsPlusNormal"/>
        <w:ind w:firstLine="540"/>
        <w:jc w:val="both"/>
      </w:pPr>
      <w:r>
        <w:t xml:space="preserve">150.1. В </w:t>
      </w:r>
      <w:hyperlink w:anchor="P7948" w:history="1">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7915" w:history="1">
        <w:r>
          <w:rPr>
            <w:color w:val="0000FF"/>
          </w:rPr>
          <w:t>строкам 463</w:t>
        </w:r>
      </w:hyperlink>
      <w:r>
        <w:t xml:space="preserve">, </w:t>
      </w:r>
      <w:hyperlink w:anchor="P7920" w:history="1">
        <w:r>
          <w:rPr>
            <w:color w:val="0000FF"/>
          </w:rPr>
          <w:t>464</w:t>
        </w:r>
      </w:hyperlink>
      <w:r>
        <w:t xml:space="preserve"> раздела 3 "Изменение остатков средств".</w:t>
      </w:r>
    </w:p>
    <w:p w:rsidR="00094EF3" w:rsidRDefault="00094EF3">
      <w:pPr>
        <w:pStyle w:val="ConsPlusNormal"/>
        <w:jc w:val="both"/>
      </w:pPr>
      <w:r>
        <w:t xml:space="preserve">(в ред. </w:t>
      </w:r>
      <w:hyperlink r:id="rId76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7948" w:history="1">
        <w:r>
          <w:rPr>
            <w:color w:val="0000FF"/>
          </w:rPr>
          <w:t>разделе 3.1</w:t>
        </w:r>
      </w:hyperlink>
      <w:r>
        <w:t xml:space="preserve"> "Аналитическая информация по управлению остатками" отражается:</w:t>
      </w:r>
    </w:p>
    <w:p w:rsidR="00094EF3" w:rsidRDefault="00094EF3">
      <w:pPr>
        <w:pStyle w:val="ConsPlusNormal"/>
        <w:jc w:val="both"/>
      </w:pPr>
      <w:r>
        <w:t xml:space="preserve">(абзац введен </w:t>
      </w:r>
      <w:hyperlink r:id="rId761"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графе 1 - наименование показателя;</w:t>
      </w:r>
    </w:p>
    <w:p w:rsidR="00094EF3" w:rsidRDefault="00094EF3">
      <w:pPr>
        <w:pStyle w:val="ConsPlusNormal"/>
        <w:jc w:val="both"/>
      </w:pPr>
      <w:r>
        <w:t xml:space="preserve">(абзац введен </w:t>
      </w:r>
      <w:hyperlink r:id="rId762"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графе 2 - коды строк отчета;</w:t>
      </w:r>
    </w:p>
    <w:p w:rsidR="00094EF3" w:rsidRDefault="00094EF3">
      <w:pPr>
        <w:pStyle w:val="ConsPlusNormal"/>
        <w:jc w:val="both"/>
      </w:pPr>
      <w:r>
        <w:t xml:space="preserve">(абзац введен </w:t>
      </w:r>
      <w:hyperlink r:id="rId763"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графе 3 - коды КОСГУ;</w:t>
      </w:r>
    </w:p>
    <w:p w:rsidR="00094EF3" w:rsidRDefault="00094EF3">
      <w:pPr>
        <w:pStyle w:val="ConsPlusNormal"/>
        <w:jc w:val="both"/>
      </w:pPr>
      <w:r>
        <w:t xml:space="preserve">(абзац введен </w:t>
      </w:r>
      <w:hyperlink r:id="rId764"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графе 4 - коды источников финансирования дефицита бюджета по бюджетной классификации Российской Федерации;</w:t>
      </w:r>
    </w:p>
    <w:p w:rsidR="00094EF3" w:rsidRDefault="00094EF3">
      <w:pPr>
        <w:pStyle w:val="ConsPlusNormal"/>
        <w:jc w:val="both"/>
      </w:pPr>
      <w:r>
        <w:t xml:space="preserve">(абзац введен </w:t>
      </w:r>
      <w:hyperlink r:id="rId76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графе 5 -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(графа 4);</w:t>
      </w:r>
    </w:p>
    <w:p w:rsidR="00094EF3" w:rsidRDefault="00094EF3">
      <w:pPr>
        <w:pStyle w:val="ConsPlusNormal"/>
        <w:jc w:val="both"/>
      </w:pPr>
      <w:r>
        <w:t xml:space="preserve">(абзац введен </w:t>
      </w:r>
      <w:hyperlink r:id="rId766"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по </w:t>
      </w:r>
      <w:hyperlink w:anchor="P7961" w:history="1">
        <w:r>
          <w:rPr>
            <w:color w:val="0000FF"/>
          </w:rPr>
          <w:t>строке 800</w:t>
        </w:r>
      </w:hyperlink>
      <w:r>
        <w:t xml:space="preserve"> - сумма изменения остатков средств при управлении остатками;</w:t>
      </w:r>
    </w:p>
    <w:p w:rsidR="00094EF3" w:rsidRDefault="00094EF3">
      <w:pPr>
        <w:pStyle w:val="ConsPlusNormal"/>
        <w:jc w:val="both"/>
      </w:pPr>
      <w:r>
        <w:t xml:space="preserve">(абзац введен </w:t>
      </w:r>
      <w:hyperlink r:id="rId767"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по </w:t>
      </w:r>
      <w:hyperlink w:anchor="P7971" w:history="1">
        <w:r>
          <w:rPr>
            <w:color w:val="0000FF"/>
          </w:rPr>
          <w:t>строке 810</w:t>
        </w:r>
      </w:hyperlink>
      <w:r>
        <w:t xml:space="preserve"> "Всего" "в том числе" - сумма поступления денежных средств при управлении остатками (строка 463 раздела 3);</w:t>
      </w:r>
    </w:p>
    <w:p w:rsidR="00094EF3" w:rsidRDefault="00094EF3">
      <w:pPr>
        <w:pStyle w:val="ConsPlusNormal"/>
        <w:jc w:val="both"/>
      </w:pPr>
      <w:r>
        <w:t xml:space="preserve">(абзац введен </w:t>
      </w:r>
      <w:hyperlink r:id="rId768"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по </w:t>
      </w:r>
      <w:hyperlink w:anchor="P7986" w:history="1">
        <w:r>
          <w:rPr>
            <w:color w:val="0000FF"/>
          </w:rPr>
          <w:t>строке 820</w:t>
        </w:r>
      </w:hyperlink>
      <w:r>
        <w:t xml:space="preserve"> "Всего" "в том числе" - сумма выбытия денежных средств при управлении остатками (</w:t>
      </w:r>
      <w:hyperlink w:anchor="P7920" w:history="1">
        <w:r>
          <w:rPr>
            <w:color w:val="0000FF"/>
          </w:rPr>
          <w:t>строка 464</w:t>
        </w:r>
      </w:hyperlink>
      <w:r>
        <w:t xml:space="preserve"> раздела 3).</w:t>
      </w:r>
    </w:p>
    <w:p w:rsidR="00094EF3" w:rsidRDefault="00094EF3">
      <w:pPr>
        <w:pStyle w:val="ConsPlusNormal"/>
        <w:jc w:val="both"/>
      </w:pPr>
      <w:r>
        <w:t xml:space="preserve">(абзац введен </w:t>
      </w:r>
      <w:hyperlink r:id="rId769"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lastRenderedPageBreak/>
        <w:t xml:space="preserve">150.2. В </w:t>
      </w:r>
      <w:hyperlink w:anchor="P8031" w:history="1">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7473" w:history="1">
        <w:r>
          <w:rPr>
            <w:color w:val="0000FF"/>
          </w:rPr>
          <w:t>строкам 220</w:t>
        </w:r>
      </w:hyperlink>
      <w:r>
        <w:t xml:space="preserve">, </w:t>
      </w:r>
      <w:hyperlink w:anchor="P7680" w:history="1">
        <w:r>
          <w:rPr>
            <w:color w:val="0000FF"/>
          </w:rPr>
          <w:t>310</w:t>
        </w:r>
      </w:hyperlink>
      <w:r>
        <w:t xml:space="preserve"> раздела 2 "Выбытия":</w:t>
      </w:r>
    </w:p>
    <w:p w:rsidR="00094EF3" w:rsidRDefault="00094EF3">
      <w:pPr>
        <w:pStyle w:val="ConsPlusNormal"/>
        <w:jc w:val="both"/>
      </w:pPr>
      <w:r>
        <w:t xml:space="preserve">(в ред. </w:t>
      </w:r>
      <w:hyperlink r:id="rId770"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w:t>
      </w:r>
      <w:hyperlink w:anchor="P8040" w:history="1">
        <w:r>
          <w:rPr>
            <w:color w:val="0000FF"/>
          </w:rPr>
          <w:t>графе 1</w:t>
        </w:r>
      </w:hyperlink>
      <w:r>
        <w:t xml:space="preserve"> раздела 4 "Аналитическая информация по выбытиям" отражается наименование показателя;</w:t>
      </w:r>
    </w:p>
    <w:p w:rsidR="00094EF3" w:rsidRDefault="00094EF3">
      <w:pPr>
        <w:pStyle w:val="ConsPlusNormal"/>
        <w:spacing w:before="220"/>
        <w:ind w:firstLine="540"/>
        <w:jc w:val="both"/>
      </w:pPr>
      <w:r>
        <w:t xml:space="preserve">в </w:t>
      </w:r>
      <w:hyperlink w:anchor="P8041" w:history="1">
        <w:r>
          <w:rPr>
            <w:color w:val="0000FF"/>
          </w:rPr>
          <w:t>графе 2</w:t>
        </w:r>
      </w:hyperlink>
      <w:r>
        <w:t xml:space="preserve"> - коды строк отчета;</w:t>
      </w:r>
    </w:p>
    <w:p w:rsidR="00094EF3" w:rsidRDefault="00094EF3">
      <w:pPr>
        <w:pStyle w:val="ConsPlusNormal"/>
        <w:spacing w:before="220"/>
        <w:ind w:firstLine="540"/>
        <w:jc w:val="both"/>
      </w:pPr>
      <w:r>
        <w:t xml:space="preserve">в </w:t>
      </w:r>
      <w:hyperlink w:anchor="P8042" w:history="1">
        <w:r>
          <w:rPr>
            <w:color w:val="0000FF"/>
          </w:rPr>
          <w:t>графе 3</w:t>
        </w:r>
      </w:hyperlink>
      <w:r>
        <w:t xml:space="preserve"> - коды КОСГУ;</w:t>
      </w:r>
    </w:p>
    <w:p w:rsidR="00094EF3" w:rsidRDefault="00094EF3">
      <w:pPr>
        <w:pStyle w:val="ConsPlusNormal"/>
        <w:spacing w:before="220"/>
        <w:ind w:firstLine="540"/>
        <w:jc w:val="both"/>
      </w:pPr>
      <w:r>
        <w:t xml:space="preserve">в </w:t>
      </w:r>
      <w:hyperlink w:anchor="P8043" w:history="1">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094EF3" w:rsidRDefault="00094EF3">
      <w:pPr>
        <w:pStyle w:val="ConsPlusNormal"/>
        <w:jc w:val="both"/>
      </w:pPr>
      <w:r>
        <w:t xml:space="preserve">(в ред. </w:t>
      </w:r>
      <w:hyperlink r:id="rId77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8044" w:history="1">
        <w:r>
          <w:rPr>
            <w:color w:val="0000FF"/>
          </w:rPr>
          <w:t>графе 5</w:t>
        </w:r>
      </w:hyperlink>
      <w:r>
        <w:t xml:space="preserve"> - сумма выбытий по соответствующему коду;</w:t>
      </w:r>
    </w:p>
    <w:p w:rsidR="00094EF3" w:rsidRDefault="00094EF3">
      <w:pPr>
        <w:pStyle w:val="ConsPlusNormal"/>
        <w:spacing w:before="220"/>
        <w:ind w:firstLine="540"/>
        <w:jc w:val="both"/>
      </w:pPr>
      <w:r>
        <w:t xml:space="preserve">по </w:t>
      </w:r>
      <w:hyperlink w:anchor="P8046" w:history="1">
        <w:r>
          <w:rPr>
            <w:color w:val="0000FF"/>
          </w:rPr>
          <w:t>строке 900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094EF3" w:rsidRDefault="00094EF3">
      <w:pPr>
        <w:pStyle w:val="ConsPlusNormal"/>
        <w:jc w:val="both"/>
      </w:pPr>
      <w:r>
        <w:t xml:space="preserve">(в ред. </w:t>
      </w:r>
      <w:hyperlink r:id="rId77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8086" w:history="1">
        <w:r>
          <w:rPr>
            <w:color w:val="0000FF"/>
          </w:rPr>
          <w:t>строке 980</w:t>
        </w:r>
      </w:hyperlink>
      <w:r>
        <w:t xml:space="preserve"> в графе 5 - сумма поступлений, отраженных по строкам, раскрывающих детализированную информацию о возвратах дебиторской задолженности прошлых лет (строка 421 раздела 3) по соответствующим КОСГУ, разделам, подразделам и видам расходов бюджетов по бюджетной классификации Российской Федерации. При этом поступления от возвратов дебиторской задолженности прошлых лет отражаются с указанием в графе 4 кода раздела, подраздела расходов бюджетов, по которому в прошлый год осуществлялись наибольшие объемы расходов получателя бюджетных средств, либо в целях раскрытия существенной информации, - соответствующего кода раздела, подраздела расходов бюджета, по которому осуществлялись целевые расходы прошлых лет;</w:t>
      </w:r>
    </w:p>
    <w:p w:rsidR="00094EF3" w:rsidRDefault="00094EF3">
      <w:pPr>
        <w:pStyle w:val="ConsPlusNormal"/>
        <w:jc w:val="both"/>
      </w:pPr>
      <w:r>
        <w:t xml:space="preserve">(в ред. </w:t>
      </w:r>
      <w:hyperlink r:id="rId77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8126" w:history="1">
        <w:r>
          <w:rPr>
            <w:color w:val="0000FF"/>
          </w:rPr>
          <w:t>строке 990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094EF3" w:rsidRDefault="00094EF3">
      <w:pPr>
        <w:pStyle w:val="ConsPlusNormal"/>
        <w:jc w:val="both"/>
      </w:pPr>
      <w:r>
        <w:t xml:space="preserve">(в ред. </w:t>
      </w:r>
      <w:hyperlink r:id="rId77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hyperlink w:anchor="P8046" w:history="1">
        <w:r>
          <w:rPr>
            <w:color w:val="0000FF"/>
          </w:rPr>
          <w:t>строки 900</w:t>
        </w:r>
      </w:hyperlink>
      <w:r>
        <w:t xml:space="preserve">, </w:t>
      </w:r>
      <w:hyperlink w:anchor="P8086" w:history="1">
        <w:r>
          <w:rPr>
            <w:color w:val="0000FF"/>
          </w:rPr>
          <w:t>980</w:t>
        </w:r>
      </w:hyperlink>
      <w:r>
        <w:t xml:space="preserve"> по графам 3, 4 не заполняются;</w:t>
      </w:r>
    </w:p>
    <w:p w:rsidR="00094EF3" w:rsidRDefault="00094EF3">
      <w:pPr>
        <w:pStyle w:val="ConsPlusNormal"/>
        <w:jc w:val="both"/>
      </w:pPr>
      <w:r>
        <w:t xml:space="preserve">(в ред. </w:t>
      </w:r>
      <w:hyperlink r:id="rId775"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hyperlink w:anchor="P8126" w:history="1">
        <w:r>
          <w:rPr>
            <w:color w:val="0000FF"/>
          </w:rPr>
          <w:t>строка 990</w:t>
        </w:r>
      </w:hyperlink>
      <w:r>
        <w:t xml:space="preserve"> по графе 3 не заполняется.</w:t>
      </w:r>
    </w:p>
    <w:p w:rsidR="00094EF3" w:rsidRDefault="00094EF3">
      <w:pPr>
        <w:pStyle w:val="ConsPlusNormal"/>
        <w:jc w:val="both"/>
      </w:pPr>
      <w:r>
        <w:t xml:space="preserve">(в ред. </w:t>
      </w:r>
      <w:hyperlink r:id="rId776" w:history="1">
        <w:r>
          <w:rPr>
            <w:color w:val="0000FF"/>
          </w:rPr>
          <w:t>Приказа</w:t>
        </w:r>
      </w:hyperlink>
      <w:r>
        <w:t xml:space="preserve"> Минфина России от 02.11.2017 N 176н)</w:t>
      </w:r>
    </w:p>
    <w:p w:rsidR="00094EF3" w:rsidRDefault="00094EF3">
      <w:pPr>
        <w:pStyle w:val="ConsPlusNormal"/>
        <w:jc w:val="both"/>
      </w:pPr>
      <w:r>
        <w:t xml:space="preserve">(п. 150.2 введен </w:t>
      </w:r>
      <w:hyperlink r:id="rId777"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(ф. 0503123) на основании консолидированных Отчетов (ф. 0503123) и Отчетов (ф. 0503123),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строки "денежные расчеты" сводной Справки (ф. 0503125 по коду счета 130404000) в части:</w:t>
      </w:r>
    </w:p>
    <w:p w:rsidR="00094EF3" w:rsidRDefault="00094EF3">
      <w:pPr>
        <w:pStyle w:val="ConsPlusNormal"/>
        <w:spacing w:before="220"/>
        <w:ind w:firstLine="540"/>
        <w:jc w:val="both"/>
      </w:pPr>
      <w:r>
        <w:lastRenderedPageBreak/>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94EF3" w:rsidRDefault="00094EF3">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94EF3" w:rsidRDefault="00094EF3">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94EF3" w:rsidRDefault="00094EF3">
      <w:pPr>
        <w:pStyle w:val="ConsPlusNormal"/>
        <w:spacing w:before="220"/>
        <w:ind w:firstLine="540"/>
        <w:jc w:val="both"/>
      </w:pPr>
      <w:r>
        <w:t xml:space="preserve">Показатели </w:t>
      </w:r>
      <w:hyperlink w:anchor="P7885" w:history="1">
        <w:r>
          <w:rPr>
            <w:color w:val="0000FF"/>
          </w:rPr>
          <w:t>строк 450</w:t>
        </w:r>
      </w:hyperlink>
      <w:r>
        <w:t xml:space="preserve">, </w:t>
      </w:r>
      <w:hyperlink w:anchor="P7889" w:history="1">
        <w:r>
          <w:rPr>
            <w:color w:val="0000FF"/>
          </w:rPr>
          <w:t>451</w:t>
        </w:r>
      </w:hyperlink>
      <w:r>
        <w:t xml:space="preserve">, </w:t>
      </w:r>
      <w:hyperlink w:anchor="P7894" w:history="1">
        <w:r>
          <w:rPr>
            <w:color w:val="0000FF"/>
          </w:rPr>
          <w:t>452</w:t>
        </w:r>
      </w:hyperlink>
      <w:r>
        <w:t xml:space="preserve"> граф 4, 5 консолидированного Отчета (ф. 0503123) должны быть равны нулю.</w:t>
      </w:r>
    </w:p>
    <w:p w:rsidR="00094EF3" w:rsidRDefault="00094EF3">
      <w:pPr>
        <w:pStyle w:val="ConsPlusNormal"/>
        <w:jc w:val="both"/>
      </w:pPr>
      <w:r>
        <w:t xml:space="preserve">(п. 150.3 введен </w:t>
      </w:r>
      <w:hyperlink r:id="rId778"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150.4. Финансовый орган на основании данных консолидированных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rsidR="00094EF3" w:rsidRDefault="00094EF3">
      <w:pPr>
        <w:pStyle w:val="ConsPlusNormal"/>
        <w:jc w:val="both"/>
      </w:pPr>
      <w:r>
        <w:t xml:space="preserve">(п. 150.4 введен </w:t>
      </w:r>
      <w:hyperlink r:id="rId779" w:history="1">
        <w:r>
          <w:rPr>
            <w:color w:val="0000FF"/>
          </w:rPr>
          <w:t>Приказом</w:t>
        </w:r>
      </w:hyperlink>
      <w:r>
        <w:t xml:space="preserve"> Минфина России от 31.12.2015 N 229н)</w:t>
      </w:r>
    </w:p>
    <w:p w:rsidR="00094EF3" w:rsidRDefault="00094EF3">
      <w:pPr>
        <w:pStyle w:val="ConsPlusNormal"/>
        <w:ind w:firstLine="540"/>
        <w:jc w:val="both"/>
      </w:pPr>
    </w:p>
    <w:p w:rsidR="00094EF3" w:rsidRDefault="00094EF3">
      <w:pPr>
        <w:pStyle w:val="ConsPlusTitle"/>
        <w:jc w:val="center"/>
        <w:outlineLvl w:val="2"/>
      </w:pPr>
      <w:r>
        <w:t>Отчет о бюджетных и денежных</w:t>
      </w:r>
    </w:p>
    <w:p w:rsidR="00094EF3" w:rsidRDefault="00094EF3">
      <w:pPr>
        <w:pStyle w:val="ConsPlusTitle"/>
        <w:jc w:val="center"/>
      </w:pPr>
      <w:r>
        <w:t>обязательствах получателей средств</w:t>
      </w:r>
    </w:p>
    <w:p w:rsidR="00094EF3" w:rsidRDefault="00094EF3">
      <w:pPr>
        <w:pStyle w:val="ConsPlusTitle"/>
        <w:jc w:val="center"/>
      </w:pPr>
      <w:r>
        <w:t>федерального бюджета и администраторов</w:t>
      </w:r>
    </w:p>
    <w:p w:rsidR="00094EF3" w:rsidRDefault="00094EF3">
      <w:pPr>
        <w:pStyle w:val="ConsPlusTitle"/>
        <w:jc w:val="center"/>
      </w:pPr>
      <w:r>
        <w:t>источников финансирования дефицита</w:t>
      </w:r>
    </w:p>
    <w:p w:rsidR="00094EF3" w:rsidRDefault="00094EF3">
      <w:pPr>
        <w:pStyle w:val="ConsPlusTitle"/>
        <w:jc w:val="center"/>
      </w:pPr>
      <w:r>
        <w:t>федерального бюджета (ф. 0503129)</w:t>
      </w:r>
    </w:p>
    <w:p w:rsidR="00094EF3" w:rsidRDefault="00094EF3">
      <w:pPr>
        <w:pStyle w:val="ConsPlusNormal"/>
        <w:jc w:val="center"/>
      </w:pPr>
      <w:r>
        <w:t xml:space="preserve">(введено </w:t>
      </w:r>
      <w:hyperlink r:id="rId780" w:history="1">
        <w:r>
          <w:rPr>
            <w:color w:val="0000FF"/>
          </w:rPr>
          <w:t>Приказом</w:t>
        </w:r>
      </w:hyperlink>
      <w:r>
        <w:t xml:space="preserve"> Минфина России от 16.11.2016 N 209н)</w:t>
      </w:r>
    </w:p>
    <w:p w:rsidR="00094EF3" w:rsidRDefault="00094EF3">
      <w:pPr>
        <w:pStyle w:val="ConsPlusNormal"/>
        <w:ind w:firstLine="540"/>
        <w:jc w:val="both"/>
      </w:pPr>
    </w:p>
    <w:p w:rsidR="00094EF3" w:rsidRDefault="00094EF3">
      <w:pPr>
        <w:pStyle w:val="ConsPlusNormal"/>
        <w:ind w:firstLine="540"/>
        <w:jc w:val="both"/>
      </w:pPr>
      <w:r>
        <w:t xml:space="preserve">150.5. </w:t>
      </w:r>
      <w:hyperlink w:anchor="P9458" w:history="1">
        <w:r>
          <w:rPr>
            <w:color w:val="0000FF"/>
          </w:rPr>
          <w:t>Отчет</w:t>
        </w:r>
      </w:hyperlink>
      <w:r>
        <w:t xml:space="preserve">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(ф. 0503129)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094EF3" w:rsidRDefault="00094EF3">
      <w:pPr>
        <w:pStyle w:val="ConsPlusNormal"/>
        <w:jc w:val="both"/>
      </w:pPr>
      <w:r>
        <w:t xml:space="preserve">(в ред. </w:t>
      </w:r>
      <w:hyperlink r:id="rId78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Ежеквартальный Отчет (ф. 0503129)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w:t>
      </w:r>
      <w:r>
        <w:lastRenderedPageBreak/>
        <w:t>бюджета.</w:t>
      </w:r>
    </w:p>
    <w:p w:rsidR="00094EF3" w:rsidRDefault="00094EF3">
      <w:pPr>
        <w:pStyle w:val="ConsPlusNormal"/>
        <w:jc w:val="both"/>
      </w:pPr>
      <w:r>
        <w:t xml:space="preserve">(в ред. </w:t>
      </w:r>
      <w:hyperlink r:id="rId78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Сводный </w:t>
      </w:r>
      <w:hyperlink w:anchor="P9458" w:history="1">
        <w:r>
          <w:rPr>
            <w:color w:val="0000FF"/>
          </w:rPr>
          <w:t>Отчет</w:t>
        </w:r>
      </w:hyperlink>
      <w:r>
        <w:t xml:space="preserve"> (ф. 0503129)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w:t>
      </w:r>
      <w:hyperlink w:anchor="P9458"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&lt;1&gt; (далее в целях настоящей Инструкции - Сводный реестр), и код главы по бюджетной классификации Российской Федерации в кодовой зоне.</w:t>
      </w:r>
    </w:p>
    <w:p w:rsidR="00094EF3" w:rsidRDefault="00094EF3">
      <w:pPr>
        <w:pStyle w:val="ConsPlusNormal"/>
        <w:jc w:val="both"/>
      </w:pPr>
      <w:r>
        <w:t xml:space="preserve">(в ред. </w:t>
      </w:r>
      <w:hyperlink r:id="rId78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w:t>
      </w:r>
    </w:p>
    <w:p w:rsidR="00094EF3" w:rsidRDefault="00094EF3">
      <w:pPr>
        <w:pStyle w:val="ConsPlusNormal"/>
        <w:spacing w:before="220"/>
        <w:ind w:firstLine="540"/>
        <w:jc w:val="both"/>
      </w:pPr>
      <w:r>
        <w:t xml:space="preserve">&lt;1&gt; </w:t>
      </w:r>
      <w:hyperlink r:id="rId78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094EF3" w:rsidRDefault="00094EF3">
      <w:pPr>
        <w:pStyle w:val="ConsPlusNormal"/>
        <w:jc w:val="both"/>
      </w:pPr>
    </w:p>
    <w:p w:rsidR="00094EF3" w:rsidRDefault="00094EF3">
      <w:pPr>
        <w:pStyle w:val="ConsPlusNormal"/>
        <w:ind w:firstLine="540"/>
        <w:jc w:val="both"/>
      </w:pPr>
      <w:r>
        <w:t xml:space="preserve">Межрегиональное операционное управление Федерального казначейства составляет сводный </w:t>
      </w:r>
      <w:hyperlink w:anchor="P9458" w:history="1">
        <w:r>
          <w:rPr>
            <w:color w:val="0000FF"/>
          </w:rPr>
          <w:t>Отчет</w:t>
        </w:r>
      </w:hyperlink>
      <w:r>
        <w:t xml:space="preserve"> (ф. 0503129) на основании сводных Отчетов (ф. 0503129)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w:t>
      </w:r>
      <w:hyperlink w:anchor="P9458"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код главы по бюджетной классификации Российской Федерации в кодовой зоне.</w:t>
      </w:r>
    </w:p>
    <w:p w:rsidR="00094EF3" w:rsidRDefault="00094EF3">
      <w:pPr>
        <w:pStyle w:val="ConsPlusNormal"/>
        <w:spacing w:before="220"/>
        <w:ind w:firstLine="540"/>
        <w:jc w:val="both"/>
      </w:pPr>
      <w:r>
        <w:t>Дополнительно Межрегиональным операционным управлением Федерального казначейства по данным сводного Отчета (ф. 0503129), составленного на основании сводных Отчетов (ф. 0503129) органов Федерального казначейства, ежеквартально составляются сводные Отчеты (ф. 0503129)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(ф. 0503129)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094EF3" w:rsidRDefault="00094EF3">
      <w:pPr>
        <w:pStyle w:val="ConsPlusNormal"/>
        <w:jc w:val="both"/>
      </w:pPr>
      <w:r>
        <w:t xml:space="preserve">(в ред. </w:t>
      </w:r>
      <w:hyperlink r:id="rId785" w:history="1">
        <w:r>
          <w:rPr>
            <w:color w:val="0000FF"/>
          </w:rPr>
          <w:t>Приказа</w:t>
        </w:r>
      </w:hyperlink>
      <w:r>
        <w:t xml:space="preserve"> Минфина России от 02.11.2017 N 176н)</w:t>
      </w:r>
    </w:p>
    <w:p w:rsidR="00094EF3" w:rsidRDefault="00094EF3">
      <w:pPr>
        <w:pStyle w:val="ConsPlusNormal"/>
        <w:jc w:val="both"/>
      </w:pPr>
      <w:r>
        <w:t xml:space="preserve">(п. 150.5 введен </w:t>
      </w:r>
      <w:hyperlink r:id="rId786"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150.6. Показатели на 1 января года, следующего за отчетным, отражаются в </w:t>
      </w:r>
      <w:hyperlink w:anchor="P9458" w:history="1">
        <w:r>
          <w:rPr>
            <w:color w:val="0000FF"/>
          </w:rPr>
          <w:t>Отчете</w:t>
        </w:r>
      </w:hyperlink>
      <w:r>
        <w:t xml:space="preserve"> (ф. </w:t>
      </w:r>
      <w:r>
        <w:lastRenderedPageBreak/>
        <w:t>0503129) на основании данных об обязательствах, подлежащих исполнению в соответствующем финансовом году.</w:t>
      </w:r>
    </w:p>
    <w:p w:rsidR="00094EF3" w:rsidRDefault="00094EF3">
      <w:pPr>
        <w:pStyle w:val="ConsPlusNormal"/>
        <w:jc w:val="both"/>
      </w:pPr>
      <w:r>
        <w:t xml:space="preserve">(п. 150.6 введен </w:t>
      </w:r>
      <w:hyperlink r:id="rId787"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150.7. В </w:t>
      </w:r>
      <w:hyperlink w:anchor="P9458" w:history="1">
        <w:r>
          <w:rPr>
            <w:color w:val="0000FF"/>
          </w:rPr>
          <w:t>Отчете</w:t>
        </w:r>
      </w:hyperlink>
      <w:r>
        <w:t xml:space="preserve"> (ф. 0503129) отражаются:</w:t>
      </w:r>
    </w:p>
    <w:p w:rsidR="00094EF3" w:rsidRDefault="00094EF3">
      <w:pPr>
        <w:pStyle w:val="ConsPlusNormal"/>
        <w:spacing w:before="220"/>
        <w:ind w:firstLine="540"/>
        <w:jc w:val="both"/>
      </w:pPr>
      <w:r>
        <w:t xml:space="preserve">в </w:t>
      </w:r>
      <w:hyperlink w:anchor="P9535" w:history="1">
        <w:r>
          <w:rPr>
            <w:color w:val="0000FF"/>
          </w:rPr>
          <w:t>графе 1</w:t>
        </w:r>
      </w:hyperlink>
      <w:r>
        <w:t xml:space="preserve"> - наименования показателей по разделам:</w:t>
      </w:r>
    </w:p>
    <w:p w:rsidR="00094EF3" w:rsidRDefault="00094EF3">
      <w:pPr>
        <w:pStyle w:val="ConsPlusNormal"/>
        <w:spacing w:before="220"/>
        <w:ind w:firstLine="540"/>
        <w:jc w:val="both"/>
      </w:pPr>
      <w:r>
        <w:t>1. Обязательства текущего (отчетного) финансового года по расходам федерального бюджета;</w:t>
      </w:r>
    </w:p>
    <w:p w:rsidR="00094EF3" w:rsidRDefault="00094EF3">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федерального бюджета;</w:t>
      </w:r>
    </w:p>
    <w:p w:rsidR="00094EF3" w:rsidRDefault="00094EF3">
      <w:pPr>
        <w:pStyle w:val="ConsPlusNormal"/>
        <w:spacing w:before="220"/>
        <w:ind w:firstLine="540"/>
        <w:jc w:val="both"/>
      </w:pPr>
      <w:r>
        <w:t>3. Обязательства финансовых годов, следующих за текущим (отчетным) финансовым годом;</w:t>
      </w:r>
    </w:p>
    <w:p w:rsidR="00094EF3" w:rsidRDefault="00094EF3">
      <w:pPr>
        <w:pStyle w:val="ConsPlusNormal"/>
        <w:spacing w:before="220"/>
        <w:ind w:firstLine="540"/>
        <w:jc w:val="both"/>
      </w:pPr>
      <w:r>
        <w:t xml:space="preserve">в </w:t>
      </w:r>
      <w:hyperlink w:anchor="P9536" w:history="1">
        <w:r>
          <w:rPr>
            <w:color w:val="0000FF"/>
          </w:rPr>
          <w:t>графе 2</w:t>
        </w:r>
      </w:hyperlink>
      <w:r>
        <w:t xml:space="preserve"> - коды строк;</w:t>
      </w:r>
    </w:p>
    <w:p w:rsidR="00094EF3" w:rsidRDefault="00094EF3">
      <w:pPr>
        <w:pStyle w:val="ConsPlusNormal"/>
        <w:spacing w:before="220"/>
        <w:ind w:firstLine="540"/>
        <w:jc w:val="both"/>
      </w:pPr>
      <w:r>
        <w:t xml:space="preserve">в </w:t>
      </w:r>
      <w:hyperlink w:anchor="P9537" w:history="1">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094EF3" w:rsidRDefault="00094EF3">
      <w:pPr>
        <w:pStyle w:val="ConsPlusNormal"/>
        <w:spacing w:before="220"/>
        <w:ind w:firstLine="540"/>
        <w:jc w:val="both"/>
      </w:pPr>
      <w:r>
        <w:t xml:space="preserve">в </w:t>
      </w:r>
      <w:hyperlink w:anchor="P9538" w:history="1">
        <w:r>
          <w:rPr>
            <w:color w:val="0000FF"/>
          </w:rPr>
          <w:t>графах 4</w:t>
        </w:r>
      </w:hyperlink>
      <w:r>
        <w:t xml:space="preserve">, </w:t>
      </w:r>
      <w:hyperlink w:anchor="P9539" w:history="1">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094EF3" w:rsidRDefault="00094EF3">
      <w:pPr>
        <w:pStyle w:val="ConsPlusNormal"/>
        <w:spacing w:before="220"/>
        <w:ind w:firstLine="540"/>
        <w:jc w:val="both"/>
      </w:pPr>
      <w:r>
        <w:t xml:space="preserve">абзацы девятый - десятый утратили силу. - </w:t>
      </w:r>
      <w:hyperlink r:id="rId788"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в </w:t>
      </w:r>
      <w:hyperlink w:anchor="P9540" w:history="1">
        <w:r>
          <w:rPr>
            <w:color w:val="0000FF"/>
          </w:rPr>
          <w:t>графах 6</w:t>
        </w:r>
      </w:hyperlink>
      <w:r>
        <w:t xml:space="preserve"> - </w:t>
      </w:r>
      <w:hyperlink w:anchor="P9549" w:history="1">
        <w:r>
          <w:rPr>
            <w:color w:val="0000FF"/>
          </w:rPr>
          <w:t>15</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094EF3" w:rsidRDefault="00094EF3">
      <w:pPr>
        <w:pStyle w:val="ConsPlusNormal"/>
        <w:spacing w:before="220"/>
        <w:ind w:firstLine="540"/>
        <w:jc w:val="both"/>
      </w:pPr>
      <w:r>
        <w:t xml:space="preserve">в </w:t>
      </w:r>
      <w:hyperlink w:anchor="P9550" w:history="1">
        <w:r>
          <w:rPr>
            <w:color w:val="0000FF"/>
          </w:rPr>
          <w:t>графах 16</w:t>
        </w:r>
      </w:hyperlink>
      <w:r>
        <w:t xml:space="preserve">, </w:t>
      </w:r>
      <w:hyperlink w:anchor="P9551" w:history="1">
        <w:r>
          <w:rPr>
            <w:color w:val="0000FF"/>
          </w:rPr>
          <w:t>17</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094EF3" w:rsidRDefault="00094EF3">
      <w:pPr>
        <w:pStyle w:val="ConsPlusNormal"/>
        <w:spacing w:before="220"/>
        <w:ind w:firstLine="540"/>
        <w:jc w:val="both"/>
      </w:pPr>
      <w:r>
        <w:t xml:space="preserve">абзацы тринадцатый - четырнадцатый утратили силу. - </w:t>
      </w:r>
      <w:hyperlink r:id="rId789"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по </w:t>
      </w:r>
      <w:hyperlink w:anchor="P9810" w:history="1">
        <w:r>
          <w:rPr>
            <w:color w:val="0000FF"/>
          </w:rPr>
          <w:t>строке 999</w:t>
        </w:r>
      </w:hyperlink>
      <w:r>
        <w:t xml:space="preserve"> отражается итоговая сумма показателей по </w:t>
      </w:r>
      <w:hyperlink w:anchor="P9552" w:history="1">
        <w:r>
          <w:rPr>
            <w:color w:val="0000FF"/>
          </w:rPr>
          <w:t>строкам 200</w:t>
        </w:r>
      </w:hyperlink>
      <w:r>
        <w:t xml:space="preserve">, </w:t>
      </w:r>
      <w:hyperlink w:anchor="P9586" w:history="1">
        <w:r>
          <w:rPr>
            <w:color w:val="0000FF"/>
          </w:rPr>
          <w:t>510</w:t>
        </w:r>
      </w:hyperlink>
      <w:r>
        <w:t xml:space="preserve">, </w:t>
      </w:r>
      <w:hyperlink w:anchor="P9620" w:history="1">
        <w:r>
          <w:rPr>
            <w:color w:val="0000FF"/>
          </w:rPr>
          <w:t>900</w:t>
        </w:r>
      </w:hyperlink>
      <w:r>
        <w:t>.</w:t>
      </w:r>
    </w:p>
    <w:p w:rsidR="00094EF3" w:rsidRDefault="00094EF3">
      <w:pPr>
        <w:pStyle w:val="ConsPlusNormal"/>
        <w:jc w:val="both"/>
      </w:pPr>
      <w:r>
        <w:t xml:space="preserve">(п. 150.7 введен </w:t>
      </w:r>
      <w:hyperlink r:id="rId790"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bookmarkStart w:id="40" w:name="P2050"/>
      <w:bookmarkEnd w:id="40"/>
      <w:r>
        <w:t xml:space="preserve">150.8. При формировании </w:t>
      </w:r>
      <w:hyperlink w:anchor="P9552" w:history="1">
        <w:r>
          <w:rPr>
            <w:color w:val="0000FF"/>
          </w:rPr>
          <w:t>раздела</w:t>
        </w:r>
      </w:hyperlink>
      <w:r>
        <w:t xml:space="preserve"> "Обязательства текущего (отчетного) финансового года по расходам федерального бюджета":</w:t>
      </w:r>
    </w:p>
    <w:p w:rsidR="00094EF3" w:rsidRDefault="00094EF3">
      <w:pPr>
        <w:pStyle w:val="ConsPlusNormal"/>
        <w:spacing w:before="220"/>
        <w:ind w:firstLine="540"/>
        <w:jc w:val="both"/>
      </w:pPr>
      <w:r>
        <w:t xml:space="preserve">в </w:t>
      </w:r>
      <w:hyperlink w:anchor="P9538"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94EF3" w:rsidRDefault="00094EF3">
      <w:pPr>
        <w:pStyle w:val="ConsPlusNormal"/>
        <w:jc w:val="both"/>
      </w:pPr>
      <w:r>
        <w:t xml:space="preserve">(абзац введен </w:t>
      </w:r>
      <w:hyperlink r:id="rId791"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w:t>
      </w:r>
      <w:hyperlink w:anchor="P9539" w:history="1">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094EF3" w:rsidRDefault="00094EF3">
      <w:pPr>
        <w:pStyle w:val="ConsPlusNormal"/>
        <w:jc w:val="both"/>
      </w:pPr>
      <w:r>
        <w:t xml:space="preserve">(абзац введен </w:t>
      </w:r>
      <w:hyperlink r:id="rId792"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w:t>
      </w:r>
      <w:hyperlink w:anchor="P9540" w:history="1">
        <w:r>
          <w:rPr>
            <w:color w:val="0000FF"/>
          </w:rPr>
          <w:t>графе 6</w:t>
        </w:r>
      </w:hyperlink>
      <w:r>
        <w:t xml:space="preserve"> отражаются показатели на основании данных по соответствующим счетам </w:t>
      </w:r>
      <w:r>
        <w:lastRenderedPageBreak/>
        <w:t>аналитического учета счета 150217000 "Принимаемые обязательства на текущий финансовый год" в сумме кредитовых остатков по счету;</w:t>
      </w:r>
    </w:p>
    <w:p w:rsidR="00094EF3" w:rsidRDefault="00094EF3">
      <w:pPr>
        <w:pStyle w:val="ConsPlusNormal"/>
        <w:spacing w:before="220"/>
        <w:ind w:firstLine="540"/>
        <w:jc w:val="both"/>
      </w:pPr>
      <w:r>
        <w:t xml:space="preserve">в </w:t>
      </w:r>
      <w:hyperlink w:anchor="P9541"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094EF3" w:rsidRDefault="00094EF3">
      <w:pPr>
        <w:pStyle w:val="ConsPlusNormal"/>
        <w:spacing w:before="220"/>
        <w:ind w:firstLine="540"/>
        <w:jc w:val="both"/>
      </w:pPr>
      <w:r>
        <w:t xml:space="preserve">в </w:t>
      </w:r>
      <w:hyperlink w:anchor="P9542" w:history="1">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094EF3" w:rsidRDefault="00094EF3">
      <w:pPr>
        <w:pStyle w:val="ConsPlusNormal"/>
        <w:spacing w:before="220"/>
        <w:ind w:firstLine="540"/>
        <w:jc w:val="both"/>
      </w:pPr>
      <w:r>
        <w:t xml:space="preserve">в </w:t>
      </w:r>
      <w:hyperlink w:anchor="P9543"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оборотов по счету, 150213000 "Принятые авансовые денежные обязательства на текущий финансовый год" (в части расходов федерального бюджета) в сумме дебетовых остатков по счету;</w:t>
      </w:r>
    </w:p>
    <w:p w:rsidR="00094EF3" w:rsidRDefault="00094EF3">
      <w:pPr>
        <w:pStyle w:val="ConsPlusNormal"/>
        <w:spacing w:before="220"/>
        <w:ind w:firstLine="540"/>
        <w:jc w:val="both"/>
      </w:pPr>
      <w:r>
        <w:t xml:space="preserve">в </w:t>
      </w:r>
      <w:hyperlink w:anchor="P9544"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расходов федерального бюджета) в сумме дебетовых оборотов по счету;</w:t>
      </w:r>
    </w:p>
    <w:p w:rsidR="00094EF3" w:rsidRDefault="00094EF3">
      <w:pPr>
        <w:pStyle w:val="ConsPlusNormal"/>
        <w:spacing w:before="220"/>
        <w:ind w:firstLine="540"/>
        <w:jc w:val="both"/>
      </w:pPr>
      <w:r>
        <w:t xml:space="preserve">в </w:t>
      </w:r>
      <w:hyperlink w:anchor="P9545"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094EF3" w:rsidRDefault="00094EF3">
      <w:pPr>
        <w:pStyle w:val="ConsPlusNormal"/>
        <w:spacing w:before="220"/>
        <w:ind w:firstLine="540"/>
        <w:jc w:val="both"/>
      </w:pPr>
      <w:r>
        <w:t xml:space="preserve">в </w:t>
      </w:r>
      <w:hyperlink w:anchor="P9546"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расходов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расходов федерального бюджета);</w:t>
      </w:r>
    </w:p>
    <w:p w:rsidR="00094EF3" w:rsidRDefault="00094EF3">
      <w:pPr>
        <w:pStyle w:val="ConsPlusNormal"/>
        <w:spacing w:before="220"/>
        <w:ind w:firstLine="540"/>
        <w:jc w:val="both"/>
      </w:pPr>
      <w:r>
        <w:t xml:space="preserve">в </w:t>
      </w:r>
      <w:hyperlink w:anchor="P9547"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расходов федерального бюджета) в сумме дебетовых оборотов по счету, 150213000 "Принятые авансовые денежные обязательства на текущий финансовый год" (в части расходов федерального бюджета) в сумме кредитовых оборотов по счету (со знаком "минус");</w:t>
      </w:r>
    </w:p>
    <w:p w:rsidR="00094EF3" w:rsidRDefault="00094EF3">
      <w:pPr>
        <w:pStyle w:val="ConsPlusNormal"/>
        <w:spacing w:before="220"/>
        <w:ind w:firstLine="540"/>
        <w:jc w:val="both"/>
      </w:pPr>
      <w:r>
        <w:t xml:space="preserve">в </w:t>
      </w:r>
      <w:hyperlink w:anchor="P9548" w:history="1">
        <w:r>
          <w:rPr>
            <w:color w:val="0000FF"/>
          </w:rPr>
          <w:t>графе 14</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остатков по счету,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094EF3" w:rsidRDefault="00094EF3">
      <w:pPr>
        <w:pStyle w:val="ConsPlusNormal"/>
        <w:spacing w:before="220"/>
        <w:ind w:firstLine="540"/>
        <w:jc w:val="both"/>
      </w:pPr>
      <w:r>
        <w:t xml:space="preserve">в </w:t>
      </w:r>
      <w:hyperlink w:anchor="P9549" w:history="1">
        <w:r>
          <w:rPr>
            <w:color w:val="0000FF"/>
          </w:rPr>
          <w:t>графе 15</w:t>
        </w:r>
      </w:hyperlink>
      <w:r>
        <w:t xml:space="preserve"> отражаются показатели на основании данных по соответствующим счетам аналитического учета счета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094EF3" w:rsidRDefault="00094EF3">
      <w:pPr>
        <w:pStyle w:val="ConsPlusNormal"/>
        <w:spacing w:before="220"/>
        <w:ind w:firstLine="540"/>
        <w:jc w:val="both"/>
      </w:pPr>
      <w:r>
        <w:t xml:space="preserve">в </w:t>
      </w:r>
      <w:hyperlink w:anchor="P9550"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94EF3" w:rsidRDefault="00094EF3">
      <w:pPr>
        <w:pStyle w:val="ConsPlusNormal"/>
        <w:jc w:val="both"/>
      </w:pPr>
      <w:r>
        <w:t xml:space="preserve">(абзац введен </w:t>
      </w:r>
      <w:hyperlink r:id="rId793"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lastRenderedPageBreak/>
        <w:t xml:space="preserve">в </w:t>
      </w:r>
      <w:hyperlink w:anchor="P9551" w:history="1">
        <w:r>
          <w:rPr>
            <w:color w:val="0000FF"/>
          </w:rPr>
          <w:t>графе 17</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094EF3" w:rsidRDefault="00094EF3">
      <w:pPr>
        <w:pStyle w:val="ConsPlusNormal"/>
        <w:jc w:val="both"/>
      </w:pPr>
      <w:r>
        <w:t xml:space="preserve">(абзац введен </w:t>
      </w:r>
      <w:hyperlink r:id="rId794" w:history="1">
        <w:r>
          <w:rPr>
            <w:color w:val="0000FF"/>
          </w:rPr>
          <w:t>Приказом</w:t>
        </w:r>
      </w:hyperlink>
      <w:r>
        <w:t xml:space="preserve"> Минфина России от 02.11.2017 N 176н)</w:t>
      </w:r>
    </w:p>
    <w:p w:rsidR="00094EF3" w:rsidRDefault="00094EF3">
      <w:pPr>
        <w:pStyle w:val="ConsPlusNormal"/>
        <w:jc w:val="both"/>
      </w:pPr>
      <w:r>
        <w:t xml:space="preserve">(п. 150.8 введен </w:t>
      </w:r>
      <w:hyperlink r:id="rId795"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bookmarkStart w:id="41" w:name="P2070"/>
      <w:bookmarkEnd w:id="41"/>
      <w:r>
        <w:t xml:space="preserve">150.9. При формировании </w:t>
      </w:r>
      <w:hyperlink w:anchor="P9586" w:history="1">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094EF3" w:rsidRDefault="00094EF3">
      <w:pPr>
        <w:pStyle w:val="ConsPlusNormal"/>
        <w:spacing w:before="220"/>
        <w:ind w:firstLine="540"/>
        <w:jc w:val="both"/>
      </w:pPr>
      <w:r>
        <w:t xml:space="preserve">в </w:t>
      </w:r>
      <w:hyperlink w:anchor="P9538"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94EF3" w:rsidRDefault="00094EF3">
      <w:pPr>
        <w:pStyle w:val="ConsPlusNormal"/>
        <w:jc w:val="both"/>
      </w:pPr>
      <w:r>
        <w:t xml:space="preserve">(абзац введен </w:t>
      </w:r>
      <w:hyperlink r:id="rId796"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hyperlink w:anchor="P9540" w:history="1">
        <w:r>
          <w:rPr>
            <w:color w:val="0000FF"/>
          </w:rPr>
          <w:t>графа 6</w:t>
        </w:r>
      </w:hyperlink>
      <w:r>
        <w:t xml:space="preserve"> не заполняется;</w:t>
      </w:r>
    </w:p>
    <w:p w:rsidR="00094EF3" w:rsidRDefault="00094EF3">
      <w:pPr>
        <w:pStyle w:val="ConsPlusNormal"/>
        <w:spacing w:before="220"/>
        <w:ind w:firstLine="540"/>
        <w:jc w:val="both"/>
      </w:pPr>
      <w:r>
        <w:t xml:space="preserve">в </w:t>
      </w:r>
      <w:hyperlink w:anchor="P9541"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094EF3" w:rsidRDefault="00094EF3">
      <w:pPr>
        <w:pStyle w:val="ConsPlusNormal"/>
        <w:spacing w:before="220"/>
        <w:ind w:firstLine="540"/>
        <w:jc w:val="both"/>
      </w:pPr>
      <w:hyperlink w:anchor="P9542" w:history="1">
        <w:r>
          <w:rPr>
            <w:color w:val="0000FF"/>
          </w:rPr>
          <w:t>графа 8</w:t>
        </w:r>
      </w:hyperlink>
      <w:r>
        <w:t xml:space="preserve"> не заполняется;</w:t>
      </w:r>
    </w:p>
    <w:p w:rsidR="00094EF3" w:rsidRDefault="00094EF3">
      <w:pPr>
        <w:pStyle w:val="ConsPlusNormal"/>
        <w:spacing w:before="220"/>
        <w:ind w:firstLine="540"/>
        <w:jc w:val="both"/>
      </w:pPr>
      <w:r>
        <w:t xml:space="preserve">в </w:t>
      </w:r>
      <w:hyperlink w:anchor="P9543"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остатков по счету;</w:t>
      </w:r>
    </w:p>
    <w:p w:rsidR="00094EF3" w:rsidRDefault="00094EF3">
      <w:pPr>
        <w:pStyle w:val="ConsPlusNormal"/>
        <w:spacing w:before="220"/>
        <w:ind w:firstLine="540"/>
        <w:jc w:val="both"/>
      </w:pPr>
      <w:r>
        <w:t xml:space="preserve">в </w:t>
      </w:r>
      <w:hyperlink w:anchor="P9544"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оборотов по счету;</w:t>
      </w:r>
    </w:p>
    <w:p w:rsidR="00094EF3" w:rsidRDefault="00094EF3">
      <w:pPr>
        <w:pStyle w:val="ConsPlusNormal"/>
        <w:spacing w:before="220"/>
        <w:ind w:firstLine="540"/>
        <w:jc w:val="both"/>
      </w:pPr>
      <w:r>
        <w:t xml:space="preserve">в </w:t>
      </w:r>
      <w:hyperlink w:anchor="P9545"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094EF3" w:rsidRDefault="00094EF3">
      <w:pPr>
        <w:pStyle w:val="ConsPlusNormal"/>
        <w:spacing w:before="220"/>
        <w:ind w:firstLine="540"/>
        <w:jc w:val="both"/>
      </w:pPr>
      <w:r>
        <w:t xml:space="preserve">в </w:t>
      </w:r>
      <w:hyperlink w:anchor="P9546"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w:t>
      </w:r>
    </w:p>
    <w:p w:rsidR="00094EF3" w:rsidRDefault="00094EF3">
      <w:pPr>
        <w:pStyle w:val="ConsPlusNormal"/>
        <w:spacing w:before="220"/>
        <w:ind w:firstLine="540"/>
        <w:jc w:val="both"/>
      </w:pPr>
      <w:r>
        <w:t xml:space="preserve">в </w:t>
      </w:r>
      <w:hyperlink w:anchor="P9547"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дебетовых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(со знаком "минус");</w:t>
      </w:r>
    </w:p>
    <w:p w:rsidR="00094EF3" w:rsidRDefault="00094EF3">
      <w:pPr>
        <w:pStyle w:val="ConsPlusNormal"/>
        <w:spacing w:before="220"/>
        <w:ind w:firstLine="540"/>
        <w:jc w:val="both"/>
      </w:pPr>
      <w:r>
        <w:t xml:space="preserve">в </w:t>
      </w:r>
      <w:hyperlink w:anchor="P9548" w:history="1">
        <w:r>
          <w:rPr>
            <w:color w:val="0000FF"/>
          </w:rPr>
          <w:t>графе 14</w:t>
        </w:r>
      </w:hyperlink>
      <w:r>
        <w:t xml:space="preserve"> отражаются показатели на основании данных по соответствующим счетам </w:t>
      </w:r>
      <w:r>
        <w:lastRenderedPageBreak/>
        <w:t>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094EF3" w:rsidRDefault="00094EF3">
      <w:pPr>
        <w:pStyle w:val="ConsPlusNormal"/>
        <w:spacing w:before="220"/>
        <w:ind w:firstLine="540"/>
        <w:jc w:val="both"/>
      </w:pPr>
      <w:r>
        <w:t xml:space="preserve">в </w:t>
      </w:r>
      <w:hyperlink w:anchor="P9549" w:history="1">
        <w:r>
          <w:rPr>
            <w:color w:val="0000FF"/>
          </w:rPr>
          <w:t>графе 15</w:t>
        </w:r>
      </w:hyperlink>
      <w:r>
        <w:t xml:space="preserve"> отражаются показатели на основании данных по соответствующим счетам 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094EF3" w:rsidRDefault="00094EF3">
      <w:pPr>
        <w:pStyle w:val="ConsPlusNormal"/>
        <w:spacing w:before="220"/>
        <w:ind w:firstLine="540"/>
        <w:jc w:val="both"/>
      </w:pPr>
      <w:r>
        <w:t xml:space="preserve">в </w:t>
      </w:r>
      <w:hyperlink w:anchor="P9550"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94EF3" w:rsidRDefault="00094EF3">
      <w:pPr>
        <w:pStyle w:val="ConsPlusNormal"/>
        <w:jc w:val="both"/>
      </w:pPr>
      <w:r>
        <w:t xml:space="preserve">(абзац введен </w:t>
      </w:r>
      <w:hyperlink r:id="rId797"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hyperlink w:anchor="P9551" w:history="1">
        <w:r>
          <w:rPr>
            <w:color w:val="0000FF"/>
          </w:rPr>
          <w:t>графа 17</w:t>
        </w:r>
      </w:hyperlink>
      <w:r>
        <w:t xml:space="preserve"> не заполняется.</w:t>
      </w:r>
    </w:p>
    <w:p w:rsidR="00094EF3" w:rsidRDefault="00094EF3">
      <w:pPr>
        <w:pStyle w:val="ConsPlusNormal"/>
        <w:jc w:val="both"/>
      </w:pPr>
      <w:r>
        <w:t xml:space="preserve">(абзац введен </w:t>
      </w:r>
      <w:hyperlink r:id="rId798" w:history="1">
        <w:r>
          <w:rPr>
            <w:color w:val="0000FF"/>
          </w:rPr>
          <w:t>Приказом</w:t>
        </w:r>
      </w:hyperlink>
      <w:r>
        <w:t xml:space="preserve"> Минфина России от 02.11.2017 N 176н)</w:t>
      </w:r>
    </w:p>
    <w:p w:rsidR="00094EF3" w:rsidRDefault="00094EF3">
      <w:pPr>
        <w:pStyle w:val="ConsPlusNormal"/>
        <w:jc w:val="both"/>
      </w:pPr>
      <w:r>
        <w:t xml:space="preserve">(п. 150.9 введен </w:t>
      </w:r>
      <w:hyperlink r:id="rId799"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150.10. Формирование </w:t>
      </w:r>
      <w:hyperlink w:anchor="P9620"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94EF3" w:rsidRDefault="00094EF3">
      <w:pPr>
        <w:pStyle w:val="ConsPlusNormal"/>
        <w:spacing w:before="220"/>
        <w:ind w:firstLine="540"/>
        <w:jc w:val="both"/>
      </w:pPr>
      <w:r>
        <w:t>20 "Санкционирование по первому году, следующему за текущим (очередным финансовым годом)";</w:t>
      </w:r>
    </w:p>
    <w:p w:rsidR="00094EF3" w:rsidRDefault="00094EF3">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94EF3" w:rsidRDefault="00094EF3">
      <w:pPr>
        <w:pStyle w:val="ConsPlusNormal"/>
        <w:spacing w:before="220"/>
        <w:ind w:firstLine="540"/>
        <w:jc w:val="both"/>
      </w:pPr>
      <w:r>
        <w:t>40 "Санкционирование по второму году, следующему за очередным";</w:t>
      </w:r>
    </w:p>
    <w:p w:rsidR="00094EF3" w:rsidRDefault="00094EF3">
      <w:pPr>
        <w:pStyle w:val="ConsPlusNormal"/>
        <w:spacing w:before="220"/>
        <w:ind w:firstLine="540"/>
        <w:jc w:val="both"/>
      </w:pPr>
      <w:r>
        <w:t>90 "Санкционирование на иные очередные года (за пределами планового периода)".</w:t>
      </w:r>
    </w:p>
    <w:p w:rsidR="00094EF3" w:rsidRDefault="00094EF3">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9620" w:history="1">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094EF3" w:rsidRDefault="00094EF3">
      <w:pPr>
        <w:pStyle w:val="ConsPlusNormal"/>
        <w:spacing w:before="220"/>
        <w:ind w:firstLine="540"/>
        <w:jc w:val="both"/>
      </w:pPr>
      <w:hyperlink w:anchor="P9545" w:history="1">
        <w:r>
          <w:rPr>
            <w:color w:val="0000FF"/>
          </w:rPr>
          <w:t>Графы 11</w:t>
        </w:r>
      </w:hyperlink>
      <w:r>
        <w:t xml:space="preserve"> и </w:t>
      </w:r>
      <w:hyperlink w:anchor="P9546" w:history="1">
        <w:r>
          <w:rPr>
            <w:color w:val="0000FF"/>
          </w:rPr>
          <w:t>12</w:t>
        </w:r>
      </w:hyperlink>
      <w:r>
        <w:t xml:space="preserve"> по </w:t>
      </w:r>
      <w:hyperlink w:anchor="P9620" w:history="1">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094EF3" w:rsidRDefault="00094EF3">
      <w:pPr>
        <w:pStyle w:val="ConsPlusNormal"/>
        <w:spacing w:before="220"/>
        <w:ind w:firstLine="540"/>
        <w:jc w:val="both"/>
      </w:pPr>
      <w:r>
        <w:t xml:space="preserve">Показатели </w:t>
      </w:r>
      <w:hyperlink w:anchor="P9540" w:history="1">
        <w:r>
          <w:rPr>
            <w:color w:val="0000FF"/>
          </w:rPr>
          <w:t>граф 6</w:t>
        </w:r>
      </w:hyperlink>
      <w:r>
        <w:t xml:space="preserve"> - </w:t>
      </w:r>
      <w:hyperlink w:anchor="P9544" w:history="1">
        <w:r>
          <w:rPr>
            <w:color w:val="0000FF"/>
          </w:rPr>
          <w:t>10</w:t>
        </w:r>
      </w:hyperlink>
      <w:r>
        <w:t xml:space="preserve">, </w:t>
      </w:r>
      <w:hyperlink w:anchor="P9547" w:history="1">
        <w:r>
          <w:rPr>
            <w:color w:val="0000FF"/>
          </w:rPr>
          <w:t>13</w:t>
        </w:r>
      </w:hyperlink>
      <w:r>
        <w:t xml:space="preserve"> - </w:t>
      </w:r>
      <w:hyperlink w:anchor="P9549" w:history="1">
        <w:r>
          <w:rPr>
            <w:color w:val="0000FF"/>
          </w:rPr>
          <w:t>15</w:t>
        </w:r>
      </w:hyperlink>
      <w:r>
        <w:t xml:space="preserve"> подраздела "по расходам федерального бюджета" формируются в порядке, аналогичном порядку, предусмотренному </w:t>
      </w:r>
      <w:hyperlink w:anchor="P2050" w:history="1">
        <w:r>
          <w:rPr>
            <w:color w:val="0000FF"/>
          </w:rPr>
          <w:t>пунктом 150.8</w:t>
        </w:r>
      </w:hyperlink>
      <w:r>
        <w:t xml:space="preserve"> настоящей Инструкции.</w:t>
      </w:r>
    </w:p>
    <w:p w:rsidR="00094EF3" w:rsidRDefault="00094EF3">
      <w:pPr>
        <w:pStyle w:val="ConsPlusNormal"/>
        <w:spacing w:before="220"/>
        <w:ind w:firstLine="540"/>
        <w:jc w:val="both"/>
      </w:pPr>
      <w:r>
        <w:t xml:space="preserve">Показатели </w:t>
      </w:r>
      <w:hyperlink w:anchor="P9540" w:history="1">
        <w:r>
          <w:rPr>
            <w:color w:val="0000FF"/>
          </w:rPr>
          <w:t>граф 6</w:t>
        </w:r>
      </w:hyperlink>
      <w:r>
        <w:t xml:space="preserve"> - </w:t>
      </w:r>
      <w:hyperlink w:anchor="P9544" w:history="1">
        <w:r>
          <w:rPr>
            <w:color w:val="0000FF"/>
          </w:rPr>
          <w:t>10</w:t>
        </w:r>
      </w:hyperlink>
      <w:r>
        <w:t xml:space="preserve">, </w:t>
      </w:r>
      <w:hyperlink w:anchor="P9547" w:history="1">
        <w:r>
          <w:rPr>
            <w:color w:val="0000FF"/>
          </w:rPr>
          <w:t>13</w:t>
        </w:r>
      </w:hyperlink>
      <w:r>
        <w:t xml:space="preserve"> - </w:t>
      </w:r>
      <w:hyperlink w:anchor="P9549" w:history="1">
        <w:r>
          <w:rPr>
            <w:color w:val="0000FF"/>
          </w:rPr>
          <w:t>15</w:t>
        </w:r>
      </w:hyperlink>
      <w:r>
        <w:t xml:space="preserve"> подраздела "по выплатам источников финансирования дефицита федерального бюджета" формируются в порядке, аналогичном порядку, предусмотренному </w:t>
      </w:r>
      <w:hyperlink w:anchor="P2070" w:history="1">
        <w:r>
          <w:rPr>
            <w:color w:val="0000FF"/>
          </w:rPr>
          <w:t>пунктом 150.9</w:t>
        </w:r>
      </w:hyperlink>
      <w:r>
        <w:t xml:space="preserve"> настоящей Инструкции.</w:t>
      </w:r>
    </w:p>
    <w:p w:rsidR="00094EF3" w:rsidRDefault="00094EF3">
      <w:pPr>
        <w:pStyle w:val="ConsPlusNormal"/>
        <w:jc w:val="both"/>
      </w:pPr>
      <w:r>
        <w:t xml:space="preserve">(п. 150.10 введен </w:t>
      </w:r>
      <w:hyperlink r:id="rId800" w:history="1">
        <w:r>
          <w:rPr>
            <w:color w:val="0000FF"/>
          </w:rPr>
          <w:t>Приказом</w:t>
        </w:r>
      </w:hyperlink>
      <w:r>
        <w:t xml:space="preserve"> Минфина России от 16.11.2016 N 209н)</w:t>
      </w:r>
    </w:p>
    <w:p w:rsidR="00094EF3" w:rsidRDefault="00094EF3">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w:t>
      </w:r>
      <w:hyperlink w:anchor="P9458" w:history="1">
        <w:r>
          <w:rPr>
            <w:color w:val="0000FF"/>
          </w:rPr>
          <w:t>Отчет</w:t>
        </w:r>
      </w:hyperlink>
      <w:r>
        <w:t xml:space="preserve"> (ф. 0503129) на основании сводных </w:t>
      </w:r>
      <w:hyperlink w:anchor="P9458" w:history="1">
        <w:r>
          <w:rPr>
            <w:color w:val="0000FF"/>
          </w:rPr>
          <w:t>Отчетов</w:t>
        </w:r>
      </w:hyperlink>
      <w:r>
        <w:t xml:space="preserve"> (ф. 0503129) органов Федерального казначейства путем суммирования одноименных показателей, формирующих </w:t>
      </w:r>
      <w:hyperlink w:anchor="P9552" w:history="1">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9586" w:history="1">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9620" w:history="1">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w:t>
      </w:r>
      <w:hyperlink w:anchor="P9458" w:history="1">
        <w:r>
          <w:rPr>
            <w:color w:val="0000FF"/>
          </w:rPr>
          <w:t>Отчетов</w:t>
        </w:r>
      </w:hyperlink>
      <w:r>
        <w:t xml:space="preserve"> (ф. 0503129), включаемых в состав сводного </w:t>
      </w:r>
      <w:hyperlink w:anchor="P9458" w:history="1">
        <w:r>
          <w:rPr>
            <w:color w:val="0000FF"/>
          </w:rPr>
          <w:t>Отчета</w:t>
        </w:r>
      </w:hyperlink>
      <w:r>
        <w:t xml:space="preserve"> (ф. 0503129).</w:t>
      </w:r>
    </w:p>
    <w:p w:rsidR="00094EF3" w:rsidRDefault="00094EF3">
      <w:pPr>
        <w:pStyle w:val="ConsPlusNormal"/>
        <w:spacing w:before="220"/>
        <w:ind w:firstLine="540"/>
        <w:jc w:val="both"/>
      </w:pPr>
      <w:r>
        <w:t xml:space="preserve">По </w:t>
      </w:r>
      <w:hyperlink w:anchor="P9810" w:history="1">
        <w:r>
          <w:rPr>
            <w:color w:val="0000FF"/>
          </w:rPr>
          <w:t>строке 999</w:t>
        </w:r>
      </w:hyperlink>
      <w:r>
        <w:t xml:space="preserve"> указанного сводного </w:t>
      </w:r>
      <w:hyperlink w:anchor="P9458" w:history="1">
        <w:r>
          <w:rPr>
            <w:color w:val="0000FF"/>
          </w:rPr>
          <w:t>Отчета</w:t>
        </w:r>
      </w:hyperlink>
      <w:r>
        <w:t xml:space="preserve"> (ф. 0503129) отражается итоговая сумма показателей по </w:t>
      </w:r>
      <w:hyperlink w:anchor="P9552" w:history="1">
        <w:r>
          <w:rPr>
            <w:color w:val="0000FF"/>
          </w:rPr>
          <w:t>строкам 200</w:t>
        </w:r>
      </w:hyperlink>
      <w:r>
        <w:t xml:space="preserve">, </w:t>
      </w:r>
      <w:hyperlink w:anchor="P9586" w:history="1">
        <w:r>
          <w:rPr>
            <w:color w:val="0000FF"/>
          </w:rPr>
          <w:t>510</w:t>
        </w:r>
      </w:hyperlink>
      <w:r>
        <w:t xml:space="preserve">, </w:t>
      </w:r>
      <w:hyperlink w:anchor="P9620" w:history="1">
        <w:r>
          <w:rPr>
            <w:color w:val="0000FF"/>
          </w:rPr>
          <w:t>900</w:t>
        </w:r>
      </w:hyperlink>
      <w:r>
        <w:t>.</w:t>
      </w:r>
    </w:p>
    <w:p w:rsidR="00094EF3" w:rsidRDefault="00094EF3">
      <w:pPr>
        <w:pStyle w:val="ConsPlusNormal"/>
        <w:jc w:val="both"/>
      </w:pPr>
      <w:r>
        <w:t xml:space="preserve">(п. 150.11 введен </w:t>
      </w:r>
      <w:hyperlink r:id="rId801" w:history="1">
        <w:r>
          <w:rPr>
            <w:color w:val="0000FF"/>
          </w:rPr>
          <w:t>Приказом</w:t>
        </w:r>
      </w:hyperlink>
      <w:r>
        <w:t xml:space="preserve"> Минфина России от 16.11.2016 N 209н)</w:t>
      </w:r>
    </w:p>
    <w:p w:rsidR="00094EF3" w:rsidRDefault="00094EF3">
      <w:pPr>
        <w:pStyle w:val="ConsPlusNormal"/>
        <w:ind w:firstLine="540"/>
        <w:jc w:val="both"/>
      </w:pPr>
    </w:p>
    <w:p w:rsidR="00094EF3" w:rsidRDefault="00094EF3">
      <w:pPr>
        <w:pStyle w:val="ConsPlusTitle"/>
        <w:jc w:val="center"/>
        <w:outlineLvl w:val="2"/>
      </w:pPr>
      <w:r>
        <w:t xml:space="preserve">Пояснительная записка </w:t>
      </w:r>
      <w:hyperlink w:anchor="P13800" w:history="1">
        <w:r>
          <w:rPr>
            <w:color w:val="0000FF"/>
          </w:rPr>
          <w:t>(ф. 0503160)</w:t>
        </w:r>
      </w:hyperlink>
    </w:p>
    <w:p w:rsidR="00094EF3" w:rsidRDefault="00094EF3">
      <w:pPr>
        <w:pStyle w:val="ConsPlusNormal"/>
        <w:ind w:firstLine="540"/>
        <w:jc w:val="both"/>
      </w:pPr>
    </w:p>
    <w:p w:rsidR="00094EF3" w:rsidRDefault="00094EF3">
      <w:pPr>
        <w:pStyle w:val="ConsPlusNormal"/>
        <w:ind w:firstLine="540"/>
        <w:jc w:val="both"/>
      </w:pPr>
      <w:r>
        <w:t xml:space="preserve">151. Пояснительная записка </w:t>
      </w:r>
      <w:hyperlink w:anchor="P13800" w:history="1">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записки (ф. 0503160) в случае необходимости пояснения отдельных показателей месячной бюджетной отчетности.</w:t>
      </w:r>
    </w:p>
    <w:p w:rsidR="00094EF3" w:rsidRDefault="00094EF3">
      <w:pPr>
        <w:pStyle w:val="ConsPlusNormal"/>
        <w:jc w:val="both"/>
      </w:pPr>
      <w:r>
        <w:t xml:space="preserve">(в ред. </w:t>
      </w:r>
      <w:hyperlink r:id="rId80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bookmarkStart w:id="42" w:name="P2106"/>
      <w:bookmarkEnd w:id="42"/>
      <w:r>
        <w:t xml:space="preserve">152. Пояснительная записка </w:t>
      </w:r>
      <w:hyperlink w:anchor="P13800" w:history="1">
        <w:r>
          <w:rPr>
            <w:color w:val="0000FF"/>
          </w:rPr>
          <w:t>(ф. 0503160)</w:t>
        </w:r>
      </w:hyperlink>
      <w:r>
        <w:t xml:space="preserve"> составляется в разрезе следующих разделов:</w:t>
      </w:r>
    </w:p>
    <w:p w:rsidR="00094EF3" w:rsidRDefault="00094EF3">
      <w:pPr>
        <w:pStyle w:val="ConsPlusNormal"/>
        <w:spacing w:before="220"/>
        <w:ind w:firstLine="540"/>
        <w:jc w:val="both"/>
      </w:pPr>
      <w:r>
        <w:t>Раздел 1 "Организационная структура субъекта бюджетной отчетности", включающий:</w:t>
      </w:r>
    </w:p>
    <w:p w:rsidR="00094EF3" w:rsidRDefault="00094EF3">
      <w:pPr>
        <w:pStyle w:val="ConsPlusNormal"/>
        <w:spacing w:before="220"/>
        <w:ind w:firstLine="540"/>
        <w:jc w:val="both"/>
      </w:pPr>
      <w:r>
        <w:t xml:space="preserve">Сведения об основных направлениях деятельности </w:t>
      </w:r>
      <w:hyperlink w:anchor="P13846" w:history="1">
        <w:r>
          <w:rPr>
            <w:color w:val="0000FF"/>
          </w:rPr>
          <w:t>(Таблица N 1)</w:t>
        </w:r>
      </w:hyperlink>
      <w:r>
        <w:t>;</w:t>
      </w:r>
    </w:p>
    <w:p w:rsidR="00094EF3" w:rsidRDefault="00094EF3">
      <w:pPr>
        <w:pStyle w:val="ConsPlusNormal"/>
        <w:spacing w:before="220"/>
        <w:ind w:firstLine="540"/>
        <w:jc w:val="both"/>
      </w:pPr>
      <w: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4018" w:history="1">
        <w:r>
          <w:rPr>
            <w:color w:val="0000FF"/>
          </w:rPr>
          <w:t>(ф. 0503161)</w:t>
        </w:r>
      </w:hyperlink>
      <w:r>
        <w:t>;</w:t>
      </w:r>
    </w:p>
    <w:p w:rsidR="00094EF3" w:rsidRDefault="00094EF3">
      <w:pPr>
        <w:pStyle w:val="ConsPlusNormal"/>
        <w:jc w:val="both"/>
      </w:pPr>
      <w:r>
        <w:t xml:space="preserve">(в ред. </w:t>
      </w:r>
      <w:hyperlink r:id="rId80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094EF3" w:rsidRDefault="00094EF3">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094EF3" w:rsidRDefault="00094EF3">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094EF3" w:rsidRDefault="00094EF3">
      <w:pPr>
        <w:pStyle w:val="ConsPlusNormal"/>
        <w:spacing w:before="220"/>
        <w:ind w:firstLine="540"/>
        <w:jc w:val="both"/>
      </w:pPr>
      <w:r>
        <w:t>Раздел 2 "Результаты деятельности субъекта бюджетной отчетности", включающий:</w:t>
      </w:r>
    </w:p>
    <w:p w:rsidR="00094EF3" w:rsidRDefault="00094EF3">
      <w:pPr>
        <w:pStyle w:val="ConsPlusNormal"/>
        <w:spacing w:before="220"/>
        <w:ind w:firstLine="540"/>
        <w:jc w:val="both"/>
      </w:pPr>
      <w:r>
        <w:t xml:space="preserve">абзац утратил силу. - </w:t>
      </w:r>
      <w:hyperlink r:id="rId804"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Сведения о результатах деятельности </w:t>
      </w:r>
      <w:hyperlink w:anchor="P14111" w:history="1">
        <w:r>
          <w:rPr>
            <w:color w:val="0000FF"/>
          </w:rPr>
          <w:t>(ф. 0503162)</w:t>
        </w:r>
      </w:hyperlink>
      <w:r>
        <w:t>;</w:t>
      </w:r>
    </w:p>
    <w:p w:rsidR="00094EF3" w:rsidRDefault="00094EF3">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94EF3" w:rsidRDefault="00094EF3">
      <w:pPr>
        <w:pStyle w:val="ConsPlusNormal"/>
        <w:spacing w:before="220"/>
        <w:ind w:firstLine="540"/>
        <w:jc w:val="both"/>
      </w:pPr>
      <w:r>
        <w:t>о мерах по повышению эффективности расходования бюджетных средств;</w:t>
      </w:r>
    </w:p>
    <w:p w:rsidR="00094EF3" w:rsidRDefault="00094EF3">
      <w:pPr>
        <w:pStyle w:val="ConsPlusNormal"/>
        <w:jc w:val="both"/>
      </w:pPr>
      <w:r>
        <w:t xml:space="preserve">(абзац введен </w:t>
      </w:r>
      <w:hyperlink r:id="rId80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о мерах по повышению квалификации и переподготовке специалистов;</w:t>
      </w:r>
    </w:p>
    <w:p w:rsidR="00094EF3" w:rsidRDefault="00094EF3">
      <w:pPr>
        <w:pStyle w:val="ConsPlusNormal"/>
        <w:spacing w:before="220"/>
        <w:ind w:firstLine="540"/>
        <w:jc w:val="both"/>
      </w:pPr>
      <w:r>
        <w:t xml:space="preserve">о ресурсах (численность работников, стоимость имущества, бюджетные расходы, объемы </w:t>
      </w:r>
      <w:r>
        <w:lastRenderedPageBreak/>
        <w:t xml:space="preserve">закупок и т.д.), используемых для достижения показателей результативности деятельности субъекта бюджетной отчетности (разъяснения к форме </w:t>
      </w:r>
      <w:hyperlink w:anchor="P14111" w:history="1">
        <w:r>
          <w:rPr>
            <w:color w:val="0000FF"/>
          </w:rPr>
          <w:t>0503162</w:t>
        </w:r>
      </w:hyperlink>
      <w:r>
        <w:t>);</w:t>
      </w:r>
    </w:p>
    <w:p w:rsidR="00094EF3" w:rsidRDefault="00094EF3">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094EF3" w:rsidRDefault="00094EF3">
      <w:pPr>
        <w:pStyle w:val="ConsPlusNormal"/>
        <w:spacing w:before="220"/>
        <w:ind w:firstLine="540"/>
        <w:jc w:val="both"/>
      </w:pPr>
      <w:r>
        <w:t>Раздел 3 "Анализ отчета об исполнении бюджета субъектом бюджетной отчетности", включающий:</w:t>
      </w:r>
    </w:p>
    <w:p w:rsidR="00094EF3" w:rsidRDefault="00094EF3">
      <w:pPr>
        <w:pStyle w:val="ConsPlusNormal"/>
        <w:spacing w:before="220"/>
        <w:ind w:firstLine="540"/>
        <w:jc w:val="both"/>
      </w:pPr>
      <w:r>
        <w:t xml:space="preserve">Сведения об исполнении текстовых статей закона (решения) о бюджете </w:t>
      </w:r>
      <w:hyperlink w:anchor="P13890" w:history="1">
        <w:r>
          <w:rPr>
            <w:color w:val="0000FF"/>
          </w:rPr>
          <w:t>(Таблица N 3)</w:t>
        </w:r>
      </w:hyperlink>
      <w:r>
        <w:t>;</w:t>
      </w:r>
    </w:p>
    <w:p w:rsidR="00094EF3" w:rsidRDefault="00094EF3">
      <w:pPr>
        <w:pStyle w:val="ConsPlusNormal"/>
        <w:spacing w:before="220"/>
        <w:ind w:firstLine="540"/>
        <w:jc w:val="both"/>
      </w:pPr>
      <w:r>
        <w:t xml:space="preserve">Сведения об изменениях бюджетной росписи главного распорядителя бюджетных средств </w:t>
      </w:r>
      <w:hyperlink w:anchor="P14169" w:history="1">
        <w:r>
          <w:rPr>
            <w:color w:val="0000FF"/>
          </w:rPr>
          <w:t>(ф. 0503163)</w:t>
        </w:r>
      </w:hyperlink>
      <w:r>
        <w:t>;</w:t>
      </w:r>
    </w:p>
    <w:p w:rsidR="00094EF3" w:rsidRDefault="00094EF3">
      <w:pPr>
        <w:pStyle w:val="ConsPlusNormal"/>
        <w:jc w:val="both"/>
      </w:pPr>
      <w:r>
        <w:t xml:space="preserve">(в ред. </w:t>
      </w:r>
      <w:hyperlink r:id="rId80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Сведения об исполнении бюджета </w:t>
      </w:r>
      <w:hyperlink w:anchor="P14208" w:history="1">
        <w:r>
          <w:rPr>
            <w:color w:val="0000FF"/>
          </w:rPr>
          <w:t>(ф. 0503164)</w:t>
        </w:r>
      </w:hyperlink>
      <w:r>
        <w:t>;</w:t>
      </w:r>
    </w:p>
    <w:p w:rsidR="00094EF3" w:rsidRDefault="00094EF3">
      <w:pPr>
        <w:pStyle w:val="ConsPlusNormal"/>
        <w:spacing w:before="220"/>
        <w:ind w:firstLine="540"/>
        <w:jc w:val="both"/>
      </w:pPr>
      <w:r>
        <w:t xml:space="preserve">Сведения об исполнении мероприятий в рамках целевых программ </w:t>
      </w:r>
      <w:hyperlink w:anchor="P14422" w:history="1">
        <w:r>
          <w:rPr>
            <w:color w:val="0000FF"/>
          </w:rPr>
          <w:t>(ф. 0503166)</w:t>
        </w:r>
      </w:hyperlink>
      <w:r>
        <w:t>;</w:t>
      </w:r>
    </w:p>
    <w:p w:rsidR="00094EF3" w:rsidRDefault="00094EF3">
      <w:pPr>
        <w:pStyle w:val="ConsPlusNormal"/>
        <w:spacing w:before="220"/>
        <w:ind w:firstLine="540"/>
        <w:jc w:val="both"/>
      </w:pPr>
      <w:r>
        <w:t xml:space="preserve">Сведения о целевых иностранных кредитах </w:t>
      </w:r>
      <w:hyperlink w:anchor="P14505" w:history="1">
        <w:r>
          <w:rPr>
            <w:color w:val="0000FF"/>
          </w:rPr>
          <w:t>(ф. 0503167)</w:t>
        </w:r>
      </w:hyperlink>
      <w:r>
        <w:t>;</w:t>
      </w:r>
    </w:p>
    <w:p w:rsidR="00094EF3" w:rsidRDefault="00094EF3">
      <w:pPr>
        <w:pStyle w:val="ConsPlusNormal"/>
        <w:spacing w:before="220"/>
        <w:ind w:firstLine="540"/>
        <w:jc w:val="both"/>
      </w:pPr>
      <w:r>
        <w:t xml:space="preserve">абзац исключен. - </w:t>
      </w:r>
      <w:hyperlink r:id="rId80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094EF3" w:rsidRDefault="00094EF3">
      <w:pPr>
        <w:pStyle w:val="ConsPlusNormal"/>
        <w:spacing w:before="220"/>
        <w:ind w:firstLine="540"/>
        <w:jc w:val="both"/>
      </w:pPr>
      <w:r>
        <w:t>информация об эффективности использования средств федерального бюджета (конкретные результаты) в рамках федеральных целевых программ представляется в разрезе подпрограмм, а также непрограммной части;</w:t>
      </w:r>
    </w:p>
    <w:p w:rsidR="00094EF3" w:rsidRDefault="00094EF3">
      <w:pPr>
        <w:pStyle w:val="ConsPlusNormal"/>
        <w:jc w:val="both"/>
      </w:pPr>
      <w:r>
        <w:t xml:space="preserve">(в ред. </w:t>
      </w:r>
      <w:hyperlink r:id="rId80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w:t>
      </w:r>
    </w:p>
    <w:p w:rsidR="00094EF3" w:rsidRDefault="00094EF3">
      <w:pPr>
        <w:pStyle w:val="ConsPlusNormal"/>
        <w:spacing w:before="220"/>
        <w:ind w:firstLine="540"/>
        <w:jc w:val="both"/>
      </w:pPr>
      <w: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094EF3" w:rsidRDefault="00094EF3">
      <w:pPr>
        <w:pStyle w:val="ConsPlusNormal"/>
        <w:jc w:val="both"/>
      </w:pPr>
      <w:r>
        <w:t xml:space="preserve">(в ред. </w:t>
      </w:r>
      <w:hyperlink r:id="rId80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094EF3" w:rsidRDefault="00094EF3">
      <w:pPr>
        <w:pStyle w:val="ConsPlusNormal"/>
        <w:jc w:val="both"/>
      </w:pPr>
      <w:r>
        <w:t xml:space="preserve">(в ред. </w:t>
      </w:r>
      <w:hyperlink r:id="rId81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Сведения о движении нефинансовых активов </w:t>
      </w:r>
      <w:hyperlink w:anchor="P14576" w:history="1">
        <w:r>
          <w:rPr>
            <w:color w:val="0000FF"/>
          </w:rPr>
          <w:t>(ф. 0503168)</w:t>
        </w:r>
      </w:hyperlink>
      <w:r>
        <w:t>;</w:t>
      </w:r>
    </w:p>
    <w:p w:rsidR="00094EF3" w:rsidRDefault="00094EF3">
      <w:pPr>
        <w:pStyle w:val="ConsPlusNormal"/>
        <w:spacing w:before="220"/>
        <w:ind w:firstLine="540"/>
        <w:jc w:val="both"/>
      </w:pPr>
      <w:r>
        <w:t xml:space="preserve">Сведения по дебиторской и кредиторской задолженности </w:t>
      </w:r>
      <w:hyperlink w:anchor="P15358" w:history="1">
        <w:r>
          <w:rPr>
            <w:color w:val="0000FF"/>
          </w:rPr>
          <w:t>(ф. 0503169)</w:t>
        </w:r>
      </w:hyperlink>
      <w:r>
        <w:t>;</w:t>
      </w:r>
    </w:p>
    <w:p w:rsidR="00094EF3" w:rsidRDefault="00094EF3">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5551" w:history="1">
        <w:r>
          <w:rPr>
            <w:color w:val="0000FF"/>
          </w:rPr>
          <w:t>(ф. 0503171)</w:t>
        </w:r>
      </w:hyperlink>
      <w:r>
        <w:t>;</w:t>
      </w:r>
    </w:p>
    <w:p w:rsidR="00094EF3" w:rsidRDefault="00094EF3">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5629" w:history="1">
        <w:r>
          <w:rPr>
            <w:color w:val="0000FF"/>
          </w:rPr>
          <w:t>(ф. 0503172)</w:t>
        </w:r>
      </w:hyperlink>
      <w:r>
        <w:t>;</w:t>
      </w:r>
    </w:p>
    <w:p w:rsidR="00094EF3" w:rsidRDefault="00094EF3">
      <w:pPr>
        <w:pStyle w:val="ConsPlusNormal"/>
        <w:jc w:val="both"/>
      </w:pPr>
      <w:r>
        <w:lastRenderedPageBreak/>
        <w:t xml:space="preserve">(в ред. </w:t>
      </w:r>
      <w:hyperlink r:id="rId81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Сведения об изменении остатков валюты баланса </w:t>
      </w:r>
      <w:hyperlink w:anchor="P15775" w:history="1">
        <w:r>
          <w:rPr>
            <w:color w:val="0000FF"/>
          </w:rPr>
          <w:t>(ф. 0503173)</w:t>
        </w:r>
      </w:hyperlink>
      <w:r>
        <w:t>;</w:t>
      </w:r>
    </w:p>
    <w:p w:rsidR="00094EF3" w:rsidRDefault="00094EF3">
      <w:pPr>
        <w:pStyle w:val="ConsPlusNormal"/>
        <w:spacing w:before="220"/>
        <w:ind w:firstLine="540"/>
        <w:jc w:val="both"/>
      </w:pPr>
      <w:r>
        <w:t xml:space="preserve">абзац исключен. - </w:t>
      </w:r>
      <w:hyperlink r:id="rId812"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6760" w:history="1">
        <w:r>
          <w:rPr>
            <w:color w:val="0000FF"/>
          </w:rPr>
          <w:t>(ф. 0503175)</w:t>
        </w:r>
      </w:hyperlink>
      <w:r>
        <w:t>;</w:t>
      </w:r>
    </w:p>
    <w:p w:rsidR="00094EF3" w:rsidRDefault="00094EF3">
      <w:pPr>
        <w:pStyle w:val="ConsPlusNormal"/>
        <w:jc w:val="both"/>
      </w:pPr>
      <w:r>
        <w:t xml:space="preserve">(абзац введен </w:t>
      </w:r>
      <w:hyperlink r:id="rId81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6648" w:history="1">
        <w:r>
          <w:rPr>
            <w:color w:val="0000FF"/>
          </w:rPr>
          <w:t>(ф. 0503174)</w:t>
        </w:r>
      </w:hyperlink>
      <w:r>
        <w:t>;</w:t>
      </w:r>
    </w:p>
    <w:p w:rsidR="00094EF3" w:rsidRDefault="00094EF3">
      <w:pPr>
        <w:pStyle w:val="ConsPlusNormal"/>
        <w:jc w:val="both"/>
      </w:pPr>
      <w:r>
        <w:t xml:space="preserve">(в ред. </w:t>
      </w:r>
      <w:hyperlink r:id="rId81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7309" w:history="1">
        <w:r>
          <w:rPr>
            <w:color w:val="0000FF"/>
          </w:rPr>
          <w:t>(ф. 0503178)</w:t>
        </w:r>
      </w:hyperlink>
      <w:r>
        <w:t>;</w:t>
      </w:r>
    </w:p>
    <w:p w:rsidR="00094EF3" w:rsidRDefault="00094EF3">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17633" w:history="1">
        <w:r>
          <w:rPr>
            <w:color w:val="0000FF"/>
          </w:rPr>
          <w:t>(ф. 0503190)</w:t>
        </w:r>
      </w:hyperlink>
      <w:r>
        <w:t>;</w:t>
      </w:r>
    </w:p>
    <w:p w:rsidR="00094EF3" w:rsidRDefault="00094EF3">
      <w:pPr>
        <w:pStyle w:val="ConsPlusNormal"/>
        <w:jc w:val="both"/>
      </w:pPr>
      <w:r>
        <w:t xml:space="preserve">(абзац введен </w:t>
      </w:r>
      <w:hyperlink r:id="rId81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094EF3" w:rsidRDefault="00094EF3">
      <w:pPr>
        <w:pStyle w:val="ConsPlusNormal"/>
        <w:jc w:val="both"/>
      </w:pPr>
      <w:r>
        <w:t xml:space="preserve">(в ред. </w:t>
      </w:r>
      <w:hyperlink r:id="rId81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Раздел 5 "Прочие вопросы деятельности субъекта бюджетной отчетности", включающий:</w:t>
      </w:r>
    </w:p>
    <w:p w:rsidR="00094EF3" w:rsidRDefault="00094EF3">
      <w:pPr>
        <w:pStyle w:val="ConsPlusNormal"/>
        <w:spacing w:before="220"/>
        <w:ind w:firstLine="540"/>
        <w:jc w:val="both"/>
      </w:pPr>
      <w:r>
        <w:t xml:space="preserve">Сведения об особенностях ведения бюджетного учета </w:t>
      </w:r>
      <w:hyperlink w:anchor="P13908" w:history="1">
        <w:r>
          <w:rPr>
            <w:color w:val="0000FF"/>
          </w:rPr>
          <w:t>(Таблица N 4)</w:t>
        </w:r>
      </w:hyperlink>
      <w:r>
        <w:t>;</w:t>
      </w:r>
    </w:p>
    <w:p w:rsidR="00094EF3" w:rsidRDefault="00094EF3">
      <w:pPr>
        <w:pStyle w:val="ConsPlusNormal"/>
        <w:spacing w:before="220"/>
        <w:ind w:firstLine="540"/>
        <w:jc w:val="both"/>
      </w:pPr>
      <w:r>
        <w:t xml:space="preserve">Сведения о результатах мероприятий внутреннего государственного (муниципального) финансового контроля </w:t>
      </w:r>
      <w:hyperlink w:anchor="P13929" w:history="1">
        <w:r>
          <w:rPr>
            <w:color w:val="0000FF"/>
          </w:rPr>
          <w:t>(Таблица N 5)</w:t>
        </w:r>
      </w:hyperlink>
      <w:r>
        <w:t>;</w:t>
      </w:r>
    </w:p>
    <w:p w:rsidR="00094EF3" w:rsidRDefault="00094EF3">
      <w:pPr>
        <w:pStyle w:val="ConsPlusNormal"/>
        <w:jc w:val="both"/>
      </w:pPr>
      <w:r>
        <w:t xml:space="preserve">(в ред. </w:t>
      </w:r>
      <w:hyperlink r:id="rId81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Сведения о проведении инвентаризаций </w:t>
      </w:r>
      <w:hyperlink w:anchor="P13951" w:history="1">
        <w:r>
          <w:rPr>
            <w:color w:val="0000FF"/>
          </w:rPr>
          <w:t>(Таблица N 6)</w:t>
        </w:r>
      </w:hyperlink>
      <w:r>
        <w:t>;</w:t>
      </w:r>
    </w:p>
    <w:p w:rsidR="00094EF3" w:rsidRDefault="00094EF3">
      <w:pPr>
        <w:pStyle w:val="ConsPlusNormal"/>
        <w:spacing w:before="220"/>
        <w:ind w:firstLine="540"/>
        <w:jc w:val="both"/>
      </w:pPr>
      <w:r>
        <w:t xml:space="preserve">Сведения об исполнении судебных решений по денежным обязательствам бюджета </w:t>
      </w:r>
      <w:hyperlink w:anchor="P17447" w:history="1">
        <w:r>
          <w:rPr>
            <w:color w:val="0000FF"/>
          </w:rPr>
          <w:t>(ф. 0503296)</w:t>
        </w:r>
      </w:hyperlink>
      <w:r>
        <w:t>;</w:t>
      </w:r>
    </w:p>
    <w:p w:rsidR="00094EF3" w:rsidRDefault="00094EF3">
      <w:pPr>
        <w:pStyle w:val="ConsPlusNormal"/>
        <w:jc w:val="both"/>
      </w:pPr>
      <w:r>
        <w:t xml:space="preserve">(абзац введен </w:t>
      </w:r>
      <w:hyperlink r:id="rId818" w:history="1">
        <w:r>
          <w:rPr>
            <w:color w:val="0000FF"/>
          </w:rPr>
          <w:t>Приказом</w:t>
        </w:r>
      </w:hyperlink>
      <w:r>
        <w:t xml:space="preserve"> Минфина России от 26.08.2015 N 135н)</w:t>
      </w:r>
    </w:p>
    <w:p w:rsidR="00094EF3" w:rsidRDefault="00094EF3">
      <w:pPr>
        <w:pStyle w:val="ConsPlusNormal"/>
        <w:spacing w:before="220"/>
        <w:ind w:firstLine="540"/>
        <w:jc w:val="both"/>
      </w:pPr>
      <w:r>
        <w:t xml:space="preserve">Сведения о результатах внешнего государственного (муниципального) финансового контроля </w:t>
      </w:r>
      <w:hyperlink w:anchor="P13987" w:history="1">
        <w:r>
          <w:rPr>
            <w:color w:val="0000FF"/>
          </w:rPr>
          <w:t>(Таблица N 7)</w:t>
        </w:r>
      </w:hyperlink>
      <w:r>
        <w:t>;</w:t>
      </w:r>
    </w:p>
    <w:p w:rsidR="00094EF3" w:rsidRDefault="00094EF3">
      <w:pPr>
        <w:pStyle w:val="ConsPlusNormal"/>
        <w:jc w:val="both"/>
      </w:pPr>
      <w:r>
        <w:t xml:space="preserve">(в ред. </w:t>
      </w:r>
      <w:hyperlink r:id="rId81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Сведения об использовании информационно-коммуникационных технологий </w:t>
      </w:r>
      <w:hyperlink w:anchor="P17089" w:history="1">
        <w:r>
          <w:rPr>
            <w:color w:val="0000FF"/>
          </w:rPr>
          <w:t>(ф. 0503177)</w:t>
        </w:r>
      </w:hyperlink>
      <w:r>
        <w:t>;</w:t>
      </w:r>
    </w:p>
    <w:p w:rsidR="00094EF3" w:rsidRDefault="00094EF3">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94EF3" w:rsidRDefault="00094EF3">
      <w:pPr>
        <w:pStyle w:val="ConsPlusNormal"/>
        <w:spacing w:before="220"/>
        <w:ind w:firstLine="540"/>
        <w:jc w:val="both"/>
      </w:pPr>
      <w:r>
        <w:t>перечень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p>
    <w:p w:rsidR="00094EF3" w:rsidRDefault="00094EF3">
      <w:pPr>
        <w:pStyle w:val="ConsPlusNormal"/>
        <w:jc w:val="both"/>
      </w:pPr>
      <w:r>
        <w:t xml:space="preserve">(в ред. </w:t>
      </w:r>
      <w:hyperlink r:id="rId82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lastRenderedPageBreak/>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094EF3" w:rsidRDefault="00094EF3">
      <w:pPr>
        <w:pStyle w:val="ConsPlusNormal"/>
        <w:jc w:val="both"/>
      </w:pPr>
      <w:r>
        <w:t xml:space="preserve">(в ред. </w:t>
      </w:r>
      <w:hyperlink r:id="rId82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92" w:history="1">
        <w:r>
          <w:rPr>
            <w:color w:val="0000FF"/>
          </w:rPr>
          <w:t>абзацу первому пункта 8</w:t>
        </w:r>
      </w:hyperlink>
      <w:r>
        <w:t xml:space="preserve"> настоящей Инструкции ввиду отсутствия числовых значений показателей.</w:t>
      </w:r>
    </w:p>
    <w:p w:rsidR="00094EF3" w:rsidRDefault="00094EF3">
      <w:pPr>
        <w:pStyle w:val="ConsPlusNormal"/>
        <w:jc w:val="both"/>
      </w:pPr>
      <w:r>
        <w:t xml:space="preserve">(в ред. </w:t>
      </w:r>
      <w:hyperlink r:id="rId82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153. </w:t>
      </w:r>
      <w:hyperlink w:anchor="P13846" w:history="1">
        <w:r>
          <w:rPr>
            <w:color w:val="0000FF"/>
          </w:rPr>
          <w:t>Таблица N 1</w:t>
        </w:r>
      </w:hyperlink>
      <w:r>
        <w:t xml:space="preserve"> "Сведения об основных направлениях деятельности".</w:t>
      </w:r>
    </w:p>
    <w:p w:rsidR="00094EF3" w:rsidRDefault="00094EF3">
      <w:pPr>
        <w:pStyle w:val="ConsPlusNormal"/>
        <w:spacing w:before="220"/>
        <w:ind w:firstLine="540"/>
        <w:jc w:val="both"/>
      </w:pPr>
      <w:r>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094EF3" w:rsidRDefault="00094EF3">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бюджетов, финансовым органом, органом, осуществляющим кассовое обслуживание исполнения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указываются цели, для исполнения которых создан и функционирует субъект бюджетной отчетности.</w:t>
      </w:r>
    </w:p>
    <w:p w:rsidR="00094EF3" w:rsidRDefault="00094EF3">
      <w:pPr>
        <w:pStyle w:val="ConsPlusNormal"/>
        <w:spacing w:before="220"/>
        <w:ind w:firstLine="540"/>
        <w:jc w:val="both"/>
      </w:pPr>
      <w:r>
        <w:t>В графе 2 указывается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w:t>
      </w:r>
    </w:p>
    <w:p w:rsidR="00094EF3" w:rsidRDefault="00094EF3">
      <w:pPr>
        <w:pStyle w:val="ConsPlusNormal"/>
        <w:spacing w:before="220"/>
        <w:ind w:firstLine="540"/>
        <w:jc w:val="both"/>
      </w:pPr>
      <w:r>
        <w:t>В графе 3 указывается правовое обоснование установленных в графах 1, 2 целей и функций в соответствии с действующими нормативными правовыми и организационно-распорядительными документами.</w:t>
      </w:r>
    </w:p>
    <w:p w:rsidR="00094EF3" w:rsidRDefault="00094EF3">
      <w:pPr>
        <w:pStyle w:val="ConsPlusNormal"/>
        <w:spacing w:before="220"/>
        <w:ind w:firstLine="540"/>
        <w:jc w:val="both"/>
      </w:pPr>
      <w:r>
        <w:t xml:space="preserve">154. Утратил силу. - </w:t>
      </w:r>
      <w:hyperlink r:id="rId823"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155. </w:t>
      </w:r>
      <w:hyperlink w:anchor="P13890" w:history="1">
        <w:r>
          <w:rPr>
            <w:color w:val="0000FF"/>
          </w:rPr>
          <w:t>Таблица N 3</w:t>
        </w:r>
      </w:hyperlink>
      <w:r>
        <w:t xml:space="preserve"> "Сведения об исполнении текстовых статей закона (решения) о бюджете".</w:t>
      </w:r>
    </w:p>
    <w:p w:rsidR="00094EF3" w:rsidRDefault="00094EF3">
      <w:pPr>
        <w:pStyle w:val="ConsPlusNormal"/>
        <w:spacing w:before="220"/>
        <w:ind w:firstLine="540"/>
        <w:jc w:val="both"/>
      </w:pPr>
      <w: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094EF3" w:rsidRDefault="00094EF3">
      <w:pPr>
        <w:pStyle w:val="ConsPlusNormal"/>
        <w:jc w:val="both"/>
      </w:pPr>
      <w:r>
        <w:t xml:space="preserve">(в ред. </w:t>
      </w:r>
      <w:hyperlink r:id="rId82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094EF3" w:rsidRDefault="00094EF3">
      <w:pPr>
        <w:pStyle w:val="ConsPlusNormal"/>
        <w:spacing w:before="220"/>
        <w:ind w:firstLine="540"/>
        <w:jc w:val="both"/>
      </w:pPr>
      <w:r>
        <w:t>Периодичность представления - квартальная, годовая.</w:t>
      </w:r>
    </w:p>
    <w:p w:rsidR="00094EF3" w:rsidRDefault="00094EF3">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094EF3" w:rsidRDefault="00094EF3">
      <w:pPr>
        <w:pStyle w:val="ConsPlusNormal"/>
        <w:spacing w:before="220"/>
        <w:ind w:firstLine="540"/>
        <w:jc w:val="both"/>
      </w:pPr>
      <w:r>
        <w:lastRenderedPageBreak/>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094EF3" w:rsidRDefault="00094EF3">
      <w:pPr>
        <w:pStyle w:val="ConsPlusNormal"/>
        <w:spacing w:before="220"/>
        <w:ind w:firstLine="540"/>
        <w:jc w:val="both"/>
      </w:pPr>
      <w:r>
        <w:t>В графе 3 указываются причины неисполнения положений текстовых статей.</w:t>
      </w:r>
    </w:p>
    <w:p w:rsidR="00094EF3" w:rsidRDefault="00094EF3">
      <w:pPr>
        <w:pStyle w:val="ConsPlusNormal"/>
        <w:spacing w:before="220"/>
        <w:ind w:firstLine="540"/>
        <w:jc w:val="both"/>
      </w:pPr>
      <w:r>
        <w:t xml:space="preserve">156. </w:t>
      </w:r>
      <w:hyperlink w:anchor="P13908" w:history="1">
        <w:r>
          <w:rPr>
            <w:color w:val="0000FF"/>
          </w:rPr>
          <w:t>Таблица N 4</w:t>
        </w:r>
      </w:hyperlink>
      <w:r>
        <w:t xml:space="preserve"> "Сведения об особенностях ведения бюджетного учета".</w:t>
      </w:r>
    </w:p>
    <w:p w:rsidR="00094EF3" w:rsidRDefault="00094EF3">
      <w:pPr>
        <w:pStyle w:val="ConsPlusNormal"/>
        <w:spacing w:before="220"/>
        <w:ind w:firstLine="540"/>
        <w:jc w:val="both"/>
      </w:pPr>
      <w:r>
        <w:t>Информация в таблице характеризует использованные в отчетном периоде особенности отражения в бюджетном учете операций с активами и обязательствами бюджетного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
    <w:p w:rsidR="00094EF3" w:rsidRDefault="00094EF3">
      <w:pPr>
        <w:pStyle w:val="ConsPlusNormal"/>
        <w:jc w:val="both"/>
      </w:pPr>
      <w:r>
        <w:t xml:space="preserve">(в ред. </w:t>
      </w:r>
      <w:hyperlink r:id="rId82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указывается наименование объекта бюджетного учета, в отношении которого применяются особенности при отражении операций в бюджетном учете.</w:t>
      </w:r>
    </w:p>
    <w:p w:rsidR="00094EF3" w:rsidRDefault="00094EF3">
      <w:pPr>
        <w:pStyle w:val="ConsPlusNormal"/>
        <w:spacing w:before="220"/>
        <w:ind w:firstLine="540"/>
        <w:jc w:val="both"/>
      </w:pPr>
      <w:r>
        <w:t>В графе 2 указывается код счета бюджетного учета, на котором отражаются указанные в графе 1 объекты бюджетного учета.</w:t>
      </w:r>
    </w:p>
    <w:p w:rsidR="00094EF3" w:rsidRDefault="00094EF3">
      <w:pPr>
        <w:pStyle w:val="ConsPlusNormal"/>
        <w:spacing w:before="220"/>
        <w:ind w:firstLine="540"/>
        <w:jc w:val="both"/>
      </w:pPr>
      <w:r>
        <w:t>В графе 3 указывается характеристика применяемых особенностей бюджетного учета в отношении указанных в графе 1 объектов бюджетного учета.</w:t>
      </w:r>
    </w:p>
    <w:p w:rsidR="00094EF3" w:rsidRDefault="00094EF3">
      <w:pPr>
        <w:pStyle w:val="ConsPlusNormal"/>
        <w:spacing w:before="220"/>
        <w:ind w:firstLine="540"/>
        <w:jc w:val="both"/>
      </w:pPr>
      <w:r>
        <w:t>В графе 4 указывается правовое обоснование применения определенных в графе 3 особенностей (особенности, определенные исходя из положений Инструкции по бюджетному учету и организационно-распорядительных документов соответствующих федеральных органов исполнительной власти, введенных в действие в установленном порядке).</w:t>
      </w:r>
    </w:p>
    <w:p w:rsidR="00094EF3" w:rsidRDefault="00094EF3">
      <w:pPr>
        <w:pStyle w:val="ConsPlusNormal"/>
        <w:spacing w:before="220"/>
        <w:ind w:firstLine="540"/>
        <w:jc w:val="both"/>
      </w:pPr>
      <w:r>
        <w:t xml:space="preserve">157. </w:t>
      </w:r>
      <w:hyperlink w:anchor="P13929" w:history="1">
        <w:r>
          <w:rPr>
            <w:color w:val="0000FF"/>
          </w:rPr>
          <w:t>Таблица N 5</w:t>
        </w:r>
      </w:hyperlink>
      <w:r>
        <w:t xml:space="preserve"> "Сведения о результатах мероприятий внутреннего государственного (муниципального) финансового контроля".</w:t>
      </w:r>
    </w:p>
    <w:p w:rsidR="00094EF3" w:rsidRDefault="00094EF3">
      <w:pPr>
        <w:pStyle w:val="ConsPlusNormal"/>
        <w:jc w:val="both"/>
      </w:pPr>
      <w:r>
        <w:t xml:space="preserve">(в ред. </w:t>
      </w:r>
      <w:hyperlink r:id="rId82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094EF3" w:rsidRDefault="00094EF3">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p>
    <w:p w:rsidR="00094EF3" w:rsidRDefault="00094EF3">
      <w:pPr>
        <w:pStyle w:val="ConsPlusNormal"/>
        <w:jc w:val="both"/>
      </w:pPr>
      <w:r>
        <w:t xml:space="preserve">(в ред. Приказов Минфина России от 19.12.2014 </w:t>
      </w:r>
      <w:hyperlink r:id="rId827" w:history="1">
        <w:r>
          <w:rPr>
            <w:color w:val="0000FF"/>
          </w:rPr>
          <w:t>N 157н</w:t>
        </w:r>
      </w:hyperlink>
      <w:r>
        <w:t xml:space="preserve">, от 16.11.2016 </w:t>
      </w:r>
      <w:hyperlink r:id="rId828" w:history="1">
        <w:r>
          <w:rPr>
            <w:color w:val="0000FF"/>
          </w:rPr>
          <w:t>N 209н</w:t>
        </w:r>
      </w:hyperlink>
      <w:r>
        <w:t>)</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lastRenderedPageBreak/>
        <w:t>В графе 1 указывается проверяемый период.</w:t>
      </w:r>
    </w:p>
    <w:p w:rsidR="00094EF3" w:rsidRDefault="00094EF3">
      <w:pPr>
        <w:pStyle w:val="ConsPlusNormal"/>
        <w:jc w:val="both"/>
      </w:pPr>
      <w:r>
        <w:t xml:space="preserve">(в ред. </w:t>
      </w:r>
      <w:hyperlink r:id="rId82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2 указывается наименование контрольного мероприятия.</w:t>
      </w:r>
    </w:p>
    <w:p w:rsidR="00094EF3" w:rsidRDefault="00094EF3">
      <w:pPr>
        <w:pStyle w:val="ConsPlusNormal"/>
        <w:jc w:val="both"/>
      </w:pPr>
      <w:r>
        <w:t xml:space="preserve">(в ред. </w:t>
      </w:r>
      <w:hyperlink r:id="rId83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3 указываются нарушения, выявленные в результате мероприятий внутреннего контроля.</w:t>
      </w:r>
    </w:p>
    <w:p w:rsidR="00094EF3" w:rsidRDefault="00094EF3">
      <w:pPr>
        <w:pStyle w:val="ConsPlusNormal"/>
        <w:jc w:val="both"/>
      </w:pPr>
      <w:r>
        <w:t xml:space="preserve">(в ред. </w:t>
      </w:r>
      <w:hyperlink r:id="rId83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указывается информация о мерах, принятых субъектом бюджетной отчетности по устранению выявленных нарушений, а также информация об их отмене и изменении, в том числе на основании решений, принятых судебными органами.</w:t>
      </w:r>
    </w:p>
    <w:p w:rsidR="00094EF3" w:rsidRDefault="00094EF3">
      <w:pPr>
        <w:pStyle w:val="ConsPlusNormal"/>
        <w:jc w:val="both"/>
      </w:pPr>
      <w:r>
        <w:t xml:space="preserve">(в ред. </w:t>
      </w:r>
      <w:hyperlink r:id="rId83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158. </w:t>
      </w:r>
      <w:hyperlink w:anchor="P13951" w:history="1">
        <w:r>
          <w:rPr>
            <w:color w:val="0000FF"/>
          </w:rPr>
          <w:t>Таблица N 6</w:t>
        </w:r>
      </w:hyperlink>
      <w:r>
        <w:t xml:space="preserve"> "Сведения о проведении инвентаризаций".</w:t>
      </w:r>
    </w:p>
    <w:p w:rsidR="00094EF3" w:rsidRDefault="00094EF3">
      <w:pPr>
        <w:pStyle w:val="ConsPlusNormal"/>
        <w:spacing w:before="220"/>
        <w:ind w:firstLine="540"/>
        <w:jc w:val="both"/>
      </w:pPr>
      <w:r>
        <w:t>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094EF3" w:rsidRDefault="00094EF3">
      <w:pPr>
        <w:pStyle w:val="ConsPlusNormal"/>
        <w:jc w:val="both"/>
      </w:pPr>
      <w:r>
        <w:t xml:space="preserve">(в ред. </w:t>
      </w:r>
      <w:hyperlink r:id="rId83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графах 1 - 4 указываются причины проведения инвентаризации (составление годовой бюджетной отчетности, смена материально ответственных лиц, выявление фактов хищения, злоупотребления или порчи имущества, чрезвычайные ситуации, требующие проведения инвентаризации, реорганизация или ликвидация субъекта бюджетной отчетности и другие случаи, предусмотренные законодательством Российской Федерации), дата проведения инвентаризации и реквизиты распорядительного документа о проведении инвентаризации.</w:t>
      </w:r>
    </w:p>
    <w:p w:rsidR="00094EF3" w:rsidRDefault="00094EF3">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094EF3" w:rsidRDefault="00094EF3">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094EF3" w:rsidRDefault="00094EF3">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w:anchor="P13800" w:history="1">
        <w:r>
          <w:rPr>
            <w:color w:val="0000FF"/>
          </w:rPr>
          <w:t>(ф. 0503160)</w:t>
        </w:r>
      </w:hyperlink>
      <w:r>
        <w:t>.</w:t>
      </w:r>
    </w:p>
    <w:p w:rsidR="00094EF3" w:rsidRDefault="00094EF3">
      <w:pPr>
        <w:pStyle w:val="ConsPlusNormal"/>
        <w:jc w:val="both"/>
      </w:pPr>
      <w:r>
        <w:t xml:space="preserve">(абзац введен </w:t>
      </w:r>
      <w:hyperlink r:id="rId834"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159. </w:t>
      </w:r>
      <w:hyperlink w:anchor="P13987" w:history="1">
        <w:r>
          <w:rPr>
            <w:color w:val="0000FF"/>
          </w:rPr>
          <w:t>Таблица N 7</w:t>
        </w:r>
      </w:hyperlink>
      <w:r>
        <w:t xml:space="preserve"> "Сведения о результатах внешнего государственного (муниципального) финансового контроля".</w:t>
      </w:r>
    </w:p>
    <w:p w:rsidR="00094EF3" w:rsidRDefault="00094EF3">
      <w:pPr>
        <w:pStyle w:val="ConsPlusNormal"/>
        <w:jc w:val="both"/>
      </w:pPr>
      <w:r>
        <w:t xml:space="preserve">(в ред. </w:t>
      </w:r>
      <w:hyperlink r:id="rId83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w:t>
      </w:r>
      <w:r>
        <w:lastRenderedPageBreak/>
        <w:t>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Счетной палатой Российской Федерации, контрольно-счетными органами субъектов Российской Федерации и муниципальных образований.</w:t>
      </w:r>
    </w:p>
    <w:p w:rsidR="00094EF3" w:rsidRDefault="00094EF3">
      <w:pPr>
        <w:pStyle w:val="ConsPlusNormal"/>
        <w:jc w:val="both"/>
      </w:pPr>
      <w:r>
        <w:t xml:space="preserve">(в ред. </w:t>
      </w:r>
      <w:hyperlink r:id="rId83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094EF3" w:rsidRDefault="00094EF3">
      <w:pPr>
        <w:pStyle w:val="ConsPlusNormal"/>
        <w:jc w:val="both"/>
      </w:pPr>
      <w:r>
        <w:t xml:space="preserve">(в ред. </w:t>
      </w:r>
      <w:hyperlink r:id="rId83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указывается дата, по состоянию на которую проводилась проверка.</w:t>
      </w:r>
    </w:p>
    <w:p w:rsidR="00094EF3" w:rsidRDefault="00094EF3">
      <w:pPr>
        <w:pStyle w:val="ConsPlusNormal"/>
        <w:spacing w:before="220"/>
        <w:ind w:firstLine="540"/>
        <w:jc w:val="both"/>
      </w:pPr>
      <w:r>
        <w:t>В графе 2 указывается наименование контрольного органа, осуществлявшего проверку субъекта бюджетной отчетности.</w:t>
      </w:r>
    </w:p>
    <w:p w:rsidR="00094EF3" w:rsidRDefault="00094EF3">
      <w:pPr>
        <w:pStyle w:val="ConsPlusNormal"/>
        <w:spacing w:before="220"/>
        <w:ind w:firstLine="540"/>
        <w:jc w:val="both"/>
      </w:pPr>
      <w:r>
        <w:t>В графах 3, 4 указываются тема проведенной проверки и кратко ее результаты со ссылкой на номер и дату акта проверки.</w:t>
      </w:r>
    </w:p>
    <w:p w:rsidR="00094EF3" w:rsidRDefault="00094EF3">
      <w:pPr>
        <w:pStyle w:val="ConsPlusNormal"/>
        <w:spacing w:before="220"/>
        <w:ind w:firstLine="540"/>
        <w:jc w:val="both"/>
      </w:pPr>
      <w:r>
        <w:t>В графе 5 указываются меры, принятые субъектом бюджетной отчетности по устранению выявленных в ходе проверки нарушений.</w:t>
      </w:r>
    </w:p>
    <w:p w:rsidR="00094EF3" w:rsidRDefault="00094EF3">
      <w:pPr>
        <w:pStyle w:val="ConsPlusNormal"/>
        <w:jc w:val="both"/>
      </w:pPr>
      <w:r>
        <w:t xml:space="preserve">(в ред. </w:t>
      </w:r>
      <w:hyperlink r:id="rId8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bookmarkStart w:id="43" w:name="P2233"/>
      <w:bookmarkEnd w:id="43"/>
      <w:r>
        <w:t xml:space="preserve">160. 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4018" w:history="1">
        <w:r>
          <w:rPr>
            <w:color w:val="0000FF"/>
          </w:rPr>
          <w:t>(ф. 0503161)</w:t>
        </w:r>
      </w:hyperlink>
      <w:r>
        <w:t>.</w:t>
      </w:r>
    </w:p>
    <w:p w:rsidR="00094EF3" w:rsidRDefault="00094EF3">
      <w:pPr>
        <w:pStyle w:val="ConsPlusNormal"/>
        <w:spacing w:before="220"/>
        <w:ind w:firstLine="540"/>
        <w:jc w:val="both"/>
      </w:pPr>
      <w:r>
        <w:t>Информация в приложении содержит обобщенные данные о количественном составе государственных (муниципальных) учреждений (в том числе бюджетных и автономных учреждений, являющихся получателями бюджетных средств по переданным полномочиям), в отношении которых органы государственной власти (органы местного самоуправления) и их территориальные органы выполняют функции и полномочия учредителя (далее - Учреждения), а также о количественном составе органов государственной власти (органов местного самоуправления) и их территориальных органов, являющихся участниками бюджетного процесса, подведомственных субъекту бюджетной отчетности (далее - Участники бюджетного процесса).</w:t>
      </w:r>
    </w:p>
    <w:p w:rsidR="00094EF3" w:rsidRDefault="00094EF3">
      <w:pPr>
        <w:pStyle w:val="ConsPlusNormal"/>
        <w:spacing w:before="220"/>
        <w:ind w:firstLine="540"/>
        <w:jc w:val="both"/>
      </w:pPr>
      <w:r>
        <w:t>Приложение формируется финансовым органом, главным распорядителем, распорядителем бюджетных средств.</w:t>
      </w:r>
    </w:p>
    <w:p w:rsidR="00094EF3" w:rsidRDefault="00094EF3">
      <w:pPr>
        <w:pStyle w:val="ConsPlusNormal"/>
        <w:spacing w:before="220"/>
        <w:ind w:firstLine="540"/>
        <w:jc w:val="both"/>
      </w:pPr>
      <w:r>
        <w:t>Периодичность представления - квартальная, годовая.</w:t>
      </w:r>
    </w:p>
    <w:p w:rsidR="00094EF3" w:rsidRDefault="00094EF3">
      <w:pPr>
        <w:pStyle w:val="ConsPlusNormal"/>
        <w:spacing w:before="220"/>
        <w:ind w:firstLine="540"/>
        <w:jc w:val="both"/>
      </w:pPr>
      <w:r>
        <w:t>В графах 3 и 4 указывается количество Учреждений (Участников бюджетного процесса) соответственно на начало и на конец отчетного периода.</w:t>
      </w:r>
    </w:p>
    <w:p w:rsidR="00094EF3" w:rsidRDefault="00094EF3">
      <w:pPr>
        <w:pStyle w:val="ConsPlusNormal"/>
        <w:spacing w:before="220"/>
        <w:ind w:firstLine="540"/>
        <w:jc w:val="both"/>
      </w:pPr>
      <w:r>
        <w:t>В графе 5 указываются причины, приведшие к изменению количества Учреждений, Участников бюджетного процесса на конец отчетного периода (ликвидация, реорганизация и т.п.).</w:t>
      </w:r>
    </w:p>
    <w:p w:rsidR="00094EF3" w:rsidRDefault="00094EF3">
      <w:pPr>
        <w:pStyle w:val="ConsPlusNormal"/>
        <w:spacing w:before="220"/>
        <w:ind w:firstLine="540"/>
        <w:jc w:val="both"/>
      </w:pPr>
      <w:r>
        <w:t xml:space="preserve">Показатели строк Сведений </w:t>
      </w:r>
      <w:hyperlink w:anchor="P14018" w:history="1">
        <w:r>
          <w:rPr>
            <w:color w:val="0000FF"/>
          </w:rPr>
          <w:t>(ф. 0503161)</w:t>
        </w:r>
      </w:hyperlink>
      <w:r>
        <w:t xml:space="preserve"> указываются в следующем порядке:</w:t>
      </w:r>
    </w:p>
    <w:p w:rsidR="00094EF3" w:rsidRDefault="00094EF3">
      <w:pPr>
        <w:pStyle w:val="ConsPlusNormal"/>
        <w:spacing w:before="220"/>
        <w:ind w:firstLine="540"/>
        <w:jc w:val="both"/>
      </w:pPr>
      <w:r>
        <w:t xml:space="preserve">по </w:t>
      </w:r>
      <w:hyperlink w:anchor="P14038" w:history="1">
        <w:r>
          <w:rPr>
            <w:color w:val="0000FF"/>
          </w:rPr>
          <w:t>строке 010</w:t>
        </w:r>
      </w:hyperlink>
      <w:r>
        <w:t xml:space="preserve"> - сумма показателей </w:t>
      </w:r>
      <w:hyperlink w:anchor="P14044" w:history="1">
        <w:r>
          <w:rPr>
            <w:color w:val="0000FF"/>
          </w:rPr>
          <w:t>строк 020</w:t>
        </w:r>
      </w:hyperlink>
      <w:r>
        <w:t xml:space="preserve">, </w:t>
      </w:r>
      <w:hyperlink w:anchor="P14049" w:history="1">
        <w:r>
          <w:rPr>
            <w:color w:val="0000FF"/>
          </w:rPr>
          <w:t>030</w:t>
        </w:r>
      </w:hyperlink>
      <w:r>
        <w:t xml:space="preserve">, </w:t>
      </w:r>
      <w:hyperlink w:anchor="P14060" w:history="1">
        <w:r>
          <w:rPr>
            <w:color w:val="0000FF"/>
          </w:rPr>
          <w:t>040</w:t>
        </w:r>
      </w:hyperlink>
      <w:r>
        <w:t>;</w:t>
      </w:r>
    </w:p>
    <w:p w:rsidR="00094EF3" w:rsidRDefault="00094EF3">
      <w:pPr>
        <w:pStyle w:val="ConsPlusNormal"/>
        <w:spacing w:before="220"/>
        <w:ind w:firstLine="540"/>
        <w:jc w:val="both"/>
      </w:pPr>
      <w:r>
        <w:t xml:space="preserve">по </w:t>
      </w:r>
      <w:hyperlink w:anchor="P14044" w:history="1">
        <w:r>
          <w:rPr>
            <w:color w:val="0000FF"/>
          </w:rPr>
          <w:t>строкам 020</w:t>
        </w:r>
      </w:hyperlink>
      <w:r>
        <w:t xml:space="preserve">, </w:t>
      </w:r>
      <w:hyperlink w:anchor="P14049" w:history="1">
        <w:r>
          <w:rPr>
            <w:color w:val="0000FF"/>
          </w:rPr>
          <w:t>030</w:t>
        </w:r>
      </w:hyperlink>
      <w:r>
        <w:t xml:space="preserve">, </w:t>
      </w:r>
      <w:hyperlink w:anchor="P14060" w:history="1">
        <w:r>
          <w:rPr>
            <w:color w:val="0000FF"/>
          </w:rPr>
          <w:t>040</w:t>
        </w:r>
      </w:hyperlink>
      <w:r>
        <w:t xml:space="preserve"> указывается количество государственных (муниципальных) </w:t>
      </w:r>
      <w:r>
        <w:lastRenderedPageBreak/>
        <w:t>учреждений;</w:t>
      </w:r>
    </w:p>
    <w:p w:rsidR="00094EF3" w:rsidRDefault="00094EF3">
      <w:pPr>
        <w:pStyle w:val="ConsPlusNormal"/>
        <w:spacing w:before="220"/>
        <w:ind w:firstLine="540"/>
        <w:jc w:val="both"/>
      </w:pPr>
      <w:r>
        <w:t xml:space="preserve">по </w:t>
      </w:r>
      <w:hyperlink w:anchor="P14044" w:history="1">
        <w:r>
          <w:rPr>
            <w:color w:val="0000FF"/>
          </w:rPr>
          <w:t>строке 020</w:t>
        </w:r>
      </w:hyperlink>
      <w:r>
        <w:t xml:space="preserve"> - количество казенных учреждений;</w:t>
      </w:r>
    </w:p>
    <w:p w:rsidR="00094EF3" w:rsidRDefault="00094EF3">
      <w:pPr>
        <w:pStyle w:val="ConsPlusNormal"/>
        <w:spacing w:before="220"/>
        <w:ind w:firstLine="540"/>
        <w:jc w:val="both"/>
      </w:pPr>
      <w:r>
        <w:t xml:space="preserve">по </w:t>
      </w:r>
      <w:hyperlink w:anchor="P14049" w:history="1">
        <w:r>
          <w:rPr>
            <w:color w:val="0000FF"/>
          </w:rPr>
          <w:t>строке 030</w:t>
        </w:r>
      </w:hyperlink>
      <w:r>
        <w:t xml:space="preserve"> - количество бюджетных учреждений;</w:t>
      </w:r>
    </w:p>
    <w:p w:rsidR="00094EF3" w:rsidRDefault="00094EF3">
      <w:pPr>
        <w:pStyle w:val="ConsPlusNormal"/>
        <w:spacing w:before="220"/>
        <w:ind w:firstLine="540"/>
        <w:jc w:val="both"/>
      </w:pPr>
      <w:r>
        <w:t xml:space="preserve">по </w:t>
      </w:r>
      <w:hyperlink w:anchor="P14055" w:history="1">
        <w:r>
          <w:rPr>
            <w:color w:val="0000FF"/>
          </w:rPr>
          <w:t>строке 031</w:t>
        </w:r>
      </w:hyperlink>
      <w:r>
        <w:t xml:space="preserve"> - количество бюджетных учреждений, наделенных учредителем полномочиями получателей бюджетных средств;</w:t>
      </w:r>
    </w:p>
    <w:p w:rsidR="00094EF3" w:rsidRDefault="00094EF3">
      <w:pPr>
        <w:pStyle w:val="ConsPlusNormal"/>
        <w:spacing w:before="220"/>
        <w:ind w:firstLine="540"/>
        <w:jc w:val="both"/>
      </w:pPr>
      <w:r>
        <w:t xml:space="preserve">по </w:t>
      </w:r>
      <w:hyperlink w:anchor="P14060" w:history="1">
        <w:r>
          <w:rPr>
            <w:color w:val="0000FF"/>
          </w:rPr>
          <w:t>строке 040</w:t>
        </w:r>
      </w:hyperlink>
      <w:r>
        <w:t xml:space="preserve"> - количество автономных учреждений;</w:t>
      </w:r>
    </w:p>
    <w:p w:rsidR="00094EF3" w:rsidRDefault="00094EF3">
      <w:pPr>
        <w:pStyle w:val="ConsPlusNormal"/>
        <w:spacing w:before="220"/>
        <w:ind w:firstLine="540"/>
        <w:jc w:val="both"/>
      </w:pPr>
      <w:r>
        <w:t xml:space="preserve">по </w:t>
      </w:r>
      <w:hyperlink w:anchor="P14066" w:history="1">
        <w:r>
          <w:rPr>
            <w:color w:val="0000FF"/>
          </w:rPr>
          <w:t>строке 041</w:t>
        </w:r>
      </w:hyperlink>
      <w:r>
        <w:t xml:space="preserve"> - количество автономных учреждений, наделенных учредителем полномочиями получателей бюджетных средств;</w:t>
      </w:r>
    </w:p>
    <w:p w:rsidR="00094EF3" w:rsidRDefault="00094EF3">
      <w:pPr>
        <w:pStyle w:val="ConsPlusNormal"/>
        <w:spacing w:before="220"/>
        <w:ind w:firstLine="540"/>
        <w:jc w:val="both"/>
      </w:pPr>
      <w:r>
        <w:t xml:space="preserve">по </w:t>
      </w:r>
      <w:hyperlink w:anchor="P14071" w:history="1">
        <w:r>
          <w:rPr>
            <w:color w:val="0000FF"/>
          </w:rPr>
          <w:t>строке 050</w:t>
        </w:r>
      </w:hyperlink>
      <w:r>
        <w:t xml:space="preserve"> - сумма показателей </w:t>
      </w:r>
      <w:hyperlink w:anchor="P14077" w:history="1">
        <w:r>
          <w:rPr>
            <w:color w:val="0000FF"/>
          </w:rPr>
          <w:t>строк 051</w:t>
        </w:r>
      </w:hyperlink>
      <w:r>
        <w:t xml:space="preserve">, </w:t>
      </w:r>
      <w:hyperlink w:anchor="P14082" w:history="1">
        <w:r>
          <w:rPr>
            <w:color w:val="0000FF"/>
          </w:rPr>
          <w:t>052</w:t>
        </w:r>
      </w:hyperlink>
      <w:r>
        <w:t xml:space="preserve">, </w:t>
      </w:r>
      <w:hyperlink w:anchor="P14087" w:history="1">
        <w:r>
          <w:rPr>
            <w:color w:val="0000FF"/>
          </w:rPr>
          <w:t>053</w:t>
        </w:r>
      </w:hyperlink>
      <w:r>
        <w:t>;</w:t>
      </w:r>
    </w:p>
    <w:p w:rsidR="00094EF3" w:rsidRDefault="00094EF3">
      <w:pPr>
        <w:pStyle w:val="ConsPlusNormal"/>
        <w:spacing w:before="220"/>
        <w:ind w:firstLine="540"/>
        <w:jc w:val="both"/>
      </w:pPr>
      <w:r>
        <w:t xml:space="preserve">по </w:t>
      </w:r>
      <w:hyperlink w:anchor="P14077" w:history="1">
        <w:r>
          <w:rPr>
            <w:color w:val="0000FF"/>
          </w:rPr>
          <w:t>строкам 051</w:t>
        </w:r>
      </w:hyperlink>
      <w:r>
        <w:t xml:space="preserve">, </w:t>
      </w:r>
      <w:hyperlink w:anchor="P14082" w:history="1">
        <w:r>
          <w:rPr>
            <w:color w:val="0000FF"/>
          </w:rPr>
          <w:t>052</w:t>
        </w:r>
      </w:hyperlink>
      <w:r>
        <w:t xml:space="preserve">, </w:t>
      </w:r>
      <w:hyperlink w:anchor="P14087" w:history="1">
        <w:r>
          <w:rPr>
            <w:color w:val="0000FF"/>
          </w:rPr>
          <w:t>053</w:t>
        </w:r>
      </w:hyperlink>
      <w:r>
        <w:t xml:space="preserve"> указывается количество Участников бюджетного процесса - органов власти и их территориальных органов;</w:t>
      </w:r>
    </w:p>
    <w:p w:rsidR="00094EF3" w:rsidRDefault="00094EF3">
      <w:pPr>
        <w:pStyle w:val="ConsPlusNormal"/>
        <w:spacing w:before="220"/>
        <w:ind w:firstLine="540"/>
        <w:jc w:val="both"/>
      </w:pPr>
      <w:r>
        <w:t xml:space="preserve">по </w:t>
      </w:r>
      <w:hyperlink w:anchor="P14077" w:history="1">
        <w:r>
          <w:rPr>
            <w:color w:val="0000FF"/>
          </w:rPr>
          <w:t>строке 051</w:t>
        </w:r>
      </w:hyperlink>
      <w:r>
        <w:t xml:space="preserve"> - количество главных распорядителей средств соответствующего бюджета бюджетной системы Российской Федерации;</w:t>
      </w:r>
    </w:p>
    <w:p w:rsidR="00094EF3" w:rsidRDefault="00094EF3">
      <w:pPr>
        <w:pStyle w:val="ConsPlusNormal"/>
        <w:spacing w:before="220"/>
        <w:ind w:firstLine="540"/>
        <w:jc w:val="both"/>
      </w:pPr>
      <w:r>
        <w:t xml:space="preserve">по </w:t>
      </w:r>
      <w:hyperlink w:anchor="P14082" w:history="1">
        <w:r>
          <w:rPr>
            <w:color w:val="0000FF"/>
          </w:rPr>
          <w:t>строке 052</w:t>
        </w:r>
      </w:hyperlink>
      <w:r>
        <w:t xml:space="preserve"> - количество распорядителей средств соответствующего бюджета бюджетной системы Российской Федерации;</w:t>
      </w:r>
    </w:p>
    <w:p w:rsidR="00094EF3" w:rsidRDefault="00094EF3">
      <w:pPr>
        <w:pStyle w:val="ConsPlusNormal"/>
        <w:spacing w:before="220"/>
        <w:ind w:firstLine="540"/>
        <w:jc w:val="both"/>
      </w:pPr>
      <w:r>
        <w:t xml:space="preserve">по </w:t>
      </w:r>
      <w:hyperlink w:anchor="P14087" w:history="1">
        <w:r>
          <w:rPr>
            <w:color w:val="0000FF"/>
          </w:rPr>
          <w:t>строке 053</w:t>
        </w:r>
      </w:hyperlink>
      <w:r>
        <w:t xml:space="preserve"> - количество получателей средств соответствующего бюджета бюджетной системы Российской Федерации, подведомственных главному распорядителю (распорядителю) бюджетных средств за исключением казенных учреждений, а также бюджетных и автономных учреждений и государственных (муниципальных) унитарных предприятий, наделенных учредителем полномочиями получателей бюджетных средств. При этом главные распорядители (распорядители) бюджетных средств как получатели бюджетных средств в показатель </w:t>
      </w:r>
      <w:hyperlink w:anchor="P14087" w:history="1">
        <w:r>
          <w:rPr>
            <w:color w:val="0000FF"/>
          </w:rPr>
          <w:t>строки 053</w:t>
        </w:r>
      </w:hyperlink>
      <w:r>
        <w:t xml:space="preserve"> не включаются;</w:t>
      </w:r>
    </w:p>
    <w:p w:rsidR="00094EF3" w:rsidRDefault="00094EF3">
      <w:pPr>
        <w:pStyle w:val="ConsPlusNormal"/>
        <w:spacing w:before="220"/>
        <w:ind w:firstLine="540"/>
        <w:jc w:val="both"/>
      </w:pPr>
      <w:r>
        <w:t xml:space="preserve">по </w:t>
      </w:r>
      <w:hyperlink w:anchor="P14092" w:history="1">
        <w:r>
          <w:rPr>
            <w:color w:val="0000FF"/>
          </w:rPr>
          <w:t>строке 060</w:t>
        </w:r>
      </w:hyperlink>
      <w:r>
        <w:t xml:space="preserve"> - количество государственных (муниципальных) унитарных предприятий, находящихся в ведении главного распорядителя (распорядителя) бюджетных средств;</w:t>
      </w:r>
    </w:p>
    <w:p w:rsidR="00094EF3" w:rsidRDefault="00094EF3">
      <w:pPr>
        <w:pStyle w:val="ConsPlusNormal"/>
        <w:spacing w:before="220"/>
        <w:ind w:firstLine="540"/>
        <w:jc w:val="both"/>
      </w:pPr>
      <w:r>
        <w:t xml:space="preserve">по </w:t>
      </w:r>
      <w:hyperlink w:anchor="P14098" w:history="1">
        <w:r>
          <w:rPr>
            <w:color w:val="0000FF"/>
          </w:rPr>
          <w:t>строке 061</w:t>
        </w:r>
      </w:hyperlink>
      <w:r>
        <w:t xml:space="preserve"> - количество государственных (муниципальных) унитарных предприятий, наделенных учредителем полномочиями получателей бюджетных средств.</w:t>
      </w:r>
    </w:p>
    <w:p w:rsidR="00094EF3" w:rsidRDefault="00094EF3">
      <w:pPr>
        <w:pStyle w:val="ConsPlusNormal"/>
        <w:jc w:val="both"/>
      </w:pPr>
      <w:r>
        <w:t xml:space="preserve">(п. 160 в ред. </w:t>
      </w:r>
      <w:hyperlink r:id="rId83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161. Сведения о результатах деятельности </w:t>
      </w:r>
      <w:hyperlink w:anchor="P14111" w:history="1">
        <w:r>
          <w:rPr>
            <w:color w:val="0000FF"/>
          </w:rPr>
          <w:t>(ф. 0503162)</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w:t>
      </w:r>
    </w:p>
    <w:p w:rsidR="00094EF3" w:rsidRDefault="00094EF3">
      <w:pPr>
        <w:pStyle w:val="ConsPlusNormal"/>
        <w:jc w:val="both"/>
      </w:pPr>
      <w:r>
        <w:t xml:space="preserve">(в ред. </w:t>
      </w:r>
      <w:hyperlink r:id="rId84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w:t>
      </w:r>
    </w:p>
    <w:p w:rsidR="00094EF3" w:rsidRDefault="00094EF3">
      <w:pPr>
        <w:pStyle w:val="ConsPlusNormal"/>
        <w:jc w:val="both"/>
      </w:pPr>
      <w:r>
        <w:t xml:space="preserve">(в ред. </w:t>
      </w:r>
      <w:hyperlink r:id="rId84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графе 1 указываются коды расходов бюджетов по бюджетной классификации Российской Федерации, содержащие коды раздела, подраздела, целевой статьи расходов бюджета, по </w:t>
      </w:r>
      <w:r>
        <w:lastRenderedPageBreak/>
        <w:t>которым осуществляется расходование бюджетных средств в целях достижения определенных показателей, характеризующих степень выполнения государственного (муниципального) задания.</w:t>
      </w:r>
    </w:p>
    <w:p w:rsidR="00094EF3" w:rsidRDefault="00094EF3">
      <w:pPr>
        <w:pStyle w:val="ConsPlusNormal"/>
        <w:jc w:val="both"/>
      </w:pPr>
      <w:r>
        <w:t xml:space="preserve">(в ред. Приказов Минфина России от 26.10.2012 </w:t>
      </w:r>
      <w:hyperlink r:id="rId842" w:history="1">
        <w:r>
          <w:rPr>
            <w:color w:val="0000FF"/>
          </w:rPr>
          <w:t>N 138н</w:t>
        </w:r>
      </w:hyperlink>
      <w:r>
        <w:t xml:space="preserve">, от 19.12.2014 </w:t>
      </w:r>
      <w:hyperlink r:id="rId843" w:history="1">
        <w:r>
          <w:rPr>
            <w:color w:val="0000FF"/>
          </w:rPr>
          <w:t>N 157н</w:t>
        </w:r>
      </w:hyperlink>
      <w:r>
        <w:t xml:space="preserve">, от 31.12.2015 </w:t>
      </w:r>
      <w:hyperlink r:id="rId844" w:history="1">
        <w:r>
          <w:rPr>
            <w:color w:val="0000FF"/>
          </w:rPr>
          <w:t>N 229н</w:t>
        </w:r>
      </w:hyperlink>
      <w:r>
        <w:t>)</w:t>
      </w:r>
    </w:p>
    <w:p w:rsidR="00094EF3" w:rsidRDefault="00094EF3">
      <w:pPr>
        <w:pStyle w:val="ConsPlusNormal"/>
        <w:spacing w:before="220"/>
        <w:ind w:firstLine="540"/>
        <w:jc w:val="both"/>
      </w:pPr>
      <w:r>
        <w:t xml:space="preserve">В графах 2, 3 указываются в увязке с кодами бюджетной классификации (графа 1) показатели исполнения субъектом бюджетной отчетности 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w:t>
      </w:r>
      <w:hyperlink r:id="rId845" w:history="1">
        <w:r>
          <w:rPr>
            <w:color w:val="0000FF"/>
          </w:rPr>
          <w:t>классификатору</w:t>
        </w:r>
      </w:hyperlink>
      <w:r>
        <w:t xml:space="preserve"> единиц измерения.</w:t>
      </w:r>
    </w:p>
    <w:p w:rsidR="00094EF3" w:rsidRDefault="00094EF3">
      <w:pPr>
        <w:pStyle w:val="ConsPlusNormal"/>
        <w:jc w:val="both"/>
      </w:pPr>
      <w:r>
        <w:t xml:space="preserve">(в ред. </w:t>
      </w:r>
      <w:hyperlink r:id="rId84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указываются запланированные значения исполнения государственного (муниципального) задания в натуральном выражении.</w:t>
      </w:r>
    </w:p>
    <w:p w:rsidR="00094EF3" w:rsidRDefault="00094EF3">
      <w:pPr>
        <w:pStyle w:val="ConsPlusNormal"/>
        <w:jc w:val="both"/>
      </w:pPr>
      <w:r>
        <w:t xml:space="preserve">(в ред. Приказов Минфина России от 26.10.2012 </w:t>
      </w:r>
      <w:hyperlink r:id="rId847" w:history="1">
        <w:r>
          <w:rPr>
            <w:color w:val="0000FF"/>
          </w:rPr>
          <w:t>N 138н</w:t>
        </w:r>
      </w:hyperlink>
      <w:r>
        <w:t xml:space="preserve">, от 19.12.2014 </w:t>
      </w:r>
      <w:hyperlink r:id="rId848" w:history="1">
        <w:r>
          <w:rPr>
            <w:color w:val="0000FF"/>
          </w:rPr>
          <w:t>N 157н</w:t>
        </w:r>
      </w:hyperlink>
      <w:r>
        <w:t>)</w:t>
      </w:r>
    </w:p>
    <w:p w:rsidR="00094EF3" w:rsidRDefault="00094EF3">
      <w:pPr>
        <w:pStyle w:val="ConsPlusNormal"/>
        <w:spacing w:before="220"/>
        <w:ind w:firstLine="540"/>
        <w:jc w:val="both"/>
      </w:pPr>
      <w:r>
        <w:t>В графе 5 указывается объем бюджетных данных, предусмотренный Сводной бюджетной росписью (бюджетной росписью) с учетом изменений на выполнение государственного (муниципального) задания.</w:t>
      </w:r>
    </w:p>
    <w:p w:rsidR="00094EF3" w:rsidRDefault="00094EF3">
      <w:pPr>
        <w:pStyle w:val="ConsPlusNormal"/>
        <w:jc w:val="both"/>
      </w:pPr>
      <w:r>
        <w:t xml:space="preserve">(в ред. Приказов Минфина России от 26.10.2012 </w:t>
      </w:r>
      <w:hyperlink r:id="rId849" w:history="1">
        <w:r>
          <w:rPr>
            <w:color w:val="0000FF"/>
          </w:rPr>
          <w:t>N 138н</w:t>
        </w:r>
      </w:hyperlink>
      <w:r>
        <w:t xml:space="preserve">, от 19.12.2014 </w:t>
      </w:r>
      <w:hyperlink r:id="rId850" w:history="1">
        <w:r>
          <w:rPr>
            <w:color w:val="0000FF"/>
          </w:rPr>
          <w:t>N 157н</w:t>
        </w:r>
      </w:hyperlink>
      <w:r>
        <w:t>)</w:t>
      </w:r>
    </w:p>
    <w:p w:rsidR="00094EF3" w:rsidRDefault="00094EF3">
      <w:pPr>
        <w:pStyle w:val="ConsPlusNormal"/>
        <w:spacing w:before="220"/>
        <w:ind w:firstLine="540"/>
        <w:jc w:val="both"/>
      </w:pPr>
      <w:r>
        <w:t>В графе 6 указываются показатели исполнения государственного (муниципального) задания в натуральном выражении, фактически достигнутые на отчетную дату.</w:t>
      </w:r>
    </w:p>
    <w:p w:rsidR="00094EF3" w:rsidRDefault="00094EF3">
      <w:pPr>
        <w:pStyle w:val="ConsPlusNormal"/>
        <w:jc w:val="both"/>
      </w:pPr>
      <w:r>
        <w:t xml:space="preserve">(абзац введен </w:t>
      </w:r>
      <w:hyperlink r:id="rId851" w:history="1">
        <w:r>
          <w:rPr>
            <w:color w:val="0000FF"/>
          </w:rPr>
          <w:t>Приказом</w:t>
        </w:r>
      </w:hyperlink>
      <w:r>
        <w:t xml:space="preserve"> Минфина России от 26.10.2012 N 138н; в ред. </w:t>
      </w:r>
      <w:hyperlink r:id="rId85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7 указывается кассовый расход, осуществленный за счет бюджетных данных, предусмотренных Сводной бюджетной росписью (бюджетной росписью) с учетом изменений.</w:t>
      </w:r>
    </w:p>
    <w:p w:rsidR="00094EF3" w:rsidRDefault="00094EF3">
      <w:pPr>
        <w:pStyle w:val="ConsPlusNormal"/>
        <w:jc w:val="both"/>
      </w:pPr>
      <w:r>
        <w:t xml:space="preserve">(абзац введен </w:t>
      </w:r>
      <w:hyperlink r:id="rId853" w:history="1">
        <w:r>
          <w:rPr>
            <w:color w:val="0000FF"/>
          </w:rPr>
          <w:t>Приказом</w:t>
        </w:r>
      </w:hyperlink>
      <w:r>
        <w:t xml:space="preserve"> Минфина России от 26.10.2012 N 138н; в ред. </w:t>
      </w:r>
      <w:hyperlink r:id="rId85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14150" w:history="1">
        <w:r>
          <w:rPr>
            <w:color w:val="0000FF"/>
          </w:rPr>
          <w:t>строке</w:t>
        </w:r>
      </w:hyperlink>
      <w:r>
        <w:t xml:space="preserve"> "Итого" в графах 5 (7) соответственно указываются итоговые запланированные (израсходованные) бюджетные средства, направленные на выполнение государственного (муниципального) задания.</w:t>
      </w:r>
    </w:p>
    <w:p w:rsidR="00094EF3" w:rsidRDefault="00094EF3">
      <w:pPr>
        <w:pStyle w:val="ConsPlusNormal"/>
        <w:jc w:val="both"/>
      </w:pPr>
      <w:r>
        <w:t xml:space="preserve">(абзац введен </w:t>
      </w:r>
      <w:hyperlink r:id="rId855" w:history="1">
        <w:r>
          <w:rPr>
            <w:color w:val="0000FF"/>
          </w:rPr>
          <w:t>Приказом</w:t>
        </w:r>
      </w:hyperlink>
      <w:r>
        <w:t xml:space="preserve"> Минфина России от 26.10.2012 N 138н; в ред. </w:t>
      </w:r>
      <w:hyperlink r:id="rId85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14155" w:history="1">
        <w:r>
          <w:rPr>
            <w:color w:val="0000FF"/>
          </w:rPr>
          <w:t>строке</w:t>
        </w:r>
      </w:hyperlink>
      <w:r>
        <w:t xml:space="preserve"> "Итого расходов, предусмотренных Сводной бюджетной росписью на отчетный финансовый год" в графах 5 (7) соответственно указываются запланированные (израсходованные) бюджетные средства, предусмотренные Сводной бюджетной росписью (бюджетной росписью) с учетом изменений.</w:t>
      </w:r>
    </w:p>
    <w:p w:rsidR="00094EF3" w:rsidRDefault="00094EF3">
      <w:pPr>
        <w:pStyle w:val="ConsPlusNormal"/>
        <w:jc w:val="both"/>
      </w:pPr>
      <w:r>
        <w:t xml:space="preserve">(абзац введен </w:t>
      </w:r>
      <w:hyperlink r:id="rId857"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w:t>
      </w:r>
      <w:hyperlink w:anchor="P14111" w:history="1">
        <w:r>
          <w:rPr>
            <w:color w:val="0000FF"/>
          </w:rPr>
          <w:t>(ф. 0503162)</w:t>
        </w:r>
      </w:hyperlink>
      <w:r>
        <w:t xml:space="preserve"> не составляются, при этом информация о результатах деятельности раскрывается в текстовой части раздела 2 Пояснительной записки.</w:t>
      </w:r>
    </w:p>
    <w:p w:rsidR="00094EF3" w:rsidRDefault="00094EF3">
      <w:pPr>
        <w:pStyle w:val="ConsPlusNormal"/>
        <w:jc w:val="both"/>
      </w:pPr>
      <w:r>
        <w:t xml:space="preserve">(в ред. Приказов Минфина России от 29.12.2011 </w:t>
      </w:r>
      <w:hyperlink r:id="rId858" w:history="1">
        <w:r>
          <w:rPr>
            <w:color w:val="0000FF"/>
          </w:rPr>
          <w:t>N 191н</w:t>
        </w:r>
      </w:hyperlink>
      <w:r>
        <w:t xml:space="preserve">, от 26.10.2012 </w:t>
      </w:r>
      <w:hyperlink r:id="rId859" w:history="1">
        <w:r>
          <w:rPr>
            <w:color w:val="0000FF"/>
          </w:rPr>
          <w:t>N 138н</w:t>
        </w:r>
      </w:hyperlink>
      <w:r>
        <w:t xml:space="preserve">, от 19.12.2014 </w:t>
      </w:r>
      <w:hyperlink r:id="rId860" w:history="1">
        <w:r>
          <w:rPr>
            <w:color w:val="0000FF"/>
          </w:rPr>
          <w:t>N 157н</w:t>
        </w:r>
      </w:hyperlink>
      <w:r>
        <w:t>)</w:t>
      </w:r>
    </w:p>
    <w:p w:rsidR="00094EF3" w:rsidRDefault="00094EF3">
      <w:pPr>
        <w:pStyle w:val="ConsPlusNormal"/>
        <w:spacing w:before="220"/>
        <w:ind w:firstLine="540"/>
        <w:jc w:val="both"/>
      </w:pPr>
      <w:r>
        <w:t xml:space="preserve">162. Сведения об изменениях бюджетной росписи главного распорядителя бюджетных средств </w:t>
      </w:r>
      <w:hyperlink w:anchor="P14169" w:history="1">
        <w:r>
          <w:rPr>
            <w:color w:val="0000FF"/>
          </w:rPr>
          <w:t>(ф. 0503163)</w:t>
        </w:r>
      </w:hyperlink>
      <w:r>
        <w:t>.</w:t>
      </w:r>
    </w:p>
    <w:p w:rsidR="00094EF3" w:rsidRDefault="00094EF3">
      <w:pPr>
        <w:pStyle w:val="ConsPlusNormal"/>
        <w:jc w:val="both"/>
      </w:pPr>
      <w:r>
        <w:t xml:space="preserve">(в ред. </w:t>
      </w:r>
      <w:hyperlink r:id="rId86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Информация в приложении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094EF3" w:rsidRDefault="00094EF3">
      <w:pPr>
        <w:pStyle w:val="ConsPlusNormal"/>
        <w:jc w:val="both"/>
      </w:pPr>
      <w:r>
        <w:t xml:space="preserve">(в ред. </w:t>
      </w:r>
      <w:hyperlink r:id="rId86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lastRenderedPageBreak/>
        <w:t xml:space="preserve">При этом по показателям бюджетной росписи с учетом изменений, не содержащим отклонений по отношению к показателям, утвержденным на отчетный финансовый год законом (решением) о соответствующем бюджете, без учета последующих изменений в закон (решение) о бюджете, Сведения </w:t>
      </w:r>
      <w:hyperlink w:anchor="P14169" w:history="1">
        <w:r>
          <w:rPr>
            <w:color w:val="0000FF"/>
          </w:rPr>
          <w:t>(ф. 0503163)</w:t>
        </w:r>
      </w:hyperlink>
      <w:r>
        <w:t xml:space="preserve"> не заполняются.</w:t>
      </w:r>
    </w:p>
    <w:p w:rsidR="00094EF3" w:rsidRDefault="00094EF3">
      <w:pPr>
        <w:pStyle w:val="ConsPlusNormal"/>
        <w:jc w:val="both"/>
      </w:pPr>
      <w:r>
        <w:t xml:space="preserve">(абзац введен </w:t>
      </w:r>
      <w:hyperlink r:id="rId86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Приложение оформляется главным распорядителем бюджетных средств.</w:t>
      </w:r>
    </w:p>
    <w:p w:rsidR="00094EF3" w:rsidRDefault="00094EF3">
      <w:pPr>
        <w:pStyle w:val="ConsPlusNormal"/>
        <w:jc w:val="both"/>
      </w:pPr>
      <w:r>
        <w:t xml:space="preserve">(в ред. </w:t>
      </w:r>
      <w:hyperlink r:id="rId86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указываются коды главы по БК, разделов, подразделов расходов бюджетов, коды групп, подгрупп, статей, видов источников финансирования дефицита бюджета, по бюджетной классификации Российской Федерации, по которым в отчетном периоде осуществлялись изменения.</w:t>
      </w:r>
    </w:p>
    <w:p w:rsidR="00094EF3" w:rsidRDefault="00094EF3">
      <w:pPr>
        <w:pStyle w:val="ConsPlusNormal"/>
        <w:spacing w:before="220"/>
        <w:ind w:firstLine="540"/>
        <w:jc w:val="both"/>
      </w:pPr>
      <w:r>
        <w:t>В графе 2 указываются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094EF3" w:rsidRDefault="00094EF3">
      <w:pPr>
        <w:pStyle w:val="ConsPlusNormal"/>
        <w:jc w:val="both"/>
      </w:pPr>
      <w:r>
        <w:t xml:space="preserve">(в ред. </w:t>
      </w:r>
      <w:hyperlink r:id="rId86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3 указываются по кодам бюджетной классификации Российской Федерации, отраженным в графе 1 приложения, объемы бюджетных назначений, утвержденные бюджетной росписью главного распорядителя бюджетных средств на отчетный финансовый год с учетом внесенных в нее изменений, оформленных надлежащим образом на отчетную дату.</w:t>
      </w:r>
    </w:p>
    <w:p w:rsidR="00094EF3" w:rsidRDefault="00094EF3">
      <w:pPr>
        <w:pStyle w:val="ConsPlusNormal"/>
        <w:jc w:val="both"/>
      </w:pPr>
      <w:r>
        <w:t xml:space="preserve">(в ред. Приказов Минфина России от 29.12.2011 </w:t>
      </w:r>
      <w:hyperlink r:id="rId866" w:history="1">
        <w:r>
          <w:rPr>
            <w:color w:val="0000FF"/>
          </w:rPr>
          <w:t>N 191н</w:t>
        </w:r>
      </w:hyperlink>
      <w:r>
        <w:t xml:space="preserve">, от 31.12.2015 </w:t>
      </w:r>
      <w:hyperlink r:id="rId867" w:history="1">
        <w:r>
          <w:rPr>
            <w:color w:val="0000FF"/>
          </w:rPr>
          <w:t>N 229н</w:t>
        </w:r>
      </w:hyperlink>
      <w:r>
        <w:t>)</w:t>
      </w:r>
    </w:p>
    <w:p w:rsidR="00094EF3" w:rsidRDefault="00094EF3">
      <w:pPr>
        <w:pStyle w:val="ConsPlusNormal"/>
        <w:spacing w:before="220"/>
        <w:ind w:firstLine="540"/>
        <w:jc w:val="both"/>
      </w:pPr>
      <w:r>
        <w:t>В графе 4 указывается разница между показателями бюджетных назначений согласно бюджетной росписи главного распорядителя бюджетных средств, с учетом внесенных в нее изменений, оформленных надлежащим образом на отчетную дату (графа 3), и показателями бюджетных назначений, утвержденных законом (решением) о соответствующем бюджете (графа 2).</w:t>
      </w:r>
    </w:p>
    <w:p w:rsidR="00094EF3" w:rsidRDefault="00094EF3">
      <w:pPr>
        <w:pStyle w:val="ConsPlusNormal"/>
        <w:jc w:val="both"/>
      </w:pPr>
      <w:r>
        <w:t xml:space="preserve">(в ред. Приказов Минфина России от 29.12.2011 </w:t>
      </w:r>
      <w:hyperlink r:id="rId868" w:history="1">
        <w:r>
          <w:rPr>
            <w:color w:val="0000FF"/>
          </w:rPr>
          <w:t>N 191н</w:t>
        </w:r>
      </w:hyperlink>
      <w:r>
        <w:t xml:space="preserve">, от 31.12.2015 </w:t>
      </w:r>
      <w:hyperlink r:id="rId869" w:history="1">
        <w:r>
          <w:rPr>
            <w:color w:val="0000FF"/>
          </w:rPr>
          <w:t>N 229н</w:t>
        </w:r>
      </w:hyperlink>
      <w:r>
        <w:t>)</w:t>
      </w:r>
    </w:p>
    <w:p w:rsidR="00094EF3" w:rsidRDefault="00094EF3">
      <w:pPr>
        <w:pStyle w:val="ConsPlusNormal"/>
        <w:spacing w:before="220"/>
        <w:ind w:firstLine="540"/>
        <w:jc w:val="both"/>
      </w:pPr>
      <w:r>
        <w:t xml:space="preserve">В графе 5 указываются причины внесенных уточнений со ссылкой на правовые основания их внесения (статьи Бюджетного </w:t>
      </w:r>
      <w:hyperlink r:id="rId870" w:history="1">
        <w:r>
          <w:rPr>
            <w:color w:val="0000FF"/>
          </w:rPr>
          <w:t>кодекса</w:t>
        </w:r>
      </w:hyperlink>
      <w:r>
        <w:t xml:space="preserve"> Российской Федерации и закона (решения) о соответствующем бюджете).</w:t>
      </w:r>
    </w:p>
    <w:p w:rsidR="00094EF3" w:rsidRDefault="00094EF3">
      <w:pPr>
        <w:pStyle w:val="ConsPlusNormal"/>
        <w:spacing w:before="220"/>
        <w:ind w:firstLine="540"/>
        <w:jc w:val="both"/>
      </w:pPr>
      <w:bookmarkStart w:id="44" w:name="P2296"/>
      <w:bookmarkEnd w:id="44"/>
      <w:r>
        <w:t xml:space="preserve">163. Сведения об исполнении бюджета </w:t>
      </w:r>
      <w:hyperlink w:anchor="P14208" w:history="1">
        <w:r>
          <w:rPr>
            <w:color w:val="0000FF"/>
          </w:rPr>
          <w:t>(ф. 0503164)</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094EF3" w:rsidRDefault="00094EF3">
      <w:pPr>
        <w:pStyle w:val="ConsPlusNormal"/>
        <w:spacing w:before="220"/>
        <w:ind w:firstLine="540"/>
        <w:jc w:val="both"/>
      </w:pPr>
      <w:r>
        <w:t xml:space="preserve">Сведения </w:t>
      </w:r>
      <w:hyperlink w:anchor="P14208" w:history="1">
        <w:r>
          <w:rPr>
            <w:color w:val="0000FF"/>
          </w:rPr>
          <w:t>(ф. 0503164)</w:t>
        </w:r>
      </w:hyperlink>
      <w:r>
        <w:t xml:space="preserve"> формируются путем обобщения данных по исполнению:</w:t>
      </w:r>
    </w:p>
    <w:p w:rsidR="00094EF3" w:rsidRDefault="00094EF3">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8692" w:history="1">
        <w:r>
          <w:rPr>
            <w:color w:val="0000FF"/>
          </w:rPr>
          <w:t>(ф. 0503127)</w:t>
        </w:r>
      </w:hyperlink>
      <w:r>
        <w:t>, сформированного на отчетную дату;</w:t>
      </w:r>
    </w:p>
    <w:p w:rsidR="00094EF3" w:rsidRDefault="00094EF3">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4208" w:history="1">
        <w:r>
          <w:rPr>
            <w:color w:val="0000FF"/>
          </w:rPr>
          <w:t>(ф. 0503164)</w:t>
        </w:r>
      </w:hyperlink>
      <w:r>
        <w:t>, сформированных и представленных на отчетную дату распорядителями, получателями бюджетных средств;</w:t>
      </w:r>
    </w:p>
    <w:p w:rsidR="00094EF3" w:rsidRDefault="00094EF3">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w:t>
      </w:r>
      <w:r>
        <w:lastRenderedPageBreak/>
        <w:t xml:space="preserve">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4208" w:history="1">
        <w:r>
          <w:rPr>
            <w:color w:val="0000FF"/>
          </w:rPr>
          <w:t>(ф. 0503164)</w:t>
        </w:r>
      </w:hyperlink>
      <w:r>
        <w:t>, сформированных и представленных на отчетную дату администраторами доходов бюджета.</w:t>
      </w:r>
    </w:p>
    <w:p w:rsidR="00094EF3" w:rsidRDefault="00094EF3">
      <w:pPr>
        <w:pStyle w:val="ConsPlusNormal"/>
        <w:spacing w:before="220"/>
        <w:ind w:firstLine="540"/>
        <w:jc w:val="both"/>
      </w:pPr>
      <w:r>
        <w:t xml:space="preserve">Сведения </w:t>
      </w:r>
      <w:hyperlink w:anchor="P14208" w:history="1">
        <w:r>
          <w:rPr>
            <w:color w:val="0000FF"/>
          </w:rPr>
          <w:t>(ф. 0503164)</w:t>
        </w:r>
      </w:hyperlink>
      <w:r>
        <w:t xml:space="preserve"> формируются, в том числе, по показателям, не содержащим плановые (прогнозные) назначения.</w:t>
      </w:r>
    </w:p>
    <w:p w:rsidR="00094EF3" w:rsidRDefault="00094EF3">
      <w:pPr>
        <w:pStyle w:val="ConsPlusNormal"/>
        <w:spacing w:before="220"/>
        <w:ind w:firstLine="540"/>
        <w:jc w:val="both"/>
      </w:pPr>
      <w:r>
        <w:t>Периодичность представления - квартальная, годовая.</w:t>
      </w:r>
    </w:p>
    <w:p w:rsidR="00094EF3" w:rsidRDefault="00094EF3">
      <w:pPr>
        <w:pStyle w:val="ConsPlusNormal"/>
        <w:spacing w:before="220"/>
        <w:ind w:firstLine="540"/>
        <w:jc w:val="both"/>
      </w:pPr>
      <w:r>
        <w:t xml:space="preserve">Критерии определения показателей, подлежащих отражению в Сведениях </w:t>
      </w:r>
      <w:hyperlink w:anchor="P14208" w:history="1">
        <w:r>
          <w:rPr>
            <w:color w:val="0000FF"/>
          </w:rPr>
          <w:t>(ф. 0503164)</w:t>
        </w:r>
      </w:hyperlink>
      <w:r>
        <w:t>, устанавливаются:</w:t>
      </w:r>
    </w:p>
    <w:p w:rsidR="00094EF3" w:rsidRDefault="00094EF3">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94EF3" w:rsidRDefault="00094EF3">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94EF3" w:rsidRDefault="00094EF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94EF3" w:rsidRDefault="00094EF3">
      <w:pPr>
        <w:pStyle w:val="ConsPlusNormal"/>
        <w:spacing w:before="220"/>
        <w:ind w:firstLine="540"/>
        <w:jc w:val="both"/>
      </w:pPr>
      <w:r>
        <w:t xml:space="preserve">Показатели Сведений </w:t>
      </w:r>
      <w:hyperlink w:anchor="P14208" w:history="1">
        <w:r>
          <w:rPr>
            <w:color w:val="0000FF"/>
          </w:rPr>
          <w:t>(ф. 0503164)</w:t>
        </w:r>
      </w:hyperlink>
      <w:r>
        <w:t xml:space="preserve"> отражаются в следующем порядке.</w:t>
      </w:r>
    </w:p>
    <w:p w:rsidR="00094EF3" w:rsidRDefault="00094EF3">
      <w:pPr>
        <w:pStyle w:val="ConsPlusNormal"/>
        <w:spacing w:before="220"/>
        <w:ind w:firstLine="540"/>
        <w:jc w:val="both"/>
      </w:pPr>
      <w:r>
        <w:t>В графе 1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094EF3" w:rsidRDefault="00094EF3">
      <w:pPr>
        <w:pStyle w:val="ConsPlusNormal"/>
        <w:spacing w:before="220"/>
        <w:ind w:firstLine="540"/>
        <w:jc w:val="both"/>
      </w:pPr>
      <w:r>
        <w:t xml:space="preserve">в </w:t>
      </w:r>
      <w:hyperlink w:anchor="P14233" w:history="1">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администратором доходных источников показатели кассового исполнения отражаются в структуре Отчета </w:t>
      </w:r>
      <w:hyperlink w:anchor="P8692" w:history="1">
        <w:r>
          <w:rPr>
            <w:color w:val="0000FF"/>
          </w:rPr>
          <w:t>(ф. 0503127)</w:t>
        </w:r>
      </w:hyperlink>
      <w:r>
        <w:t>;</w:t>
      </w:r>
    </w:p>
    <w:p w:rsidR="00094EF3" w:rsidRDefault="00094EF3">
      <w:pPr>
        <w:pStyle w:val="ConsPlusNormal"/>
        <w:spacing w:before="220"/>
        <w:ind w:firstLine="540"/>
        <w:jc w:val="both"/>
      </w:pPr>
      <w:r>
        <w:t xml:space="preserve">в </w:t>
      </w:r>
      <w:hyperlink w:anchor="P14278" w:history="1">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094EF3" w:rsidRDefault="00094EF3">
      <w:pPr>
        <w:pStyle w:val="ConsPlusNormal"/>
        <w:jc w:val="both"/>
      </w:pPr>
      <w:r>
        <w:t xml:space="preserve">(в ред. </w:t>
      </w:r>
      <w:hyperlink r:id="rId87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14332" w:history="1">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094EF3" w:rsidRDefault="00094EF3">
      <w:pPr>
        <w:pStyle w:val="ConsPlusNormal"/>
        <w:jc w:val="both"/>
      </w:pPr>
      <w:r>
        <w:t xml:space="preserve">(в ред. </w:t>
      </w:r>
      <w:hyperlink r:id="rId87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При этом в </w:t>
      </w:r>
      <w:hyperlink w:anchor="P14332" w:history="1">
        <w:r>
          <w:rPr>
            <w:color w:val="0000FF"/>
          </w:rPr>
          <w:t>разделе</w:t>
        </w:r>
      </w:hyperlink>
      <w:r>
        <w:t xml:space="preserve"> "Источники финансирования дефицита бюджета" показатели формируются: по строкам 520 -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строкам 620 - по кодам аналитической группы вида источников финансирования дефицитов бюджетов 720, 820, без подведения промежуточных итогов по группировочным кодам бюджетной классификации.</w:t>
      </w:r>
    </w:p>
    <w:p w:rsidR="00094EF3" w:rsidRDefault="00094EF3">
      <w:pPr>
        <w:pStyle w:val="ConsPlusNormal"/>
        <w:jc w:val="both"/>
      </w:pPr>
      <w:r>
        <w:t xml:space="preserve">(в ред. </w:t>
      </w:r>
      <w:hyperlink r:id="rId87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lastRenderedPageBreak/>
        <w:t>В графе 2 указываются коды строк приложения.</w:t>
      </w:r>
    </w:p>
    <w:p w:rsidR="00094EF3" w:rsidRDefault="00094EF3">
      <w:pPr>
        <w:pStyle w:val="ConsPlusNormal"/>
        <w:spacing w:before="220"/>
        <w:ind w:firstLine="540"/>
        <w:jc w:val="both"/>
      </w:pPr>
      <w:r>
        <w:t>В графе 3 соответственно по разделам приложения отражаются:</w:t>
      </w:r>
    </w:p>
    <w:p w:rsidR="00094EF3" w:rsidRDefault="00094EF3">
      <w:pPr>
        <w:pStyle w:val="ConsPlusNormal"/>
        <w:spacing w:before="220"/>
        <w:ind w:firstLine="540"/>
        <w:jc w:val="both"/>
      </w:pPr>
      <w:r>
        <w:t xml:space="preserve">по </w:t>
      </w:r>
      <w:hyperlink w:anchor="P14233" w:history="1">
        <w:r>
          <w:rPr>
            <w:color w:val="0000FF"/>
          </w:rPr>
          <w:t>разделу</w:t>
        </w:r>
      </w:hyperlink>
      <w:r>
        <w:t xml:space="preserve"> "Доходы бюджета" и </w:t>
      </w:r>
      <w:hyperlink w:anchor="P14332" w:history="1">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администраторами доходов бюджета,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w:t>
      </w:r>
    </w:p>
    <w:p w:rsidR="00094EF3" w:rsidRDefault="00094EF3">
      <w:pPr>
        <w:pStyle w:val="ConsPlusNormal"/>
        <w:spacing w:before="220"/>
        <w:ind w:firstLine="540"/>
        <w:jc w:val="both"/>
      </w:pPr>
      <w:r>
        <w:t xml:space="preserve">по </w:t>
      </w:r>
      <w:hyperlink w:anchor="P14278" w:history="1">
        <w:r>
          <w:rPr>
            <w:color w:val="0000FF"/>
          </w:rPr>
          <w:t>разделу</w:t>
        </w:r>
      </w:hyperlink>
      <w:r>
        <w:t xml:space="preserve"> "Расходы бюджета" и </w:t>
      </w:r>
      <w:hyperlink w:anchor="P14332" w:history="1">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094EF3" w:rsidRDefault="00094EF3">
      <w:pPr>
        <w:pStyle w:val="ConsPlusNormal"/>
        <w:spacing w:before="220"/>
        <w:ind w:firstLine="540"/>
        <w:jc w:val="both"/>
      </w:pPr>
      <w:r>
        <w:t>в графе 4 соответственно по разделам приложения отражаются:</w:t>
      </w:r>
    </w:p>
    <w:p w:rsidR="00094EF3" w:rsidRDefault="00094EF3">
      <w:pPr>
        <w:pStyle w:val="ConsPlusNormal"/>
        <w:spacing w:before="220"/>
        <w:ind w:firstLine="540"/>
        <w:jc w:val="both"/>
      </w:pPr>
      <w:r>
        <w:t xml:space="preserve">по </w:t>
      </w:r>
      <w:hyperlink w:anchor="P14233" w:history="1">
        <w:r>
          <w:rPr>
            <w:color w:val="0000FF"/>
          </w:rPr>
          <w:t>разделу</w:t>
        </w:r>
      </w:hyperlink>
      <w:r>
        <w:t xml:space="preserve"> "Доходы бюджета" и </w:t>
      </w:r>
      <w:hyperlink w:anchor="P14332" w:history="1">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094EF3" w:rsidRDefault="00094EF3">
      <w:pPr>
        <w:pStyle w:val="ConsPlusNormal"/>
        <w:spacing w:before="220"/>
        <w:ind w:firstLine="540"/>
        <w:jc w:val="both"/>
      </w:pPr>
      <w:r>
        <w:t xml:space="preserve">по </w:t>
      </w:r>
      <w:hyperlink w:anchor="P14278" w:history="1">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094EF3" w:rsidRDefault="00094EF3">
      <w:pPr>
        <w:pStyle w:val="ConsPlusNormal"/>
        <w:jc w:val="both"/>
      </w:pPr>
      <w:r>
        <w:t xml:space="preserve">(в ред. </w:t>
      </w:r>
      <w:hyperlink r:id="rId87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5 указываются соответственно по разделам </w:t>
      </w:r>
      <w:hyperlink w:anchor="P8723" w:history="1">
        <w:r>
          <w:rPr>
            <w:color w:val="0000FF"/>
          </w:rPr>
          <w:t>"Доходы бюджета"</w:t>
        </w:r>
      </w:hyperlink>
      <w:r>
        <w:t xml:space="preserve">, </w:t>
      </w:r>
      <w:hyperlink w:anchor="P8792" w:history="1">
        <w:r>
          <w:rPr>
            <w:color w:val="0000FF"/>
          </w:rPr>
          <w:t>"Расходы бюджета"</w:t>
        </w:r>
      </w:hyperlink>
      <w:r>
        <w:t>, "</w:t>
      </w:r>
      <w:hyperlink w:anchor="P8888" w:history="1">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8692" w:history="1">
        <w:r>
          <w:rPr>
            <w:color w:val="0000FF"/>
          </w:rPr>
          <w:t>(ф. 0503127)</w:t>
        </w:r>
      </w:hyperlink>
      <w:r>
        <w:t>;</w:t>
      </w:r>
    </w:p>
    <w:p w:rsidR="00094EF3" w:rsidRDefault="00094EF3">
      <w:pPr>
        <w:pStyle w:val="ConsPlusNormal"/>
        <w:spacing w:before="220"/>
        <w:ind w:firstLine="540"/>
        <w:jc w:val="both"/>
      </w:pPr>
      <w:r>
        <w:t xml:space="preserve">финансовым органом - на основании показателей Отчета </w:t>
      </w:r>
      <w:hyperlink w:anchor="P4113" w:history="1">
        <w:r>
          <w:rPr>
            <w:color w:val="0000FF"/>
          </w:rPr>
          <w:t>(0503117)</w:t>
        </w:r>
      </w:hyperlink>
      <w:r>
        <w:t xml:space="preserve">, сформированного на отчетную дату, сводных (консолидированных) Сведений (ф. </w:t>
      </w:r>
      <w:hyperlink w:anchor="P14208" w:history="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094EF3" w:rsidRDefault="00094EF3">
      <w:pPr>
        <w:pStyle w:val="ConsPlusNormal"/>
        <w:spacing w:before="220"/>
        <w:ind w:firstLine="540"/>
        <w:jc w:val="both"/>
      </w:pPr>
      <w:r>
        <w:t xml:space="preserve">По графам </w:t>
      </w:r>
      <w:hyperlink w:anchor="P14234" w:history="1">
        <w:r>
          <w:rPr>
            <w:color w:val="0000FF"/>
          </w:rPr>
          <w:t>строк 010</w:t>
        </w:r>
      </w:hyperlink>
      <w:r>
        <w:t xml:space="preserve"> "Доходы бюджета, всего", </w:t>
      </w:r>
      <w:hyperlink w:anchor="P14279" w:history="1">
        <w:r>
          <w:rPr>
            <w:color w:val="0000FF"/>
          </w:rPr>
          <w:t>200</w:t>
        </w:r>
      </w:hyperlink>
      <w:r>
        <w:t xml:space="preserve"> "Расходы бюджета, всего", </w:t>
      </w:r>
      <w:hyperlink w:anchor="P14324" w:history="1">
        <w:r>
          <w:rPr>
            <w:color w:val="0000FF"/>
          </w:rPr>
          <w:t>450</w:t>
        </w:r>
      </w:hyperlink>
      <w:r>
        <w:t xml:space="preserve"> "Результат исполнения бюджета (дефицит/профицит)", </w:t>
      </w:r>
      <w:hyperlink w:anchor="P14333" w:history="1">
        <w:r>
          <w:rPr>
            <w:color w:val="0000FF"/>
          </w:rPr>
          <w:t>500</w:t>
        </w:r>
      </w:hyperlink>
      <w:r>
        <w:t xml:space="preserve"> "Источники финансирования дефицита бюджета, всего", </w:t>
      </w:r>
      <w:hyperlink w:anchor="P14360" w:history="1">
        <w:r>
          <w:rPr>
            <w:color w:val="0000FF"/>
          </w:rPr>
          <w:t>520</w:t>
        </w:r>
      </w:hyperlink>
      <w:r>
        <w:t xml:space="preserve"> "Источники внутреннего финансирования дефицита бюджета", </w:t>
      </w:r>
      <w:hyperlink w:anchor="P14387" w:history="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8692" w:history="1">
        <w:r>
          <w:rPr>
            <w:color w:val="0000FF"/>
          </w:rPr>
          <w:t>(ф. 0503127)</w:t>
        </w:r>
      </w:hyperlink>
      <w:r>
        <w:t xml:space="preserve">, консолидированного Отчета (ф. 0503127) и Отчета </w:t>
      </w:r>
      <w:hyperlink w:anchor="P4113" w:history="1">
        <w:r>
          <w:rPr>
            <w:color w:val="0000FF"/>
          </w:rPr>
          <w:t>(ф. 0503117)</w:t>
        </w:r>
      </w:hyperlink>
      <w:r>
        <w:t xml:space="preserve">. При этом показатели неисполненных назначений Отчета </w:t>
      </w:r>
      <w:hyperlink w:anchor="P8692" w:history="1">
        <w:r>
          <w:rPr>
            <w:color w:val="0000FF"/>
          </w:rPr>
          <w:t>(ф. 0503127)</w:t>
        </w:r>
      </w:hyperlink>
      <w:r>
        <w:t xml:space="preserve">, консолидированного Отчета (ф. 0503127) и Отчета </w:t>
      </w:r>
      <w:hyperlink w:anchor="P4113" w:history="1">
        <w:r>
          <w:rPr>
            <w:color w:val="0000FF"/>
          </w:rPr>
          <w:t>(ф. 0503117)</w:t>
        </w:r>
      </w:hyperlink>
      <w:r>
        <w:t xml:space="preserve"> подлежат отражению по указанным строкам в Сведениях </w:t>
      </w:r>
      <w:hyperlink w:anchor="P14208" w:history="1">
        <w:r>
          <w:rPr>
            <w:color w:val="0000FF"/>
          </w:rPr>
          <w:t>(ф. 0503164)</w:t>
        </w:r>
      </w:hyperlink>
      <w:r>
        <w:t xml:space="preserve"> с обратным знаком.</w:t>
      </w:r>
    </w:p>
    <w:p w:rsidR="00094EF3" w:rsidRDefault="00094EF3">
      <w:pPr>
        <w:pStyle w:val="ConsPlusNormal"/>
        <w:spacing w:before="220"/>
        <w:ind w:firstLine="540"/>
        <w:jc w:val="both"/>
      </w:pPr>
      <w:r>
        <w:t>В группе граф "Показатели исполнения" отражаются:</w:t>
      </w:r>
    </w:p>
    <w:p w:rsidR="00094EF3" w:rsidRDefault="00094EF3">
      <w:pPr>
        <w:pStyle w:val="ConsPlusNormal"/>
        <w:spacing w:before="220"/>
        <w:ind w:firstLine="540"/>
        <w:jc w:val="both"/>
      </w:pPr>
      <w:r>
        <w:t xml:space="preserve">в графе 6 - процент исполнения по доходам, расходам, источникам финансирования </w:t>
      </w:r>
      <w:r>
        <w:lastRenderedPageBreak/>
        <w:t>дефицита бюджета (графа 5) от плановых (прогнозных) показателей на текущий (отчетный) финансовый год (графа 3);</w:t>
      </w:r>
    </w:p>
    <w:p w:rsidR="00094EF3" w:rsidRDefault="00094EF3">
      <w:pPr>
        <w:pStyle w:val="ConsPlusNormal"/>
        <w:spacing w:before="220"/>
        <w:ind w:firstLine="540"/>
        <w:jc w:val="both"/>
      </w:pPr>
      <w:r>
        <w:t>в графе 7 -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094EF3" w:rsidRDefault="00094EF3">
      <w:pPr>
        <w:pStyle w:val="ConsPlusNormal"/>
        <w:spacing w:before="220"/>
        <w:ind w:firstLine="540"/>
        <w:jc w:val="both"/>
      </w:pPr>
      <w:r>
        <w:t xml:space="preserve">в графе 7 </w:t>
      </w:r>
      <w:hyperlink w:anchor="P14233" w:history="1">
        <w:r>
          <w:rPr>
            <w:color w:val="0000FF"/>
          </w:rPr>
          <w:t>раздела 1</w:t>
        </w:r>
      </w:hyperlink>
      <w:r>
        <w:t xml:space="preserve"> "Доходы бюджета" Сведений (ф. 0503164) отражается разность показателей исполнения по доходам и плановых (прогнозных) показателей на текущий (отчетный) финансовый год.</w:t>
      </w:r>
    </w:p>
    <w:p w:rsidR="00094EF3" w:rsidRDefault="00094EF3">
      <w:pPr>
        <w:pStyle w:val="ConsPlusNormal"/>
        <w:jc w:val="both"/>
      </w:pPr>
      <w:r>
        <w:t xml:space="preserve">(абзац введен </w:t>
      </w:r>
      <w:hyperlink r:id="rId875"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При этом порядок формирования графы 9 </w:t>
      </w:r>
      <w:hyperlink w:anchor="P8723" w:history="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028" w:history="1">
        <w:r>
          <w:rPr>
            <w:color w:val="0000FF"/>
          </w:rPr>
          <w:t>пункта 57</w:t>
        </w:r>
      </w:hyperlink>
      <w:r>
        <w:t xml:space="preserve"> настоящей Инструкции, при формировании графы 7 раздела 1 "Доходы бюджета" Сведений (ф. 0503164) не распространяется.</w:t>
      </w:r>
    </w:p>
    <w:p w:rsidR="00094EF3" w:rsidRDefault="00094EF3">
      <w:pPr>
        <w:pStyle w:val="ConsPlusNormal"/>
        <w:jc w:val="both"/>
      </w:pPr>
      <w:r>
        <w:t xml:space="preserve">(абзац введен </w:t>
      </w:r>
      <w:hyperlink r:id="rId876"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В группе граф "Причины отклонений от планового процента исполнения" отражаются:</w:t>
      </w:r>
    </w:p>
    <w:p w:rsidR="00094EF3" w:rsidRDefault="00094EF3">
      <w:pPr>
        <w:pStyle w:val="ConsPlusNormal"/>
        <w:spacing w:before="220"/>
        <w:ind w:firstLine="540"/>
        <w:jc w:val="both"/>
      </w:pPr>
      <w:r>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94EF3" w:rsidRDefault="00094EF3">
      <w:pPr>
        <w:pStyle w:val="ConsPlusNormal"/>
        <w:spacing w:before="220"/>
        <w:ind w:firstLine="540"/>
        <w:jc w:val="both"/>
      </w:pPr>
      <w:r>
        <w:t>в графе 9 даются пояснения причин отклонений.</w:t>
      </w:r>
    </w:p>
    <w:p w:rsidR="00094EF3" w:rsidRDefault="00094EF3">
      <w:pPr>
        <w:pStyle w:val="ConsPlusNormal"/>
        <w:spacing w:before="220"/>
        <w:ind w:firstLine="540"/>
        <w:jc w:val="both"/>
      </w:pPr>
      <w:r>
        <w:t>Например: отсутствие необходимых нормативных документов, определяющих порядок выделения и (или) использования средств бюджетов (с указанием проекта нормативных документов); блокировка расходов (с указанием причины); возникновение курсовой разницы; сезонность отдельных видов расходов; недоведение (несвоевременное доведение) лимитов бюджетных обязательств (с указанием причины); изменение графика платежей по обязательствам; несвоевременность представления исполнителями работ документов для окончательного расчета; длительность сроков заключения государственных контрактов; необходимость резервирования денежных средств для обеспечения выполнения возложенных функций; прочие причины (указать какие).</w:t>
      </w:r>
    </w:p>
    <w:p w:rsidR="00094EF3" w:rsidRDefault="00094EF3">
      <w:pPr>
        <w:pStyle w:val="ConsPlusNormal"/>
        <w:spacing w:before="220"/>
        <w:ind w:firstLine="540"/>
        <w:jc w:val="both"/>
      </w:pPr>
      <w:r>
        <w:t xml:space="preserve">Перечень причин отклонений от планового процента исполнения и их кодов для раскрытия информации в Сведениях </w:t>
      </w:r>
      <w:hyperlink w:anchor="P14208" w:history="1">
        <w:r>
          <w:rPr>
            <w:color w:val="0000FF"/>
          </w:rPr>
          <w:t>(ф. 0503164)</w:t>
        </w:r>
      </w:hyperlink>
      <w:r>
        <w:t xml:space="preserve"> устанавливаются финансовым органом.</w:t>
      </w:r>
    </w:p>
    <w:p w:rsidR="00094EF3" w:rsidRDefault="00094EF3">
      <w:pPr>
        <w:pStyle w:val="ConsPlusNormal"/>
        <w:spacing w:before="220"/>
        <w:ind w:firstLine="540"/>
        <w:jc w:val="both"/>
      </w:pPr>
      <w:r>
        <w:t xml:space="preserve">Графы 3, 6, 7, 8, 9 по </w:t>
      </w:r>
      <w:hyperlink w:anchor="P14324" w:history="1">
        <w:r>
          <w:rPr>
            <w:color w:val="0000FF"/>
          </w:rPr>
          <w:t>строке 450</w:t>
        </w:r>
      </w:hyperlink>
      <w:r>
        <w:t xml:space="preserve"> не заполняются.</w:t>
      </w:r>
    </w:p>
    <w:p w:rsidR="00094EF3" w:rsidRDefault="00094EF3">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4208" w:history="1">
        <w:r>
          <w:rPr>
            <w:color w:val="0000FF"/>
          </w:rPr>
          <w:t>(ф. 0503164)</w:t>
        </w:r>
      </w:hyperlink>
      <w:r>
        <w:t xml:space="preserve"> не отражаются.</w:t>
      </w:r>
    </w:p>
    <w:p w:rsidR="00094EF3" w:rsidRDefault="00094EF3">
      <w:pPr>
        <w:pStyle w:val="ConsPlusNormal"/>
        <w:jc w:val="both"/>
      </w:pPr>
      <w:r>
        <w:t xml:space="preserve">(п. 163 в ред. </w:t>
      </w:r>
      <w:hyperlink r:id="rId87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164. Сведения об исполнении мероприятий в рамках целевых программ </w:t>
      </w:r>
      <w:hyperlink w:anchor="P14422" w:history="1">
        <w:r>
          <w:rPr>
            <w:color w:val="0000FF"/>
          </w:rPr>
          <w:t>(ф. 0503166)</w:t>
        </w:r>
      </w:hyperlink>
      <w:r>
        <w:t>.</w:t>
      </w:r>
    </w:p>
    <w:p w:rsidR="00094EF3" w:rsidRDefault="00094EF3">
      <w:pPr>
        <w:pStyle w:val="ConsPlusNormal"/>
        <w:spacing w:before="220"/>
        <w:ind w:firstLine="540"/>
        <w:jc w:val="both"/>
      </w:pPr>
      <w:r>
        <w:t xml:space="preserve">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основных мероприятий (ведомственных целевых программ) в рамках подпрограмм федеральных целевых программ (далее - программы (мероприятия) целевых программ),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w:t>
      </w:r>
      <w:r>
        <w:lastRenderedPageBreak/>
        <w:t>причин неисполнения уточненной бюджетной росписи за отчетный период.</w:t>
      </w:r>
    </w:p>
    <w:p w:rsidR="00094EF3" w:rsidRDefault="00094EF3">
      <w:pPr>
        <w:pStyle w:val="ConsPlusNormal"/>
        <w:jc w:val="both"/>
      </w:pPr>
      <w:r>
        <w:t xml:space="preserve">(в ред. </w:t>
      </w:r>
      <w:hyperlink r:id="rId87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879"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8692" w:history="1">
        <w:r>
          <w:rPr>
            <w:color w:val="0000FF"/>
          </w:rPr>
          <w:t>(ф. 0503127)</w:t>
        </w:r>
      </w:hyperlink>
      <w:r>
        <w:t>.</w:t>
      </w:r>
    </w:p>
    <w:p w:rsidR="00094EF3" w:rsidRDefault="00094EF3">
      <w:pPr>
        <w:pStyle w:val="ConsPlusNormal"/>
        <w:jc w:val="both"/>
      </w:pPr>
      <w:r>
        <w:t xml:space="preserve">(в ред. </w:t>
      </w:r>
      <w:hyperlink r:id="rId88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Приложение оформляется получателями средств федерального бюджета.</w:t>
      </w:r>
    </w:p>
    <w:p w:rsidR="00094EF3" w:rsidRDefault="00094EF3">
      <w:pPr>
        <w:pStyle w:val="ConsPlusNormal"/>
        <w:jc w:val="both"/>
      </w:pPr>
      <w:r>
        <w:t xml:space="preserve">(в ред. </w:t>
      </w:r>
      <w:hyperlink r:id="rId88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094EF3" w:rsidRDefault="00094EF3">
      <w:pPr>
        <w:pStyle w:val="ConsPlusNormal"/>
        <w:jc w:val="both"/>
      </w:pPr>
      <w:r>
        <w:t xml:space="preserve">(в ред. </w:t>
      </w:r>
      <w:hyperlink r:id="rId882"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094EF3" w:rsidRDefault="00094EF3">
      <w:pPr>
        <w:pStyle w:val="ConsPlusNormal"/>
        <w:jc w:val="both"/>
      </w:pPr>
      <w:r>
        <w:t xml:space="preserve">(в ред. </w:t>
      </w:r>
      <w:hyperlink r:id="rId883"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094EF3" w:rsidRDefault="00094EF3">
      <w:pPr>
        <w:pStyle w:val="ConsPlusNormal"/>
        <w:jc w:val="both"/>
      </w:pPr>
      <w:r>
        <w:t xml:space="preserve">(в ред. </w:t>
      </w:r>
      <w:hyperlink r:id="rId88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094EF3" w:rsidRDefault="00094EF3">
      <w:pPr>
        <w:pStyle w:val="ConsPlusNormal"/>
        <w:spacing w:before="220"/>
        <w:ind w:firstLine="540"/>
        <w:jc w:val="both"/>
      </w:pPr>
      <w:r>
        <w:t>В графе 5 указывается сумма исполненных бюджетных назначений.</w:t>
      </w:r>
    </w:p>
    <w:p w:rsidR="00094EF3" w:rsidRDefault="00094EF3">
      <w:pPr>
        <w:pStyle w:val="ConsPlusNormal"/>
        <w:jc w:val="both"/>
      </w:pPr>
      <w:r>
        <w:t xml:space="preserve">(абзац введен </w:t>
      </w:r>
      <w:hyperlink r:id="rId885"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094EF3" w:rsidRDefault="00094EF3">
      <w:pPr>
        <w:pStyle w:val="ConsPlusNormal"/>
        <w:jc w:val="both"/>
      </w:pPr>
      <w:r>
        <w:t xml:space="preserve">(в ред. </w:t>
      </w:r>
      <w:hyperlink r:id="rId88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w:t>
      </w:r>
    </w:p>
    <w:p w:rsidR="00094EF3" w:rsidRDefault="00094EF3">
      <w:pPr>
        <w:pStyle w:val="ConsPlusNormal"/>
        <w:jc w:val="both"/>
      </w:pPr>
      <w:r>
        <w:t xml:space="preserve">(в ред. </w:t>
      </w:r>
      <w:hyperlink r:id="rId887"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888"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165. Сведения о целевых иностранных кредитах </w:t>
      </w:r>
      <w:hyperlink w:anchor="P14505" w:history="1">
        <w:r>
          <w:rPr>
            <w:color w:val="0000FF"/>
          </w:rPr>
          <w:t>(ф. 0503167)</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094EF3" w:rsidRDefault="00094EF3">
      <w:pPr>
        <w:pStyle w:val="ConsPlusNormal"/>
        <w:spacing w:before="220"/>
        <w:ind w:firstLine="540"/>
        <w:jc w:val="both"/>
      </w:pPr>
      <w:r>
        <w:lastRenderedPageBreak/>
        <w:t>Приложение оформляется получателем бюджетных средств, администратором источников финансирования дефицита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графах 1 - 3 указываются наименование кредитора и реквизиты кредитных соглашений.</w:t>
      </w:r>
    </w:p>
    <w:p w:rsidR="00094EF3" w:rsidRDefault="00094EF3">
      <w:pPr>
        <w:pStyle w:val="ConsPlusNormal"/>
        <w:spacing w:before="220"/>
        <w:ind w:firstLine="540"/>
        <w:jc w:val="both"/>
      </w:pPr>
      <w:r>
        <w:t>В графе 4 указываются цели использования заемных средств.</w:t>
      </w:r>
    </w:p>
    <w:p w:rsidR="00094EF3" w:rsidRDefault="00094EF3">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094EF3" w:rsidRDefault="00094EF3">
      <w:pPr>
        <w:pStyle w:val="ConsPlusNormal"/>
        <w:spacing w:before="220"/>
        <w:ind w:firstLine="540"/>
        <w:jc w:val="both"/>
      </w:pPr>
      <w:r>
        <w:t>В графе 6 указывается сумма использованного за отчетный период кредита.</w:t>
      </w:r>
    </w:p>
    <w:p w:rsidR="00094EF3" w:rsidRDefault="00094EF3">
      <w:pPr>
        <w:pStyle w:val="ConsPlusNormal"/>
        <w:spacing w:before="220"/>
        <w:ind w:firstLine="540"/>
        <w:jc w:val="both"/>
      </w:pPr>
      <w:r>
        <w:t xml:space="preserve">166. Сведения о движении нефинансовых активов </w:t>
      </w:r>
      <w:hyperlink w:anchor="P14576" w:history="1">
        <w:r>
          <w:rPr>
            <w:color w:val="0000FF"/>
          </w:rPr>
          <w:t>(ф. 0503168)</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движении нефинансовых активов субъекта бюджетной отчетности.</w:t>
      </w:r>
    </w:p>
    <w:p w:rsidR="00094EF3" w:rsidRDefault="00094EF3">
      <w:pPr>
        <w:pStyle w:val="ConsPlusNormal"/>
        <w:spacing w:before="220"/>
        <w:ind w:firstLine="540"/>
        <w:jc w:val="both"/>
      </w:pPr>
      <w:r>
        <w:t xml:space="preserve">Сведения о движении нефинансовых активов </w:t>
      </w:r>
      <w:hyperlink w:anchor="P14576" w:history="1">
        <w:r>
          <w:rPr>
            <w:color w:val="0000FF"/>
          </w:rPr>
          <w:t>(ф. 0503168)</w:t>
        </w:r>
      </w:hyperlink>
      <w:r>
        <w:t xml:space="preserve"> заполняются раздельно по имуществу, закрепленному в оперативное управление, и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w:t>
      </w:r>
    </w:p>
    <w:p w:rsidR="00094EF3" w:rsidRDefault="00094EF3">
      <w:pPr>
        <w:pStyle w:val="ConsPlusNormal"/>
        <w:jc w:val="both"/>
      </w:pPr>
      <w:r>
        <w:t xml:space="preserve">(абзац введен </w:t>
      </w:r>
      <w:hyperlink r:id="rId88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5023" w:history="1">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094EF3" w:rsidRDefault="00094EF3">
      <w:pPr>
        <w:pStyle w:val="ConsPlusNormal"/>
        <w:jc w:val="both"/>
      </w:pPr>
      <w:r>
        <w:t xml:space="preserve">(абзац введен </w:t>
      </w:r>
      <w:hyperlink r:id="rId89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5023" w:history="1">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094EF3" w:rsidRDefault="00094EF3">
      <w:pPr>
        <w:pStyle w:val="ConsPlusNormal"/>
        <w:jc w:val="both"/>
      </w:pPr>
      <w:r>
        <w:t xml:space="preserve">(абзац введен </w:t>
      </w:r>
      <w:hyperlink r:id="rId89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Приложение формируется получателем бюджетных средств, администратором источников финансирования дефицита бюджета в составе годовой отчетности.</w:t>
      </w:r>
    </w:p>
    <w:p w:rsidR="00094EF3" w:rsidRDefault="00094EF3">
      <w:pPr>
        <w:pStyle w:val="ConsPlusNormal"/>
        <w:jc w:val="both"/>
      </w:pPr>
      <w:r>
        <w:t xml:space="preserve">(в ред. </w:t>
      </w:r>
      <w:hyperlink r:id="rId89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Показатели, отраженные в Приложении </w:t>
      </w:r>
      <w:hyperlink w:anchor="P14576" w:history="1">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094EF3" w:rsidRDefault="00094EF3">
      <w:pPr>
        <w:pStyle w:val="ConsPlusNormal"/>
        <w:spacing w:before="220"/>
        <w:ind w:firstLine="540"/>
        <w:jc w:val="both"/>
      </w:pPr>
      <w:r>
        <w:t xml:space="preserve">В </w:t>
      </w:r>
      <w:hyperlink w:anchor="P14580" w:history="1">
        <w:r>
          <w:rPr>
            <w:color w:val="0000FF"/>
          </w:rPr>
          <w:t>разделах 1</w:t>
        </w:r>
      </w:hyperlink>
      <w:r>
        <w:t xml:space="preserve"> "Нефинансовые активы" и </w:t>
      </w:r>
      <w:hyperlink w:anchor="P15023" w:history="1">
        <w:r>
          <w:rPr>
            <w:color w:val="0000FF"/>
          </w:rPr>
          <w:t>2</w:t>
        </w:r>
      </w:hyperlink>
      <w:r>
        <w:t xml:space="preserve"> "Нефинансовые активы, составляющие имущество казны" Приложения указываются:</w:t>
      </w:r>
    </w:p>
    <w:p w:rsidR="00094EF3" w:rsidRDefault="00094EF3">
      <w:pPr>
        <w:pStyle w:val="ConsPlusNormal"/>
        <w:spacing w:before="220"/>
        <w:ind w:firstLine="540"/>
        <w:jc w:val="both"/>
      </w:pPr>
      <w:r>
        <w:t xml:space="preserve">в графе 4 - показатели стоимости объектов нефинансовых активов, суммы амортизации,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начало отчетного финансового года, которые должны соответствовать показателям графы "Наличие на конец года" Приложения </w:t>
      </w:r>
      <w:hyperlink w:anchor="P14576" w:history="1">
        <w:r>
          <w:rPr>
            <w:color w:val="0000FF"/>
          </w:rPr>
          <w:t>(ф. 0503168)</w:t>
        </w:r>
      </w:hyperlink>
      <w:r>
        <w:t xml:space="preserve"> за предыдущий финансовый год с учетом изменений на начало отчетного года в результате переоценки, реорганизации (в случае ее проведения) или иных случаях, установленных законодательством Российской Федерации;</w:t>
      </w:r>
    </w:p>
    <w:p w:rsidR="00094EF3" w:rsidRDefault="00094EF3">
      <w:pPr>
        <w:pStyle w:val="ConsPlusNormal"/>
        <w:jc w:val="both"/>
      </w:pPr>
      <w:r>
        <w:t xml:space="preserve">(в ред. Приказов Минфина России от 26.10.2012 </w:t>
      </w:r>
      <w:hyperlink r:id="rId893" w:history="1">
        <w:r>
          <w:rPr>
            <w:color w:val="0000FF"/>
          </w:rPr>
          <w:t>N 138н</w:t>
        </w:r>
      </w:hyperlink>
      <w:r>
        <w:t xml:space="preserve">, от 31.12.2015 </w:t>
      </w:r>
      <w:hyperlink r:id="rId894" w:history="1">
        <w:r>
          <w:rPr>
            <w:color w:val="0000FF"/>
          </w:rPr>
          <w:t>N 229н</w:t>
        </w:r>
      </w:hyperlink>
      <w:r>
        <w:t>)</w:t>
      </w:r>
    </w:p>
    <w:p w:rsidR="00094EF3" w:rsidRDefault="00094EF3">
      <w:pPr>
        <w:pStyle w:val="ConsPlusNormal"/>
        <w:spacing w:before="220"/>
        <w:ind w:firstLine="540"/>
        <w:jc w:val="both"/>
      </w:pPr>
      <w:r>
        <w:t xml:space="preserve">в графе 5 - показатели суммы поступлений объектов нефинансовых активов, увеличения их </w:t>
      </w:r>
      <w:r>
        <w:lastRenderedPageBreak/>
        <w:t>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p>
    <w:p w:rsidR="00094EF3" w:rsidRDefault="00094EF3">
      <w:pPr>
        <w:pStyle w:val="ConsPlusNormal"/>
        <w:jc w:val="both"/>
      </w:pPr>
      <w:r>
        <w:t xml:space="preserve">(в ред. </w:t>
      </w:r>
      <w:hyperlink r:id="rId89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6 - показатели суммы поступлений объектов нефинансовых активов, вложений в нефинансовые активы, полученных безвозмездно;</w:t>
      </w:r>
    </w:p>
    <w:p w:rsidR="00094EF3" w:rsidRDefault="00094EF3">
      <w:pPr>
        <w:pStyle w:val="ConsPlusNormal"/>
        <w:jc w:val="both"/>
      </w:pPr>
      <w:r>
        <w:t xml:space="preserve">(в ред. </w:t>
      </w:r>
      <w:hyperlink r:id="rId89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7 - показатели суммы поступлений объектов нефинансовых активов, вложений в нефинансовые активы в результате принятия к учету ранее неучтенных объектов;</w:t>
      </w:r>
    </w:p>
    <w:p w:rsidR="00094EF3" w:rsidRDefault="00094EF3">
      <w:pPr>
        <w:pStyle w:val="ConsPlusNormal"/>
        <w:jc w:val="both"/>
      </w:pPr>
      <w:r>
        <w:t xml:space="preserve">(абзац введен </w:t>
      </w:r>
      <w:hyperlink r:id="rId89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8 - показатели суммы выбытий объектов нефинансовых активов, уменьшения их стоимости, в том числе на суммы амортизации,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аналитического учета счета 010400000 "Амортизация";</w:t>
      </w:r>
    </w:p>
    <w:p w:rsidR="00094EF3" w:rsidRDefault="00094EF3">
      <w:pPr>
        <w:pStyle w:val="ConsPlusNormal"/>
        <w:jc w:val="both"/>
      </w:pPr>
      <w:r>
        <w:t xml:space="preserve">(в ред. </w:t>
      </w:r>
      <w:hyperlink r:id="rId89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9 - показатели суммы выбытий объектов нефинансовых активов, вложений в нефинансовые активы в результате безвозмездных передач;</w:t>
      </w:r>
    </w:p>
    <w:p w:rsidR="00094EF3" w:rsidRDefault="00094EF3">
      <w:pPr>
        <w:pStyle w:val="ConsPlusNormal"/>
        <w:jc w:val="both"/>
      </w:pPr>
      <w:r>
        <w:t xml:space="preserve">(абзац введен </w:t>
      </w:r>
      <w:hyperlink r:id="rId89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в графе 10 - показатели суммы выбытий объектов нефинансовых активов, вложений в нефинансовые активы в результате недостач, хищений;</w:t>
      </w:r>
    </w:p>
    <w:p w:rsidR="00094EF3" w:rsidRDefault="00094EF3">
      <w:pPr>
        <w:pStyle w:val="ConsPlusNormal"/>
        <w:jc w:val="both"/>
      </w:pPr>
      <w:r>
        <w:t xml:space="preserve">(абзац введен </w:t>
      </w:r>
      <w:hyperlink r:id="rId90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графах 5, 6, 7 </w:t>
      </w:r>
      <w:hyperlink w:anchor="P14721" w:history="1">
        <w:r>
          <w:rPr>
            <w:color w:val="0000FF"/>
          </w:rPr>
          <w:t>строки 050</w:t>
        </w:r>
      </w:hyperlink>
      <w:r>
        <w:t xml:space="preserve"> - </w:t>
      </w:r>
      <w:hyperlink w:anchor="P14823" w:history="1">
        <w:r>
          <w:rPr>
            <w:color w:val="0000FF"/>
          </w:rPr>
          <w:t>058</w:t>
        </w:r>
      </w:hyperlink>
      <w:r>
        <w:t xml:space="preserve">, </w:t>
      </w:r>
      <w:hyperlink w:anchor="P14878" w:history="1">
        <w:r>
          <w:rPr>
            <w:color w:val="0000FF"/>
          </w:rPr>
          <w:t>120</w:t>
        </w:r>
      </w:hyperlink>
      <w:r>
        <w:t xml:space="preserve">, </w:t>
      </w:r>
      <w:hyperlink w:anchor="P15078" w:history="1">
        <w:r>
          <w:rPr>
            <w:color w:val="0000FF"/>
          </w:rPr>
          <w:t>330</w:t>
        </w:r>
      </w:hyperlink>
      <w:r>
        <w:t xml:space="preserve">, </w:t>
      </w:r>
      <w:hyperlink w:anchor="P15111" w:history="1">
        <w:r>
          <w:rPr>
            <w:color w:val="0000FF"/>
          </w:rPr>
          <w:t>370</w:t>
        </w:r>
      </w:hyperlink>
      <w:r>
        <w:t xml:space="preserve">, </w:t>
      </w:r>
      <w:hyperlink w:anchor="P15155" w:history="1">
        <w:r>
          <w:rPr>
            <w:color w:val="0000FF"/>
          </w:rPr>
          <w:t>430</w:t>
        </w:r>
      </w:hyperlink>
      <w:r>
        <w:t xml:space="preserve"> не заполняются;</w:t>
      </w:r>
    </w:p>
    <w:p w:rsidR="00094EF3" w:rsidRDefault="00094EF3">
      <w:pPr>
        <w:pStyle w:val="ConsPlusNormal"/>
        <w:jc w:val="both"/>
      </w:pPr>
      <w:r>
        <w:t xml:space="preserve">(абзац введен </w:t>
      </w:r>
      <w:hyperlink r:id="rId901" w:history="1">
        <w:r>
          <w:rPr>
            <w:color w:val="0000FF"/>
          </w:rPr>
          <w:t>Приказом</w:t>
        </w:r>
      </w:hyperlink>
      <w:r>
        <w:t xml:space="preserve"> Минфина России от 19.12.2014 N 157н; в ред. </w:t>
      </w:r>
      <w:hyperlink r:id="rId90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11 - показатели стоимости объектов нефинансовых активов, суммы амортизации,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094EF3" w:rsidRDefault="00094EF3">
      <w:pPr>
        <w:pStyle w:val="ConsPlusNormal"/>
        <w:jc w:val="both"/>
      </w:pPr>
      <w:r>
        <w:t xml:space="preserve">(в ред. </w:t>
      </w:r>
      <w:hyperlink r:id="rId90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 </w:t>
      </w:r>
      <w:hyperlink w:anchor="P14622" w:history="1">
        <w:r>
          <w:rPr>
            <w:color w:val="0000FF"/>
          </w:rPr>
          <w:t>строке 010</w:t>
        </w:r>
      </w:hyperlink>
      <w:r>
        <w:t xml:space="preserve"> - сумма показателей </w:t>
      </w:r>
      <w:hyperlink w:anchor="P14633" w:history="1">
        <w:r>
          <w:rPr>
            <w:color w:val="0000FF"/>
          </w:rPr>
          <w:t>строк 011</w:t>
        </w:r>
      </w:hyperlink>
      <w:r>
        <w:t xml:space="preserve">, </w:t>
      </w:r>
      <w:hyperlink w:anchor="P14644" w:history="1">
        <w:r>
          <w:rPr>
            <w:color w:val="0000FF"/>
          </w:rPr>
          <w:t>012</w:t>
        </w:r>
      </w:hyperlink>
      <w:r>
        <w:t xml:space="preserve">, </w:t>
      </w:r>
      <w:hyperlink w:anchor="P14655" w:history="1">
        <w:r>
          <w:rPr>
            <w:color w:val="0000FF"/>
          </w:rPr>
          <w:t>013</w:t>
        </w:r>
      </w:hyperlink>
      <w:r>
        <w:t xml:space="preserve">, </w:t>
      </w:r>
      <w:hyperlink w:anchor="P14666" w:history="1">
        <w:r>
          <w:rPr>
            <w:color w:val="0000FF"/>
          </w:rPr>
          <w:t>014</w:t>
        </w:r>
      </w:hyperlink>
      <w:r>
        <w:t xml:space="preserve">, </w:t>
      </w:r>
      <w:hyperlink w:anchor="P14677" w:history="1">
        <w:r>
          <w:rPr>
            <w:color w:val="0000FF"/>
          </w:rPr>
          <w:t>015</w:t>
        </w:r>
      </w:hyperlink>
      <w:r>
        <w:t xml:space="preserve">, </w:t>
      </w:r>
      <w:hyperlink w:anchor="P14688" w:history="1">
        <w:r>
          <w:rPr>
            <w:color w:val="0000FF"/>
          </w:rPr>
          <w:t>016</w:t>
        </w:r>
      </w:hyperlink>
      <w:r>
        <w:t xml:space="preserve">, </w:t>
      </w:r>
      <w:hyperlink w:anchor="P14699" w:history="1">
        <w:r>
          <w:rPr>
            <w:color w:val="0000FF"/>
          </w:rPr>
          <w:t>017</w:t>
        </w:r>
      </w:hyperlink>
      <w:r>
        <w:t xml:space="preserve">, </w:t>
      </w:r>
      <w:hyperlink w:anchor="P14710" w:history="1">
        <w:r>
          <w:rPr>
            <w:color w:val="0000FF"/>
          </w:rPr>
          <w:t>018</w:t>
        </w:r>
      </w:hyperlink>
      <w:r>
        <w:t>;</w:t>
      </w:r>
    </w:p>
    <w:p w:rsidR="00094EF3" w:rsidRDefault="00094EF3">
      <w:pPr>
        <w:pStyle w:val="ConsPlusNormal"/>
        <w:jc w:val="both"/>
      </w:pPr>
      <w:r>
        <w:t xml:space="preserve">(в ред. </w:t>
      </w:r>
      <w:hyperlink r:id="rId90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14721" w:history="1">
        <w:r>
          <w:rPr>
            <w:color w:val="0000FF"/>
          </w:rPr>
          <w:t>строке 050</w:t>
        </w:r>
      </w:hyperlink>
      <w:r>
        <w:t xml:space="preserve"> - сумма показателей </w:t>
      </w:r>
      <w:hyperlink w:anchor="P14732" w:history="1">
        <w:r>
          <w:rPr>
            <w:color w:val="0000FF"/>
          </w:rPr>
          <w:t>строк 051</w:t>
        </w:r>
      </w:hyperlink>
      <w:r>
        <w:t xml:space="preserve">, </w:t>
      </w:r>
      <w:hyperlink w:anchor="P14743" w:history="1">
        <w:r>
          <w:rPr>
            <w:color w:val="0000FF"/>
          </w:rPr>
          <w:t>052</w:t>
        </w:r>
      </w:hyperlink>
      <w:r>
        <w:t xml:space="preserve">, </w:t>
      </w:r>
      <w:hyperlink w:anchor="P14754" w:history="1">
        <w:r>
          <w:rPr>
            <w:color w:val="0000FF"/>
          </w:rPr>
          <w:t>053</w:t>
        </w:r>
      </w:hyperlink>
      <w:r>
        <w:t xml:space="preserve">, </w:t>
      </w:r>
      <w:hyperlink w:anchor="P14779" w:history="1">
        <w:r>
          <w:rPr>
            <w:color w:val="0000FF"/>
          </w:rPr>
          <w:t>054</w:t>
        </w:r>
      </w:hyperlink>
      <w:r>
        <w:t xml:space="preserve">, </w:t>
      </w:r>
      <w:hyperlink w:anchor="P14790" w:history="1">
        <w:r>
          <w:rPr>
            <w:color w:val="0000FF"/>
          </w:rPr>
          <w:t>055</w:t>
        </w:r>
      </w:hyperlink>
      <w:r>
        <w:t xml:space="preserve">, </w:t>
      </w:r>
      <w:hyperlink w:anchor="P14801" w:history="1">
        <w:r>
          <w:rPr>
            <w:color w:val="0000FF"/>
          </w:rPr>
          <w:t>056</w:t>
        </w:r>
      </w:hyperlink>
      <w:r>
        <w:t xml:space="preserve">, </w:t>
      </w:r>
      <w:hyperlink w:anchor="P14812" w:history="1">
        <w:r>
          <w:rPr>
            <w:color w:val="0000FF"/>
          </w:rPr>
          <w:t>057</w:t>
        </w:r>
      </w:hyperlink>
      <w:r>
        <w:t xml:space="preserve">, </w:t>
      </w:r>
      <w:hyperlink w:anchor="P14823" w:history="1">
        <w:r>
          <w:rPr>
            <w:color w:val="0000FF"/>
          </w:rPr>
          <w:t>058</w:t>
        </w:r>
      </w:hyperlink>
      <w:r>
        <w:t>;</w:t>
      </w:r>
    </w:p>
    <w:p w:rsidR="00094EF3" w:rsidRDefault="00094EF3">
      <w:pPr>
        <w:pStyle w:val="ConsPlusNormal"/>
        <w:spacing w:before="220"/>
        <w:ind w:firstLine="540"/>
        <w:jc w:val="both"/>
      </w:pPr>
      <w:hyperlink w:anchor="P14732" w:history="1">
        <w:r>
          <w:rPr>
            <w:color w:val="0000FF"/>
          </w:rPr>
          <w:t>строки 051</w:t>
        </w:r>
      </w:hyperlink>
      <w:r>
        <w:t xml:space="preserve"> - </w:t>
      </w:r>
      <w:hyperlink w:anchor="P14823" w:history="1">
        <w:r>
          <w:rPr>
            <w:color w:val="0000FF"/>
          </w:rPr>
          <w:t>058</w:t>
        </w:r>
      </w:hyperlink>
      <w:r>
        <w:t xml:space="preserve">, </w:t>
      </w:r>
      <w:hyperlink w:anchor="P14878" w:history="1">
        <w:r>
          <w:rPr>
            <w:color w:val="0000FF"/>
          </w:rPr>
          <w:t>120</w:t>
        </w:r>
      </w:hyperlink>
      <w:r>
        <w:t xml:space="preserve">, </w:t>
      </w:r>
      <w:hyperlink w:anchor="P15078" w:history="1">
        <w:r>
          <w:rPr>
            <w:color w:val="0000FF"/>
          </w:rPr>
          <w:t>330</w:t>
        </w:r>
      </w:hyperlink>
      <w:r>
        <w:t xml:space="preserve">, </w:t>
      </w:r>
      <w:hyperlink w:anchor="P15111" w:history="1">
        <w:r>
          <w:rPr>
            <w:color w:val="0000FF"/>
          </w:rPr>
          <w:t>370</w:t>
        </w:r>
      </w:hyperlink>
      <w:r>
        <w:t xml:space="preserve">, </w:t>
      </w:r>
      <w:hyperlink w:anchor="P15155" w:history="1">
        <w:r>
          <w:rPr>
            <w:color w:val="0000FF"/>
          </w:rPr>
          <w:t>430</w:t>
        </w:r>
      </w:hyperlink>
      <w:r>
        <w:t xml:space="preserve"> в графе 8, 9, 10 заполняются с учетом следующих особенностей:</w:t>
      </w:r>
    </w:p>
    <w:p w:rsidR="00094EF3" w:rsidRDefault="00094EF3">
      <w:pPr>
        <w:pStyle w:val="ConsPlusNormal"/>
        <w:jc w:val="both"/>
      </w:pPr>
      <w:r>
        <w:t xml:space="preserve">(в ред. </w:t>
      </w:r>
      <w:hyperlink r:id="rId90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суммы амортизации, отраженные по кредиту соответствующих счетов аналитического учета счета 010400000 "Амортизация", указываются со знаком "плюс", отраженные по дебету (амортизация нефинансовых активов, выбывших с балансового учета) - со знаком "минус";</w:t>
      </w:r>
    </w:p>
    <w:p w:rsidR="00094EF3" w:rsidRDefault="00094EF3">
      <w:pPr>
        <w:pStyle w:val="ConsPlusNormal"/>
        <w:jc w:val="both"/>
      </w:pPr>
      <w:r>
        <w:t xml:space="preserve">(в ред. </w:t>
      </w:r>
      <w:hyperlink r:id="rId90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14911" w:history="1">
        <w:r>
          <w:rPr>
            <w:color w:val="0000FF"/>
          </w:rPr>
          <w:t>строке 150</w:t>
        </w:r>
      </w:hyperlink>
      <w:r>
        <w:t xml:space="preserve"> - сумма показателей </w:t>
      </w:r>
      <w:hyperlink w:anchor="P14922" w:history="1">
        <w:r>
          <w:rPr>
            <w:color w:val="0000FF"/>
          </w:rPr>
          <w:t>строк 151</w:t>
        </w:r>
      </w:hyperlink>
      <w:r>
        <w:t xml:space="preserve">, </w:t>
      </w:r>
      <w:hyperlink w:anchor="P14933" w:history="1">
        <w:r>
          <w:rPr>
            <w:color w:val="0000FF"/>
          </w:rPr>
          <w:t>152</w:t>
        </w:r>
      </w:hyperlink>
      <w:r>
        <w:t xml:space="preserve">, </w:t>
      </w:r>
      <w:hyperlink w:anchor="P14944" w:history="1">
        <w:r>
          <w:rPr>
            <w:color w:val="0000FF"/>
          </w:rPr>
          <w:t>153</w:t>
        </w:r>
      </w:hyperlink>
      <w:r>
        <w:t>;</w:t>
      </w:r>
    </w:p>
    <w:p w:rsidR="00094EF3" w:rsidRDefault="00094EF3">
      <w:pPr>
        <w:pStyle w:val="ConsPlusNormal"/>
        <w:spacing w:before="220"/>
        <w:ind w:firstLine="540"/>
        <w:jc w:val="both"/>
      </w:pPr>
      <w:r>
        <w:t xml:space="preserve">абзац исключен. - </w:t>
      </w:r>
      <w:hyperlink r:id="rId907"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r>
        <w:lastRenderedPageBreak/>
        <w:t xml:space="preserve">по </w:t>
      </w:r>
      <w:hyperlink w:anchor="P15002" w:history="1">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094EF3" w:rsidRDefault="00094EF3">
      <w:pPr>
        <w:pStyle w:val="ConsPlusNormal"/>
        <w:jc w:val="both"/>
      </w:pPr>
      <w:r>
        <w:t xml:space="preserve">(в ред. Приказов Минфина России от 29.12.2011 </w:t>
      </w:r>
      <w:hyperlink r:id="rId908" w:history="1">
        <w:r>
          <w:rPr>
            <w:color w:val="0000FF"/>
          </w:rPr>
          <w:t>N 191н</w:t>
        </w:r>
      </w:hyperlink>
      <w:r>
        <w:t xml:space="preserve">, от 31.12.2015 </w:t>
      </w:r>
      <w:hyperlink r:id="rId909" w:history="1">
        <w:r>
          <w:rPr>
            <w:color w:val="0000FF"/>
          </w:rPr>
          <w:t>N 229н</w:t>
        </w:r>
      </w:hyperlink>
      <w:r>
        <w:t>)</w:t>
      </w:r>
    </w:p>
    <w:p w:rsidR="00094EF3" w:rsidRDefault="00094EF3">
      <w:pPr>
        <w:pStyle w:val="ConsPlusNormal"/>
        <w:spacing w:before="220"/>
        <w:ind w:firstLine="540"/>
        <w:jc w:val="both"/>
      </w:pPr>
      <w:r>
        <w:t xml:space="preserve">Показатели </w:t>
      </w:r>
      <w:hyperlink w:anchor="P14622" w:history="1">
        <w:r>
          <w:rPr>
            <w:color w:val="0000FF"/>
          </w:rPr>
          <w:t>строк 010</w:t>
        </w:r>
      </w:hyperlink>
      <w:r>
        <w:t xml:space="preserve">, </w:t>
      </w:r>
      <w:hyperlink w:anchor="P14721" w:history="1">
        <w:r>
          <w:rPr>
            <w:color w:val="0000FF"/>
          </w:rPr>
          <w:t>050</w:t>
        </w:r>
      </w:hyperlink>
      <w:r>
        <w:t>, (</w:t>
      </w:r>
      <w:hyperlink w:anchor="P14834" w:history="1">
        <w:r>
          <w:rPr>
            <w:color w:val="0000FF"/>
          </w:rPr>
          <w:t>070</w:t>
        </w:r>
      </w:hyperlink>
      <w:r>
        <w:t xml:space="preserve"> + </w:t>
      </w:r>
      <w:hyperlink w:anchor="P14889" w:history="1">
        <w:r>
          <w:rPr>
            <w:color w:val="0000FF"/>
          </w:rPr>
          <w:t>130</w:t>
        </w:r>
      </w:hyperlink>
      <w:r>
        <w:t xml:space="preserve"> + </w:t>
      </w:r>
      <w:hyperlink w:anchor="P14969" w:history="1">
        <w:r>
          <w:rPr>
            <w:color w:val="0000FF"/>
          </w:rPr>
          <w:t>170</w:t>
        </w:r>
      </w:hyperlink>
      <w:r>
        <w:t xml:space="preserve"> + </w:t>
      </w:r>
      <w:hyperlink w:anchor="P15002" w:history="1">
        <w:r>
          <w:rPr>
            <w:color w:val="0000FF"/>
          </w:rPr>
          <w:t>230</w:t>
        </w:r>
      </w:hyperlink>
      <w:r>
        <w:t xml:space="preserve">), </w:t>
      </w:r>
      <w:hyperlink w:anchor="P14867" w:history="1">
        <w:r>
          <w:rPr>
            <w:color w:val="0000FF"/>
          </w:rPr>
          <w:t>110</w:t>
        </w:r>
      </w:hyperlink>
      <w:r>
        <w:t xml:space="preserve">, </w:t>
      </w:r>
      <w:hyperlink w:anchor="P14878" w:history="1">
        <w:r>
          <w:rPr>
            <w:color w:val="0000FF"/>
          </w:rPr>
          <w:t>120</w:t>
        </w:r>
      </w:hyperlink>
      <w:r>
        <w:t xml:space="preserve">, </w:t>
      </w:r>
      <w:hyperlink w:anchor="P14911" w:history="1">
        <w:r>
          <w:rPr>
            <w:color w:val="0000FF"/>
          </w:rPr>
          <w:t>150</w:t>
        </w:r>
      </w:hyperlink>
      <w:r>
        <w:t xml:space="preserve">, </w:t>
      </w:r>
      <w:hyperlink w:anchor="P14991" w:history="1">
        <w:r>
          <w:rPr>
            <w:color w:val="0000FF"/>
          </w:rPr>
          <w:t>190</w:t>
        </w:r>
      </w:hyperlink>
      <w:r>
        <w:t>, (</w:t>
      </w:r>
      <w:hyperlink w:anchor="P14845" w:history="1">
        <w:r>
          <w:rPr>
            <w:color w:val="0000FF"/>
          </w:rPr>
          <w:t>080</w:t>
        </w:r>
      </w:hyperlink>
      <w:r>
        <w:t xml:space="preserve"> + </w:t>
      </w:r>
      <w:hyperlink w:anchor="P15013" w:history="1">
        <w:r>
          <w:rPr>
            <w:color w:val="0000FF"/>
          </w:rPr>
          <w:t>250</w:t>
        </w:r>
      </w:hyperlink>
      <w:r>
        <w:t>), (</w:t>
      </w:r>
      <w:hyperlink w:anchor="P15067" w:history="1">
        <w:r>
          <w:rPr>
            <w:color w:val="0000FF"/>
          </w:rPr>
          <w:t>320</w:t>
        </w:r>
      </w:hyperlink>
      <w:r>
        <w:t xml:space="preserve"> + </w:t>
      </w:r>
      <w:hyperlink w:anchor="P15100" w:history="1">
        <w:r>
          <w:rPr>
            <w:color w:val="0000FF"/>
          </w:rPr>
          <w:t>360</w:t>
        </w:r>
      </w:hyperlink>
      <w:r>
        <w:t xml:space="preserve"> + </w:t>
      </w:r>
      <w:hyperlink w:anchor="P15122" w:history="1">
        <w:r>
          <w:rPr>
            <w:color w:val="0000FF"/>
          </w:rPr>
          <w:t>380</w:t>
        </w:r>
      </w:hyperlink>
      <w:r>
        <w:t xml:space="preserve"> + </w:t>
      </w:r>
      <w:hyperlink w:anchor="P15144" w:history="1">
        <w:r>
          <w:rPr>
            <w:color w:val="0000FF"/>
          </w:rPr>
          <w:t>420</w:t>
        </w:r>
      </w:hyperlink>
      <w:r>
        <w:t xml:space="preserve"> + </w:t>
      </w:r>
      <w:hyperlink w:anchor="P15166" w:history="1">
        <w:r>
          <w:rPr>
            <w:color w:val="0000FF"/>
          </w:rPr>
          <w:t>440</w:t>
        </w:r>
      </w:hyperlink>
      <w:r>
        <w:t xml:space="preserve"> + </w:t>
      </w:r>
      <w:hyperlink w:anchor="P15177" w:history="1">
        <w:r>
          <w:rPr>
            <w:color w:val="0000FF"/>
          </w:rPr>
          <w:t>450</w:t>
        </w:r>
      </w:hyperlink>
      <w:r>
        <w:t>), (</w:t>
      </w:r>
      <w:hyperlink w:anchor="P15078" w:history="1">
        <w:r>
          <w:rPr>
            <w:color w:val="0000FF"/>
          </w:rPr>
          <w:t>330</w:t>
        </w:r>
      </w:hyperlink>
      <w:r>
        <w:t xml:space="preserve"> + </w:t>
      </w:r>
      <w:hyperlink w:anchor="P15111" w:history="1">
        <w:r>
          <w:rPr>
            <w:color w:val="0000FF"/>
          </w:rPr>
          <w:t>370</w:t>
        </w:r>
      </w:hyperlink>
      <w:r>
        <w:t xml:space="preserve"> + </w:t>
      </w:r>
      <w:hyperlink w:anchor="P15155" w:history="1">
        <w:r>
          <w:rPr>
            <w:color w:val="0000FF"/>
          </w:rPr>
          <w:t>430</w:t>
        </w:r>
      </w:hyperlink>
      <w:r>
        <w:t xml:space="preserve">) граф 4 и 11 Приложения (ф. 0503168) должны соответствовать показателям </w:t>
      </w:r>
      <w:hyperlink w:anchor="P14622" w:history="1">
        <w:r>
          <w:rPr>
            <w:color w:val="0000FF"/>
          </w:rPr>
          <w:t>строк 010</w:t>
        </w:r>
      </w:hyperlink>
      <w:r>
        <w:t xml:space="preserve">, </w:t>
      </w:r>
      <w:hyperlink w:anchor="P9936" w:history="1">
        <w:r>
          <w:rPr>
            <w:color w:val="0000FF"/>
          </w:rPr>
          <w:t>020</w:t>
        </w:r>
      </w:hyperlink>
      <w:r>
        <w:t xml:space="preserve">, </w:t>
      </w:r>
      <w:hyperlink w:anchor="P10149" w:history="1">
        <w:r>
          <w:rPr>
            <w:color w:val="0000FF"/>
          </w:rPr>
          <w:t>090</w:t>
        </w:r>
      </w:hyperlink>
      <w:r>
        <w:t xml:space="preserve">, </w:t>
      </w:r>
      <w:hyperlink w:anchor="P10037" w:history="1">
        <w:r>
          <w:rPr>
            <w:color w:val="0000FF"/>
          </w:rPr>
          <w:t>040</w:t>
        </w:r>
      </w:hyperlink>
      <w:r>
        <w:t xml:space="preserve">, </w:t>
      </w:r>
      <w:hyperlink w:anchor="P14721" w:history="1">
        <w:r>
          <w:rPr>
            <w:color w:val="0000FF"/>
          </w:rPr>
          <w:t>050</w:t>
        </w:r>
      </w:hyperlink>
      <w:r>
        <w:t xml:space="preserve">, </w:t>
      </w:r>
      <w:hyperlink w:anchor="P14834" w:history="1">
        <w:r>
          <w:rPr>
            <w:color w:val="0000FF"/>
          </w:rPr>
          <w:t>070</w:t>
        </w:r>
      </w:hyperlink>
      <w:r>
        <w:t xml:space="preserve">, </w:t>
      </w:r>
      <w:hyperlink w:anchor="P14845" w:history="1">
        <w:r>
          <w:rPr>
            <w:color w:val="0000FF"/>
          </w:rPr>
          <w:t>080</w:t>
        </w:r>
      </w:hyperlink>
      <w:r>
        <w:t xml:space="preserve">, </w:t>
      </w:r>
      <w:hyperlink w:anchor="P10210" w:history="1">
        <w:r>
          <w:rPr>
            <w:color w:val="0000FF"/>
          </w:rPr>
          <w:t>100</w:t>
        </w:r>
      </w:hyperlink>
      <w:r>
        <w:t xml:space="preserve">, </w:t>
      </w:r>
      <w:hyperlink w:anchor="P10250" w:history="1">
        <w:r>
          <w:rPr>
            <w:color w:val="0000FF"/>
          </w:rPr>
          <w:t>110</w:t>
        </w:r>
      </w:hyperlink>
      <w:r>
        <w:t xml:space="preserve">, </w:t>
      </w:r>
      <w:hyperlink w:anchor="P10258" w:history="1">
        <w:r>
          <w:rPr>
            <w:color w:val="0000FF"/>
          </w:rPr>
          <w:t>120</w:t>
        </w:r>
      </w:hyperlink>
      <w:r>
        <w:t>,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094EF3" w:rsidRDefault="00094EF3">
      <w:pPr>
        <w:pStyle w:val="ConsPlusNormal"/>
        <w:jc w:val="both"/>
      </w:pPr>
      <w:r>
        <w:t xml:space="preserve">(в ред. Приказов Минфина России от 26.10.2012 </w:t>
      </w:r>
      <w:hyperlink r:id="rId910" w:history="1">
        <w:r>
          <w:rPr>
            <w:color w:val="0000FF"/>
          </w:rPr>
          <w:t>N 138н</w:t>
        </w:r>
      </w:hyperlink>
      <w:r>
        <w:t xml:space="preserve">, от 31.12.2015 </w:t>
      </w:r>
      <w:hyperlink r:id="rId911" w:history="1">
        <w:r>
          <w:rPr>
            <w:color w:val="0000FF"/>
          </w:rPr>
          <w:t>N 229н</w:t>
        </w:r>
      </w:hyperlink>
      <w:r>
        <w:t>)</w:t>
      </w:r>
    </w:p>
    <w:p w:rsidR="00094EF3" w:rsidRDefault="00094EF3">
      <w:pPr>
        <w:pStyle w:val="ConsPlusNormal"/>
        <w:spacing w:before="220"/>
        <w:ind w:firstLine="540"/>
        <w:jc w:val="both"/>
      </w:pPr>
      <w:r>
        <w:t xml:space="preserve">Показатели по графе 11 по </w:t>
      </w:r>
      <w:hyperlink w:anchor="P14622" w:history="1">
        <w:r>
          <w:rPr>
            <w:color w:val="0000FF"/>
          </w:rPr>
          <w:t>строкам 010</w:t>
        </w:r>
      </w:hyperlink>
      <w:r>
        <w:t xml:space="preserve"> - </w:t>
      </w:r>
      <w:hyperlink w:anchor="P14710" w:history="1">
        <w:r>
          <w:rPr>
            <w:color w:val="0000FF"/>
          </w:rPr>
          <w:t>018</w:t>
        </w:r>
      </w:hyperlink>
      <w:r>
        <w:t xml:space="preserve">, </w:t>
      </w:r>
      <w:hyperlink w:anchor="P14834" w:history="1">
        <w:r>
          <w:rPr>
            <w:color w:val="0000FF"/>
          </w:rPr>
          <w:t>070</w:t>
        </w:r>
      </w:hyperlink>
      <w:r>
        <w:t xml:space="preserve"> - </w:t>
      </w:r>
      <w:hyperlink w:anchor="P14867" w:history="1">
        <w:r>
          <w:rPr>
            <w:color w:val="0000FF"/>
          </w:rPr>
          <w:t>110</w:t>
        </w:r>
      </w:hyperlink>
      <w:r>
        <w:t xml:space="preserve">, </w:t>
      </w:r>
      <w:hyperlink w:anchor="P14889" w:history="1">
        <w:r>
          <w:rPr>
            <w:color w:val="0000FF"/>
          </w:rPr>
          <w:t>130</w:t>
        </w:r>
      </w:hyperlink>
      <w:r>
        <w:t xml:space="preserve"> - </w:t>
      </w:r>
      <w:hyperlink w:anchor="P15013" w:history="1">
        <w:r>
          <w:rPr>
            <w:color w:val="0000FF"/>
          </w:rPr>
          <w:t>250</w:t>
        </w:r>
      </w:hyperlink>
      <w:r>
        <w:t xml:space="preserve">, </w:t>
      </w:r>
      <w:hyperlink w:anchor="P15067" w:history="1">
        <w:r>
          <w:rPr>
            <w:color w:val="0000FF"/>
          </w:rPr>
          <w:t>320</w:t>
        </w:r>
      </w:hyperlink>
      <w:r>
        <w:t xml:space="preserve">, </w:t>
      </w:r>
      <w:hyperlink w:anchor="P15100" w:history="1">
        <w:r>
          <w:rPr>
            <w:color w:val="0000FF"/>
          </w:rPr>
          <w:t>360</w:t>
        </w:r>
      </w:hyperlink>
      <w:r>
        <w:t xml:space="preserve">, </w:t>
      </w:r>
      <w:hyperlink w:anchor="P15122" w:history="1">
        <w:r>
          <w:rPr>
            <w:color w:val="0000FF"/>
          </w:rPr>
          <w:t>380</w:t>
        </w:r>
      </w:hyperlink>
      <w:r>
        <w:t xml:space="preserve">, </w:t>
      </w:r>
      <w:hyperlink w:anchor="P15144" w:history="1">
        <w:r>
          <w:rPr>
            <w:color w:val="0000FF"/>
          </w:rPr>
          <w:t>420</w:t>
        </w:r>
      </w:hyperlink>
      <w:r>
        <w:t xml:space="preserve">, </w:t>
      </w:r>
      <w:hyperlink w:anchor="P15166" w:history="1">
        <w:r>
          <w:rPr>
            <w:color w:val="0000FF"/>
          </w:rPr>
          <w:t>440</w:t>
        </w:r>
      </w:hyperlink>
      <w:r>
        <w:t xml:space="preserve">, </w:t>
      </w:r>
      <w:hyperlink w:anchor="P15177" w:history="1">
        <w:r>
          <w:rPr>
            <w:color w:val="0000FF"/>
          </w:rPr>
          <w:t>450</w:t>
        </w:r>
      </w:hyperlink>
      <w:r>
        <w:t>, должны равняться сумме показателей графы 4 и 5 соответствующих строк, за минусом показателей графы 8.</w:t>
      </w:r>
    </w:p>
    <w:p w:rsidR="00094EF3" w:rsidRDefault="00094EF3">
      <w:pPr>
        <w:pStyle w:val="ConsPlusNormal"/>
        <w:jc w:val="both"/>
      </w:pPr>
      <w:r>
        <w:t xml:space="preserve">(в ред. </w:t>
      </w:r>
      <w:hyperlink r:id="rId91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w:t>
      </w:r>
      <w:hyperlink w:anchor="P14576" w:history="1">
        <w:r>
          <w:rPr>
            <w:color w:val="0000FF"/>
          </w:rPr>
          <w:t>разделе 3</w:t>
        </w:r>
      </w:hyperlink>
      <w:r>
        <w:t xml:space="preserve"> "Движение материальных ценностей на забалансовых счетах" Приложения указываются показатели, отраженные на забалансовых счетах, указанных в графе 2 </w:t>
      </w:r>
      <w:hyperlink w:anchor="P14576" w:history="1">
        <w:r>
          <w:rPr>
            <w:color w:val="0000FF"/>
          </w:rPr>
          <w:t>раздела 3</w:t>
        </w:r>
      </w:hyperlink>
      <w:r>
        <w:t xml:space="preserve"> Приложения,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w:t>
      </w:r>
    </w:p>
    <w:p w:rsidR="00094EF3" w:rsidRDefault="00094EF3">
      <w:pPr>
        <w:pStyle w:val="ConsPlusNormal"/>
        <w:jc w:val="both"/>
      </w:pPr>
      <w:r>
        <w:t xml:space="preserve">(абзац введен </w:t>
      </w:r>
      <w:hyperlink r:id="rId913"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консолидированное Приложение (ф. 0503168) на основании консолидированных Приложений (ф. 0503168) и Приложений (ф. 0503168),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консолидированного Приложения (ф. 0503168) взаимосвязанных показателей по идентичным счетам бюджетного учета Приложения на основании данных </w:t>
      </w:r>
      <w:hyperlink w:anchor="P8467" w:history="1">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094EF3" w:rsidRDefault="00094EF3">
      <w:pPr>
        <w:pStyle w:val="ConsPlusNormal"/>
        <w:jc w:val="both"/>
      </w:pPr>
      <w:r>
        <w:t xml:space="preserve">(в ред. Приказов Минфина России от 29.12.2011 </w:t>
      </w:r>
      <w:hyperlink r:id="rId914" w:history="1">
        <w:r>
          <w:rPr>
            <w:color w:val="0000FF"/>
          </w:rPr>
          <w:t>N 191н</w:t>
        </w:r>
      </w:hyperlink>
      <w:r>
        <w:t xml:space="preserve">, от 26.10.2012 </w:t>
      </w:r>
      <w:hyperlink r:id="rId915" w:history="1">
        <w:r>
          <w:rPr>
            <w:color w:val="0000FF"/>
          </w:rPr>
          <w:t>N 138н</w:t>
        </w:r>
      </w:hyperlink>
      <w:r>
        <w:t xml:space="preserve">, от 31.12.2015 </w:t>
      </w:r>
      <w:hyperlink r:id="rId916" w:history="1">
        <w:r>
          <w:rPr>
            <w:color w:val="0000FF"/>
          </w:rPr>
          <w:t>N 229н</w:t>
        </w:r>
      </w:hyperlink>
      <w:r>
        <w:t>)</w:t>
      </w:r>
    </w:p>
    <w:p w:rsidR="00094EF3" w:rsidRDefault="00094EF3">
      <w:pPr>
        <w:pStyle w:val="ConsPlusNormal"/>
        <w:spacing w:before="220"/>
        <w:ind w:firstLine="540"/>
        <w:jc w:val="both"/>
      </w:pPr>
      <w:r>
        <w:t xml:space="preserve">Финансовый орган составляет консолидированное Приложение (ф. 0503168) на основании консолидированных Приложений (ф. 0503168),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консолидированного Приложения (ф. 0503168) взаимосвязанных показателей по идентичным счетам бюджетного учета Приложения на основании данных </w:t>
      </w:r>
      <w:hyperlink w:anchor="P8467" w:history="1">
        <w:r>
          <w:rPr>
            <w:color w:val="0000FF"/>
          </w:rPr>
          <w:t>строки</w:t>
        </w:r>
      </w:hyperlink>
      <w:r>
        <w:t xml:space="preserve"> "неденежные расчеты" сводной Справки (ф. 0503125 по кодам счетов 040110180, 040120241)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094EF3" w:rsidRDefault="00094EF3">
      <w:pPr>
        <w:pStyle w:val="ConsPlusNormal"/>
        <w:jc w:val="both"/>
      </w:pPr>
      <w:r>
        <w:t xml:space="preserve">(в ред. Приказов Минфина России от 29.12.2011 </w:t>
      </w:r>
      <w:hyperlink r:id="rId917" w:history="1">
        <w:r>
          <w:rPr>
            <w:color w:val="0000FF"/>
          </w:rPr>
          <w:t>N 191н</w:t>
        </w:r>
      </w:hyperlink>
      <w:r>
        <w:t xml:space="preserve">, от 31.12.2015 </w:t>
      </w:r>
      <w:hyperlink r:id="rId918" w:history="1">
        <w:r>
          <w:rPr>
            <w:color w:val="0000FF"/>
          </w:rPr>
          <w:t>N 229н</w:t>
        </w:r>
      </w:hyperlink>
      <w:r>
        <w:t>)</w:t>
      </w:r>
    </w:p>
    <w:p w:rsidR="00094EF3" w:rsidRDefault="00094EF3">
      <w:pPr>
        <w:pStyle w:val="ConsPlusNormal"/>
        <w:spacing w:before="220"/>
        <w:ind w:firstLine="540"/>
        <w:jc w:val="both"/>
      </w:pPr>
      <w:bookmarkStart w:id="45" w:name="P2425"/>
      <w:bookmarkEnd w:id="45"/>
      <w:r>
        <w:t xml:space="preserve">167. Сведения по дебиторской и кредиторской задолженности </w:t>
      </w:r>
      <w:hyperlink w:anchor="P15358" w:history="1">
        <w:r>
          <w:rPr>
            <w:color w:val="0000FF"/>
          </w:rPr>
          <w:t>(ф. 0503169)</w:t>
        </w:r>
      </w:hyperlink>
      <w:r>
        <w:t>.</w:t>
      </w:r>
    </w:p>
    <w:p w:rsidR="00094EF3" w:rsidRDefault="00094EF3">
      <w:pPr>
        <w:pStyle w:val="ConsPlusNormal"/>
        <w:spacing w:before="220"/>
        <w:ind w:firstLine="540"/>
        <w:jc w:val="both"/>
      </w:pPr>
      <w:r>
        <w:t xml:space="preserve">Информация в приложении содержит обобщенные за отчетный период данные о состоянии </w:t>
      </w:r>
      <w:r>
        <w:lastRenderedPageBreak/>
        <w:t>расчетов по дебиторской и кредиторской задолженности субъекта бюджетной отчетности в разрезе видов расчетов.</w:t>
      </w:r>
    </w:p>
    <w:p w:rsidR="00094EF3" w:rsidRDefault="00094EF3">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094EF3" w:rsidRDefault="00094EF3">
      <w:pPr>
        <w:pStyle w:val="ConsPlusNormal"/>
        <w:jc w:val="both"/>
      </w:pPr>
      <w:r>
        <w:t xml:space="preserve">(в ред. Приказов Минфина России от 26.10.2012 </w:t>
      </w:r>
      <w:hyperlink r:id="rId919" w:history="1">
        <w:r>
          <w:rPr>
            <w:color w:val="0000FF"/>
          </w:rPr>
          <w:t>N 138н</w:t>
        </w:r>
      </w:hyperlink>
      <w:r>
        <w:t xml:space="preserve">, от 31.12.2015 </w:t>
      </w:r>
      <w:hyperlink r:id="rId920" w:history="1">
        <w:r>
          <w:rPr>
            <w:color w:val="0000FF"/>
          </w:rPr>
          <w:t>N 229н</w:t>
        </w:r>
      </w:hyperlink>
      <w:r>
        <w:t>)</w:t>
      </w:r>
    </w:p>
    <w:p w:rsidR="00094EF3" w:rsidRDefault="00094EF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094EF3" w:rsidRDefault="00094EF3">
      <w:pPr>
        <w:pStyle w:val="ConsPlusNormal"/>
        <w:jc w:val="both"/>
      </w:pPr>
      <w:r>
        <w:t xml:space="preserve">(в ред. </w:t>
      </w:r>
      <w:hyperlink r:id="rId92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Периодичность представления - квартальная, годовая.</w:t>
      </w:r>
    </w:p>
    <w:p w:rsidR="00094EF3" w:rsidRDefault="00094EF3">
      <w:pPr>
        <w:pStyle w:val="ConsPlusNormal"/>
        <w:jc w:val="both"/>
      </w:pPr>
      <w:r>
        <w:t xml:space="preserve">(в ред. </w:t>
      </w:r>
      <w:hyperlink r:id="rId92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Показатели, отраженные в Приложении </w:t>
      </w:r>
      <w:hyperlink w:anchor="P15358" w:history="1">
        <w:r>
          <w:rPr>
            <w:color w:val="0000FF"/>
          </w:rPr>
          <w:t>(ф. 0503169)</w:t>
        </w:r>
      </w:hyperlink>
      <w:r>
        <w:t>, должны быть подтверждены соответствующими регистрами бюджетного учета.</w:t>
      </w:r>
    </w:p>
    <w:p w:rsidR="00094EF3" w:rsidRDefault="00094EF3">
      <w:pPr>
        <w:pStyle w:val="ConsPlusNormal"/>
        <w:spacing w:before="220"/>
        <w:ind w:firstLine="540"/>
        <w:jc w:val="both"/>
      </w:pPr>
      <w:r>
        <w:t xml:space="preserve">В </w:t>
      </w:r>
      <w:hyperlink w:anchor="P15358" w:history="1">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094EF3" w:rsidRDefault="00094EF3">
      <w:pPr>
        <w:pStyle w:val="ConsPlusNormal"/>
        <w:jc w:val="both"/>
      </w:pPr>
      <w:r>
        <w:t xml:space="preserve">(в ред. </w:t>
      </w:r>
      <w:hyperlink r:id="rId92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1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 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030300000 "Расчеты по платежам в бюджеты"; по кредиторской задолженности - счета 020500000 "Расчеты по доходам", 020800000 "Расчеты с подотчетными лицами", 020900000 "Расчеты по ущербу и иным доходам",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Показатели по счету 030406000 "Расчеты с прочими кредиторами" в Приложении (ф. 0503169)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графе 1,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094EF3" w:rsidRDefault="00094EF3">
      <w:pPr>
        <w:pStyle w:val="ConsPlusNormal"/>
        <w:jc w:val="both"/>
      </w:pPr>
      <w:r>
        <w:t xml:space="preserve">(в ред. </w:t>
      </w:r>
      <w:hyperlink r:id="rId92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графах 2, 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094EF3" w:rsidRDefault="00094EF3">
      <w:pPr>
        <w:pStyle w:val="ConsPlusNormal"/>
        <w:jc w:val="both"/>
      </w:pPr>
      <w:r>
        <w:t xml:space="preserve">(в ред. Приказов Минфина России от 26.10.2012 </w:t>
      </w:r>
      <w:hyperlink r:id="rId925" w:history="1">
        <w:r>
          <w:rPr>
            <w:color w:val="0000FF"/>
          </w:rPr>
          <w:t>N 138н</w:t>
        </w:r>
      </w:hyperlink>
      <w:r>
        <w:t xml:space="preserve">, от 19.12.2014 </w:t>
      </w:r>
      <w:hyperlink r:id="rId926" w:history="1">
        <w:r>
          <w:rPr>
            <w:color w:val="0000FF"/>
          </w:rPr>
          <w:t>N 157н</w:t>
        </w:r>
      </w:hyperlink>
      <w:r>
        <w:t xml:space="preserve">, от 31.12.2015 </w:t>
      </w:r>
      <w:hyperlink r:id="rId927" w:history="1">
        <w:r>
          <w:rPr>
            <w:color w:val="0000FF"/>
          </w:rPr>
          <w:t>N 229н</w:t>
        </w:r>
      </w:hyperlink>
      <w:r>
        <w:t>)</w:t>
      </w:r>
    </w:p>
    <w:p w:rsidR="00094EF3" w:rsidRDefault="00094EF3">
      <w:pPr>
        <w:pStyle w:val="ConsPlusNormal"/>
        <w:spacing w:before="220"/>
        <w:ind w:firstLine="540"/>
        <w:jc w:val="both"/>
      </w:pPr>
      <w:r>
        <w:t xml:space="preserve">В графе 12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P15462" w:history="1">
        <w:r>
          <w:rPr>
            <w:color w:val="0000FF"/>
          </w:rPr>
          <w:t>строкам</w:t>
        </w:r>
      </w:hyperlink>
      <w:r>
        <w:t xml:space="preserve"> "Итого по синтетическому коду".</w:t>
      </w:r>
    </w:p>
    <w:p w:rsidR="00094EF3" w:rsidRDefault="00094EF3">
      <w:pPr>
        <w:pStyle w:val="ConsPlusNormal"/>
        <w:jc w:val="both"/>
      </w:pPr>
      <w:r>
        <w:t xml:space="preserve">(в ред. </w:t>
      </w:r>
      <w:hyperlink r:id="rId928"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графах 3, 10, 13 отражается информация о долгосрочной задолженности (задолженности, </w:t>
      </w:r>
      <w:r>
        <w:lastRenderedPageBreak/>
        <w:t>срок исполнения которой на отчетную дату превышает 12 месяцев);</w:t>
      </w:r>
    </w:p>
    <w:p w:rsidR="00094EF3" w:rsidRDefault="00094EF3">
      <w:pPr>
        <w:pStyle w:val="ConsPlusNormal"/>
        <w:jc w:val="both"/>
      </w:pPr>
      <w:r>
        <w:t xml:space="preserve">(в ред. </w:t>
      </w:r>
      <w:hyperlink r:id="rId929"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графах 4, 11, 14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094EF3" w:rsidRDefault="00094EF3">
      <w:pPr>
        <w:pStyle w:val="ConsPlusNormal"/>
        <w:jc w:val="both"/>
      </w:pPr>
      <w:r>
        <w:t xml:space="preserve">(в ред. </w:t>
      </w:r>
      <w:hyperlink r:id="rId930"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графах 2 - 11 показатели расчетов с дебиторами и кредиторами формируются по строкам "</w:t>
      </w:r>
      <w:hyperlink w:anchor="P15447" w:history="1">
        <w:r>
          <w:rPr>
            <w:color w:val="0000FF"/>
          </w:rPr>
          <w:t>Итого</w:t>
        </w:r>
      </w:hyperlink>
      <w:r>
        <w:t xml:space="preserve"> по коду счета", "</w:t>
      </w:r>
      <w:hyperlink w:anchor="P15462" w:history="1">
        <w:r>
          <w:rPr>
            <w:color w:val="0000FF"/>
          </w:rPr>
          <w:t>Итого</w:t>
        </w:r>
      </w:hyperlink>
      <w:r>
        <w:t xml:space="preserve"> по синтетическому счету" - с подведением промежуточных итогов по аналитическим кодам счетов бюджетного учета.</w:t>
      </w:r>
    </w:p>
    <w:p w:rsidR="00094EF3" w:rsidRDefault="00094EF3">
      <w:pPr>
        <w:pStyle w:val="ConsPlusNormal"/>
        <w:jc w:val="both"/>
      </w:pPr>
      <w:r>
        <w:t xml:space="preserve">(в ред. </w:t>
      </w:r>
      <w:hyperlink r:id="rId93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графах 12 - 14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5462" w:history="1">
        <w:r>
          <w:rPr>
            <w:color w:val="0000FF"/>
          </w:rPr>
          <w:t>строкам</w:t>
        </w:r>
      </w:hyperlink>
      <w:r>
        <w:t xml:space="preserve"> "Итого по синтетическому коду". По </w:t>
      </w:r>
      <w:hyperlink w:anchor="P15478" w:history="1">
        <w:r>
          <w:rPr>
            <w:color w:val="0000FF"/>
          </w:rPr>
          <w:t>строке</w:t>
        </w:r>
      </w:hyperlink>
      <w:r>
        <w:t xml:space="preserve"> "Всего" - итоговая сумма по графам 2 - 14.</w:t>
      </w:r>
    </w:p>
    <w:p w:rsidR="00094EF3" w:rsidRDefault="00094EF3">
      <w:pPr>
        <w:pStyle w:val="ConsPlusNormal"/>
        <w:jc w:val="both"/>
      </w:pPr>
      <w:r>
        <w:t xml:space="preserve">(в ред. </w:t>
      </w:r>
      <w:hyperlink r:id="rId932"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графах 5, 6 отражается общая сумма увеличения дебиторской (кредиторской) задолженности (графа 5) с указанием сумм по неденежным расчетам (графа 6).</w:t>
      </w:r>
    </w:p>
    <w:p w:rsidR="00094EF3" w:rsidRDefault="00094EF3">
      <w:pPr>
        <w:pStyle w:val="ConsPlusNormal"/>
        <w:jc w:val="both"/>
      </w:pPr>
      <w:r>
        <w:t xml:space="preserve">(в ред. </w:t>
      </w:r>
      <w:hyperlink r:id="rId93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графах 7, 8 отражается общая сумма уменьшения дебиторской (кредиторской) задолженности (графа 7) с указанием сумм по неденежным расчетам (графа 8).</w:t>
      </w:r>
    </w:p>
    <w:p w:rsidR="00094EF3" w:rsidRDefault="00094EF3">
      <w:pPr>
        <w:pStyle w:val="ConsPlusNormal"/>
        <w:jc w:val="both"/>
      </w:pPr>
      <w:r>
        <w:t xml:space="preserve">(в ред. </w:t>
      </w:r>
      <w:hyperlink r:id="rId93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Формирование показателей по графам 6, 8 осуществляется по счетам 020600000 "Расчеты по выданным авансам", 030200000 "Расчеты по принятым обязательствам".</w:t>
      </w:r>
    </w:p>
    <w:p w:rsidR="00094EF3" w:rsidRDefault="00094EF3">
      <w:pPr>
        <w:pStyle w:val="ConsPlusNormal"/>
        <w:jc w:val="both"/>
      </w:pPr>
      <w:r>
        <w:t xml:space="preserve">(в ред. </w:t>
      </w:r>
      <w:hyperlink r:id="rId935"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графе 5 (в части расходов, перечисленных в виде погашения кредиторской задолженности).</w:t>
      </w:r>
    </w:p>
    <w:p w:rsidR="00094EF3" w:rsidRDefault="00094EF3">
      <w:pPr>
        <w:pStyle w:val="ConsPlusNormal"/>
        <w:jc w:val="both"/>
      </w:pPr>
      <w:r>
        <w:t xml:space="preserve">(абзац введен </w:t>
      </w:r>
      <w:hyperlink r:id="rId936"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целях формирования Приложения </w:t>
      </w:r>
      <w:hyperlink w:anchor="P15358" w:history="1">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094EF3" w:rsidRDefault="00094EF3">
      <w:pPr>
        <w:pStyle w:val="ConsPlusNormal"/>
        <w:jc w:val="both"/>
      </w:pPr>
      <w:r>
        <w:t xml:space="preserve">(в ред. </w:t>
      </w:r>
      <w:hyperlink r:id="rId937"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w:t>
      </w:r>
      <w:hyperlink w:anchor="P15358" w:history="1">
        <w:r>
          <w:rPr>
            <w:color w:val="0000FF"/>
          </w:rPr>
          <w:t>разделе 2</w:t>
        </w:r>
      </w:hyperlink>
      <w:r>
        <w:t xml:space="preserve"> Приложения раскрывается аналитическая информация о просроченной дебиторской, кредиторской задолженности учреждения в следующем порядке.</w:t>
      </w:r>
    </w:p>
    <w:p w:rsidR="00094EF3" w:rsidRDefault="00094EF3">
      <w:pPr>
        <w:pStyle w:val="ConsPlusNormal"/>
        <w:jc w:val="both"/>
      </w:pPr>
      <w:r>
        <w:t xml:space="preserve">(в ред. Приказов Минфина России от 26.10.2012 </w:t>
      </w:r>
      <w:hyperlink r:id="rId938" w:history="1">
        <w:r>
          <w:rPr>
            <w:color w:val="0000FF"/>
          </w:rPr>
          <w:t>N 138н</w:t>
        </w:r>
      </w:hyperlink>
      <w:r>
        <w:t xml:space="preserve">, от 19.12.2014 </w:t>
      </w:r>
      <w:hyperlink r:id="rId939" w:history="1">
        <w:r>
          <w:rPr>
            <w:color w:val="0000FF"/>
          </w:rPr>
          <w:t>N 157н</w:t>
        </w:r>
      </w:hyperlink>
      <w:r>
        <w:t>)</w:t>
      </w:r>
    </w:p>
    <w:p w:rsidR="00094EF3" w:rsidRDefault="00094EF3">
      <w:pPr>
        <w:pStyle w:val="ConsPlusNormal"/>
        <w:spacing w:before="220"/>
        <w:ind w:firstLine="540"/>
        <w:jc w:val="both"/>
      </w:pPr>
      <w:r>
        <w:t xml:space="preserve">В графе 1 указываются номера соответствующих аналитических счетов счета, по которым отражены остатки в графе 11 </w:t>
      </w:r>
      <w:hyperlink w:anchor="P15358" w:history="1">
        <w:r>
          <w:rPr>
            <w:color w:val="0000FF"/>
          </w:rPr>
          <w:t>Раздела 1</w:t>
        </w:r>
      </w:hyperlink>
      <w:r>
        <w:t xml:space="preserve"> Приложения. В графе 2 отражаются суммы просроченной дебиторской, кредиторской задолженности учреждения.</w:t>
      </w:r>
    </w:p>
    <w:p w:rsidR="00094EF3" w:rsidRDefault="00094EF3">
      <w:pPr>
        <w:pStyle w:val="ConsPlusNormal"/>
        <w:jc w:val="both"/>
      </w:pPr>
      <w:r>
        <w:t xml:space="preserve">(в ред. Приказов Минфина России от 26.10.2012 </w:t>
      </w:r>
      <w:hyperlink r:id="rId940" w:history="1">
        <w:r>
          <w:rPr>
            <w:color w:val="0000FF"/>
          </w:rPr>
          <w:t>N 138н</w:t>
        </w:r>
      </w:hyperlink>
      <w:r>
        <w:t xml:space="preserve">, от 19.12.2014 </w:t>
      </w:r>
      <w:hyperlink r:id="rId941" w:history="1">
        <w:r>
          <w:rPr>
            <w:color w:val="0000FF"/>
          </w:rPr>
          <w:t>N 157н</w:t>
        </w:r>
      </w:hyperlink>
      <w:r>
        <w:t xml:space="preserve">, от 31.12.2015 </w:t>
      </w:r>
      <w:hyperlink r:id="rId942" w:history="1">
        <w:r>
          <w:rPr>
            <w:color w:val="0000FF"/>
          </w:rPr>
          <w:t>N 229н</w:t>
        </w:r>
      </w:hyperlink>
      <w:r>
        <w:t>)</w:t>
      </w:r>
    </w:p>
    <w:p w:rsidR="00094EF3" w:rsidRDefault="00094EF3">
      <w:pPr>
        <w:pStyle w:val="ConsPlusNormal"/>
        <w:spacing w:before="220"/>
        <w:ind w:firstLine="540"/>
        <w:jc w:val="both"/>
      </w:pPr>
      <w:r>
        <w:t xml:space="preserve">В графе 3, 4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В графах 5, 6 указывается идентификационный номер налогоплательщика (ИНН) </w:t>
      </w:r>
      <w:r>
        <w:lastRenderedPageBreak/>
        <w:t>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графе 5 указывается значение "0000000000". В случае если контрагентом является нерезидент, в графе 5 отражается значение "1111111111".</w:t>
      </w:r>
    </w:p>
    <w:p w:rsidR="00094EF3" w:rsidRDefault="00094EF3">
      <w:pPr>
        <w:pStyle w:val="ConsPlusNormal"/>
        <w:jc w:val="both"/>
      </w:pPr>
      <w:r>
        <w:t xml:space="preserve">(в ред. Приказов Минфина России от 19.12.2014 </w:t>
      </w:r>
      <w:hyperlink r:id="rId943" w:history="1">
        <w:r>
          <w:rPr>
            <w:color w:val="0000FF"/>
          </w:rPr>
          <w:t>N 157н</w:t>
        </w:r>
      </w:hyperlink>
      <w:r>
        <w:t xml:space="preserve">, от 26.08.2015 </w:t>
      </w:r>
      <w:hyperlink r:id="rId944" w:history="1">
        <w:r>
          <w:rPr>
            <w:color w:val="0000FF"/>
          </w:rPr>
          <w:t>N 135н</w:t>
        </w:r>
      </w:hyperlink>
      <w:r>
        <w:t xml:space="preserve">, от 31.12.2015 </w:t>
      </w:r>
      <w:hyperlink r:id="rId945" w:history="1">
        <w:r>
          <w:rPr>
            <w:color w:val="0000FF"/>
          </w:rPr>
          <w:t>N 229н</w:t>
        </w:r>
      </w:hyperlink>
      <w:r>
        <w:t>)</w:t>
      </w:r>
    </w:p>
    <w:p w:rsidR="00094EF3" w:rsidRDefault="00094EF3">
      <w:pPr>
        <w:pStyle w:val="ConsPlusNormal"/>
        <w:spacing w:before="220"/>
        <w:ind w:firstLine="540"/>
        <w:jc w:val="both"/>
      </w:pPr>
      <w:r>
        <w:t>В графах 7, 8 указываются причины образования просроченной дебиторской, кредиторской задолженности учреждения, устанавливаемые соответствующим главным распорядителем средств бюджета, финансовым органом.</w:t>
      </w:r>
    </w:p>
    <w:p w:rsidR="00094EF3" w:rsidRDefault="00094EF3">
      <w:pPr>
        <w:pStyle w:val="ConsPlusNormal"/>
        <w:jc w:val="both"/>
      </w:pPr>
      <w:r>
        <w:t xml:space="preserve">(в ред. </w:t>
      </w:r>
      <w:hyperlink r:id="rId94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Критерии определения показателей, подлежащих отражению в </w:t>
      </w:r>
      <w:hyperlink w:anchor="P15358" w:history="1">
        <w:r>
          <w:rPr>
            <w:color w:val="0000FF"/>
          </w:rPr>
          <w:t>разделе 2</w:t>
        </w:r>
      </w:hyperlink>
      <w:r>
        <w:t xml:space="preserve"> Приложения (размер задолженности, дата возникновения, иные критерии), устанавливаются:</w:t>
      </w:r>
    </w:p>
    <w:p w:rsidR="00094EF3" w:rsidRDefault="00094EF3">
      <w:pPr>
        <w:pStyle w:val="ConsPlusNormal"/>
        <w:jc w:val="both"/>
      </w:pPr>
      <w:r>
        <w:t xml:space="preserve">(в ред. Приказов Минфина России от 26.10.2012 </w:t>
      </w:r>
      <w:hyperlink r:id="rId947" w:history="1">
        <w:r>
          <w:rPr>
            <w:color w:val="0000FF"/>
          </w:rPr>
          <w:t>N 138н</w:t>
        </w:r>
      </w:hyperlink>
      <w:r>
        <w:t xml:space="preserve">, от 19.12.2014 </w:t>
      </w:r>
      <w:hyperlink r:id="rId948" w:history="1">
        <w:r>
          <w:rPr>
            <w:color w:val="0000FF"/>
          </w:rPr>
          <w:t>N 157н</w:t>
        </w:r>
      </w:hyperlink>
      <w:r>
        <w:t>)</w:t>
      </w:r>
    </w:p>
    <w:p w:rsidR="00094EF3" w:rsidRDefault="00094EF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94EF3" w:rsidRDefault="00094EF3">
      <w:pPr>
        <w:pStyle w:val="ConsPlusNormal"/>
        <w:jc w:val="both"/>
      </w:pPr>
      <w:r>
        <w:t xml:space="preserve">(в ред. </w:t>
      </w:r>
      <w:hyperlink r:id="rId94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94EF3" w:rsidRDefault="00094EF3">
      <w:pPr>
        <w:pStyle w:val="ConsPlusNormal"/>
        <w:jc w:val="both"/>
      </w:pPr>
      <w:r>
        <w:t xml:space="preserve">(в ред. </w:t>
      </w:r>
      <w:hyperlink r:id="rId95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Финансовый орган формирует консолидированное Приложение </w:t>
      </w:r>
      <w:hyperlink w:anchor="P15358" w:history="1">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Приложений </w:t>
      </w:r>
      <w:hyperlink w:anchor="P15358" w:history="1">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094EF3" w:rsidRDefault="00094EF3">
      <w:pPr>
        <w:pStyle w:val="ConsPlusNormal"/>
        <w:spacing w:before="220"/>
        <w:ind w:firstLine="540"/>
        <w:jc w:val="both"/>
      </w:pPr>
      <w:r>
        <w:t xml:space="preserve">Абзацы двадцать второй - пятьдесят пятый исключены. - </w:t>
      </w:r>
      <w:hyperlink r:id="rId951" w:history="1">
        <w:r>
          <w:rPr>
            <w:color w:val="0000FF"/>
          </w:rPr>
          <w:t>Приказ</w:t>
        </w:r>
      </w:hyperlink>
      <w:r>
        <w:t xml:space="preserve"> Минфина России от 16.11.2016 N 209н.</w:t>
      </w:r>
    </w:p>
    <w:p w:rsidR="00094EF3" w:rsidRDefault="00094EF3">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5551" w:history="1">
        <w:r>
          <w:rPr>
            <w:color w:val="0000FF"/>
          </w:rPr>
          <w:t>(ф. 0503171)</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094EF3" w:rsidRDefault="00094EF3">
      <w:pPr>
        <w:pStyle w:val="ConsPlusNormal"/>
        <w:jc w:val="both"/>
      </w:pPr>
      <w:r>
        <w:t xml:space="preserve">(в ред. </w:t>
      </w:r>
      <w:hyperlink r:id="rId95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094EF3" w:rsidRDefault="00094EF3">
      <w:pPr>
        <w:pStyle w:val="ConsPlusNormal"/>
        <w:jc w:val="both"/>
      </w:pPr>
      <w:r>
        <w:t xml:space="preserve">(в ред. </w:t>
      </w:r>
      <w:hyperlink r:id="rId953"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5551" w:history="1">
        <w:r>
          <w:rPr>
            <w:color w:val="0000FF"/>
          </w:rPr>
          <w:t>(ф. 0503171)</w:t>
        </w:r>
      </w:hyperlink>
      <w:r>
        <w:t>, должны быть подтверждены соответствующими регистрами бюджетного учета.</w:t>
      </w:r>
    </w:p>
    <w:p w:rsidR="00094EF3" w:rsidRDefault="00094EF3">
      <w:pPr>
        <w:pStyle w:val="ConsPlusNormal"/>
        <w:jc w:val="both"/>
      </w:pPr>
      <w:r>
        <w:t xml:space="preserve">(в ред. </w:t>
      </w:r>
      <w:hyperlink r:id="rId95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w:t>
      </w:r>
      <w:r>
        <w:lastRenderedPageBreak/>
        <w:t>числящихся по указанным счетам.</w:t>
      </w:r>
    </w:p>
    <w:p w:rsidR="00094EF3" w:rsidRDefault="00094EF3">
      <w:pPr>
        <w:pStyle w:val="ConsPlusNormal"/>
        <w:jc w:val="both"/>
      </w:pPr>
      <w:r>
        <w:t xml:space="preserve">(в ред. </w:t>
      </w:r>
      <w:hyperlink r:id="rId95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094EF3" w:rsidRDefault="00094EF3">
      <w:pPr>
        <w:pStyle w:val="ConsPlusNormal"/>
        <w:jc w:val="both"/>
      </w:pPr>
      <w:r>
        <w:t xml:space="preserve">(в ред. Приказов Минфина России от 26.10.2012 </w:t>
      </w:r>
      <w:hyperlink r:id="rId956" w:history="1">
        <w:r>
          <w:rPr>
            <w:color w:val="0000FF"/>
          </w:rPr>
          <w:t>N 138н</w:t>
        </w:r>
      </w:hyperlink>
      <w:r>
        <w:t xml:space="preserve">, от 19.12.2014 </w:t>
      </w:r>
      <w:hyperlink r:id="rId957" w:history="1">
        <w:r>
          <w:rPr>
            <w:color w:val="0000FF"/>
          </w:rPr>
          <w:t>N 157н</w:t>
        </w:r>
      </w:hyperlink>
      <w:r>
        <w:t>)</w:t>
      </w:r>
    </w:p>
    <w:p w:rsidR="00094EF3" w:rsidRDefault="00094EF3">
      <w:pPr>
        <w:pStyle w:val="ConsPlusNormal"/>
        <w:spacing w:before="220"/>
        <w:ind w:firstLine="540"/>
        <w:jc w:val="both"/>
      </w:pPr>
      <w:r>
        <w:t xml:space="preserve">В графе 5 указывается код эмитента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958" w:history="1">
        <w:r>
          <w:rPr>
            <w:color w:val="0000FF"/>
          </w:rPr>
          <w:t>классификатору</w:t>
        </w:r>
      </w:hyperlink>
      <w:r>
        <w:t xml:space="preserve"> стран мира (ОКСМ), если эмитентом является иностранное государство.</w:t>
      </w:r>
    </w:p>
    <w:p w:rsidR="00094EF3" w:rsidRDefault="00094EF3">
      <w:pPr>
        <w:pStyle w:val="ConsPlusNormal"/>
        <w:jc w:val="both"/>
      </w:pPr>
      <w:r>
        <w:t xml:space="preserve">(в ред. </w:t>
      </w:r>
      <w:hyperlink r:id="rId95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6 отражается наименование эмитента.</w:t>
      </w:r>
    </w:p>
    <w:p w:rsidR="00094EF3" w:rsidRDefault="00094EF3">
      <w:pPr>
        <w:pStyle w:val="ConsPlusNormal"/>
        <w:jc w:val="both"/>
      </w:pPr>
      <w:r>
        <w:t xml:space="preserve">(в ред. </w:t>
      </w:r>
      <w:hyperlink r:id="rId96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В графе 2 по </w:t>
      </w:r>
      <w:hyperlink w:anchor="P15610"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094EF3" w:rsidRDefault="00094EF3">
      <w:pPr>
        <w:pStyle w:val="ConsPlusNormal"/>
        <w:jc w:val="both"/>
      </w:pPr>
      <w:r>
        <w:t xml:space="preserve">(в ред. </w:t>
      </w:r>
      <w:hyperlink r:id="rId96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094EF3" w:rsidRDefault="00094EF3">
      <w:pPr>
        <w:pStyle w:val="ConsPlusNormal"/>
        <w:jc w:val="both"/>
      </w:pPr>
      <w:r>
        <w:t xml:space="preserve">(абзац введен </w:t>
      </w:r>
      <w:hyperlink r:id="rId962"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5551" w:history="1">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кодов по ОКПО и наименований государственных (муниципальных) учреждений в графах 5, 6 Приложения.</w:t>
      </w:r>
    </w:p>
    <w:p w:rsidR="00094EF3" w:rsidRDefault="00094EF3">
      <w:pPr>
        <w:pStyle w:val="ConsPlusNormal"/>
        <w:jc w:val="both"/>
      </w:pPr>
      <w:r>
        <w:t xml:space="preserve">(абзац введен </w:t>
      </w:r>
      <w:hyperlink r:id="rId963"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094EF3" w:rsidRDefault="00094EF3">
      <w:pPr>
        <w:pStyle w:val="ConsPlusNormal"/>
        <w:jc w:val="both"/>
      </w:pPr>
      <w:r>
        <w:t xml:space="preserve">(абзац введен </w:t>
      </w:r>
      <w:hyperlink r:id="rId964"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94EF3" w:rsidRDefault="00094EF3">
      <w:pPr>
        <w:pStyle w:val="ConsPlusNormal"/>
        <w:jc w:val="both"/>
      </w:pPr>
      <w:r>
        <w:t xml:space="preserve">(абзац введен </w:t>
      </w:r>
      <w:hyperlink r:id="rId965"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94EF3" w:rsidRDefault="00094EF3">
      <w:pPr>
        <w:pStyle w:val="ConsPlusNormal"/>
        <w:jc w:val="both"/>
      </w:pPr>
      <w:r>
        <w:t xml:space="preserve">(абзац введен </w:t>
      </w:r>
      <w:hyperlink r:id="rId966"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169. Сведения о государственном (муниципальном) долге, предоставленных бюджетных </w:t>
      </w:r>
      <w:r>
        <w:lastRenderedPageBreak/>
        <w:t xml:space="preserve">кредитах </w:t>
      </w:r>
      <w:hyperlink w:anchor="P15629" w:history="1">
        <w:r>
          <w:rPr>
            <w:color w:val="0000FF"/>
          </w:rPr>
          <w:t>(ф. 0503172)</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094EF3" w:rsidRDefault="00094EF3">
      <w:pPr>
        <w:pStyle w:val="ConsPlusNormal"/>
        <w:jc w:val="both"/>
      </w:pPr>
      <w:r>
        <w:t xml:space="preserve">(в ред. </w:t>
      </w:r>
      <w:hyperlink r:id="rId96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94EF3" w:rsidRDefault="00094EF3">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предоставленных бюджетных кредитах, а также процентах и штрафах по ним по состоянию на 1 января года, следующего за отчетным. Показатели, отраженные в Приложении </w:t>
      </w:r>
      <w:hyperlink w:anchor="P15629" w:history="1">
        <w:r>
          <w:rPr>
            <w:color w:val="0000FF"/>
          </w:rPr>
          <w:t>(ф. 0503172)</w:t>
        </w:r>
      </w:hyperlink>
      <w:r>
        <w:t>, должны быть подтверждены соответствующими регистрами бюджетного учета.</w:t>
      </w:r>
    </w:p>
    <w:p w:rsidR="00094EF3" w:rsidRDefault="00094EF3">
      <w:pPr>
        <w:pStyle w:val="ConsPlusNormal"/>
        <w:jc w:val="both"/>
      </w:pPr>
      <w:r>
        <w:t xml:space="preserve">(в ред. </w:t>
      </w:r>
      <w:hyperlink r:id="rId96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w:t>
      </w:r>
      <w:hyperlink w:anchor="P15632" w:history="1">
        <w:r>
          <w:rPr>
            <w:color w:val="0000FF"/>
          </w:rPr>
          <w:t>Разделах 1</w:t>
        </w:r>
      </w:hyperlink>
      <w:r>
        <w:t xml:space="preserve">, </w:t>
      </w:r>
      <w:hyperlink w:anchor="P15655" w:history="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094EF3" w:rsidRDefault="00094EF3">
      <w:pPr>
        <w:pStyle w:val="ConsPlusNormal"/>
        <w:spacing w:before="220"/>
        <w:ind w:firstLine="540"/>
        <w:jc w:val="both"/>
      </w:pPr>
      <w:r>
        <w:t xml:space="preserve">В графах 1, 2, 3 </w:t>
      </w:r>
      <w:hyperlink w:anchor="P15632" w:history="1">
        <w:r>
          <w:rPr>
            <w:color w:val="0000FF"/>
          </w:rPr>
          <w:t>Разделов 1</w:t>
        </w:r>
      </w:hyperlink>
      <w:r>
        <w:t xml:space="preserve">, </w:t>
      </w:r>
      <w:hyperlink w:anchor="P15655" w:history="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остатки в расчетах и суммы указанной задолженности. По строкам "Всего" </w:t>
      </w:r>
      <w:hyperlink w:anchor="P15651" w:history="1">
        <w:r>
          <w:rPr>
            <w:color w:val="0000FF"/>
          </w:rPr>
          <w:t>Разделов 1</w:t>
        </w:r>
      </w:hyperlink>
      <w:r>
        <w:t xml:space="preserve">, </w:t>
      </w:r>
      <w:hyperlink w:anchor="P15674" w:history="1">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094EF3" w:rsidRDefault="00094EF3">
      <w:pPr>
        <w:pStyle w:val="ConsPlusNormal"/>
        <w:spacing w:before="220"/>
        <w:ind w:firstLine="540"/>
        <w:jc w:val="both"/>
      </w:pPr>
      <w:r>
        <w:t xml:space="preserve">В </w:t>
      </w:r>
      <w:hyperlink w:anchor="P15678" w:history="1">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094EF3" w:rsidRDefault="00094EF3">
      <w:pPr>
        <w:pStyle w:val="ConsPlusNormal"/>
        <w:spacing w:before="220"/>
        <w:ind w:firstLine="540"/>
        <w:jc w:val="both"/>
      </w:pPr>
      <w:r>
        <w:t xml:space="preserve">В графах 1, 5, 6 </w:t>
      </w:r>
      <w:hyperlink w:anchor="P15678" w:history="1">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094EF3" w:rsidRDefault="00094EF3">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094EF3" w:rsidRDefault="00094EF3">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094EF3" w:rsidRDefault="00094EF3">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094EF3" w:rsidRDefault="00094EF3">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969"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w:t>
      </w:r>
      <w:r>
        <w:lastRenderedPageBreak/>
        <w:t>индивидуальными предпринимателями подлежат обобщению. При этом в графе 8 указывается значение "00000000".</w:t>
      </w:r>
    </w:p>
    <w:p w:rsidR="00094EF3" w:rsidRDefault="00094EF3">
      <w:pPr>
        <w:pStyle w:val="ConsPlusNormal"/>
        <w:jc w:val="both"/>
      </w:pPr>
      <w:r>
        <w:t xml:space="preserve">(в ред. </w:t>
      </w:r>
      <w:hyperlink r:id="rId970"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9 отражается наименование контрагента.</w:t>
      </w:r>
    </w:p>
    <w:p w:rsidR="00094EF3" w:rsidRDefault="00094EF3">
      <w:pPr>
        <w:pStyle w:val="ConsPlusNormal"/>
        <w:spacing w:before="220"/>
        <w:ind w:firstLine="540"/>
        <w:jc w:val="both"/>
      </w:pPr>
      <w:r>
        <w:t xml:space="preserve">Показатели </w:t>
      </w:r>
      <w:hyperlink w:anchor="P15678" w:history="1">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094EF3" w:rsidRDefault="00094EF3">
      <w:pPr>
        <w:pStyle w:val="ConsPlusNormal"/>
        <w:jc w:val="both"/>
      </w:pPr>
      <w:r>
        <w:t xml:space="preserve">(в ред. </w:t>
      </w:r>
      <w:hyperlink r:id="rId97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15731" w:history="1">
        <w:r>
          <w:rPr>
            <w:color w:val="0000FF"/>
          </w:rPr>
          <w:t>Разделе 4</w:t>
        </w:r>
      </w:hyperlink>
      <w:r>
        <w:t xml:space="preserve"> Приложения отражаются сведения о государственных (муниципальных) гарантиях.</w:t>
      </w:r>
    </w:p>
    <w:p w:rsidR="00094EF3" w:rsidRDefault="00094EF3">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094EF3" w:rsidRDefault="00094EF3">
      <w:pPr>
        <w:pStyle w:val="ConsPlusNormal"/>
        <w:spacing w:before="220"/>
        <w:ind w:firstLine="540"/>
        <w:jc w:val="both"/>
      </w:pPr>
      <w:r>
        <w:t>В графе 2 отражается идентификационный номер налогоплательщика (ИНН).</w:t>
      </w:r>
    </w:p>
    <w:p w:rsidR="00094EF3" w:rsidRDefault="00094EF3">
      <w:pPr>
        <w:pStyle w:val="ConsPlusNormal"/>
        <w:jc w:val="both"/>
      </w:pPr>
      <w:r>
        <w:t xml:space="preserve">(в ред. </w:t>
      </w:r>
      <w:hyperlink r:id="rId97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3 отражается сумма предоставленной государственной (муниципальной) гарантии.</w:t>
      </w:r>
    </w:p>
    <w:p w:rsidR="00094EF3" w:rsidRDefault="00094EF3">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094EF3" w:rsidRDefault="00094EF3">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094EF3" w:rsidRDefault="00094EF3">
      <w:pPr>
        <w:pStyle w:val="ConsPlusNormal"/>
        <w:spacing w:before="220"/>
        <w:ind w:firstLine="540"/>
        <w:jc w:val="both"/>
      </w:pPr>
      <w:r>
        <w:t xml:space="preserve">В графах 2, 3 по строкам "Всего" </w:t>
      </w:r>
      <w:hyperlink w:anchor="P15760" w:history="1">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094EF3" w:rsidRDefault="00094EF3">
      <w:pPr>
        <w:pStyle w:val="ConsPlusNormal"/>
        <w:spacing w:before="220"/>
        <w:ind w:firstLine="540"/>
        <w:jc w:val="both"/>
      </w:pPr>
      <w:r>
        <w:t xml:space="preserve">Критерии определения показателей, подлежащих отражению в </w:t>
      </w:r>
      <w:hyperlink w:anchor="P15678" w:history="1">
        <w:r>
          <w:rPr>
            <w:color w:val="0000FF"/>
          </w:rPr>
          <w:t>разделах 3</w:t>
        </w:r>
      </w:hyperlink>
      <w:r>
        <w:t xml:space="preserve">, </w:t>
      </w:r>
      <w:hyperlink w:anchor="P15731" w:history="1">
        <w:r>
          <w:rPr>
            <w:color w:val="0000FF"/>
          </w:rPr>
          <w:t>4</w:t>
        </w:r>
      </w:hyperlink>
      <w:r>
        <w:t xml:space="preserve"> Приложения (размер задолженности, срок погашения задолженности, иные критерии), устанавливаются:</w:t>
      </w:r>
    </w:p>
    <w:p w:rsidR="00094EF3" w:rsidRDefault="00094EF3">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94EF3" w:rsidRDefault="00094EF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94EF3" w:rsidRDefault="00094EF3">
      <w:pPr>
        <w:pStyle w:val="ConsPlusNormal"/>
        <w:jc w:val="both"/>
      </w:pPr>
      <w:r>
        <w:t xml:space="preserve">(п. 169 в ред. </w:t>
      </w:r>
      <w:hyperlink r:id="rId97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bookmarkStart w:id="46" w:name="P2535"/>
      <w:bookmarkEnd w:id="46"/>
      <w:r>
        <w:t xml:space="preserve">170. Сведения об изменении остатков валюты баланса </w:t>
      </w:r>
      <w:hyperlink w:anchor="P15775" w:history="1">
        <w:r>
          <w:rPr>
            <w:color w:val="0000FF"/>
          </w:rPr>
          <w:t>(ф. 0503173)</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w:t>
      </w:r>
    </w:p>
    <w:p w:rsidR="00094EF3" w:rsidRDefault="00094EF3">
      <w:pPr>
        <w:pStyle w:val="ConsPlusNormal"/>
        <w:spacing w:before="220"/>
        <w:ind w:firstLine="540"/>
        <w:jc w:val="both"/>
      </w:pPr>
      <w:r>
        <w:t xml:space="preserve">Приложение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w:t>
      </w:r>
      <w:r>
        <w:lastRenderedPageBreak/>
        <w:t>бюджетной деятельности и деятельности со средствами, поступающими во временное распоряжение раздельно в части изменения показателей на начало отчетного периода вступительного баланса в случае проведения реорганизации или иным причинам, предусмотренным законодательством Российской Федерации (указать какие).</w:t>
      </w:r>
    </w:p>
    <w:p w:rsidR="00094EF3" w:rsidRDefault="00094EF3">
      <w:pPr>
        <w:pStyle w:val="ConsPlusNormal"/>
        <w:jc w:val="both"/>
      </w:pPr>
      <w:r>
        <w:t xml:space="preserve">(в ред. </w:t>
      </w:r>
      <w:hyperlink r:id="rId974"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Показатели, отраженные в Приложении </w:t>
      </w:r>
      <w:hyperlink w:anchor="P15775" w:history="1">
        <w:r>
          <w:rPr>
            <w:color w:val="0000FF"/>
          </w:rPr>
          <w:t>(ф. 0503173)</w:t>
        </w:r>
      </w:hyperlink>
      <w:r>
        <w:t>, должны быть подтверждены соответствующими регистрами бюджетного учета.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w:t>
      </w:r>
      <w:hyperlink w:anchor="P15780" w:history="1">
        <w:r>
          <w:rPr>
            <w:color w:val="0000FF"/>
          </w:rPr>
          <w:t>разделе 1</w:t>
        </w:r>
      </w:hyperlink>
      <w:r>
        <w:t xml:space="preserve"> "Изменение остатков валюты баланса" Сведений ф. 0503173 отражаются:</w:t>
      </w:r>
    </w:p>
    <w:p w:rsidR="00094EF3" w:rsidRDefault="00094EF3">
      <w:pPr>
        <w:pStyle w:val="ConsPlusNormal"/>
        <w:spacing w:before="220"/>
        <w:ind w:firstLine="540"/>
        <w:jc w:val="both"/>
      </w:pPr>
      <w:r>
        <w:t xml:space="preserve">в графах 3, 4 - суммы остатков на конец предыдущего отчетного финансового года и на начало отчетного финансового года, полученные из идентичных строк Баланса </w:t>
      </w:r>
      <w:hyperlink w:anchor="P9841" w:history="1">
        <w:r>
          <w:rPr>
            <w:color w:val="0000FF"/>
          </w:rPr>
          <w:t>(ф. 0503130)</w:t>
        </w:r>
      </w:hyperlink>
      <w:r>
        <w:t xml:space="preserve"> за предыдущий и отчетный финансовый год соответственно;</w:t>
      </w:r>
    </w:p>
    <w:p w:rsidR="00094EF3" w:rsidRDefault="00094EF3">
      <w:pPr>
        <w:pStyle w:val="ConsPlusNormal"/>
        <w:spacing w:before="220"/>
        <w:ind w:firstLine="540"/>
        <w:jc w:val="both"/>
      </w:pPr>
      <w:r>
        <w:t>в графе 5 - разница граф 4 и 3.</w:t>
      </w:r>
    </w:p>
    <w:p w:rsidR="00094EF3" w:rsidRDefault="00094EF3">
      <w:pPr>
        <w:pStyle w:val="ConsPlusNormal"/>
        <w:spacing w:before="220"/>
        <w:ind w:firstLine="540"/>
        <w:jc w:val="both"/>
      </w:pPr>
      <w:r>
        <w:t xml:space="preserve">В </w:t>
      </w:r>
      <w:hyperlink w:anchor="P16572" w:history="1">
        <w:r>
          <w:rPr>
            <w:color w:val="0000FF"/>
          </w:rPr>
          <w:t>разделе 2</w:t>
        </w:r>
      </w:hyperlink>
      <w:r>
        <w:t xml:space="preserve"> "Причины изменений" Сведений ф. 0503173 соответственно по разделам </w:t>
      </w:r>
      <w:hyperlink w:anchor="P16587" w:history="1">
        <w:r>
          <w:rPr>
            <w:color w:val="0000FF"/>
          </w:rPr>
          <w:t>"Счета актива баланса"</w:t>
        </w:r>
      </w:hyperlink>
      <w:r>
        <w:t xml:space="preserve">, </w:t>
      </w:r>
      <w:hyperlink w:anchor="P16612" w:history="1">
        <w:r>
          <w:rPr>
            <w:color w:val="0000FF"/>
          </w:rPr>
          <w:t>"Счета пассива баланса"</w:t>
        </w:r>
      </w:hyperlink>
      <w:r>
        <w:t xml:space="preserve"> отражаются:</w:t>
      </w:r>
    </w:p>
    <w:p w:rsidR="00094EF3" w:rsidRDefault="00094EF3">
      <w:pPr>
        <w:pStyle w:val="ConsPlusNormal"/>
        <w:spacing w:before="220"/>
        <w:ind w:firstLine="540"/>
        <w:jc w:val="both"/>
      </w:pPr>
      <w:r>
        <w:t>в графе 1 -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094EF3" w:rsidRDefault="00094EF3">
      <w:pPr>
        <w:pStyle w:val="ConsPlusNormal"/>
        <w:spacing w:before="220"/>
        <w:ind w:firstLine="540"/>
        <w:jc w:val="both"/>
      </w:pPr>
      <w:r>
        <w:t>в графе 2 -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094EF3" w:rsidRDefault="00094EF3">
      <w:pPr>
        <w:pStyle w:val="ConsPlusNormal"/>
        <w:spacing w:before="220"/>
        <w:ind w:firstLine="540"/>
        <w:jc w:val="both"/>
      </w:pPr>
      <w:r>
        <w:t>в графах 3, 4 - реквизиты учреждения - контрагента (правопреемника):</w:t>
      </w:r>
    </w:p>
    <w:p w:rsidR="00094EF3" w:rsidRDefault="00094EF3">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094EF3" w:rsidRDefault="00094EF3">
      <w:pPr>
        <w:pStyle w:val="ConsPlusNormal"/>
        <w:spacing w:before="220"/>
        <w:ind w:firstLine="540"/>
        <w:jc w:val="both"/>
      </w:pPr>
      <w:r>
        <w:t xml:space="preserve">в рамках бюджетов бюджетной системы Российской Федерации код главы по бюджетной классификации контрагента (правопреемника). При этом код </w:t>
      </w:r>
      <w:hyperlink r:id="rId975" w:history="1">
        <w:r>
          <w:rPr>
            <w:color w:val="0000FF"/>
          </w:rPr>
          <w:t>ОКТМО</w:t>
        </w:r>
      </w:hyperlink>
      <w:r>
        <w:t xml:space="preserve"> не заполняется</w:t>
      </w:r>
    </w:p>
    <w:p w:rsidR="00094EF3" w:rsidRDefault="00094EF3">
      <w:pPr>
        <w:pStyle w:val="ConsPlusNormal"/>
        <w:jc w:val="both"/>
      </w:pPr>
      <w:r>
        <w:t xml:space="preserve">(в ред. </w:t>
      </w:r>
      <w:hyperlink r:id="rId97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и код </w:t>
      </w:r>
      <w:hyperlink r:id="rId977" w:history="1">
        <w:r>
          <w:rPr>
            <w:color w:val="0000FF"/>
          </w:rPr>
          <w:t>ОКТМО</w:t>
        </w:r>
      </w:hyperlink>
      <w:r>
        <w:t xml:space="preserve"> соответствующего бюджета;</w:t>
      </w:r>
    </w:p>
    <w:p w:rsidR="00094EF3" w:rsidRDefault="00094EF3">
      <w:pPr>
        <w:pStyle w:val="ConsPlusNormal"/>
        <w:jc w:val="both"/>
      </w:pPr>
      <w:r>
        <w:t xml:space="preserve">(в ред. </w:t>
      </w:r>
      <w:hyperlink r:id="rId97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при изменении типа государственного учреждения - "000" и "00000000" соответственно;</w:t>
      </w:r>
    </w:p>
    <w:p w:rsidR="00094EF3" w:rsidRDefault="00094EF3">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094EF3" w:rsidRDefault="00094EF3">
      <w:pPr>
        <w:pStyle w:val="ConsPlusNormal"/>
        <w:spacing w:before="220"/>
        <w:ind w:firstLine="540"/>
        <w:jc w:val="both"/>
      </w:pPr>
      <w:r>
        <w:t>в графе 5 - причина изменения остатка на начало отчетного финансового года, включая номер нормативного акта, выполнение которого повлекло изменение валюты баланса:</w:t>
      </w:r>
    </w:p>
    <w:p w:rsidR="00094EF3" w:rsidRDefault="00094EF3">
      <w:pPr>
        <w:pStyle w:val="ConsPlusNormal"/>
        <w:spacing w:before="220"/>
        <w:ind w:firstLine="540"/>
        <w:jc w:val="both"/>
      </w:pPr>
      <w:r>
        <w:t>реорганизация (слияние, присоединение, разделение, выделение, преобразование), ликвидация субъекта бюджетной отчетности;</w:t>
      </w:r>
    </w:p>
    <w:p w:rsidR="00094EF3" w:rsidRDefault="00094EF3">
      <w:pPr>
        <w:pStyle w:val="ConsPlusNormal"/>
        <w:spacing w:before="220"/>
        <w:ind w:firstLine="540"/>
        <w:jc w:val="both"/>
      </w:pPr>
      <w:r>
        <w:t>изменение типов государственных учреждений на начало финансового года ("</w:t>
      </w:r>
      <w:hyperlink r:id="rId979" w:history="1">
        <w:r>
          <w:rPr>
            <w:color w:val="0000FF"/>
          </w:rPr>
          <w:t>Закон</w:t>
        </w:r>
      </w:hyperlink>
      <w:r>
        <w:t xml:space="preserve"> от 08.05.2010 N 83-ФЗ");</w:t>
      </w:r>
    </w:p>
    <w:p w:rsidR="00094EF3" w:rsidRDefault="00094EF3">
      <w:pPr>
        <w:pStyle w:val="ConsPlusNormal"/>
        <w:spacing w:before="220"/>
        <w:ind w:firstLine="540"/>
        <w:jc w:val="both"/>
      </w:pPr>
      <w:r>
        <w:lastRenderedPageBreak/>
        <w:t>иные причины, предусмотренные законодательством Российской Федерации (указать какие).</w:t>
      </w:r>
    </w:p>
    <w:p w:rsidR="00094EF3" w:rsidRDefault="00094EF3">
      <w:pPr>
        <w:pStyle w:val="ConsPlusNormal"/>
        <w:spacing w:before="220"/>
        <w:ind w:firstLine="540"/>
        <w:jc w:val="both"/>
      </w:pPr>
      <w:r>
        <w:t>При указании в графе 1 номера счета бюджетного учета 040100000 "Финансовый результат экономического субъекта" графа 5 не заполняется.</w:t>
      </w:r>
    </w:p>
    <w:p w:rsidR="00094EF3" w:rsidRDefault="00094EF3">
      <w:pPr>
        <w:pStyle w:val="ConsPlusNormal"/>
        <w:jc w:val="both"/>
      </w:pPr>
      <w:r>
        <w:t xml:space="preserve">(в ред. </w:t>
      </w:r>
      <w:hyperlink r:id="rId98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Результат обобщения показателей графы 2 </w:t>
      </w:r>
      <w:hyperlink w:anchor="P16572" w:history="1">
        <w:r>
          <w:rPr>
            <w:color w:val="0000FF"/>
          </w:rPr>
          <w:t>раздела 2</w:t>
        </w:r>
      </w:hyperlink>
      <w:r>
        <w:t xml:space="preserve"> "Причины изменений" Сведений ф. 0503173 по соответствующим кодам счетов синтетического учета в структуре строк Баланса </w:t>
      </w:r>
      <w:hyperlink w:anchor="P9841" w:history="1">
        <w:r>
          <w:rPr>
            <w:color w:val="0000FF"/>
          </w:rPr>
          <w:t>(ф. 0503130)</w:t>
        </w:r>
      </w:hyperlink>
      <w:r>
        <w:t xml:space="preserve"> должен соответствовать идентичным показателям графы 5 </w:t>
      </w:r>
      <w:hyperlink w:anchor="P15780" w:history="1">
        <w:r>
          <w:rPr>
            <w:color w:val="0000FF"/>
          </w:rPr>
          <w:t>раздела 1</w:t>
        </w:r>
      </w:hyperlink>
      <w:r>
        <w:t xml:space="preserve"> "Изменение остатков валюты баланса" Сведений ф. 0503173.</w:t>
      </w:r>
    </w:p>
    <w:p w:rsidR="00094EF3" w:rsidRDefault="00094EF3">
      <w:pPr>
        <w:pStyle w:val="ConsPlusNormal"/>
        <w:spacing w:before="220"/>
        <w:ind w:firstLine="540"/>
        <w:jc w:val="both"/>
      </w:pPr>
      <w:r>
        <w:t xml:space="preserve">При формировании показателей Сведений ф. 0503173 в части изменения плана счетов бюджетного учета графы 3, 4 </w:t>
      </w:r>
      <w:hyperlink w:anchor="P16572" w:history="1">
        <w:r>
          <w:rPr>
            <w:color w:val="0000FF"/>
          </w:rPr>
          <w:t>раздела 2</w:t>
        </w:r>
      </w:hyperlink>
      <w:r>
        <w:t xml:space="preserve"> "Причины изменений" не заполняются, в графе 5 указывается - "Изменение плана счетов бюджетного учета".</w:t>
      </w:r>
    </w:p>
    <w:p w:rsidR="00094EF3" w:rsidRDefault="00094EF3">
      <w:pPr>
        <w:pStyle w:val="ConsPlusNormal"/>
        <w:spacing w:before="220"/>
        <w:ind w:firstLine="540"/>
        <w:jc w:val="both"/>
      </w:pPr>
      <w:r>
        <w:t>Показатели строк "</w:t>
      </w:r>
      <w:hyperlink w:anchor="P16587" w:history="1">
        <w:r>
          <w:rPr>
            <w:color w:val="0000FF"/>
          </w:rPr>
          <w:t>Счета актива</w:t>
        </w:r>
      </w:hyperlink>
      <w:r>
        <w:t xml:space="preserve"> баланса, итого", "</w:t>
      </w:r>
      <w:hyperlink w:anchor="P16612" w:history="1">
        <w:r>
          <w:rPr>
            <w:color w:val="0000FF"/>
          </w:rPr>
          <w:t>Счета пассива</w:t>
        </w:r>
      </w:hyperlink>
      <w:r>
        <w:t xml:space="preserve"> баланса, итого" раздела 2 "Причины изменений" формируются в следующем порядке:</w:t>
      </w:r>
    </w:p>
    <w:p w:rsidR="00094EF3" w:rsidRDefault="00094EF3">
      <w:pPr>
        <w:pStyle w:val="ConsPlusNormal"/>
        <w:jc w:val="both"/>
      </w:pPr>
      <w:r>
        <w:t xml:space="preserve">(абзац введен </w:t>
      </w:r>
      <w:hyperlink r:id="rId98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2 </w:t>
      </w:r>
      <w:hyperlink w:anchor="P16587" w:history="1">
        <w:r>
          <w:rPr>
            <w:color w:val="0000FF"/>
          </w:rPr>
          <w:t>строки</w:t>
        </w:r>
      </w:hyperlink>
      <w:r>
        <w:t xml:space="preserve"> "Счета актива баланса, итого" указывается сумма изменения остатков по активу баланса, соответствующая показателю графы 5 </w:t>
      </w:r>
      <w:hyperlink w:anchor="P16353" w:history="1">
        <w:r>
          <w:rPr>
            <w:color w:val="0000FF"/>
          </w:rPr>
          <w:t>строки 410</w:t>
        </w:r>
      </w:hyperlink>
      <w:r>
        <w:t xml:space="preserve"> раздела 1 "Изменение остатков валюты баланса";</w:t>
      </w:r>
    </w:p>
    <w:p w:rsidR="00094EF3" w:rsidRDefault="00094EF3">
      <w:pPr>
        <w:pStyle w:val="ConsPlusNormal"/>
        <w:jc w:val="both"/>
      </w:pPr>
      <w:r>
        <w:t xml:space="preserve">(абзац введен </w:t>
      </w:r>
      <w:hyperlink r:id="rId98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в графе 2 </w:t>
      </w:r>
      <w:hyperlink w:anchor="P16612" w:history="1">
        <w:r>
          <w:rPr>
            <w:color w:val="0000FF"/>
          </w:rPr>
          <w:t>строки</w:t>
        </w:r>
      </w:hyperlink>
      <w:r>
        <w:t xml:space="preserve"> "Счета пассива баланса, итого" указывается сумма изменения остатков по пассиву баланса, соответствующая показателю графы 5 </w:t>
      </w:r>
      <w:hyperlink w:anchor="P16566" w:history="1">
        <w:r>
          <w:rPr>
            <w:color w:val="0000FF"/>
          </w:rPr>
          <w:t>строки 900</w:t>
        </w:r>
      </w:hyperlink>
      <w:r>
        <w:t xml:space="preserve"> раздела 1 "Изменение остатков валюты баланса";</w:t>
      </w:r>
    </w:p>
    <w:p w:rsidR="00094EF3" w:rsidRDefault="00094EF3">
      <w:pPr>
        <w:pStyle w:val="ConsPlusNormal"/>
        <w:jc w:val="both"/>
      </w:pPr>
      <w:r>
        <w:t xml:space="preserve">(абзац введен </w:t>
      </w:r>
      <w:hyperlink r:id="rId98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графы 3, 4, 5 строк "</w:t>
      </w:r>
      <w:hyperlink w:anchor="P16587" w:history="1">
        <w:r>
          <w:rPr>
            <w:color w:val="0000FF"/>
          </w:rPr>
          <w:t>Счета актива</w:t>
        </w:r>
      </w:hyperlink>
      <w:r>
        <w:t xml:space="preserve"> баланса, итого", "</w:t>
      </w:r>
      <w:hyperlink w:anchor="P16612" w:history="1">
        <w:r>
          <w:rPr>
            <w:color w:val="0000FF"/>
          </w:rPr>
          <w:t>Счета пассива</w:t>
        </w:r>
      </w:hyperlink>
      <w:r>
        <w:t xml:space="preserve"> баланса, итого" не заполняются.</w:t>
      </w:r>
    </w:p>
    <w:p w:rsidR="00094EF3" w:rsidRDefault="00094EF3">
      <w:pPr>
        <w:pStyle w:val="ConsPlusNormal"/>
        <w:jc w:val="both"/>
      </w:pPr>
      <w:r>
        <w:t xml:space="preserve">(абзац введен </w:t>
      </w:r>
      <w:hyperlink r:id="rId984" w:history="1">
        <w:r>
          <w:rPr>
            <w:color w:val="0000FF"/>
          </w:rPr>
          <w:t>Приказом</w:t>
        </w:r>
      </w:hyperlink>
      <w:r>
        <w:t xml:space="preserve"> Минфина России от 19.12.2014 N 157н)</w:t>
      </w:r>
    </w:p>
    <w:p w:rsidR="00094EF3" w:rsidRDefault="00094EF3">
      <w:pPr>
        <w:pStyle w:val="ConsPlusNormal"/>
        <w:jc w:val="both"/>
      </w:pPr>
      <w:r>
        <w:t xml:space="preserve">(п. 170 в ред. </w:t>
      </w:r>
      <w:hyperlink r:id="rId98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6648" w:history="1">
        <w:r>
          <w:rPr>
            <w:color w:val="0000FF"/>
          </w:rPr>
          <w:t>(ф. 0503174)</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094EF3" w:rsidRDefault="00094EF3">
      <w:pPr>
        <w:pStyle w:val="ConsPlusNormal"/>
        <w:spacing w:before="220"/>
        <w:ind w:firstLine="540"/>
        <w:jc w:val="both"/>
      </w:pPr>
      <w:r>
        <w:t xml:space="preserve">В целях формирования Сведений </w:t>
      </w:r>
      <w:hyperlink w:anchor="P16648" w:history="1">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094EF3" w:rsidRDefault="00094EF3">
      <w:pPr>
        <w:pStyle w:val="ConsPlusNormal"/>
        <w:spacing w:before="220"/>
        <w:ind w:firstLine="540"/>
        <w:jc w:val="both"/>
      </w:pPr>
      <w:r>
        <w:t>Приложение формируется администратором доходов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В графе 1 указываются наименование организации;</w:t>
      </w:r>
    </w:p>
    <w:p w:rsidR="00094EF3" w:rsidRDefault="00094EF3">
      <w:pPr>
        <w:pStyle w:val="ConsPlusNormal"/>
        <w:spacing w:before="220"/>
        <w:ind w:firstLine="540"/>
        <w:jc w:val="both"/>
      </w:pPr>
      <w:r>
        <w:t>в графе 2 указывается идентификационный номер налогоплательщика (ИНН);</w:t>
      </w:r>
    </w:p>
    <w:p w:rsidR="00094EF3" w:rsidRDefault="00094EF3">
      <w:pPr>
        <w:pStyle w:val="ConsPlusNormal"/>
        <w:spacing w:before="220"/>
        <w:ind w:firstLine="540"/>
        <w:jc w:val="both"/>
      </w:pPr>
      <w:r>
        <w:lastRenderedPageBreak/>
        <w:t xml:space="preserve">в графе 3 указывается код организации по Общероссийскому </w:t>
      </w:r>
      <w:hyperlink r:id="rId986" w:history="1">
        <w:r>
          <w:rPr>
            <w:color w:val="0000FF"/>
          </w:rPr>
          <w:t>классификатору</w:t>
        </w:r>
      </w:hyperlink>
      <w:r>
        <w:t xml:space="preserve"> организационно-правовых форм (ОКОПФ);</w:t>
      </w:r>
    </w:p>
    <w:p w:rsidR="00094EF3" w:rsidRDefault="00094EF3">
      <w:pPr>
        <w:pStyle w:val="ConsPlusNormal"/>
        <w:spacing w:before="220"/>
        <w:ind w:firstLine="540"/>
        <w:jc w:val="both"/>
      </w:pPr>
      <w:r>
        <w:t>в графе 4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094EF3" w:rsidRDefault="00094EF3">
      <w:pPr>
        <w:pStyle w:val="ConsPlusNormal"/>
        <w:spacing w:before="220"/>
        <w:ind w:firstLine="540"/>
        <w:jc w:val="both"/>
      </w:pPr>
      <w:r>
        <w:t>в графе 5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094EF3" w:rsidRDefault="00094EF3">
      <w:pPr>
        <w:pStyle w:val="ConsPlusNormal"/>
        <w:spacing w:before="220"/>
        <w:ind w:firstLine="540"/>
        <w:jc w:val="both"/>
      </w:pPr>
      <w:r>
        <w:t>в графе 6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094EF3" w:rsidRDefault="00094EF3">
      <w:pPr>
        <w:pStyle w:val="ConsPlusNormal"/>
        <w:spacing w:before="220"/>
        <w:ind w:firstLine="540"/>
        <w:jc w:val="both"/>
      </w:pPr>
      <w:r>
        <w:t>в графе 7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094EF3" w:rsidRDefault="00094EF3">
      <w:pPr>
        <w:pStyle w:val="ConsPlusNormal"/>
        <w:spacing w:before="220"/>
        <w:ind w:firstLine="540"/>
        <w:jc w:val="both"/>
      </w:pPr>
      <w:r>
        <w:t>в графе 8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120521000 "Расчеты с плательщиками доходов от собственности".</w:t>
      </w:r>
    </w:p>
    <w:p w:rsidR="00094EF3" w:rsidRDefault="00094EF3">
      <w:pPr>
        <w:pStyle w:val="ConsPlusNormal"/>
        <w:spacing w:before="220"/>
        <w:ind w:firstLine="540"/>
        <w:jc w:val="both"/>
      </w:pPr>
      <w:r>
        <w:t>Показатели граф 4, 6, 7 подлежат отражению на основании показателей аналитических счетов 120521000 "Расчеты с плательщиками доходов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094EF3" w:rsidRDefault="00094EF3">
      <w:pPr>
        <w:pStyle w:val="ConsPlusNormal"/>
        <w:jc w:val="both"/>
      </w:pPr>
      <w:r>
        <w:t xml:space="preserve">(п. 170.1 введен </w:t>
      </w:r>
      <w:hyperlink r:id="rId98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6760" w:history="1">
        <w:r>
          <w:rPr>
            <w:color w:val="0000FF"/>
          </w:rPr>
          <w:t>(ф. 0503175)</w:t>
        </w:r>
      </w:hyperlink>
      <w:r>
        <w:t>.</w:t>
      </w:r>
    </w:p>
    <w:p w:rsidR="00094EF3" w:rsidRDefault="00094EF3">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094EF3" w:rsidRDefault="00094EF3">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w:t>
      </w:r>
      <w:hyperlink w:anchor="P16763" w:history="1">
        <w:r>
          <w:rPr>
            <w:color w:val="0000FF"/>
          </w:rPr>
          <w:t>разделах 1</w:t>
        </w:r>
      </w:hyperlink>
      <w:r>
        <w:t xml:space="preserve">, </w:t>
      </w:r>
      <w:hyperlink w:anchor="P16844" w:history="1">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094EF3" w:rsidRDefault="00094EF3">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графах 11 и 12 Отчета </w:t>
      </w:r>
      <w:hyperlink w:anchor="P9190" w:history="1">
        <w:r>
          <w:rPr>
            <w:color w:val="0000FF"/>
          </w:rPr>
          <w:t>(ф.0503128)</w:t>
        </w:r>
      </w:hyperlink>
      <w:r>
        <w:t xml:space="preserve"> соответственно;</w:t>
      </w:r>
    </w:p>
    <w:p w:rsidR="00094EF3" w:rsidRDefault="00094EF3">
      <w:pPr>
        <w:pStyle w:val="ConsPlusNormal"/>
        <w:spacing w:before="220"/>
        <w:ind w:firstLine="540"/>
        <w:jc w:val="both"/>
      </w:pPr>
      <w:r>
        <w:t xml:space="preserve">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w:t>
      </w:r>
      <w:r>
        <w:lastRenderedPageBreak/>
        <w:t>договоре, счете, нормативно-правовом акте, исполнительном документе и т.п.) в формате "ММ.ГГГ";</w:t>
      </w:r>
    </w:p>
    <w:p w:rsidR="00094EF3" w:rsidRDefault="00094EF3">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подлежат обобщению. При этом в графе 5 указывается значение "0000000000", в графе 6 - расчеты с физическими лицами;</w:t>
      </w:r>
    </w:p>
    <w:p w:rsidR="00094EF3" w:rsidRDefault="00094EF3">
      <w:pPr>
        <w:pStyle w:val="ConsPlusNormal"/>
        <w:jc w:val="both"/>
      </w:pPr>
      <w:r>
        <w:t xml:space="preserve">(в ред. </w:t>
      </w:r>
      <w:hyperlink r:id="rId98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графах 7, 8 указывается причина образования неисполненных обязательств (бюджетных (денежных) обязательств) с указанием кодов причины неисполнения:</w:t>
      </w:r>
    </w:p>
    <w:p w:rsidR="00094EF3" w:rsidRDefault="00094EF3">
      <w:pPr>
        <w:pStyle w:val="ConsPlusNormal"/>
        <w:jc w:val="both"/>
      </w:pPr>
      <w:r>
        <w:t xml:space="preserve">(в ред. </w:t>
      </w:r>
      <w:hyperlink r:id="rId989"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094EF3" w:rsidRDefault="00094EF3">
      <w:pPr>
        <w:pStyle w:val="ConsPlusNormal"/>
        <w:spacing w:before="220"/>
        <w:ind w:firstLine="540"/>
        <w:jc w:val="both"/>
      </w:pPr>
      <w:r>
        <w:t>02 - документы на оплату контрагентом представлены по окончанию отчетного периода;</w:t>
      </w:r>
    </w:p>
    <w:p w:rsidR="00094EF3" w:rsidRDefault="00094EF3">
      <w:pPr>
        <w:pStyle w:val="ConsPlusNormal"/>
        <w:spacing w:before="220"/>
        <w:ind w:firstLine="540"/>
        <w:jc w:val="both"/>
      </w:pPr>
      <w:r>
        <w:t xml:space="preserve">03 - иные причины (подлежат отражению в текстовой части раздела 4 "Анализ показателей бухгалтерской отчетности субъекта бюджетной отчетности" Пояснительной записки </w:t>
      </w:r>
      <w:hyperlink w:anchor="P13800" w:history="1">
        <w:r>
          <w:rPr>
            <w:color w:val="0000FF"/>
          </w:rPr>
          <w:t>(ф. 0503160)</w:t>
        </w:r>
      </w:hyperlink>
      <w:r>
        <w:t>.</w:t>
      </w:r>
    </w:p>
    <w:p w:rsidR="00094EF3" w:rsidRDefault="00094EF3">
      <w:pPr>
        <w:pStyle w:val="ConsPlusNormal"/>
        <w:jc w:val="both"/>
      </w:pPr>
      <w:r>
        <w:t xml:space="preserve">(абзац введен </w:t>
      </w:r>
      <w:hyperlink r:id="rId990"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094EF3" w:rsidRDefault="00094EF3">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094EF3" w:rsidRDefault="00094EF3">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94EF3" w:rsidRDefault="00094EF3">
      <w:pPr>
        <w:pStyle w:val="ConsPlusNormal"/>
        <w:spacing w:before="220"/>
        <w:ind w:firstLine="540"/>
        <w:jc w:val="both"/>
      </w:pPr>
      <w:r>
        <w:t xml:space="preserve">В </w:t>
      </w:r>
      <w:hyperlink w:anchor="P16927" w:history="1">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094EF3" w:rsidRDefault="00094EF3">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9190" w:history="1">
        <w:r>
          <w:rPr>
            <w:color w:val="0000FF"/>
          </w:rPr>
          <w:t>(ф.0503128)</w:t>
        </w:r>
      </w:hyperlink>
      <w:r>
        <w:t xml:space="preserve"> показатель, отраженный в графе 7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графе 5 или графе 4;</w:t>
      </w:r>
    </w:p>
    <w:p w:rsidR="00094EF3" w:rsidRDefault="00094EF3">
      <w:pPr>
        <w:pStyle w:val="ConsPlusNormal"/>
        <w:spacing w:before="220"/>
        <w:ind w:firstLine="540"/>
        <w:jc w:val="both"/>
      </w:pPr>
      <w:r>
        <w:t>в графе 2 отражается сумма принятых бюджетных обязательств сверх утвержденных бюджетных назначений, всего;</w:t>
      </w:r>
    </w:p>
    <w:p w:rsidR="00094EF3" w:rsidRDefault="00094EF3">
      <w:pPr>
        <w:pStyle w:val="ConsPlusNormal"/>
        <w:spacing w:before="220"/>
        <w:ind w:firstLine="540"/>
        <w:jc w:val="both"/>
      </w:pPr>
      <w:r>
        <w:t>в графе 3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094EF3" w:rsidRDefault="00094EF3">
      <w:pPr>
        <w:pStyle w:val="ConsPlusNormal"/>
        <w:spacing w:before="220"/>
        <w:ind w:firstLine="540"/>
        <w:jc w:val="both"/>
      </w:pPr>
      <w:r>
        <w:t>в графе 4 отражается сумма принятых бюджетных обязательств сверх утвержденных бюджетных назначений в части публичных нормативных обязательств;</w:t>
      </w:r>
    </w:p>
    <w:p w:rsidR="00094EF3" w:rsidRDefault="00094EF3">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094EF3" w:rsidRDefault="00094EF3">
      <w:pPr>
        <w:pStyle w:val="ConsPlusNormal"/>
        <w:spacing w:before="220"/>
        <w:ind w:firstLine="540"/>
        <w:jc w:val="both"/>
      </w:pPr>
      <w:r>
        <w:t xml:space="preserve">в графах 7, 8 указывается основание принятия бюджетных обязательств сверх утвержденных </w:t>
      </w:r>
      <w:r>
        <w:lastRenderedPageBreak/>
        <w:t>(доведенных) бюджетных данных с указанием кодов причины превышения.</w:t>
      </w:r>
    </w:p>
    <w:p w:rsidR="00094EF3" w:rsidRDefault="00094EF3">
      <w:pPr>
        <w:pStyle w:val="ConsPlusNormal"/>
        <w:spacing w:before="220"/>
        <w:ind w:firstLine="540"/>
        <w:jc w:val="both"/>
      </w:pPr>
      <w:r>
        <w:t xml:space="preserve">Коды в графе 7 </w:t>
      </w:r>
      <w:hyperlink w:anchor="P16927" w:history="1">
        <w:r>
          <w:rPr>
            <w:color w:val="0000FF"/>
          </w:rPr>
          <w:t>раздела 3</w:t>
        </w:r>
      </w:hyperlink>
      <w:r>
        <w:t xml:space="preserve"> приложения устанавливаются финансовым органом.</w:t>
      </w:r>
    </w:p>
    <w:p w:rsidR="00094EF3" w:rsidRDefault="00094EF3">
      <w:pPr>
        <w:pStyle w:val="ConsPlusNormal"/>
        <w:jc w:val="both"/>
      </w:pPr>
      <w:r>
        <w:t xml:space="preserve">(в ред. </w:t>
      </w:r>
      <w:hyperlink r:id="rId99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094EF3" w:rsidRDefault="00094EF3">
      <w:pPr>
        <w:pStyle w:val="ConsPlusNormal"/>
        <w:spacing w:before="220"/>
        <w:ind w:firstLine="540"/>
        <w:jc w:val="both"/>
      </w:pPr>
      <w:r>
        <w:t xml:space="preserve">Показатели граф 7 и 8 </w:t>
      </w:r>
      <w:hyperlink w:anchor="P16927" w:history="1">
        <w:r>
          <w:rPr>
            <w:color w:val="0000FF"/>
          </w:rPr>
          <w:t>раздела 3</w:t>
        </w:r>
      </w:hyperlink>
      <w:r>
        <w:t xml:space="preserve"> сводных Сведений (ф. 0503175) не заполняются.</w:t>
      </w:r>
    </w:p>
    <w:p w:rsidR="00094EF3" w:rsidRDefault="00094EF3">
      <w:pPr>
        <w:pStyle w:val="ConsPlusNormal"/>
        <w:jc w:val="both"/>
      </w:pPr>
      <w:r>
        <w:t xml:space="preserve">(абзац введен </w:t>
      </w:r>
      <w:hyperlink r:id="rId992"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В </w:t>
      </w:r>
      <w:hyperlink w:anchor="P17026" w:history="1">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094EF3" w:rsidRDefault="00094EF3">
      <w:pPr>
        <w:pStyle w:val="ConsPlusNormal"/>
        <w:spacing w:before="220"/>
        <w:ind w:firstLine="540"/>
        <w:jc w:val="both"/>
      </w:pPr>
      <w:r>
        <w:t>В графе 1 указываются номера соответствующих аналитических счетов счета 150207000 "Принимаемые обязательства";</w:t>
      </w:r>
    </w:p>
    <w:p w:rsidR="00094EF3" w:rsidRDefault="00094EF3">
      <w:pPr>
        <w:pStyle w:val="ConsPlusNormal"/>
        <w:spacing w:before="220"/>
        <w:ind w:firstLine="540"/>
        <w:jc w:val="both"/>
      </w:pPr>
      <w:r>
        <w:t>в графе 2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094EF3" w:rsidRDefault="00094EF3">
      <w:pPr>
        <w:pStyle w:val="ConsPlusNormal"/>
        <w:spacing w:before="220"/>
        <w:ind w:firstLine="540"/>
        <w:jc w:val="both"/>
      </w:pPr>
      <w:r>
        <w:t>графа 3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094EF3" w:rsidRDefault="00094EF3">
      <w:pPr>
        <w:pStyle w:val="ConsPlusNormal"/>
        <w:jc w:val="both"/>
      </w:pPr>
      <w:r>
        <w:t xml:space="preserve">(в ред. </w:t>
      </w:r>
      <w:hyperlink r:id="rId99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графа 4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094EF3" w:rsidRDefault="00094EF3">
      <w:pPr>
        <w:pStyle w:val="ConsPlusNormal"/>
        <w:jc w:val="both"/>
      </w:pPr>
      <w:r>
        <w:t xml:space="preserve">(п. 170.2 введен </w:t>
      </w:r>
      <w:hyperlink r:id="rId99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171. Исключен. - </w:t>
      </w:r>
      <w:hyperlink r:id="rId995"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172. Сведения об использовании информационно-коммуникационных технологий </w:t>
      </w:r>
      <w:hyperlink w:anchor="P17089" w:history="1">
        <w:r>
          <w:rPr>
            <w:color w:val="0000FF"/>
          </w:rPr>
          <w:t>(ф. 0503177)</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 расходах субъекта бюджетной отчетности на информационно-коммуникационные технологии, необходимые для обеспечения его деятельности. Приложение формируется получателем бюджетных средств, администратором источников финансирования дефицита бюджета, администратором доходов бюджета в части показателей исполнения бюджета.</w:t>
      </w:r>
    </w:p>
    <w:p w:rsidR="00094EF3" w:rsidRDefault="00094EF3">
      <w:pPr>
        <w:pStyle w:val="ConsPlusNormal"/>
        <w:spacing w:before="220"/>
        <w:ind w:firstLine="540"/>
        <w:jc w:val="both"/>
      </w:pPr>
      <w:r>
        <w:t>Периодичность представления - квартальная.</w:t>
      </w:r>
    </w:p>
    <w:p w:rsidR="00094EF3" w:rsidRDefault="00094EF3">
      <w:pPr>
        <w:pStyle w:val="ConsPlusNormal"/>
        <w:spacing w:before="220"/>
        <w:ind w:firstLine="540"/>
        <w:jc w:val="both"/>
      </w:pPr>
      <w:r>
        <w:t>В графах 1, 2 указываются наименования показателей и коды строк приложения.</w:t>
      </w:r>
    </w:p>
    <w:p w:rsidR="00094EF3" w:rsidRDefault="00094EF3">
      <w:pPr>
        <w:pStyle w:val="ConsPlusNormal"/>
        <w:spacing w:before="220"/>
        <w:ind w:firstLine="540"/>
        <w:jc w:val="both"/>
      </w:pPr>
      <w:r>
        <w:t>В графе 4 указывается соответственно по строкам приложения сумма расходов субъекта бюджетной отчетности, связанная:</w:t>
      </w:r>
    </w:p>
    <w:p w:rsidR="00094EF3" w:rsidRDefault="00094EF3">
      <w:pPr>
        <w:pStyle w:val="ConsPlusNormal"/>
        <w:spacing w:before="220"/>
        <w:ind w:firstLine="540"/>
        <w:jc w:val="both"/>
      </w:pPr>
      <w:r>
        <w:t xml:space="preserve">по </w:t>
      </w:r>
      <w:hyperlink w:anchor="P17102" w:history="1">
        <w:r>
          <w:rPr>
            <w:color w:val="0000FF"/>
          </w:rPr>
          <w:t>строке 010</w:t>
        </w:r>
      </w:hyperlink>
      <w:r>
        <w:t xml:space="preserve"> "Проектирование прикладных систем и информационно-коммуникационной инфраструктуры" - с проведением предпроектного обследования, разработкой (доработкой): технических требований; концепции; ФЭО, технического задания, эскизного проекта; технического проекта, топологии инфраструктурных решений, рабочей документации, оценкой структуры ИКТ и связанных с ней работ, в т.ч. обеспечение безопасности информации и режимно-секретных мероприятий, разработкой нормативно-правовых актов, проведением исследований; разработкой </w:t>
      </w:r>
      <w:r>
        <w:lastRenderedPageBreak/>
        <w:t>прочих документов;</w:t>
      </w:r>
    </w:p>
    <w:p w:rsidR="00094EF3" w:rsidRDefault="00094EF3">
      <w:pPr>
        <w:pStyle w:val="ConsPlusNormal"/>
        <w:spacing w:before="220"/>
        <w:ind w:firstLine="540"/>
        <w:jc w:val="both"/>
      </w:pPr>
      <w:r>
        <w:t xml:space="preserve">по </w:t>
      </w:r>
      <w:hyperlink w:anchor="P17127" w:history="1">
        <w:r>
          <w:rPr>
            <w:color w:val="0000FF"/>
          </w:rPr>
          <w:t>строке 020</w:t>
        </w:r>
      </w:hyperlink>
      <w:r>
        <w:t xml:space="preserve"> "Разработка (доработка) программного обеспечения" - с разработкой программного обеспечения, приобретением исключительных прав на программное обеспечение, доработкой специализированного программного обеспечения прикладных систем, не являющегося собственностью учреждения;</w:t>
      </w:r>
    </w:p>
    <w:p w:rsidR="00094EF3" w:rsidRDefault="00094EF3">
      <w:pPr>
        <w:pStyle w:val="ConsPlusNormal"/>
        <w:jc w:val="both"/>
      </w:pPr>
      <w:r>
        <w:t xml:space="preserve">(в ред. </w:t>
      </w:r>
      <w:hyperlink r:id="rId99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17147" w:history="1">
        <w:r>
          <w:rPr>
            <w:color w:val="0000FF"/>
          </w:rPr>
          <w:t>строке 030</w:t>
        </w:r>
      </w:hyperlink>
      <w:r>
        <w:t xml:space="preserve"> "Капитальные вложения в объекты информационно-коммуникационной инфраструктуры" - с расходами на работы по строительству специализированных зданий (помещений) для размещения технических средств и персонала, иные капитальные вложения;</w:t>
      </w:r>
    </w:p>
    <w:p w:rsidR="00094EF3" w:rsidRDefault="00094EF3">
      <w:pPr>
        <w:pStyle w:val="ConsPlusNormal"/>
        <w:spacing w:before="220"/>
        <w:ind w:firstLine="540"/>
        <w:jc w:val="both"/>
      </w:pPr>
      <w:r>
        <w:t xml:space="preserve">по </w:t>
      </w:r>
      <w:hyperlink w:anchor="P17167" w:history="1">
        <w:r>
          <w:rPr>
            <w:color w:val="0000FF"/>
          </w:rPr>
          <w:t>строке 040</w:t>
        </w:r>
      </w:hyperlink>
      <w:r>
        <w:t xml:space="preserve"> "Приобретение оборудования и предустановленного программного обеспечения" - с расходами на приобретение автоматизированных рабочих мест (далее - АРМ), транспортно-коммуникационного оборудования, серверного, периферийного оборудования для организации офисной работы, на услуги по доставке и складированию оборудования, не включая расходы по закупке запасных инструментов и принадлежностей (комплектующих), с расходами на монтаж сборных конструкций (шкафов и пр.); монтаж каналов, линий связи, наладкой оборудования, подготовкой и проведением индивидуальных испытаний и комплексного опробования оборудования, на монтажные работы по оборудованию, требующему монтажа, в случае, если данные работы не предусмотрены договорами поставки (государственными (муниципальными) контрактами), на строительство, реконструкцию, техническое перевооружение объектов, на установку, наладку (комплексную и автономную), настройку технических средств, инсталляцию программного обеспечения, проверку работоспособности оборудования, предварительные испытания (автономные и комплексные), опытную эксплуатацию, приемочные испытания, осуществление комплекса работ по специальным проверкам и исследованиям, в т.ч. периодическая проверка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в процессе передачи по техническим каналам;</w:t>
      </w:r>
    </w:p>
    <w:p w:rsidR="00094EF3" w:rsidRDefault="00094EF3">
      <w:pPr>
        <w:pStyle w:val="ConsPlusNormal"/>
        <w:spacing w:before="220"/>
        <w:ind w:firstLine="540"/>
        <w:jc w:val="both"/>
      </w:pPr>
      <w:r>
        <w:t xml:space="preserve">по </w:t>
      </w:r>
      <w:hyperlink w:anchor="P17210" w:history="1">
        <w:r>
          <w:rPr>
            <w:color w:val="0000FF"/>
          </w:rPr>
          <w:t>строке 050</w:t>
        </w:r>
      </w:hyperlink>
      <w:r>
        <w:t xml:space="preserve"> "Приобретение неисключительных прав на программное обеспечение" - с расходами на приобретение прикладного и системного программного обеспечения, не предусмотренного в затратах на приобретение оборудования и предустановленного программного обеспечения;</w:t>
      </w:r>
    </w:p>
    <w:p w:rsidR="00094EF3" w:rsidRDefault="00094EF3">
      <w:pPr>
        <w:pStyle w:val="ConsPlusNormal"/>
        <w:spacing w:before="220"/>
        <w:ind w:firstLine="540"/>
        <w:jc w:val="both"/>
      </w:pPr>
      <w:r>
        <w:t xml:space="preserve">по </w:t>
      </w:r>
      <w:hyperlink w:anchor="P17215" w:history="1">
        <w:r>
          <w:rPr>
            <w:color w:val="0000FF"/>
          </w:rPr>
          <w:t>строке 060</w:t>
        </w:r>
      </w:hyperlink>
      <w:r>
        <w:t xml:space="preserve"> "Услуги по аренде оборудования" - с расходами на аренду автоматизированных рабочих мест, транспортно-коммуникационного оборудования, серверного, периферийного оборудования для организации офисной работы, включая запасные инструменты и принадлежности (комплектующие);</w:t>
      </w:r>
    </w:p>
    <w:p w:rsidR="00094EF3" w:rsidRDefault="00094EF3">
      <w:pPr>
        <w:pStyle w:val="ConsPlusNormal"/>
        <w:spacing w:before="220"/>
        <w:ind w:firstLine="540"/>
        <w:jc w:val="both"/>
      </w:pPr>
      <w:r>
        <w:t xml:space="preserve">по </w:t>
      </w:r>
      <w:hyperlink w:anchor="P17220" w:history="1">
        <w:r>
          <w:rPr>
            <w:color w:val="0000FF"/>
          </w:rPr>
          <w:t>строке 070</w:t>
        </w:r>
      </w:hyperlink>
      <w:r>
        <w:t xml:space="preserve"> "Подключение (обеспечение доступа) к внешним информационным ресурсам" - с расходами на доступ к телефонной сети связи общего пользования; предоставление доступа к услугам междугородной и международной связи, доступ в сеть Интернет по выделенной линии; доступ в сеть Интернет (беспроводное подключение); доступ по VPN подключению, приобретение и обновление справочно-информационных баз данных (покупка контента);</w:t>
      </w:r>
    </w:p>
    <w:p w:rsidR="00094EF3" w:rsidRDefault="00094EF3">
      <w:pPr>
        <w:pStyle w:val="ConsPlusNormal"/>
        <w:spacing w:before="220"/>
        <w:ind w:firstLine="540"/>
        <w:jc w:val="both"/>
      </w:pPr>
      <w:r>
        <w:t xml:space="preserve">по </w:t>
      </w:r>
      <w:hyperlink w:anchor="P17245" w:history="1">
        <w:r>
          <w:rPr>
            <w:color w:val="0000FF"/>
          </w:rPr>
          <w:t>строке 080</w:t>
        </w:r>
      </w:hyperlink>
      <w:r>
        <w:t xml:space="preserve"> "Эксплуатационные расходы на информационно-коммуникационные технологии" - с расходами на обеспечение функционирования и поддержку работоспособности прикладного и системного программного обеспечения, включая услуги по защите информации прикладного и системного программного обеспечения, техническое обслуживание аппаратного обеспечения, включающее контроль технического состояния (например, чистка, смазывание, замена отдельных составляющих изделий или их регулировка, связанные с исполнением нормативных предписаний по порядку эксплуатации аппаратного обеспечения);</w:t>
      </w:r>
    </w:p>
    <w:p w:rsidR="00094EF3" w:rsidRDefault="00094EF3">
      <w:pPr>
        <w:pStyle w:val="ConsPlusNormal"/>
        <w:spacing w:before="220"/>
        <w:ind w:firstLine="540"/>
        <w:jc w:val="both"/>
      </w:pPr>
      <w:r>
        <w:t xml:space="preserve">по </w:t>
      </w:r>
      <w:hyperlink w:anchor="P17265" w:history="1">
        <w:r>
          <w:rPr>
            <w:color w:val="0000FF"/>
          </w:rPr>
          <w:t>строке 090</w:t>
        </w:r>
      </w:hyperlink>
      <w:r>
        <w:t xml:space="preserve"> "Обучение сотрудников в области информационно-коммуникационных </w:t>
      </w:r>
      <w:r>
        <w:lastRenderedPageBreak/>
        <w:t>технологий" - с расходами на разработку курсов для обучения, обучение пользователей создаваемых прикладных систем (ПО), прочее обучение в области информационно-коммуникационных технологий;</w:t>
      </w:r>
    </w:p>
    <w:p w:rsidR="00094EF3" w:rsidRDefault="00094EF3">
      <w:pPr>
        <w:pStyle w:val="ConsPlusNormal"/>
        <w:spacing w:before="220"/>
        <w:ind w:firstLine="540"/>
        <w:jc w:val="both"/>
      </w:pPr>
      <w:r>
        <w:t xml:space="preserve">по </w:t>
      </w:r>
      <w:hyperlink w:anchor="P17290" w:history="1">
        <w:r>
          <w:rPr>
            <w:color w:val="0000FF"/>
          </w:rPr>
          <w:t>строке 100</w:t>
        </w:r>
      </w:hyperlink>
      <w:r>
        <w:t xml:space="preserve"> "Прочие расходы в области информационно-коммуникационных технологий" - расходы, не относимые к другим категориям.</w:t>
      </w:r>
    </w:p>
    <w:p w:rsidR="00094EF3" w:rsidRDefault="00094EF3">
      <w:pPr>
        <w:pStyle w:val="ConsPlusNormal"/>
        <w:jc w:val="both"/>
      </w:pPr>
      <w:r>
        <w:t xml:space="preserve">(в ред. </w:t>
      </w:r>
      <w:hyperlink r:id="rId99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17295" w:history="1">
        <w:r>
          <w:rPr>
            <w:color w:val="0000FF"/>
          </w:rPr>
          <w:t>строке 900</w:t>
        </w:r>
      </w:hyperlink>
      <w:r>
        <w:t xml:space="preserve"> в графе 4 указывается сумма </w:t>
      </w:r>
      <w:hyperlink w:anchor="P17102" w:history="1">
        <w:r>
          <w:rPr>
            <w:color w:val="0000FF"/>
          </w:rPr>
          <w:t>строк 010</w:t>
        </w:r>
      </w:hyperlink>
      <w:r>
        <w:t xml:space="preserve">, </w:t>
      </w:r>
      <w:hyperlink w:anchor="P17127" w:history="1">
        <w:r>
          <w:rPr>
            <w:color w:val="0000FF"/>
          </w:rPr>
          <w:t>020</w:t>
        </w:r>
      </w:hyperlink>
      <w:r>
        <w:t xml:space="preserve">, </w:t>
      </w:r>
      <w:hyperlink w:anchor="P17147" w:history="1">
        <w:r>
          <w:rPr>
            <w:color w:val="0000FF"/>
          </w:rPr>
          <w:t>030</w:t>
        </w:r>
      </w:hyperlink>
      <w:r>
        <w:t xml:space="preserve">, </w:t>
      </w:r>
      <w:hyperlink w:anchor="P17167" w:history="1">
        <w:r>
          <w:rPr>
            <w:color w:val="0000FF"/>
          </w:rPr>
          <w:t>040</w:t>
        </w:r>
      </w:hyperlink>
      <w:r>
        <w:t xml:space="preserve">, </w:t>
      </w:r>
      <w:hyperlink w:anchor="P17210" w:history="1">
        <w:r>
          <w:rPr>
            <w:color w:val="0000FF"/>
          </w:rPr>
          <w:t>050</w:t>
        </w:r>
      </w:hyperlink>
      <w:r>
        <w:t xml:space="preserve">, </w:t>
      </w:r>
      <w:hyperlink w:anchor="P17215" w:history="1">
        <w:r>
          <w:rPr>
            <w:color w:val="0000FF"/>
          </w:rPr>
          <w:t>060</w:t>
        </w:r>
      </w:hyperlink>
      <w:r>
        <w:t xml:space="preserve">, </w:t>
      </w:r>
      <w:hyperlink w:anchor="P17220" w:history="1">
        <w:r>
          <w:rPr>
            <w:color w:val="0000FF"/>
          </w:rPr>
          <w:t>070</w:t>
        </w:r>
      </w:hyperlink>
      <w:r>
        <w:t xml:space="preserve">, </w:t>
      </w:r>
      <w:hyperlink w:anchor="P17245" w:history="1">
        <w:r>
          <w:rPr>
            <w:color w:val="0000FF"/>
          </w:rPr>
          <w:t>080</w:t>
        </w:r>
      </w:hyperlink>
      <w:r>
        <w:t xml:space="preserve">, </w:t>
      </w:r>
      <w:hyperlink w:anchor="P17265" w:history="1">
        <w:r>
          <w:rPr>
            <w:color w:val="0000FF"/>
          </w:rPr>
          <w:t>090</w:t>
        </w:r>
      </w:hyperlink>
      <w:r>
        <w:t xml:space="preserve">, </w:t>
      </w:r>
      <w:hyperlink w:anchor="P17290" w:history="1">
        <w:r>
          <w:rPr>
            <w:color w:val="0000FF"/>
          </w:rPr>
          <w:t>100</w:t>
        </w:r>
      </w:hyperlink>
      <w:r>
        <w:t>.</w:t>
      </w:r>
    </w:p>
    <w:p w:rsidR="00094EF3" w:rsidRDefault="00094EF3">
      <w:pPr>
        <w:pStyle w:val="ConsPlusNormal"/>
        <w:spacing w:before="220"/>
        <w:ind w:firstLine="540"/>
        <w:jc w:val="both"/>
      </w:pPr>
      <w:r>
        <w:t>В графе 5 указывается обоснование целесообразности произведенных расходов (обеспечение текущей деятельности, техническое перевооружение, иные цели и т.п.).</w:t>
      </w:r>
    </w:p>
    <w:p w:rsidR="00094EF3" w:rsidRDefault="00094EF3">
      <w:pPr>
        <w:pStyle w:val="ConsPlusNormal"/>
        <w:spacing w:before="220"/>
        <w:ind w:firstLine="540"/>
        <w:jc w:val="both"/>
      </w:pPr>
      <w:r>
        <w:t>По решению финансового органа показатели расходов на информационно-коммуникационные технологии могут быть детализированы по кодам классификации расходов бюджетов Российской Федерации путем указания в графе 3 кодов классификации расходов бюджетов Российской Федерации.</w:t>
      </w:r>
    </w:p>
    <w:p w:rsidR="00094EF3" w:rsidRDefault="00094EF3">
      <w:pPr>
        <w:pStyle w:val="ConsPlusNormal"/>
        <w:jc w:val="both"/>
      </w:pPr>
      <w:r>
        <w:t xml:space="preserve">(в ред. </w:t>
      </w:r>
      <w:hyperlink r:id="rId99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bookmarkStart w:id="47" w:name="P2646"/>
      <w:bookmarkEnd w:id="47"/>
      <w:r>
        <w:t xml:space="preserve">173. Сведения об остатках денежных средств на счетах получателя бюджетных средств </w:t>
      </w:r>
      <w:hyperlink w:anchor="P17309" w:history="1">
        <w:r>
          <w:rPr>
            <w:color w:val="0000FF"/>
          </w:rPr>
          <w:t>(ф. 0503178)</w:t>
        </w:r>
      </w:hyperlink>
      <w:r>
        <w:t>.</w:t>
      </w:r>
    </w:p>
    <w:p w:rsidR="00094EF3" w:rsidRDefault="00094EF3">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094EF3" w:rsidRDefault="00094EF3">
      <w:pPr>
        <w:pStyle w:val="ConsPlusNormal"/>
        <w:spacing w:before="220"/>
        <w:ind w:firstLine="540"/>
        <w:jc w:val="both"/>
      </w:pPr>
      <w:r>
        <w:t xml:space="preserve">в </w:t>
      </w:r>
      <w:hyperlink w:anchor="P17329" w:history="1">
        <w:r>
          <w:rPr>
            <w:color w:val="0000FF"/>
          </w:rPr>
          <w:t>разделе 1</w:t>
        </w:r>
      </w:hyperlink>
      <w:r>
        <w:t xml:space="preserve"> "Счета в кредитных организациях" - по банковским счетам, открытым в кредитных организациях, в том числе по средствам во временном распоряжении (далее - банковские счета);</w:t>
      </w:r>
    </w:p>
    <w:p w:rsidR="00094EF3" w:rsidRDefault="00094EF3">
      <w:pPr>
        <w:pStyle w:val="ConsPlusNormal"/>
        <w:spacing w:before="220"/>
        <w:ind w:firstLine="540"/>
        <w:jc w:val="both"/>
      </w:pPr>
      <w:r>
        <w:t xml:space="preserve">в </w:t>
      </w:r>
      <w:hyperlink w:anchor="P17371" w:history="1">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094EF3" w:rsidRDefault="00094EF3">
      <w:pPr>
        <w:pStyle w:val="ConsPlusNormal"/>
        <w:jc w:val="both"/>
      </w:pPr>
      <w:r>
        <w:t xml:space="preserve">(в ред. </w:t>
      </w:r>
      <w:hyperlink r:id="rId99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094EF3" w:rsidRDefault="00094EF3">
      <w:pPr>
        <w:pStyle w:val="ConsPlusNormal"/>
        <w:spacing w:before="220"/>
        <w:ind w:firstLine="540"/>
        <w:jc w:val="both"/>
      </w:pPr>
      <w:r>
        <w:t>Приложение формируется получателем бюджетных средств.</w:t>
      </w:r>
    </w:p>
    <w:p w:rsidR="00094EF3" w:rsidRDefault="00094EF3">
      <w:pPr>
        <w:pStyle w:val="ConsPlusNormal"/>
        <w:spacing w:before="220"/>
        <w:ind w:firstLine="540"/>
        <w:jc w:val="both"/>
      </w:pPr>
      <w:r>
        <w:t>Показатели, отраженные в Приложении (ф. 0503178), должны быть подтверждены регистрами бюджетного учета получателя бюджетных средств.</w:t>
      </w:r>
    </w:p>
    <w:p w:rsidR="00094EF3" w:rsidRDefault="00094EF3">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8692" w:history="1">
        <w:r>
          <w:rPr>
            <w:color w:val="0000FF"/>
          </w:rPr>
          <w:t>(ф. 0503127)</w:t>
        </w:r>
      </w:hyperlink>
      <w:r>
        <w:t>.</w:t>
      </w:r>
    </w:p>
    <w:p w:rsidR="00094EF3" w:rsidRDefault="00094EF3">
      <w:pPr>
        <w:pStyle w:val="ConsPlusNormal"/>
        <w:jc w:val="both"/>
      </w:pPr>
      <w:r>
        <w:t xml:space="preserve">(в ред. </w:t>
      </w:r>
      <w:hyperlink r:id="rId100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графе 1 указываются соответственно по разделам Приложения номера банковских счетов и лицевых счетов, открытых субъекту бюджетной отчетности.</w:t>
      </w:r>
    </w:p>
    <w:p w:rsidR="00094EF3" w:rsidRDefault="00094EF3">
      <w:pPr>
        <w:pStyle w:val="ConsPlusNormal"/>
        <w:spacing w:before="220"/>
        <w:ind w:firstLine="540"/>
        <w:jc w:val="both"/>
      </w:pPr>
      <w:r>
        <w:t>В графе 2 указываются номера соответствующих аналитических счетов кодов счетов бюджетного учета:</w:t>
      </w:r>
    </w:p>
    <w:p w:rsidR="00094EF3" w:rsidRDefault="00094EF3">
      <w:pPr>
        <w:pStyle w:val="ConsPlusNormal"/>
        <w:spacing w:before="220"/>
        <w:ind w:firstLine="540"/>
        <w:jc w:val="both"/>
      </w:pPr>
      <w:r>
        <w:t xml:space="preserve">по </w:t>
      </w:r>
      <w:hyperlink w:anchor="P17329" w:history="1">
        <w:r>
          <w:rPr>
            <w:color w:val="0000FF"/>
          </w:rPr>
          <w:t>разделу 1</w:t>
        </w:r>
      </w:hyperlink>
      <w:r>
        <w:t xml:space="preserve"> - 020120000 "Денежные средства на счетах учреждения в кредитной организации";</w:t>
      </w:r>
    </w:p>
    <w:p w:rsidR="00094EF3" w:rsidRDefault="00094EF3">
      <w:pPr>
        <w:pStyle w:val="ConsPlusNormal"/>
        <w:jc w:val="both"/>
      </w:pPr>
      <w:r>
        <w:t xml:space="preserve">(в ред. </w:t>
      </w:r>
      <w:hyperlink r:id="rId100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17371" w:history="1">
        <w:r>
          <w:rPr>
            <w:color w:val="0000FF"/>
          </w:rPr>
          <w:t>разделу 2</w:t>
        </w:r>
      </w:hyperlink>
      <w:r>
        <w:t xml:space="preserve"> - 020110000 "Денежные средства на лицевых счетах учреждения в органе </w:t>
      </w:r>
      <w:r>
        <w:lastRenderedPageBreak/>
        <w:t>казначейства".</w:t>
      </w:r>
    </w:p>
    <w:p w:rsidR="00094EF3" w:rsidRDefault="00094EF3">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(строка "Всего").</w:t>
      </w:r>
    </w:p>
    <w:p w:rsidR="00094EF3" w:rsidRDefault="00094EF3">
      <w:pPr>
        <w:pStyle w:val="ConsPlusNormal"/>
        <w:spacing w:before="220"/>
        <w:ind w:firstLine="540"/>
        <w:jc w:val="both"/>
      </w:pPr>
      <w:r>
        <w:t>173.1. Сведения о вложениях в объекты недвижимого имущества, объектах незавершенного строительства (ф. 0503190).</w:t>
      </w:r>
    </w:p>
    <w:p w:rsidR="00094EF3" w:rsidRDefault="00094EF3">
      <w:pPr>
        <w:pStyle w:val="ConsPlusNormal"/>
        <w:spacing w:before="220"/>
        <w:ind w:firstLine="540"/>
        <w:jc w:val="both"/>
      </w:pPr>
      <w:r>
        <w:t>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094EF3" w:rsidRDefault="00094EF3">
      <w:pPr>
        <w:pStyle w:val="ConsPlusNormal"/>
        <w:spacing w:before="220"/>
        <w:ind w:firstLine="540"/>
        <w:jc w:val="both"/>
      </w:pPr>
      <w:r>
        <w:t>Периодичность представления - годовая.</w:t>
      </w:r>
    </w:p>
    <w:p w:rsidR="00094EF3" w:rsidRDefault="00094EF3">
      <w:pPr>
        <w:pStyle w:val="ConsPlusNormal"/>
        <w:spacing w:before="220"/>
        <w:ind w:firstLine="540"/>
        <w:jc w:val="both"/>
      </w:pPr>
      <w:r>
        <w:t xml:space="preserve">В </w:t>
      </w:r>
      <w:hyperlink w:anchor="P17633" w:history="1">
        <w:r>
          <w:rPr>
            <w:color w:val="0000FF"/>
          </w:rPr>
          <w:t>Сведениях</w:t>
        </w:r>
      </w:hyperlink>
      <w:r>
        <w:t xml:space="preserve"> о вложениях в объекты недвижимого имущества,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rsidR="00094EF3" w:rsidRDefault="00094EF3">
      <w:pPr>
        <w:pStyle w:val="ConsPlusNormal"/>
        <w:spacing w:before="220"/>
        <w:ind w:firstLine="540"/>
        <w:jc w:val="both"/>
      </w:pPr>
      <w:r>
        <w:t xml:space="preserve">При формировании Сведений </w:t>
      </w:r>
      <w:hyperlink w:anchor="P17633" w:history="1">
        <w:r>
          <w:rPr>
            <w:color w:val="0000FF"/>
          </w:rPr>
          <w:t>(ф. 0503190)</w:t>
        </w:r>
      </w:hyperlink>
      <w:r>
        <w:t xml:space="preserve"> отражаются следующие показатели:</w:t>
      </w:r>
    </w:p>
    <w:p w:rsidR="00094EF3" w:rsidRDefault="00094EF3">
      <w:pPr>
        <w:pStyle w:val="ConsPlusNormal"/>
        <w:spacing w:before="220"/>
        <w:ind w:firstLine="540"/>
        <w:jc w:val="both"/>
      </w:pPr>
      <w:r>
        <w:t>в графе 1 - наименование, месторасположение (полный адрес) объекта капитального строительства (приобретаемого объекта недвижимого имущества);</w:t>
      </w:r>
    </w:p>
    <w:p w:rsidR="00094EF3" w:rsidRDefault="00094EF3">
      <w:pPr>
        <w:pStyle w:val="ConsPlusNormal"/>
        <w:spacing w:before="220"/>
        <w:ind w:firstLine="540"/>
        <w:jc w:val="both"/>
      </w:pPr>
      <w:r>
        <w:t>в графе 2 - код строки;</w:t>
      </w:r>
    </w:p>
    <w:p w:rsidR="00094EF3" w:rsidRDefault="00094EF3">
      <w:pPr>
        <w:pStyle w:val="ConsPlusNormal"/>
        <w:spacing w:before="220"/>
        <w:ind w:firstLine="540"/>
        <w:jc w:val="both"/>
      </w:pPr>
      <w:r>
        <w:t>в графе 3 - ИНН учреждения - балансодержателя объекта незавершенного строительства (произведенных вложений в объекты недвижимого имущества).</w:t>
      </w:r>
    </w:p>
    <w:p w:rsidR="00094EF3" w:rsidRDefault="00094EF3">
      <w:pPr>
        <w:pStyle w:val="ConsPlusNormal"/>
        <w:spacing w:before="220"/>
        <w:ind w:firstLine="540"/>
        <w:jc w:val="both"/>
      </w:pPr>
      <w:r>
        <w:t>Графа 3 заполняется в случае отражения в 4 - 23 разрядах учетного номера объекта капитальных вложений (графа 6) нулей.</w:t>
      </w:r>
    </w:p>
    <w:p w:rsidR="00094EF3" w:rsidRDefault="00094EF3">
      <w:pPr>
        <w:pStyle w:val="ConsPlusNormal"/>
        <w:spacing w:before="220"/>
        <w:ind w:firstLine="540"/>
        <w:jc w:val="both"/>
      </w:pPr>
      <w:r>
        <w:t>В графе 4 -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094EF3" w:rsidRDefault="00094EF3">
      <w:pPr>
        <w:pStyle w:val="ConsPlusNormal"/>
        <w:spacing w:before="220"/>
        <w:ind w:firstLine="540"/>
        <w:jc w:val="both"/>
      </w:pPr>
      <w:r>
        <w:t>в графе 5 - кадастровый номер объекта недвижимого имущества, сведения о котором внесены в Единый государственный реестр недвижимости;</w:t>
      </w:r>
    </w:p>
    <w:p w:rsidR="00094EF3" w:rsidRDefault="00094EF3">
      <w:pPr>
        <w:pStyle w:val="ConsPlusNormal"/>
        <w:spacing w:before="220"/>
        <w:ind w:firstLine="540"/>
        <w:jc w:val="both"/>
      </w:pPr>
      <w:r>
        <w:t>в графе 6 -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094EF3" w:rsidRDefault="00094EF3">
      <w:pPr>
        <w:pStyle w:val="ConsPlusNormal"/>
        <w:spacing w:before="220"/>
        <w:ind w:firstLine="540"/>
        <w:jc w:val="both"/>
      </w:pPr>
      <w:r>
        <w:lastRenderedPageBreak/>
        <w:t>1 - 3 разряды - код главного распорядителя бюджетных средств учреждения по бюджетной классификации расходов бюджетов;</w:t>
      </w:r>
    </w:p>
    <w:p w:rsidR="00094EF3" w:rsidRDefault="00094EF3">
      <w:pPr>
        <w:pStyle w:val="ConsPlusNormal"/>
        <w:spacing w:before="220"/>
        <w:ind w:firstLine="540"/>
        <w:jc w:val="both"/>
      </w:pPr>
      <w:r>
        <w:t>4 - 23 разряды - уникальный номер реестровой записи участника бюджетного процесса;</w:t>
      </w:r>
    </w:p>
    <w:p w:rsidR="00094EF3" w:rsidRDefault="00094EF3">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094EF3" w:rsidRDefault="00094EF3">
      <w:pPr>
        <w:pStyle w:val="ConsPlusNormal"/>
        <w:spacing w:before="220"/>
        <w:ind w:firstLine="540"/>
        <w:jc w:val="both"/>
      </w:pPr>
      <w:r>
        <w:t>28 разряд - код контура идентификации сведений об объекте:</w:t>
      </w:r>
    </w:p>
    <w:p w:rsidR="00094EF3" w:rsidRDefault="00094EF3">
      <w:pPr>
        <w:pStyle w:val="ConsPlusNormal"/>
        <w:spacing w:before="220"/>
        <w:ind w:firstLine="540"/>
        <w:jc w:val="both"/>
      </w:pPr>
      <w:r>
        <w:t>1 - сведения, не составляющие государственную тайну;</w:t>
      </w:r>
    </w:p>
    <w:p w:rsidR="00094EF3" w:rsidRDefault="00094EF3">
      <w:pPr>
        <w:pStyle w:val="ConsPlusNormal"/>
        <w:spacing w:before="220"/>
        <w:ind w:firstLine="540"/>
        <w:jc w:val="both"/>
      </w:pPr>
      <w:r>
        <w:t>2 - сведения, составляющие государственную тайну;</w:t>
      </w:r>
    </w:p>
    <w:p w:rsidR="00094EF3" w:rsidRDefault="00094EF3">
      <w:pPr>
        <w:pStyle w:val="ConsPlusNormal"/>
        <w:spacing w:before="220"/>
        <w:ind w:firstLine="540"/>
        <w:jc w:val="both"/>
      </w:pPr>
      <w:r>
        <w:t>в графе 7 -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094EF3" w:rsidRDefault="00094EF3">
      <w:pPr>
        <w:pStyle w:val="ConsPlusNormal"/>
        <w:spacing w:before="220"/>
        <w:ind w:firstLine="540"/>
        <w:jc w:val="both"/>
      </w:pPr>
      <w:r>
        <w:t>в графе 8 - код статуса объекта - информации о состоянии объекта капитальных вложений на отчетную дату.</w:t>
      </w:r>
    </w:p>
    <w:p w:rsidR="00094EF3" w:rsidRDefault="00094EF3">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094EF3" w:rsidRDefault="00094EF3">
      <w:pPr>
        <w:pStyle w:val="ConsPlusNormal"/>
        <w:spacing w:before="220"/>
        <w:ind w:firstLine="540"/>
        <w:jc w:val="both"/>
      </w:pPr>
      <w:r>
        <w:t>0X "Реализация инвестиционного проекта":</w:t>
      </w:r>
    </w:p>
    <w:p w:rsidR="00094EF3" w:rsidRDefault="00094EF3">
      <w:pPr>
        <w:pStyle w:val="ConsPlusNormal"/>
        <w:spacing w:before="220"/>
        <w:ind w:firstLine="540"/>
        <w:jc w:val="both"/>
      </w:pPr>
      <w:r>
        <w:t>01 - строительство (приобретение) ведется;</w:t>
      </w:r>
    </w:p>
    <w:p w:rsidR="00094EF3" w:rsidRDefault="00094EF3">
      <w:pPr>
        <w:pStyle w:val="ConsPlusNormal"/>
        <w:spacing w:before="220"/>
        <w:ind w:firstLine="540"/>
        <w:jc w:val="both"/>
      </w:pPr>
      <w:r>
        <w:t>02 - объект законсервирован;</w:t>
      </w:r>
    </w:p>
    <w:p w:rsidR="00094EF3" w:rsidRDefault="00094EF3">
      <w:pPr>
        <w:pStyle w:val="ConsPlusNormal"/>
        <w:spacing w:before="220"/>
        <w:ind w:firstLine="540"/>
        <w:jc w:val="both"/>
      </w:pPr>
      <w:r>
        <w:t>03 - строительство объекта приостановлено без консервации;</w:t>
      </w:r>
    </w:p>
    <w:p w:rsidR="00094EF3" w:rsidRDefault="00094EF3">
      <w:pPr>
        <w:pStyle w:val="ConsPlusNormal"/>
        <w:spacing w:before="220"/>
        <w:ind w:firstLine="540"/>
        <w:jc w:val="both"/>
      </w:pPr>
      <w:r>
        <w:t>04 - строительство объекта не начиналось;</w:t>
      </w:r>
    </w:p>
    <w:p w:rsidR="00094EF3" w:rsidRDefault="00094EF3">
      <w:pPr>
        <w:pStyle w:val="ConsPlusNormal"/>
        <w:spacing w:before="220"/>
        <w:ind w:firstLine="540"/>
        <w:jc w:val="both"/>
      </w:pPr>
      <w:r>
        <w:t>05 - иной статус объекта;</w:t>
      </w:r>
    </w:p>
    <w:p w:rsidR="00094EF3" w:rsidRDefault="00094EF3">
      <w:pPr>
        <w:pStyle w:val="ConsPlusNormal"/>
        <w:spacing w:before="220"/>
        <w:ind w:firstLine="540"/>
        <w:jc w:val="both"/>
      </w:pPr>
      <w:r>
        <w:t xml:space="preserve">информация об ином статусе объекта при реализации инвестиционного проекта раскрывается в текстовой части Пояснительной записки </w:t>
      </w:r>
      <w:hyperlink w:anchor="P13800" w:history="1">
        <w:r>
          <w:rPr>
            <w:color w:val="0000FF"/>
          </w:rPr>
          <w:t>(ф. 0503160)</w:t>
        </w:r>
      </w:hyperlink>
      <w:r>
        <w:t>;</w:t>
      </w:r>
    </w:p>
    <w:p w:rsidR="00094EF3" w:rsidRDefault="00094EF3">
      <w:pPr>
        <w:pStyle w:val="ConsPlusNormal"/>
        <w:spacing w:before="220"/>
        <w:ind w:firstLine="540"/>
        <w:jc w:val="both"/>
      </w:pPr>
      <w:r>
        <w:t>1X "Завершение реализации инвестиционного проекта":</w:t>
      </w:r>
    </w:p>
    <w:p w:rsidR="00094EF3" w:rsidRDefault="00094EF3">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094EF3" w:rsidRDefault="00094EF3">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094EF3" w:rsidRDefault="00094EF3">
      <w:pPr>
        <w:pStyle w:val="ConsPlusNormal"/>
        <w:spacing w:before="220"/>
        <w:ind w:firstLine="540"/>
        <w:jc w:val="both"/>
      </w:pPr>
      <w:r>
        <w:t>13 - государственная регистрация права хозяйственного ведения пройдена;</w:t>
      </w:r>
    </w:p>
    <w:p w:rsidR="00094EF3" w:rsidRDefault="00094EF3">
      <w:pPr>
        <w:pStyle w:val="ConsPlusNormal"/>
        <w:spacing w:before="220"/>
        <w:ind w:firstLine="540"/>
        <w:jc w:val="both"/>
      </w:pPr>
      <w:r>
        <w:t>14 - документы находятся на государственной регистрации;</w:t>
      </w:r>
    </w:p>
    <w:p w:rsidR="00094EF3" w:rsidRDefault="00094EF3">
      <w:pPr>
        <w:pStyle w:val="ConsPlusNormal"/>
        <w:spacing w:before="220"/>
        <w:ind w:firstLine="540"/>
        <w:jc w:val="both"/>
      </w:pPr>
      <w:r>
        <w:t>15 - документы не направлены на государственную регистрацию;</w:t>
      </w:r>
    </w:p>
    <w:p w:rsidR="00094EF3" w:rsidRDefault="00094EF3">
      <w:pPr>
        <w:pStyle w:val="ConsPlusNormal"/>
        <w:spacing w:before="220"/>
        <w:ind w:firstLine="540"/>
        <w:jc w:val="both"/>
      </w:pPr>
      <w:r>
        <w:t>16 - отказ в государственной регистрации;</w:t>
      </w:r>
    </w:p>
    <w:p w:rsidR="00094EF3" w:rsidRDefault="00094EF3">
      <w:pPr>
        <w:pStyle w:val="ConsPlusNormal"/>
        <w:spacing w:before="220"/>
        <w:ind w:firstLine="540"/>
        <w:jc w:val="both"/>
      </w:pPr>
      <w:r>
        <w:t>17 - акт на ввод в эксплуатацию отсутствует;</w:t>
      </w:r>
    </w:p>
    <w:p w:rsidR="00094EF3" w:rsidRDefault="00094EF3">
      <w:pPr>
        <w:pStyle w:val="ConsPlusNormal"/>
        <w:spacing w:before="220"/>
        <w:ind w:firstLine="540"/>
        <w:jc w:val="both"/>
      </w:pPr>
      <w:r>
        <w:lastRenderedPageBreak/>
        <w:t>2X "Выбытие капитальных вложений (объекта незавершенного строительства)":</w:t>
      </w:r>
    </w:p>
    <w:p w:rsidR="00094EF3" w:rsidRDefault="00094EF3">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094EF3" w:rsidRDefault="00094EF3">
      <w:pPr>
        <w:pStyle w:val="ConsPlusNormal"/>
        <w:spacing w:before="220"/>
        <w:ind w:firstLine="540"/>
        <w:jc w:val="both"/>
      </w:pPr>
      <w:r>
        <w:t>22 - передача объекта незавершенного строительства бюджетному (автономному) учреждению;</w:t>
      </w:r>
    </w:p>
    <w:p w:rsidR="00094EF3" w:rsidRDefault="00094EF3">
      <w:pPr>
        <w:pStyle w:val="ConsPlusNormal"/>
        <w:spacing w:before="220"/>
        <w:ind w:firstLine="540"/>
        <w:jc w:val="both"/>
      </w:pPr>
      <w:r>
        <w:t>23 - передача объекта незавершенного строительства унитарному предприятию;</w:t>
      </w:r>
    </w:p>
    <w:p w:rsidR="00094EF3" w:rsidRDefault="00094EF3">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094EF3" w:rsidRDefault="00094EF3">
      <w:pPr>
        <w:pStyle w:val="ConsPlusNormal"/>
        <w:spacing w:before="220"/>
        <w:ind w:firstLine="540"/>
        <w:jc w:val="both"/>
      </w:pPr>
      <w:r>
        <w:t>25 - приватизация (продажа) объекта незавершенного строительства;</w:t>
      </w:r>
    </w:p>
    <w:p w:rsidR="00094EF3" w:rsidRDefault="00094EF3">
      <w:pPr>
        <w:pStyle w:val="ConsPlusNormal"/>
        <w:spacing w:before="220"/>
        <w:ind w:firstLine="540"/>
        <w:jc w:val="both"/>
      </w:pPr>
      <w:r>
        <w:t>26 - передача по концессионному соглашению;</w:t>
      </w:r>
    </w:p>
    <w:p w:rsidR="00094EF3" w:rsidRDefault="00094EF3">
      <w:pPr>
        <w:pStyle w:val="ConsPlusNormal"/>
        <w:spacing w:before="220"/>
        <w:ind w:firstLine="540"/>
        <w:jc w:val="both"/>
      </w:pPr>
      <w:r>
        <w:t>27 - списание и снос объекта незавершенного строительства;</w:t>
      </w:r>
    </w:p>
    <w:p w:rsidR="00094EF3" w:rsidRDefault="00094EF3">
      <w:pPr>
        <w:pStyle w:val="ConsPlusNormal"/>
        <w:spacing w:before="220"/>
        <w:ind w:firstLine="540"/>
        <w:jc w:val="both"/>
      </w:pPr>
      <w:r>
        <w:t>28 - иное основание выбытия;</w:t>
      </w:r>
    </w:p>
    <w:p w:rsidR="00094EF3" w:rsidRDefault="00094EF3">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w:t>
      </w:r>
      <w:hyperlink w:anchor="P13800" w:history="1">
        <w:r>
          <w:rPr>
            <w:color w:val="0000FF"/>
          </w:rPr>
          <w:t>(ф. 0503160)</w:t>
        </w:r>
      </w:hyperlink>
      <w:r>
        <w:t>;</w:t>
      </w:r>
    </w:p>
    <w:p w:rsidR="00094EF3" w:rsidRDefault="00094EF3">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094EF3" w:rsidRDefault="00094EF3">
      <w:pPr>
        <w:pStyle w:val="ConsPlusNormal"/>
        <w:spacing w:before="220"/>
        <w:ind w:firstLine="540"/>
        <w:jc w:val="both"/>
      </w:pPr>
      <w:r>
        <w:t>1 - завершение строительства (реконструкции, технического перевооружения);</w:t>
      </w:r>
    </w:p>
    <w:p w:rsidR="00094EF3" w:rsidRDefault="00094EF3">
      <w:pPr>
        <w:pStyle w:val="ConsPlusNormal"/>
        <w:spacing w:before="220"/>
        <w:ind w:firstLine="540"/>
        <w:jc w:val="both"/>
      </w:pPr>
      <w:r>
        <w:t>2 - консервация объекта незавершенного строительства;</w:t>
      </w:r>
    </w:p>
    <w:p w:rsidR="00094EF3" w:rsidRDefault="00094EF3">
      <w:pPr>
        <w:pStyle w:val="ConsPlusNormal"/>
        <w:spacing w:before="220"/>
        <w:ind w:firstLine="540"/>
        <w:jc w:val="both"/>
      </w:pPr>
      <w:r>
        <w:t>3 - приватизация (продажа) объекта незавершенного строительства;</w:t>
      </w:r>
    </w:p>
    <w:p w:rsidR="00094EF3" w:rsidRDefault="00094EF3">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094EF3" w:rsidRDefault="00094EF3">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094EF3" w:rsidRDefault="00094EF3">
      <w:pPr>
        <w:pStyle w:val="ConsPlusNormal"/>
        <w:spacing w:before="220"/>
        <w:ind w:firstLine="540"/>
        <w:jc w:val="both"/>
      </w:pPr>
      <w:r>
        <w:t>6 - принятие объекта незавершенного строительства в государственную (муниципальную) казну;</w:t>
      </w:r>
    </w:p>
    <w:p w:rsidR="00094EF3" w:rsidRDefault="00094EF3">
      <w:pPr>
        <w:pStyle w:val="ConsPlusNormal"/>
        <w:spacing w:before="220"/>
        <w:ind w:firstLine="540"/>
        <w:jc w:val="both"/>
      </w:pPr>
      <w:r>
        <w:t>7 - передача в концессию;</w:t>
      </w:r>
    </w:p>
    <w:p w:rsidR="00094EF3" w:rsidRDefault="00094EF3">
      <w:pPr>
        <w:pStyle w:val="ConsPlusNormal"/>
        <w:spacing w:before="220"/>
        <w:ind w:firstLine="540"/>
        <w:jc w:val="both"/>
      </w:pPr>
      <w:r>
        <w:t>8 - списание и снос объекта незавершенного строительства;</w:t>
      </w:r>
    </w:p>
    <w:p w:rsidR="00094EF3" w:rsidRDefault="00094EF3">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094EF3" w:rsidRDefault="00094EF3">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094EF3" w:rsidRDefault="00094EF3">
      <w:pPr>
        <w:pStyle w:val="ConsPlusNormal"/>
        <w:spacing w:before="220"/>
        <w:ind w:firstLine="540"/>
        <w:jc w:val="both"/>
      </w:pPr>
      <w:r>
        <w:t>11 - целевая функция не определена;</w:t>
      </w:r>
    </w:p>
    <w:p w:rsidR="00094EF3" w:rsidRDefault="00094EF3">
      <w:pPr>
        <w:pStyle w:val="ConsPlusNormal"/>
        <w:spacing w:before="220"/>
        <w:ind w:firstLine="540"/>
        <w:jc w:val="both"/>
      </w:pPr>
      <w:r>
        <w:t>12 - иная целевая функция.</w:t>
      </w:r>
    </w:p>
    <w:p w:rsidR="00094EF3" w:rsidRDefault="00094EF3">
      <w:pPr>
        <w:pStyle w:val="ConsPlusNormal"/>
        <w:spacing w:before="220"/>
        <w:ind w:firstLine="540"/>
        <w:jc w:val="both"/>
      </w:pPr>
      <w:r>
        <w:t>В группе граф 10 - 12 указывается информация о приостановлении (прекращении) строительства:</w:t>
      </w:r>
    </w:p>
    <w:p w:rsidR="00094EF3" w:rsidRDefault="00094EF3">
      <w:pPr>
        <w:pStyle w:val="ConsPlusNormal"/>
        <w:spacing w:before="220"/>
        <w:ind w:firstLine="540"/>
        <w:jc w:val="both"/>
      </w:pPr>
      <w:r>
        <w:lastRenderedPageBreak/>
        <w:t>в графе 10 - год фактической приостановки (прекращения) строительства;</w:t>
      </w:r>
    </w:p>
    <w:p w:rsidR="00094EF3" w:rsidRDefault="00094EF3">
      <w:pPr>
        <w:pStyle w:val="ConsPlusNormal"/>
        <w:spacing w:before="220"/>
        <w:ind w:firstLine="540"/>
        <w:jc w:val="both"/>
      </w:pPr>
      <w:r>
        <w:t>в графе 11 - код причины приостановления (прекращения) строительства:</w:t>
      </w:r>
    </w:p>
    <w:p w:rsidR="00094EF3" w:rsidRDefault="00094EF3">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094EF3" w:rsidRDefault="00094EF3">
      <w:pPr>
        <w:pStyle w:val="ConsPlusNormal"/>
        <w:spacing w:before="220"/>
        <w:ind w:firstLine="540"/>
        <w:jc w:val="both"/>
      </w:pPr>
      <w:r>
        <w:t>2 - приостановлено финансовое обеспечение;</w:t>
      </w:r>
    </w:p>
    <w:p w:rsidR="00094EF3" w:rsidRDefault="00094EF3">
      <w:pPr>
        <w:pStyle w:val="ConsPlusNormal"/>
        <w:spacing w:before="220"/>
        <w:ind w:firstLine="540"/>
        <w:jc w:val="both"/>
      </w:pPr>
      <w:r>
        <w:t>3 - низкий уровень подготовки и реализации проектных решений;</w:t>
      </w:r>
    </w:p>
    <w:p w:rsidR="00094EF3" w:rsidRDefault="00094EF3">
      <w:pPr>
        <w:pStyle w:val="ConsPlusNormal"/>
        <w:spacing w:before="220"/>
        <w:ind w:firstLine="540"/>
        <w:jc w:val="both"/>
      </w:pPr>
      <w:r>
        <w:t>4 - отсутствие оформленных в установленном порядке прав собственности, в том числе на земельные участки;</w:t>
      </w:r>
    </w:p>
    <w:p w:rsidR="00094EF3" w:rsidRDefault="00094EF3">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094EF3" w:rsidRDefault="00094EF3">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094EF3" w:rsidRDefault="00094EF3">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094EF3" w:rsidRDefault="00094EF3">
      <w:pPr>
        <w:pStyle w:val="ConsPlusNormal"/>
        <w:spacing w:before="220"/>
        <w:ind w:firstLine="540"/>
        <w:jc w:val="both"/>
      </w:pPr>
      <w:r>
        <w:t>8 - прочие причины;</w:t>
      </w:r>
    </w:p>
    <w:p w:rsidR="00094EF3" w:rsidRDefault="00094EF3">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094EF3" w:rsidRDefault="00094EF3">
      <w:pPr>
        <w:pStyle w:val="ConsPlusNormal"/>
        <w:spacing w:before="220"/>
        <w:ind w:firstLine="540"/>
        <w:jc w:val="both"/>
      </w:pPr>
      <w:r>
        <w:t>в случае, если в графе 8 указан статус объекта "01", "11", "12", "13", "21", "22", "23", "24", то графы 10 - 12 не заполняются;</w:t>
      </w:r>
    </w:p>
    <w:p w:rsidR="00094EF3" w:rsidRDefault="00094EF3">
      <w:pPr>
        <w:pStyle w:val="ConsPlusNormal"/>
        <w:spacing w:before="220"/>
        <w:ind w:firstLine="540"/>
        <w:jc w:val="both"/>
      </w:pPr>
      <w:r>
        <w:t>в группе граф 13 - 15 указываются плановые сроки реализации инвестиционного проекта:</w:t>
      </w:r>
    </w:p>
    <w:p w:rsidR="00094EF3" w:rsidRDefault="00094EF3">
      <w:pPr>
        <w:pStyle w:val="ConsPlusNormal"/>
        <w:spacing w:before="220"/>
        <w:ind w:firstLine="540"/>
        <w:jc w:val="both"/>
      </w:pPr>
      <w:r>
        <w:t>в графе 13 -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инвестиционного проекта);</w:t>
      </w:r>
    </w:p>
    <w:p w:rsidR="00094EF3" w:rsidRDefault="00094EF3">
      <w:pPr>
        <w:pStyle w:val="ConsPlusNormal"/>
        <w:spacing w:before="220"/>
        <w:ind w:firstLine="540"/>
        <w:jc w:val="both"/>
      </w:pPr>
      <w:r>
        <w:t>в графе 14 -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094EF3" w:rsidRDefault="00094EF3">
      <w:pPr>
        <w:pStyle w:val="ConsPlusNormal"/>
        <w:spacing w:before="220"/>
        <w:ind w:firstLine="540"/>
        <w:jc w:val="both"/>
      </w:pPr>
      <w:r>
        <w:t>в графе 15 - предполагаемый субъектом учета год реализации целевой функции;</w:t>
      </w:r>
    </w:p>
    <w:p w:rsidR="00094EF3" w:rsidRDefault="00094EF3">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094EF3" w:rsidRDefault="00094EF3">
      <w:pPr>
        <w:pStyle w:val="ConsPlusNormal"/>
        <w:spacing w:before="220"/>
        <w:ind w:firstLine="540"/>
        <w:jc w:val="both"/>
      </w:pPr>
      <w:r>
        <w:t xml:space="preserve">В группе граф 17 - 20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w:t>
      </w:r>
      <w:r>
        <w:lastRenderedPageBreak/>
        <w:t>сформированных капитальных вложений на конец отчетного периода (графа 20 - показатель по счету на конец отчетного периода).</w:t>
      </w:r>
    </w:p>
    <w:p w:rsidR="00094EF3" w:rsidRDefault="00094EF3">
      <w:pPr>
        <w:pStyle w:val="ConsPlusNormal"/>
        <w:spacing w:before="220"/>
        <w:ind w:firstLine="540"/>
        <w:jc w:val="both"/>
      </w:pPr>
      <w:r>
        <w:t>В графах 21 и 22 отражаются показатели произведенных с начала реализации инвестиционного проекта расходов в объекты капитальных вложений (с начала осуществления капитальных вложений): за счет всех источников финансового обеспечения (графа 21); за счет средств федерального бюджета (графа 22) (при наличии).</w:t>
      </w:r>
    </w:p>
    <w:p w:rsidR="00094EF3" w:rsidRDefault="00094EF3">
      <w:pPr>
        <w:pStyle w:val="ConsPlusNormal"/>
        <w:spacing w:before="220"/>
        <w:ind w:firstLine="540"/>
        <w:jc w:val="both"/>
      </w:pPr>
      <w:r>
        <w:t xml:space="preserve">Показатель </w:t>
      </w:r>
      <w:hyperlink w:anchor="P18052" w:history="1">
        <w:r>
          <w:rPr>
            <w:color w:val="0000FF"/>
          </w:rPr>
          <w:t>строки 600</w:t>
        </w:r>
      </w:hyperlink>
      <w:r>
        <w:t xml:space="preserve"> Сведений (ф. 0503190) формируется путем суммирования показателей строк 100, 200, 300, 400, 500.</w:t>
      </w:r>
    </w:p>
    <w:p w:rsidR="00094EF3" w:rsidRDefault="00094EF3">
      <w:pPr>
        <w:pStyle w:val="ConsPlusNormal"/>
        <w:spacing w:before="220"/>
        <w:ind w:firstLine="540"/>
        <w:jc w:val="both"/>
      </w:pPr>
      <w:r>
        <w:t xml:space="preserve">Показатель </w:t>
      </w:r>
      <w:hyperlink w:anchor="P18052" w:history="1">
        <w:r>
          <w:rPr>
            <w:color w:val="0000FF"/>
          </w:rPr>
          <w:t>строки 600</w:t>
        </w:r>
      </w:hyperlink>
      <w:r>
        <w:t xml:space="preserve"> графы 17 Сведений (ф. 0503190) должен соответствовать показателю строки 091 графы 5 Баланса (ф. 0503130), уменьшенному на показатель строки 170 графы 4 раздела 1 "Нефинансовые активы" Сведений о движении нефинансовых активов (ф. 0503168) за отчетный период.</w:t>
      </w:r>
    </w:p>
    <w:p w:rsidR="00094EF3" w:rsidRDefault="00094EF3">
      <w:pPr>
        <w:pStyle w:val="ConsPlusNormal"/>
        <w:spacing w:before="220"/>
        <w:ind w:firstLine="540"/>
        <w:jc w:val="both"/>
      </w:pPr>
      <w:r>
        <w:t xml:space="preserve">Показатель </w:t>
      </w:r>
      <w:hyperlink w:anchor="P18052" w:history="1">
        <w:r>
          <w:rPr>
            <w:color w:val="0000FF"/>
          </w:rPr>
          <w:t>строки 600</w:t>
        </w:r>
      </w:hyperlink>
      <w:r>
        <w:t xml:space="preserve"> графы 20 Сведений (ф. 0503190) должен соответствовать показателю строки 091 графы 8 Баланса (ф. 0503130), уменьшенному на показатель строки 170 графы 11 раздела 1 "Нефинансовые активы" Сведений о движении нефинансовых активов (ф. 0503168) за отчетный период.</w:t>
      </w:r>
    </w:p>
    <w:p w:rsidR="00094EF3" w:rsidRDefault="00094EF3">
      <w:pPr>
        <w:pStyle w:val="ConsPlusNormal"/>
        <w:spacing w:before="220"/>
        <w:ind w:firstLine="540"/>
        <w:jc w:val="both"/>
      </w:pPr>
      <w:r>
        <w:t xml:space="preserve">Сводные Сведения (ф. 0503190) формируются путем суммирования одноименных показателей по строкам и графам соответствующих разделов Сведений </w:t>
      </w:r>
      <w:hyperlink w:anchor="P17633" w:history="1">
        <w:r>
          <w:rPr>
            <w:color w:val="0000FF"/>
          </w:rPr>
          <w:t>(ф. 0503190)</w:t>
        </w:r>
      </w:hyperlink>
      <w:r>
        <w:t>:</w:t>
      </w:r>
    </w:p>
    <w:p w:rsidR="00094EF3" w:rsidRDefault="00094EF3">
      <w:pPr>
        <w:pStyle w:val="ConsPlusNormal"/>
        <w:spacing w:before="220"/>
        <w:ind w:firstLine="540"/>
        <w:jc w:val="both"/>
      </w:pPr>
      <w:r>
        <w:t xml:space="preserve">главным распорядителем (распорядителем) бюджетных средств - на основании сводных Сведений </w:t>
      </w:r>
      <w:hyperlink w:anchor="P17633" w:history="1">
        <w:r>
          <w:rPr>
            <w:color w:val="0000FF"/>
          </w:rPr>
          <w:t>(ф. 0503190)</w:t>
        </w:r>
      </w:hyperlink>
      <w:r>
        <w:t xml:space="preserve">, представленных распорядителями бюджетных средств, и Сведений </w:t>
      </w:r>
      <w:hyperlink w:anchor="P17633" w:history="1">
        <w:r>
          <w:rPr>
            <w:color w:val="0000FF"/>
          </w:rPr>
          <w:t>(ф. 0503190)</w:t>
        </w:r>
      </w:hyperlink>
      <w:r>
        <w:t>,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094EF3" w:rsidRDefault="00094EF3">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Сведений </w:t>
      </w:r>
      <w:hyperlink w:anchor="P17633" w:history="1">
        <w:r>
          <w:rPr>
            <w:color w:val="0000FF"/>
          </w:rPr>
          <w:t>(ф. 0503190)</w:t>
        </w:r>
      </w:hyperlink>
      <w:r>
        <w:t>;</w:t>
      </w:r>
    </w:p>
    <w:p w:rsidR="00094EF3" w:rsidRDefault="00094EF3">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Сведений </w:t>
      </w:r>
      <w:hyperlink w:anchor="P17633" w:history="1">
        <w:r>
          <w:rPr>
            <w:color w:val="0000FF"/>
          </w:rPr>
          <w:t>(ф. 0503190)</w:t>
        </w:r>
      </w:hyperlink>
      <w:r>
        <w:t>,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094EF3" w:rsidRDefault="00094EF3">
      <w:pPr>
        <w:pStyle w:val="ConsPlusNormal"/>
        <w:jc w:val="both"/>
      </w:pPr>
      <w:r>
        <w:t xml:space="preserve">(п. 173.1 введен </w:t>
      </w:r>
      <w:hyperlink r:id="rId1002" w:history="1">
        <w:r>
          <w:rPr>
            <w:color w:val="0000FF"/>
          </w:rPr>
          <w:t>Приказом</w:t>
        </w:r>
      </w:hyperlink>
      <w:r>
        <w:t xml:space="preserve"> Минфина России от 02.11.2017 N 176н)</w:t>
      </w:r>
    </w:p>
    <w:p w:rsidR="00094EF3" w:rsidRDefault="00094EF3">
      <w:pPr>
        <w:pStyle w:val="ConsPlusNormal"/>
        <w:spacing w:before="220"/>
        <w:ind w:firstLine="540"/>
        <w:jc w:val="both"/>
      </w:pPr>
      <w:r>
        <w:t xml:space="preserve">174. Исключен. - </w:t>
      </w:r>
      <w:hyperlink r:id="rId100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17447" w:history="1">
        <w:r>
          <w:rPr>
            <w:color w:val="0000FF"/>
          </w:rPr>
          <w:t>(ф. 0503296)</w:t>
        </w:r>
      </w:hyperlink>
      <w:r>
        <w:t>.</w:t>
      </w:r>
    </w:p>
    <w:p w:rsidR="00094EF3" w:rsidRDefault="00094EF3">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094EF3" w:rsidRDefault="00094EF3">
      <w:pPr>
        <w:pStyle w:val="ConsPlusNormal"/>
        <w:spacing w:before="220"/>
        <w:ind w:firstLine="540"/>
        <w:jc w:val="both"/>
      </w:pPr>
      <w:r>
        <w:t>Приложение оформляется:</w:t>
      </w:r>
    </w:p>
    <w:p w:rsidR="00094EF3" w:rsidRDefault="00094EF3">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094EF3" w:rsidRDefault="00094EF3">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094EF3" w:rsidRDefault="00094EF3">
      <w:pPr>
        <w:pStyle w:val="ConsPlusNormal"/>
        <w:spacing w:before="220"/>
        <w:ind w:firstLine="540"/>
        <w:jc w:val="both"/>
      </w:pPr>
      <w:r>
        <w:lastRenderedPageBreak/>
        <w:t>Периодичность представления - квартальная, годовая.</w:t>
      </w:r>
    </w:p>
    <w:p w:rsidR="00094EF3" w:rsidRDefault="00094EF3">
      <w:pPr>
        <w:pStyle w:val="ConsPlusNormal"/>
        <w:spacing w:before="220"/>
        <w:ind w:firstLine="540"/>
        <w:jc w:val="both"/>
      </w:pPr>
      <w:r>
        <w:t>В графах 1, 2 указываются наименования показателей и коды строк приложения;</w:t>
      </w:r>
    </w:p>
    <w:p w:rsidR="00094EF3" w:rsidRDefault="00094EF3">
      <w:pPr>
        <w:pStyle w:val="ConsPlusNormal"/>
        <w:spacing w:before="220"/>
        <w:ind w:firstLine="540"/>
        <w:jc w:val="both"/>
      </w:pPr>
      <w:r>
        <w:t>в графе 3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094EF3" w:rsidRDefault="00094EF3">
      <w:pPr>
        <w:pStyle w:val="ConsPlusNormal"/>
        <w:jc w:val="both"/>
      </w:pPr>
      <w:r>
        <w:t xml:space="preserve">(в ред. </w:t>
      </w:r>
      <w:hyperlink r:id="rId1004"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4 -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094EF3" w:rsidRDefault="00094EF3">
      <w:pPr>
        <w:pStyle w:val="ConsPlusNormal"/>
        <w:jc w:val="both"/>
      </w:pPr>
      <w:r>
        <w:t xml:space="preserve">(в ред. </w:t>
      </w:r>
      <w:hyperlink r:id="rId1005"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5 -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094EF3" w:rsidRDefault="00094EF3">
      <w:pPr>
        <w:pStyle w:val="ConsPlusNormal"/>
        <w:jc w:val="both"/>
      </w:pPr>
      <w:r>
        <w:t xml:space="preserve">(в ред. </w:t>
      </w:r>
      <w:hyperlink r:id="rId100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6 -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094EF3" w:rsidRDefault="00094EF3">
      <w:pPr>
        <w:pStyle w:val="ConsPlusNormal"/>
        <w:jc w:val="both"/>
      </w:pPr>
      <w:r>
        <w:t xml:space="preserve">(в ред. </w:t>
      </w:r>
      <w:hyperlink r:id="rId1007"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7 -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094EF3" w:rsidRDefault="00094EF3">
      <w:pPr>
        <w:pStyle w:val="ConsPlusNormal"/>
        <w:jc w:val="both"/>
      </w:pPr>
      <w:r>
        <w:t xml:space="preserve">(в ред. </w:t>
      </w:r>
      <w:hyperlink r:id="rId100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в графе 8 -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094EF3" w:rsidRDefault="00094EF3">
      <w:pPr>
        <w:pStyle w:val="ConsPlusNormal"/>
        <w:jc w:val="both"/>
      </w:pPr>
      <w:r>
        <w:t xml:space="preserve">(в ред. </w:t>
      </w:r>
      <w:hyperlink r:id="rId1009"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По </w:t>
      </w:r>
      <w:hyperlink w:anchor="P17467" w:history="1">
        <w:r>
          <w:rPr>
            <w:color w:val="0000FF"/>
          </w:rPr>
          <w:t>строке 010</w:t>
        </w:r>
      </w:hyperlink>
      <w:r>
        <w:t xml:space="preserve"> отражаются суммы по судебным решениям судов судебной системы Российской Федерации;</w:t>
      </w:r>
    </w:p>
    <w:p w:rsidR="00094EF3" w:rsidRDefault="00094EF3">
      <w:pPr>
        <w:pStyle w:val="ConsPlusNormal"/>
        <w:jc w:val="both"/>
      </w:pPr>
      <w:r>
        <w:t xml:space="preserve">(в ред. </w:t>
      </w:r>
      <w:hyperlink r:id="rId1010"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17475" w:history="1">
        <w:r>
          <w:rPr>
            <w:color w:val="0000FF"/>
          </w:rPr>
          <w:t>строке 011</w:t>
        </w:r>
      </w:hyperlink>
      <w:r>
        <w:t xml:space="preserve"> - данные об исполнении судебных решений по исполнительным листам;</w:t>
      </w:r>
    </w:p>
    <w:p w:rsidR="00094EF3" w:rsidRDefault="00094EF3">
      <w:pPr>
        <w:pStyle w:val="ConsPlusNormal"/>
        <w:spacing w:before="220"/>
        <w:ind w:firstLine="540"/>
        <w:jc w:val="both"/>
      </w:pPr>
      <w:r>
        <w:t xml:space="preserve">по </w:t>
      </w:r>
      <w:hyperlink w:anchor="P17484" w:history="1">
        <w:r>
          <w:rPr>
            <w:color w:val="0000FF"/>
          </w:rPr>
          <w:t>строке 020</w:t>
        </w:r>
      </w:hyperlink>
      <w:r>
        <w:t xml:space="preserve"> - суммы по судебным решениям иностранных (международных) судов;</w:t>
      </w:r>
    </w:p>
    <w:p w:rsidR="00094EF3" w:rsidRDefault="00094EF3">
      <w:pPr>
        <w:pStyle w:val="ConsPlusNormal"/>
        <w:jc w:val="both"/>
      </w:pPr>
      <w:r>
        <w:t xml:space="preserve">(в ред. </w:t>
      </w:r>
      <w:hyperlink r:id="rId101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17500" w:history="1">
        <w:r>
          <w:rPr>
            <w:color w:val="0000FF"/>
          </w:rPr>
          <w:t>строке 021</w:t>
        </w:r>
      </w:hyperlink>
      <w:r>
        <w:t xml:space="preserve"> - данные об исполнении решений Европейского суда по правам человека.</w:t>
      </w:r>
    </w:p>
    <w:p w:rsidR="00094EF3" w:rsidRDefault="00094EF3">
      <w:pPr>
        <w:pStyle w:val="ConsPlusNormal"/>
        <w:spacing w:before="220"/>
        <w:ind w:firstLine="540"/>
        <w:jc w:val="both"/>
      </w:pPr>
      <w:r>
        <w:t xml:space="preserve">В справочной </w:t>
      </w:r>
      <w:hyperlink w:anchor="P17447" w:history="1">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Сведений </w:t>
      </w:r>
      <w:hyperlink w:anchor="P17447" w:history="1">
        <w:r>
          <w:rPr>
            <w:color w:val="0000FF"/>
          </w:rPr>
          <w:t>(ф. 0503296)</w:t>
        </w:r>
      </w:hyperlink>
      <w: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094EF3" w:rsidRDefault="00094EF3">
      <w:pPr>
        <w:pStyle w:val="ConsPlusNormal"/>
        <w:jc w:val="both"/>
      </w:pPr>
      <w:r>
        <w:t xml:space="preserve">(в ред. Приказов Минфина России от 31.12.2015 </w:t>
      </w:r>
      <w:hyperlink r:id="rId1012" w:history="1">
        <w:r>
          <w:rPr>
            <w:color w:val="0000FF"/>
          </w:rPr>
          <w:t>N 229н</w:t>
        </w:r>
      </w:hyperlink>
      <w:r>
        <w:t xml:space="preserve">, от 02.11.2017 </w:t>
      </w:r>
      <w:hyperlink r:id="rId1013" w:history="1">
        <w:r>
          <w:rPr>
            <w:color w:val="0000FF"/>
          </w:rPr>
          <w:t>N 176н</w:t>
        </w:r>
      </w:hyperlink>
      <w:r>
        <w:t>)</w:t>
      </w:r>
    </w:p>
    <w:p w:rsidR="00094EF3" w:rsidRDefault="00094EF3">
      <w:pPr>
        <w:pStyle w:val="ConsPlusNormal"/>
        <w:spacing w:before="220"/>
        <w:ind w:firstLine="540"/>
        <w:jc w:val="both"/>
      </w:pPr>
      <w:r>
        <w:t xml:space="preserve">При этом данные графы 3 справочной </w:t>
      </w:r>
      <w:hyperlink w:anchor="P17447" w:history="1">
        <w:r>
          <w:rPr>
            <w:color w:val="0000FF"/>
          </w:rPr>
          <w:t>таблицы</w:t>
        </w:r>
      </w:hyperlink>
      <w:r>
        <w:t xml:space="preserve"> должны соответствовать данным графы 8 Сведений </w:t>
      </w:r>
      <w:hyperlink w:anchor="P17447" w:history="1">
        <w:r>
          <w:rPr>
            <w:color w:val="0000FF"/>
          </w:rPr>
          <w:t>(ф. 0503296)</w:t>
        </w:r>
      </w:hyperlink>
      <w:r>
        <w:t>.</w:t>
      </w:r>
    </w:p>
    <w:p w:rsidR="00094EF3" w:rsidRDefault="00094EF3">
      <w:pPr>
        <w:pStyle w:val="ConsPlusNormal"/>
        <w:spacing w:before="220"/>
        <w:ind w:firstLine="540"/>
        <w:jc w:val="both"/>
      </w:pPr>
      <w:r>
        <w:lastRenderedPageBreak/>
        <w:t xml:space="preserve">Одновременно в текстовой части Пояснительной записки </w:t>
      </w:r>
      <w:hyperlink w:anchor="P13800" w:history="1">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094EF3" w:rsidRDefault="00094EF3">
      <w:pPr>
        <w:pStyle w:val="ConsPlusNormal"/>
        <w:jc w:val="both"/>
      </w:pPr>
      <w:r>
        <w:t xml:space="preserve">(п. 174 введен </w:t>
      </w:r>
      <w:hyperlink r:id="rId1014" w:history="1">
        <w:r>
          <w:rPr>
            <w:color w:val="0000FF"/>
          </w:rPr>
          <w:t>Приказом</w:t>
        </w:r>
      </w:hyperlink>
      <w:r>
        <w:t xml:space="preserve"> Минфина России от 26.08.2015 N 135н)</w:t>
      </w:r>
    </w:p>
    <w:p w:rsidR="00094EF3" w:rsidRDefault="00094EF3">
      <w:pPr>
        <w:pStyle w:val="ConsPlusNormal"/>
        <w:spacing w:before="220"/>
        <w:ind w:firstLine="540"/>
        <w:jc w:val="both"/>
      </w:pPr>
      <w:r>
        <w:t xml:space="preserve">175. Исключен. - </w:t>
      </w:r>
      <w:hyperlink r:id="rId1015" w:history="1">
        <w:r>
          <w:rPr>
            <w:color w:val="0000FF"/>
          </w:rPr>
          <w:t>Приказ</w:t>
        </w:r>
      </w:hyperlink>
      <w:r>
        <w:t xml:space="preserve"> Минфина России от 19.12.2014 N 157н.</w:t>
      </w:r>
    </w:p>
    <w:p w:rsidR="00094EF3" w:rsidRDefault="00094EF3">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3800" w:history="1">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(ф. 0503160) и Пояснительных записок (ф. 0503160),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94EF3" w:rsidRDefault="00094EF3">
      <w:pPr>
        <w:pStyle w:val="ConsPlusNormal"/>
        <w:spacing w:before="220"/>
        <w:ind w:firstLine="540"/>
        <w:jc w:val="both"/>
      </w:pPr>
      <w:r>
        <w:t xml:space="preserve">При этом составление сводных </w:t>
      </w:r>
      <w:hyperlink w:anchor="P13846" w:history="1">
        <w:r>
          <w:rPr>
            <w:color w:val="0000FF"/>
          </w:rPr>
          <w:t>Таблиц N 1</w:t>
        </w:r>
      </w:hyperlink>
      <w:r>
        <w:t xml:space="preserve">, </w:t>
      </w:r>
      <w:hyperlink w:anchor="P13863" w:history="1">
        <w:r>
          <w:rPr>
            <w:color w:val="0000FF"/>
          </w:rPr>
          <w:t>2</w:t>
        </w:r>
      </w:hyperlink>
      <w:r>
        <w:t xml:space="preserve">, </w:t>
      </w:r>
      <w:hyperlink w:anchor="P13908" w:history="1">
        <w:r>
          <w:rPr>
            <w:color w:val="0000FF"/>
          </w:rPr>
          <w:t>4</w:t>
        </w:r>
      </w:hyperlink>
      <w:r>
        <w:t xml:space="preserve"> - </w:t>
      </w:r>
      <w:hyperlink w:anchor="P13987" w:history="1">
        <w:r>
          <w:rPr>
            <w:color w:val="0000FF"/>
          </w:rPr>
          <w:t>7</w:t>
        </w:r>
      </w:hyperlink>
      <w:r>
        <w:t xml:space="preserve">, сводных (консолидированных) приложений к Пояснительной записке </w:t>
      </w:r>
      <w:hyperlink w:anchor="P13800"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Пояснительной записке </w:t>
      </w:r>
      <w:hyperlink w:anchor="P13800" w:history="1">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94EF3" w:rsidRDefault="00094EF3">
      <w:pPr>
        <w:pStyle w:val="ConsPlusNormal"/>
        <w:jc w:val="both"/>
      </w:pPr>
      <w:r>
        <w:t xml:space="preserve">(в ред. </w:t>
      </w:r>
      <w:hyperlink r:id="rId101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1017" w:history="1">
        <w:r>
          <w:rPr>
            <w:color w:val="0000FF"/>
          </w:rPr>
          <w:t>Приказ</w:t>
        </w:r>
      </w:hyperlink>
      <w:r>
        <w:t xml:space="preserve"> Минфина России от 16.11.2016 N 209н.</w:t>
      </w:r>
    </w:p>
    <w:p w:rsidR="00094EF3" w:rsidRDefault="00094EF3">
      <w:pPr>
        <w:pStyle w:val="ConsPlusNormal"/>
        <w:spacing w:before="220"/>
        <w:ind w:firstLine="540"/>
        <w:jc w:val="both"/>
      </w:pPr>
      <w:r>
        <w:t xml:space="preserve">177. Финансовый орган составляет консолидированную Пояснительную записку </w:t>
      </w:r>
      <w:hyperlink w:anchor="P13800" w:history="1">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094EF3" w:rsidRDefault="00094EF3">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3800"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(ф. 0503160),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094EF3" w:rsidRDefault="00094EF3">
      <w:pPr>
        <w:pStyle w:val="ConsPlusNormal"/>
        <w:jc w:val="both"/>
      </w:pPr>
      <w:r>
        <w:t xml:space="preserve">(в ред. </w:t>
      </w:r>
      <w:hyperlink r:id="rId101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1019" w:history="1">
        <w:r>
          <w:rPr>
            <w:color w:val="0000FF"/>
          </w:rPr>
          <w:t>Приказ</w:t>
        </w:r>
      </w:hyperlink>
      <w:r>
        <w:t xml:space="preserve"> Минфина России от 16.11.2016 N 209н.</w:t>
      </w:r>
    </w:p>
    <w:p w:rsidR="00094EF3" w:rsidRDefault="00094EF3">
      <w:pPr>
        <w:pStyle w:val="ConsPlusNormal"/>
        <w:ind w:firstLine="540"/>
        <w:jc w:val="both"/>
      </w:pPr>
    </w:p>
    <w:p w:rsidR="00094EF3" w:rsidRDefault="00094EF3">
      <w:pPr>
        <w:pStyle w:val="ConsPlusTitle"/>
        <w:jc w:val="center"/>
        <w:outlineLvl w:val="1"/>
      </w:pPr>
      <w:r>
        <w:t>III. Порядок составления бюджетной отчетности</w:t>
      </w:r>
    </w:p>
    <w:p w:rsidR="00094EF3" w:rsidRDefault="00094EF3">
      <w:pPr>
        <w:pStyle w:val="ConsPlusTitle"/>
        <w:jc w:val="center"/>
      </w:pPr>
      <w:r>
        <w:t>об исполнении консолидированного бюджета бюджетной системы</w:t>
      </w:r>
    </w:p>
    <w:p w:rsidR="00094EF3" w:rsidRDefault="00094EF3">
      <w:pPr>
        <w:pStyle w:val="ConsPlusTitle"/>
        <w:jc w:val="center"/>
      </w:pPr>
      <w:r>
        <w:t>Российской Федерации финансовым органом</w:t>
      </w:r>
    </w:p>
    <w:p w:rsidR="00094EF3" w:rsidRDefault="00094EF3">
      <w:pPr>
        <w:pStyle w:val="ConsPlusNormal"/>
        <w:ind w:firstLine="540"/>
        <w:jc w:val="both"/>
      </w:pPr>
    </w:p>
    <w:p w:rsidR="00094EF3" w:rsidRDefault="00094EF3">
      <w:pPr>
        <w:pStyle w:val="ConsPlusNormal"/>
        <w:ind w:firstLine="540"/>
        <w:jc w:val="both"/>
      </w:pPr>
      <w:r>
        <w:t>178. В целях настоящего раздела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094EF3" w:rsidRDefault="00094EF3">
      <w:pPr>
        <w:pStyle w:val="ConsPlusNormal"/>
        <w:spacing w:before="220"/>
        <w:ind w:firstLine="540"/>
        <w:jc w:val="both"/>
      </w:pPr>
      <w:r>
        <w:t xml:space="preserve">Отчет об исполнении консолидированного бюджета субъекта Российской Федерации и </w:t>
      </w:r>
      <w:r>
        <w:lastRenderedPageBreak/>
        <w:t xml:space="preserve">бюджета территориального государственного внебюджетного фонда </w:t>
      </w:r>
      <w:hyperlink w:anchor="P19694" w:history="1">
        <w:r>
          <w:rPr>
            <w:color w:val="0000FF"/>
          </w:rPr>
          <w:t>(ф. 0503317)</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Пояснительная записка к отчету об исполнении консолидированного бюджета </w:t>
      </w:r>
      <w:hyperlink w:anchor="P35513" w:history="1">
        <w:r>
          <w:rPr>
            <w:color w:val="0000FF"/>
          </w:rPr>
          <w:t>(ф. 0503360)</w:t>
        </w:r>
      </w:hyperlink>
      <w:r>
        <w:t xml:space="preserve"> (далее в целях настоящей Инструкции - Пояснительная записка (ф. 0503360) представляется в составе:</w:t>
      </w:r>
    </w:p>
    <w:p w:rsidR="00094EF3" w:rsidRDefault="00094EF3">
      <w:pPr>
        <w:pStyle w:val="ConsPlusNormal"/>
        <w:spacing w:before="220"/>
        <w:ind w:firstLine="540"/>
        <w:jc w:val="both"/>
      </w:pPr>
      <w:r>
        <w:t>по месячной отчетности - текстовой части;</w:t>
      </w:r>
    </w:p>
    <w:p w:rsidR="00094EF3" w:rsidRDefault="00094EF3">
      <w:pPr>
        <w:pStyle w:val="ConsPlusNormal"/>
        <w:spacing w:before="220"/>
        <w:ind w:firstLine="540"/>
        <w:jc w:val="both"/>
      </w:pPr>
      <w:r>
        <w:t xml:space="preserve">по квартальной отчетности - текстовой части, Сведений о количестве подведомственных участников бюджетного процесса, учреждений, ГУП (МУП) и публично-правовых образований </w:t>
      </w:r>
      <w:hyperlink w:anchor="P35562" w:history="1">
        <w:r>
          <w:rPr>
            <w:color w:val="0000FF"/>
          </w:rPr>
          <w:t>(ф. 0503361)</w:t>
        </w:r>
      </w:hyperlink>
      <w:r>
        <w:t xml:space="preserve">, Сведений об исполнении консолидированного бюджета </w:t>
      </w:r>
      <w:hyperlink w:anchor="P35705" w:history="1">
        <w:r>
          <w:rPr>
            <w:color w:val="0000FF"/>
          </w:rPr>
          <w:t>(ф. 0503364)</w:t>
        </w:r>
      </w:hyperlink>
      <w:r>
        <w:t>.</w:t>
      </w:r>
    </w:p>
    <w:p w:rsidR="00094EF3" w:rsidRDefault="00094EF3">
      <w:pPr>
        <w:pStyle w:val="ConsPlusNormal"/>
        <w:jc w:val="both"/>
      </w:pPr>
      <w:r>
        <w:t xml:space="preserve">(в ред. Приказов Минфина России от 19.12.2014 </w:t>
      </w:r>
      <w:hyperlink r:id="rId1020" w:history="1">
        <w:r>
          <w:rPr>
            <w:color w:val="0000FF"/>
          </w:rPr>
          <w:t>N 157н</w:t>
        </w:r>
      </w:hyperlink>
      <w:r>
        <w:t xml:space="preserve">, от 02.11.2017 </w:t>
      </w:r>
      <w:hyperlink r:id="rId1021" w:history="1">
        <w:r>
          <w:rPr>
            <w:color w:val="0000FF"/>
          </w:rPr>
          <w:t>N 176н</w:t>
        </w:r>
      </w:hyperlink>
      <w:r>
        <w:t>)</w:t>
      </w:r>
    </w:p>
    <w:p w:rsidR="00094EF3" w:rsidRDefault="00094EF3">
      <w:pPr>
        <w:pStyle w:val="ConsPlusNormal"/>
        <w:spacing w:before="220"/>
        <w:ind w:firstLine="540"/>
        <w:jc w:val="both"/>
      </w:pPr>
      <w:r>
        <w:t>179. В целях настоящего раздела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094EF3" w:rsidRDefault="00094EF3">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560" w:history="1">
        <w:r>
          <w:rPr>
            <w:color w:val="0000FF"/>
          </w:rPr>
          <w:t>(ф. 0503320)</w:t>
        </w:r>
      </w:hyperlink>
      <w:r>
        <w:t xml:space="preserve"> (далее в целях настоящей Инструкции - Баланс (ф. 0503320);</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t xml:space="preserve">Консолидированный отчет о финансовых результатах деятельности </w:t>
      </w:r>
      <w:hyperlink w:anchor="P30667" w:history="1">
        <w:r>
          <w:rPr>
            <w:color w:val="0000FF"/>
          </w:rPr>
          <w:t>(ф. 0503321)</w:t>
        </w:r>
      </w:hyperlink>
      <w:r>
        <w:t xml:space="preserve"> (далее в целях настоящей Инструкции - Отчет (ф. 0503321);</w:t>
      </w:r>
    </w:p>
    <w:p w:rsidR="00094EF3" w:rsidRDefault="00094EF3">
      <w:pPr>
        <w:pStyle w:val="ConsPlusNormal"/>
        <w:spacing w:before="220"/>
        <w:ind w:firstLine="540"/>
        <w:jc w:val="both"/>
      </w:pPr>
      <w:r>
        <w:t xml:space="preserve">Консолидированный отчет о движении денежных средств </w:t>
      </w:r>
      <w:hyperlink w:anchor="P33042" w:history="1">
        <w:r>
          <w:rPr>
            <w:color w:val="0000FF"/>
          </w:rPr>
          <w:t>(ф. 0503323)</w:t>
        </w:r>
      </w:hyperlink>
      <w:r>
        <w:t xml:space="preserve"> (далее в целях настоящей Инструкции - Отчет (ф. 0503323);</w:t>
      </w:r>
    </w:p>
    <w:p w:rsidR="00094EF3" w:rsidRDefault="00094EF3">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694" w:history="1">
        <w:r>
          <w:rPr>
            <w:color w:val="0000FF"/>
          </w:rPr>
          <w:t>(ф. 0503317)</w:t>
        </w:r>
      </w:hyperlink>
      <w:r>
        <w:t xml:space="preserve"> (далее в целях настоящей Инструкции - Отчет (ф. 0503317);</w:t>
      </w:r>
    </w:p>
    <w:p w:rsidR="00094EF3" w:rsidRDefault="00094EF3">
      <w:pPr>
        <w:pStyle w:val="ConsPlusNormal"/>
        <w:spacing w:before="220"/>
        <w:ind w:firstLine="540"/>
        <w:jc w:val="both"/>
      </w:pPr>
      <w:r>
        <w:t xml:space="preserve">абзац исключен. - </w:t>
      </w:r>
      <w:hyperlink r:id="rId102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Пояснительная записка к отчету об исполнении консолидированного бюджета </w:t>
      </w:r>
      <w:hyperlink w:anchor="P35513" w:history="1">
        <w:r>
          <w:rPr>
            <w:color w:val="0000FF"/>
          </w:rPr>
          <w:t>(ф. 0503360)</w:t>
        </w:r>
      </w:hyperlink>
      <w:r>
        <w:t xml:space="preserve"> в составе следующих приложений:</w:t>
      </w:r>
    </w:p>
    <w:p w:rsidR="00094EF3" w:rsidRDefault="00094EF3">
      <w:pPr>
        <w:pStyle w:val="ConsPlusNormal"/>
        <w:spacing w:before="220"/>
        <w:ind w:firstLine="540"/>
        <w:jc w:val="both"/>
      </w:pPr>
      <w:r>
        <w:t xml:space="preserve">Сведения о количестве подведомственных участников бюджетного процесса, учреждений, ГУП (МУП) и публично-правовых образований </w:t>
      </w:r>
      <w:hyperlink w:anchor="P35562" w:history="1">
        <w:r>
          <w:rPr>
            <w:color w:val="0000FF"/>
          </w:rPr>
          <w:t>(ф. 0503361)</w:t>
        </w:r>
      </w:hyperlink>
      <w:r>
        <w:t>;</w:t>
      </w:r>
    </w:p>
    <w:p w:rsidR="00094EF3" w:rsidRDefault="00094EF3">
      <w:pPr>
        <w:pStyle w:val="ConsPlusNormal"/>
        <w:jc w:val="both"/>
      </w:pPr>
      <w:r>
        <w:t xml:space="preserve">(в ред. </w:t>
      </w:r>
      <w:hyperlink r:id="rId102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Сведения об исполнении консолидированного бюджета </w:t>
      </w:r>
      <w:hyperlink w:anchor="P35705" w:history="1">
        <w:r>
          <w:rPr>
            <w:color w:val="0000FF"/>
          </w:rPr>
          <w:t>(ф. 0503364)</w:t>
        </w:r>
      </w:hyperlink>
      <w:r>
        <w:t>;</w:t>
      </w:r>
    </w:p>
    <w:p w:rsidR="00094EF3" w:rsidRDefault="00094EF3">
      <w:pPr>
        <w:pStyle w:val="ConsPlusNormal"/>
        <w:spacing w:before="220"/>
        <w:ind w:firstLine="540"/>
        <w:jc w:val="both"/>
      </w:pPr>
      <w:r>
        <w:t xml:space="preserve">Сведения о движении нефинансовых активов консолидированного бюджета </w:t>
      </w:r>
      <w:hyperlink w:anchor="P35974" w:history="1">
        <w:r>
          <w:rPr>
            <w:color w:val="0000FF"/>
          </w:rPr>
          <w:t>(ф. 0503368)</w:t>
        </w:r>
      </w:hyperlink>
      <w:r>
        <w:t>;</w:t>
      </w:r>
    </w:p>
    <w:p w:rsidR="00094EF3" w:rsidRDefault="00094EF3">
      <w:pPr>
        <w:pStyle w:val="ConsPlusNormal"/>
        <w:spacing w:before="220"/>
        <w:ind w:firstLine="540"/>
        <w:jc w:val="both"/>
      </w:pPr>
      <w:r>
        <w:t xml:space="preserve">Сведения по дебиторской и кредиторской задолженности </w:t>
      </w:r>
      <w:hyperlink w:anchor="P37507" w:history="1">
        <w:r>
          <w:rPr>
            <w:color w:val="0000FF"/>
          </w:rPr>
          <w:t>(ф. 0503369)</w:t>
        </w:r>
      </w:hyperlink>
      <w:r>
        <w:t>;</w:t>
      </w:r>
    </w:p>
    <w:p w:rsidR="00094EF3" w:rsidRDefault="00094EF3">
      <w:pPr>
        <w:pStyle w:val="ConsPlusNormal"/>
        <w:spacing w:before="220"/>
        <w:ind w:firstLine="540"/>
        <w:jc w:val="both"/>
      </w:pPr>
      <w:r>
        <w:t xml:space="preserve">Сведения о финансовых вложениях </w:t>
      </w:r>
      <w:hyperlink w:anchor="P37586" w:history="1">
        <w:r>
          <w:rPr>
            <w:color w:val="0000FF"/>
          </w:rPr>
          <w:t>(ф. 0503371)</w:t>
        </w:r>
      </w:hyperlink>
      <w:r>
        <w:t>;</w:t>
      </w:r>
    </w:p>
    <w:p w:rsidR="00094EF3" w:rsidRDefault="00094EF3">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7644" w:history="1">
        <w:r>
          <w:rPr>
            <w:color w:val="0000FF"/>
          </w:rPr>
          <w:t>(ф. 0503372)</w:t>
        </w:r>
      </w:hyperlink>
      <w:r>
        <w:t>;</w:t>
      </w:r>
    </w:p>
    <w:p w:rsidR="00094EF3" w:rsidRDefault="00094EF3">
      <w:pPr>
        <w:pStyle w:val="ConsPlusNormal"/>
        <w:jc w:val="both"/>
      </w:pPr>
      <w:r>
        <w:t xml:space="preserve">(в ред. </w:t>
      </w:r>
      <w:hyperlink r:id="rId102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lastRenderedPageBreak/>
        <w:t xml:space="preserve">Сведения об изменении остатков валюты баланса консолидированного бюджета </w:t>
      </w:r>
      <w:hyperlink w:anchor="P37794" w:history="1">
        <w:r>
          <w:rPr>
            <w:color w:val="0000FF"/>
          </w:rPr>
          <w:t>(ф. 0503373)</w:t>
        </w:r>
      </w:hyperlink>
      <w:r>
        <w:t>;</w:t>
      </w:r>
    </w:p>
    <w:p w:rsidR="00094EF3" w:rsidRDefault="00094EF3">
      <w:pPr>
        <w:pStyle w:val="ConsPlusNormal"/>
        <w:spacing w:before="220"/>
        <w:ind w:firstLine="540"/>
        <w:jc w:val="both"/>
      </w:pPr>
      <w:r>
        <w:t xml:space="preserve">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8668" w:history="1">
        <w:r>
          <w:rPr>
            <w:color w:val="0000FF"/>
          </w:rPr>
          <w:t>(ф. 0503374)</w:t>
        </w:r>
      </w:hyperlink>
      <w:r>
        <w:t>;</w:t>
      </w:r>
    </w:p>
    <w:p w:rsidR="00094EF3" w:rsidRDefault="00094EF3">
      <w:pPr>
        <w:pStyle w:val="ConsPlusNormal"/>
        <w:jc w:val="both"/>
      </w:pPr>
      <w:r>
        <w:t xml:space="preserve">(абзац введен </w:t>
      </w:r>
      <w:hyperlink r:id="rId1025"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абзац исключен. - </w:t>
      </w:r>
      <w:hyperlink r:id="rId1026"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 xml:space="preserve">абзац утратил силу. - </w:t>
      </w:r>
      <w:hyperlink r:id="rId1027" w:history="1">
        <w:r>
          <w:rPr>
            <w:color w:val="0000FF"/>
          </w:rPr>
          <w:t>Приказ</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102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bookmarkStart w:id="48" w:name="P2824"/>
      <w:bookmarkEnd w:id="48"/>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094EF3" w:rsidRDefault="00094EF3">
      <w:pPr>
        <w:pStyle w:val="ConsPlusNormal"/>
        <w:spacing w:before="220"/>
        <w:ind w:firstLine="540"/>
        <w:jc w:val="both"/>
      </w:pPr>
      <w:r>
        <w:t xml:space="preserve">Баланс </w:t>
      </w:r>
      <w:hyperlink w:anchor="P23560" w:history="1">
        <w:r>
          <w:rPr>
            <w:color w:val="0000FF"/>
          </w:rPr>
          <w:t>(ф. 0503320)</w:t>
        </w:r>
      </w:hyperlink>
      <w:r>
        <w:t xml:space="preserve"> составляется на основании данных Баланса </w:t>
      </w:r>
      <w:hyperlink w:anchor="P4587" w:history="1">
        <w:r>
          <w:rPr>
            <w:color w:val="0000FF"/>
          </w:rPr>
          <w:t>(ф. 0503120)</w:t>
        </w:r>
      </w:hyperlink>
      <w:r>
        <w:t>, сводных Справок (</w:t>
      </w:r>
      <w:hyperlink w:anchor="P8467" w:history="1">
        <w:r>
          <w:rPr>
            <w:color w:val="0000FF"/>
          </w:rPr>
          <w:t>ф. 0503125</w:t>
        </w:r>
      </w:hyperlink>
      <w:r>
        <w:t xml:space="preserve"> по номерам счетов 120551000, 120651000, 120711000, 120721000, 120731000, 130111000, 130121000, 130131000, 130251000) финансового органа муниципального района, и данных Балансов (ф. 0503120), сводных Справок (ф. 0503125 по номерам счетов 120551000, 120651000, 120711000, 120721000, 120731000, 130111000, 130121000, 130131000, 130251000)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 xml:space="preserve">Справка </w:t>
      </w:r>
      <w:hyperlink w:anchor="P3688" w:history="1">
        <w:r>
          <w:rPr>
            <w:color w:val="0000FF"/>
          </w:rPr>
          <w:t>(ф. 0503110)</w:t>
        </w:r>
      </w:hyperlink>
      <w:r>
        <w:t xml:space="preserve"> составляется на основании данных Справки (ф. 0503110), сводных Справок (</w:t>
      </w:r>
      <w:hyperlink w:anchor="P8467" w:history="1">
        <w:r>
          <w:rPr>
            <w:color w:val="0000FF"/>
          </w:rPr>
          <w:t>ф. 0503125</w:t>
        </w:r>
      </w:hyperlink>
      <w:r>
        <w:t xml:space="preserve"> по кодам КОСГУ 151, 251, 540, 640, 710, 810, кодам счетов 120551560(660), 120651560(660) финансового органа муниципального района, и данных Справок (ф. 0503110), сводных Справок (ф. 0503125 по кодам КОСГУ 151, 251, 540, 640, 710, 810, кодам счетов 120551560(660), 120651560(660)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 xml:space="preserve">Отчет </w:t>
      </w:r>
      <w:hyperlink w:anchor="P19694" w:history="1">
        <w:r>
          <w:rPr>
            <w:color w:val="0000FF"/>
          </w:rPr>
          <w:t>(ф. 0503317)</w:t>
        </w:r>
      </w:hyperlink>
      <w:r>
        <w:t xml:space="preserve"> составляется на основании данных Отчета (ф. 0503117) и сводных Справок (</w:t>
      </w:r>
      <w:hyperlink w:anchor="P8467" w:history="1">
        <w:r>
          <w:rPr>
            <w:color w:val="0000FF"/>
          </w:rPr>
          <w:t>ф. 0503125</w:t>
        </w:r>
      </w:hyperlink>
      <w:r>
        <w:t xml:space="preserve"> по кодам КОСГУ 540, 640, 710, 810, 830, кодам счетов 120551560(660), 120651560(660) финансового органа муниципального района, и данных Отчетов (ф. 0503117) и сводных Справок (ф. 0503125 по кодам КОСГУ 540, 640, 710, 810, 830, кодам счетов 120551560(660), 120651560(660)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 xml:space="preserve">абзац исключен. - </w:t>
      </w:r>
      <w:hyperlink r:id="rId1029"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w:t>
      </w:r>
      <w:hyperlink w:anchor="P30667" w:history="1">
        <w:r>
          <w:rPr>
            <w:color w:val="0000FF"/>
          </w:rPr>
          <w:t>(ф. 0503321)</w:t>
        </w:r>
      </w:hyperlink>
      <w:r>
        <w:t xml:space="preserve"> составляется на основании данных консолидированного Отчета </w:t>
      </w:r>
      <w:hyperlink w:anchor="P6348" w:history="1">
        <w:r>
          <w:rPr>
            <w:color w:val="0000FF"/>
          </w:rPr>
          <w:t>(ф. 0503121)</w:t>
        </w:r>
      </w:hyperlink>
      <w:r>
        <w:t xml:space="preserve"> и сводных Справок (</w:t>
      </w:r>
      <w:hyperlink w:anchor="P8467" w:history="1">
        <w:r>
          <w:rPr>
            <w:color w:val="0000FF"/>
          </w:rPr>
          <w:t>ф. 0503125</w:t>
        </w:r>
      </w:hyperlink>
      <w:r>
        <w:t xml:space="preserve"> по кодам КОСГУ 151, 251, 540, 640, 710, 810, 830, кодам счетов 120551560(660), 120651560(660) финансового органа муниципального района и данных консолидированных Отчетов (ф. 0503121) и сводных Справок (ф. 0503125 по кодам КОСГУ 151, 251, 540, 640, 710, 810, 830, кодам счетов 120551560(660), 120651560(660)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 xml:space="preserve">Отчет </w:t>
      </w:r>
      <w:hyperlink w:anchor="P33042" w:history="1">
        <w:r>
          <w:rPr>
            <w:color w:val="0000FF"/>
          </w:rPr>
          <w:t>(ф. 0503323)</w:t>
        </w:r>
      </w:hyperlink>
      <w:r>
        <w:t xml:space="preserve"> составляется на основании данных Отчета </w:t>
      </w:r>
      <w:hyperlink w:anchor="P7212" w:history="1">
        <w:r>
          <w:rPr>
            <w:color w:val="0000FF"/>
          </w:rPr>
          <w:t>(ф. 0503123)</w:t>
        </w:r>
      </w:hyperlink>
      <w:r>
        <w:t xml:space="preserve"> и сводных Справок (</w:t>
      </w:r>
      <w:hyperlink w:anchor="P8467" w:history="1">
        <w:r>
          <w:rPr>
            <w:color w:val="0000FF"/>
          </w:rPr>
          <w:t>ф. 0503125</w:t>
        </w:r>
      </w:hyperlink>
      <w:r>
        <w:t xml:space="preserve"> по кодам КОСГУ 540, 640, 710, 810, 830, кодам счетов 120551560(660), 120651560(660) финансового органа муниципального района и данных Отчетов (ф. 0503123) и сводных Справок (ф. 0503125 по кодам КОСГУ 540, 640, 710, 810, 830, кодам счетов 120551560(660), 120651560(660)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Консолидированные Справки (</w:t>
      </w:r>
      <w:hyperlink w:anchor="P8467" w:history="1">
        <w:r>
          <w:rPr>
            <w:color w:val="0000FF"/>
          </w:rPr>
          <w:t>ф. 0503125</w:t>
        </w:r>
      </w:hyperlink>
      <w:r>
        <w:t xml:space="preserve"> по кодам КОСГУ 151, 251, 540, 640, 710, 810, 830, кодам счетов 120551560(660), 120651560(660), 130251830 по номерам счетов 120551000, </w:t>
      </w:r>
      <w:r>
        <w:lastRenderedPageBreak/>
        <w:t>120651000, 120711000, 120721000, 120731000, 130111000, 130121000, 130131000, 130251000) составляются на основании данных сводных Справок (ф. 0503125 по кодам КОСГУ 151, 251, 540, 640, 710, 810, 830, кодам счетов 120551560(660), 120651560(660), по номерам счетов 120551000, 120651000, 120711000, 120721000, 120731000, 130111000, 130121000, 130131000, 130251000)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(ф. 0503125 по кодам КОСГУ 151, 251, 540, 640, 710, 810, кодам счетов 120551560(660), 120651560(660), по номерам счетов 120551000, 120651000, 120711000, 120721000, 120731000, 130111000, 130121000, 130131000, 130251000) финансовых органов городских и сельских поселений, путем консолидации показателей отчетов;</w:t>
      </w:r>
    </w:p>
    <w:p w:rsidR="00094EF3" w:rsidRDefault="00094EF3">
      <w:pPr>
        <w:pStyle w:val="ConsPlusNormal"/>
        <w:spacing w:before="220"/>
        <w:ind w:firstLine="540"/>
        <w:jc w:val="both"/>
      </w:pPr>
      <w:r>
        <w:t xml:space="preserve">Пояснительная записка </w:t>
      </w:r>
      <w:hyperlink w:anchor="P35513" w:history="1">
        <w:r>
          <w:rPr>
            <w:color w:val="0000FF"/>
          </w:rPr>
          <w:t>(ф. 0503360)</w:t>
        </w:r>
      </w:hyperlink>
      <w:r>
        <w:t xml:space="preserve"> составляется на основании данных консолидированной Пояснительной записки </w:t>
      </w:r>
      <w:hyperlink w:anchor="P13800" w:history="1">
        <w:r>
          <w:rPr>
            <w:color w:val="0000FF"/>
          </w:rPr>
          <w:t>(ф. 0503160)</w:t>
        </w:r>
      </w:hyperlink>
      <w:r>
        <w:t>, сводных Справок (</w:t>
      </w:r>
      <w:hyperlink w:anchor="P8467" w:history="1">
        <w:r>
          <w:rPr>
            <w:color w:val="0000FF"/>
          </w:rPr>
          <w:t>ф. 0503125</w:t>
        </w:r>
      </w:hyperlink>
      <w:r>
        <w:t xml:space="preserve"> по кодам КОСГУ 151, 251, 540, 640, 710, 810, 830, по номерам счетов 120551000, 120651000, 120711000, 120721000, 120731000, 130111000, 130121000, 130131000, 130251000) финансового органа муниципального района, и данных консолидированных Пояснительных записок (ф. 0503160), сводных Справок (ф. 0503125 по кодам КОСГУ 151, 251, 540, 640, 710, 810, 830 по номерам счетов 120551000, 120651000, 120711000, 120721000, 120731000, 130111000, 130121000, 130131000, 130251000) финансовых органов городских и сельских поселений, путем обобщения показателей отчетов.</w:t>
      </w:r>
    </w:p>
    <w:p w:rsidR="00094EF3" w:rsidRDefault="00094EF3">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2824" w:history="1">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094EF3" w:rsidRDefault="00094EF3">
      <w:pPr>
        <w:pStyle w:val="ConsPlusNormal"/>
        <w:spacing w:before="220"/>
        <w:ind w:firstLine="540"/>
        <w:jc w:val="both"/>
      </w:pPr>
      <w:r>
        <w:t xml:space="preserve">Абзац исключен. - </w:t>
      </w:r>
      <w:hyperlink r:id="rId1030" w:history="1">
        <w:r>
          <w:rPr>
            <w:color w:val="0000FF"/>
          </w:rPr>
          <w:t>Приказ</w:t>
        </w:r>
      </w:hyperlink>
      <w:r>
        <w:t xml:space="preserve"> Минфина России от 31.12.2015 N 229н.</w:t>
      </w:r>
    </w:p>
    <w:p w:rsidR="00094EF3" w:rsidRDefault="00094EF3">
      <w:pPr>
        <w:pStyle w:val="ConsPlusNormal"/>
        <w:jc w:val="both"/>
      </w:pPr>
      <w:r>
        <w:t xml:space="preserve">(п. 180.1 введен </w:t>
      </w:r>
      <w:hyperlink r:id="rId103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094EF3" w:rsidRDefault="00094EF3">
      <w:pPr>
        <w:pStyle w:val="ConsPlusNormal"/>
        <w:jc w:val="both"/>
      </w:pPr>
      <w:r>
        <w:t xml:space="preserve">(в ред. </w:t>
      </w:r>
      <w:hyperlink r:id="rId103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Баланс </w:t>
      </w:r>
      <w:hyperlink w:anchor="P23560" w:history="1">
        <w:r>
          <w:rPr>
            <w:color w:val="0000FF"/>
          </w:rPr>
          <w:t>(ф. 0503320)</w:t>
        </w:r>
      </w:hyperlink>
      <w:r>
        <w:t xml:space="preserve"> составляется на основании данных Баланса </w:t>
      </w:r>
      <w:hyperlink w:anchor="P4587" w:history="1">
        <w:r>
          <w:rPr>
            <w:color w:val="0000FF"/>
          </w:rPr>
          <w:t>(ф. 0503120)</w:t>
        </w:r>
      </w:hyperlink>
      <w:r>
        <w:t xml:space="preserve"> и сводных Справок (</w:t>
      </w:r>
      <w:hyperlink w:anchor="P8467" w:history="1">
        <w:r>
          <w:rPr>
            <w:color w:val="0000FF"/>
          </w:rPr>
          <w:t>ф. 0503125</w:t>
        </w:r>
      </w:hyperlink>
      <w:r>
        <w:t xml:space="preserve"> по номерам счетов 120551000, 120651000, 120711000, 120721000, 120731000, 130111000, 130121000, 130131000, 130251000) финансового органа субъекта Российской Федерации, Балансов (ф. 0503320) и консолидированных Справок (ф. 0503125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Балансов (ф. 0503120) и сводных Справок (ф. 0503125 по номерам счетов 120551000, 120651000, 120711000, 120721000, 120731000, 130111000, 130121000, 130131000, 130251000) финансовых органов городских округов, Балансов (ф. 0503120) и сводных Справок (ф. 0503125 по номерам счетов 120551000, 120651000, 120711000, 120721000, 120731000, 130111000, 130121000, 130251000) финансовых органов внутригородских муниципальных образований городов федерального значения, Баланса (ф. 0503120) и сводных Справок (ф. 0503125 по номерам счетов 120551000, 120651000, 120711000, 120721000, 120731000, 130111000, 130122000, 130131000, 130251000)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органу в Федеральное казначейство Справка о наличии имущества и обязательств на забалансовых счетах в составе баланса (ф. 0503320) не представляется;</w:t>
      </w:r>
    </w:p>
    <w:p w:rsidR="00094EF3" w:rsidRDefault="00094EF3">
      <w:pPr>
        <w:pStyle w:val="ConsPlusNormal"/>
        <w:jc w:val="both"/>
      </w:pPr>
      <w:r>
        <w:lastRenderedPageBreak/>
        <w:t xml:space="preserve">(в ред. </w:t>
      </w:r>
      <w:hyperlink r:id="rId103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Справка </w:t>
      </w:r>
      <w:hyperlink w:anchor="P3688" w:history="1">
        <w:r>
          <w:rPr>
            <w:color w:val="0000FF"/>
          </w:rPr>
          <w:t>(ф. 0503110)</w:t>
        </w:r>
      </w:hyperlink>
      <w:r>
        <w:t xml:space="preserve"> составляется на основании данных Справки (ф. 0503110) и сводных Справок (</w:t>
      </w:r>
      <w:hyperlink w:anchor="P8467" w:history="1">
        <w:r>
          <w:rPr>
            <w:color w:val="0000FF"/>
          </w:rPr>
          <w:t>ф. 0503125</w:t>
        </w:r>
      </w:hyperlink>
      <w:r>
        <w:t xml:space="preserve"> по кодам КОСГУ 151, 251, 540, 640, 710, 810, кодам счетов 120551560(660), 120651560(660) финансового органа субъекта Российской Федерации, Справок (ф. 0503110) и консолидированных Справок (ф. 0503125 по кодам КОСГУ 151, 251, 540, 640, 710, 810, кодам счетов 120551560(660), 120651560(660) финансовых органов муниципальных районов, городских округов с внутригородским делением, Справок (ф. 0503110) и сводных Справок (ф. 0503125 по кодам КОСГУ 151, 251, 540, 640, 710, 810, кодам счетов 120551560(660), 120651560(660) финансовых органов городских округов, Справок (ф. 0503110) и Справок (ф. 0503125 по кодам КОСГУ 151, 251, 540, 640, 710, 810, кодам счетов 120551560(660), 120651560(660) финансовых органов внутригородских муниципальных образований городов федерального значения, Справки (ф. 0503110) и сводных Справок (ф. 0503125 по кодам КОСГУ 151, 251, 540, 640, 710, 810,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094EF3" w:rsidRDefault="00094EF3">
      <w:pPr>
        <w:pStyle w:val="ConsPlusNormal"/>
        <w:jc w:val="both"/>
      </w:pPr>
      <w:r>
        <w:t xml:space="preserve">(в ред. </w:t>
      </w:r>
      <w:hyperlink r:id="rId103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3688" w:history="1">
        <w:r>
          <w:rPr>
            <w:color w:val="0000FF"/>
          </w:rPr>
          <w:t>(ф. 0503110)</w:t>
        </w:r>
      </w:hyperlink>
      <w:r>
        <w:t xml:space="preserve">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сводным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094EF3" w:rsidRDefault="00094EF3">
      <w:pPr>
        <w:pStyle w:val="ConsPlusNormal"/>
        <w:spacing w:before="220"/>
        <w:ind w:firstLine="540"/>
        <w:jc w:val="both"/>
      </w:pPr>
      <w:r>
        <w:t xml:space="preserve">Отчет </w:t>
      </w:r>
      <w:hyperlink w:anchor="P19694" w:history="1">
        <w:r>
          <w:rPr>
            <w:color w:val="0000FF"/>
          </w:rPr>
          <w:t>(ф. 0503317)</w:t>
        </w:r>
      </w:hyperlink>
      <w:r>
        <w:t xml:space="preserve"> составляется на основании данных Отчета </w:t>
      </w:r>
      <w:hyperlink w:anchor="P4113" w:history="1">
        <w:r>
          <w:rPr>
            <w:color w:val="0000FF"/>
          </w:rPr>
          <w:t>(ф. 0503117)</w:t>
        </w:r>
      </w:hyperlink>
      <w:r>
        <w:t xml:space="preserve"> и сводных Справок (</w:t>
      </w:r>
      <w:hyperlink w:anchor="P8467" w:history="1">
        <w:r>
          <w:rPr>
            <w:color w:val="0000FF"/>
          </w:rPr>
          <w:t>ф. 0503125</w:t>
        </w:r>
      </w:hyperlink>
      <w:r>
        <w:t xml:space="preserve"> по кодам КОСГУ 540, 640, 710, 810, 830, кодам счетов 120551560(660), 120651560(660) финансового органа субъекта Российской Федерации, Отчетов (ф. 0503317) и консолидированных Справок (ф. 0503125 по кодам КОСГУ 540, 640, 710, 810, 830, кодам счетов 120551560(660), 120651560(660) финансовых органов муниципальных районов, городских округов с внутригородским делением, Отчетов (ф. 0503117) и сводных Справок (ф. 0503125 по кодам КОСГУ 540, 640, 710, 810, 830, кодам счетов 120551560(660), 120651560(660) финансовых органов городских округов, Отчета (ф. 0503117) и сводных Справок (ф. 0503125 по кодам КОСГУ 540, 640, 710, 810, 830, кодам счетов 120551560(660), 120651560(660) финансовых органов внутригородских муниципальных образований городов федерального значения, Отчета (ф. 0503117) и сводных Справок (ф. 0503125 по кодам КОСГУ 540, 640, 710, 810, 830,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094EF3" w:rsidRDefault="00094EF3">
      <w:pPr>
        <w:pStyle w:val="ConsPlusNormal"/>
        <w:jc w:val="both"/>
      </w:pPr>
      <w:r>
        <w:t xml:space="preserve">(в ред. </w:t>
      </w:r>
      <w:hyperlink r:id="rId1035"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абзац исключен. - </w:t>
      </w:r>
      <w:hyperlink r:id="rId1036"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w:t>
      </w:r>
      <w:hyperlink w:anchor="P30667" w:history="1">
        <w:r>
          <w:rPr>
            <w:color w:val="0000FF"/>
          </w:rPr>
          <w:t>(ф. 0503321)</w:t>
        </w:r>
      </w:hyperlink>
      <w:r>
        <w:t xml:space="preserve"> составляется на основании данных консолидированного Отчета </w:t>
      </w:r>
      <w:hyperlink w:anchor="P6348" w:history="1">
        <w:r>
          <w:rPr>
            <w:color w:val="0000FF"/>
          </w:rPr>
          <w:t>(ф. 0503121)</w:t>
        </w:r>
      </w:hyperlink>
      <w:r>
        <w:t xml:space="preserve"> и сводных Справок (</w:t>
      </w:r>
      <w:hyperlink w:anchor="P8467" w:history="1">
        <w:r>
          <w:rPr>
            <w:color w:val="0000FF"/>
          </w:rPr>
          <w:t>ф. 0503125</w:t>
        </w:r>
      </w:hyperlink>
      <w:r>
        <w:t xml:space="preserve"> по кодам КОСГУ 151, 251, 540, 640, 710, 810, 830, кодам счетов 120551560(660), 120651560(660) финансового органа субъекта Российской Федерации, консолидированных Отчетов (ф. 0503321) и консолидированных Справок (ф. 0503125 по кодам КОСГУ 151, 251, 540, 640, 710, 810, 830, кодам счетов 120551560(660), 120651560(660) финансовых органов муниципальных районов, городских округов с внутригородским делением, консолидированных Отчетов (ф. 0503121) и сводных Справок (ф. 0503125 по кодам КОСГУ 151, 251, 540, 640, 710, 810, 830, кодам счетов 120551560(660), 120651560(660) финансовых органов городских округов, консолидированных Отчетов (ф. 0503121) и сводных Справок (ф. 0503125 по кодам КОСГУ 151, 251, 540, 640, 710, 810, 830, кодам счетов 120551560(660), 120651560(660) финансовых органов внутригородских муниципальных образований городов федерального значения, Отчета (ф. 0503121) и сводных Справок (ф. 0503125 по кодам КОСГУ 151, 251, 540, 640, </w:t>
      </w:r>
      <w:r>
        <w:lastRenderedPageBreak/>
        <w:t>710, 810, 830, кодам счетов 120551560(660), 120651560(660) финансового органа территориального государственного внебюджетного фонда, путем консолидации показателей отчетов;</w:t>
      </w:r>
    </w:p>
    <w:p w:rsidR="00094EF3" w:rsidRDefault="00094EF3">
      <w:pPr>
        <w:pStyle w:val="ConsPlusNormal"/>
        <w:jc w:val="both"/>
      </w:pPr>
      <w:r>
        <w:t xml:space="preserve">(в ред. </w:t>
      </w:r>
      <w:hyperlink r:id="rId1037"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Отчет </w:t>
      </w:r>
      <w:hyperlink w:anchor="P33042" w:history="1">
        <w:r>
          <w:rPr>
            <w:color w:val="0000FF"/>
          </w:rPr>
          <w:t>(ф. 0503323)</w:t>
        </w:r>
      </w:hyperlink>
      <w:r>
        <w:t xml:space="preserve"> составляется на основании данных Отчета </w:t>
      </w:r>
      <w:hyperlink w:anchor="P7212" w:history="1">
        <w:r>
          <w:rPr>
            <w:color w:val="0000FF"/>
          </w:rPr>
          <w:t>(ф. 0503123)</w:t>
        </w:r>
      </w:hyperlink>
      <w:r>
        <w:t xml:space="preserve"> и сводных Справок (</w:t>
      </w:r>
      <w:hyperlink w:anchor="P8467" w:history="1">
        <w:r>
          <w:rPr>
            <w:color w:val="0000FF"/>
          </w:rPr>
          <w:t>ф. 0503125</w:t>
        </w:r>
      </w:hyperlink>
      <w:r>
        <w:t xml:space="preserve"> по кодам КОСГУ 151, 251, 540, 640, 710, 810, 830, кодам счетов 120551560(660), 120651560(660) финансового органа субъекта Российской Федерации, Отчетов (ф. 0503323) и консолидированных Справок (ф. 0503125 по кодам КОСГУ 151, 251, 540, 640, 710, 810, 830, кодам счетов 120551560(660), 120651560(660) финансовых органов муниципальных районов, городских округов с внутригородским делением, Отчетов (ф. 0503123) и сводных Справок (ф. 0503125 по кодам КОСГУ 151, 251, 540, 640, 710, 810, 830, кодам счетов 120551560(660), 120651560(660) финансовых органов городских округов, Отчетов (ф. 0503123) и сводных Справок (ф. 0503125 по кодам КОСГУ 151, 251, 540, 640, 710, 810, 830, кодам счетов 120551560(660), 120651560(660) финансовых органов внутригородских муниципальных образований городов федерального значения, Отчета (ф. 0503123) и Справок (ф. 0503125 по кодам КОСГУ 151, 251, 540, 640, 710, 810, 830, кодам счетов 120551560(660), 120651560(660) финансового органа бюджета территориального государственного внебюджетного фонда, путем консолидации показателей отчетов;</w:t>
      </w:r>
    </w:p>
    <w:p w:rsidR="00094EF3" w:rsidRDefault="00094EF3">
      <w:pPr>
        <w:pStyle w:val="ConsPlusNormal"/>
        <w:jc w:val="both"/>
      </w:pPr>
      <w:r>
        <w:t xml:space="preserve">(в ред. </w:t>
      </w:r>
      <w:hyperlink r:id="rId10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Консолидированные Справки (</w:t>
      </w:r>
      <w:hyperlink w:anchor="P8467" w:history="1">
        <w:r>
          <w:rPr>
            <w:color w:val="0000FF"/>
          </w:rPr>
          <w:t>ф. 0503125</w:t>
        </w:r>
      </w:hyperlink>
      <w:r>
        <w:t xml:space="preserve"> по кодам КОСГУ 151, 251, 540, 640, 710, 810, 830, кодам счетов 120551560(660), 120651560(660), по номерам счетов 120551000, 120651000, 120711000, 120721000, 120731000, 130111000, 130121000, 130131000, 130251000) составляются на основании данных сводных Справок (ф. 0503125 по кодам КОСГУ 151, 251, 540, 640, 710, 810, 830, кодам счетов 120551560(660), 120651560(660), по номерам счетов 120551000, 120651000, 120711000, 120721000, 120731000, 130111000, 130121000, 130131000, 130251000) главных распорядителей бюджетных средств субъекта Российской Федерации,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городских округов,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финансовых органов внутригородских муниципальных образований городов федерального значения, сводных Справок (ф. 0503125 по кодам КОСГУ 151, 251, 540, 640, 710, 810, 830, кодам счетов 120551560(660), 120651560(660), по номерам счетов 120551000, 120651000, 120711000, 120721000, 120731000, 130111000, 130121000, 130131000, 130251000) финансового органа территориального государственного внебюджетного фонда, путем суммирования показателей отчетов;</w:t>
      </w:r>
    </w:p>
    <w:p w:rsidR="00094EF3" w:rsidRDefault="00094EF3">
      <w:pPr>
        <w:pStyle w:val="ConsPlusNormal"/>
        <w:jc w:val="both"/>
      </w:pPr>
      <w:r>
        <w:t xml:space="preserve">(в ред. </w:t>
      </w:r>
      <w:hyperlink r:id="rId103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Пояснительная записка </w:t>
      </w:r>
      <w:hyperlink w:anchor="P35513" w:history="1">
        <w:r>
          <w:rPr>
            <w:color w:val="0000FF"/>
          </w:rPr>
          <w:t>(ф. 0503360)</w:t>
        </w:r>
      </w:hyperlink>
      <w:r>
        <w:t xml:space="preserve"> составляется на основании данных консолидированной Пояснительной записки </w:t>
      </w:r>
      <w:hyperlink w:anchor="P13800" w:history="1">
        <w:r>
          <w:rPr>
            <w:color w:val="0000FF"/>
          </w:rPr>
          <w:t>(ф. 0503160)</w:t>
        </w:r>
      </w:hyperlink>
      <w:r>
        <w:t xml:space="preserve"> и сводных Справок (</w:t>
      </w:r>
      <w:hyperlink w:anchor="P8467" w:history="1">
        <w:r>
          <w:rPr>
            <w:color w:val="0000FF"/>
          </w:rPr>
          <w:t>ф. 0503125</w:t>
        </w:r>
      </w:hyperlink>
      <w:r>
        <w:t xml:space="preserve"> по кодам КОСГУ 151, 251, 540, 640, 710, 810, 830, по номерам счетов 120551000, 120651000, 120711000, 120721000, 120731000, 130111000, 130121000, 130131000, 130251000) финансового органа субъекта Российской Федерации, консолидированных Пояснительных записок (ф. 0503360) и сводных Справок (ф. 0503125 по кодам КОСГУ 151, 251, 540, 640, 710, 810, 830, по номерам счетов 120551000, 120651000, 120711000, 120721000, 120731000, 130111000, 130121000, 130131000, 130251000) финансовых органов муниципальных районов, городских округов с внутригородским делением, консолидированных Пояснительных записок </w:t>
      </w:r>
      <w:hyperlink w:anchor="P13800" w:history="1">
        <w:r>
          <w:rPr>
            <w:color w:val="0000FF"/>
          </w:rPr>
          <w:t>(ф. 0503160)</w:t>
        </w:r>
      </w:hyperlink>
      <w:r>
        <w:t xml:space="preserve"> и сводных Справок (ф. 0503125 по кодам КОСГУ 151, 251, 540, 640, 710, 810, 830, по номерам счетов 120551000, 120651000, 120711000, 120721000, 120731000, 130111000, 130121000, 130131000, 130251000) финансовых органов </w:t>
      </w:r>
      <w:r>
        <w:lastRenderedPageBreak/>
        <w:t xml:space="preserve">городских округов, консолидированных Пояснительных записок (ф. 0503360) и сводных Справок (ф. 0503125 по кодам КОСГУ 151, 251, 540, 640, 710, 810, 830, по номерам счетов 120551000, 120651000, 120711000, 120721000, 120731000, 130111000, 130121000, 130131000, 130251000) финансовых органов внутригородских муниципальных образований городов федерального значения, Пояснительной записки </w:t>
      </w:r>
      <w:hyperlink w:anchor="P13800" w:history="1">
        <w:r>
          <w:rPr>
            <w:color w:val="0000FF"/>
          </w:rPr>
          <w:t>(ф. 0503160)</w:t>
        </w:r>
      </w:hyperlink>
      <w:r>
        <w:t xml:space="preserve"> и Справок (ф. 0503125 по кодам КОСГУ 151, 251, 540, 640, 710, 810, 830, по номерам счетов 120551000, 120651000, 120711000, 120721000, 120731000, 130111000, 130121000, 130131000, 130251000) финансового органа территориального государственного внебюджетного фонда, путем обобщения показателей отчетов.</w:t>
      </w:r>
    </w:p>
    <w:p w:rsidR="00094EF3" w:rsidRDefault="00094EF3">
      <w:pPr>
        <w:pStyle w:val="ConsPlusNormal"/>
        <w:jc w:val="both"/>
      </w:pPr>
      <w:r>
        <w:t xml:space="preserve">(в ред. </w:t>
      </w:r>
      <w:hyperlink r:id="rId1040"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094EF3" w:rsidRDefault="00094EF3">
      <w:pPr>
        <w:pStyle w:val="ConsPlusNormal"/>
        <w:jc w:val="both"/>
      </w:pPr>
      <w:r>
        <w:t xml:space="preserve">(в ред. </w:t>
      </w:r>
      <w:hyperlink r:id="rId1041" w:history="1">
        <w:r>
          <w:rPr>
            <w:color w:val="0000FF"/>
          </w:rPr>
          <w:t>Приказа</w:t>
        </w:r>
      </w:hyperlink>
      <w:r>
        <w:t xml:space="preserve"> Минфина России от 29.12.2011 N 191н)</w:t>
      </w:r>
    </w:p>
    <w:p w:rsidR="00094EF3" w:rsidRDefault="00094EF3">
      <w:pPr>
        <w:pStyle w:val="ConsPlusNormal"/>
        <w:ind w:firstLine="540"/>
        <w:jc w:val="both"/>
      </w:pPr>
    </w:p>
    <w:p w:rsidR="00094EF3" w:rsidRDefault="00094EF3">
      <w:pPr>
        <w:pStyle w:val="ConsPlusTitle"/>
        <w:jc w:val="center"/>
        <w:outlineLvl w:val="2"/>
      </w:pPr>
      <w:r>
        <w:t>Баланс исполнения консолидированного бюджета</w:t>
      </w:r>
    </w:p>
    <w:p w:rsidR="00094EF3" w:rsidRDefault="00094EF3">
      <w:pPr>
        <w:pStyle w:val="ConsPlusTitle"/>
        <w:jc w:val="center"/>
      </w:pPr>
      <w:r>
        <w:t>субъекта Российской Федерации и бюджета территориального</w:t>
      </w:r>
    </w:p>
    <w:p w:rsidR="00094EF3" w:rsidRDefault="00094EF3">
      <w:pPr>
        <w:pStyle w:val="ConsPlusTitle"/>
        <w:jc w:val="center"/>
      </w:pPr>
      <w:r>
        <w:t xml:space="preserve">государственного внебюджетного фонда </w:t>
      </w:r>
      <w:hyperlink w:anchor="P23560" w:history="1">
        <w:r>
          <w:rPr>
            <w:color w:val="0000FF"/>
          </w:rPr>
          <w:t>(ф. 0503320)</w:t>
        </w:r>
      </w:hyperlink>
    </w:p>
    <w:p w:rsidR="00094EF3" w:rsidRDefault="00094EF3">
      <w:pPr>
        <w:pStyle w:val="ConsPlusNormal"/>
        <w:ind w:firstLine="540"/>
        <w:jc w:val="both"/>
      </w:pPr>
    </w:p>
    <w:p w:rsidR="00094EF3" w:rsidRDefault="00094EF3">
      <w:pPr>
        <w:pStyle w:val="ConsPlusNormal"/>
        <w:ind w:firstLine="540"/>
        <w:jc w:val="both"/>
      </w:pPr>
      <w:r>
        <w:t>183. Баланс (ф. 0503320) формируется путем суммирования одноименных показателей по одинаковым строкам и графам Балансов (</w:t>
      </w:r>
      <w:hyperlink w:anchor="P4587" w:history="1">
        <w:r>
          <w:rPr>
            <w:color w:val="0000FF"/>
          </w:rPr>
          <w:t>ф. ф. 0503120</w:t>
        </w:r>
      </w:hyperlink>
      <w:r>
        <w:t xml:space="preserve">, </w:t>
      </w:r>
      <w:hyperlink w:anchor="P23560" w:history="1">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8467" w:history="1">
        <w:r>
          <w:rPr>
            <w:color w:val="0000FF"/>
          </w:rPr>
          <w:t>ф. 0503125</w:t>
        </w:r>
      </w:hyperlink>
      <w:r>
        <w:t xml:space="preserve"> по кодам счетов 120551000, 120651000, 120711000, 120721000, 120731000, 130111000, 130121000, 130131000, 130251000), сформированных финансовыми органами.</w:t>
      </w:r>
    </w:p>
    <w:p w:rsidR="00094EF3" w:rsidRDefault="00094EF3">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3, 15), консолидированного бюджета субъекта Российской Федерации (графы 5, 18), бюджета субъекта Российской Федерации (графы 7, 20), бюджетов внутригородских муниципальных образований городов федерального значения (графы 8, 21), бюджетов городских округов (графы 9, 22), бюджетов городских округов с внутригородским делением (графы 10, 23), бюджетов внутригородских районов (графы 11, 24), бюджетов муниципальных районов (графы 12, 25), бюджетов городских поселений (графы 13, 26), бюджетов сельских поселений (графы 14, 27), бюджета территориального государственного внебюджетного фонда (графы 15, 28).</w:t>
      </w:r>
    </w:p>
    <w:p w:rsidR="00094EF3" w:rsidRDefault="00094EF3">
      <w:pPr>
        <w:pStyle w:val="ConsPlusNormal"/>
        <w:jc w:val="both"/>
      </w:pPr>
      <w:r>
        <w:t xml:space="preserve">(п. 184 в ред. </w:t>
      </w:r>
      <w:hyperlink r:id="rId104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185. В графах 3 - 15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jc w:val="both"/>
      </w:pPr>
      <w:r>
        <w:t xml:space="preserve">(в ред. Приказов Минфина России от 26.10.2012 </w:t>
      </w:r>
      <w:hyperlink r:id="rId1043" w:history="1">
        <w:r>
          <w:rPr>
            <w:color w:val="0000FF"/>
          </w:rPr>
          <w:t>N 138н</w:t>
        </w:r>
      </w:hyperlink>
      <w:r>
        <w:t xml:space="preserve">, от 31.12.2015 </w:t>
      </w:r>
      <w:hyperlink r:id="rId1044" w:history="1">
        <w:r>
          <w:rPr>
            <w:color w:val="0000FF"/>
          </w:rPr>
          <w:t>N 229н</w:t>
        </w:r>
      </w:hyperlink>
      <w:r>
        <w:t>)</w:t>
      </w:r>
    </w:p>
    <w:p w:rsidR="00094EF3" w:rsidRDefault="00094EF3">
      <w:pPr>
        <w:pStyle w:val="ConsPlusNormal"/>
        <w:spacing w:before="220"/>
        <w:ind w:firstLine="540"/>
        <w:jc w:val="both"/>
      </w:pPr>
      <w:r>
        <w:t>В группе граф "На начало года" отражаются:</w:t>
      </w:r>
    </w:p>
    <w:p w:rsidR="00094EF3" w:rsidRDefault="00094EF3">
      <w:pPr>
        <w:pStyle w:val="ConsPlusNormal"/>
        <w:spacing w:before="220"/>
        <w:ind w:firstLine="540"/>
        <w:jc w:val="both"/>
      </w:pPr>
      <w:r>
        <w:t xml:space="preserve">абзац исключен. - </w:t>
      </w:r>
      <w:hyperlink r:id="rId1045"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3 - сумма показателей граф 5, 15, уменьшенная на показатель графы 4;</w:t>
      </w:r>
    </w:p>
    <w:p w:rsidR="00094EF3" w:rsidRDefault="00094EF3">
      <w:pPr>
        <w:pStyle w:val="ConsPlusNormal"/>
        <w:jc w:val="both"/>
      </w:pPr>
      <w:r>
        <w:t xml:space="preserve">(в ред. Приказов Минфина России от 26.10.2012 </w:t>
      </w:r>
      <w:hyperlink r:id="rId1046" w:history="1">
        <w:r>
          <w:rPr>
            <w:color w:val="0000FF"/>
          </w:rPr>
          <w:t>N 138н</w:t>
        </w:r>
      </w:hyperlink>
      <w:r>
        <w:t xml:space="preserve">, от 31.12.2015 </w:t>
      </w:r>
      <w:hyperlink r:id="rId1047"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04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lastRenderedPageBreak/>
        <w:t>в графе 4 -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w:t>
      </w:r>
    </w:p>
    <w:p w:rsidR="00094EF3" w:rsidRDefault="00094EF3">
      <w:pPr>
        <w:pStyle w:val="ConsPlusNormal"/>
        <w:jc w:val="both"/>
      </w:pPr>
      <w:r>
        <w:t xml:space="preserve">(в ред. </w:t>
      </w:r>
      <w:hyperlink r:id="rId1049"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абзац исключен. - </w:t>
      </w:r>
      <w:hyperlink r:id="rId1050"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5 - сумма показателей граф 7, 8, 9, 10, 11, 12, 13, 14, уменьшенная на показатель графы 6;</w:t>
      </w:r>
    </w:p>
    <w:p w:rsidR="00094EF3" w:rsidRDefault="00094EF3">
      <w:pPr>
        <w:pStyle w:val="ConsPlusNormal"/>
        <w:jc w:val="both"/>
      </w:pPr>
      <w:r>
        <w:t xml:space="preserve">(в ред. Приказов Минфина России от 26.10.2012 </w:t>
      </w:r>
      <w:hyperlink r:id="rId1051" w:history="1">
        <w:r>
          <w:rPr>
            <w:color w:val="0000FF"/>
          </w:rPr>
          <w:t>N 138н</w:t>
        </w:r>
      </w:hyperlink>
      <w:r>
        <w:t xml:space="preserve">, от 31.12.2015 </w:t>
      </w:r>
      <w:hyperlink r:id="rId1052"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05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6 -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w:t>
      </w:r>
    </w:p>
    <w:p w:rsidR="00094EF3" w:rsidRDefault="00094EF3">
      <w:pPr>
        <w:pStyle w:val="ConsPlusNormal"/>
        <w:jc w:val="both"/>
      </w:pPr>
      <w:r>
        <w:t xml:space="preserve">(в ред. Приказов Минфина России от 29.12.2011 </w:t>
      </w:r>
      <w:hyperlink r:id="rId1054" w:history="1">
        <w:r>
          <w:rPr>
            <w:color w:val="0000FF"/>
          </w:rPr>
          <w:t>N 191н</w:t>
        </w:r>
      </w:hyperlink>
      <w:r>
        <w:t xml:space="preserve">, от 26.10.2012 </w:t>
      </w:r>
      <w:hyperlink r:id="rId1055" w:history="1">
        <w:r>
          <w:rPr>
            <w:color w:val="0000FF"/>
          </w:rPr>
          <w:t>N 138н</w:t>
        </w:r>
      </w:hyperlink>
      <w:r>
        <w:t>)</w:t>
      </w:r>
    </w:p>
    <w:p w:rsidR="00094EF3" w:rsidRDefault="00094EF3">
      <w:pPr>
        <w:pStyle w:val="ConsPlusNormal"/>
        <w:spacing w:before="220"/>
        <w:ind w:firstLine="540"/>
        <w:jc w:val="both"/>
      </w:pPr>
      <w:r>
        <w:t>186. В графах 16 - 28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94EF3" w:rsidRDefault="00094EF3">
      <w:pPr>
        <w:pStyle w:val="ConsPlusNormal"/>
        <w:jc w:val="both"/>
      </w:pPr>
      <w:r>
        <w:t xml:space="preserve">(в ред. Приказов Минфина России от 26.10.2012 </w:t>
      </w:r>
      <w:hyperlink r:id="rId1056" w:history="1">
        <w:r>
          <w:rPr>
            <w:color w:val="0000FF"/>
          </w:rPr>
          <w:t>N 138н</w:t>
        </w:r>
      </w:hyperlink>
      <w:r>
        <w:t xml:space="preserve">, от 31.12.2015 </w:t>
      </w:r>
      <w:hyperlink r:id="rId1057" w:history="1">
        <w:r>
          <w:rPr>
            <w:color w:val="0000FF"/>
          </w:rPr>
          <w:t>N 229н</w:t>
        </w:r>
      </w:hyperlink>
      <w:r>
        <w:t>)</w:t>
      </w:r>
    </w:p>
    <w:p w:rsidR="00094EF3" w:rsidRDefault="00094EF3">
      <w:pPr>
        <w:pStyle w:val="ConsPlusNormal"/>
        <w:spacing w:before="220"/>
        <w:ind w:firstLine="540"/>
        <w:jc w:val="both"/>
      </w:pPr>
      <w:r>
        <w:t>В группе граф "На конец отчетного периода" отражаются:</w:t>
      </w:r>
    </w:p>
    <w:p w:rsidR="00094EF3" w:rsidRDefault="00094EF3">
      <w:pPr>
        <w:pStyle w:val="ConsPlusNormal"/>
        <w:spacing w:before="220"/>
        <w:ind w:firstLine="540"/>
        <w:jc w:val="both"/>
      </w:pPr>
      <w:r>
        <w:t xml:space="preserve">абзац исключен. - </w:t>
      </w:r>
      <w:hyperlink r:id="rId105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16 - сумма показателей граф 18, 28, уменьшенная на показатель графы 17;</w:t>
      </w:r>
    </w:p>
    <w:p w:rsidR="00094EF3" w:rsidRDefault="00094EF3">
      <w:pPr>
        <w:pStyle w:val="ConsPlusNormal"/>
        <w:jc w:val="both"/>
      </w:pPr>
      <w:r>
        <w:t xml:space="preserve">(в ред. </w:t>
      </w:r>
      <w:hyperlink r:id="rId105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1060"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17 -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w:t>
      </w:r>
    </w:p>
    <w:p w:rsidR="00094EF3" w:rsidRDefault="00094EF3">
      <w:pPr>
        <w:pStyle w:val="ConsPlusNormal"/>
        <w:jc w:val="both"/>
      </w:pPr>
      <w:r>
        <w:t xml:space="preserve">(в ред. Приказов Минфина России от 26.10.2012 </w:t>
      </w:r>
      <w:hyperlink r:id="rId1061" w:history="1">
        <w:r>
          <w:rPr>
            <w:color w:val="0000FF"/>
          </w:rPr>
          <w:t>N 138н</w:t>
        </w:r>
      </w:hyperlink>
      <w:r>
        <w:t xml:space="preserve">, от 31.12.2015 </w:t>
      </w:r>
      <w:hyperlink r:id="rId1062"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06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18 - сумма показателей граф 20, 21, 22, 23, 24, 25, 26, 27, уменьшенная на показатель графы 19;</w:t>
      </w:r>
    </w:p>
    <w:p w:rsidR="00094EF3" w:rsidRDefault="00094EF3">
      <w:pPr>
        <w:pStyle w:val="ConsPlusNormal"/>
        <w:jc w:val="both"/>
      </w:pPr>
      <w:r>
        <w:t xml:space="preserve">(в ред. </w:t>
      </w:r>
      <w:hyperlink r:id="rId106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1065"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19 -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w:t>
      </w:r>
    </w:p>
    <w:p w:rsidR="00094EF3" w:rsidRDefault="00094EF3">
      <w:pPr>
        <w:pStyle w:val="ConsPlusNormal"/>
        <w:jc w:val="both"/>
      </w:pPr>
      <w:r>
        <w:t xml:space="preserve">(в ред. Приказов Минфина России от 29.12.2011 </w:t>
      </w:r>
      <w:hyperlink r:id="rId1066" w:history="1">
        <w:r>
          <w:rPr>
            <w:color w:val="0000FF"/>
          </w:rPr>
          <w:t>N 191н</w:t>
        </w:r>
      </w:hyperlink>
      <w:r>
        <w:t xml:space="preserve">, от 26.10.2012 </w:t>
      </w:r>
      <w:hyperlink r:id="rId1067" w:history="1">
        <w:r>
          <w:rPr>
            <w:color w:val="0000FF"/>
          </w:rPr>
          <w:t>N 138н</w:t>
        </w:r>
      </w:hyperlink>
      <w:r>
        <w:t xml:space="preserve">, от 31.12.2015 </w:t>
      </w:r>
      <w:hyperlink r:id="rId1068" w:history="1">
        <w:r>
          <w:rPr>
            <w:color w:val="0000FF"/>
          </w:rPr>
          <w:t>N 229н</w:t>
        </w:r>
      </w:hyperlink>
      <w:r>
        <w:t>)</w:t>
      </w:r>
    </w:p>
    <w:p w:rsidR="00094EF3" w:rsidRDefault="00094EF3">
      <w:pPr>
        <w:pStyle w:val="ConsPlusNormal"/>
        <w:spacing w:before="220"/>
        <w:ind w:firstLine="540"/>
        <w:jc w:val="both"/>
      </w:pPr>
      <w:r>
        <w:lastRenderedPageBreak/>
        <w:t>187. Показатели отражаются в отчете в разрезе бюджетной деятельности.</w:t>
      </w:r>
    </w:p>
    <w:p w:rsidR="00094EF3" w:rsidRDefault="00094EF3">
      <w:pPr>
        <w:pStyle w:val="ConsPlusNormal"/>
        <w:jc w:val="both"/>
      </w:pPr>
      <w:r>
        <w:t xml:space="preserve">(в ред. </w:t>
      </w:r>
      <w:hyperlink r:id="rId106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188. </w:t>
      </w:r>
      <w:hyperlink w:anchor="P23560" w:history="1">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4587" w:history="1">
        <w:r>
          <w:rPr>
            <w:color w:val="0000FF"/>
          </w:rPr>
          <w:t>ф. ф. 0503120</w:t>
        </w:r>
      </w:hyperlink>
      <w:r>
        <w:t xml:space="preserve">, </w:t>
      </w:r>
      <w:hyperlink w:anchor="P23560" w:history="1">
        <w:r>
          <w:rPr>
            <w:color w:val="0000FF"/>
          </w:rPr>
          <w:t>0503320</w:t>
        </w:r>
      </w:hyperlink>
      <w:r>
        <w:t>), включаемых в баланс исполнения соответствующего консолидированного бюджета.</w:t>
      </w:r>
    </w:p>
    <w:p w:rsidR="00094EF3" w:rsidRDefault="00094EF3">
      <w:pPr>
        <w:pStyle w:val="ConsPlusNormal"/>
        <w:spacing w:before="220"/>
        <w:ind w:firstLine="540"/>
        <w:jc w:val="both"/>
      </w:pPr>
      <w:r>
        <w:t xml:space="preserve">189. В </w:t>
      </w:r>
      <w:hyperlink w:anchor="P23560" w:history="1">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94EF3" w:rsidRDefault="00094EF3">
      <w:pPr>
        <w:pStyle w:val="ConsPlusNormal"/>
        <w:jc w:val="both"/>
      </w:pPr>
      <w:r>
        <w:t xml:space="preserve">(в ред. </w:t>
      </w:r>
      <w:hyperlink r:id="rId107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3560" w:history="1">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 финансовых органов соответствующих бюджетов.</w:t>
      </w:r>
    </w:p>
    <w:p w:rsidR="00094EF3" w:rsidRDefault="00094EF3">
      <w:pPr>
        <w:pStyle w:val="ConsPlusNormal"/>
        <w:jc w:val="both"/>
      </w:pPr>
      <w:r>
        <w:t xml:space="preserve">(в ред. </w:t>
      </w:r>
      <w:hyperlink r:id="rId1071"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w:t>
      </w:r>
      <w:hyperlink w:anchor="P23560" w:history="1">
        <w:r>
          <w:rPr>
            <w:color w:val="0000FF"/>
          </w:rPr>
          <w:t>графах 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94EF3" w:rsidRDefault="00094EF3">
      <w:pPr>
        <w:pStyle w:val="ConsPlusNormal"/>
        <w:jc w:val="both"/>
      </w:pPr>
      <w:r>
        <w:t xml:space="preserve">(в ред. </w:t>
      </w:r>
      <w:hyperlink r:id="rId107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12 указывается сумма показателей граф 3, 4, 5, 6, 7, 8, 9, 10, 11.</w:t>
      </w:r>
    </w:p>
    <w:p w:rsidR="00094EF3" w:rsidRDefault="00094EF3">
      <w:pPr>
        <w:pStyle w:val="ConsPlusNormal"/>
        <w:jc w:val="both"/>
      </w:pPr>
      <w:r>
        <w:t xml:space="preserve">(в ред. </w:t>
      </w:r>
      <w:hyperlink r:id="rId107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30323"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30360" w:history="1">
        <w:r>
          <w:rPr>
            <w:color w:val="0000FF"/>
          </w:rPr>
          <w:t>(строка 920)</w:t>
        </w:r>
      </w:hyperlink>
      <w:r>
        <w:t xml:space="preserve">, бюджетов городских округов </w:t>
      </w:r>
      <w:hyperlink w:anchor="P30397" w:history="1">
        <w:r>
          <w:rPr>
            <w:color w:val="0000FF"/>
          </w:rPr>
          <w:t>(строка 930)</w:t>
        </w:r>
      </w:hyperlink>
      <w:r>
        <w:t xml:space="preserve">, бюджетов городских округов с внутригородским делением </w:t>
      </w:r>
      <w:hyperlink w:anchor="P30434" w:history="1">
        <w:r>
          <w:rPr>
            <w:color w:val="0000FF"/>
          </w:rPr>
          <w:t>(строка 940)</w:t>
        </w:r>
      </w:hyperlink>
      <w:r>
        <w:t xml:space="preserve">, бюджетов внутригородских районов </w:t>
      </w:r>
      <w:hyperlink w:anchor="P30471" w:history="1">
        <w:r>
          <w:rPr>
            <w:color w:val="0000FF"/>
          </w:rPr>
          <w:t>(строка 950)</w:t>
        </w:r>
      </w:hyperlink>
      <w:r>
        <w:t xml:space="preserve">, бюджетов муниципальных районов </w:t>
      </w:r>
      <w:hyperlink w:anchor="P30508" w:history="1">
        <w:r>
          <w:rPr>
            <w:color w:val="0000FF"/>
          </w:rPr>
          <w:t>(строка 960)</w:t>
        </w:r>
      </w:hyperlink>
      <w:r>
        <w:t xml:space="preserve">, бюджетов городских поселений </w:t>
      </w:r>
      <w:hyperlink w:anchor="P30545" w:history="1">
        <w:r>
          <w:rPr>
            <w:color w:val="0000FF"/>
          </w:rPr>
          <w:t>(строка 970)</w:t>
        </w:r>
      </w:hyperlink>
      <w:r>
        <w:t xml:space="preserve">, бюджетов сельских поселений </w:t>
      </w:r>
      <w:hyperlink w:anchor="P30582" w:history="1">
        <w:r>
          <w:rPr>
            <w:color w:val="0000FF"/>
          </w:rPr>
          <w:t>(строка 980)</w:t>
        </w:r>
      </w:hyperlink>
      <w:r>
        <w:t xml:space="preserve">, бюджета территориального государственного внебюджетного фонда </w:t>
      </w:r>
      <w:hyperlink w:anchor="P30619" w:history="1">
        <w:r>
          <w:rPr>
            <w:color w:val="0000FF"/>
          </w:rPr>
          <w:t>(строка 990)</w:t>
        </w:r>
      </w:hyperlink>
      <w:r>
        <w:t>.</w:t>
      </w:r>
    </w:p>
    <w:p w:rsidR="00094EF3" w:rsidRDefault="00094EF3">
      <w:pPr>
        <w:pStyle w:val="ConsPlusNormal"/>
        <w:jc w:val="both"/>
      </w:pPr>
      <w:r>
        <w:t xml:space="preserve">(в ред. </w:t>
      </w:r>
      <w:hyperlink r:id="rId107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3560" w:history="1">
        <w:r>
          <w:rPr>
            <w:color w:val="0000FF"/>
          </w:rPr>
          <w:t>Таблицы</w:t>
        </w:r>
      </w:hyperlink>
      <w:r>
        <w:t xml:space="preserve"> на основании показателей консолидированных Справок (</w:t>
      </w:r>
      <w:hyperlink w:anchor="P8467" w:history="1">
        <w:r>
          <w:rPr>
            <w:color w:val="0000FF"/>
          </w:rPr>
          <w:t>ф. 0503125</w:t>
        </w:r>
      </w:hyperlink>
      <w:r>
        <w:t xml:space="preserve"> по кодам счетов 120551000, 120651000, 120711000, 120721000, 120731000, 130111000, 130121000, 130131000, 130251000)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счетов 120551000, 120651000, 120711000, 120721000, 120731000, 130111000, 130121000, 130131000, 130251000).</w:t>
      </w:r>
    </w:p>
    <w:p w:rsidR="00094EF3" w:rsidRDefault="00094EF3">
      <w:pPr>
        <w:pStyle w:val="ConsPlusNormal"/>
        <w:jc w:val="both"/>
      </w:pPr>
      <w:r>
        <w:t xml:space="preserve">(в ред. </w:t>
      </w:r>
      <w:hyperlink r:id="rId107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w:t>
      </w:r>
      <w:hyperlink w:anchor="P30311" w:history="1">
        <w:r>
          <w:rPr>
            <w:color w:val="0000FF"/>
          </w:rPr>
          <w:t>строке 900</w:t>
        </w:r>
      </w:hyperlink>
      <w:r>
        <w:t xml:space="preserve"> по соответствующим графам указывается сумма показателей </w:t>
      </w:r>
      <w:hyperlink w:anchor="P30323" w:history="1">
        <w:r>
          <w:rPr>
            <w:color w:val="0000FF"/>
          </w:rPr>
          <w:t>строк 910</w:t>
        </w:r>
      </w:hyperlink>
      <w:r>
        <w:t xml:space="preserve">, </w:t>
      </w:r>
      <w:hyperlink w:anchor="P30360" w:history="1">
        <w:r>
          <w:rPr>
            <w:color w:val="0000FF"/>
          </w:rPr>
          <w:t>920</w:t>
        </w:r>
      </w:hyperlink>
      <w:r>
        <w:t xml:space="preserve">, </w:t>
      </w:r>
      <w:hyperlink w:anchor="P30397" w:history="1">
        <w:r>
          <w:rPr>
            <w:color w:val="0000FF"/>
          </w:rPr>
          <w:t>930</w:t>
        </w:r>
      </w:hyperlink>
      <w:r>
        <w:t xml:space="preserve">, </w:t>
      </w:r>
      <w:hyperlink w:anchor="P30434" w:history="1">
        <w:r>
          <w:rPr>
            <w:color w:val="0000FF"/>
          </w:rPr>
          <w:t>940</w:t>
        </w:r>
      </w:hyperlink>
      <w:r>
        <w:t xml:space="preserve">, </w:t>
      </w:r>
      <w:hyperlink w:anchor="P30471" w:history="1">
        <w:r>
          <w:rPr>
            <w:color w:val="0000FF"/>
          </w:rPr>
          <w:t>950</w:t>
        </w:r>
      </w:hyperlink>
      <w:r>
        <w:t xml:space="preserve">, </w:t>
      </w:r>
      <w:hyperlink w:anchor="P30508" w:history="1">
        <w:r>
          <w:rPr>
            <w:color w:val="0000FF"/>
          </w:rPr>
          <w:t>960</w:t>
        </w:r>
      </w:hyperlink>
      <w:r>
        <w:t xml:space="preserve">, </w:t>
      </w:r>
      <w:hyperlink w:anchor="P30545" w:history="1">
        <w:r>
          <w:rPr>
            <w:color w:val="0000FF"/>
          </w:rPr>
          <w:t>970</w:t>
        </w:r>
      </w:hyperlink>
      <w:r>
        <w:t xml:space="preserve">, </w:t>
      </w:r>
      <w:hyperlink w:anchor="P30582" w:history="1">
        <w:r>
          <w:rPr>
            <w:color w:val="0000FF"/>
          </w:rPr>
          <w:t>980</w:t>
        </w:r>
      </w:hyperlink>
      <w:r>
        <w:t xml:space="preserve">, </w:t>
      </w:r>
      <w:hyperlink w:anchor="P30619" w:history="1">
        <w:r>
          <w:rPr>
            <w:color w:val="0000FF"/>
          </w:rPr>
          <w:t>990</w:t>
        </w:r>
      </w:hyperlink>
      <w:r>
        <w:t>.</w:t>
      </w:r>
    </w:p>
    <w:p w:rsidR="00094EF3" w:rsidRDefault="00094EF3">
      <w:pPr>
        <w:pStyle w:val="ConsPlusNormal"/>
        <w:jc w:val="both"/>
      </w:pPr>
      <w:r>
        <w:t xml:space="preserve">(в ред. </w:t>
      </w:r>
      <w:hyperlink r:id="rId107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Показатели графы 12 по видам активов должны соответствовать сумме показателей по идентичным видам активов, отраженным в графах 17, 19 Баланса (ф. 0503320).</w:t>
      </w:r>
    </w:p>
    <w:p w:rsidR="00094EF3" w:rsidRDefault="00094EF3">
      <w:pPr>
        <w:pStyle w:val="ConsPlusNormal"/>
        <w:jc w:val="both"/>
      </w:pPr>
      <w:r>
        <w:t xml:space="preserve">(в ред. </w:t>
      </w:r>
      <w:hyperlink r:id="rId1077"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Title"/>
        <w:jc w:val="center"/>
        <w:outlineLvl w:val="2"/>
      </w:pPr>
      <w:r>
        <w:t xml:space="preserve">Порядок формирования Справки </w:t>
      </w:r>
      <w:hyperlink w:anchor="P3688" w:history="1">
        <w:r>
          <w:rPr>
            <w:color w:val="0000FF"/>
          </w:rPr>
          <w:t>(ф. 0503110)</w:t>
        </w:r>
      </w:hyperlink>
      <w:r>
        <w:t xml:space="preserve"> органом,</w:t>
      </w:r>
    </w:p>
    <w:p w:rsidR="00094EF3" w:rsidRDefault="00094EF3">
      <w:pPr>
        <w:pStyle w:val="ConsPlusTitle"/>
        <w:jc w:val="center"/>
      </w:pPr>
      <w:r>
        <w:t>уполномоченным на формирование бюджетной отчетности</w:t>
      </w:r>
    </w:p>
    <w:p w:rsidR="00094EF3" w:rsidRDefault="00094EF3">
      <w:pPr>
        <w:pStyle w:val="ConsPlusTitle"/>
        <w:jc w:val="center"/>
      </w:pPr>
      <w:r>
        <w:t>об исполнении соответствующего консолидированного бюджета</w:t>
      </w:r>
    </w:p>
    <w:p w:rsidR="00094EF3" w:rsidRDefault="00094EF3">
      <w:pPr>
        <w:pStyle w:val="ConsPlusNormal"/>
        <w:ind w:firstLine="540"/>
        <w:jc w:val="both"/>
      </w:pPr>
    </w:p>
    <w:p w:rsidR="00094EF3" w:rsidRDefault="00094EF3">
      <w:pPr>
        <w:pStyle w:val="ConsPlusNormal"/>
        <w:ind w:firstLine="540"/>
        <w:jc w:val="both"/>
      </w:pPr>
      <w:r>
        <w:t xml:space="preserve">191. Консолидированные Справки (ф. 0503110) к Балансу </w:t>
      </w:r>
      <w:hyperlink w:anchor="P23560" w:history="1">
        <w:r>
          <w:rPr>
            <w:color w:val="0000FF"/>
          </w:rPr>
          <w:t>(ф. 0503320)</w:t>
        </w:r>
      </w:hyperlink>
      <w:r>
        <w:t xml:space="preserve"> формируются на основании консолидированных Справок (ф. 0503110) к Балансам (</w:t>
      </w:r>
      <w:hyperlink w:anchor="P4587" w:history="1">
        <w:r>
          <w:rPr>
            <w:color w:val="0000FF"/>
          </w:rPr>
          <w:t>ф. 0503120</w:t>
        </w:r>
      </w:hyperlink>
      <w:r>
        <w:t xml:space="preserve">, </w:t>
      </w:r>
      <w:hyperlink w:anchor="P23560" w:history="1">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графе 13 и к графе 15 Баланса (ф. 0503320) путем выверки и суммирования одноименных показателей, отражаемых в </w:t>
      </w:r>
      <w:hyperlink w:anchor="P3721" w:history="1">
        <w:r>
          <w:rPr>
            <w:color w:val="0000FF"/>
          </w:rPr>
          <w:t>разделе 1</w:t>
        </w:r>
      </w:hyperlink>
      <w:r>
        <w:t xml:space="preserve"> в графах 2 - 7 по соответствующим номерам счетов бюджетного учета, и исключения взаимосвязанных показателей на основании данных сводных Справок (</w:t>
      </w:r>
      <w:hyperlink w:anchor="P8467" w:history="1">
        <w:r>
          <w:rPr>
            <w:color w:val="0000FF"/>
          </w:rPr>
          <w:t>ф. 0503125</w:t>
        </w:r>
      </w:hyperlink>
      <w:r>
        <w:t xml:space="preserve"> по кодам КОСГУ 151, 251, 540, 640, 710, 810)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094EF3" w:rsidRDefault="00094EF3">
      <w:pPr>
        <w:pStyle w:val="ConsPlusNormal"/>
        <w:jc w:val="both"/>
      </w:pPr>
      <w:r>
        <w:t xml:space="preserve">(в ред. </w:t>
      </w:r>
      <w:hyperlink r:id="rId107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3809" w:history="1">
        <w:r>
          <w:rPr>
            <w:color w:val="0000FF"/>
          </w:rPr>
          <w:t>Раздел 2</w:t>
        </w:r>
      </w:hyperlink>
      <w:r>
        <w:t xml:space="preserve"> Справки (ф. 0503110) не заполняется.</w:t>
      </w:r>
    </w:p>
    <w:p w:rsidR="00094EF3" w:rsidRDefault="00094EF3">
      <w:pPr>
        <w:pStyle w:val="ConsPlusNormal"/>
        <w:spacing w:before="220"/>
        <w:ind w:firstLine="540"/>
        <w:jc w:val="both"/>
      </w:pPr>
      <w:r>
        <w:t xml:space="preserve">192. При составлении Справки (ф. 0503110) к графе 13 Баланса </w:t>
      </w:r>
      <w:hyperlink w:anchor="P23560" w:history="1">
        <w:r>
          <w:rPr>
            <w:color w:val="0000FF"/>
          </w:rPr>
          <w:t>(ф. 0503320)</w:t>
        </w:r>
      </w:hyperlink>
      <w:r>
        <w:t xml:space="preserve"> об исполнении соответствующего консолидированного бюджета подлежат взаимному исключению:</w:t>
      </w:r>
    </w:p>
    <w:p w:rsidR="00094EF3" w:rsidRDefault="00094EF3">
      <w:pPr>
        <w:pStyle w:val="ConsPlusNormal"/>
        <w:jc w:val="both"/>
      </w:pPr>
      <w:r>
        <w:t xml:space="preserve">(в ред. </w:t>
      </w:r>
      <w:hyperlink r:id="rId107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обороты по счетам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по данным консолидированной Справки (ф. 0503110) к Балансу </w:t>
      </w:r>
      <w:hyperlink w:anchor="P23560" w:history="1">
        <w:r>
          <w:rPr>
            <w:color w:val="0000FF"/>
          </w:rPr>
          <w:t>(ф. 0503320)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(ф. 0503110) к Балансу (ф. 0503320)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8467" w:history="1">
        <w:r>
          <w:rPr>
            <w:color w:val="0000FF"/>
          </w:rPr>
          <w:t>строки</w:t>
        </w:r>
      </w:hyperlink>
      <w:r>
        <w:t xml:space="preserve"> "неденежные расчеты" Справок (ф. 0503125 по кодам КОСГУ 151, 251);</w:t>
      </w:r>
    </w:p>
    <w:p w:rsidR="00094EF3" w:rsidRDefault="00094EF3">
      <w:pPr>
        <w:pStyle w:val="ConsPlusNormal"/>
        <w:jc w:val="both"/>
      </w:pPr>
      <w:r>
        <w:t xml:space="preserve">(в ред. </w:t>
      </w:r>
      <w:hyperlink r:id="rId108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обороты по счетам 140120231 "Расходы на обслуживание внутреннего долга", 140110120 "Доходы от собственности", 140110140 "Доходы от сумм принудительного изъятия" по данным консолидированной Справки (ф. 0503110) к Балансу </w:t>
      </w:r>
      <w:hyperlink w:anchor="P458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(ф. 0503110) к Балансу </w:t>
      </w:r>
      <w:hyperlink w:anchor="P23560" w:history="1">
        <w:r>
          <w:rPr>
            <w:color w:val="0000FF"/>
          </w:rPr>
          <w:t>(ф. 0503320)</w:t>
        </w:r>
      </w:hyperlink>
      <w:r>
        <w:t xml:space="preserve">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8467" w:history="1">
        <w:r>
          <w:rPr>
            <w:color w:val="0000FF"/>
          </w:rPr>
          <w:t>строки</w:t>
        </w:r>
      </w:hyperlink>
      <w:r>
        <w:t xml:space="preserve"> "неденежные расчеты" Справок (ф. 0503125 по кодам КОСГУ 540, 640, 710, 810).</w:t>
      </w:r>
    </w:p>
    <w:p w:rsidR="00094EF3" w:rsidRDefault="00094EF3">
      <w:pPr>
        <w:pStyle w:val="ConsPlusNormal"/>
        <w:jc w:val="both"/>
      </w:pPr>
      <w:r>
        <w:t xml:space="preserve">(в ред. </w:t>
      </w:r>
      <w:hyperlink r:id="rId1081"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lastRenderedPageBreak/>
        <w:t xml:space="preserve">193. При составлении Справки (ф. 0503110) к графе 15 Баланса </w:t>
      </w:r>
      <w:hyperlink w:anchor="P23560" w:history="1">
        <w:r>
          <w:rPr>
            <w:color w:val="0000FF"/>
          </w:rPr>
          <w:t>(ф. 0503320)</w:t>
        </w:r>
      </w:hyperlink>
      <w:r>
        <w:t xml:space="preserve"> об исполнении соответствующего консолидированного бюджета подлежат взаимному исключению:</w:t>
      </w:r>
    </w:p>
    <w:p w:rsidR="00094EF3" w:rsidRDefault="00094EF3">
      <w:pPr>
        <w:pStyle w:val="ConsPlusNormal"/>
        <w:jc w:val="both"/>
      </w:pPr>
      <w:r>
        <w:t xml:space="preserve">(в ред. </w:t>
      </w:r>
      <w:hyperlink r:id="rId108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обороты по счетам 140120251 "Расходы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по данным консолидированной Справки (ф. 0503110) к Балансу </w:t>
      </w:r>
      <w:hyperlink w:anchor="P458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Справок (ф. 0503110) к Балансам (</w:t>
      </w:r>
      <w:hyperlink w:anchor="P4587" w:history="1">
        <w:r>
          <w:rPr>
            <w:color w:val="0000FF"/>
          </w:rPr>
          <w:t>ф. ф. 0503120</w:t>
        </w:r>
      </w:hyperlink>
      <w:r>
        <w:t xml:space="preserve">, </w:t>
      </w:r>
      <w:hyperlink w:anchor="P23560" w:history="1">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8467" w:history="1">
        <w:r>
          <w:rPr>
            <w:color w:val="0000FF"/>
          </w:rPr>
          <w:t>строки</w:t>
        </w:r>
      </w:hyperlink>
      <w:r>
        <w:t xml:space="preserve"> "неденежные расчеты" Справок (ф. 0503125 по кодам КОСГУ 151, 251);</w:t>
      </w:r>
    </w:p>
    <w:p w:rsidR="00094EF3" w:rsidRDefault="00094EF3">
      <w:pPr>
        <w:pStyle w:val="ConsPlusNormal"/>
        <w:jc w:val="both"/>
      </w:pPr>
      <w:r>
        <w:t xml:space="preserve">(в ред. </w:t>
      </w:r>
      <w:hyperlink r:id="rId108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обороты по счетам 140120231 "Расходы на обслуживание внутреннего долга", 140110120 "Доходы от собственности", 140110140 "Доходы от сумм принудительного изъятия" по данным консолидированной Справки (ф. 0503110) к Балансу </w:t>
      </w:r>
      <w:hyperlink w:anchor="P4587" w:history="1">
        <w:r>
          <w:rPr>
            <w:color w:val="0000FF"/>
          </w:rPr>
          <w:t>(ф. 0503120)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данным Справок (ф. 0503110) к Балансам (</w:t>
      </w:r>
      <w:hyperlink w:anchor="P4587" w:history="1">
        <w:r>
          <w:rPr>
            <w:color w:val="0000FF"/>
          </w:rPr>
          <w:t>ф. ф. 0503120</w:t>
        </w:r>
      </w:hyperlink>
      <w:r>
        <w:t xml:space="preserve">, </w:t>
      </w:r>
      <w:hyperlink w:anchor="P23560" w:history="1">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включаемыми в отчет об исполнении соответствующего консолидированного бюджета на основании данных </w:t>
      </w:r>
      <w:hyperlink w:anchor="P8467" w:history="1">
        <w:r>
          <w:rPr>
            <w:color w:val="0000FF"/>
          </w:rPr>
          <w:t>строки</w:t>
        </w:r>
      </w:hyperlink>
      <w:r>
        <w:t xml:space="preserve"> "неденежные расчеты" сводных Справок (ф. 0503125 по кодам КОСГУ 540, 640, 710, 810).</w:t>
      </w:r>
    </w:p>
    <w:p w:rsidR="00094EF3" w:rsidRDefault="00094EF3">
      <w:pPr>
        <w:pStyle w:val="ConsPlusNormal"/>
        <w:jc w:val="both"/>
      </w:pPr>
      <w:r>
        <w:t xml:space="preserve">(в ред. </w:t>
      </w:r>
      <w:hyperlink r:id="rId1084"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Консолидированный отчет о финансовых результатах</w:t>
      </w:r>
    </w:p>
    <w:p w:rsidR="00094EF3" w:rsidRDefault="00094EF3">
      <w:pPr>
        <w:pStyle w:val="ConsPlusTitle"/>
        <w:jc w:val="center"/>
      </w:pPr>
      <w:r>
        <w:t xml:space="preserve">деятельности </w:t>
      </w:r>
      <w:hyperlink w:anchor="P30667" w:history="1">
        <w:r>
          <w:rPr>
            <w:color w:val="0000FF"/>
          </w:rPr>
          <w:t>(ф. 0503321)</w:t>
        </w:r>
      </w:hyperlink>
    </w:p>
    <w:p w:rsidR="00094EF3" w:rsidRDefault="00094EF3">
      <w:pPr>
        <w:pStyle w:val="ConsPlusNormal"/>
        <w:ind w:firstLine="540"/>
        <w:jc w:val="both"/>
      </w:pPr>
    </w:p>
    <w:p w:rsidR="00094EF3" w:rsidRDefault="00094EF3">
      <w:pPr>
        <w:pStyle w:val="ConsPlusNormal"/>
        <w:ind w:firstLine="540"/>
        <w:jc w:val="both"/>
      </w:pPr>
      <w:r>
        <w:t>194. Отчет (ф. 0503321) формируется путем суммирования одноименных показателей по одинаковым строкам и графам Отчетов (ф. 0503121) получателей бюджетных средств соответствующих бюджетов, Отчетов (ф. 0503321)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(ф. 0503125) по кодам КОСГУ 151, 251, 540, 640, 710, 810, 830, по кодам счетов 120551560(660), 120651560(660), сформированных финансовыми органами соответствующих бюджетов.</w:t>
      </w:r>
    </w:p>
    <w:p w:rsidR="00094EF3" w:rsidRDefault="00094EF3">
      <w:pPr>
        <w:pStyle w:val="ConsPlusNormal"/>
        <w:jc w:val="both"/>
      </w:pPr>
      <w:r>
        <w:t xml:space="preserve">(п. 194 в ред. </w:t>
      </w:r>
      <w:hyperlink r:id="rId108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(графа 9), бюджетов городских округов (графа 10), бюджетов городских округов с внутригородских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094EF3" w:rsidRDefault="00094EF3">
      <w:pPr>
        <w:pStyle w:val="ConsPlusNormal"/>
        <w:jc w:val="both"/>
      </w:pPr>
      <w:r>
        <w:t xml:space="preserve">(в ред. </w:t>
      </w:r>
      <w:hyperlink r:id="rId108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108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lastRenderedPageBreak/>
        <w:t>В Отчете (ф. 0503321) отражаются:</w:t>
      </w:r>
    </w:p>
    <w:p w:rsidR="00094EF3" w:rsidRDefault="00094EF3">
      <w:pPr>
        <w:pStyle w:val="ConsPlusNormal"/>
        <w:spacing w:before="220"/>
        <w:ind w:firstLine="540"/>
        <w:jc w:val="both"/>
      </w:pPr>
      <w:r>
        <w:t xml:space="preserve">абзац исключен. - </w:t>
      </w:r>
      <w:hyperlink r:id="rId1088"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4 - сумма показателей граф 6, 16, уменьшенная на показатель графы 5;</w:t>
      </w:r>
    </w:p>
    <w:p w:rsidR="00094EF3" w:rsidRDefault="00094EF3">
      <w:pPr>
        <w:pStyle w:val="ConsPlusNormal"/>
        <w:jc w:val="both"/>
      </w:pPr>
      <w:r>
        <w:t xml:space="preserve">(в ред. Приказов Минфина России от 29.12.2011 </w:t>
      </w:r>
      <w:hyperlink r:id="rId1089" w:history="1">
        <w:r>
          <w:rPr>
            <w:color w:val="0000FF"/>
          </w:rPr>
          <w:t>N 191н</w:t>
        </w:r>
      </w:hyperlink>
      <w:r>
        <w:t xml:space="preserve">, от 26.10.2012 </w:t>
      </w:r>
      <w:hyperlink r:id="rId1090" w:history="1">
        <w:r>
          <w:rPr>
            <w:color w:val="0000FF"/>
          </w:rPr>
          <w:t>N 138н</w:t>
        </w:r>
      </w:hyperlink>
      <w:r>
        <w:t xml:space="preserve">, от 31.12.2015 </w:t>
      </w:r>
      <w:hyperlink r:id="rId1091"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09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КОСГУ 151, 251, 540, 640, 710, 810, 830, по кодам счетов 120551560(660), 120651560(660));</w:t>
      </w:r>
    </w:p>
    <w:p w:rsidR="00094EF3" w:rsidRDefault="00094EF3">
      <w:pPr>
        <w:pStyle w:val="ConsPlusNormal"/>
        <w:jc w:val="both"/>
      </w:pPr>
      <w:r>
        <w:t xml:space="preserve">(в ред. </w:t>
      </w:r>
      <w:hyperlink r:id="rId109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абзац исключен. - </w:t>
      </w:r>
      <w:hyperlink r:id="rId1094"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6 - сумма показателей граф 8 - 15, уменьшенная на показатель графы 7;</w:t>
      </w:r>
    </w:p>
    <w:p w:rsidR="00094EF3" w:rsidRDefault="00094EF3">
      <w:pPr>
        <w:pStyle w:val="ConsPlusNormal"/>
        <w:jc w:val="both"/>
      </w:pPr>
      <w:r>
        <w:t xml:space="preserve">(в ред. Приказов Минфина России от 26.10.2012 </w:t>
      </w:r>
      <w:hyperlink r:id="rId1095" w:history="1">
        <w:r>
          <w:rPr>
            <w:color w:val="0000FF"/>
          </w:rPr>
          <w:t>N 138н</w:t>
        </w:r>
      </w:hyperlink>
      <w:r>
        <w:t xml:space="preserve">, от 31.12.2015 </w:t>
      </w:r>
      <w:hyperlink r:id="rId1096"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09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КОСГУ 151, 251, 540, 640, 710, 810, 830, по кодам счетов 120551560(660), 120651560(660)).</w:t>
      </w:r>
    </w:p>
    <w:p w:rsidR="00094EF3" w:rsidRDefault="00094EF3">
      <w:pPr>
        <w:pStyle w:val="ConsPlusNormal"/>
        <w:jc w:val="both"/>
      </w:pPr>
      <w:r>
        <w:t xml:space="preserve">(в ред. </w:t>
      </w:r>
      <w:hyperlink r:id="rId109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Показатели на 1 января года, следующего за отчетным, отражаются в Отчете (ф. 0503321)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ind w:firstLine="540"/>
        <w:jc w:val="both"/>
      </w:pPr>
    </w:p>
    <w:p w:rsidR="00094EF3" w:rsidRDefault="00094EF3">
      <w:pPr>
        <w:pStyle w:val="ConsPlusTitle"/>
        <w:jc w:val="center"/>
        <w:outlineLvl w:val="2"/>
      </w:pPr>
      <w:r>
        <w:t xml:space="preserve">Порядок формирования показателей </w:t>
      </w:r>
      <w:hyperlink w:anchor="P30667" w:history="1">
        <w:r>
          <w:rPr>
            <w:color w:val="0000FF"/>
          </w:rPr>
          <w:t>Таблицы</w:t>
        </w:r>
      </w:hyperlink>
      <w:r>
        <w:t xml:space="preserve"> консолидируемых</w:t>
      </w:r>
    </w:p>
    <w:p w:rsidR="00094EF3" w:rsidRDefault="00094EF3">
      <w:pPr>
        <w:pStyle w:val="ConsPlusTitle"/>
        <w:jc w:val="center"/>
      </w:pPr>
      <w:r>
        <w:t>расчетов Отчета (ф. 0503321)</w:t>
      </w:r>
    </w:p>
    <w:p w:rsidR="00094EF3" w:rsidRDefault="00094EF3">
      <w:pPr>
        <w:pStyle w:val="ConsPlusNormal"/>
        <w:ind w:firstLine="540"/>
        <w:jc w:val="both"/>
      </w:pPr>
    </w:p>
    <w:p w:rsidR="00094EF3" w:rsidRDefault="00094EF3">
      <w:pPr>
        <w:pStyle w:val="ConsPlusNormal"/>
        <w:ind w:firstLine="540"/>
        <w:jc w:val="both"/>
      </w:pPr>
      <w:r>
        <w:t xml:space="preserve">196. В Таблице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(ф. 0503125) по кодам КОСГУ 151, 251 - </w:t>
      </w:r>
      <w:hyperlink w:anchor="P32615" w:history="1">
        <w:r>
          <w:rPr>
            <w:color w:val="0000FF"/>
          </w:rPr>
          <w:t>строки 912</w:t>
        </w:r>
      </w:hyperlink>
      <w:r>
        <w:t xml:space="preserve">, </w:t>
      </w:r>
      <w:hyperlink w:anchor="P32663" w:history="1">
        <w:r>
          <w:rPr>
            <w:color w:val="0000FF"/>
          </w:rPr>
          <w:t>922</w:t>
        </w:r>
      </w:hyperlink>
      <w:r>
        <w:t xml:space="preserve">, </w:t>
      </w:r>
      <w:hyperlink w:anchor="P32700" w:history="1">
        <w:r>
          <w:rPr>
            <w:color w:val="0000FF"/>
          </w:rPr>
          <w:t>932</w:t>
        </w:r>
      </w:hyperlink>
      <w:r>
        <w:t xml:space="preserve">, </w:t>
      </w:r>
      <w:hyperlink w:anchor="P32748" w:history="1">
        <w:r>
          <w:rPr>
            <w:color w:val="0000FF"/>
          </w:rPr>
          <w:t>942</w:t>
        </w:r>
      </w:hyperlink>
      <w:r>
        <w:t xml:space="preserve">, </w:t>
      </w:r>
      <w:hyperlink w:anchor="P32827" w:history="1">
        <w:r>
          <w:rPr>
            <w:color w:val="0000FF"/>
          </w:rPr>
          <w:t>952</w:t>
        </w:r>
      </w:hyperlink>
      <w:r>
        <w:t xml:space="preserve">, </w:t>
      </w:r>
      <w:hyperlink w:anchor="P32875" w:history="1">
        <w:r>
          <w:rPr>
            <w:color w:val="0000FF"/>
          </w:rPr>
          <w:t>962</w:t>
        </w:r>
      </w:hyperlink>
      <w:r>
        <w:t xml:space="preserve">, </w:t>
      </w:r>
      <w:hyperlink w:anchor="P32923" w:history="1">
        <w:r>
          <w:rPr>
            <w:color w:val="0000FF"/>
          </w:rPr>
          <w:t>972</w:t>
        </w:r>
      </w:hyperlink>
      <w:r>
        <w:t xml:space="preserve">, </w:t>
      </w:r>
      <w:hyperlink w:anchor="P32971" w:history="1">
        <w:r>
          <w:rPr>
            <w:color w:val="0000FF"/>
          </w:rPr>
          <w:t>982</w:t>
        </w:r>
      </w:hyperlink>
      <w:r>
        <w:t xml:space="preserve">, </w:t>
      </w:r>
      <w:hyperlink w:anchor="P33019" w:history="1">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Справках по кодам КОСГУ 540, 710 - </w:t>
      </w:r>
      <w:hyperlink w:anchor="P32603" w:history="1">
        <w:r>
          <w:rPr>
            <w:color w:val="0000FF"/>
          </w:rPr>
          <w:t>строки 911</w:t>
        </w:r>
      </w:hyperlink>
      <w:r>
        <w:t xml:space="preserve">, </w:t>
      </w:r>
      <w:hyperlink w:anchor="P32651" w:history="1">
        <w:r>
          <w:rPr>
            <w:color w:val="0000FF"/>
          </w:rPr>
          <w:t>921</w:t>
        </w:r>
      </w:hyperlink>
      <w:r>
        <w:t xml:space="preserve">, </w:t>
      </w:r>
      <w:hyperlink w:anchor="P32688" w:history="1">
        <w:r>
          <w:rPr>
            <w:color w:val="0000FF"/>
          </w:rPr>
          <w:t>931</w:t>
        </w:r>
      </w:hyperlink>
      <w:r>
        <w:t xml:space="preserve">, </w:t>
      </w:r>
      <w:hyperlink w:anchor="P32736" w:history="1">
        <w:r>
          <w:rPr>
            <w:color w:val="0000FF"/>
          </w:rPr>
          <w:t>941</w:t>
        </w:r>
      </w:hyperlink>
      <w:r>
        <w:t xml:space="preserve">, </w:t>
      </w:r>
      <w:hyperlink w:anchor="P32815" w:history="1">
        <w:r>
          <w:rPr>
            <w:color w:val="0000FF"/>
          </w:rPr>
          <w:t>951</w:t>
        </w:r>
      </w:hyperlink>
      <w:r>
        <w:t xml:space="preserve">, </w:t>
      </w:r>
      <w:hyperlink w:anchor="P32863" w:history="1">
        <w:r>
          <w:rPr>
            <w:color w:val="0000FF"/>
          </w:rPr>
          <w:t>961</w:t>
        </w:r>
      </w:hyperlink>
      <w:r>
        <w:t xml:space="preserve">, </w:t>
      </w:r>
      <w:hyperlink w:anchor="P32911" w:history="1">
        <w:r>
          <w:rPr>
            <w:color w:val="0000FF"/>
          </w:rPr>
          <w:t>971</w:t>
        </w:r>
      </w:hyperlink>
      <w:r>
        <w:t xml:space="preserve">, </w:t>
      </w:r>
      <w:hyperlink w:anchor="P32959" w:history="1">
        <w:r>
          <w:rPr>
            <w:color w:val="0000FF"/>
          </w:rPr>
          <w:t>981</w:t>
        </w:r>
      </w:hyperlink>
      <w:r>
        <w:t xml:space="preserve">, </w:t>
      </w:r>
      <w:hyperlink w:anchor="P33007" w:history="1">
        <w:r>
          <w:rPr>
            <w:color w:val="0000FF"/>
          </w:rPr>
          <w:t>991</w:t>
        </w:r>
      </w:hyperlink>
      <w:r>
        <w:t xml:space="preserve"> Таблицы.</w:t>
      </w:r>
    </w:p>
    <w:p w:rsidR="00094EF3" w:rsidRDefault="00094EF3">
      <w:pPr>
        <w:pStyle w:val="ConsPlusNormal"/>
        <w:jc w:val="both"/>
      </w:pPr>
      <w:r>
        <w:t xml:space="preserve">(в ред. </w:t>
      </w:r>
      <w:hyperlink r:id="rId109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Таблица формируется путем суммирования одноименных показателей по одинаковым строкам и графам Таблиц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67" w:history="1">
        <w:r>
          <w:rPr>
            <w:color w:val="0000FF"/>
          </w:rPr>
          <w:t>ф. 0503125</w:t>
        </w:r>
      </w:hyperlink>
      <w:r>
        <w:t xml:space="preserve"> по кодам КОСГУ 151, 251, 540, 710) финансовых органов соответствующих бюджетов.</w:t>
      </w:r>
    </w:p>
    <w:p w:rsidR="00094EF3" w:rsidRDefault="00094EF3">
      <w:pPr>
        <w:pStyle w:val="ConsPlusNormal"/>
        <w:jc w:val="both"/>
      </w:pPr>
      <w:r>
        <w:t xml:space="preserve">(в ред. Приказов Минфина России от 29.12.2011 </w:t>
      </w:r>
      <w:hyperlink r:id="rId1100" w:history="1">
        <w:r>
          <w:rPr>
            <w:color w:val="0000FF"/>
          </w:rPr>
          <w:t>N 191н</w:t>
        </w:r>
      </w:hyperlink>
      <w:r>
        <w:t xml:space="preserve">, от 26.10.2012 </w:t>
      </w:r>
      <w:hyperlink r:id="rId1101" w:history="1">
        <w:r>
          <w:rPr>
            <w:color w:val="0000FF"/>
          </w:rPr>
          <w:t>N 138н</w:t>
        </w:r>
      </w:hyperlink>
      <w:r>
        <w:t>)</w:t>
      </w:r>
    </w:p>
    <w:p w:rsidR="00094EF3" w:rsidRDefault="00094EF3">
      <w:pPr>
        <w:pStyle w:val="ConsPlusNormal"/>
        <w:spacing w:before="220"/>
        <w:ind w:firstLine="540"/>
        <w:jc w:val="both"/>
      </w:pPr>
      <w:r>
        <w:t xml:space="preserve">В графах Таблицы указываются обобщенные показатели поступлений взаимосвязанных </w:t>
      </w:r>
      <w:r>
        <w:lastRenderedPageBreak/>
        <w:t>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94EF3" w:rsidRDefault="00094EF3">
      <w:pPr>
        <w:pStyle w:val="ConsPlusNormal"/>
        <w:jc w:val="both"/>
      </w:pPr>
      <w:r>
        <w:t xml:space="preserve">(в ред. </w:t>
      </w:r>
      <w:hyperlink r:id="rId110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12 указывается сумма показателей граф 3, 4, 5, 6, 7, 8, 9, 10, 11.</w:t>
      </w:r>
    </w:p>
    <w:p w:rsidR="00094EF3" w:rsidRDefault="00094EF3">
      <w:pPr>
        <w:pStyle w:val="ConsPlusNormal"/>
        <w:jc w:val="both"/>
      </w:pPr>
      <w:r>
        <w:t xml:space="preserve">(в ред. </w:t>
      </w:r>
      <w:hyperlink r:id="rId110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32579"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32627" w:history="1">
        <w:r>
          <w:rPr>
            <w:color w:val="0000FF"/>
          </w:rPr>
          <w:t>(строка 920)</w:t>
        </w:r>
      </w:hyperlink>
      <w:r>
        <w:t xml:space="preserve">, бюджетов городских округов </w:t>
      </w:r>
      <w:hyperlink w:anchor="P32675" w:history="1">
        <w:r>
          <w:rPr>
            <w:color w:val="0000FF"/>
          </w:rPr>
          <w:t>(строка 930)</w:t>
        </w:r>
      </w:hyperlink>
      <w:r>
        <w:t xml:space="preserve">, бюджетов городских округов с внутригородским делением </w:t>
      </w:r>
      <w:hyperlink w:anchor="P32712" w:history="1">
        <w:r>
          <w:rPr>
            <w:color w:val="0000FF"/>
          </w:rPr>
          <w:t>(строка 940)</w:t>
        </w:r>
      </w:hyperlink>
      <w:r>
        <w:t xml:space="preserve">, бюджетов внутригородских районов </w:t>
      </w:r>
      <w:hyperlink w:anchor="P32791" w:history="1">
        <w:r>
          <w:rPr>
            <w:color w:val="0000FF"/>
          </w:rPr>
          <w:t>(строка 950)</w:t>
        </w:r>
      </w:hyperlink>
      <w:r>
        <w:t xml:space="preserve">, бюджетов муниципальных районов </w:t>
      </w:r>
      <w:hyperlink w:anchor="P32839" w:history="1">
        <w:r>
          <w:rPr>
            <w:color w:val="0000FF"/>
          </w:rPr>
          <w:t>(строка 960)</w:t>
        </w:r>
      </w:hyperlink>
      <w:r>
        <w:t xml:space="preserve">, бюджетов городских поселений </w:t>
      </w:r>
      <w:hyperlink w:anchor="P32887" w:history="1">
        <w:r>
          <w:rPr>
            <w:color w:val="0000FF"/>
          </w:rPr>
          <w:t>(строка 970)</w:t>
        </w:r>
      </w:hyperlink>
      <w:r>
        <w:t xml:space="preserve">, бюджетов сельских поселений </w:t>
      </w:r>
      <w:hyperlink w:anchor="P32935" w:history="1">
        <w:r>
          <w:rPr>
            <w:color w:val="0000FF"/>
          </w:rPr>
          <w:t>(строка 980)</w:t>
        </w:r>
      </w:hyperlink>
      <w:r>
        <w:t xml:space="preserve">, бюджета территориального государственного внебюджетного фонда </w:t>
      </w:r>
      <w:hyperlink w:anchor="P32983" w:history="1">
        <w:r>
          <w:rPr>
            <w:color w:val="0000FF"/>
          </w:rPr>
          <w:t>(строка 990)</w:t>
        </w:r>
      </w:hyperlink>
      <w:r>
        <w:t>.</w:t>
      </w:r>
    </w:p>
    <w:p w:rsidR="00094EF3" w:rsidRDefault="00094EF3">
      <w:pPr>
        <w:pStyle w:val="ConsPlusNormal"/>
        <w:jc w:val="both"/>
      </w:pPr>
      <w:r>
        <w:t xml:space="preserve">(в ред. </w:t>
      </w:r>
      <w:hyperlink r:id="rId110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197.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467" w:history="1">
        <w:r>
          <w:rPr>
            <w:color w:val="0000FF"/>
          </w:rPr>
          <w:t>ф. 0503125</w:t>
        </w:r>
      </w:hyperlink>
      <w:r>
        <w:t xml:space="preserve"> по кодам КОСГУ 151, 251, 540, 710)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КОСГУ 151, 251, 540, 710).</w:t>
      </w:r>
    </w:p>
    <w:p w:rsidR="00094EF3" w:rsidRDefault="00094EF3">
      <w:pPr>
        <w:pStyle w:val="ConsPlusNormal"/>
        <w:jc w:val="both"/>
      </w:pPr>
      <w:r>
        <w:t xml:space="preserve">(в ред. Приказов Минфина России от 29.12.2011 </w:t>
      </w:r>
      <w:hyperlink r:id="rId1105" w:history="1">
        <w:r>
          <w:rPr>
            <w:color w:val="0000FF"/>
          </w:rPr>
          <w:t>N 191н</w:t>
        </w:r>
      </w:hyperlink>
      <w:r>
        <w:t xml:space="preserve">, от 26.10.2012 </w:t>
      </w:r>
      <w:hyperlink r:id="rId1106" w:history="1">
        <w:r>
          <w:rPr>
            <w:color w:val="0000FF"/>
          </w:rPr>
          <w:t>N 138н</w:t>
        </w:r>
      </w:hyperlink>
      <w:r>
        <w:t>)</w:t>
      </w:r>
    </w:p>
    <w:p w:rsidR="00094EF3" w:rsidRDefault="00094EF3">
      <w:pPr>
        <w:pStyle w:val="ConsPlusNormal"/>
        <w:spacing w:before="220"/>
        <w:ind w:firstLine="540"/>
        <w:jc w:val="both"/>
      </w:pPr>
      <w:r>
        <w:t xml:space="preserve">В </w:t>
      </w:r>
      <w:hyperlink w:anchor="P32567" w:history="1">
        <w:r>
          <w:rPr>
            <w:color w:val="0000FF"/>
          </w:rPr>
          <w:t>строке 900</w:t>
        </w:r>
      </w:hyperlink>
      <w:r>
        <w:t xml:space="preserve"> по соответствующим графам указывается сумма показателей </w:t>
      </w:r>
      <w:hyperlink w:anchor="P32579" w:history="1">
        <w:r>
          <w:rPr>
            <w:color w:val="0000FF"/>
          </w:rPr>
          <w:t>строк 910</w:t>
        </w:r>
      </w:hyperlink>
      <w:r>
        <w:t xml:space="preserve">, </w:t>
      </w:r>
      <w:hyperlink w:anchor="P32627" w:history="1">
        <w:r>
          <w:rPr>
            <w:color w:val="0000FF"/>
          </w:rPr>
          <w:t>920</w:t>
        </w:r>
      </w:hyperlink>
      <w:r>
        <w:t xml:space="preserve">, </w:t>
      </w:r>
      <w:hyperlink w:anchor="P32675" w:history="1">
        <w:r>
          <w:rPr>
            <w:color w:val="0000FF"/>
          </w:rPr>
          <w:t>930</w:t>
        </w:r>
      </w:hyperlink>
      <w:r>
        <w:t xml:space="preserve">, </w:t>
      </w:r>
      <w:hyperlink w:anchor="P32712" w:history="1">
        <w:r>
          <w:rPr>
            <w:color w:val="0000FF"/>
          </w:rPr>
          <w:t>940</w:t>
        </w:r>
      </w:hyperlink>
      <w:r>
        <w:t xml:space="preserve">, </w:t>
      </w:r>
      <w:hyperlink w:anchor="P32791" w:history="1">
        <w:r>
          <w:rPr>
            <w:color w:val="0000FF"/>
          </w:rPr>
          <w:t>950</w:t>
        </w:r>
      </w:hyperlink>
      <w:r>
        <w:t xml:space="preserve">, </w:t>
      </w:r>
      <w:hyperlink w:anchor="P32839" w:history="1">
        <w:r>
          <w:rPr>
            <w:color w:val="0000FF"/>
          </w:rPr>
          <w:t>960</w:t>
        </w:r>
      </w:hyperlink>
      <w:r>
        <w:t xml:space="preserve">, </w:t>
      </w:r>
      <w:hyperlink w:anchor="P32887" w:history="1">
        <w:r>
          <w:rPr>
            <w:color w:val="0000FF"/>
          </w:rPr>
          <w:t>970</w:t>
        </w:r>
      </w:hyperlink>
      <w:r>
        <w:t xml:space="preserve">, </w:t>
      </w:r>
      <w:hyperlink w:anchor="P32935" w:history="1">
        <w:r>
          <w:rPr>
            <w:color w:val="0000FF"/>
          </w:rPr>
          <w:t>980</w:t>
        </w:r>
      </w:hyperlink>
      <w:r>
        <w:t xml:space="preserve">, </w:t>
      </w:r>
      <w:hyperlink w:anchor="P32983" w:history="1">
        <w:r>
          <w:rPr>
            <w:color w:val="0000FF"/>
          </w:rPr>
          <w:t>990</w:t>
        </w:r>
      </w:hyperlink>
      <w:r>
        <w:t>.</w:t>
      </w:r>
    </w:p>
    <w:p w:rsidR="00094EF3" w:rsidRDefault="00094EF3">
      <w:pPr>
        <w:pStyle w:val="ConsPlusNormal"/>
        <w:jc w:val="both"/>
      </w:pPr>
      <w:r>
        <w:t xml:space="preserve">(в ред. </w:t>
      </w:r>
      <w:hyperlink r:id="rId110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5, 7 Отчета </w:t>
      </w:r>
      <w:hyperlink w:anchor="P30667" w:history="1">
        <w:r>
          <w:rPr>
            <w:color w:val="0000FF"/>
          </w:rPr>
          <w:t>(ф. 0503321)</w:t>
        </w:r>
      </w:hyperlink>
      <w:r>
        <w:t>.</w:t>
      </w:r>
    </w:p>
    <w:p w:rsidR="00094EF3" w:rsidRDefault="00094EF3">
      <w:pPr>
        <w:pStyle w:val="ConsPlusNormal"/>
        <w:jc w:val="both"/>
      </w:pPr>
      <w:r>
        <w:t xml:space="preserve">(в ред. Приказов Минфина России от 26.10.2012 </w:t>
      </w:r>
      <w:hyperlink r:id="rId1108" w:history="1">
        <w:r>
          <w:rPr>
            <w:color w:val="0000FF"/>
          </w:rPr>
          <w:t>N 138н</w:t>
        </w:r>
      </w:hyperlink>
      <w:r>
        <w:t xml:space="preserve">, от 31.12.2015 </w:t>
      </w:r>
      <w:hyperlink r:id="rId1109" w:history="1">
        <w:r>
          <w:rPr>
            <w:color w:val="0000FF"/>
          </w:rPr>
          <w:t>N 229н</w:t>
        </w:r>
      </w:hyperlink>
      <w:r>
        <w:t>)</w:t>
      </w:r>
    </w:p>
    <w:p w:rsidR="00094EF3" w:rsidRDefault="00094EF3">
      <w:pPr>
        <w:pStyle w:val="ConsPlusNormal"/>
        <w:ind w:firstLine="540"/>
        <w:jc w:val="both"/>
      </w:pPr>
    </w:p>
    <w:p w:rsidR="00094EF3" w:rsidRDefault="00094EF3">
      <w:pPr>
        <w:pStyle w:val="ConsPlusTitle"/>
        <w:jc w:val="center"/>
        <w:outlineLvl w:val="2"/>
      </w:pPr>
      <w:r>
        <w:t>Консолидированный отчет о движении денежных средств</w:t>
      </w:r>
    </w:p>
    <w:p w:rsidR="00094EF3" w:rsidRDefault="00094EF3">
      <w:pPr>
        <w:pStyle w:val="ConsPlusTitle"/>
        <w:jc w:val="center"/>
      </w:pPr>
      <w:hyperlink w:anchor="P33042" w:history="1">
        <w:r>
          <w:rPr>
            <w:color w:val="0000FF"/>
          </w:rPr>
          <w:t>(ф. 0503323)</w:t>
        </w:r>
      </w:hyperlink>
    </w:p>
    <w:p w:rsidR="00094EF3" w:rsidRDefault="00094EF3">
      <w:pPr>
        <w:pStyle w:val="ConsPlusNormal"/>
        <w:ind w:firstLine="540"/>
        <w:jc w:val="both"/>
      </w:pPr>
    </w:p>
    <w:p w:rsidR="00094EF3" w:rsidRDefault="00094EF3">
      <w:pPr>
        <w:pStyle w:val="ConsPlusNormal"/>
        <w:ind w:firstLine="540"/>
        <w:jc w:val="both"/>
      </w:pPr>
      <w:r>
        <w:t>198. Отчет (ф. 0503323) формируется финансовым органом путем суммирования одноименных показателей по одинаковым строкам и графам Отчетов (</w:t>
      </w:r>
      <w:hyperlink w:anchor="P7212" w:history="1">
        <w:r>
          <w:rPr>
            <w:color w:val="0000FF"/>
          </w:rPr>
          <w:t>ф. ф. 0503123</w:t>
        </w:r>
      </w:hyperlink>
      <w:r>
        <w:t xml:space="preserve">, 0503323)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 сформированных финансовыми органами.</w:t>
      </w:r>
    </w:p>
    <w:p w:rsidR="00094EF3" w:rsidRDefault="00094EF3">
      <w:pPr>
        <w:pStyle w:val="ConsPlusNormal"/>
        <w:jc w:val="both"/>
      </w:pPr>
      <w:r>
        <w:t xml:space="preserve">(п. 198 в ред. </w:t>
      </w:r>
      <w:hyperlink r:id="rId1110"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w:t>
      </w:r>
      <w:r>
        <w:lastRenderedPageBreak/>
        <w:t>(графа 14), бюджетов сельских поселений (графа 15), бюджета территориального государственного внебюджетного фонда (графа 16).</w:t>
      </w:r>
    </w:p>
    <w:p w:rsidR="00094EF3" w:rsidRDefault="00094EF3">
      <w:pPr>
        <w:pStyle w:val="ConsPlusNormal"/>
        <w:jc w:val="both"/>
      </w:pPr>
      <w:r>
        <w:t xml:space="preserve">(в ред. </w:t>
      </w:r>
      <w:hyperlink r:id="rId111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111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Отчете (ф. 0503323) отражаются:</w:t>
      </w:r>
    </w:p>
    <w:p w:rsidR="00094EF3" w:rsidRDefault="00094EF3">
      <w:pPr>
        <w:pStyle w:val="ConsPlusNormal"/>
        <w:spacing w:before="220"/>
        <w:ind w:firstLine="540"/>
        <w:jc w:val="both"/>
      </w:pPr>
      <w:r>
        <w:t xml:space="preserve">абзац исключен. - </w:t>
      </w:r>
      <w:hyperlink r:id="rId1113"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4 - сумма показателей граф 6, 16, уменьшенная на показатель графы 5;</w:t>
      </w:r>
    </w:p>
    <w:p w:rsidR="00094EF3" w:rsidRDefault="00094EF3">
      <w:pPr>
        <w:pStyle w:val="ConsPlusNormal"/>
        <w:jc w:val="both"/>
      </w:pPr>
      <w:r>
        <w:t xml:space="preserve">(в ред. Приказов Минфина России от 29.12.2011 </w:t>
      </w:r>
      <w:hyperlink r:id="rId1114" w:history="1">
        <w:r>
          <w:rPr>
            <w:color w:val="0000FF"/>
          </w:rPr>
          <w:t>N 191н</w:t>
        </w:r>
      </w:hyperlink>
      <w:r>
        <w:t xml:space="preserve">, от 26.10.2012 </w:t>
      </w:r>
      <w:hyperlink r:id="rId1115" w:history="1">
        <w:r>
          <w:rPr>
            <w:color w:val="0000FF"/>
          </w:rPr>
          <w:t>N 138н</w:t>
        </w:r>
      </w:hyperlink>
      <w:r>
        <w:t xml:space="preserve">, от 31.12.2015 </w:t>
      </w:r>
      <w:hyperlink r:id="rId1116" w:history="1">
        <w:r>
          <w:rPr>
            <w:color w:val="0000FF"/>
          </w:rPr>
          <w:t>N 229н</w:t>
        </w:r>
      </w:hyperlink>
      <w:r>
        <w:t>)</w:t>
      </w:r>
    </w:p>
    <w:p w:rsidR="00094EF3" w:rsidRDefault="00094EF3">
      <w:pPr>
        <w:pStyle w:val="ConsPlusNormal"/>
        <w:spacing w:before="220"/>
        <w:ind w:firstLine="540"/>
        <w:jc w:val="both"/>
      </w:pPr>
      <w:r>
        <w:t xml:space="preserve">абзац исключен. - </w:t>
      </w:r>
      <w:hyperlink r:id="rId111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w:t>
      </w:r>
    </w:p>
    <w:p w:rsidR="00094EF3" w:rsidRDefault="00094EF3">
      <w:pPr>
        <w:pStyle w:val="ConsPlusNormal"/>
        <w:jc w:val="both"/>
      </w:pPr>
      <w:r>
        <w:t xml:space="preserve">(в ред. Приказов Минфина России от 29.12.2011 </w:t>
      </w:r>
      <w:hyperlink r:id="rId1118" w:history="1">
        <w:r>
          <w:rPr>
            <w:color w:val="0000FF"/>
          </w:rPr>
          <w:t>N 191н</w:t>
        </w:r>
      </w:hyperlink>
      <w:r>
        <w:t xml:space="preserve">, от 26.10.2012 </w:t>
      </w:r>
      <w:hyperlink r:id="rId1119" w:history="1">
        <w:r>
          <w:rPr>
            <w:color w:val="0000FF"/>
          </w:rPr>
          <w:t>N 138н</w:t>
        </w:r>
      </w:hyperlink>
      <w:r>
        <w:t>)</w:t>
      </w:r>
    </w:p>
    <w:p w:rsidR="00094EF3" w:rsidRDefault="00094EF3">
      <w:pPr>
        <w:pStyle w:val="ConsPlusNormal"/>
        <w:spacing w:before="220"/>
        <w:ind w:firstLine="540"/>
        <w:jc w:val="both"/>
      </w:pPr>
      <w:r>
        <w:t xml:space="preserve">абзац исключен. - </w:t>
      </w:r>
      <w:hyperlink r:id="rId1120"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в графе 6 - сумма показателей граф 8, 9, 10, 11, 12, 13, 14, 15, уменьшенная на показатель графы 7;</w:t>
      </w:r>
    </w:p>
    <w:p w:rsidR="00094EF3" w:rsidRDefault="00094EF3">
      <w:pPr>
        <w:pStyle w:val="ConsPlusNormal"/>
        <w:jc w:val="both"/>
      </w:pPr>
      <w:r>
        <w:t xml:space="preserve">(в ред. </w:t>
      </w:r>
      <w:hyperlink r:id="rId112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абзац исключен. - </w:t>
      </w:r>
      <w:hyperlink r:id="rId1122" w:history="1">
        <w:r>
          <w:rPr>
            <w:color w:val="0000FF"/>
          </w:rPr>
          <w:t>Приказ</w:t>
        </w:r>
      </w:hyperlink>
      <w:r>
        <w:t xml:space="preserve"> Минфина России от 31.12.2015 N 229н;</w:t>
      </w:r>
    </w:p>
    <w:p w:rsidR="00094EF3" w:rsidRDefault="00094EF3">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w:t>
      </w:r>
    </w:p>
    <w:p w:rsidR="00094EF3" w:rsidRDefault="00094EF3">
      <w:pPr>
        <w:pStyle w:val="ConsPlusNormal"/>
        <w:jc w:val="both"/>
      </w:pPr>
      <w:r>
        <w:t xml:space="preserve">(в ред. Приказов Минфина России от 29.12.2011 </w:t>
      </w:r>
      <w:hyperlink r:id="rId1123" w:history="1">
        <w:r>
          <w:rPr>
            <w:color w:val="0000FF"/>
          </w:rPr>
          <w:t>N 191н</w:t>
        </w:r>
      </w:hyperlink>
      <w:r>
        <w:t xml:space="preserve">, от 31.12.2015 </w:t>
      </w:r>
      <w:hyperlink r:id="rId1124" w:history="1">
        <w:r>
          <w:rPr>
            <w:color w:val="0000FF"/>
          </w:rPr>
          <w:t>N 229н</w:t>
        </w:r>
      </w:hyperlink>
      <w:r>
        <w:t>)</w:t>
      </w:r>
    </w:p>
    <w:p w:rsidR="00094EF3" w:rsidRDefault="00094EF3">
      <w:pPr>
        <w:pStyle w:val="ConsPlusNormal"/>
        <w:spacing w:before="220"/>
        <w:ind w:firstLine="540"/>
        <w:jc w:val="both"/>
      </w:pPr>
      <w:r>
        <w:t xml:space="preserve">200. В графах 5, 7 </w:t>
      </w:r>
      <w:hyperlink w:anchor="P33042" w:history="1">
        <w:r>
          <w:rPr>
            <w:color w:val="0000FF"/>
          </w:rPr>
          <w:t>строк 381</w:t>
        </w:r>
      </w:hyperlink>
      <w:r>
        <w:t xml:space="preserve">, </w:t>
      </w:r>
      <w:hyperlink w:anchor="P33042" w:history="1">
        <w:r>
          <w:rPr>
            <w:color w:val="0000FF"/>
          </w:rPr>
          <w:t>382</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094EF3" w:rsidRDefault="00094EF3">
      <w:pPr>
        <w:pStyle w:val="ConsPlusNormal"/>
        <w:jc w:val="both"/>
      </w:pPr>
      <w:r>
        <w:t xml:space="preserve">(в ред. </w:t>
      </w:r>
      <w:hyperlink r:id="rId112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200.1. В </w:t>
      </w:r>
      <w:hyperlink w:anchor="P35276" w:history="1">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3792" w:history="1">
        <w:r>
          <w:rPr>
            <w:color w:val="0000FF"/>
          </w:rPr>
          <w:t>строкам 220</w:t>
        </w:r>
      </w:hyperlink>
      <w:r>
        <w:t xml:space="preserve">, </w:t>
      </w:r>
      <w:hyperlink w:anchor="P34392" w:history="1">
        <w:r>
          <w:rPr>
            <w:color w:val="0000FF"/>
          </w:rPr>
          <w:t>310</w:t>
        </w:r>
      </w:hyperlink>
      <w:r>
        <w:t xml:space="preserve"> раздела 2 "Выбытия":</w:t>
      </w:r>
    </w:p>
    <w:p w:rsidR="00094EF3" w:rsidRDefault="00094EF3">
      <w:pPr>
        <w:pStyle w:val="ConsPlusNormal"/>
        <w:jc w:val="both"/>
      </w:pPr>
      <w:r>
        <w:t xml:space="preserve">(в ред. </w:t>
      </w:r>
      <w:hyperlink r:id="rId112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35295" w:history="1">
        <w:r>
          <w:rPr>
            <w:color w:val="0000FF"/>
          </w:rPr>
          <w:t>графе 1</w:t>
        </w:r>
      </w:hyperlink>
      <w:r>
        <w:t xml:space="preserve"> раздела 4 "Аналитическая информация по выбытиям" отражается наименование показателя;</w:t>
      </w:r>
    </w:p>
    <w:p w:rsidR="00094EF3" w:rsidRDefault="00094EF3">
      <w:pPr>
        <w:pStyle w:val="ConsPlusNormal"/>
        <w:spacing w:before="220"/>
        <w:ind w:firstLine="540"/>
        <w:jc w:val="both"/>
      </w:pPr>
      <w:r>
        <w:t xml:space="preserve">в </w:t>
      </w:r>
      <w:hyperlink w:anchor="P35296" w:history="1">
        <w:r>
          <w:rPr>
            <w:color w:val="0000FF"/>
          </w:rPr>
          <w:t>графе 2</w:t>
        </w:r>
      </w:hyperlink>
      <w:r>
        <w:t xml:space="preserve"> - коды строк;</w:t>
      </w:r>
    </w:p>
    <w:p w:rsidR="00094EF3" w:rsidRDefault="00094EF3">
      <w:pPr>
        <w:pStyle w:val="ConsPlusNormal"/>
        <w:jc w:val="both"/>
      </w:pPr>
      <w:r>
        <w:t xml:space="preserve">(в ред. </w:t>
      </w:r>
      <w:hyperlink r:id="rId1127"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 xml:space="preserve">в </w:t>
      </w:r>
      <w:hyperlink w:anchor="P35297" w:history="1">
        <w:r>
          <w:rPr>
            <w:color w:val="0000FF"/>
          </w:rPr>
          <w:t>графе 3</w:t>
        </w:r>
      </w:hyperlink>
      <w:r>
        <w:t xml:space="preserve"> - коды КОСГУ;</w:t>
      </w:r>
    </w:p>
    <w:p w:rsidR="00094EF3" w:rsidRDefault="00094EF3">
      <w:pPr>
        <w:pStyle w:val="ConsPlusNormal"/>
        <w:spacing w:before="220"/>
        <w:ind w:firstLine="540"/>
        <w:jc w:val="both"/>
      </w:pPr>
      <w:r>
        <w:t xml:space="preserve">в </w:t>
      </w:r>
      <w:hyperlink w:anchor="P35298" w:history="1">
        <w:r>
          <w:rPr>
            <w:color w:val="0000FF"/>
          </w:rPr>
          <w:t>графе 4</w:t>
        </w:r>
      </w:hyperlink>
      <w:r>
        <w:t xml:space="preserve"> - коды раздела, подраздела классификации расходов бюджетов;</w:t>
      </w:r>
    </w:p>
    <w:p w:rsidR="00094EF3" w:rsidRDefault="00094EF3">
      <w:pPr>
        <w:pStyle w:val="ConsPlusNormal"/>
        <w:spacing w:before="220"/>
        <w:ind w:firstLine="540"/>
        <w:jc w:val="both"/>
      </w:pPr>
      <w:r>
        <w:t xml:space="preserve">в </w:t>
      </w:r>
      <w:hyperlink w:anchor="P35299" w:history="1">
        <w:r>
          <w:rPr>
            <w:color w:val="0000FF"/>
          </w:rPr>
          <w:t>графах 5</w:t>
        </w:r>
      </w:hyperlink>
      <w:r>
        <w:t xml:space="preserve"> - </w:t>
      </w:r>
      <w:hyperlink w:anchor="P35311" w:history="1">
        <w:r>
          <w:rPr>
            <w:color w:val="0000FF"/>
          </w:rPr>
          <w:t>17</w:t>
        </w:r>
      </w:hyperlink>
      <w:r>
        <w:t xml:space="preserve"> - сумма выбытий по соответствующему коду;</w:t>
      </w:r>
    </w:p>
    <w:p w:rsidR="00094EF3" w:rsidRDefault="00094EF3">
      <w:pPr>
        <w:pStyle w:val="ConsPlusNormal"/>
        <w:spacing w:before="220"/>
        <w:ind w:firstLine="540"/>
        <w:jc w:val="both"/>
      </w:pPr>
      <w:hyperlink w:anchor="P35313" w:history="1">
        <w:r>
          <w:rPr>
            <w:color w:val="0000FF"/>
          </w:rPr>
          <w:t>строка 900</w:t>
        </w:r>
      </w:hyperlink>
      <w:r>
        <w:t xml:space="preserve"> по графам 3, 4 не заполняется.</w:t>
      </w:r>
    </w:p>
    <w:p w:rsidR="00094EF3" w:rsidRDefault="00094EF3">
      <w:pPr>
        <w:pStyle w:val="ConsPlusNormal"/>
        <w:jc w:val="both"/>
      </w:pPr>
      <w:r>
        <w:lastRenderedPageBreak/>
        <w:t xml:space="preserve">(п. 200.1 введен </w:t>
      </w:r>
      <w:hyperlink r:id="rId1128"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графах 7, 11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800" w:history="1">
        <w:r>
          <w:rPr>
            <w:color w:val="0000FF"/>
          </w:rPr>
          <w:t>ф. 0503160</w:t>
        </w:r>
      </w:hyperlink>
      <w:r>
        <w:t xml:space="preserve">, Пояснительной записки </w:t>
      </w:r>
      <w:hyperlink w:anchor="P35513" w:history="1">
        <w:r>
          <w:rPr>
            <w:color w:val="0000FF"/>
          </w:rPr>
          <w:t>ф. 0503360</w:t>
        </w:r>
      </w:hyperlink>
      <w:r>
        <w:t xml:space="preserve"> соответствующего финансового органа.</w:t>
      </w:r>
    </w:p>
    <w:p w:rsidR="00094EF3" w:rsidRDefault="00094EF3">
      <w:pPr>
        <w:pStyle w:val="ConsPlusNormal"/>
        <w:ind w:firstLine="540"/>
        <w:jc w:val="both"/>
      </w:pPr>
    </w:p>
    <w:p w:rsidR="00094EF3" w:rsidRDefault="00094EF3">
      <w:pPr>
        <w:pStyle w:val="ConsPlusNormal"/>
        <w:ind w:firstLine="540"/>
        <w:jc w:val="both"/>
        <w:outlineLvl w:val="2"/>
      </w:pPr>
      <w:r>
        <w:t xml:space="preserve">Абзац исключен. - </w:t>
      </w:r>
      <w:hyperlink r:id="rId1129"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202 - 203. Исключены. - </w:t>
      </w:r>
      <w:hyperlink r:id="rId1130"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Отчет об исполнении консолидированного бюджета</w:t>
      </w:r>
    </w:p>
    <w:p w:rsidR="00094EF3" w:rsidRDefault="00094EF3">
      <w:pPr>
        <w:pStyle w:val="ConsPlusTitle"/>
        <w:jc w:val="center"/>
      </w:pPr>
      <w:r>
        <w:t>субъекта Российской Федерации и бюджета территориального</w:t>
      </w:r>
    </w:p>
    <w:p w:rsidR="00094EF3" w:rsidRDefault="00094EF3">
      <w:pPr>
        <w:pStyle w:val="ConsPlusTitle"/>
        <w:jc w:val="center"/>
      </w:pPr>
      <w:r>
        <w:t xml:space="preserve">государственного внебюджетного фонда </w:t>
      </w:r>
      <w:hyperlink w:anchor="P19694" w:history="1">
        <w:r>
          <w:rPr>
            <w:color w:val="0000FF"/>
          </w:rPr>
          <w:t>(ф. 0503317)</w:t>
        </w:r>
      </w:hyperlink>
    </w:p>
    <w:p w:rsidR="00094EF3" w:rsidRDefault="00094EF3">
      <w:pPr>
        <w:pStyle w:val="ConsPlusNormal"/>
        <w:ind w:firstLine="540"/>
        <w:jc w:val="both"/>
      </w:pPr>
    </w:p>
    <w:p w:rsidR="00094EF3" w:rsidRDefault="00094EF3">
      <w:pPr>
        <w:pStyle w:val="ConsPlusNormal"/>
        <w:jc w:val="both"/>
      </w:pPr>
      <w:r>
        <w:rPr>
          <w:color w:val="0A2666"/>
        </w:rPr>
        <w:t>КонсультантПлюс: примечание.</w:t>
      </w:r>
    </w:p>
    <w:p w:rsidR="00094EF3" w:rsidRDefault="00094EF3">
      <w:pPr>
        <w:pStyle w:val="ConsPlusNormal"/>
        <w:jc w:val="both"/>
      </w:pPr>
      <w:r>
        <w:rPr>
          <w:color w:val="0A2666"/>
        </w:rPr>
        <w:t xml:space="preserve">Письмом Минфина России от 31.01.2011 N 06-02-10/3-978, направлены </w:t>
      </w:r>
      <w:hyperlink r:id="rId1131" w:history="1">
        <w:r>
          <w:rPr>
            <w:color w:val="0000FF"/>
          </w:rPr>
          <w:t>форма</w:t>
        </w:r>
      </w:hyperlink>
      <w:r>
        <w:rPr>
          <w:color w:val="0A2666"/>
        </w:rPr>
        <w:t xml:space="preserve"> Справочной таблицы к отчету об исполнении консолидированного бюджета субъекта РФ, </w:t>
      </w:r>
      <w:hyperlink r:id="rId1132" w:history="1">
        <w:r>
          <w:rPr>
            <w:color w:val="0000FF"/>
          </w:rPr>
          <w:t>порядок</w:t>
        </w:r>
      </w:hyperlink>
      <w:r>
        <w:rPr>
          <w:color w:val="0A2666"/>
        </w:rPr>
        <w:t xml:space="preserve"> ее заполнения и контрольные </w:t>
      </w:r>
      <w:hyperlink r:id="rId1133" w:history="1">
        <w:r>
          <w:rPr>
            <w:color w:val="0000FF"/>
          </w:rPr>
          <w:t>соотношения</w:t>
        </w:r>
      </w:hyperlink>
      <w:r>
        <w:rPr>
          <w:color w:val="0A2666"/>
        </w:rPr>
        <w:t xml:space="preserve">. См. также Письмо Минфина России, которым направлена справочная </w:t>
      </w:r>
      <w:hyperlink r:id="rId1134" w:history="1">
        <w:r>
          <w:rPr>
            <w:color w:val="0000FF"/>
          </w:rPr>
          <w:t>таблица</w:t>
        </w:r>
      </w:hyperlink>
      <w:r>
        <w:rPr>
          <w:color w:val="0A2666"/>
        </w:rPr>
        <w:t xml:space="preserve"> к отчету об исполнении консолидированного бюджета субъекта Российской Федерации (ф. 0503387), </w:t>
      </w:r>
      <w:hyperlink r:id="rId1135" w:history="1">
        <w:r>
          <w:rPr>
            <w:color w:val="0000FF"/>
          </w:rPr>
          <w:t>порядок</w:t>
        </w:r>
      </w:hyperlink>
      <w:r>
        <w:rPr>
          <w:color w:val="0A2666"/>
        </w:rPr>
        <w:t xml:space="preserve"> ее заполнения и контрольные </w:t>
      </w:r>
      <w:hyperlink r:id="rId1136" w:history="1">
        <w:r>
          <w:rPr>
            <w:color w:val="0000FF"/>
          </w:rPr>
          <w:t>соотношения</w:t>
        </w:r>
      </w:hyperlink>
      <w:r>
        <w:rPr>
          <w:color w:val="0A2666"/>
        </w:rPr>
        <w:t xml:space="preserve"> (март 2016 года).</w:t>
      </w:r>
    </w:p>
    <w:p w:rsidR="00094EF3" w:rsidRDefault="00094EF3">
      <w:pPr>
        <w:pStyle w:val="ConsPlusNormal"/>
        <w:ind w:firstLine="540"/>
        <w:jc w:val="both"/>
      </w:pPr>
      <w:r>
        <w:t>204. Отчет (ф. 0503317) формируется путем суммирования одноименных показателей по одинаковым строкам и графам Отчетов (</w:t>
      </w:r>
      <w:hyperlink w:anchor="P4113" w:history="1">
        <w:r>
          <w:rPr>
            <w:color w:val="0000FF"/>
          </w:rPr>
          <w:t>ф. ф. 0503117</w:t>
        </w:r>
      </w:hyperlink>
      <w:r>
        <w:t xml:space="preserve">, </w:t>
      </w:r>
      <w:hyperlink w:anchor="P19694" w:history="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 плановых показателей исполнения бюджетов.</w:t>
      </w:r>
    </w:p>
    <w:p w:rsidR="00094EF3" w:rsidRDefault="00094EF3">
      <w:pPr>
        <w:pStyle w:val="ConsPlusNormal"/>
        <w:jc w:val="both"/>
      </w:pPr>
      <w:r>
        <w:t xml:space="preserve">(в ред. </w:t>
      </w:r>
      <w:hyperlink r:id="rId1137"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Показатели Отчета ф. 0503317 должны быть выверены с показателями Консолидированного отчета о кассовых поступлениях и выбытиях </w:t>
      </w:r>
      <w:hyperlink w:anchor="P12576" w:history="1">
        <w:r>
          <w:rPr>
            <w:color w:val="0000FF"/>
          </w:rPr>
          <w:t>(ф. 0503152)</w:t>
        </w:r>
      </w:hyperlink>
      <w:r>
        <w:t xml:space="preserve">, представляемого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5513" w:history="1">
        <w:r>
          <w:rPr>
            <w:color w:val="0000FF"/>
          </w:rPr>
          <w:t>(ф. 0503360)</w:t>
        </w:r>
      </w:hyperlink>
      <w:r>
        <w:t xml:space="preserve"> в разделе 3 "Анализ отчета об исполнении бюджета субъектом бюджетной отчетности".</w:t>
      </w:r>
    </w:p>
    <w:p w:rsidR="00094EF3" w:rsidRDefault="00094EF3">
      <w:pPr>
        <w:pStyle w:val="ConsPlusNormal"/>
        <w:jc w:val="both"/>
      </w:pPr>
      <w:r>
        <w:t xml:space="preserve">(в ред. </w:t>
      </w:r>
      <w:hyperlink r:id="rId113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4, 17), консолидированного бюджета субъекта Российской Федерации (графы 6, 19), бюджета субъекта Российской Федерации (графы 8, 21), бюджетов внутригородских муниципальных образований городов федерального значения (графы 9, 22), бюджетов городских округов (графы 10, 23), бюджетов городских округов с внутригородским делением (графы 11, 24), бюджетов внутригородских районов (графы 12, 25), бюджетов муниципальных районов (графы 13, 26), бюджетов городских поселений (графы 14, 27), бюджетов сельских поселений (графы 15, 28), бюджета территориального государственного внебюджетного фонда (графы 16, 29).</w:t>
      </w:r>
    </w:p>
    <w:p w:rsidR="00094EF3" w:rsidRDefault="00094EF3">
      <w:pPr>
        <w:pStyle w:val="ConsPlusNormal"/>
        <w:jc w:val="both"/>
      </w:pPr>
      <w:r>
        <w:t xml:space="preserve">(п. 205 в ред. </w:t>
      </w:r>
      <w:hyperlink r:id="rId113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206. Показатели на 1 января года, следующего за отчетным, отражаются в отчете (ф. 0503317)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r>
        <w:t xml:space="preserve">207. В Отчете </w:t>
      </w:r>
      <w:hyperlink w:anchor="P19694" w:history="1">
        <w:r>
          <w:rPr>
            <w:color w:val="0000FF"/>
          </w:rPr>
          <w:t>(ф. 0503317)</w:t>
        </w:r>
      </w:hyperlink>
      <w:r>
        <w:t xml:space="preserve"> отражаются:</w:t>
      </w:r>
    </w:p>
    <w:p w:rsidR="00094EF3" w:rsidRDefault="00094EF3">
      <w:pPr>
        <w:pStyle w:val="ConsPlusNormal"/>
        <w:spacing w:before="220"/>
        <w:ind w:firstLine="540"/>
        <w:jc w:val="both"/>
      </w:pPr>
      <w:r>
        <w:lastRenderedPageBreak/>
        <w:t>в графе 3 -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094EF3" w:rsidRDefault="00094EF3">
      <w:pPr>
        <w:pStyle w:val="ConsPlusNormal"/>
        <w:jc w:val="both"/>
      </w:pPr>
      <w:r>
        <w:t xml:space="preserve">(в ред. Приказов Минфина России от 19.12.2014 </w:t>
      </w:r>
      <w:hyperlink r:id="rId1140" w:history="1">
        <w:r>
          <w:rPr>
            <w:color w:val="0000FF"/>
          </w:rPr>
          <w:t>N 157н</w:t>
        </w:r>
      </w:hyperlink>
      <w:r>
        <w:t xml:space="preserve">, от 31.12.2015 </w:t>
      </w:r>
      <w:hyperlink r:id="rId1141" w:history="1">
        <w:r>
          <w:rPr>
            <w:color w:val="0000FF"/>
          </w:rPr>
          <w:t>N 229н</w:t>
        </w:r>
      </w:hyperlink>
      <w:r>
        <w:t>)</w:t>
      </w:r>
    </w:p>
    <w:p w:rsidR="00094EF3" w:rsidRDefault="00094EF3">
      <w:pPr>
        <w:pStyle w:val="ConsPlusNormal"/>
        <w:spacing w:before="220"/>
        <w:ind w:firstLine="540"/>
        <w:jc w:val="both"/>
      </w:pPr>
      <w:r>
        <w:t>в графе 4 - сумма показателей граф 6, 16, уменьшенная на показатель графы 5;</w:t>
      </w:r>
    </w:p>
    <w:p w:rsidR="00094EF3" w:rsidRDefault="00094EF3">
      <w:pPr>
        <w:pStyle w:val="ConsPlusNormal"/>
        <w:jc w:val="both"/>
      </w:pPr>
      <w:r>
        <w:t xml:space="preserve">(в ред. Приказов Минфина России от 29.12.2011 </w:t>
      </w:r>
      <w:hyperlink r:id="rId1142" w:history="1">
        <w:r>
          <w:rPr>
            <w:color w:val="0000FF"/>
          </w:rPr>
          <w:t>N 191н</w:t>
        </w:r>
      </w:hyperlink>
      <w:r>
        <w:t xml:space="preserve">, от 31.12.2015 </w:t>
      </w:r>
      <w:hyperlink r:id="rId1143" w:history="1">
        <w:r>
          <w:rPr>
            <w:color w:val="0000FF"/>
          </w:rPr>
          <w:t>N 229н</w:t>
        </w:r>
      </w:hyperlink>
      <w:r>
        <w:t>)</w:t>
      </w:r>
    </w:p>
    <w:p w:rsidR="00094EF3" w:rsidRDefault="00094EF3">
      <w:pPr>
        <w:pStyle w:val="ConsPlusNormal"/>
        <w:spacing w:before="220"/>
        <w:ind w:firstLine="540"/>
        <w:jc w:val="both"/>
      </w:pPr>
      <w:r>
        <w:t>в графе 5 -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094EF3" w:rsidRDefault="00094EF3">
      <w:pPr>
        <w:pStyle w:val="ConsPlusNormal"/>
        <w:spacing w:before="220"/>
        <w:ind w:firstLine="540"/>
        <w:jc w:val="both"/>
      </w:pPr>
      <w:r>
        <w:t>в графе 6 - сумма показателей граф 8, 9, 10, 11, 12, 13, 14, 15, уменьшенная на показатель графы 7;</w:t>
      </w:r>
    </w:p>
    <w:p w:rsidR="00094EF3" w:rsidRDefault="00094EF3">
      <w:pPr>
        <w:pStyle w:val="ConsPlusNormal"/>
        <w:jc w:val="both"/>
      </w:pPr>
      <w:r>
        <w:t xml:space="preserve">(в ред. </w:t>
      </w:r>
      <w:hyperlink r:id="rId114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7 -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094EF3" w:rsidRDefault="00094EF3">
      <w:pPr>
        <w:pStyle w:val="ConsPlusNormal"/>
        <w:jc w:val="both"/>
      </w:pPr>
      <w:r>
        <w:t xml:space="preserve">(в ред. </w:t>
      </w:r>
      <w:hyperlink r:id="rId114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17 - сумма показателей граф 19, 29, уменьшенная на показатель графы 18;</w:t>
      </w:r>
    </w:p>
    <w:p w:rsidR="00094EF3" w:rsidRDefault="00094EF3">
      <w:pPr>
        <w:pStyle w:val="ConsPlusNormal"/>
        <w:jc w:val="both"/>
      </w:pPr>
      <w:r>
        <w:t xml:space="preserve">(в ред. </w:t>
      </w:r>
      <w:hyperlink r:id="rId114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18 -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w:t>
      </w:r>
    </w:p>
    <w:p w:rsidR="00094EF3" w:rsidRDefault="00094EF3">
      <w:pPr>
        <w:pStyle w:val="ConsPlusNormal"/>
        <w:jc w:val="both"/>
      </w:pPr>
      <w:r>
        <w:t xml:space="preserve">(в ред. Приказов Минфина России от 29.12.2011 </w:t>
      </w:r>
      <w:hyperlink r:id="rId1147" w:history="1">
        <w:r>
          <w:rPr>
            <w:color w:val="0000FF"/>
          </w:rPr>
          <w:t>N 191н</w:t>
        </w:r>
      </w:hyperlink>
      <w:r>
        <w:t xml:space="preserve">, от 31.12.2015 </w:t>
      </w:r>
      <w:hyperlink r:id="rId1148" w:history="1">
        <w:r>
          <w:rPr>
            <w:color w:val="0000FF"/>
          </w:rPr>
          <w:t>N 229н</w:t>
        </w:r>
      </w:hyperlink>
      <w:r>
        <w:t>)</w:t>
      </w:r>
    </w:p>
    <w:p w:rsidR="00094EF3" w:rsidRDefault="00094EF3">
      <w:pPr>
        <w:pStyle w:val="ConsPlusNormal"/>
        <w:spacing w:before="220"/>
        <w:ind w:firstLine="540"/>
        <w:jc w:val="both"/>
      </w:pPr>
      <w:r>
        <w:t>в графе 19 - сумма показателей граф 21, 22, 23, 24, 25, 26, 27, 28, уменьшенная на показатель графы 20;</w:t>
      </w:r>
    </w:p>
    <w:p w:rsidR="00094EF3" w:rsidRDefault="00094EF3">
      <w:pPr>
        <w:pStyle w:val="ConsPlusNormal"/>
        <w:jc w:val="both"/>
      </w:pPr>
      <w:r>
        <w:t xml:space="preserve">(в ред. </w:t>
      </w:r>
      <w:hyperlink r:id="rId114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20 -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КОСГУ 540, 640, 710, 810, 830, по кодам счетов 120551560(660), 120651560(660).</w:t>
      </w:r>
    </w:p>
    <w:p w:rsidR="00094EF3" w:rsidRDefault="00094EF3">
      <w:pPr>
        <w:pStyle w:val="ConsPlusNormal"/>
        <w:jc w:val="both"/>
      </w:pPr>
      <w:r>
        <w:t xml:space="preserve">(в ред. Приказов Минфина России от 29.12.2011 </w:t>
      </w:r>
      <w:hyperlink r:id="rId1150" w:history="1">
        <w:r>
          <w:rPr>
            <w:color w:val="0000FF"/>
          </w:rPr>
          <w:t>N 191н</w:t>
        </w:r>
      </w:hyperlink>
      <w:r>
        <w:t xml:space="preserve">, от 31.12.2015 </w:t>
      </w:r>
      <w:hyperlink r:id="rId1151" w:history="1">
        <w:r>
          <w:rPr>
            <w:color w:val="0000FF"/>
          </w:rPr>
          <w:t>N 229н</w:t>
        </w:r>
      </w:hyperlink>
      <w:r>
        <w:t>)</w:t>
      </w:r>
    </w:p>
    <w:p w:rsidR="00094EF3" w:rsidRDefault="00094EF3">
      <w:pPr>
        <w:pStyle w:val="ConsPlusNormal"/>
        <w:spacing w:before="220"/>
        <w:ind w:firstLine="540"/>
        <w:jc w:val="both"/>
      </w:pPr>
      <w:r>
        <w:t xml:space="preserve">208. В графах 5, 18, 7, 20 </w:t>
      </w:r>
      <w:hyperlink w:anchor="P21593" w:history="1">
        <w:r>
          <w:rPr>
            <w:color w:val="0000FF"/>
          </w:rPr>
          <w:t>строк 710</w:t>
        </w:r>
      </w:hyperlink>
      <w:r>
        <w:t xml:space="preserve">, </w:t>
      </w:r>
      <w:hyperlink w:anchor="P21673" w:history="1">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094EF3" w:rsidRDefault="00094EF3">
      <w:pPr>
        <w:pStyle w:val="ConsPlusNormal"/>
        <w:jc w:val="both"/>
      </w:pPr>
      <w:r>
        <w:t xml:space="preserve">(в ред. </w:t>
      </w:r>
      <w:hyperlink r:id="rId115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w:t>
      </w:r>
      <w:r>
        <w:lastRenderedPageBreak/>
        <w:t>по поступлениям) в графах 5, 7 в соответствующих разделах отчета указывается меньший из указанных плановых показателей.</w:t>
      </w:r>
    </w:p>
    <w:p w:rsidR="00094EF3" w:rsidRDefault="00094EF3">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графах 18, 20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800" w:history="1">
        <w:r>
          <w:rPr>
            <w:color w:val="0000FF"/>
          </w:rPr>
          <w:t>ф. 0503160</w:t>
        </w:r>
      </w:hyperlink>
      <w:r>
        <w:t xml:space="preserve">, Пояснительной записки </w:t>
      </w:r>
      <w:hyperlink w:anchor="P35513" w:history="1">
        <w:r>
          <w:rPr>
            <w:color w:val="0000FF"/>
          </w:rPr>
          <w:t>ф. 0503360</w:t>
        </w:r>
      </w:hyperlink>
      <w:r>
        <w:t xml:space="preserve"> соответствующего финансового органа.</w:t>
      </w:r>
    </w:p>
    <w:p w:rsidR="00094EF3" w:rsidRDefault="00094EF3">
      <w:pPr>
        <w:pStyle w:val="ConsPlusNormal"/>
        <w:jc w:val="both"/>
      </w:pPr>
      <w:r>
        <w:t xml:space="preserve">(в ред. Приказов Минфина России от 29.12.2011 </w:t>
      </w:r>
      <w:hyperlink r:id="rId1153" w:history="1">
        <w:r>
          <w:rPr>
            <w:color w:val="0000FF"/>
          </w:rPr>
          <w:t>N 191н</w:t>
        </w:r>
      </w:hyperlink>
      <w:r>
        <w:t xml:space="preserve">, от 31.12.2015 </w:t>
      </w:r>
      <w:hyperlink r:id="rId1154" w:history="1">
        <w:r>
          <w:rPr>
            <w:color w:val="0000FF"/>
          </w:rPr>
          <w:t>N 229н</w:t>
        </w:r>
      </w:hyperlink>
      <w:r>
        <w:t>)</w:t>
      </w:r>
    </w:p>
    <w:p w:rsidR="00094EF3" w:rsidRDefault="00094EF3">
      <w:pPr>
        <w:pStyle w:val="ConsPlusNormal"/>
        <w:jc w:val="center"/>
      </w:pPr>
    </w:p>
    <w:p w:rsidR="00094EF3" w:rsidRDefault="00094EF3">
      <w:pPr>
        <w:pStyle w:val="ConsPlusTitle"/>
        <w:jc w:val="center"/>
        <w:outlineLvl w:val="2"/>
      </w:pPr>
      <w:r>
        <w:t xml:space="preserve">Порядок формирования показателей </w:t>
      </w:r>
      <w:hyperlink w:anchor="P19694" w:history="1">
        <w:r>
          <w:rPr>
            <w:color w:val="0000FF"/>
          </w:rPr>
          <w:t>раздела 4</w:t>
        </w:r>
      </w:hyperlink>
      <w:r>
        <w:t xml:space="preserve"> "Таблица</w:t>
      </w:r>
    </w:p>
    <w:p w:rsidR="00094EF3" w:rsidRDefault="00094EF3">
      <w:pPr>
        <w:pStyle w:val="ConsPlusTitle"/>
        <w:jc w:val="center"/>
      </w:pPr>
      <w:r>
        <w:t>консолидируемых расчетов" Отчета (ф. 0503317)</w:t>
      </w:r>
    </w:p>
    <w:p w:rsidR="00094EF3" w:rsidRDefault="00094EF3">
      <w:pPr>
        <w:pStyle w:val="ConsPlusNormal"/>
        <w:ind w:firstLine="540"/>
        <w:jc w:val="both"/>
      </w:pPr>
    </w:p>
    <w:p w:rsidR="00094EF3" w:rsidRDefault="00094EF3">
      <w:pPr>
        <w:pStyle w:val="ConsPlusNormal"/>
        <w:ind w:firstLine="540"/>
        <w:jc w:val="both"/>
      </w:pPr>
      <w:r>
        <w:t xml:space="preserve">211. В </w:t>
      </w:r>
      <w:hyperlink w:anchor="P22191" w:history="1">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94EF3" w:rsidRDefault="00094EF3">
      <w:pPr>
        <w:pStyle w:val="ConsPlusNormal"/>
        <w:jc w:val="both"/>
      </w:pPr>
      <w:r>
        <w:t xml:space="preserve">(в ред. </w:t>
      </w:r>
      <w:hyperlink r:id="rId115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2191" w:history="1">
        <w:r>
          <w:rPr>
            <w:color w:val="0000FF"/>
          </w:rPr>
          <w:t>раздела 4</w:t>
        </w:r>
      </w:hyperlink>
      <w:r>
        <w:t xml:space="preserve"> "Таблица консолидируемых расчетов" Отчетов (ф. 0503317)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67" w:history="1">
        <w:r>
          <w:rPr>
            <w:color w:val="0000FF"/>
          </w:rPr>
          <w:t>ф. 0503125</w:t>
        </w:r>
      </w:hyperlink>
      <w:r>
        <w:t xml:space="preserve"> по кодам КОСГУ 540, 640, 710, 810, 830, по кодам счетов 120551560(660), 120651560(660) финансовых органов соответствующих бюджетов.</w:t>
      </w:r>
    </w:p>
    <w:p w:rsidR="00094EF3" w:rsidRDefault="00094EF3">
      <w:pPr>
        <w:pStyle w:val="ConsPlusNormal"/>
        <w:jc w:val="both"/>
      </w:pPr>
      <w:r>
        <w:t xml:space="preserve">(в ред. </w:t>
      </w:r>
      <w:hyperlink r:id="rId115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графах </w:t>
      </w:r>
      <w:hyperlink w:anchor="P22191"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094EF3" w:rsidRDefault="00094EF3">
      <w:pPr>
        <w:pStyle w:val="ConsPlusNormal"/>
        <w:jc w:val="both"/>
      </w:pPr>
      <w:r>
        <w:t xml:space="preserve">(в ред. </w:t>
      </w:r>
      <w:hyperlink r:id="rId115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12 указывается сумма показателей граф 3, 4, 5, 6, 7, 8, 9, 10, 11.</w:t>
      </w:r>
    </w:p>
    <w:p w:rsidR="00094EF3" w:rsidRDefault="00094EF3">
      <w:pPr>
        <w:pStyle w:val="ConsPlusNormal"/>
        <w:jc w:val="both"/>
      </w:pPr>
      <w:r>
        <w:t xml:space="preserve">(в ред. </w:t>
      </w:r>
      <w:hyperlink r:id="rId1158"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2235"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2367" w:history="1">
        <w:r>
          <w:rPr>
            <w:color w:val="0000FF"/>
          </w:rPr>
          <w:t>(строка 920)</w:t>
        </w:r>
      </w:hyperlink>
      <w:r>
        <w:t xml:space="preserve">, бюджетов городских округов </w:t>
      </w:r>
      <w:hyperlink w:anchor="P22530" w:history="1">
        <w:r>
          <w:rPr>
            <w:color w:val="0000FF"/>
          </w:rPr>
          <w:t>(строка 930)</w:t>
        </w:r>
      </w:hyperlink>
      <w:r>
        <w:t xml:space="preserve">, бюджетов городских округов с внутригородским делением </w:t>
      </w:r>
      <w:hyperlink w:anchor="P22662" w:history="1">
        <w:r>
          <w:rPr>
            <w:color w:val="0000FF"/>
          </w:rPr>
          <w:t>(строка 940)</w:t>
        </w:r>
      </w:hyperlink>
      <w:r>
        <w:t xml:space="preserve">, бюджетов внутригородских районов </w:t>
      </w:r>
      <w:hyperlink w:anchor="P22825" w:history="1">
        <w:r>
          <w:rPr>
            <w:color w:val="0000FF"/>
          </w:rPr>
          <w:t>(строка 950)</w:t>
        </w:r>
      </w:hyperlink>
      <w:r>
        <w:t xml:space="preserve">, бюджетов муниципальных районов </w:t>
      </w:r>
      <w:hyperlink w:anchor="P22957" w:history="1">
        <w:r>
          <w:rPr>
            <w:color w:val="0000FF"/>
          </w:rPr>
          <w:t>(строка 960)</w:t>
        </w:r>
      </w:hyperlink>
      <w:r>
        <w:t xml:space="preserve">, бюджетов городских поселений </w:t>
      </w:r>
      <w:hyperlink w:anchor="P23120" w:history="1">
        <w:r>
          <w:rPr>
            <w:color w:val="0000FF"/>
          </w:rPr>
          <w:t>(строка 970)</w:t>
        </w:r>
      </w:hyperlink>
      <w:r>
        <w:t xml:space="preserve">, бюджетов сельских поселений </w:t>
      </w:r>
      <w:hyperlink w:anchor="P23252" w:history="1">
        <w:r>
          <w:rPr>
            <w:color w:val="0000FF"/>
          </w:rPr>
          <w:t>(строка 980)</w:t>
        </w:r>
      </w:hyperlink>
      <w:r>
        <w:t xml:space="preserve">, бюджета территориального государственного внебюджетного фонда </w:t>
      </w:r>
      <w:hyperlink w:anchor="P23415" w:history="1">
        <w:r>
          <w:rPr>
            <w:color w:val="0000FF"/>
          </w:rPr>
          <w:t>(строка 990)</w:t>
        </w:r>
      </w:hyperlink>
      <w:r>
        <w:t>.</w:t>
      </w:r>
    </w:p>
    <w:p w:rsidR="00094EF3" w:rsidRDefault="00094EF3">
      <w:pPr>
        <w:pStyle w:val="ConsPlusNormal"/>
        <w:jc w:val="both"/>
      </w:pPr>
      <w:r>
        <w:t xml:space="preserve">(в ред. </w:t>
      </w:r>
      <w:hyperlink r:id="rId115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212.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467" w:history="1">
        <w:r>
          <w:rPr>
            <w:color w:val="0000FF"/>
          </w:rPr>
          <w:t>ф. 0503125</w:t>
        </w:r>
      </w:hyperlink>
      <w:r>
        <w:t xml:space="preserve"> по кодам КОСГУ 540, 640, 710, 810, 830, по кодам счетов 120551560(660), 120651560(660) финансовых органов соответствующих бюджетов на основании данных графы 4 и кода элемента бюджета, указанного в </w:t>
      </w:r>
      <w:r>
        <w:lastRenderedPageBreak/>
        <w:t>коде бюджетной классификации Российской Федерации, отраженного в графе 5 Справок (</w:t>
      </w:r>
      <w:hyperlink w:anchor="P8467" w:history="1">
        <w:r>
          <w:rPr>
            <w:color w:val="0000FF"/>
          </w:rPr>
          <w:t>ф. 0503125</w:t>
        </w:r>
      </w:hyperlink>
      <w:r>
        <w:t xml:space="preserve"> по кодам КОСГУ 540, 640, 710, 810, 830, по кодам счетов 120551560(660), 120651560(660).</w:t>
      </w:r>
    </w:p>
    <w:p w:rsidR="00094EF3" w:rsidRDefault="00094EF3">
      <w:pPr>
        <w:pStyle w:val="ConsPlusNormal"/>
        <w:jc w:val="both"/>
      </w:pPr>
      <w:r>
        <w:t xml:space="preserve">(в ред. </w:t>
      </w:r>
      <w:hyperlink r:id="rId1160"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Таблицы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800" w:history="1">
        <w:r>
          <w:rPr>
            <w:color w:val="0000FF"/>
          </w:rPr>
          <w:t>ф. 0503160</w:t>
        </w:r>
      </w:hyperlink>
      <w:r>
        <w:t xml:space="preserve">, Пояснительной записки </w:t>
      </w:r>
      <w:hyperlink w:anchor="P35513" w:history="1">
        <w:r>
          <w:rPr>
            <w:color w:val="0000FF"/>
          </w:rPr>
          <w:t>ф. 0503360</w:t>
        </w:r>
      </w:hyperlink>
      <w:r>
        <w:t xml:space="preserve"> соответствующего финансового органа.</w:t>
      </w:r>
    </w:p>
    <w:p w:rsidR="00094EF3" w:rsidRDefault="00094EF3">
      <w:pPr>
        <w:pStyle w:val="ConsPlusNormal"/>
        <w:spacing w:before="220"/>
        <w:ind w:firstLine="540"/>
        <w:jc w:val="both"/>
      </w:pPr>
      <w:r>
        <w:t xml:space="preserve">В </w:t>
      </w:r>
      <w:hyperlink w:anchor="P22222" w:history="1">
        <w:r>
          <w:rPr>
            <w:color w:val="0000FF"/>
          </w:rPr>
          <w:t>строке 900</w:t>
        </w:r>
      </w:hyperlink>
      <w:r>
        <w:t xml:space="preserve"> по соответствующим графам указывается сумма показателей </w:t>
      </w:r>
      <w:hyperlink w:anchor="P22235" w:history="1">
        <w:r>
          <w:rPr>
            <w:color w:val="0000FF"/>
          </w:rPr>
          <w:t>строк 910</w:t>
        </w:r>
      </w:hyperlink>
      <w:r>
        <w:t xml:space="preserve">, </w:t>
      </w:r>
      <w:hyperlink w:anchor="P22367" w:history="1">
        <w:r>
          <w:rPr>
            <w:color w:val="0000FF"/>
          </w:rPr>
          <w:t>920</w:t>
        </w:r>
      </w:hyperlink>
      <w:r>
        <w:t xml:space="preserve">, </w:t>
      </w:r>
      <w:hyperlink w:anchor="P22530" w:history="1">
        <w:r>
          <w:rPr>
            <w:color w:val="0000FF"/>
          </w:rPr>
          <w:t>930</w:t>
        </w:r>
      </w:hyperlink>
      <w:r>
        <w:t xml:space="preserve">, </w:t>
      </w:r>
      <w:hyperlink w:anchor="P22662" w:history="1">
        <w:r>
          <w:rPr>
            <w:color w:val="0000FF"/>
          </w:rPr>
          <w:t>940</w:t>
        </w:r>
      </w:hyperlink>
      <w:r>
        <w:t xml:space="preserve">, </w:t>
      </w:r>
      <w:hyperlink w:anchor="P22825" w:history="1">
        <w:r>
          <w:rPr>
            <w:color w:val="0000FF"/>
          </w:rPr>
          <w:t>950</w:t>
        </w:r>
      </w:hyperlink>
      <w:r>
        <w:t xml:space="preserve">, </w:t>
      </w:r>
      <w:hyperlink w:anchor="P22957" w:history="1">
        <w:r>
          <w:rPr>
            <w:color w:val="0000FF"/>
          </w:rPr>
          <w:t>960</w:t>
        </w:r>
      </w:hyperlink>
      <w:r>
        <w:t xml:space="preserve">, </w:t>
      </w:r>
      <w:hyperlink w:anchor="P23120" w:history="1">
        <w:r>
          <w:rPr>
            <w:color w:val="0000FF"/>
          </w:rPr>
          <w:t>970</w:t>
        </w:r>
      </w:hyperlink>
      <w:r>
        <w:t xml:space="preserve">, </w:t>
      </w:r>
      <w:hyperlink w:anchor="P23252" w:history="1">
        <w:r>
          <w:rPr>
            <w:color w:val="0000FF"/>
          </w:rPr>
          <w:t>980</w:t>
        </w:r>
      </w:hyperlink>
      <w:r>
        <w:t xml:space="preserve">, </w:t>
      </w:r>
      <w:hyperlink w:anchor="P23415" w:history="1">
        <w:r>
          <w:rPr>
            <w:color w:val="0000FF"/>
          </w:rPr>
          <w:t>990</w:t>
        </w:r>
      </w:hyperlink>
      <w:r>
        <w:t>.</w:t>
      </w:r>
    </w:p>
    <w:p w:rsidR="00094EF3" w:rsidRDefault="00094EF3">
      <w:pPr>
        <w:pStyle w:val="ConsPlusNormal"/>
        <w:jc w:val="both"/>
      </w:pPr>
      <w:r>
        <w:t xml:space="preserve">(в ред. </w:t>
      </w:r>
      <w:hyperlink r:id="rId116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18, 20 </w:t>
      </w:r>
      <w:hyperlink w:anchor="P19727" w:history="1">
        <w:r>
          <w:rPr>
            <w:color w:val="0000FF"/>
          </w:rPr>
          <w:t>разделов 1</w:t>
        </w:r>
      </w:hyperlink>
      <w:r>
        <w:t xml:space="preserve">, </w:t>
      </w:r>
      <w:hyperlink w:anchor="P20409" w:history="1">
        <w:r>
          <w:rPr>
            <w:color w:val="0000FF"/>
          </w:rPr>
          <w:t>2</w:t>
        </w:r>
      </w:hyperlink>
      <w:r>
        <w:t xml:space="preserve">, </w:t>
      </w:r>
      <w:hyperlink w:anchor="P21317" w:history="1">
        <w:r>
          <w:rPr>
            <w:color w:val="0000FF"/>
          </w:rPr>
          <w:t>3</w:t>
        </w:r>
      </w:hyperlink>
      <w:r>
        <w:t xml:space="preserve"> Отчета (ф. 0503317).</w:t>
      </w:r>
    </w:p>
    <w:p w:rsidR="00094EF3" w:rsidRDefault="00094EF3">
      <w:pPr>
        <w:pStyle w:val="ConsPlusNormal"/>
        <w:jc w:val="both"/>
      </w:pPr>
      <w:r>
        <w:t xml:space="preserve">(в ред. </w:t>
      </w:r>
      <w:hyperlink r:id="rId1162" w:history="1">
        <w:r>
          <w:rPr>
            <w:color w:val="0000FF"/>
          </w:rPr>
          <w:t>Приказа</w:t>
        </w:r>
      </w:hyperlink>
      <w:r>
        <w:t xml:space="preserve"> Минфина России от 31.12.2015 N 229н)</w:t>
      </w:r>
    </w:p>
    <w:p w:rsidR="00094EF3" w:rsidRDefault="00094EF3">
      <w:pPr>
        <w:pStyle w:val="ConsPlusNormal"/>
        <w:jc w:val="center"/>
      </w:pPr>
    </w:p>
    <w:p w:rsidR="00094EF3" w:rsidRDefault="00094EF3">
      <w:pPr>
        <w:pStyle w:val="ConsPlusNormal"/>
        <w:ind w:firstLine="540"/>
        <w:jc w:val="both"/>
        <w:outlineLvl w:val="2"/>
      </w:pPr>
      <w:r>
        <w:t xml:space="preserve">Абзац исключен. - </w:t>
      </w:r>
      <w:hyperlink r:id="rId1163"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r>
        <w:t xml:space="preserve">213 - 216. Исключены. - </w:t>
      </w:r>
      <w:hyperlink r:id="rId1164"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Пояснительная записка к отчету об исполнении</w:t>
      </w:r>
    </w:p>
    <w:p w:rsidR="00094EF3" w:rsidRDefault="00094EF3">
      <w:pPr>
        <w:pStyle w:val="ConsPlusTitle"/>
        <w:jc w:val="center"/>
      </w:pPr>
      <w:r>
        <w:t xml:space="preserve">консолидированного бюджета </w:t>
      </w:r>
      <w:hyperlink w:anchor="P35519" w:history="1">
        <w:r>
          <w:rPr>
            <w:color w:val="0000FF"/>
          </w:rPr>
          <w:t>(ф. 0503360)</w:t>
        </w:r>
      </w:hyperlink>
    </w:p>
    <w:p w:rsidR="00094EF3" w:rsidRDefault="00094EF3">
      <w:pPr>
        <w:pStyle w:val="ConsPlusNormal"/>
        <w:ind w:firstLine="540"/>
        <w:jc w:val="both"/>
      </w:pPr>
    </w:p>
    <w:p w:rsidR="00094EF3" w:rsidRDefault="00094EF3">
      <w:pPr>
        <w:pStyle w:val="ConsPlusNormal"/>
        <w:ind w:firstLine="540"/>
        <w:jc w:val="both"/>
      </w:pPr>
      <w:r>
        <w:t>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(ф. 0503360) в составе:</w:t>
      </w:r>
    </w:p>
    <w:p w:rsidR="00094EF3" w:rsidRDefault="00094EF3">
      <w:pPr>
        <w:pStyle w:val="ConsPlusNormal"/>
        <w:spacing w:before="220"/>
        <w:ind w:firstLine="540"/>
        <w:jc w:val="both"/>
      </w:pPr>
      <w:r>
        <w:t>к отчетности об исполнении консолидированного бюджета на 1 апреля, 1 июля, 1 октября - приложения (</w:t>
      </w:r>
      <w:hyperlink w:anchor="P35562" w:history="1">
        <w:r>
          <w:rPr>
            <w:color w:val="0000FF"/>
          </w:rPr>
          <w:t>ф. ф. 0503361</w:t>
        </w:r>
      </w:hyperlink>
      <w:r>
        <w:t xml:space="preserve">, </w:t>
      </w:r>
      <w:hyperlink w:anchor="P35705" w:history="1">
        <w:r>
          <w:rPr>
            <w:color w:val="0000FF"/>
          </w:rPr>
          <w:t>0503364</w:t>
        </w:r>
      </w:hyperlink>
      <w:r>
        <w:t>);</w:t>
      </w:r>
    </w:p>
    <w:p w:rsidR="00094EF3" w:rsidRDefault="00094EF3">
      <w:pPr>
        <w:pStyle w:val="ConsPlusNormal"/>
        <w:jc w:val="both"/>
      </w:pPr>
      <w:r>
        <w:t xml:space="preserve">(в ред. </w:t>
      </w:r>
      <w:hyperlink r:id="rId1165"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к отчетности об исполнении консолидированного бюджета на 1 января года, следующего за отчетным, - приложений (</w:t>
      </w:r>
      <w:hyperlink w:anchor="P35562" w:history="1">
        <w:r>
          <w:rPr>
            <w:color w:val="0000FF"/>
          </w:rPr>
          <w:t>ф. ф. 0503361</w:t>
        </w:r>
      </w:hyperlink>
      <w:r>
        <w:t xml:space="preserve">, </w:t>
      </w:r>
      <w:hyperlink w:anchor="P35705" w:history="1">
        <w:r>
          <w:rPr>
            <w:color w:val="0000FF"/>
          </w:rPr>
          <w:t>0503364</w:t>
        </w:r>
      </w:hyperlink>
      <w:r>
        <w:t xml:space="preserve">, </w:t>
      </w:r>
      <w:hyperlink w:anchor="P35974" w:history="1">
        <w:r>
          <w:rPr>
            <w:color w:val="0000FF"/>
          </w:rPr>
          <w:t>0503368</w:t>
        </w:r>
      </w:hyperlink>
      <w:r>
        <w:t xml:space="preserve">, </w:t>
      </w:r>
      <w:hyperlink w:anchor="P37507" w:history="1">
        <w:r>
          <w:rPr>
            <w:color w:val="0000FF"/>
          </w:rPr>
          <w:t>0503369</w:t>
        </w:r>
      </w:hyperlink>
      <w:r>
        <w:t xml:space="preserve">, </w:t>
      </w:r>
      <w:hyperlink w:anchor="P37586" w:history="1">
        <w:r>
          <w:rPr>
            <w:color w:val="0000FF"/>
          </w:rPr>
          <w:t>0503371</w:t>
        </w:r>
      </w:hyperlink>
      <w:r>
        <w:t xml:space="preserve">, </w:t>
      </w:r>
      <w:hyperlink w:anchor="P37644" w:history="1">
        <w:r>
          <w:rPr>
            <w:color w:val="0000FF"/>
          </w:rPr>
          <w:t>0503372</w:t>
        </w:r>
      </w:hyperlink>
      <w:r>
        <w:t xml:space="preserve">, </w:t>
      </w:r>
      <w:hyperlink w:anchor="P37794" w:history="1">
        <w:r>
          <w:rPr>
            <w:color w:val="0000FF"/>
          </w:rPr>
          <w:t>0503373</w:t>
        </w:r>
      </w:hyperlink>
      <w:r>
        <w:t xml:space="preserve">, </w:t>
      </w:r>
      <w:hyperlink w:anchor="P38668" w:history="1">
        <w:r>
          <w:rPr>
            <w:color w:val="0000FF"/>
          </w:rPr>
          <w:t>0503374</w:t>
        </w:r>
      </w:hyperlink>
      <w:r>
        <w:t>).</w:t>
      </w:r>
    </w:p>
    <w:p w:rsidR="00094EF3" w:rsidRDefault="00094EF3">
      <w:pPr>
        <w:pStyle w:val="ConsPlusNormal"/>
        <w:jc w:val="both"/>
      </w:pPr>
      <w:r>
        <w:t xml:space="preserve">(в ред. Приказов Минфина России от 26.10.2012 </w:t>
      </w:r>
      <w:hyperlink r:id="rId1166" w:history="1">
        <w:r>
          <w:rPr>
            <w:color w:val="0000FF"/>
          </w:rPr>
          <w:t>N 138н</w:t>
        </w:r>
      </w:hyperlink>
      <w:r>
        <w:t xml:space="preserve">, от 19.12.2014 </w:t>
      </w:r>
      <w:hyperlink r:id="rId1167" w:history="1">
        <w:r>
          <w:rPr>
            <w:color w:val="0000FF"/>
          </w:rPr>
          <w:t>N 157н</w:t>
        </w:r>
      </w:hyperlink>
      <w:r>
        <w:t xml:space="preserve">, от 31.12.2015 </w:t>
      </w:r>
      <w:hyperlink r:id="rId1168" w:history="1">
        <w:r>
          <w:rPr>
            <w:color w:val="0000FF"/>
          </w:rPr>
          <w:t>N 229н</w:t>
        </w:r>
      </w:hyperlink>
      <w:r>
        <w:t xml:space="preserve">, от 02.11.2017 </w:t>
      </w:r>
      <w:hyperlink r:id="rId1169" w:history="1">
        <w:r>
          <w:rPr>
            <w:color w:val="0000FF"/>
          </w:rPr>
          <w:t>N 176н</w:t>
        </w:r>
      </w:hyperlink>
      <w:r>
        <w:t>)</w:t>
      </w:r>
    </w:p>
    <w:p w:rsidR="00094EF3" w:rsidRDefault="00094EF3">
      <w:pPr>
        <w:pStyle w:val="ConsPlusNormal"/>
        <w:spacing w:before="220"/>
        <w:ind w:firstLine="540"/>
        <w:jc w:val="both"/>
      </w:pPr>
      <w:r>
        <w:t xml:space="preserve">Пояснительная записка (ф. 0503360) формируется в структуре разделов, предусмотренных </w:t>
      </w:r>
      <w:hyperlink w:anchor="P2106" w:history="1">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(ф. 0503360) отражается иная информация, существенно характеризующая исполнение консолидированного бюджета, не отраженная в приложениях, включаемых в Пояснительную записку (ф. 0503360).</w:t>
      </w:r>
    </w:p>
    <w:p w:rsidR="00094EF3" w:rsidRDefault="00094EF3">
      <w:pPr>
        <w:pStyle w:val="ConsPlusNormal"/>
        <w:jc w:val="both"/>
      </w:pPr>
      <w:r>
        <w:t xml:space="preserve">(в ред. </w:t>
      </w:r>
      <w:hyperlink r:id="rId1170"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218. Приложения к Пояснительной записке (ф. 0503360) составляются в следующем порядке:</w:t>
      </w:r>
    </w:p>
    <w:p w:rsidR="00094EF3" w:rsidRDefault="00094EF3">
      <w:pPr>
        <w:pStyle w:val="ConsPlusNormal"/>
        <w:spacing w:before="220"/>
        <w:ind w:firstLine="540"/>
        <w:jc w:val="both"/>
      </w:pPr>
      <w:r>
        <w:t xml:space="preserve">Сведений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hyperlink w:anchor="P35562" w:history="1">
        <w:r>
          <w:rPr>
            <w:color w:val="0000FF"/>
          </w:rPr>
          <w:t>(ф. 0503361)</w:t>
        </w:r>
      </w:hyperlink>
      <w:r>
        <w:t xml:space="preserve"> - на основании показателей Сведений (</w:t>
      </w:r>
      <w:hyperlink w:anchor="P14018" w:history="1">
        <w:r>
          <w:rPr>
            <w:color w:val="0000FF"/>
          </w:rPr>
          <w:t>ф. ф. 0503161</w:t>
        </w:r>
      </w:hyperlink>
      <w:r>
        <w:t xml:space="preserve">, </w:t>
      </w:r>
      <w:hyperlink w:anchor="P35562" w:history="1">
        <w:r>
          <w:rPr>
            <w:color w:val="0000FF"/>
          </w:rPr>
          <w:t>0503361</w:t>
        </w:r>
      </w:hyperlink>
      <w:r>
        <w:t xml:space="preserve">), сформированных финансовыми органами соответствующих бюджетов (консолидированных бюджетов) на отчетную дату в порядке, аналогичном установленному </w:t>
      </w:r>
      <w:hyperlink w:anchor="P2233" w:history="1">
        <w:r>
          <w:rPr>
            <w:color w:val="0000FF"/>
          </w:rPr>
          <w:t>пунктом 160</w:t>
        </w:r>
      </w:hyperlink>
      <w:r>
        <w:t xml:space="preserve"> настоящей Инструкции.</w:t>
      </w:r>
    </w:p>
    <w:p w:rsidR="00094EF3" w:rsidRDefault="00094EF3">
      <w:pPr>
        <w:pStyle w:val="ConsPlusNormal"/>
        <w:jc w:val="both"/>
      </w:pPr>
      <w:r>
        <w:t xml:space="preserve">(абзац введен </w:t>
      </w:r>
      <w:hyperlink r:id="rId117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lastRenderedPageBreak/>
        <w:t xml:space="preserve">При этом в Сведениях (ф. 0503361) в </w:t>
      </w:r>
      <w:hyperlink w:anchor="P35647" w:history="1">
        <w:r>
          <w:rPr>
            <w:color w:val="0000FF"/>
          </w:rPr>
          <w:t>строках 080</w:t>
        </w:r>
      </w:hyperlink>
      <w:r>
        <w:t xml:space="preserve"> - </w:t>
      </w:r>
      <w:hyperlink w:anchor="P35693" w:history="1">
        <w:r>
          <w:rPr>
            <w:color w:val="0000FF"/>
          </w:rPr>
          <w:t>089</w:t>
        </w:r>
      </w:hyperlink>
      <w:r>
        <w:t xml:space="preserve"> на начало и конец отчетного периода указываются:</w:t>
      </w:r>
    </w:p>
    <w:p w:rsidR="00094EF3" w:rsidRDefault="00094EF3">
      <w:pPr>
        <w:pStyle w:val="ConsPlusNormal"/>
        <w:jc w:val="both"/>
      </w:pPr>
      <w:r>
        <w:t xml:space="preserve">(абзац введен </w:t>
      </w:r>
      <w:hyperlink r:id="rId1172" w:history="1">
        <w:r>
          <w:rPr>
            <w:color w:val="0000FF"/>
          </w:rPr>
          <w:t>Приказом</w:t>
        </w:r>
      </w:hyperlink>
      <w:r>
        <w:t xml:space="preserve"> Минфина России от 19.12.2014 N 157н; в ред. </w:t>
      </w:r>
      <w:hyperlink r:id="rId117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47" w:history="1">
        <w:r>
          <w:rPr>
            <w:color w:val="0000FF"/>
          </w:rPr>
          <w:t>строке 080</w:t>
        </w:r>
      </w:hyperlink>
      <w:r>
        <w:t xml:space="preserve"> - сумма </w:t>
      </w:r>
      <w:hyperlink w:anchor="P35653" w:history="1">
        <w:r>
          <w:rPr>
            <w:color w:val="0000FF"/>
          </w:rPr>
          <w:t>строк 081</w:t>
        </w:r>
      </w:hyperlink>
      <w:r>
        <w:t xml:space="preserve">, </w:t>
      </w:r>
      <w:hyperlink w:anchor="P35658" w:history="1">
        <w:r>
          <w:rPr>
            <w:color w:val="0000FF"/>
          </w:rPr>
          <w:t>082</w:t>
        </w:r>
      </w:hyperlink>
      <w:r>
        <w:t xml:space="preserve">, </w:t>
      </w:r>
      <w:hyperlink w:anchor="P35663" w:history="1">
        <w:r>
          <w:rPr>
            <w:color w:val="0000FF"/>
          </w:rPr>
          <w:t>083</w:t>
        </w:r>
      </w:hyperlink>
      <w:r>
        <w:t xml:space="preserve">, </w:t>
      </w:r>
      <w:hyperlink w:anchor="P35668" w:history="1">
        <w:r>
          <w:rPr>
            <w:color w:val="0000FF"/>
          </w:rPr>
          <w:t>084</w:t>
        </w:r>
      </w:hyperlink>
      <w:r>
        <w:t xml:space="preserve">, </w:t>
      </w:r>
      <w:hyperlink w:anchor="P35673" w:history="1">
        <w:r>
          <w:rPr>
            <w:color w:val="0000FF"/>
          </w:rPr>
          <w:t>085</w:t>
        </w:r>
      </w:hyperlink>
      <w:r>
        <w:t xml:space="preserve">, </w:t>
      </w:r>
      <w:hyperlink w:anchor="P35678" w:history="1">
        <w:r>
          <w:rPr>
            <w:color w:val="0000FF"/>
          </w:rPr>
          <w:t>086</w:t>
        </w:r>
      </w:hyperlink>
      <w:r>
        <w:t xml:space="preserve">, </w:t>
      </w:r>
      <w:hyperlink w:anchor="P35683" w:history="1">
        <w:r>
          <w:rPr>
            <w:color w:val="0000FF"/>
          </w:rPr>
          <w:t>087</w:t>
        </w:r>
      </w:hyperlink>
      <w:r>
        <w:t xml:space="preserve">, </w:t>
      </w:r>
      <w:hyperlink w:anchor="P35688" w:history="1">
        <w:r>
          <w:rPr>
            <w:color w:val="0000FF"/>
          </w:rPr>
          <w:t>088</w:t>
        </w:r>
      </w:hyperlink>
      <w:r>
        <w:t xml:space="preserve">, </w:t>
      </w:r>
      <w:hyperlink w:anchor="P35693" w:history="1">
        <w:r>
          <w:rPr>
            <w:color w:val="0000FF"/>
          </w:rPr>
          <w:t>089</w:t>
        </w:r>
      </w:hyperlink>
      <w:r>
        <w:t>;</w:t>
      </w:r>
    </w:p>
    <w:p w:rsidR="00094EF3" w:rsidRDefault="00094EF3">
      <w:pPr>
        <w:pStyle w:val="ConsPlusNormal"/>
        <w:jc w:val="both"/>
      </w:pPr>
      <w:r>
        <w:t xml:space="preserve">(абзац введен </w:t>
      </w:r>
      <w:hyperlink r:id="rId1174" w:history="1">
        <w:r>
          <w:rPr>
            <w:color w:val="0000FF"/>
          </w:rPr>
          <w:t>Приказом</w:t>
        </w:r>
      </w:hyperlink>
      <w:r>
        <w:t xml:space="preserve"> Минфина России от 19.12.2014 N 157н; в ред. </w:t>
      </w:r>
      <w:hyperlink r:id="rId117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53" w:history="1">
        <w:r>
          <w:rPr>
            <w:color w:val="0000FF"/>
          </w:rPr>
          <w:t>строке 081</w:t>
        </w:r>
      </w:hyperlink>
      <w:r>
        <w:t xml:space="preserve"> - количество субъектов Российской Федерации,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76"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w:t>
      </w:r>
      <w:hyperlink w:anchor="P35658" w:history="1">
        <w:r>
          <w:rPr>
            <w:color w:val="0000FF"/>
          </w:rPr>
          <w:t>строке 082</w:t>
        </w:r>
      </w:hyperlink>
      <w:r>
        <w:t xml:space="preserve"> - количество внутригородских муниципальных образований городов федерального значения,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77"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w:t>
      </w:r>
      <w:hyperlink w:anchor="P35663" w:history="1">
        <w:r>
          <w:rPr>
            <w:color w:val="0000FF"/>
          </w:rPr>
          <w:t>строке 083</w:t>
        </w:r>
      </w:hyperlink>
      <w:r>
        <w:t xml:space="preserve"> - количество городских округов, внутригородских районов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78" w:history="1">
        <w:r>
          <w:rPr>
            <w:color w:val="0000FF"/>
          </w:rPr>
          <w:t>Приказом</w:t>
        </w:r>
      </w:hyperlink>
      <w:r>
        <w:t xml:space="preserve"> Минфина России от 19.12.2014 N 157н; в ред. </w:t>
      </w:r>
      <w:hyperlink r:id="rId117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68" w:history="1">
        <w:r>
          <w:rPr>
            <w:color w:val="0000FF"/>
          </w:rPr>
          <w:t>строке 084</w:t>
        </w:r>
      </w:hyperlink>
      <w:r>
        <w:t xml:space="preserve"> - количество городских округов с внутригородским делением,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80"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73" w:history="1">
        <w:r>
          <w:rPr>
            <w:color w:val="0000FF"/>
          </w:rPr>
          <w:t>строке 085</w:t>
        </w:r>
      </w:hyperlink>
      <w:r>
        <w:t xml:space="preserve"> - количество внутригородских районов,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81"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78" w:history="1">
        <w:r>
          <w:rPr>
            <w:color w:val="0000FF"/>
          </w:rPr>
          <w:t>строке 086</w:t>
        </w:r>
      </w:hyperlink>
      <w:r>
        <w:t xml:space="preserve"> - количество муниципальных районов,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82" w:history="1">
        <w:r>
          <w:rPr>
            <w:color w:val="0000FF"/>
          </w:rPr>
          <w:t>Приказом</w:t>
        </w:r>
      </w:hyperlink>
      <w:r>
        <w:t xml:space="preserve"> Минфина России от 19.12.2014 N 157н; в ред. </w:t>
      </w:r>
      <w:hyperlink r:id="rId118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83" w:history="1">
        <w:r>
          <w:rPr>
            <w:color w:val="0000FF"/>
          </w:rPr>
          <w:t>строке 087</w:t>
        </w:r>
      </w:hyperlink>
      <w:r>
        <w:t xml:space="preserve"> - количество городских поселений,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(в ред. </w:t>
      </w:r>
      <w:hyperlink r:id="rId118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88" w:history="1">
        <w:r>
          <w:rPr>
            <w:color w:val="0000FF"/>
          </w:rPr>
          <w:t>строке 088</w:t>
        </w:r>
      </w:hyperlink>
      <w:r>
        <w:t xml:space="preserve"> - количество сельских поселений,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85" w:history="1">
        <w:r>
          <w:rPr>
            <w:color w:val="0000FF"/>
          </w:rPr>
          <w:t>Приказом</w:t>
        </w:r>
      </w:hyperlink>
      <w:r>
        <w:t xml:space="preserve"> Минфина России от 31.12.2015 N 229н)</w:t>
      </w:r>
    </w:p>
    <w:p w:rsidR="00094EF3" w:rsidRDefault="00094EF3">
      <w:pPr>
        <w:pStyle w:val="ConsPlusNormal"/>
        <w:spacing w:before="220"/>
        <w:ind w:firstLine="540"/>
        <w:jc w:val="both"/>
      </w:pPr>
      <w:r>
        <w:t xml:space="preserve">по </w:t>
      </w:r>
      <w:hyperlink w:anchor="P35693" w:history="1">
        <w:r>
          <w:rPr>
            <w:color w:val="0000FF"/>
          </w:rPr>
          <w:t>строке 089</w:t>
        </w:r>
      </w:hyperlink>
      <w:r>
        <w:t xml:space="preserve"> - количество территориальных государственных внебюджетных фондов, показатели которых включены в соответствующий Отчет </w:t>
      </w:r>
      <w:hyperlink w:anchor="P19694" w:history="1">
        <w:r>
          <w:rPr>
            <w:color w:val="0000FF"/>
          </w:rPr>
          <w:t>(ф. 0503317)</w:t>
        </w:r>
      </w:hyperlink>
      <w:r>
        <w:t xml:space="preserve"> на отчетную дату.</w:t>
      </w:r>
    </w:p>
    <w:p w:rsidR="00094EF3" w:rsidRDefault="00094EF3">
      <w:pPr>
        <w:pStyle w:val="ConsPlusNormal"/>
        <w:jc w:val="both"/>
      </w:pPr>
      <w:r>
        <w:t xml:space="preserve">(абзац введен </w:t>
      </w:r>
      <w:hyperlink r:id="rId1186" w:history="1">
        <w:r>
          <w:rPr>
            <w:color w:val="0000FF"/>
          </w:rPr>
          <w:t>Приказом</w:t>
        </w:r>
      </w:hyperlink>
      <w:r>
        <w:t xml:space="preserve"> Минфина России от 19.12.2014 N 157н; в ред. </w:t>
      </w:r>
      <w:hyperlink r:id="rId118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Сведения об исполнении консолидированного бюджета </w:t>
      </w:r>
      <w:hyperlink w:anchor="P35705" w:history="1">
        <w:r>
          <w:rPr>
            <w:color w:val="0000FF"/>
          </w:rPr>
          <w:t>(ф. 0503364)</w:t>
        </w:r>
      </w:hyperlink>
      <w:r>
        <w:t xml:space="preserve"> - на основании показателей Отчета </w:t>
      </w:r>
      <w:hyperlink w:anchor="P19694" w:history="1">
        <w:r>
          <w:rPr>
            <w:color w:val="0000FF"/>
          </w:rPr>
          <w:t>(ф. 0503317)</w:t>
        </w:r>
      </w:hyperlink>
      <w:r>
        <w:t xml:space="preserve"> и приложений (</w:t>
      </w:r>
      <w:hyperlink w:anchor="P14208" w:history="1">
        <w:r>
          <w:rPr>
            <w:color w:val="0000FF"/>
          </w:rPr>
          <w:t>ф. ф. 0503164</w:t>
        </w:r>
      </w:hyperlink>
      <w:r>
        <w:t xml:space="preserve">, </w:t>
      </w:r>
      <w:hyperlink w:anchor="P35705" w:history="1">
        <w:r>
          <w:rPr>
            <w:color w:val="0000FF"/>
          </w:rPr>
          <w:t>0503364</w:t>
        </w:r>
      </w:hyperlink>
      <w:r>
        <w:t xml:space="preserve">), сформированных финансовыми органами соответствующих бюджетов (консолидированных бюджетов), включаемых в Отчет </w:t>
      </w:r>
      <w:hyperlink w:anchor="P19694" w:history="1">
        <w:r>
          <w:rPr>
            <w:color w:val="0000FF"/>
          </w:rPr>
          <w:t>(ф. 0503317)</w:t>
        </w:r>
      </w:hyperlink>
      <w:r>
        <w:t xml:space="preserve">, сформированного на отчетную дату, в порядке, аналогичном установленному </w:t>
      </w:r>
      <w:hyperlink w:anchor="P2296" w:history="1">
        <w:r>
          <w:rPr>
            <w:color w:val="0000FF"/>
          </w:rPr>
          <w:t>пунктом 163</w:t>
        </w:r>
      </w:hyperlink>
      <w:r>
        <w:t xml:space="preserve"> настоящей Инструкции, с отражением показателей в Сведениях </w:t>
      </w:r>
      <w:hyperlink w:anchor="P35705" w:history="1">
        <w:r>
          <w:rPr>
            <w:color w:val="0000FF"/>
          </w:rPr>
          <w:t>(ф. 0503364)</w:t>
        </w:r>
      </w:hyperlink>
      <w:r>
        <w:t xml:space="preserve"> в разрезе кодов бюджетной классификации Российской Федерации соответственно по разделам:</w:t>
      </w:r>
    </w:p>
    <w:p w:rsidR="00094EF3" w:rsidRDefault="00094EF3">
      <w:pPr>
        <w:pStyle w:val="ConsPlusNormal"/>
        <w:jc w:val="both"/>
      </w:pPr>
      <w:r>
        <w:t xml:space="preserve">(в ред. </w:t>
      </w:r>
      <w:hyperlink r:id="rId118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lastRenderedPageBreak/>
        <w:t xml:space="preserve">- по </w:t>
      </w:r>
      <w:hyperlink w:anchor="P35705" w:history="1">
        <w:r>
          <w:rPr>
            <w:color w:val="0000FF"/>
          </w:rPr>
          <w:t>разделу</w:t>
        </w:r>
      </w:hyperlink>
      <w:r>
        <w:t xml:space="preserve"> "Доходы бюджета" - в разрезе кодов группы, подгруппы классификации доходов бюджетов;</w:t>
      </w:r>
    </w:p>
    <w:p w:rsidR="00094EF3" w:rsidRDefault="00094EF3">
      <w:pPr>
        <w:pStyle w:val="ConsPlusNormal"/>
        <w:spacing w:before="220"/>
        <w:ind w:firstLine="540"/>
        <w:jc w:val="both"/>
      </w:pPr>
      <w:r>
        <w:t xml:space="preserve">- по </w:t>
      </w:r>
      <w:hyperlink w:anchor="P35705" w:history="1">
        <w:r>
          <w:rPr>
            <w:color w:val="0000FF"/>
          </w:rPr>
          <w:t>раздеру</w:t>
        </w:r>
      </w:hyperlink>
      <w:r>
        <w:t xml:space="preserve"> "Расходы бюджета" - в разрезе кодов разделов, подразделов классификации расходов бюджетов;</w:t>
      </w:r>
    </w:p>
    <w:p w:rsidR="00094EF3" w:rsidRDefault="00094EF3">
      <w:pPr>
        <w:pStyle w:val="ConsPlusNormal"/>
        <w:spacing w:before="220"/>
        <w:ind w:firstLine="540"/>
        <w:jc w:val="both"/>
      </w:pPr>
      <w:r>
        <w:t xml:space="preserve">- по </w:t>
      </w:r>
      <w:hyperlink w:anchor="P35705" w:history="1">
        <w:r>
          <w:rPr>
            <w:color w:val="0000FF"/>
          </w:rPr>
          <w:t>разделу</w:t>
        </w:r>
      </w:hyperlink>
      <w:r>
        <w:t xml:space="preserve"> "Источники финансирования дефицита бюджета" - в разрезе видов поступлений и выбытий, относящихся к источникам финансирования дефицита бюджета.</w:t>
      </w:r>
    </w:p>
    <w:p w:rsidR="00094EF3" w:rsidRDefault="00094EF3">
      <w:pPr>
        <w:pStyle w:val="ConsPlusNormal"/>
        <w:jc w:val="both"/>
      </w:pPr>
      <w:r>
        <w:t xml:space="preserve">(в ред. Приказов Минфина России от 26.10.2012 </w:t>
      </w:r>
      <w:hyperlink r:id="rId1189" w:history="1">
        <w:r>
          <w:rPr>
            <w:color w:val="0000FF"/>
          </w:rPr>
          <w:t>N 138н</w:t>
        </w:r>
      </w:hyperlink>
      <w:r>
        <w:t xml:space="preserve">, от 19.12.2014 </w:t>
      </w:r>
      <w:hyperlink r:id="rId1190" w:history="1">
        <w:r>
          <w:rPr>
            <w:color w:val="0000FF"/>
          </w:rPr>
          <w:t>N 157н</w:t>
        </w:r>
      </w:hyperlink>
      <w:r>
        <w:t xml:space="preserve">, от 31.12.2015 </w:t>
      </w:r>
      <w:hyperlink r:id="rId1191" w:history="1">
        <w:r>
          <w:rPr>
            <w:color w:val="0000FF"/>
          </w:rPr>
          <w:t>N 229н</w:t>
        </w:r>
      </w:hyperlink>
      <w:r>
        <w:t>)</w:t>
      </w:r>
    </w:p>
    <w:p w:rsidR="00094EF3" w:rsidRDefault="00094EF3">
      <w:pPr>
        <w:pStyle w:val="ConsPlusNormal"/>
        <w:spacing w:before="220"/>
        <w:ind w:firstLine="540"/>
        <w:jc w:val="both"/>
      </w:pPr>
      <w:r>
        <w:t xml:space="preserve">Финансовый орган субъекта Российской Федерации составляет приложение </w:t>
      </w:r>
      <w:hyperlink w:anchor="P35705" w:history="1">
        <w:r>
          <w:rPr>
            <w:color w:val="0000FF"/>
          </w:rPr>
          <w:t>(ф. 0503364)</w:t>
        </w:r>
      </w:hyperlink>
      <w:r>
        <w:t xml:space="preserve"> раздельно по показателям консолидированного бюджета субъекта Российской Федерации, консолидированного бюджета субъекта Российской Федерации и территориального государственного внебюджетного фонда;</w:t>
      </w:r>
    </w:p>
    <w:p w:rsidR="00094EF3" w:rsidRDefault="00094EF3">
      <w:pPr>
        <w:pStyle w:val="ConsPlusNormal"/>
        <w:spacing w:before="220"/>
        <w:ind w:firstLine="540"/>
        <w:jc w:val="both"/>
      </w:pPr>
      <w:r>
        <w:t xml:space="preserve">абзацы седьмой - восьмой исключены. - </w:t>
      </w:r>
      <w:hyperlink r:id="rId1192"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Сведения о движении нефинансовых активов консолидированного бюджета </w:t>
      </w:r>
      <w:hyperlink w:anchor="P35974" w:history="1">
        <w:r>
          <w:rPr>
            <w:color w:val="0000FF"/>
          </w:rPr>
          <w:t>(ф. 0503368)</w:t>
        </w:r>
      </w:hyperlink>
      <w:r>
        <w:t xml:space="preserve"> - на основании данных консолидированных приложений </w:t>
      </w:r>
      <w:hyperlink w:anchor="P14576" w:history="1">
        <w:r>
          <w:rPr>
            <w:color w:val="0000FF"/>
          </w:rPr>
          <w:t>(ф. 0503168)</w:t>
        </w:r>
      </w:hyperlink>
      <w:r>
        <w:t xml:space="preserve"> консолидированных Пояснительных записок </w:t>
      </w:r>
      <w:hyperlink w:anchor="P13800"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приложения (ф. 0503168) и исключения взаимосвязанных показателей на основании данных </w:t>
      </w:r>
      <w:hyperlink w:anchor="P8467" w:history="1">
        <w:r>
          <w:rPr>
            <w:color w:val="0000FF"/>
          </w:rPr>
          <w:t>строки</w:t>
        </w:r>
      </w:hyperlink>
      <w:r>
        <w:t xml:space="preserve"> "неденежные расчеты" консолидированных Справок (ф. 0503125 по кодам КОСГУ 151, 251) в части операций по передаче (получению) идентичных нефинансовых активов, произведенных в рамках межбюджетных отношений.</w:t>
      </w:r>
    </w:p>
    <w:p w:rsidR="00094EF3" w:rsidRDefault="00094EF3">
      <w:pPr>
        <w:pStyle w:val="ConsPlusNormal"/>
        <w:spacing w:before="220"/>
        <w:ind w:firstLine="540"/>
        <w:jc w:val="both"/>
      </w:pPr>
      <w:r>
        <w:t xml:space="preserve">В Сведениях о движении нефинансовых активов консолидированного бюджета </w:t>
      </w:r>
      <w:hyperlink w:anchor="P35974" w:history="1">
        <w:r>
          <w:rPr>
            <w:color w:val="0000FF"/>
          </w:rPr>
          <w:t>(ф. 0503368)</w:t>
        </w:r>
      </w:hyperlink>
      <w:r>
        <w:t xml:space="preserve"> отражаются:</w:t>
      </w:r>
    </w:p>
    <w:p w:rsidR="00094EF3" w:rsidRDefault="00094EF3">
      <w:pPr>
        <w:pStyle w:val="ConsPlusNormal"/>
        <w:spacing w:before="220"/>
        <w:ind w:firstLine="540"/>
        <w:jc w:val="both"/>
      </w:pPr>
      <w:r>
        <w:t>в графе 3 - сумма показателей граф 4, 7;</w:t>
      </w:r>
    </w:p>
    <w:p w:rsidR="00094EF3" w:rsidRDefault="00094EF3">
      <w:pPr>
        <w:pStyle w:val="ConsPlusNormal"/>
        <w:spacing w:before="220"/>
        <w:ind w:firstLine="540"/>
        <w:jc w:val="both"/>
      </w:pPr>
      <w:r>
        <w:t>в графе 4 - сумма показателей граф 5, 6;</w:t>
      </w:r>
    </w:p>
    <w:p w:rsidR="00094EF3" w:rsidRDefault="00094EF3">
      <w:pPr>
        <w:pStyle w:val="ConsPlusNormal"/>
        <w:spacing w:before="220"/>
        <w:ind w:firstLine="540"/>
        <w:jc w:val="both"/>
      </w:pPr>
      <w:r>
        <w:t>в графе 8 - сумма показателей граф 10, 14, уменьшенная на показатель графы 9;</w:t>
      </w:r>
    </w:p>
    <w:p w:rsidR="00094EF3" w:rsidRDefault="00094EF3">
      <w:pPr>
        <w:pStyle w:val="ConsPlusNormal"/>
        <w:spacing w:before="220"/>
        <w:ind w:firstLine="540"/>
        <w:jc w:val="both"/>
      </w:pPr>
      <w:r>
        <w:t>в графе 9 -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КОСГУ 151, 251);</w:t>
      </w:r>
    </w:p>
    <w:p w:rsidR="00094EF3" w:rsidRDefault="00094EF3">
      <w:pPr>
        <w:pStyle w:val="ConsPlusNormal"/>
        <w:spacing w:before="220"/>
        <w:ind w:firstLine="540"/>
        <w:jc w:val="both"/>
      </w:pPr>
      <w:r>
        <w:t>в графе 10 - сумма показателей граф 12, 13, уменьшенная на показатель графы 11;</w:t>
      </w:r>
    </w:p>
    <w:p w:rsidR="00094EF3" w:rsidRDefault="00094EF3">
      <w:pPr>
        <w:pStyle w:val="ConsPlusNormal"/>
        <w:jc w:val="both"/>
      </w:pPr>
      <w:r>
        <w:t>КонсультантПлюс: примечание.</w:t>
      </w:r>
    </w:p>
    <w:p w:rsidR="00094EF3" w:rsidRDefault="00094EF3">
      <w:pPr>
        <w:pStyle w:val="ConsPlusNormal"/>
        <w:jc w:val="both"/>
      </w:pPr>
      <w:hyperlink r:id="rId1193" w:history="1">
        <w:r>
          <w:rPr>
            <w:color w:val="0000FF"/>
          </w:rPr>
          <w:t>Приказом</w:t>
        </w:r>
      </w:hyperlink>
      <w:r>
        <w:t xml:space="preserve"> Минфина России от 29.12.2011 N 191н в абзаце шестнадцатом пункта 218 слово "уменьшенная" заменено словом ", уменьшенная".</w:t>
      </w:r>
    </w:p>
    <w:p w:rsidR="00094EF3" w:rsidRDefault="00094EF3">
      <w:pPr>
        <w:pStyle w:val="ConsPlusNormal"/>
        <w:ind w:firstLine="540"/>
        <w:jc w:val="both"/>
      </w:pPr>
      <w:r>
        <w:t>в графе 11 -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КОСГУ 151, 251);</w:t>
      </w:r>
    </w:p>
    <w:p w:rsidR="00094EF3" w:rsidRDefault="00094EF3">
      <w:pPr>
        <w:pStyle w:val="ConsPlusNormal"/>
        <w:jc w:val="both"/>
      </w:pPr>
      <w:r>
        <w:t xml:space="preserve">(в ред. </w:t>
      </w:r>
      <w:hyperlink r:id="rId1194"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15 - сумма показателей граф 17, 21, уменьшенная на показатель графы 16;</w:t>
      </w:r>
    </w:p>
    <w:p w:rsidR="00094EF3" w:rsidRDefault="00094EF3">
      <w:pPr>
        <w:pStyle w:val="ConsPlusNormal"/>
        <w:spacing w:before="220"/>
        <w:ind w:firstLine="540"/>
        <w:jc w:val="both"/>
      </w:pPr>
      <w:r>
        <w:t>в графе 16 -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67" w:history="1">
        <w:r>
          <w:rPr>
            <w:color w:val="0000FF"/>
          </w:rPr>
          <w:t>ф. 0503125</w:t>
        </w:r>
      </w:hyperlink>
      <w:r>
        <w:t xml:space="preserve"> по кодам КОСГУ 151, 251);</w:t>
      </w:r>
    </w:p>
    <w:p w:rsidR="00094EF3" w:rsidRDefault="00094EF3">
      <w:pPr>
        <w:pStyle w:val="ConsPlusNormal"/>
        <w:spacing w:before="220"/>
        <w:ind w:firstLine="540"/>
        <w:jc w:val="both"/>
      </w:pPr>
      <w:r>
        <w:lastRenderedPageBreak/>
        <w:t>в графе 17 - сумма показателей граф 19, 20, уменьшенная на показатель графы 18;</w:t>
      </w:r>
    </w:p>
    <w:p w:rsidR="00094EF3" w:rsidRDefault="00094EF3">
      <w:pPr>
        <w:pStyle w:val="ConsPlusNormal"/>
        <w:jc w:val="both"/>
      </w:pPr>
      <w:r>
        <w:t xml:space="preserve">(в ред. </w:t>
      </w:r>
      <w:hyperlink r:id="rId119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18 -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67" w:history="1">
        <w:r>
          <w:rPr>
            <w:color w:val="0000FF"/>
          </w:rPr>
          <w:t>ф. 0503125</w:t>
        </w:r>
      </w:hyperlink>
      <w:r>
        <w:t xml:space="preserve"> по кодам КОСГУ 151, 251);</w:t>
      </w:r>
    </w:p>
    <w:p w:rsidR="00094EF3" w:rsidRDefault="00094EF3">
      <w:pPr>
        <w:pStyle w:val="ConsPlusNormal"/>
        <w:jc w:val="both"/>
      </w:pPr>
      <w:r>
        <w:t xml:space="preserve">(в ред. </w:t>
      </w:r>
      <w:hyperlink r:id="rId1196"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в графе 22 - сумма показателей граф 23, 26;</w:t>
      </w:r>
    </w:p>
    <w:p w:rsidR="00094EF3" w:rsidRDefault="00094EF3">
      <w:pPr>
        <w:pStyle w:val="ConsPlusNormal"/>
        <w:spacing w:before="220"/>
        <w:ind w:firstLine="540"/>
        <w:jc w:val="both"/>
      </w:pPr>
      <w:r>
        <w:t>в графе 23 - сумма показателей граф 24, 25;</w:t>
      </w:r>
    </w:p>
    <w:p w:rsidR="00094EF3" w:rsidRDefault="00094EF3">
      <w:pPr>
        <w:pStyle w:val="ConsPlusNormal"/>
        <w:spacing w:before="220"/>
        <w:ind w:firstLine="540"/>
        <w:jc w:val="both"/>
      </w:pPr>
      <w:r>
        <w:t xml:space="preserve">Сведения по дебиторской и кредиторской задолженности </w:t>
      </w:r>
      <w:hyperlink w:anchor="P37507" w:history="1">
        <w:r>
          <w:rPr>
            <w:color w:val="0000FF"/>
          </w:rPr>
          <w:t>(ф. 0503369)</w:t>
        </w:r>
      </w:hyperlink>
      <w:r>
        <w:t xml:space="preserve"> - на основании данных консолидированных приложений </w:t>
      </w:r>
      <w:hyperlink w:anchor="P15358" w:history="1">
        <w:r>
          <w:rPr>
            <w:color w:val="0000FF"/>
          </w:rPr>
          <w:t>(ф. 0503169)</w:t>
        </w:r>
      </w:hyperlink>
      <w:r>
        <w:t xml:space="preserve"> консолидированных Пояснительных записок </w:t>
      </w:r>
      <w:hyperlink w:anchor="P13800"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приложения </w:t>
      </w:r>
      <w:hyperlink w:anchor="P15358" w:history="1">
        <w:r>
          <w:rPr>
            <w:color w:val="0000FF"/>
          </w:rPr>
          <w:t>(ф. 0503169)</w:t>
        </w:r>
      </w:hyperlink>
      <w:r>
        <w:t xml:space="preserve"> и исключения взаимосвязанных показателей на основании данных </w:t>
      </w:r>
      <w:hyperlink w:anchor="P8467" w:history="1">
        <w:r>
          <w:rPr>
            <w:color w:val="0000FF"/>
          </w:rPr>
          <w:t>строк</w:t>
        </w:r>
      </w:hyperlink>
      <w:r>
        <w:t xml:space="preserve"> "в том числе по номеру (коду) счета" консолидированных Справок (ф. 0503125 по кодам счетов 120551000, 120651000) в части сумм дебиторской и кредиторской задолженностей, сформировавшихся в рамках межбюджетных отношений. При этом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(ф. 0503360);</w:t>
      </w:r>
    </w:p>
    <w:p w:rsidR="00094EF3" w:rsidRDefault="00094EF3">
      <w:pPr>
        <w:pStyle w:val="ConsPlusNormal"/>
        <w:jc w:val="both"/>
      </w:pPr>
      <w:r>
        <w:t xml:space="preserve">(в ред. Приказов Минфина России от 29.12.2011 </w:t>
      </w:r>
      <w:hyperlink r:id="rId1197" w:history="1">
        <w:r>
          <w:rPr>
            <w:color w:val="0000FF"/>
          </w:rPr>
          <w:t>N 191н</w:t>
        </w:r>
      </w:hyperlink>
      <w:r>
        <w:t xml:space="preserve">, от 26.10.2012 </w:t>
      </w:r>
      <w:hyperlink r:id="rId1198" w:history="1">
        <w:r>
          <w:rPr>
            <w:color w:val="0000FF"/>
          </w:rPr>
          <w:t>N 138н</w:t>
        </w:r>
      </w:hyperlink>
      <w:r>
        <w:t xml:space="preserve">, от 31.12.2015 </w:t>
      </w:r>
      <w:hyperlink r:id="rId1199" w:history="1">
        <w:r>
          <w:rPr>
            <w:color w:val="0000FF"/>
          </w:rPr>
          <w:t>N 229н</w:t>
        </w:r>
      </w:hyperlink>
      <w:r>
        <w:t>)</w:t>
      </w:r>
    </w:p>
    <w:p w:rsidR="00094EF3" w:rsidRDefault="00094EF3">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7644" w:history="1">
        <w:r>
          <w:rPr>
            <w:color w:val="0000FF"/>
          </w:rPr>
          <w:t>(ф. 0503372)</w:t>
        </w:r>
      </w:hyperlink>
      <w:r>
        <w:t xml:space="preserve"> - на основании данных приложений </w:t>
      </w:r>
      <w:hyperlink w:anchor="P15629" w:history="1">
        <w:r>
          <w:rPr>
            <w:color w:val="0000FF"/>
          </w:rPr>
          <w:t>(ф. 0503172)</w:t>
        </w:r>
      </w:hyperlink>
      <w:r>
        <w:t xml:space="preserve"> консолидированных Пояснительных записок </w:t>
      </w:r>
      <w:hyperlink w:anchor="P13800"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5629" w:history="1">
        <w:r>
          <w:rPr>
            <w:color w:val="0000FF"/>
          </w:rPr>
          <w:t>(ф. 0503172)</w:t>
        </w:r>
      </w:hyperlink>
      <w:r>
        <w:t xml:space="preserve"> и исключения показателей на основании данных </w:t>
      </w:r>
      <w:hyperlink w:anchor="P8467" w:history="1">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37693" w:history="1">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(ф. 0503372) не заполняется, </w:t>
      </w:r>
      <w:hyperlink w:anchor="P37746" w:history="1">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(ф. 0503372) подлежит заполнению только по </w:t>
      </w:r>
      <w:hyperlink w:anchor="P37775" w:history="1">
        <w:r>
          <w:rPr>
            <w:color w:val="0000FF"/>
          </w:rPr>
          <w:t>строке</w:t>
        </w:r>
      </w:hyperlink>
      <w:r>
        <w:t xml:space="preserve"> "Всего";</w:t>
      </w:r>
    </w:p>
    <w:p w:rsidR="00094EF3" w:rsidRDefault="00094EF3">
      <w:pPr>
        <w:pStyle w:val="ConsPlusNormal"/>
        <w:jc w:val="both"/>
      </w:pPr>
      <w:r>
        <w:t xml:space="preserve">(в ред. Приказов Минфина России от 26.10.2012 </w:t>
      </w:r>
      <w:hyperlink r:id="rId1200" w:history="1">
        <w:r>
          <w:rPr>
            <w:color w:val="0000FF"/>
          </w:rPr>
          <w:t>N 138н</w:t>
        </w:r>
      </w:hyperlink>
      <w:r>
        <w:t xml:space="preserve">, от 19.12.2014 </w:t>
      </w:r>
      <w:hyperlink r:id="rId1201" w:history="1">
        <w:r>
          <w:rPr>
            <w:color w:val="0000FF"/>
          </w:rPr>
          <w:t>N 157н</w:t>
        </w:r>
      </w:hyperlink>
      <w:r>
        <w:t xml:space="preserve">, от 02.11.2017 </w:t>
      </w:r>
      <w:hyperlink r:id="rId1202" w:history="1">
        <w:r>
          <w:rPr>
            <w:color w:val="0000FF"/>
          </w:rPr>
          <w:t>N 176н</w:t>
        </w:r>
      </w:hyperlink>
      <w:r>
        <w:t>)</w:t>
      </w:r>
    </w:p>
    <w:p w:rsidR="00094EF3" w:rsidRDefault="00094EF3">
      <w:pPr>
        <w:pStyle w:val="ConsPlusNormal"/>
        <w:spacing w:before="220"/>
        <w:ind w:firstLine="540"/>
        <w:jc w:val="both"/>
      </w:pPr>
      <w:r>
        <w:t xml:space="preserve">Сведения о финансовых вложениях </w:t>
      </w:r>
      <w:hyperlink w:anchor="P19694" w:history="1">
        <w:r>
          <w:rPr>
            <w:color w:val="0000FF"/>
          </w:rPr>
          <w:t>(ф. 0503371)</w:t>
        </w:r>
      </w:hyperlink>
      <w:r>
        <w:t xml:space="preserve">, Сведения об изменении остатков валюты баланса консолидированного бюджета </w:t>
      </w:r>
      <w:hyperlink w:anchor="P37794" w:history="1">
        <w:r>
          <w:rPr>
            <w:color w:val="0000FF"/>
          </w:rPr>
          <w:t>(ф. 0503373)</w:t>
        </w:r>
      </w:hyperlink>
      <w:r>
        <w:t xml:space="preserve">,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8668" w:history="1">
        <w:r>
          <w:rPr>
            <w:color w:val="0000FF"/>
          </w:rPr>
          <w:t>(ф. 0503374)</w:t>
        </w:r>
      </w:hyperlink>
      <w:r>
        <w:t xml:space="preserve"> на основании данных сведений (</w:t>
      </w:r>
      <w:hyperlink w:anchor="P15551" w:history="1">
        <w:r>
          <w:rPr>
            <w:color w:val="0000FF"/>
          </w:rPr>
          <w:t>ф.ф. 0503171</w:t>
        </w:r>
      </w:hyperlink>
      <w:r>
        <w:t xml:space="preserve">, </w:t>
      </w:r>
      <w:hyperlink w:anchor="P15775" w:history="1">
        <w:r>
          <w:rPr>
            <w:color w:val="0000FF"/>
          </w:rPr>
          <w:t>0503173</w:t>
        </w:r>
      </w:hyperlink>
      <w:r>
        <w:t xml:space="preserve">, </w:t>
      </w:r>
      <w:hyperlink w:anchor="P16648" w:history="1">
        <w:r>
          <w:rPr>
            <w:color w:val="0000FF"/>
          </w:rPr>
          <w:t>0503174</w:t>
        </w:r>
      </w:hyperlink>
      <w:r>
        <w:t xml:space="preserve">) консолидированных Пояснительных записок </w:t>
      </w:r>
      <w:hyperlink w:anchor="P13800" w:history="1">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094EF3" w:rsidRDefault="00094EF3">
      <w:pPr>
        <w:pStyle w:val="ConsPlusNormal"/>
        <w:jc w:val="both"/>
      </w:pPr>
      <w:r>
        <w:t xml:space="preserve">(в ред. </w:t>
      </w:r>
      <w:hyperlink r:id="rId1203" w:history="1">
        <w:r>
          <w:rPr>
            <w:color w:val="0000FF"/>
          </w:rPr>
          <w:t>Приказа</w:t>
        </w:r>
      </w:hyperlink>
      <w:r>
        <w:t xml:space="preserve"> Минфина России от 02.11.2017 N 176н)</w:t>
      </w:r>
    </w:p>
    <w:p w:rsidR="00094EF3" w:rsidRDefault="00094EF3">
      <w:pPr>
        <w:pStyle w:val="ConsPlusNormal"/>
        <w:ind w:firstLine="540"/>
        <w:jc w:val="both"/>
      </w:pPr>
    </w:p>
    <w:p w:rsidR="00094EF3" w:rsidRDefault="00094EF3">
      <w:pPr>
        <w:pStyle w:val="ConsPlusTitle"/>
        <w:jc w:val="center"/>
        <w:outlineLvl w:val="1"/>
      </w:pPr>
      <w:r>
        <w:t>IV. Порядок составления органом казначейства и органом,</w:t>
      </w:r>
    </w:p>
    <w:p w:rsidR="00094EF3" w:rsidRDefault="00094EF3">
      <w:pPr>
        <w:pStyle w:val="ConsPlusTitle"/>
        <w:jc w:val="center"/>
      </w:pPr>
      <w:r>
        <w:t>осуществляющим кассовое обслуживание бюджетной отчетности</w:t>
      </w:r>
    </w:p>
    <w:p w:rsidR="00094EF3" w:rsidRDefault="00094EF3">
      <w:pPr>
        <w:pStyle w:val="ConsPlusTitle"/>
        <w:jc w:val="center"/>
      </w:pPr>
      <w:r>
        <w:t>по кассовому обслуживанию</w:t>
      </w:r>
    </w:p>
    <w:p w:rsidR="00094EF3" w:rsidRDefault="00094EF3">
      <w:pPr>
        <w:pStyle w:val="ConsPlusNormal"/>
        <w:ind w:firstLine="540"/>
        <w:jc w:val="both"/>
      </w:pPr>
    </w:p>
    <w:p w:rsidR="00094EF3" w:rsidRDefault="00094EF3">
      <w:pPr>
        <w:pStyle w:val="ConsPlusTitle"/>
        <w:jc w:val="center"/>
        <w:outlineLvl w:val="2"/>
      </w:pPr>
      <w:r>
        <w:t>Баланс по операциям кассового обслуживания исполнения</w:t>
      </w:r>
    </w:p>
    <w:p w:rsidR="00094EF3" w:rsidRDefault="00094EF3">
      <w:pPr>
        <w:pStyle w:val="ConsPlusTitle"/>
        <w:jc w:val="center"/>
      </w:pPr>
      <w:r>
        <w:t xml:space="preserve">бюджета </w:t>
      </w:r>
      <w:hyperlink w:anchor="P11816" w:history="1">
        <w:r>
          <w:rPr>
            <w:color w:val="0000FF"/>
          </w:rPr>
          <w:t>(ф. 0503150)</w:t>
        </w:r>
      </w:hyperlink>
    </w:p>
    <w:p w:rsidR="00094EF3" w:rsidRDefault="00094EF3">
      <w:pPr>
        <w:pStyle w:val="ConsPlusNormal"/>
        <w:ind w:firstLine="540"/>
        <w:jc w:val="both"/>
      </w:pPr>
    </w:p>
    <w:p w:rsidR="00094EF3" w:rsidRDefault="00094EF3">
      <w:pPr>
        <w:pStyle w:val="ConsPlusNormal"/>
        <w:ind w:firstLine="540"/>
        <w:jc w:val="both"/>
      </w:pPr>
      <w:r>
        <w:t>219. Баланс по операциям кассового обслуживания исполнения бюджета (ф. 0503150) (далее в целях настоящей Инструкции - Баланс (ф. 0503150) формируется органом казначейства ежемесячно и представляется в финансовый орган того бюджета, кассовое обслуживание которого он осуществляет.</w:t>
      </w:r>
    </w:p>
    <w:p w:rsidR="00094EF3" w:rsidRDefault="00094EF3">
      <w:pPr>
        <w:pStyle w:val="ConsPlusNormal"/>
        <w:spacing w:before="220"/>
        <w:ind w:firstLine="540"/>
        <w:jc w:val="both"/>
      </w:pPr>
      <w:r>
        <w:t>219.1. Баланс (ф. 0503150) ежемесячно формируется и представляется органом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094EF3" w:rsidRDefault="00094EF3">
      <w:pPr>
        <w:pStyle w:val="ConsPlusNormal"/>
        <w:spacing w:before="220"/>
        <w:ind w:firstLine="540"/>
        <w:jc w:val="both"/>
      </w:pPr>
      <w:r>
        <w:t>Сводный Баланс (ф. 0503150)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094EF3" w:rsidRDefault="00094EF3">
      <w:pPr>
        <w:pStyle w:val="ConsPlusNormal"/>
        <w:jc w:val="both"/>
      </w:pPr>
      <w:r>
        <w:t xml:space="preserve">(п. 219.1 введен </w:t>
      </w:r>
      <w:hyperlink r:id="rId120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220. Показатели отражаются в Балансе (ф. 0503150)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094EF3" w:rsidRDefault="00094EF3">
      <w:pPr>
        <w:pStyle w:val="ConsPlusNormal"/>
        <w:jc w:val="both"/>
      </w:pPr>
      <w:r>
        <w:t xml:space="preserve">(в ред. </w:t>
      </w:r>
      <w:hyperlink r:id="rId120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094EF3" w:rsidRDefault="00094EF3">
      <w:pPr>
        <w:pStyle w:val="ConsPlusNormal"/>
        <w:jc w:val="both"/>
      </w:pPr>
      <w:r>
        <w:t xml:space="preserve">(в ред. </w:t>
      </w:r>
      <w:hyperlink r:id="rId120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094EF3" w:rsidRDefault="00094EF3">
      <w:pPr>
        <w:pStyle w:val="ConsPlusNormal"/>
        <w:jc w:val="both"/>
      </w:pPr>
      <w:r>
        <w:t xml:space="preserve">(в ред. </w:t>
      </w:r>
      <w:hyperlink r:id="rId1207" w:history="1">
        <w:r>
          <w:rPr>
            <w:color w:val="0000FF"/>
          </w:rPr>
          <w:t>Приказа</w:t>
        </w:r>
      </w:hyperlink>
      <w:r>
        <w:t xml:space="preserve"> Минфина России от 26.10.2012 N 138н)</w:t>
      </w:r>
    </w:p>
    <w:p w:rsidR="00094EF3" w:rsidRDefault="00094EF3">
      <w:pPr>
        <w:pStyle w:val="ConsPlusNormal"/>
        <w:jc w:val="center"/>
      </w:pPr>
    </w:p>
    <w:p w:rsidR="00094EF3" w:rsidRDefault="00094EF3">
      <w:pPr>
        <w:pStyle w:val="ConsPlusTitle"/>
        <w:jc w:val="center"/>
        <w:outlineLvl w:val="3"/>
      </w:pPr>
      <w:hyperlink w:anchor="P11858" w:history="1">
        <w:r>
          <w:rPr>
            <w:color w:val="0000FF"/>
          </w:rPr>
          <w:t>Раздел</w:t>
        </w:r>
      </w:hyperlink>
      <w:r>
        <w:t xml:space="preserve"> "Финансовые активы"</w:t>
      </w:r>
    </w:p>
    <w:p w:rsidR="00094EF3" w:rsidRDefault="00094EF3">
      <w:pPr>
        <w:pStyle w:val="ConsPlusNormal"/>
        <w:ind w:firstLine="540"/>
        <w:jc w:val="both"/>
      </w:pPr>
    </w:p>
    <w:p w:rsidR="00094EF3" w:rsidRDefault="00094EF3">
      <w:pPr>
        <w:pStyle w:val="ConsPlusNormal"/>
        <w:ind w:firstLine="540"/>
        <w:jc w:val="both"/>
      </w:pPr>
      <w:r>
        <w:t>223. В разделе "Финансовые активы" отражаются остатки по стоимости финансовых активов в разрезе строк:</w:t>
      </w:r>
    </w:p>
    <w:p w:rsidR="00094EF3" w:rsidRDefault="00094EF3">
      <w:pPr>
        <w:pStyle w:val="ConsPlusNormal"/>
        <w:spacing w:before="220"/>
        <w:ind w:firstLine="540"/>
        <w:jc w:val="both"/>
      </w:pPr>
      <w:r>
        <w:t xml:space="preserve">по </w:t>
      </w:r>
      <w:hyperlink w:anchor="P11866" w:history="1">
        <w:r>
          <w:rPr>
            <w:color w:val="0000FF"/>
          </w:rPr>
          <w:t>строке 010</w:t>
        </w:r>
      </w:hyperlink>
      <w:r>
        <w:t xml:space="preserve"> - сумма </w:t>
      </w:r>
      <w:hyperlink w:anchor="P11874" w:history="1">
        <w:r>
          <w:rPr>
            <w:color w:val="0000FF"/>
          </w:rPr>
          <w:t>строк 011</w:t>
        </w:r>
      </w:hyperlink>
      <w:r>
        <w:t xml:space="preserve">, </w:t>
      </w:r>
      <w:hyperlink w:anchor="P11890" w:history="1">
        <w:r>
          <w:rPr>
            <w:color w:val="0000FF"/>
          </w:rPr>
          <w:t>012</w:t>
        </w:r>
      </w:hyperlink>
      <w:r>
        <w:t xml:space="preserve">, </w:t>
      </w:r>
      <w:hyperlink w:anchor="P11898" w:history="1">
        <w:r>
          <w:rPr>
            <w:color w:val="0000FF"/>
          </w:rPr>
          <w:t>020</w:t>
        </w:r>
      </w:hyperlink>
      <w:r>
        <w:t xml:space="preserve">, </w:t>
      </w:r>
      <w:hyperlink w:anchor="P11906" w:history="1">
        <w:r>
          <w:rPr>
            <w:color w:val="0000FF"/>
          </w:rPr>
          <w:t>031</w:t>
        </w:r>
      </w:hyperlink>
      <w:r>
        <w:t>;</w:t>
      </w:r>
    </w:p>
    <w:p w:rsidR="00094EF3" w:rsidRDefault="00094EF3">
      <w:pPr>
        <w:pStyle w:val="ConsPlusNormal"/>
        <w:spacing w:before="220"/>
        <w:ind w:firstLine="540"/>
        <w:jc w:val="both"/>
      </w:pPr>
      <w:r>
        <w:t xml:space="preserve">по </w:t>
      </w:r>
      <w:hyperlink w:anchor="P11874" w:history="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094EF3" w:rsidRDefault="00094EF3">
      <w:pPr>
        <w:pStyle w:val="ConsPlusNormal"/>
        <w:spacing w:before="220"/>
        <w:ind w:firstLine="540"/>
        <w:jc w:val="both"/>
      </w:pPr>
      <w:r>
        <w:t xml:space="preserve">по </w:t>
      </w:r>
      <w:hyperlink w:anchor="P11890" w:history="1">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094EF3" w:rsidRDefault="00094EF3">
      <w:pPr>
        <w:pStyle w:val="ConsPlusNormal"/>
        <w:spacing w:before="220"/>
        <w:ind w:firstLine="540"/>
        <w:jc w:val="both"/>
      </w:pPr>
      <w:r>
        <w:t xml:space="preserve">по </w:t>
      </w:r>
      <w:hyperlink w:anchor="P11898"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94EF3" w:rsidRDefault="00094EF3">
      <w:pPr>
        <w:pStyle w:val="ConsPlusNormal"/>
        <w:jc w:val="both"/>
      </w:pPr>
      <w:r>
        <w:t xml:space="preserve">(в ред. </w:t>
      </w:r>
      <w:hyperlink r:id="rId1208"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по </w:t>
      </w:r>
      <w:hyperlink w:anchor="P11906" w:history="1">
        <w:r>
          <w:rPr>
            <w:color w:val="0000FF"/>
          </w:rPr>
          <w:t>строке 031</w:t>
        </w:r>
      </w:hyperlink>
      <w:r>
        <w:t xml:space="preserve"> - остаток по счету 020332000 "Средства на счетах для выплаты наличных денег";</w:t>
      </w:r>
    </w:p>
    <w:p w:rsidR="00094EF3" w:rsidRDefault="00094EF3">
      <w:pPr>
        <w:pStyle w:val="ConsPlusNormal"/>
        <w:spacing w:before="220"/>
        <w:ind w:firstLine="540"/>
        <w:jc w:val="both"/>
      </w:pPr>
      <w:r>
        <w:t xml:space="preserve">по </w:t>
      </w:r>
      <w:hyperlink w:anchor="P11914" w:history="1">
        <w:r>
          <w:rPr>
            <w:color w:val="0000FF"/>
          </w:rPr>
          <w:t>строке 040</w:t>
        </w:r>
      </w:hyperlink>
      <w:r>
        <w:t xml:space="preserve"> - остаток по счету 021100000 "Внутренние расчеты по поступлениям";</w:t>
      </w:r>
    </w:p>
    <w:p w:rsidR="00094EF3" w:rsidRDefault="00094EF3">
      <w:pPr>
        <w:pStyle w:val="ConsPlusNormal"/>
        <w:spacing w:before="220"/>
        <w:ind w:firstLine="540"/>
        <w:jc w:val="both"/>
      </w:pPr>
      <w:r>
        <w:t xml:space="preserve">по </w:t>
      </w:r>
      <w:hyperlink w:anchor="P11922" w:history="1">
        <w:r>
          <w:rPr>
            <w:color w:val="0000FF"/>
          </w:rPr>
          <w:t>строке 050</w:t>
        </w:r>
      </w:hyperlink>
      <w:r>
        <w:t xml:space="preserve"> - остаток по счету 021200000 "Внутренние расчеты по выбытиям";</w:t>
      </w:r>
    </w:p>
    <w:p w:rsidR="00094EF3" w:rsidRDefault="00094EF3">
      <w:pPr>
        <w:pStyle w:val="ConsPlusNormal"/>
        <w:spacing w:before="220"/>
        <w:ind w:firstLine="540"/>
        <w:jc w:val="both"/>
      </w:pPr>
      <w:r>
        <w:lastRenderedPageBreak/>
        <w:t xml:space="preserve">по </w:t>
      </w:r>
      <w:hyperlink w:anchor="P11930" w:history="1">
        <w:r>
          <w:rPr>
            <w:color w:val="0000FF"/>
          </w:rPr>
          <w:t>строке 060</w:t>
        </w:r>
      </w:hyperlink>
      <w:r>
        <w:t xml:space="preserve"> - сумма </w:t>
      </w:r>
      <w:hyperlink w:anchor="P11866" w:history="1">
        <w:r>
          <w:rPr>
            <w:color w:val="0000FF"/>
          </w:rPr>
          <w:t>строк 010</w:t>
        </w:r>
      </w:hyperlink>
      <w:r>
        <w:t xml:space="preserve">, </w:t>
      </w:r>
      <w:hyperlink w:anchor="P11914" w:history="1">
        <w:r>
          <w:rPr>
            <w:color w:val="0000FF"/>
          </w:rPr>
          <w:t>040</w:t>
        </w:r>
      </w:hyperlink>
      <w:r>
        <w:t xml:space="preserve">, </w:t>
      </w:r>
      <w:hyperlink w:anchor="P11922" w:history="1">
        <w:r>
          <w:rPr>
            <w:color w:val="0000FF"/>
          </w:rPr>
          <w:t>050</w:t>
        </w:r>
      </w:hyperlink>
      <w:r>
        <w:t>;</w:t>
      </w:r>
    </w:p>
    <w:p w:rsidR="00094EF3" w:rsidRDefault="00094EF3">
      <w:pPr>
        <w:pStyle w:val="ConsPlusNormal"/>
        <w:spacing w:before="220"/>
        <w:ind w:firstLine="540"/>
        <w:jc w:val="both"/>
      </w:pPr>
      <w:r>
        <w:t xml:space="preserve">по </w:t>
      </w:r>
      <w:hyperlink w:anchor="P11938" w:history="1">
        <w:r>
          <w:rPr>
            <w:color w:val="0000FF"/>
          </w:rPr>
          <w:t>строке 070</w:t>
        </w:r>
      </w:hyperlink>
      <w:r>
        <w:t xml:space="preserve"> - сумма по </w:t>
      </w:r>
      <w:hyperlink w:anchor="P11930" w:history="1">
        <w:r>
          <w:rPr>
            <w:color w:val="0000FF"/>
          </w:rPr>
          <w:t>строке 060</w:t>
        </w:r>
      </w:hyperlink>
      <w:r>
        <w:t>.</w:t>
      </w:r>
    </w:p>
    <w:p w:rsidR="00094EF3" w:rsidRDefault="00094EF3">
      <w:pPr>
        <w:pStyle w:val="ConsPlusNormal"/>
        <w:ind w:firstLine="540"/>
        <w:jc w:val="both"/>
      </w:pPr>
    </w:p>
    <w:p w:rsidR="00094EF3" w:rsidRDefault="00094EF3">
      <w:pPr>
        <w:pStyle w:val="ConsPlusTitle"/>
        <w:jc w:val="center"/>
        <w:outlineLvl w:val="3"/>
      </w:pPr>
      <w:hyperlink w:anchor="P11970" w:history="1">
        <w:r>
          <w:rPr>
            <w:color w:val="0000FF"/>
          </w:rPr>
          <w:t>Раздел</w:t>
        </w:r>
      </w:hyperlink>
      <w:r>
        <w:t xml:space="preserve"> "Обязательства"</w:t>
      </w:r>
    </w:p>
    <w:p w:rsidR="00094EF3" w:rsidRDefault="00094EF3">
      <w:pPr>
        <w:pStyle w:val="ConsPlusNormal"/>
        <w:ind w:firstLine="540"/>
        <w:jc w:val="both"/>
      </w:pPr>
    </w:p>
    <w:p w:rsidR="00094EF3" w:rsidRDefault="00094EF3">
      <w:pPr>
        <w:pStyle w:val="ConsPlusNormal"/>
        <w:ind w:firstLine="540"/>
        <w:jc w:val="both"/>
      </w:pPr>
      <w:r>
        <w:t>224. В разделе "Обязательства" отражаются остатки кредиторских расчетов, возникших при кассовом обслуживании исполнения бюджета, в разрезе строк:</w:t>
      </w:r>
    </w:p>
    <w:p w:rsidR="00094EF3" w:rsidRDefault="00094EF3">
      <w:pPr>
        <w:pStyle w:val="ConsPlusNormal"/>
        <w:spacing w:before="220"/>
        <w:ind w:firstLine="540"/>
        <w:jc w:val="both"/>
      </w:pPr>
      <w:r>
        <w:t xml:space="preserve">по </w:t>
      </w:r>
      <w:hyperlink w:anchor="P11978" w:history="1">
        <w:r>
          <w:rPr>
            <w:color w:val="0000FF"/>
          </w:rPr>
          <w:t>строке 090</w:t>
        </w:r>
      </w:hyperlink>
      <w:r>
        <w:t xml:space="preserve"> - остаток по счету 030600000 "Расчеты по выплате наличных денег";</w:t>
      </w:r>
    </w:p>
    <w:p w:rsidR="00094EF3" w:rsidRDefault="00094EF3">
      <w:pPr>
        <w:pStyle w:val="ConsPlusNormal"/>
        <w:spacing w:before="220"/>
        <w:ind w:firstLine="540"/>
        <w:jc w:val="both"/>
      </w:pPr>
      <w:r>
        <w:t xml:space="preserve">по </w:t>
      </w:r>
      <w:hyperlink w:anchor="P11986" w:history="1">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094EF3" w:rsidRDefault="00094EF3">
      <w:pPr>
        <w:pStyle w:val="ConsPlusNormal"/>
        <w:spacing w:before="220"/>
        <w:ind w:firstLine="540"/>
        <w:jc w:val="both"/>
      </w:pPr>
      <w:r>
        <w:t xml:space="preserve">по </w:t>
      </w:r>
      <w:hyperlink w:anchor="P11994" w:history="1">
        <w:r>
          <w:rPr>
            <w:color w:val="0000FF"/>
          </w:rPr>
          <w:t>строке 110</w:t>
        </w:r>
      </w:hyperlink>
      <w:r>
        <w:t xml:space="preserve"> - остаток по счету 030800000 "Внутренние расчеты по поступлениям";</w:t>
      </w:r>
    </w:p>
    <w:p w:rsidR="00094EF3" w:rsidRDefault="00094EF3">
      <w:pPr>
        <w:pStyle w:val="ConsPlusNormal"/>
        <w:spacing w:before="220"/>
        <w:ind w:firstLine="540"/>
        <w:jc w:val="both"/>
      </w:pPr>
      <w:r>
        <w:t xml:space="preserve">по </w:t>
      </w:r>
      <w:hyperlink w:anchor="P12002" w:history="1">
        <w:r>
          <w:rPr>
            <w:color w:val="0000FF"/>
          </w:rPr>
          <w:t>строке 120</w:t>
        </w:r>
      </w:hyperlink>
      <w:r>
        <w:t xml:space="preserve"> - остаток по счету 030900000 "Внутренние расчеты по выбытиям";</w:t>
      </w:r>
    </w:p>
    <w:p w:rsidR="00094EF3" w:rsidRDefault="00094EF3">
      <w:pPr>
        <w:pStyle w:val="ConsPlusNormal"/>
        <w:spacing w:before="220"/>
        <w:ind w:firstLine="540"/>
        <w:jc w:val="both"/>
      </w:pPr>
      <w:r>
        <w:t xml:space="preserve">по </w:t>
      </w:r>
      <w:hyperlink w:anchor="P12010" w:history="1">
        <w:r>
          <w:rPr>
            <w:color w:val="0000FF"/>
          </w:rPr>
          <w:t>строке 150</w:t>
        </w:r>
      </w:hyperlink>
      <w:r>
        <w:t xml:space="preserve"> - сумма </w:t>
      </w:r>
      <w:hyperlink w:anchor="P11978" w:history="1">
        <w:r>
          <w:rPr>
            <w:color w:val="0000FF"/>
          </w:rPr>
          <w:t>строк 090</w:t>
        </w:r>
      </w:hyperlink>
      <w:r>
        <w:t xml:space="preserve">, </w:t>
      </w:r>
      <w:hyperlink w:anchor="P11986" w:history="1">
        <w:r>
          <w:rPr>
            <w:color w:val="0000FF"/>
          </w:rPr>
          <w:t>101</w:t>
        </w:r>
      </w:hyperlink>
      <w:r>
        <w:t xml:space="preserve">, </w:t>
      </w:r>
      <w:hyperlink w:anchor="P11994" w:history="1">
        <w:r>
          <w:rPr>
            <w:color w:val="0000FF"/>
          </w:rPr>
          <w:t>110</w:t>
        </w:r>
      </w:hyperlink>
      <w:r>
        <w:t xml:space="preserve">, </w:t>
      </w:r>
      <w:hyperlink w:anchor="P12002" w:history="1">
        <w:r>
          <w:rPr>
            <w:color w:val="0000FF"/>
          </w:rPr>
          <w:t>120</w:t>
        </w:r>
      </w:hyperlink>
      <w:r>
        <w:t>.</w:t>
      </w:r>
    </w:p>
    <w:p w:rsidR="00094EF3" w:rsidRDefault="00094EF3">
      <w:pPr>
        <w:pStyle w:val="ConsPlusNormal"/>
        <w:ind w:firstLine="540"/>
        <w:jc w:val="both"/>
      </w:pPr>
    </w:p>
    <w:p w:rsidR="00094EF3" w:rsidRDefault="00094EF3">
      <w:pPr>
        <w:pStyle w:val="ConsPlusTitle"/>
        <w:jc w:val="center"/>
        <w:outlineLvl w:val="3"/>
      </w:pPr>
      <w:hyperlink w:anchor="P12018" w:history="1">
        <w:r>
          <w:rPr>
            <w:color w:val="0000FF"/>
          </w:rPr>
          <w:t>Раздел</w:t>
        </w:r>
      </w:hyperlink>
      <w:r>
        <w:t xml:space="preserve"> "Финансовый результат"</w:t>
      </w:r>
    </w:p>
    <w:p w:rsidR="00094EF3" w:rsidRDefault="00094EF3">
      <w:pPr>
        <w:pStyle w:val="ConsPlusNormal"/>
        <w:ind w:firstLine="540"/>
        <w:jc w:val="both"/>
      </w:pPr>
    </w:p>
    <w:p w:rsidR="00094EF3" w:rsidRDefault="00094EF3">
      <w:pPr>
        <w:pStyle w:val="ConsPlusNormal"/>
        <w:ind w:firstLine="540"/>
        <w:jc w:val="both"/>
      </w:pPr>
      <w:r>
        <w:t>225. В разделе "Финансовый результат" отражается результат по кассовому обслуживанию исполнения бюджета в разрезе строк:</w:t>
      </w:r>
    </w:p>
    <w:p w:rsidR="00094EF3" w:rsidRDefault="00094EF3">
      <w:pPr>
        <w:pStyle w:val="ConsPlusNormal"/>
        <w:spacing w:before="220"/>
        <w:ind w:firstLine="540"/>
        <w:jc w:val="both"/>
      </w:pPr>
      <w:r>
        <w:t xml:space="preserve">по </w:t>
      </w:r>
      <w:hyperlink w:anchor="P12026" w:history="1">
        <w:r>
          <w:rPr>
            <w:color w:val="0000FF"/>
          </w:rPr>
          <w:t>строке 180</w:t>
        </w:r>
      </w:hyperlink>
      <w:r>
        <w:t xml:space="preserve"> - сумма </w:t>
      </w:r>
      <w:hyperlink w:anchor="P12034" w:history="1">
        <w:r>
          <w:rPr>
            <w:color w:val="0000FF"/>
          </w:rPr>
          <w:t>строк 190</w:t>
        </w:r>
      </w:hyperlink>
      <w:r>
        <w:t xml:space="preserve">, </w:t>
      </w:r>
      <w:hyperlink w:anchor="P12082" w:history="1">
        <w:r>
          <w:rPr>
            <w:color w:val="0000FF"/>
          </w:rPr>
          <w:t>210</w:t>
        </w:r>
      </w:hyperlink>
      <w:r>
        <w:t>;</w:t>
      </w:r>
    </w:p>
    <w:p w:rsidR="00094EF3" w:rsidRDefault="00094EF3">
      <w:pPr>
        <w:pStyle w:val="ConsPlusNormal"/>
        <w:spacing w:before="220"/>
        <w:ind w:firstLine="540"/>
        <w:jc w:val="both"/>
      </w:pPr>
      <w:r>
        <w:t xml:space="preserve">по </w:t>
      </w:r>
      <w:hyperlink w:anchor="P12034" w:history="1">
        <w:r>
          <w:rPr>
            <w:color w:val="0000FF"/>
          </w:rPr>
          <w:t>строке 190</w:t>
        </w:r>
      </w:hyperlink>
      <w:r>
        <w:t xml:space="preserve"> - сумма </w:t>
      </w:r>
      <w:hyperlink w:anchor="P12042" w:history="1">
        <w:r>
          <w:rPr>
            <w:color w:val="0000FF"/>
          </w:rPr>
          <w:t>строк 191</w:t>
        </w:r>
      </w:hyperlink>
      <w:r>
        <w:t xml:space="preserve"> - </w:t>
      </w:r>
      <w:hyperlink w:anchor="P12074" w:history="1">
        <w:r>
          <w:rPr>
            <w:color w:val="0000FF"/>
          </w:rPr>
          <w:t>194</w:t>
        </w:r>
      </w:hyperlink>
      <w:r>
        <w:t>;</w:t>
      </w:r>
    </w:p>
    <w:p w:rsidR="00094EF3" w:rsidRDefault="00094EF3">
      <w:pPr>
        <w:pStyle w:val="ConsPlusNormal"/>
        <w:spacing w:before="220"/>
        <w:ind w:firstLine="540"/>
        <w:jc w:val="both"/>
      </w:pPr>
      <w:r>
        <w:t xml:space="preserve">по </w:t>
      </w:r>
      <w:hyperlink w:anchor="P12042" w:history="1">
        <w:r>
          <w:rPr>
            <w:color w:val="0000FF"/>
          </w:rPr>
          <w:t>строке 191</w:t>
        </w:r>
      </w:hyperlink>
      <w:r>
        <w:t xml:space="preserve"> - остаток по счету 040210100 "Поступления в бюджет по доходам";</w:t>
      </w:r>
    </w:p>
    <w:p w:rsidR="00094EF3" w:rsidRDefault="00094EF3">
      <w:pPr>
        <w:pStyle w:val="ConsPlusNormal"/>
        <w:spacing w:before="220"/>
        <w:ind w:firstLine="540"/>
        <w:jc w:val="both"/>
      </w:pPr>
      <w:r>
        <w:t xml:space="preserve">по </w:t>
      </w:r>
      <w:hyperlink w:anchor="P12058" w:history="1">
        <w:r>
          <w:rPr>
            <w:color w:val="0000FF"/>
          </w:rPr>
          <w:t>строке 192</w:t>
        </w:r>
      </w:hyperlink>
      <w:r>
        <w:t xml:space="preserve"> - остаток по счету 040210400 "Поступления в бюджет от реализации нефинансовых активов";</w:t>
      </w:r>
    </w:p>
    <w:p w:rsidR="00094EF3" w:rsidRDefault="00094EF3">
      <w:pPr>
        <w:pStyle w:val="ConsPlusNormal"/>
        <w:spacing w:before="220"/>
        <w:ind w:firstLine="540"/>
        <w:jc w:val="both"/>
      </w:pPr>
      <w:r>
        <w:t xml:space="preserve">по </w:t>
      </w:r>
      <w:hyperlink w:anchor="P12066" w:history="1">
        <w:r>
          <w:rPr>
            <w:color w:val="0000FF"/>
          </w:rPr>
          <w:t>строке 193</w:t>
        </w:r>
      </w:hyperlink>
      <w:r>
        <w:t xml:space="preserve"> - остаток по счету 040210600 "Поступления в бюджет от выбытия финансовых активов";</w:t>
      </w:r>
    </w:p>
    <w:p w:rsidR="00094EF3" w:rsidRDefault="00094EF3">
      <w:pPr>
        <w:pStyle w:val="ConsPlusNormal"/>
        <w:spacing w:before="220"/>
        <w:ind w:firstLine="540"/>
        <w:jc w:val="both"/>
      </w:pPr>
      <w:r>
        <w:t xml:space="preserve">по </w:t>
      </w:r>
      <w:hyperlink w:anchor="P12074" w:history="1">
        <w:r>
          <w:rPr>
            <w:color w:val="0000FF"/>
          </w:rPr>
          <w:t>строке 194</w:t>
        </w:r>
      </w:hyperlink>
      <w:r>
        <w:t xml:space="preserve"> - остаток по счету 040210700 "Поступления в бюджет от заимствований";</w:t>
      </w:r>
    </w:p>
    <w:p w:rsidR="00094EF3" w:rsidRDefault="00094EF3">
      <w:pPr>
        <w:pStyle w:val="ConsPlusNormal"/>
        <w:spacing w:before="220"/>
        <w:ind w:firstLine="540"/>
        <w:jc w:val="both"/>
      </w:pPr>
      <w:r>
        <w:t xml:space="preserve">по </w:t>
      </w:r>
      <w:hyperlink w:anchor="P12082"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94EF3" w:rsidRDefault="00094EF3">
      <w:pPr>
        <w:pStyle w:val="ConsPlusNormal"/>
        <w:spacing w:before="220"/>
        <w:ind w:firstLine="540"/>
        <w:jc w:val="both"/>
      </w:pPr>
      <w:r>
        <w:t xml:space="preserve">по </w:t>
      </w:r>
      <w:hyperlink w:anchor="P12090" w:history="1">
        <w:r>
          <w:rPr>
            <w:color w:val="0000FF"/>
          </w:rPr>
          <w:t>строке 220</w:t>
        </w:r>
      </w:hyperlink>
      <w:r>
        <w:t xml:space="preserve"> - сумма по </w:t>
      </w:r>
      <w:hyperlink w:anchor="P12026" w:history="1">
        <w:r>
          <w:rPr>
            <w:color w:val="0000FF"/>
          </w:rPr>
          <w:t>строке 180</w:t>
        </w:r>
      </w:hyperlink>
      <w:r>
        <w:t>;</w:t>
      </w:r>
    </w:p>
    <w:p w:rsidR="00094EF3" w:rsidRDefault="00094EF3">
      <w:pPr>
        <w:pStyle w:val="ConsPlusNormal"/>
        <w:spacing w:before="220"/>
        <w:ind w:firstLine="540"/>
        <w:jc w:val="both"/>
      </w:pPr>
      <w:r>
        <w:t xml:space="preserve">по </w:t>
      </w:r>
      <w:hyperlink w:anchor="P12098" w:history="1">
        <w:r>
          <w:rPr>
            <w:color w:val="0000FF"/>
          </w:rPr>
          <w:t>строке 230</w:t>
        </w:r>
      </w:hyperlink>
      <w:r>
        <w:t xml:space="preserve"> - сумма </w:t>
      </w:r>
      <w:hyperlink w:anchor="P12010" w:history="1">
        <w:r>
          <w:rPr>
            <w:color w:val="0000FF"/>
          </w:rPr>
          <w:t>строк 150</w:t>
        </w:r>
      </w:hyperlink>
      <w:r>
        <w:t xml:space="preserve">, </w:t>
      </w:r>
      <w:hyperlink w:anchor="P12090" w:history="1">
        <w:r>
          <w:rPr>
            <w:color w:val="0000FF"/>
          </w:rPr>
          <w:t>220</w:t>
        </w:r>
      </w:hyperlink>
      <w:r>
        <w:t>.</w:t>
      </w:r>
    </w:p>
    <w:p w:rsidR="00094EF3" w:rsidRDefault="00094EF3">
      <w:pPr>
        <w:pStyle w:val="ConsPlusNormal"/>
        <w:spacing w:before="220"/>
        <w:ind w:firstLine="540"/>
        <w:jc w:val="both"/>
      </w:pPr>
      <w:r>
        <w:t xml:space="preserve">Показатели </w:t>
      </w:r>
      <w:hyperlink w:anchor="P12098" w:history="1">
        <w:r>
          <w:rPr>
            <w:color w:val="0000FF"/>
          </w:rPr>
          <w:t>строки 230</w:t>
        </w:r>
      </w:hyperlink>
      <w:r>
        <w:t xml:space="preserve"> должны соответствовать идентичным показателям </w:t>
      </w:r>
      <w:hyperlink w:anchor="P11938" w:history="1">
        <w:r>
          <w:rPr>
            <w:color w:val="0000FF"/>
          </w:rPr>
          <w:t>строки 070</w:t>
        </w:r>
      </w:hyperlink>
      <w:r>
        <w:t>.</w:t>
      </w:r>
    </w:p>
    <w:p w:rsidR="00094EF3" w:rsidRDefault="00094EF3">
      <w:pPr>
        <w:pStyle w:val="ConsPlusNormal"/>
        <w:jc w:val="both"/>
      </w:pPr>
      <w:r>
        <w:t xml:space="preserve">(абзац введен </w:t>
      </w:r>
      <w:hyperlink r:id="rId1209"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226. Орган, осуществляющий кассовое обслуживание исполнения бюджета, составляет сводный Баланс (ф. 0503150) на основании Балансов (ф. 0503150), составленных и представленных его территориальными органами, путем суммирования показателей по одноименным строкам и графам отчетов.</w:t>
      </w:r>
    </w:p>
    <w:p w:rsidR="00094EF3" w:rsidRDefault="00094EF3">
      <w:pPr>
        <w:pStyle w:val="ConsPlusNormal"/>
        <w:ind w:firstLine="540"/>
        <w:jc w:val="both"/>
      </w:pPr>
    </w:p>
    <w:p w:rsidR="00094EF3" w:rsidRDefault="00094EF3">
      <w:pPr>
        <w:pStyle w:val="ConsPlusTitle"/>
        <w:jc w:val="center"/>
        <w:outlineLvl w:val="2"/>
      </w:pPr>
      <w:r>
        <w:t xml:space="preserve">Отчет по поступлениям и выбытиям </w:t>
      </w:r>
      <w:hyperlink w:anchor="P12118" w:history="1">
        <w:r>
          <w:rPr>
            <w:color w:val="0000FF"/>
          </w:rPr>
          <w:t>(ф. 0503151)</w:t>
        </w:r>
      </w:hyperlink>
    </w:p>
    <w:p w:rsidR="00094EF3" w:rsidRDefault="00094EF3">
      <w:pPr>
        <w:pStyle w:val="ConsPlusNormal"/>
        <w:ind w:firstLine="540"/>
        <w:jc w:val="both"/>
      </w:pPr>
    </w:p>
    <w:p w:rsidR="00094EF3" w:rsidRDefault="00094EF3">
      <w:pPr>
        <w:pStyle w:val="ConsPlusNormal"/>
        <w:ind w:firstLine="540"/>
        <w:jc w:val="both"/>
      </w:pPr>
      <w:r>
        <w:t xml:space="preserve">227. Отчет по поступлениям и выбытиям (ф. 0503151) (далее в целях настоящей Инструкции - </w:t>
      </w:r>
      <w:r>
        <w:lastRenderedPageBreak/>
        <w:t>Отчет (ф. 0503151) формируется ежемесячно органом казначейства и представляется в финансовый орган того бюджета, кассовое обслуживание которого он осуществляет.</w:t>
      </w:r>
    </w:p>
    <w:p w:rsidR="00094EF3" w:rsidRDefault="00094EF3">
      <w:pPr>
        <w:pStyle w:val="ConsPlusNormal"/>
        <w:spacing w:before="220"/>
        <w:ind w:firstLine="540"/>
        <w:jc w:val="both"/>
      </w:pPr>
      <w:r>
        <w:t>Отчет (ф. 0503151) по каждому бюджету, входящему в состав соответствующего консолидированного бюджета муниципального района, представляется органом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w:t>
      </w:r>
    </w:p>
    <w:p w:rsidR="00094EF3" w:rsidRDefault="00094EF3">
      <w:pPr>
        <w:pStyle w:val="ConsPlusNormal"/>
        <w:jc w:val="both"/>
      </w:pPr>
      <w:r>
        <w:t xml:space="preserve">(абзац введен </w:t>
      </w:r>
      <w:hyperlink r:id="rId121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Отчет (ф. 0503151)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94EF3" w:rsidRDefault="00094EF3">
      <w:pPr>
        <w:pStyle w:val="ConsPlusNormal"/>
        <w:jc w:val="both"/>
      </w:pPr>
      <w:r>
        <w:t xml:space="preserve">(абзац введен </w:t>
      </w:r>
      <w:hyperlink r:id="rId121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Отчет (ф. 0503151)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094EF3" w:rsidRDefault="00094EF3">
      <w:pPr>
        <w:pStyle w:val="ConsPlusNormal"/>
        <w:jc w:val="both"/>
      </w:pPr>
      <w:r>
        <w:t xml:space="preserve">(абзац введен </w:t>
      </w:r>
      <w:hyperlink r:id="rId121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227.1. Отчет (ф. 0503151) ежемесячно формируется и представляется органом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094EF3" w:rsidRDefault="00094EF3">
      <w:pPr>
        <w:pStyle w:val="ConsPlusNormal"/>
        <w:spacing w:before="220"/>
        <w:ind w:firstLine="540"/>
        <w:jc w:val="both"/>
      </w:pPr>
      <w:r>
        <w:t>Сводный Отчет (ф. 0503151)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094EF3" w:rsidRDefault="00094EF3">
      <w:pPr>
        <w:pStyle w:val="ConsPlusNormal"/>
        <w:jc w:val="both"/>
      </w:pPr>
      <w:r>
        <w:t xml:space="preserve">(п. 227.1 введен </w:t>
      </w:r>
      <w:hyperlink r:id="rId121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094EF3" w:rsidRDefault="00094EF3">
      <w:pPr>
        <w:pStyle w:val="ConsPlusNormal"/>
        <w:jc w:val="both"/>
      </w:pPr>
      <w:r>
        <w:t xml:space="preserve">(в ред. </w:t>
      </w:r>
      <w:hyperlink r:id="rId1214"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r>
        <w:t>230. В Отчете (ф. 0503151) приводится:</w:t>
      </w:r>
    </w:p>
    <w:p w:rsidR="00094EF3" w:rsidRDefault="00094EF3">
      <w:pPr>
        <w:pStyle w:val="ConsPlusNormal"/>
        <w:spacing w:before="220"/>
        <w:ind w:firstLine="540"/>
        <w:jc w:val="both"/>
      </w:pPr>
      <w:r>
        <w:t>в графе 1 отчета - наименование показателя по следующим разделам:</w:t>
      </w:r>
    </w:p>
    <w:p w:rsidR="00094EF3" w:rsidRDefault="00094EF3">
      <w:pPr>
        <w:pStyle w:val="ConsPlusNormal"/>
        <w:spacing w:before="220"/>
        <w:ind w:firstLine="540"/>
        <w:jc w:val="both"/>
      </w:pPr>
      <w:hyperlink w:anchor="P12141" w:history="1">
        <w:r>
          <w:rPr>
            <w:color w:val="0000FF"/>
          </w:rPr>
          <w:t>раздел 1</w:t>
        </w:r>
      </w:hyperlink>
      <w:r>
        <w:t xml:space="preserve"> - поступления по доходам;</w:t>
      </w:r>
    </w:p>
    <w:p w:rsidR="00094EF3" w:rsidRDefault="00094EF3">
      <w:pPr>
        <w:pStyle w:val="ConsPlusNormal"/>
        <w:spacing w:before="220"/>
        <w:ind w:firstLine="540"/>
        <w:jc w:val="both"/>
      </w:pPr>
      <w:hyperlink w:anchor="P12200" w:history="1">
        <w:r>
          <w:rPr>
            <w:color w:val="0000FF"/>
          </w:rPr>
          <w:t>раздел 2</w:t>
        </w:r>
      </w:hyperlink>
      <w:r>
        <w:t xml:space="preserve"> - выбытия по расходам;</w:t>
      </w:r>
    </w:p>
    <w:p w:rsidR="00094EF3" w:rsidRDefault="00094EF3">
      <w:pPr>
        <w:pStyle w:val="ConsPlusNormal"/>
        <w:spacing w:before="220"/>
        <w:ind w:firstLine="540"/>
        <w:jc w:val="both"/>
      </w:pPr>
      <w:hyperlink w:anchor="P12428" w:history="1">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094EF3" w:rsidRDefault="00094EF3">
      <w:pPr>
        <w:pStyle w:val="ConsPlusNormal"/>
        <w:spacing w:before="220"/>
        <w:ind w:firstLine="540"/>
        <w:jc w:val="both"/>
      </w:pPr>
      <w:r>
        <w:t>в графе 2 - коды строк отчета;</w:t>
      </w:r>
    </w:p>
    <w:p w:rsidR="00094EF3" w:rsidRDefault="00094EF3">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94EF3" w:rsidRDefault="00094EF3">
      <w:pPr>
        <w:pStyle w:val="ConsPlusNormal"/>
        <w:spacing w:before="220"/>
        <w:ind w:firstLine="540"/>
        <w:jc w:val="both"/>
      </w:pPr>
      <w:r>
        <w:t xml:space="preserve">По </w:t>
      </w:r>
      <w:hyperlink w:anchor="P12419" w:history="1">
        <w:r>
          <w:rPr>
            <w:color w:val="0000FF"/>
          </w:rPr>
          <w:t>строке 450</w:t>
        </w:r>
      </w:hyperlink>
      <w:r>
        <w:t xml:space="preserve"> граф 4, 5 отражается разница показателей </w:t>
      </w:r>
      <w:hyperlink w:anchor="P12155" w:history="1">
        <w:r>
          <w:rPr>
            <w:color w:val="0000FF"/>
          </w:rPr>
          <w:t>строки 010</w:t>
        </w:r>
      </w:hyperlink>
      <w:r>
        <w:t xml:space="preserve"> "Поступления по доходам </w:t>
      </w:r>
      <w:r>
        <w:lastRenderedPageBreak/>
        <w:t xml:space="preserve">- всего" и </w:t>
      </w:r>
      <w:hyperlink w:anchor="P12214" w:history="1">
        <w:r>
          <w:rPr>
            <w:color w:val="0000FF"/>
          </w:rPr>
          <w:t>строки 200</w:t>
        </w:r>
      </w:hyperlink>
      <w:r>
        <w:t xml:space="preserve"> "Выбытия на расходы - всего" граф 4, 5 соответственно.</w:t>
      </w:r>
    </w:p>
    <w:p w:rsidR="00094EF3" w:rsidRDefault="00094EF3">
      <w:pPr>
        <w:pStyle w:val="ConsPlusNormal"/>
        <w:jc w:val="both"/>
      </w:pPr>
      <w:r>
        <w:t xml:space="preserve">(в ред. </w:t>
      </w:r>
      <w:hyperlink r:id="rId121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094EF3" w:rsidRDefault="00094EF3">
      <w:pPr>
        <w:pStyle w:val="ConsPlusNormal"/>
        <w:jc w:val="both"/>
      </w:pPr>
      <w:r>
        <w:t xml:space="preserve">(в ред. </w:t>
      </w:r>
      <w:hyperlink r:id="rId121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232. В </w:t>
      </w:r>
      <w:hyperlink w:anchor="P12141" w:history="1">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осуществляющем кассовое обслуживание исполнения бюджета:</w:t>
      </w:r>
    </w:p>
    <w:p w:rsidR="00094EF3" w:rsidRDefault="00094EF3">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94EF3" w:rsidRDefault="00094EF3">
      <w:pPr>
        <w:pStyle w:val="ConsPlusNormal"/>
        <w:jc w:val="both"/>
      </w:pPr>
      <w:r>
        <w:t xml:space="preserve">(в ред. Приказов Минфина России от 26.10.2012 </w:t>
      </w:r>
      <w:hyperlink r:id="rId1217" w:history="1">
        <w:r>
          <w:rPr>
            <w:color w:val="0000FF"/>
          </w:rPr>
          <w:t>N 138н</w:t>
        </w:r>
      </w:hyperlink>
      <w:r>
        <w:t xml:space="preserve">, от 31.12.2015 </w:t>
      </w:r>
      <w:hyperlink r:id="rId1218" w:history="1">
        <w:r>
          <w:rPr>
            <w:color w:val="0000FF"/>
          </w:rPr>
          <w:t>N 229н</w:t>
        </w:r>
      </w:hyperlink>
      <w:r>
        <w:t>)</w:t>
      </w:r>
    </w:p>
    <w:p w:rsidR="00094EF3" w:rsidRDefault="00094EF3">
      <w:pPr>
        <w:pStyle w:val="ConsPlusNormal"/>
        <w:spacing w:before="220"/>
        <w:ind w:firstLine="540"/>
        <w:jc w:val="both"/>
      </w:pPr>
      <w:r>
        <w:t>графа 5 раздела "Поступления по доходам" не заполняется.</w:t>
      </w:r>
    </w:p>
    <w:p w:rsidR="00094EF3" w:rsidRDefault="00094EF3">
      <w:pPr>
        <w:pStyle w:val="ConsPlusNormal"/>
        <w:jc w:val="both"/>
      </w:pPr>
      <w:r>
        <w:t xml:space="preserve">(в ред. </w:t>
      </w:r>
      <w:hyperlink r:id="rId121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233. В </w:t>
      </w:r>
      <w:hyperlink w:anchor="P12200" w:history="1">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осуществляющем кассовое обслуживание исполнения бюджета:</w:t>
      </w:r>
    </w:p>
    <w:p w:rsidR="00094EF3" w:rsidRDefault="00094EF3">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94EF3" w:rsidRDefault="00094EF3">
      <w:pPr>
        <w:pStyle w:val="ConsPlusNormal"/>
        <w:jc w:val="both"/>
      </w:pPr>
      <w:r>
        <w:t xml:space="preserve">(в ред. Приказов Минфина России от 26.10.2012 </w:t>
      </w:r>
      <w:hyperlink r:id="rId1220" w:history="1">
        <w:r>
          <w:rPr>
            <w:color w:val="0000FF"/>
          </w:rPr>
          <w:t>N 138н</w:t>
        </w:r>
      </w:hyperlink>
      <w:r>
        <w:t xml:space="preserve">, от 31.12.2015 </w:t>
      </w:r>
      <w:hyperlink r:id="rId1221" w:history="1">
        <w:r>
          <w:rPr>
            <w:color w:val="0000FF"/>
          </w:rPr>
          <w:t>N 229н</w:t>
        </w:r>
      </w:hyperlink>
      <w:r>
        <w:t>)</w:t>
      </w:r>
    </w:p>
    <w:p w:rsidR="00094EF3" w:rsidRDefault="00094EF3">
      <w:pPr>
        <w:pStyle w:val="ConsPlusNormal"/>
        <w:spacing w:before="220"/>
        <w:ind w:firstLine="540"/>
        <w:jc w:val="both"/>
      </w:pPr>
      <w:r>
        <w:t xml:space="preserve">графа 5 </w:t>
      </w:r>
      <w:hyperlink w:anchor="P12214" w:history="1">
        <w:r>
          <w:rPr>
            <w:color w:val="0000FF"/>
          </w:rPr>
          <w:t>раздела</w:t>
        </w:r>
      </w:hyperlink>
      <w:r>
        <w:t xml:space="preserve"> "Выбытия на расходы" не заполняется.</w:t>
      </w:r>
    </w:p>
    <w:p w:rsidR="00094EF3" w:rsidRDefault="00094EF3">
      <w:pPr>
        <w:pStyle w:val="ConsPlusNormal"/>
        <w:jc w:val="both"/>
      </w:pPr>
      <w:r>
        <w:t xml:space="preserve">(в ред. </w:t>
      </w:r>
      <w:hyperlink r:id="rId122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234. В </w:t>
      </w:r>
      <w:hyperlink w:anchor="P12443"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осуществляющем кассовое обслуживание исполнения бюджета.</w:t>
      </w:r>
    </w:p>
    <w:p w:rsidR="00094EF3" w:rsidRDefault="00094EF3">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094EF3" w:rsidRDefault="00094EF3">
      <w:pPr>
        <w:pStyle w:val="ConsPlusNormal"/>
        <w:jc w:val="both"/>
      </w:pPr>
      <w:r>
        <w:t xml:space="preserve">(в ред. </w:t>
      </w:r>
      <w:hyperlink r:id="rId122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094EF3" w:rsidRDefault="00094EF3">
      <w:pPr>
        <w:pStyle w:val="ConsPlusNormal"/>
        <w:jc w:val="both"/>
      </w:pPr>
      <w:r>
        <w:t xml:space="preserve">(в ред. </w:t>
      </w:r>
      <w:hyperlink r:id="rId122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094EF3" w:rsidRDefault="00094EF3">
      <w:pPr>
        <w:pStyle w:val="ConsPlusNormal"/>
        <w:jc w:val="both"/>
      </w:pPr>
      <w:r>
        <w:t xml:space="preserve">(в ред. </w:t>
      </w:r>
      <w:hyperlink r:id="rId122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12443" w:history="1">
        <w:r>
          <w:rPr>
            <w:color w:val="0000FF"/>
          </w:rPr>
          <w:t>Строка 500</w:t>
        </w:r>
      </w:hyperlink>
      <w:r>
        <w:t xml:space="preserve"> отражает сумму показателей по </w:t>
      </w:r>
      <w:hyperlink w:anchor="P12455" w:history="1">
        <w:r>
          <w:rPr>
            <w:color w:val="0000FF"/>
          </w:rPr>
          <w:t>строкам 520</w:t>
        </w:r>
      </w:hyperlink>
      <w:r>
        <w:t xml:space="preserve">, </w:t>
      </w:r>
      <w:hyperlink w:anchor="P12497" w:history="1">
        <w:r>
          <w:rPr>
            <w:color w:val="0000FF"/>
          </w:rPr>
          <w:t>620</w:t>
        </w:r>
      </w:hyperlink>
      <w:r>
        <w:t xml:space="preserve">, </w:t>
      </w:r>
      <w:hyperlink w:anchor="P12515" w:history="1">
        <w:r>
          <w:rPr>
            <w:color w:val="0000FF"/>
          </w:rPr>
          <w:t>700</w:t>
        </w:r>
      </w:hyperlink>
      <w:r>
        <w:t xml:space="preserve">, </w:t>
      </w:r>
      <w:hyperlink w:anchor="P12545" w:history="1">
        <w:r>
          <w:rPr>
            <w:color w:val="0000FF"/>
          </w:rPr>
          <w:t>800</w:t>
        </w:r>
      </w:hyperlink>
      <w:r>
        <w:t>.</w:t>
      </w:r>
    </w:p>
    <w:p w:rsidR="00094EF3" w:rsidRDefault="00094EF3">
      <w:pPr>
        <w:pStyle w:val="ConsPlusNormal"/>
        <w:spacing w:before="220"/>
        <w:ind w:firstLine="540"/>
        <w:jc w:val="both"/>
      </w:pPr>
      <w:hyperlink w:anchor="P12515" w:history="1">
        <w:r>
          <w:rPr>
            <w:color w:val="0000FF"/>
          </w:rPr>
          <w:t>Строка 700</w:t>
        </w:r>
      </w:hyperlink>
      <w:r>
        <w:t xml:space="preserve"> в графах 4, 5 отражает сумму показателей по </w:t>
      </w:r>
      <w:hyperlink w:anchor="P12521" w:history="1">
        <w:r>
          <w:rPr>
            <w:color w:val="0000FF"/>
          </w:rPr>
          <w:t>строке 710</w:t>
        </w:r>
      </w:hyperlink>
      <w:r>
        <w:t xml:space="preserve"> и </w:t>
      </w:r>
      <w:hyperlink w:anchor="P12533" w:history="1">
        <w:r>
          <w:rPr>
            <w:color w:val="0000FF"/>
          </w:rPr>
          <w:t>720</w:t>
        </w:r>
      </w:hyperlink>
      <w:r>
        <w:t>.</w:t>
      </w:r>
    </w:p>
    <w:p w:rsidR="00094EF3" w:rsidRDefault="00094EF3">
      <w:pPr>
        <w:pStyle w:val="ConsPlusNormal"/>
        <w:jc w:val="both"/>
      </w:pPr>
      <w:r>
        <w:t xml:space="preserve">(в ред. </w:t>
      </w:r>
      <w:hyperlink r:id="rId122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2521" w:history="1">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094EF3" w:rsidRDefault="00094EF3">
      <w:pPr>
        <w:pStyle w:val="ConsPlusNormal"/>
        <w:jc w:val="both"/>
      </w:pPr>
      <w:r>
        <w:t xml:space="preserve">(в ред. </w:t>
      </w:r>
      <w:hyperlink r:id="rId122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2533" w:history="1">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094EF3" w:rsidRDefault="00094EF3">
      <w:pPr>
        <w:pStyle w:val="ConsPlusNormal"/>
        <w:jc w:val="both"/>
      </w:pPr>
      <w:r>
        <w:t xml:space="preserve">(в ред. </w:t>
      </w:r>
      <w:hyperlink r:id="rId122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2545" w:history="1">
        <w:r>
          <w:rPr>
            <w:color w:val="0000FF"/>
          </w:rPr>
          <w:t>Строка 800</w:t>
        </w:r>
      </w:hyperlink>
      <w:r>
        <w:t xml:space="preserve"> в графах 4, 5 отражает сумму показателей </w:t>
      </w:r>
      <w:hyperlink w:anchor="P12551" w:history="1">
        <w:r>
          <w:rPr>
            <w:color w:val="0000FF"/>
          </w:rPr>
          <w:t>строк 825</w:t>
        </w:r>
      </w:hyperlink>
      <w:r>
        <w:t xml:space="preserve"> и </w:t>
      </w:r>
      <w:hyperlink w:anchor="P12557" w:history="1">
        <w:r>
          <w:rPr>
            <w:color w:val="0000FF"/>
          </w:rPr>
          <w:t>826</w:t>
        </w:r>
      </w:hyperlink>
      <w:r>
        <w:t>.</w:t>
      </w:r>
    </w:p>
    <w:p w:rsidR="00094EF3" w:rsidRDefault="00094EF3">
      <w:pPr>
        <w:pStyle w:val="ConsPlusNormal"/>
        <w:jc w:val="both"/>
      </w:pPr>
      <w:r>
        <w:t xml:space="preserve">(в ред. </w:t>
      </w:r>
      <w:hyperlink r:id="rId122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2551" w:history="1">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исполнения бюджета, и его территориальными органами. Кредитовый остаток по счету отражается в положительном значении.</w:t>
      </w:r>
    </w:p>
    <w:p w:rsidR="00094EF3" w:rsidRDefault="00094EF3">
      <w:pPr>
        <w:pStyle w:val="ConsPlusNormal"/>
        <w:jc w:val="both"/>
      </w:pPr>
      <w:r>
        <w:t xml:space="preserve">(в ред. </w:t>
      </w:r>
      <w:hyperlink r:id="rId1230"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2557" w:history="1">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исполнения бюджета, и его территориальными органами. Дебетовый остаток по счету отражается в отрицательном значении.</w:t>
      </w:r>
    </w:p>
    <w:p w:rsidR="00094EF3" w:rsidRDefault="00094EF3">
      <w:pPr>
        <w:pStyle w:val="ConsPlusNormal"/>
        <w:jc w:val="both"/>
      </w:pPr>
      <w:r>
        <w:t xml:space="preserve">(в ред. </w:t>
      </w:r>
      <w:hyperlink r:id="rId1231"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Title"/>
        <w:jc w:val="center"/>
        <w:outlineLvl w:val="2"/>
      </w:pPr>
      <w:r>
        <w:t>Консолидированный отчет о кассовых поступлениях и выбытиях</w:t>
      </w:r>
    </w:p>
    <w:p w:rsidR="00094EF3" w:rsidRDefault="00094EF3">
      <w:pPr>
        <w:pStyle w:val="ConsPlusTitle"/>
        <w:jc w:val="center"/>
      </w:pPr>
      <w:hyperlink w:anchor="P12576" w:history="1">
        <w:r>
          <w:rPr>
            <w:color w:val="0000FF"/>
          </w:rPr>
          <w:t>(ф. 0503152)</w:t>
        </w:r>
      </w:hyperlink>
    </w:p>
    <w:p w:rsidR="00094EF3" w:rsidRDefault="00094EF3">
      <w:pPr>
        <w:pStyle w:val="ConsPlusNormal"/>
        <w:ind w:firstLine="540"/>
        <w:jc w:val="both"/>
      </w:pPr>
    </w:p>
    <w:p w:rsidR="00094EF3" w:rsidRDefault="00094EF3">
      <w:pPr>
        <w:pStyle w:val="ConsPlusNormal"/>
        <w:ind w:firstLine="540"/>
        <w:jc w:val="both"/>
      </w:pPr>
      <w:r>
        <w:t>235. Консолидированный отчет о кассовых поступлениях и выбытиях (ф. 0503152) (далее в целях настоящей Инструкции - Отчет (ф. 0503152) формируется ежемесячно органом казначейства и представляется в вышестоящий орган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094EF3" w:rsidRDefault="00094EF3">
      <w:pPr>
        <w:pStyle w:val="ConsPlusNormal"/>
        <w:spacing w:before="220"/>
        <w:ind w:firstLine="540"/>
        <w:jc w:val="both"/>
      </w:pPr>
      <w:r>
        <w:t>Отчет (ф. 0503152)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94EF3" w:rsidRDefault="00094EF3">
      <w:pPr>
        <w:pStyle w:val="ConsPlusNormal"/>
        <w:jc w:val="both"/>
      </w:pPr>
      <w:r>
        <w:t xml:space="preserve">(абзац введен </w:t>
      </w:r>
      <w:hyperlink r:id="rId1232" w:history="1">
        <w:r>
          <w:rPr>
            <w:color w:val="0000FF"/>
          </w:rPr>
          <w:t>Приказом</w:t>
        </w:r>
      </w:hyperlink>
      <w:r>
        <w:t xml:space="preserve"> Минфина России от 19.12.2014 N 157н; в ред. </w:t>
      </w:r>
      <w:hyperlink r:id="rId123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236. Показатели Отчета (ф. 0503152) отражаются на основании показателей графы 4 Отчетов </w:t>
      </w:r>
      <w:hyperlink w:anchor="P12118" w:history="1">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(графа 4), данных по бюджетам </w:t>
      </w:r>
      <w:r>
        <w:lastRenderedPageBreak/>
        <w:t>внутригородских муниципальных образований городов федерального значения (графа 5), данных по бюджетам городских округов (графа 6), данных по бюджетам городских округов с внутригородским делением (графа 7), данных по бюджетам внутригородских районов (графа 8), данных по бюджетам муниципальных районов (графа 9), данных по бюджетам городских поселений (графа 10), данных по бюджетам сельских поселений (графа 11), данных по бюджетам территориальных государственных внебюджетных фондов (графа 12) и итоговых данных (графа 13) - сумма граф 4 - 12 соответственно по разделам Отчета (ф. 0503152).</w:t>
      </w:r>
    </w:p>
    <w:p w:rsidR="00094EF3" w:rsidRDefault="00094EF3">
      <w:pPr>
        <w:pStyle w:val="ConsPlusNormal"/>
        <w:jc w:val="both"/>
      </w:pPr>
      <w:r>
        <w:t xml:space="preserve">(в ред. </w:t>
      </w:r>
      <w:hyperlink r:id="rId1234"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Показатели на 1 января года, следующего за отчетным, отражаются в Отчете (ф. 0503152)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r>
        <w:t>237. Показатели в графах и строках Отчета (ф. 0503152) отражаются с учетом следующих особенностей:</w:t>
      </w:r>
    </w:p>
    <w:p w:rsidR="00094EF3" w:rsidRDefault="00094EF3">
      <w:pPr>
        <w:pStyle w:val="ConsPlusNormal"/>
        <w:spacing w:before="220"/>
        <w:ind w:firstLine="540"/>
        <w:jc w:val="both"/>
      </w:pPr>
      <w:r>
        <w:t>в графе 3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094EF3" w:rsidRDefault="00094EF3">
      <w:pPr>
        <w:pStyle w:val="ConsPlusNormal"/>
        <w:spacing w:before="220"/>
        <w:ind w:firstLine="540"/>
        <w:jc w:val="both"/>
      </w:pPr>
      <w:r>
        <w:t xml:space="preserve">в графе 3 </w:t>
      </w:r>
      <w:hyperlink w:anchor="P12634" w:history="1">
        <w:r>
          <w:rPr>
            <w:color w:val="0000FF"/>
          </w:rPr>
          <w:t>раздела</w:t>
        </w:r>
      </w:hyperlink>
      <w:r>
        <w:t xml:space="preserve"> "Поступления по доходам" и </w:t>
      </w:r>
      <w:hyperlink w:anchor="P12777" w:history="1">
        <w:r>
          <w:rPr>
            <w:color w:val="0000FF"/>
          </w:rPr>
          <w:t>раздела</w:t>
        </w:r>
      </w:hyperlink>
      <w:r>
        <w:t xml:space="preserve"> "Источники финансирования дефицита бюджетов" детализация отчета производится с указанием в 14 - 17 разрядах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муниципальных образований и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утвержденными Министерством финансов Российской Федерации, нулей;</w:t>
      </w:r>
    </w:p>
    <w:p w:rsidR="00094EF3" w:rsidRDefault="00094EF3">
      <w:pPr>
        <w:pStyle w:val="ConsPlusNormal"/>
        <w:jc w:val="both"/>
      </w:pPr>
      <w:r>
        <w:t xml:space="preserve">(в ред. </w:t>
      </w:r>
      <w:hyperlink r:id="rId123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графе 3 </w:t>
      </w:r>
      <w:hyperlink w:anchor="P12686" w:history="1">
        <w:r>
          <w:rPr>
            <w:color w:val="0000FF"/>
          </w:rPr>
          <w:t>раздела</w:t>
        </w:r>
      </w:hyperlink>
      <w:r>
        <w:t xml:space="preserve"> "Выбытия на расходы" детализация отчета производится по кодам разделов, подразделов расходов бюджетов, видов расходов бюджетов с указанием в 8 - 17 разрядах кода расходов бюджетов (в разрядах кода целевой статьи) нулей.</w:t>
      </w:r>
    </w:p>
    <w:p w:rsidR="00094EF3" w:rsidRDefault="00094EF3">
      <w:pPr>
        <w:pStyle w:val="ConsPlusNormal"/>
        <w:jc w:val="both"/>
      </w:pPr>
      <w:r>
        <w:t xml:space="preserve">(в ред. </w:t>
      </w:r>
      <w:hyperlink r:id="rId1236"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Title"/>
        <w:jc w:val="center"/>
        <w:outlineLvl w:val="2"/>
      </w:pPr>
      <w:r>
        <w:t>Справка по заключению счетов бюджетного учета отчетного</w:t>
      </w:r>
    </w:p>
    <w:p w:rsidR="00094EF3" w:rsidRDefault="00094EF3">
      <w:pPr>
        <w:pStyle w:val="ConsPlusTitle"/>
        <w:jc w:val="center"/>
      </w:pPr>
      <w:r>
        <w:t xml:space="preserve">финансового года органа </w:t>
      </w:r>
      <w:hyperlink w:anchor="P3688" w:history="1">
        <w:r>
          <w:rPr>
            <w:color w:val="0000FF"/>
          </w:rPr>
          <w:t>(ф. 0503110)</w:t>
        </w:r>
      </w:hyperlink>
    </w:p>
    <w:p w:rsidR="00094EF3" w:rsidRDefault="00094EF3">
      <w:pPr>
        <w:pStyle w:val="ConsPlusNormal"/>
        <w:ind w:firstLine="540"/>
        <w:jc w:val="both"/>
      </w:pPr>
    </w:p>
    <w:p w:rsidR="00094EF3" w:rsidRDefault="00094EF3">
      <w:pPr>
        <w:pStyle w:val="ConsPlusNormal"/>
        <w:ind w:firstLine="540"/>
        <w:jc w:val="both"/>
      </w:pPr>
      <w:bookmarkStart w:id="49" w:name="P3280"/>
      <w:bookmarkEnd w:id="49"/>
      <w:r>
        <w:t>238. Справка (ф. 0503110) формируется органом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094EF3" w:rsidRDefault="00094EF3">
      <w:pPr>
        <w:pStyle w:val="ConsPlusNormal"/>
        <w:spacing w:before="220"/>
        <w:ind w:firstLine="540"/>
        <w:jc w:val="both"/>
      </w:pPr>
      <w:r>
        <w:t xml:space="preserve">239. Орган казначейства формирует Справку (ф. 0503110) к сформированному им Балансу </w:t>
      </w:r>
      <w:hyperlink w:anchor="P11816" w:history="1">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94EF3" w:rsidRDefault="00094EF3">
      <w:pPr>
        <w:pStyle w:val="ConsPlusNormal"/>
        <w:spacing w:before="220"/>
        <w:ind w:firstLine="540"/>
        <w:jc w:val="both"/>
      </w:pPr>
      <w:r>
        <w:t xml:space="preserve">по бюджетной деятельности </w:t>
      </w:r>
      <w:hyperlink w:anchor="P3721"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094EF3" w:rsidRDefault="00094EF3">
      <w:pPr>
        <w:pStyle w:val="ConsPlusNormal"/>
        <w:jc w:val="both"/>
      </w:pPr>
      <w:r>
        <w:lastRenderedPageBreak/>
        <w:t xml:space="preserve">(в ред. </w:t>
      </w:r>
      <w:hyperlink r:id="rId123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по расчетам со средствами, поступающими во временное распоряжение </w:t>
      </w:r>
      <w:hyperlink w:anchor="P3809" w:history="1">
        <w:r>
          <w:rPr>
            <w:color w:val="0000FF"/>
          </w:rPr>
          <w:t>(раздел 2)</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7).</w:t>
      </w:r>
    </w:p>
    <w:p w:rsidR="00094EF3" w:rsidRDefault="00094EF3">
      <w:pPr>
        <w:pStyle w:val="ConsPlusNormal"/>
        <w:spacing w:before="220"/>
        <w:ind w:firstLine="540"/>
        <w:jc w:val="both"/>
      </w:pPr>
      <w:bookmarkStart w:id="50" w:name="P3285"/>
      <w:bookmarkEnd w:id="50"/>
      <w:r>
        <w:t xml:space="preserve">240. Орган казначейства формирует консолидированную Справку (ф. 0503110) к сформированному им сводному Балансу </w:t>
      </w:r>
      <w:hyperlink w:anchor="P11816" w:history="1">
        <w:r>
          <w:rPr>
            <w:color w:val="0000FF"/>
          </w:rPr>
          <w:t>(ф. 0503150)</w:t>
        </w:r>
      </w:hyperlink>
      <w:r>
        <w:t>, на основании Справок (ф. 0503110) к Балансам (ф. 0503150), представленных его территориальными органами, путем:</w:t>
      </w:r>
    </w:p>
    <w:p w:rsidR="00094EF3" w:rsidRDefault="00094EF3">
      <w:pPr>
        <w:pStyle w:val="ConsPlusNormal"/>
        <w:spacing w:before="220"/>
        <w:ind w:firstLine="540"/>
        <w:jc w:val="both"/>
      </w:pPr>
      <w:r>
        <w:t xml:space="preserve">суммирования одноименных показателей, отражаемых в графах 2 - 7 </w:t>
      </w:r>
      <w:hyperlink w:anchor="P3809" w:history="1">
        <w:r>
          <w:rPr>
            <w:color w:val="0000FF"/>
          </w:rPr>
          <w:t>раздела 2</w:t>
        </w:r>
      </w:hyperlink>
      <w:r>
        <w:t>;</w:t>
      </w:r>
    </w:p>
    <w:p w:rsidR="00094EF3" w:rsidRDefault="00094EF3">
      <w:pPr>
        <w:pStyle w:val="ConsPlusNormal"/>
        <w:spacing w:before="220"/>
        <w:ind w:firstLine="540"/>
        <w:jc w:val="both"/>
      </w:pPr>
      <w:r>
        <w:t xml:space="preserve">суммирования одноименных показателей по соответствующим счетам бюджетного учета (графа 1), отражаемых в графы 2 - 5 и графах 8 - 9 </w:t>
      </w:r>
      <w:hyperlink w:anchor="P3721" w:history="1">
        <w:r>
          <w:rPr>
            <w:color w:val="0000FF"/>
          </w:rPr>
          <w:t>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094EF3" w:rsidRDefault="00094EF3">
      <w:pPr>
        <w:pStyle w:val="ConsPlusNormal"/>
        <w:jc w:val="both"/>
      </w:pPr>
      <w:r>
        <w:t xml:space="preserve">(в ред. </w:t>
      </w:r>
      <w:hyperlink r:id="rId1238"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3688" w:history="1">
        <w:r>
          <w:rPr>
            <w:color w:val="0000FF"/>
          </w:rPr>
          <w:t>(ф. 0503110)</w:t>
        </w:r>
      </w:hyperlink>
      <w:r>
        <w:t xml:space="preserve"> к сводному Балансу </w:t>
      </w:r>
      <w:hyperlink w:anchor="P11816" w:history="1">
        <w:r>
          <w:rPr>
            <w:color w:val="0000FF"/>
          </w:rPr>
          <w:t>(ф. 0503150)</w:t>
        </w:r>
      </w:hyperlink>
      <w:r>
        <w:t xml:space="preserve"> на сумму показателей соответственно в графе 6 и 7 строки "Итого" сводных Справок (</w:t>
      </w:r>
      <w:hyperlink w:anchor="P8467" w:history="1">
        <w:r>
          <w:rPr>
            <w:color w:val="0000FF"/>
          </w:rPr>
          <w:t>ф. 0503125</w:t>
        </w:r>
      </w:hyperlink>
      <w:r>
        <w:t xml:space="preserve"> по кодам КОСГУ 560(660), по кодам КОСГУ 730(830);</w:t>
      </w:r>
    </w:p>
    <w:p w:rsidR="00094EF3" w:rsidRDefault="00094EF3">
      <w:pPr>
        <w:pStyle w:val="ConsPlusNormal"/>
        <w:jc w:val="both"/>
      </w:pPr>
      <w:r>
        <w:t xml:space="preserve">(в ред. </w:t>
      </w:r>
      <w:hyperlink r:id="rId123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3688" w:history="1">
        <w:r>
          <w:rPr>
            <w:color w:val="0000FF"/>
          </w:rPr>
          <w:t>(ф. 0503110)</w:t>
        </w:r>
      </w:hyperlink>
      <w:r>
        <w:t xml:space="preserve"> к сводному Балансу </w:t>
      </w:r>
      <w:hyperlink w:anchor="P11816" w:history="1">
        <w:r>
          <w:rPr>
            <w:color w:val="0000FF"/>
          </w:rPr>
          <w:t>(ф. 0503150)</w:t>
        </w:r>
      </w:hyperlink>
      <w:r>
        <w:t xml:space="preserve"> на сумму показателей соответственно в графе 6 и 7 строки "Итого" сводных Справок (</w:t>
      </w:r>
      <w:hyperlink w:anchor="P8467" w:history="1">
        <w:r>
          <w:rPr>
            <w:color w:val="0000FF"/>
          </w:rPr>
          <w:t>ф. 0503125</w:t>
        </w:r>
      </w:hyperlink>
      <w:r>
        <w:t xml:space="preserve"> по кодам КОСГУ 560(660), по кодам КОСГУ 730(830).</w:t>
      </w:r>
    </w:p>
    <w:p w:rsidR="00094EF3" w:rsidRDefault="00094EF3">
      <w:pPr>
        <w:pStyle w:val="ConsPlusNormal"/>
        <w:jc w:val="both"/>
      </w:pPr>
      <w:r>
        <w:t xml:space="preserve">(в ред. </w:t>
      </w:r>
      <w:hyperlink r:id="rId1240"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Title"/>
        <w:jc w:val="center"/>
        <w:outlineLvl w:val="2"/>
      </w:pPr>
      <w:r>
        <w:t>Справка по заключению счетов казначейского учета</w:t>
      </w:r>
    </w:p>
    <w:p w:rsidR="00094EF3" w:rsidRDefault="00094EF3">
      <w:pPr>
        <w:pStyle w:val="ConsPlusTitle"/>
        <w:jc w:val="center"/>
      </w:pPr>
      <w:r>
        <w:t>отчетного финансового года органа, осуществляющего</w:t>
      </w:r>
    </w:p>
    <w:p w:rsidR="00094EF3" w:rsidRDefault="00094EF3">
      <w:pPr>
        <w:pStyle w:val="ConsPlusTitle"/>
        <w:jc w:val="center"/>
      </w:pPr>
      <w:r>
        <w:t>операции со средствами бюджетных, автономных учреждений</w:t>
      </w:r>
    </w:p>
    <w:p w:rsidR="00094EF3" w:rsidRDefault="00094EF3">
      <w:pPr>
        <w:pStyle w:val="ConsPlusTitle"/>
        <w:jc w:val="center"/>
      </w:pPr>
      <w:r>
        <w:t xml:space="preserve">и иных юридических лиц </w:t>
      </w:r>
      <w:hyperlink w:anchor="P3879" w:history="1">
        <w:r>
          <w:rPr>
            <w:color w:val="0000FF"/>
          </w:rPr>
          <w:t>(ф. 0503111)</w:t>
        </w:r>
      </w:hyperlink>
    </w:p>
    <w:p w:rsidR="00094EF3" w:rsidRDefault="00094EF3">
      <w:pPr>
        <w:pStyle w:val="ConsPlusNormal"/>
        <w:ind w:firstLine="540"/>
        <w:jc w:val="both"/>
      </w:pPr>
    </w:p>
    <w:p w:rsidR="00094EF3" w:rsidRDefault="00094EF3">
      <w:pPr>
        <w:pStyle w:val="ConsPlusNormal"/>
        <w:ind w:firstLine="540"/>
        <w:jc w:val="both"/>
      </w:pPr>
      <w:r>
        <w:t>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(ф. 0503111) (далее в целях настоящей Инструкции - Справка (ф. 0503111) формируется органом, осуществляющим кассовое обслуживание,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казначейского учета, подлежащим закрытию по завершении отчетного финансового года в установленном порядке.</w:t>
      </w:r>
    </w:p>
    <w:p w:rsidR="00094EF3" w:rsidRDefault="00094EF3">
      <w:pPr>
        <w:pStyle w:val="ConsPlusNormal"/>
        <w:jc w:val="both"/>
      </w:pPr>
      <w:r>
        <w:t xml:space="preserve">(п. 241 в ред. </w:t>
      </w:r>
      <w:hyperlink r:id="rId124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242. Орган, осуществляющий кассовое обслуживание, формирует Справку (ф. 0503111) к сформированному им Балансу </w:t>
      </w:r>
      <w:hyperlink w:anchor="P13192" w:history="1">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94EF3" w:rsidRDefault="00094EF3">
      <w:pPr>
        <w:pStyle w:val="ConsPlusNormal"/>
        <w:spacing w:before="220"/>
        <w:ind w:firstLine="540"/>
        <w:jc w:val="both"/>
      </w:pPr>
      <w:r>
        <w:lastRenderedPageBreak/>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094EF3" w:rsidRDefault="00094EF3">
      <w:pPr>
        <w:pStyle w:val="ConsPlusNormal"/>
        <w:jc w:val="both"/>
      </w:pPr>
      <w:r>
        <w:t xml:space="preserve">(в ред. </w:t>
      </w:r>
      <w:hyperlink r:id="rId1242"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243. Орган, осуществляющий кассовое обслуживание, формирует консолидированную Справку (ф. 0503111) к сформированному им сводному Балансу </w:t>
      </w:r>
      <w:hyperlink w:anchor="P13192" w:history="1">
        <w:r>
          <w:rPr>
            <w:color w:val="0000FF"/>
          </w:rPr>
          <w:t>(ф. 0503154)</w:t>
        </w:r>
      </w:hyperlink>
      <w:r>
        <w:t xml:space="preserve">, на основании Справок (ф. 0503111) к Балансам </w:t>
      </w:r>
      <w:hyperlink w:anchor="P13192" w:history="1">
        <w:r>
          <w:rPr>
            <w:color w:val="0000FF"/>
          </w:rPr>
          <w:t>(ф. 0503154)</w:t>
        </w:r>
      </w:hyperlink>
      <w:r>
        <w:t>, представленных его территориальными органами, путем:</w:t>
      </w:r>
    </w:p>
    <w:p w:rsidR="00094EF3" w:rsidRDefault="00094EF3">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094EF3" w:rsidRDefault="00094EF3">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3688" w:history="1">
        <w:r>
          <w:rPr>
            <w:color w:val="0000FF"/>
          </w:rPr>
          <w:t>(ф. 0503110)</w:t>
        </w:r>
      </w:hyperlink>
      <w:r>
        <w:t xml:space="preserve"> к сводному Балансу </w:t>
      </w:r>
      <w:hyperlink w:anchor="P13192" w:history="1">
        <w:r>
          <w:rPr>
            <w:color w:val="0000FF"/>
          </w:rPr>
          <w:t>(ф. 0503154)</w:t>
        </w:r>
      </w:hyperlink>
      <w:r>
        <w:t xml:space="preserve"> на сумму показателей соответственно в графе 6 и 7 строки "Итого" сводных Справок (</w:t>
      </w:r>
      <w:hyperlink w:anchor="P8467"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94EF3" w:rsidRDefault="00094EF3">
      <w:pPr>
        <w:pStyle w:val="ConsPlusNormal"/>
        <w:jc w:val="both"/>
      </w:pPr>
      <w:r>
        <w:t xml:space="preserve">(в ред. Приказов Минфина России от 31.12.2015 </w:t>
      </w:r>
      <w:hyperlink r:id="rId1243" w:history="1">
        <w:r>
          <w:rPr>
            <w:color w:val="0000FF"/>
          </w:rPr>
          <w:t>N 229н</w:t>
        </w:r>
      </w:hyperlink>
      <w:r>
        <w:t xml:space="preserve">, от 16.11.2016 </w:t>
      </w:r>
      <w:hyperlink r:id="rId1244" w:history="1">
        <w:r>
          <w:rPr>
            <w:color w:val="0000FF"/>
          </w:rPr>
          <w:t>N 209н</w:t>
        </w:r>
      </w:hyperlink>
      <w:r>
        <w:t>)</w:t>
      </w:r>
    </w:p>
    <w:p w:rsidR="00094EF3" w:rsidRDefault="00094EF3">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3688" w:history="1">
        <w:r>
          <w:rPr>
            <w:color w:val="0000FF"/>
          </w:rPr>
          <w:t>(ф. 0503110)</w:t>
        </w:r>
      </w:hyperlink>
      <w:r>
        <w:t xml:space="preserve"> к сводному Балансу </w:t>
      </w:r>
      <w:hyperlink w:anchor="P13192" w:history="1">
        <w:r>
          <w:rPr>
            <w:color w:val="0000FF"/>
          </w:rPr>
          <w:t>(ф. 0503154)</w:t>
        </w:r>
      </w:hyperlink>
      <w:r>
        <w:t xml:space="preserve"> на сумму показателей соответственно в графе 6 и 7 строки "Итого" сводных Справок (</w:t>
      </w:r>
      <w:hyperlink w:anchor="P8467"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94EF3" w:rsidRDefault="00094EF3">
      <w:pPr>
        <w:pStyle w:val="ConsPlusNormal"/>
        <w:jc w:val="both"/>
      </w:pPr>
      <w:r>
        <w:t xml:space="preserve">(в ред. Приказов Минфина России от 31.12.2015 </w:t>
      </w:r>
      <w:hyperlink r:id="rId1245" w:history="1">
        <w:r>
          <w:rPr>
            <w:color w:val="0000FF"/>
          </w:rPr>
          <w:t>N 229н</w:t>
        </w:r>
      </w:hyperlink>
      <w:r>
        <w:t xml:space="preserve">, от 16.11.2016 </w:t>
      </w:r>
      <w:hyperlink r:id="rId1246" w:history="1">
        <w:r>
          <w:rPr>
            <w:color w:val="0000FF"/>
          </w:rPr>
          <w:t>N 209н</w:t>
        </w:r>
      </w:hyperlink>
      <w:r>
        <w:t>)</w:t>
      </w:r>
    </w:p>
    <w:p w:rsidR="00094EF3" w:rsidRDefault="00094EF3">
      <w:pPr>
        <w:pStyle w:val="ConsPlusNormal"/>
        <w:ind w:firstLine="540"/>
        <w:jc w:val="both"/>
      </w:pPr>
    </w:p>
    <w:p w:rsidR="00094EF3" w:rsidRDefault="00094EF3">
      <w:pPr>
        <w:pStyle w:val="ConsPlusTitle"/>
        <w:jc w:val="center"/>
        <w:outlineLvl w:val="2"/>
      </w:pPr>
      <w:r>
        <w:t xml:space="preserve">Справка по консолидируемым расчетам </w:t>
      </w:r>
      <w:hyperlink w:anchor="P8467" w:history="1">
        <w:r>
          <w:rPr>
            <w:color w:val="0000FF"/>
          </w:rPr>
          <w:t>(ф. 0503125)</w:t>
        </w:r>
      </w:hyperlink>
    </w:p>
    <w:p w:rsidR="00094EF3" w:rsidRDefault="00094EF3">
      <w:pPr>
        <w:pStyle w:val="ConsPlusNormal"/>
        <w:ind w:firstLine="540"/>
        <w:jc w:val="both"/>
      </w:pPr>
    </w:p>
    <w:p w:rsidR="00094EF3" w:rsidRDefault="00094EF3">
      <w:pPr>
        <w:pStyle w:val="ConsPlusNormal"/>
        <w:ind w:firstLine="540"/>
        <w:jc w:val="both"/>
      </w:pPr>
      <w:r>
        <w:t xml:space="preserve">244. Справка по консолидируемым расчетам </w:t>
      </w:r>
      <w:hyperlink w:anchor="P8467" w:history="1">
        <w:r>
          <w:rPr>
            <w:color w:val="0000FF"/>
          </w:rPr>
          <w:t>(ф. 0503125)</w:t>
        </w:r>
      </w:hyperlink>
      <w:r>
        <w:t xml:space="preserve"> составляется органом казначейства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094EF3" w:rsidRDefault="00094EF3">
      <w:pPr>
        <w:pStyle w:val="ConsPlusNormal"/>
        <w:jc w:val="both"/>
      </w:pPr>
      <w:r>
        <w:t xml:space="preserve">(в ред. </w:t>
      </w:r>
      <w:hyperlink r:id="rId124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Справка </w:t>
      </w:r>
      <w:hyperlink w:anchor="P8467" w:history="1">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470" w:history="1">
        <w:r>
          <w:rPr>
            <w:color w:val="0000FF"/>
          </w:rPr>
          <w:t>пунктами 25</w:t>
        </w:r>
      </w:hyperlink>
      <w:r>
        <w:t xml:space="preserve"> - </w:t>
      </w:r>
      <w:hyperlink w:anchor="P473" w:history="1">
        <w:r>
          <w:rPr>
            <w:color w:val="0000FF"/>
          </w:rPr>
          <w:t>27</w:t>
        </w:r>
      </w:hyperlink>
      <w:r>
        <w:t xml:space="preserve">, </w:t>
      </w:r>
      <w:hyperlink w:anchor="P807" w:history="1">
        <w:r>
          <w:rPr>
            <w:color w:val="0000FF"/>
          </w:rPr>
          <w:t>33</w:t>
        </w:r>
      </w:hyperlink>
      <w:r>
        <w:t xml:space="preserve">, </w:t>
      </w:r>
      <w:hyperlink w:anchor="P851" w:history="1">
        <w:r>
          <w:rPr>
            <w:color w:val="0000FF"/>
          </w:rPr>
          <w:t>34</w:t>
        </w:r>
      </w:hyperlink>
      <w:r>
        <w:t xml:space="preserve"> настоящей Инструкции.</w:t>
      </w:r>
    </w:p>
    <w:p w:rsidR="00094EF3" w:rsidRDefault="00094EF3">
      <w:pPr>
        <w:pStyle w:val="ConsPlusNormal"/>
        <w:spacing w:before="220"/>
        <w:ind w:firstLine="540"/>
        <w:jc w:val="both"/>
      </w:pPr>
      <w:r>
        <w:t>245. Орган казначейства составляет сводные Справки (</w:t>
      </w:r>
      <w:hyperlink w:anchor="P8467" w:history="1">
        <w:r>
          <w:rPr>
            <w:color w:val="0000FF"/>
          </w:rPr>
          <w:t>ф. 0503125</w:t>
        </w:r>
      </w:hyperlink>
      <w:r>
        <w:t xml:space="preserve"> по кодам КОСГУ 560(660), по кодам КОСГУ 730(830) на основании Справок (</w:t>
      </w:r>
      <w:hyperlink w:anchor="P8467" w:history="1">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"Итого", "в том числе по номеру (коду) счета", "денежные расчеты", "неденежные расчеты".</w:t>
      </w:r>
    </w:p>
    <w:p w:rsidR="00094EF3" w:rsidRDefault="00094EF3">
      <w:pPr>
        <w:pStyle w:val="ConsPlusNormal"/>
        <w:jc w:val="both"/>
      </w:pPr>
      <w:r>
        <w:t xml:space="preserve">(п. 245 в ред. </w:t>
      </w:r>
      <w:hyperlink r:id="rId1248"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Title"/>
        <w:jc w:val="center"/>
        <w:outlineLvl w:val="2"/>
      </w:pPr>
      <w:r>
        <w:t>Отчет об операциях по поступлениям в бюджетную систему</w:t>
      </w:r>
    </w:p>
    <w:p w:rsidR="00094EF3" w:rsidRDefault="00094EF3">
      <w:pPr>
        <w:pStyle w:val="ConsPlusTitle"/>
        <w:jc w:val="center"/>
      </w:pPr>
      <w:r>
        <w:lastRenderedPageBreak/>
        <w:t>Российской Федерации, учитываемым органами Федерального</w:t>
      </w:r>
    </w:p>
    <w:p w:rsidR="00094EF3" w:rsidRDefault="00094EF3">
      <w:pPr>
        <w:pStyle w:val="ConsPlusTitle"/>
        <w:jc w:val="center"/>
      </w:pPr>
      <w:r>
        <w:t xml:space="preserve">казначейства </w:t>
      </w:r>
      <w:hyperlink w:anchor="P13037" w:history="1">
        <w:r>
          <w:rPr>
            <w:color w:val="0000FF"/>
          </w:rPr>
          <w:t>(ф. 0503153)</w:t>
        </w:r>
      </w:hyperlink>
    </w:p>
    <w:p w:rsidR="00094EF3" w:rsidRDefault="00094EF3">
      <w:pPr>
        <w:pStyle w:val="ConsPlusNormal"/>
        <w:ind w:firstLine="540"/>
        <w:jc w:val="both"/>
      </w:pPr>
    </w:p>
    <w:p w:rsidR="00094EF3" w:rsidRDefault="00094EF3">
      <w:pPr>
        <w:pStyle w:val="ConsPlusNormal"/>
        <w:ind w:firstLine="540"/>
        <w:jc w:val="both"/>
      </w:pPr>
      <w:r>
        <w:t>246. Отчет об операциях по поступлениям в бюджетную систему Российской Федерации, учитываемым органами Федерального казначейства (ф. 0503153)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w:t>
      </w:r>
    </w:p>
    <w:p w:rsidR="00094EF3" w:rsidRDefault="00094EF3">
      <w:pPr>
        <w:pStyle w:val="ConsPlusNormal"/>
        <w:spacing w:before="220"/>
        <w:ind w:firstLine="540"/>
        <w:jc w:val="both"/>
      </w:pPr>
      <w:r>
        <w:t>247. В графе 1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094EF3" w:rsidRDefault="00094EF3">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094EF3" w:rsidRDefault="00094EF3">
      <w:pPr>
        <w:pStyle w:val="ConsPlusNormal"/>
        <w:jc w:val="both"/>
      </w:pPr>
      <w:r>
        <w:t xml:space="preserve">(в ред. </w:t>
      </w:r>
      <w:hyperlink r:id="rId1249"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094EF3" w:rsidRDefault="00094EF3">
      <w:pPr>
        <w:pStyle w:val="ConsPlusNormal"/>
        <w:jc w:val="both"/>
      </w:pPr>
      <w:r>
        <w:t xml:space="preserve">(абзац введен </w:t>
      </w:r>
      <w:hyperlink r:id="rId1250"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094EF3" w:rsidRDefault="00094EF3">
      <w:pPr>
        <w:pStyle w:val="ConsPlusNormal"/>
        <w:jc w:val="both"/>
      </w:pPr>
      <w:r>
        <w:t xml:space="preserve">(абзац введен </w:t>
      </w:r>
      <w:hyperlink r:id="rId1251"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248. В графе 2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граф 3, 5 - 10 за минусом показателей графы 4).</w:t>
      </w:r>
    </w:p>
    <w:p w:rsidR="00094EF3" w:rsidRDefault="00094EF3">
      <w:pPr>
        <w:pStyle w:val="ConsPlusNormal"/>
        <w:jc w:val="both"/>
      </w:pPr>
      <w:r>
        <w:t xml:space="preserve">(в ред. </w:t>
      </w:r>
      <w:hyperlink r:id="rId125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249. В графе 3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094EF3" w:rsidRDefault="00094EF3">
      <w:pPr>
        <w:pStyle w:val="ConsPlusNormal"/>
        <w:jc w:val="both"/>
      </w:pPr>
      <w:r>
        <w:t xml:space="preserve">(в ред. </w:t>
      </w:r>
      <w:hyperlink r:id="rId1253"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 xml:space="preserve">250. В графе 4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w:t>
      </w:r>
      <w:r>
        <w:lastRenderedPageBreak/>
        <w:t>по бюджетной классификации Российской Федерации.</w:t>
      </w:r>
    </w:p>
    <w:p w:rsidR="00094EF3" w:rsidRDefault="00094EF3">
      <w:pPr>
        <w:pStyle w:val="ConsPlusNormal"/>
        <w:jc w:val="both"/>
      </w:pPr>
      <w:r>
        <w:t xml:space="preserve">(в ред. </w:t>
      </w:r>
      <w:hyperlink r:id="rId1254"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251. В графе 5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графы 5 должно равняться нулю.</w:t>
      </w:r>
    </w:p>
    <w:p w:rsidR="00094EF3" w:rsidRDefault="00094EF3">
      <w:pPr>
        <w:pStyle w:val="ConsPlusNormal"/>
        <w:jc w:val="both"/>
      </w:pPr>
      <w:r>
        <w:t xml:space="preserve">(в ред. </w:t>
      </w:r>
      <w:hyperlink r:id="rId1255"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252. В графе 6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(ф. 0531452)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094EF3" w:rsidRDefault="00094EF3">
      <w:pPr>
        <w:pStyle w:val="ConsPlusNormal"/>
        <w:jc w:val="both"/>
      </w:pPr>
      <w:r>
        <w:t xml:space="preserve">(в ред. </w:t>
      </w:r>
      <w:hyperlink r:id="rId1256"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253. В графах 7 - 10 отражаются данные о средствах, поступивших непосредственно в доходы бюджетов на балансовые банковские счета 40105 "Средства федерального бюджета", 40201 "Средства бюджетов субъектов Российской Федерации", 40204 "Средства местных бюджетов", 40404 "Территориальные фонды обязательного медицинского страхования", минуя балансовый банковский счет 40101 "Доходы, распределяемые органами Федерального казначейства между уровнями бюджетной системы Российской Федерации",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094EF3" w:rsidRDefault="00094EF3">
      <w:pPr>
        <w:pStyle w:val="ConsPlusNormal"/>
        <w:jc w:val="both"/>
      </w:pPr>
      <w:r>
        <w:t xml:space="preserve">(в ред. Приказов Минфина России от 26.10.2012 </w:t>
      </w:r>
      <w:hyperlink r:id="rId1257" w:history="1">
        <w:r>
          <w:rPr>
            <w:color w:val="0000FF"/>
          </w:rPr>
          <w:t>N 138н</w:t>
        </w:r>
      </w:hyperlink>
      <w:r>
        <w:t xml:space="preserve">, от 19.12.2014 </w:t>
      </w:r>
      <w:hyperlink r:id="rId1258" w:history="1">
        <w:r>
          <w:rPr>
            <w:color w:val="0000FF"/>
          </w:rPr>
          <w:t>N 157н</w:t>
        </w:r>
      </w:hyperlink>
      <w:r>
        <w:t>)</w:t>
      </w:r>
    </w:p>
    <w:p w:rsidR="00094EF3" w:rsidRDefault="00094EF3">
      <w:pPr>
        <w:pStyle w:val="ConsPlusNormal"/>
        <w:spacing w:before="220"/>
        <w:ind w:firstLine="540"/>
        <w:jc w:val="both"/>
      </w:pPr>
      <w:r>
        <w:t>254. В графах 11 - 15 по соответствующим кодам классификации доходов бюджетов, классификации источников финансирования дефицита бюджетов отражаются:</w:t>
      </w:r>
    </w:p>
    <w:p w:rsidR="00094EF3" w:rsidRDefault="00094EF3">
      <w:pPr>
        <w:pStyle w:val="ConsPlusNormal"/>
        <w:spacing w:before="220"/>
        <w:ind w:firstLine="540"/>
        <w:jc w:val="both"/>
      </w:pPr>
      <w:r>
        <w:t>в графе 11 -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граф 3, 5 и суммы показателей в графах 4, 12, 13, 14, 15, 16);</w:t>
      </w:r>
    </w:p>
    <w:p w:rsidR="00094EF3" w:rsidRDefault="00094EF3">
      <w:pPr>
        <w:pStyle w:val="ConsPlusNormal"/>
        <w:spacing w:before="220"/>
        <w:ind w:firstLine="540"/>
        <w:jc w:val="both"/>
      </w:pPr>
      <w:r>
        <w:t>в графах с 12 по 15 - суммы фактически перечисленных доходов с балансового счета 40101 "Доходы, распределяемые органами Федерального казначейства между уровнями бюджетной системы Российской Федерации" в соответствующие бюджеты бюджетной системы Российской Федерации.</w:t>
      </w:r>
    </w:p>
    <w:p w:rsidR="00094EF3" w:rsidRDefault="00094EF3">
      <w:pPr>
        <w:pStyle w:val="ConsPlusNormal"/>
        <w:spacing w:before="220"/>
        <w:ind w:firstLine="540"/>
        <w:jc w:val="both"/>
      </w:pPr>
      <w:r>
        <w:t>255. В графе 16 отражаются суммы доходов от уплаты поступлений в бюджетную систему Российской Федерации, перечисленных с балансового счета 40101 управлений Федерального казначейства на балансовый счет 40101 уполномоченного управления Федерального казначейства для вторичного распределения между бюджетами бюджетной системы Российской Федерации.</w:t>
      </w:r>
    </w:p>
    <w:p w:rsidR="00094EF3" w:rsidRDefault="00094EF3">
      <w:pPr>
        <w:pStyle w:val="ConsPlusNormal"/>
        <w:spacing w:before="220"/>
        <w:ind w:firstLine="540"/>
        <w:jc w:val="both"/>
      </w:pPr>
      <w:r>
        <w:t>256. В графах с 17 по 20 отражаются суммы предоставленных льгот, учтенных при распределении регулирующих доходов.</w:t>
      </w:r>
    </w:p>
    <w:p w:rsidR="00094EF3" w:rsidRDefault="00094EF3">
      <w:pPr>
        <w:pStyle w:val="ConsPlusNormal"/>
        <w:spacing w:before="220"/>
        <w:ind w:firstLine="540"/>
        <w:jc w:val="both"/>
      </w:pPr>
      <w:r>
        <w:t>256.1. В графе 21 отражаются суммы доходов, перечисленных территориальным органам Федерального казначейства для последующего распределения в бюджеты бюджетной системы Российской Федерации.</w:t>
      </w:r>
    </w:p>
    <w:p w:rsidR="00094EF3" w:rsidRDefault="00094EF3">
      <w:pPr>
        <w:pStyle w:val="ConsPlusNormal"/>
        <w:jc w:val="both"/>
      </w:pPr>
      <w:r>
        <w:t xml:space="preserve">(п. 256.1 введен </w:t>
      </w:r>
      <w:hyperlink r:id="rId1259" w:history="1">
        <w:r>
          <w:rPr>
            <w:color w:val="0000FF"/>
          </w:rPr>
          <w:t>Приказом</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2"/>
      </w:pPr>
      <w:r>
        <w:t>Баланс по операциям со средствами бюджетных, автономных</w:t>
      </w:r>
    </w:p>
    <w:p w:rsidR="00094EF3" w:rsidRDefault="00094EF3">
      <w:pPr>
        <w:pStyle w:val="ConsPlusTitle"/>
        <w:jc w:val="center"/>
      </w:pPr>
      <w:r>
        <w:t xml:space="preserve">учреждений и иных юридических лиц </w:t>
      </w:r>
      <w:hyperlink w:anchor="P13192" w:history="1">
        <w:r>
          <w:rPr>
            <w:color w:val="0000FF"/>
          </w:rPr>
          <w:t>(ф. 0503154)</w:t>
        </w:r>
      </w:hyperlink>
    </w:p>
    <w:p w:rsidR="00094EF3" w:rsidRDefault="00094EF3">
      <w:pPr>
        <w:pStyle w:val="ConsPlusNormal"/>
        <w:jc w:val="center"/>
      </w:pPr>
    </w:p>
    <w:p w:rsidR="00094EF3" w:rsidRDefault="00094EF3">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3192" w:history="1">
        <w:r>
          <w:rPr>
            <w:color w:val="0000FF"/>
          </w:rPr>
          <w:t>(ф. 0503154)</w:t>
        </w:r>
      </w:hyperlink>
      <w:r>
        <w:t xml:space="preserve"> (далее в целях настоящей Инструкции - Баланс </w:t>
      </w:r>
      <w:hyperlink w:anchor="P13192" w:history="1">
        <w:r>
          <w:rPr>
            <w:color w:val="0000FF"/>
          </w:rPr>
          <w:t>(ф. 0503154)</w:t>
        </w:r>
      </w:hyperlink>
      <w:r>
        <w:t xml:space="preserve"> формируется органом, осуществляющим операции со средствами бюджетных, автономных учреждений, иных юридических лиц на лицевых счетах,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3192" w:history="1">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 (далее - органы казначейства).</w:t>
      </w:r>
    </w:p>
    <w:p w:rsidR="00094EF3" w:rsidRDefault="00094EF3">
      <w:pPr>
        <w:pStyle w:val="ConsPlusNormal"/>
        <w:spacing w:before="220"/>
        <w:ind w:firstLine="540"/>
        <w:jc w:val="both"/>
      </w:pPr>
      <w:r>
        <w:t xml:space="preserve">Баланс </w:t>
      </w:r>
      <w:hyperlink w:anchor="P13192" w:history="1">
        <w:r>
          <w:rPr>
            <w:color w:val="0000FF"/>
          </w:rPr>
          <w:t>(ф. 0503154)</w:t>
        </w:r>
      </w:hyperlink>
      <w:r>
        <w:t xml:space="preserve"> формируется ежемесячно и ежегодно.</w:t>
      </w:r>
    </w:p>
    <w:p w:rsidR="00094EF3" w:rsidRDefault="00094EF3">
      <w:pPr>
        <w:pStyle w:val="ConsPlusNormal"/>
        <w:jc w:val="both"/>
      </w:pPr>
      <w:r>
        <w:t xml:space="preserve">(п. 257 в ред. </w:t>
      </w:r>
      <w:hyperlink r:id="rId1260"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258. Показатели отражаются в Балансе </w:t>
      </w:r>
      <w:hyperlink w:anchor="P13192" w:history="1">
        <w:r>
          <w:rPr>
            <w:color w:val="0000FF"/>
          </w:rPr>
          <w:t>(ф. 0503154)</w:t>
        </w:r>
      </w:hyperlink>
      <w:r>
        <w:t xml:space="preserve"> на начало года и на конец отчетного периода.</w:t>
      </w:r>
    </w:p>
    <w:p w:rsidR="00094EF3" w:rsidRDefault="00094EF3">
      <w:pPr>
        <w:pStyle w:val="ConsPlusNormal"/>
        <w:spacing w:before="220"/>
        <w:ind w:firstLine="540"/>
        <w:jc w:val="both"/>
      </w:pPr>
      <w:r>
        <w:t>259. В графе 3 "На начало года" отражаются остатки по счетам на начало отчетного финансового года, которые должны соответствовать данным графы 4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jc w:val="both"/>
      </w:pPr>
      <w:r>
        <w:t xml:space="preserve">(п. 259 в ред. </w:t>
      </w:r>
      <w:hyperlink r:id="rId126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260. В графе 4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казначейского учета.</w:t>
      </w:r>
    </w:p>
    <w:p w:rsidR="00094EF3" w:rsidRDefault="00094EF3">
      <w:pPr>
        <w:pStyle w:val="ConsPlusNormal"/>
        <w:jc w:val="both"/>
      </w:pPr>
      <w:r>
        <w:t xml:space="preserve">(п. 260 в ред. </w:t>
      </w:r>
      <w:hyperlink r:id="rId1262" w:history="1">
        <w:r>
          <w:rPr>
            <w:color w:val="0000FF"/>
          </w:rPr>
          <w:t>Приказа</w:t>
        </w:r>
      </w:hyperlink>
      <w:r>
        <w:t xml:space="preserve"> Минфина России от 16.11.2016 N 209н)</w:t>
      </w:r>
    </w:p>
    <w:p w:rsidR="00094EF3" w:rsidRDefault="00094EF3">
      <w:pPr>
        <w:pStyle w:val="ConsPlusNormal"/>
        <w:jc w:val="center"/>
      </w:pPr>
    </w:p>
    <w:p w:rsidR="00094EF3" w:rsidRDefault="00094EF3">
      <w:pPr>
        <w:pStyle w:val="ConsPlusTitle"/>
        <w:jc w:val="center"/>
        <w:outlineLvl w:val="3"/>
      </w:pPr>
      <w:hyperlink w:anchor="P13192" w:history="1">
        <w:r>
          <w:rPr>
            <w:color w:val="0000FF"/>
          </w:rPr>
          <w:t>Раздел</w:t>
        </w:r>
      </w:hyperlink>
      <w:r>
        <w:t xml:space="preserve"> "Финансовые активы"</w:t>
      </w:r>
    </w:p>
    <w:p w:rsidR="00094EF3" w:rsidRDefault="00094EF3">
      <w:pPr>
        <w:pStyle w:val="ConsPlusNormal"/>
        <w:jc w:val="center"/>
      </w:pPr>
    </w:p>
    <w:p w:rsidR="00094EF3" w:rsidRDefault="00094EF3">
      <w:pPr>
        <w:pStyle w:val="ConsPlusNormal"/>
        <w:ind w:firstLine="540"/>
        <w:jc w:val="both"/>
      </w:pPr>
      <w:r>
        <w:t>261. В разделе "Финансовые активы" отражаются остатки по стоимости финансовых активов в разрезе строк:</w:t>
      </w:r>
    </w:p>
    <w:p w:rsidR="00094EF3" w:rsidRDefault="00094EF3">
      <w:pPr>
        <w:pStyle w:val="ConsPlusNormal"/>
        <w:spacing w:before="220"/>
        <w:ind w:firstLine="540"/>
        <w:jc w:val="both"/>
      </w:pPr>
      <w:r>
        <w:t xml:space="preserve">по </w:t>
      </w:r>
      <w:hyperlink w:anchor="P13192" w:history="1">
        <w:r>
          <w:rPr>
            <w:color w:val="0000FF"/>
          </w:rPr>
          <w:t>строке 010</w:t>
        </w:r>
      </w:hyperlink>
      <w:r>
        <w:t xml:space="preserve"> - сумма </w:t>
      </w:r>
      <w:hyperlink w:anchor="P13192" w:history="1">
        <w:r>
          <w:rPr>
            <w:color w:val="0000FF"/>
          </w:rPr>
          <w:t>строк 013</w:t>
        </w:r>
      </w:hyperlink>
      <w:r>
        <w:t xml:space="preserve"> - </w:t>
      </w:r>
      <w:hyperlink w:anchor="P13192" w:history="1">
        <w:r>
          <w:rPr>
            <w:color w:val="0000FF"/>
          </w:rPr>
          <w:t>015</w:t>
        </w:r>
      </w:hyperlink>
      <w:r>
        <w:t>;</w:t>
      </w:r>
    </w:p>
    <w:p w:rsidR="00094EF3" w:rsidRDefault="00094EF3">
      <w:pPr>
        <w:pStyle w:val="ConsPlusNormal"/>
        <w:spacing w:before="220"/>
        <w:ind w:firstLine="540"/>
        <w:jc w:val="both"/>
      </w:pPr>
      <w:r>
        <w:t xml:space="preserve">по </w:t>
      </w:r>
      <w:hyperlink w:anchor="P13192" w:history="1">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094EF3" w:rsidRDefault="00094EF3">
      <w:pPr>
        <w:pStyle w:val="ConsPlusNormal"/>
        <w:spacing w:before="220"/>
        <w:ind w:firstLine="540"/>
        <w:jc w:val="both"/>
      </w:pPr>
      <w:r>
        <w:t xml:space="preserve">по </w:t>
      </w:r>
      <w:hyperlink w:anchor="P13192" w:history="1">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094EF3" w:rsidRDefault="00094EF3">
      <w:pPr>
        <w:pStyle w:val="ConsPlusNormal"/>
        <w:spacing w:before="220"/>
        <w:ind w:firstLine="540"/>
        <w:jc w:val="both"/>
      </w:pPr>
      <w:r>
        <w:t xml:space="preserve">по </w:t>
      </w:r>
      <w:hyperlink w:anchor="P13192" w:history="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094EF3" w:rsidRDefault="00094EF3">
      <w:pPr>
        <w:pStyle w:val="ConsPlusNormal"/>
        <w:jc w:val="both"/>
      </w:pPr>
      <w:r>
        <w:t xml:space="preserve">(в ред. </w:t>
      </w:r>
      <w:hyperlink r:id="rId126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lastRenderedPageBreak/>
        <w:t xml:space="preserve">по </w:t>
      </w:r>
      <w:hyperlink w:anchor="P13192"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94EF3" w:rsidRDefault="00094EF3">
      <w:pPr>
        <w:pStyle w:val="ConsPlusNormal"/>
        <w:spacing w:before="220"/>
        <w:ind w:firstLine="540"/>
        <w:jc w:val="both"/>
      </w:pPr>
      <w:r>
        <w:t xml:space="preserve">по </w:t>
      </w:r>
      <w:hyperlink w:anchor="P13192" w:history="1">
        <w:r>
          <w:rPr>
            <w:color w:val="0000FF"/>
          </w:rPr>
          <w:t>строке 030</w:t>
        </w:r>
      </w:hyperlink>
      <w:r>
        <w:t xml:space="preserve"> - сумма </w:t>
      </w:r>
      <w:hyperlink w:anchor="P13192" w:history="1">
        <w:r>
          <w:rPr>
            <w:color w:val="0000FF"/>
          </w:rPr>
          <w:t>строк 032</w:t>
        </w:r>
      </w:hyperlink>
      <w:r>
        <w:t xml:space="preserve"> - </w:t>
      </w:r>
      <w:hyperlink w:anchor="P13192" w:history="1">
        <w:r>
          <w:rPr>
            <w:color w:val="0000FF"/>
          </w:rPr>
          <w:t>034</w:t>
        </w:r>
      </w:hyperlink>
      <w:r>
        <w:t>;</w:t>
      </w:r>
    </w:p>
    <w:p w:rsidR="00094EF3" w:rsidRDefault="00094EF3">
      <w:pPr>
        <w:pStyle w:val="ConsPlusNormal"/>
        <w:spacing w:before="220"/>
        <w:ind w:firstLine="540"/>
        <w:jc w:val="both"/>
      </w:pPr>
      <w:r>
        <w:t xml:space="preserve">по </w:t>
      </w:r>
      <w:hyperlink w:anchor="P13192" w:history="1">
        <w:r>
          <w:rPr>
            <w:color w:val="0000FF"/>
          </w:rPr>
          <w:t>строке 032</w:t>
        </w:r>
      </w:hyperlink>
      <w:r>
        <w:t xml:space="preserve"> - остаток по счету 020333000 "Средства бюджетных учреждений на счетах для выплаты наличных денег";</w:t>
      </w:r>
    </w:p>
    <w:p w:rsidR="00094EF3" w:rsidRDefault="00094EF3">
      <w:pPr>
        <w:pStyle w:val="ConsPlusNormal"/>
        <w:spacing w:before="220"/>
        <w:ind w:firstLine="540"/>
        <w:jc w:val="both"/>
      </w:pPr>
      <w:r>
        <w:t xml:space="preserve">по </w:t>
      </w:r>
      <w:hyperlink w:anchor="P13192" w:history="1">
        <w:r>
          <w:rPr>
            <w:color w:val="0000FF"/>
          </w:rPr>
          <w:t>строке 033</w:t>
        </w:r>
      </w:hyperlink>
      <w:r>
        <w:t xml:space="preserve"> - остаток по счету 020334000 "Средства автономных учреждений на счетах для выплаты наличных денег";</w:t>
      </w:r>
    </w:p>
    <w:p w:rsidR="00094EF3" w:rsidRDefault="00094EF3">
      <w:pPr>
        <w:pStyle w:val="ConsPlusNormal"/>
        <w:spacing w:before="220"/>
        <w:ind w:firstLine="540"/>
        <w:jc w:val="both"/>
      </w:pPr>
      <w:r>
        <w:t xml:space="preserve">по </w:t>
      </w:r>
      <w:hyperlink w:anchor="P13192" w:history="1">
        <w:r>
          <w:rPr>
            <w:color w:val="0000FF"/>
          </w:rPr>
          <w:t>строке 034</w:t>
        </w:r>
      </w:hyperlink>
      <w:r>
        <w:t xml:space="preserve"> - остаток по счету 020335000 "Средства иных юридических лиц на счетах для выплаты наличных денег";</w:t>
      </w:r>
    </w:p>
    <w:p w:rsidR="00094EF3" w:rsidRDefault="00094EF3">
      <w:pPr>
        <w:pStyle w:val="ConsPlusNormal"/>
        <w:jc w:val="both"/>
      </w:pPr>
      <w:r>
        <w:t xml:space="preserve">(в ред. </w:t>
      </w:r>
      <w:hyperlink r:id="rId126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по </w:t>
      </w:r>
      <w:hyperlink w:anchor="P13192" w:history="1">
        <w:r>
          <w:rPr>
            <w:color w:val="0000FF"/>
          </w:rPr>
          <w:t>строке 040</w:t>
        </w:r>
      </w:hyperlink>
      <w:r>
        <w:t xml:space="preserve"> - остаток по счету 021100000 "Внутренние расчеты по поступлениям";</w:t>
      </w:r>
    </w:p>
    <w:p w:rsidR="00094EF3" w:rsidRDefault="00094EF3">
      <w:pPr>
        <w:pStyle w:val="ConsPlusNormal"/>
        <w:spacing w:before="220"/>
        <w:ind w:firstLine="540"/>
        <w:jc w:val="both"/>
      </w:pPr>
      <w:r>
        <w:t xml:space="preserve">по </w:t>
      </w:r>
      <w:hyperlink w:anchor="P13192" w:history="1">
        <w:r>
          <w:rPr>
            <w:color w:val="0000FF"/>
          </w:rPr>
          <w:t>строке 050</w:t>
        </w:r>
      </w:hyperlink>
      <w:r>
        <w:t xml:space="preserve"> - остаток по счету 021200000 "Внутренние расчеты по выбытиям";</w:t>
      </w:r>
    </w:p>
    <w:p w:rsidR="00094EF3" w:rsidRDefault="00094EF3">
      <w:pPr>
        <w:pStyle w:val="ConsPlusNormal"/>
        <w:spacing w:before="220"/>
        <w:ind w:firstLine="540"/>
        <w:jc w:val="both"/>
      </w:pPr>
      <w:r>
        <w:t xml:space="preserve">по </w:t>
      </w:r>
      <w:hyperlink w:anchor="P13192" w:history="1">
        <w:r>
          <w:rPr>
            <w:color w:val="0000FF"/>
          </w:rPr>
          <w:t>строке 060</w:t>
        </w:r>
      </w:hyperlink>
      <w:r>
        <w:t xml:space="preserve"> - сумма </w:t>
      </w:r>
      <w:hyperlink w:anchor="P13192" w:history="1">
        <w:r>
          <w:rPr>
            <w:color w:val="0000FF"/>
          </w:rPr>
          <w:t>строк 010</w:t>
        </w:r>
      </w:hyperlink>
      <w:r>
        <w:t xml:space="preserve">, </w:t>
      </w:r>
      <w:hyperlink w:anchor="P13192" w:history="1">
        <w:r>
          <w:rPr>
            <w:color w:val="0000FF"/>
          </w:rPr>
          <w:t>020</w:t>
        </w:r>
      </w:hyperlink>
      <w:r>
        <w:t xml:space="preserve">, </w:t>
      </w:r>
      <w:hyperlink w:anchor="P13192" w:history="1">
        <w:r>
          <w:rPr>
            <w:color w:val="0000FF"/>
          </w:rPr>
          <w:t>030</w:t>
        </w:r>
      </w:hyperlink>
      <w:r>
        <w:t xml:space="preserve">, </w:t>
      </w:r>
      <w:hyperlink w:anchor="P13192" w:history="1">
        <w:r>
          <w:rPr>
            <w:color w:val="0000FF"/>
          </w:rPr>
          <w:t>040</w:t>
        </w:r>
      </w:hyperlink>
      <w:r>
        <w:t xml:space="preserve">, </w:t>
      </w:r>
      <w:hyperlink w:anchor="P13192" w:history="1">
        <w:r>
          <w:rPr>
            <w:color w:val="0000FF"/>
          </w:rPr>
          <w:t>050</w:t>
        </w:r>
      </w:hyperlink>
      <w:r>
        <w:t>;</w:t>
      </w:r>
    </w:p>
    <w:p w:rsidR="00094EF3" w:rsidRDefault="00094EF3">
      <w:pPr>
        <w:pStyle w:val="ConsPlusNormal"/>
        <w:spacing w:before="220"/>
        <w:ind w:firstLine="540"/>
        <w:jc w:val="both"/>
      </w:pPr>
      <w:r>
        <w:t xml:space="preserve">по </w:t>
      </w:r>
      <w:hyperlink w:anchor="P13192" w:history="1">
        <w:r>
          <w:rPr>
            <w:color w:val="0000FF"/>
          </w:rPr>
          <w:t>строке 070</w:t>
        </w:r>
      </w:hyperlink>
      <w:r>
        <w:t xml:space="preserve"> - сумма по </w:t>
      </w:r>
      <w:hyperlink w:anchor="P13192" w:history="1">
        <w:r>
          <w:rPr>
            <w:color w:val="0000FF"/>
          </w:rPr>
          <w:t>строке 060</w:t>
        </w:r>
      </w:hyperlink>
      <w:r>
        <w:t>.</w:t>
      </w:r>
    </w:p>
    <w:p w:rsidR="00094EF3" w:rsidRDefault="00094EF3">
      <w:pPr>
        <w:pStyle w:val="ConsPlusNormal"/>
        <w:ind w:firstLine="540"/>
        <w:jc w:val="both"/>
      </w:pPr>
    </w:p>
    <w:p w:rsidR="00094EF3" w:rsidRDefault="00094EF3">
      <w:pPr>
        <w:pStyle w:val="ConsPlusTitle"/>
        <w:jc w:val="center"/>
        <w:outlineLvl w:val="3"/>
      </w:pPr>
      <w:hyperlink w:anchor="P13192" w:history="1">
        <w:r>
          <w:rPr>
            <w:color w:val="0000FF"/>
          </w:rPr>
          <w:t>Раздел</w:t>
        </w:r>
      </w:hyperlink>
      <w:r>
        <w:t xml:space="preserve"> "Обязательства"</w:t>
      </w:r>
    </w:p>
    <w:p w:rsidR="00094EF3" w:rsidRDefault="00094EF3">
      <w:pPr>
        <w:pStyle w:val="ConsPlusNormal"/>
        <w:ind w:firstLine="540"/>
        <w:jc w:val="both"/>
      </w:pPr>
    </w:p>
    <w:p w:rsidR="00094EF3" w:rsidRDefault="00094EF3">
      <w:pPr>
        <w:pStyle w:val="ConsPlusNormal"/>
        <w:ind w:firstLine="540"/>
        <w:jc w:val="both"/>
      </w:pPr>
      <w:r>
        <w:t>262. В разделе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094EF3" w:rsidRDefault="00094EF3">
      <w:pPr>
        <w:pStyle w:val="ConsPlusNormal"/>
        <w:jc w:val="both"/>
      </w:pPr>
      <w:r>
        <w:t xml:space="preserve">(в ред. </w:t>
      </w:r>
      <w:hyperlink r:id="rId1265"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по </w:t>
      </w:r>
      <w:hyperlink w:anchor="P13192" w:history="1">
        <w:r>
          <w:rPr>
            <w:color w:val="0000FF"/>
          </w:rPr>
          <w:t>строке 090</w:t>
        </w:r>
      </w:hyperlink>
      <w:r>
        <w:t xml:space="preserve"> - остаток по счету 030600000 "Расчеты по выплате наличных денег";</w:t>
      </w:r>
    </w:p>
    <w:p w:rsidR="00094EF3" w:rsidRDefault="00094EF3">
      <w:pPr>
        <w:pStyle w:val="ConsPlusNormal"/>
        <w:spacing w:before="220"/>
        <w:ind w:firstLine="540"/>
        <w:jc w:val="both"/>
      </w:pPr>
      <w:r>
        <w:t xml:space="preserve">по </w:t>
      </w:r>
      <w:hyperlink w:anchor="P13192" w:history="1">
        <w:r>
          <w:rPr>
            <w:color w:val="0000FF"/>
          </w:rPr>
          <w:t>строке 100</w:t>
        </w:r>
      </w:hyperlink>
      <w:r>
        <w:t xml:space="preserve"> - сумма </w:t>
      </w:r>
      <w:hyperlink w:anchor="P13192" w:history="1">
        <w:r>
          <w:rPr>
            <w:color w:val="0000FF"/>
          </w:rPr>
          <w:t>строк 102</w:t>
        </w:r>
      </w:hyperlink>
      <w:r>
        <w:t xml:space="preserve"> - </w:t>
      </w:r>
      <w:hyperlink w:anchor="P13192" w:history="1">
        <w:r>
          <w:rPr>
            <w:color w:val="0000FF"/>
          </w:rPr>
          <w:t>104</w:t>
        </w:r>
      </w:hyperlink>
      <w:r>
        <w:t>;</w:t>
      </w:r>
    </w:p>
    <w:p w:rsidR="00094EF3" w:rsidRDefault="00094EF3">
      <w:pPr>
        <w:pStyle w:val="ConsPlusNormal"/>
        <w:spacing w:before="220"/>
        <w:ind w:firstLine="540"/>
        <w:jc w:val="both"/>
      </w:pPr>
      <w:r>
        <w:t xml:space="preserve">по </w:t>
      </w:r>
      <w:hyperlink w:anchor="P13192" w:history="1">
        <w:r>
          <w:rPr>
            <w:color w:val="0000FF"/>
          </w:rPr>
          <w:t>строке 102</w:t>
        </w:r>
      </w:hyperlink>
      <w:r>
        <w:t xml:space="preserve"> - остаток по счету 030713000 "Расчеты по операциям бюджетных учреждений";</w:t>
      </w:r>
    </w:p>
    <w:p w:rsidR="00094EF3" w:rsidRDefault="00094EF3">
      <w:pPr>
        <w:pStyle w:val="ConsPlusNormal"/>
        <w:spacing w:before="220"/>
        <w:ind w:firstLine="540"/>
        <w:jc w:val="both"/>
      </w:pPr>
      <w:r>
        <w:t xml:space="preserve">по </w:t>
      </w:r>
      <w:hyperlink w:anchor="P13192" w:history="1">
        <w:r>
          <w:rPr>
            <w:color w:val="0000FF"/>
          </w:rPr>
          <w:t>строке 103</w:t>
        </w:r>
      </w:hyperlink>
      <w:r>
        <w:t xml:space="preserve"> - остаток по счету 030714000 "Расчеты по операциям автономных учреждений";</w:t>
      </w:r>
    </w:p>
    <w:p w:rsidR="00094EF3" w:rsidRDefault="00094EF3">
      <w:pPr>
        <w:pStyle w:val="ConsPlusNormal"/>
        <w:spacing w:before="220"/>
        <w:ind w:firstLine="540"/>
        <w:jc w:val="both"/>
      </w:pPr>
      <w:r>
        <w:t xml:space="preserve">по </w:t>
      </w:r>
      <w:hyperlink w:anchor="P13192" w:history="1">
        <w:r>
          <w:rPr>
            <w:color w:val="0000FF"/>
          </w:rPr>
          <w:t>строке 104</w:t>
        </w:r>
      </w:hyperlink>
      <w:r>
        <w:t xml:space="preserve"> - остаток по счету 030715000 "Расчеты по операциям иных организаций";</w:t>
      </w:r>
    </w:p>
    <w:p w:rsidR="00094EF3" w:rsidRDefault="00094EF3">
      <w:pPr>
        <w:pStyle w:val="ConsPlusNormal"/>
        <w:spacing w:before="220"/>
        <w:ind w:firstLine="540"/>
        <w:jc w:val="both"/>
      </w:pPr>
      <w:r>
        <w:t xml:space="preserve">по </w:t>
      </w:r>
      <w:hyperlink w:anchor="P13192" w:history="1">
        <w:r>
          <w:rPr>
            <w:color w:val="0000FF"/>
          </w:rPr>
          <w:t>строке 110</w:t>
        </w:r>
      </w:hyperlink>
      <w:r>
        <w:t xml:space="preserve"> - остаток по счету 030800000 "Внутренние расчеты по поступлениям";</w:t>
      </w:r>
    </w:p>
    <w:p w:rsidR="00094EF3" w:rsidRDefault="00094EF3">
      <w:pPr>
        <w:pStyle w:val="ConsPlusNormal"/>
        <w:spacing w:before="220"/>
        <w:ind w:firstLine="540"/>
        <w:jc w:val="both"/>
      </w:pPr>
      <w:r>
        <w:t xml:space="preserve">по </w:t>
      </w:r>
      <w:hyperlink w:anchor="P13192" w:history="1">
        <w:r>
          <w:rPr>
            <w:color w:val="0000FF"/>
          </w:rPr>
          <w:t>строке 120</w:t>
        </w:r>
      </w:hyperlink>
      <w:r>
        <w:t xml:space="preserve"> - остаток по счету 030900000 "Внутренние расчеты по выбытиям";</w:t>
      </w:r>
    </w:p>
    <w:p w:rsidR="00094EF3" w:rsidRDefault="00094EF3">
      <w:pPr>
        <w:pStyle w:val="ConsPlusNormal"/>
        <w:spacing w:before="220"/>
        <w:ind w:firstLine="540"/>
        <w:jc w:val="both"/>
      </w:pPr>
      <w:r>
        <w:t xml:space="preserve">по </w:t>
      </w:r>
      <w:hyperlink w:anchor="P13192" w:history="1">
        <w:r>
          <w:rPr>
            <w:color w:val="0000FF"/>
          </w:rPr>
          <w:t>строке 150</w:t>
        </w:r>
      </w:hyperlink>
      <w:r>
        <w:t xml:space="preserve"> - сумма </w:t>
      </w:r>
      <w:hyperlink w:anchor="P13192" w:history="1">
        <w:r>
          <w:rPr>
            <w:color w:val="0000FF"/>
          </w:rPr>
          <w:t>строк 090</w:t>
        </w:r>
      </w:hyperlink>
      <w:r>
        <w:t xml:space="preserve">, </w:t>
      </w:r>
      <w:hyperlink w:anchor="P13192" w:history="1">
        <w:r>
          <w:rPr>
            <w:color w:val="0000FF"/>
          </w:rPr>
          <w:t>100</w:t>
        </w:r>
      </w:hyperlink>
      <w:r>
        <w:t xml:space="preserve">, </w:t>
      </w:r>
      <w:hyperlink w:anchor="P13192" w:history="1">
        <w:r>
          <w:rPr>
            <w:color w:val="0000FF"/>
          </w:rPr>
          <w:t>110</w:t>
        </w:r>
      </w:hyperlink>
      <w:r>
        <w:t xml:space="preserve">, </w:t>
      </w:r>
      <w:hyperlink w:anchor="P13192" w:history="1">
        <w:r>
          <w:rPr>
            <w:color w:val="0000FF"/>
          </w:rPr>
          <w:t>120</w:t>
        </w:r>
      </w:hyperlink>
      <w:r>
        <w:t>.</w:t>
      </w:r>
    </w:p>
    <w:p w:rsidR="00094EF3" w:rsidRDefault="00094EF3">
      <w:pPr>
        <w:pStyle w:val="ConsPlusNormal"/>
        <w:ind w:firstLine="540"/>
        <w:jc w:val="both"/>
      </w:pPr>
    </w:p>
    <w:p w:rsidR="00094EF3" w:rsidRDefault="00094EF3">
      <w:pPr>
        <w:pStyle w:val="ConsPlusTitle"/>
        <w:jc w:val="center"/>
        <w:outlineLvl w:val="3"/>
      </w:pPr>
      <w:hyperlink w:anchor="P13192" w:history="1">
        <w:r>
          <w:rPr>
            <w:color w:val="0000FF"/>
          </w:rPr>
          <w:t>Раздел</w:t>
        </w:r>
      </w:hyperlink>
      <w:r>
        <w:t xml:space="preserve"> "Финансовый результат"</w:t>
      </w:r>
    </w:p>
    <w:p w:rsidR="00094EF3" w:rsidRDefault="00094EF3">
      <w:pPr>
        <w:pStyle w:val="ConsPlusNormal"/>
        <w:jc w:val="center"/>
      </w:pPr>
    </w:p>
    <w:p w:rsidR="00094EF3" w:rsidRDefault="00094EF3">
      <w:pPr>
        <w:pStyle w:val="ConsPlusNormal"/>
        <w:ind w:firstLine="540"/>
        <w:jc w:val="both"/>
      </w:pPr>
      <w:r>
        <w:t>263. В разделе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094EF3" w:rsidRDefault="00094EF3">
      <w:pPr>
        <w:pStyle w:val="ConsPlusNormal"/>
        <w:jc w:val="both"/>
      </w:pPr>
      <w:r>
        <w:t xml:space="preserve">(в ред. </w:t>
      </w:r>
      <w:hyperlink r:id="rId1266"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по </w:t>
      </w:r>
      <w:hyperlink w:anchor="P13192"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94EF3" w:rsidRDefault="00094EF3">
      <w:pPr>
        <w:pStyle w:val="ConsPlusNormal"/>
        <w:spacing w:before="220"/>
        <w:ind w:firstLine="540"/>
        <w:jc w:val="both"/>
      </w:pPr>
      <w:r>
        <w:t xml:space="preserve">по </w:t>
      </w:r>
      <w:hyperlink w:anchor="P13192" w:history="1">
        <w:r>
          <w:rPr>
            <w:color w:val="0000FF"/>
          </w:rPr>
          <w:t>строке 220</w:t>
        </w:r>
      </w:hyperlink>
      <w:r>
        <w:t xml:space="preserve"> - сумма по </w:t>
      </w:r>
      <w:hyperlink w:anchor="P13192" w:history="1">
        <w:r>
          <w:rPr>
            <w:color w:val="0000FF"/>
          </w:rPr>
          <w:t>строке 210</w:t>
        </w:r>
      </w:hyperlink>
      <w:r>
        <w:t>;</w:t>
      </w:r>
    </w:p>
    <w:p w:rsidR="00094EF3" w:rsidRDefault="00094EF3">
      <w:pPr>
        <w:pStyle w:val="ConsPlusNormal"/>
        <w:spacing w:before="220"/>
        <w:ind w:firstLine="540"/>
        <w:jc w:val="both"/>
      </w:pPr>
      <w:r>
        <w:lastRenderedPageBreak/>
        <w:t xml:space="preserve">по </w:t>
      </w:r>
      <w:hyperlink w:anchor="P13192" w:history="1">
        <w:r>
          <w:rPr>
            <w:color w:val="0000FF"/>
          </w:rPr>
          <w:t>строке 230</w:t>
        </w:r>
      </w:hyperlink>
      <w:r>
        <w:t xml:space="preserve"> - сумма </w:t>
      </w:r>
      <w:hyperlink w:anchor="P13192" w:history="1">
        <w:r>
          <w:rPr>
            <w:color w:val="0000FF"/>
          </w:rPr>
          <w:t>строк 150</w:t>
        </w:r>
      </w:hyperlink>
      <w:r>
        <w:t xml:space="preserve">, </w:t>
      </w:r>
      <w:hyperlink w:anchor="P13192" w:history="1">
        <w:r>
          <w:rPr>
            <w:color w:val="0000FF"/>
          </w:rPr>
          <w:t>220</w:t>
        </w:r>
      </w:hyperlink>
      <w:r>
        <w:t>.</w:t>
      </w:r>
    </w:p>
    <w:p w:rsidR="00094EF3" w:rsidRDefault="00094EF3">
      <w:pPr>
        <w:pStyle w:val="ConsPlusNormal"/>
        <w:spacing w:before="220"/>
        <w:ind w:firstLine="540"/>
        <w:jc w:val="both"/>
      </w:pPr>
      <w:r>
        <w:t xml:space="preserve">264. Орган казначейства составляет сводный Баланс </w:t>
      </w:r>
      <w:hyperlink w:anchor="P13192" w:history="1">
        <w:r>
          <w:rPr>
            <w:color w:val="0000FF"/>
          </w:rPr>
          <w:t>(ф. 0503154)</w:t>
        </w:r>
      </w:hyperlink>
      <w:r>
        <w:t xml:space="preserve"> на основании Балансов </w:t>
      </w:r>
      <w:hyperlink w:anchor="P13192" w:history="1">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8467" w:history="1">
        <w:r>
          <w:rPr>
            <w:color w:val="0000FF"/>
          </w:rPr>
          <w:t>ф. 0503125</w:t>
        </w:r>
      </w:hyperlink>
      <w:r>
        <w:t xml:space="preserve"> по кодам КОСГУ 560(660), 730 (830).</w:t>
      </w:r>
    </w:p>
    <w:p w:rsidR="00094EF3" w:rsidRDefault="00094EF3">
      <w:pPr>
        <w:pStyle w:val="ConsPlusNormal"/>
        <w:jc w:val="both"/>
      </w:pPr>
      <w:r>
        <w:t xml:space="preserve">(в ред. Приказов Минфина России от 26.10.2012 </w:t>
      </w:r>
      <w:hyperlink r:id="rId1267" w:history="1">
        <w:r>
          <w:rPr>
            <w:color w:val="0000FF"/>
          </w:rPr>
          <w:t>N 138н</w:t>
        </w:r>
      </w:hyperlink>
      <w:r>
        <w:t xml:space="preserve">, от 16.11.2016 </w:t>
      </w:r>
      <w:hyperlink r:id="rId1268" w:history="1">
        <w:r>
          <w:rPr>
            <w:color w:val="0000FF"/>
          </w:rPr>
          <w:t>N 209н</w:t>
        </w:r>
      </w:hyperlink>
      <w:r>
        <w:t>)</w:t>
      </w:r>
    </w:p>
    <w:p w:rsidR="00094EF3" w:rsidRDefault="00094EF3">
      <w:pPr>
        <w:pStyle w:val="ConsPlusNormal"/>
        <w:spacing w:before="220"/>
        <w:ind w:firstLine="540"/>
        <w:jc w:val="both"/>
      </w:pPr>
      <w:r>
        <w:t xml:space="preserve">264.1. В составе Баланса </w:t>
      </w:r>
      <w:hyperlink w:anchor="P13192" w:history="1">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094EF3" w:rsidRDefault="00094EF3">
      <w:pPr>
        <w:pStyle w:val="ConsPlusNormal"/>
        <w:spacing w:before="220"/>
        <w:ind w:firstLine="540"/>
        <w:jc w:val="both"/>
      </w:pPr>
      <w:r>
        <w:t>Показатели отражаются в Расшифровке на начало года (графа 5) и на конец отчетного периода (графа 6).</w:t>
      </w:r>
    </w:p>
    <w:p w:rsidR="00094EF3" w:rsidRDefault="00094EF3">
      <w:pPr>
        <w:pStyle w:val="ConsPlusNormal"/>
        <w:spacing w:before="220"/>
        <w:ind w:firstLine="540"/>
        <w:jc w:val="both"/>
      </w:pPr>
      <w:r>
        <w:t>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графе 3 кода главного администратора бюджетных средств, являющегося учредителем бюджетного, автономного учреждения, в графе 4 -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094EF3" w:rsidRDefault="00094EF3">
      <w:pPr>
        <w:pStyle w:val="ConsPlusNormal"/>
        <w:spacing w:before="220"/>
        <w:ind w:firstLine="540"/>
        <w:jc w:val="both"/>
      </w:pPr>
      <w:r>
        <w:t>Для показателей лицевых счетов с типом 20, 22, 23, 30, 31, 32 графа 4 не заполняется.</w:t>
      </w:r>
    </w:p>
    <w:p w:rsidR="00094EF3" w:rsidRDefault="00094EF3">
      <w:pPr>
        <w:pStyle w:val="ConsPlusNormal"/>
        <w:spacing w:before="220"/>
        <w:ind w:firstLine="540"/>
        <w:jc w:val="both"/>
      </w:pPr>
      <w:r>
        <w:t>Для показателей лицевых счетов с типом 41 графа 4 заполняется в обязательном порядке, графа 3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094EF3" w:rsidRDefault="00094EF3">
      <w:pPr>
        <w:pStyle w:val="ConsPlusNormal"/>
        <w:spacing w:before="220"/>
        <w:ind w:firstLine="540"/>
        <w:jc w:val="both"/>
      </w:pPr>
      <w:r>
        <w:t>В группировочных строках отражаются суммы остатков средств по видам лицевых счетов, открытых обслуживаемым учреждениям, иным юридическим лицам, графы 3, 4, 5 не заполняются.</w:t>
      </w:r>
    </w:p>
    <w:p w:rsidR="00094EF3" w:rsidRDefault="00094EF3">
      <w:pPr>
        <w:pStyle w:val="ConsPlusNormal"/>
        <w:jc w:val="both"/>
      </w:pPr>
      <w:r>
        <w:t xml:space="preserve">(п. 264.1 в ред. </w:t>
      </w:r>
      <w:hyperlink r:id="rId1269" w:history="1">
        <w:r>
          <w:rPr>
            <w:color w:val="0000FF"/>
          </w:rPr>
          <w:t>Приказа</w:t>
        </w:r>
      </w:hyperlink>
      <w:r>
        <w:t xml:space="preserve"> Минфина России от 16.11.2016 N 209н)</w:t>
      </w:r>
    </w:p>
    <w:p w:rsidR="00094EF3" w:rsidRDefault="00094EF3">
      <w:pPr>
        <w:pStyle w:val="ConsPlusNormal"/>
        <w:ind w:firstLine="540"/>
        <w:jc w:val="both"/>
      </w:pPr>
    </w:p>
    <w:p w:rsidR="00094EF3" w:rsidRDefault="00094EF3">
      <w:pPr>
        <w:pStyle w:val="ConsPlusTitle"/>
        <w:jc w:val="center"/>
        <w:outlineLvl w:val="2"/>
      </w:pPr>
      <w:r>
        <w:t>Отчет о поступлении и выбытии средств бюджетных,</w:t>
      </w:r>
    </w:p>
    <w:p w:rsidR="00094EF3" w:rsidRDefault="00094EF3">
      <w:pPr>
        <w:pStyle w:val="ConsPlusTitle"/>
        <w:jc w:val="center"/>
      </w:pPr>
      <w:r>
        <w:t xml:space="preserve">автономных учреждений и иных юридических лиц </w:t>
      </w:r>
      <w:hyperlink w:anchor="P13527" w:history="1">
        <w:r>
          <w:rPr>
            <w:color w:val="0000FF"/>
          </w:rPr>
          <w:t>(ф. 0503155)</w:t>
        </w:r>
      </w:hyperlink>
    </w:p>
    <w:p w:rsidR="00094EF3" w:rsidRDefault="00094EF3">
      <w:pPr>
        <w:pStyle w:val="ConsPlusNormal"/>
        <w:jc w:val="center"/>
      </w:pPr>
      <w:r>
        <w:t xml:space="preserve">(в ред. </w:t>
      </w:r>
      <w:hyperlink r:id="rId1270" w:history="1">
        <w:r>
          <w:rPr>
            <w:color w:val="0000FF"/>
          </w:rPr>
          <w:t>Приказа</w:t>
        </w:r>
      </w:hyperlink>
      <w:r>
        <w:t xml:space="preserve"> Минфина России от 16.11.2016 N 209н)</w:t>
      </w:r>
    </w:p>
    <w:p w:rsidR="00094EF3" w:rsidRDefault="00094EF3">
      <w:pPr>
        <w:pStyle w:val="ConsPlusNormal"/>
        <w:ind w:firstLine="540"/>
        <w:jc w:val="both"/>
      </w:pPr>
    </w:p>
    <w:p w:rsidR="00094EF3" w:rsidRDefault="00094EF3">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3527" w:history="1">
        <w:r>
          <w:rPr>
            <w:color w:val="0000FF"/>
          </w:rPr>
          <w:t>(ф. 0503155)</w:t>
        </w:r>
      </w:hyperlink>
      <w:r>
        <w:t xml:space="preserve"> (далее в целях настоящей Инструкции - Отчет </w:t>
      </w:r>
      <w:hyperlink w:anchor="P13527" w:history="1">
        <w:r>
          <w:rPr>
            <w:color w:val="0000FF"/>
          </w:rPr>
          <w:t>(ф. 0503155)</w:t>
        </w:r>
      </w:hyperlink>
      <w:r>
        <w:t xml:space="preserve">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094EF3" w:rsidRDefault="00094EF3">
      <w:pPr>
        <w:pStyle w:val="ConsPlusNormal"/>
        <w:jc w:val="both"/>
      </w:pPr>
      <w:r>
        <w:t xml:space="preserve">(в ред. </w:t>
      </w:r>
      <w:hyperlink r:id="rId127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Отчет </w:t>
      </w:r>
      <w:hyperlink w:anchor="P13527" w:history="1">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094EF3" w:rsidRDefault="00094EF3">
      <w:pPr>
        <w:pStyle w:val="ConsPlusNormal"/>
        <w:jc w:val="both"/>
      </w:pPr>
      <w:r>
        <w:t xml:space="preserve">(в ред. </w:t>
      </w:r>
      <w:hyperlink r:id="rId1272"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Отчет </w:t>
      </w:r>
      <w:hyperlink w:anchor="P13527" w:history="1">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w:t>
      </w:r>
    </w:p>
    <w:p w:rsidR="00094EF3" w:rsidRDefault="00094EF3">
      <w:pPr>
        <w:pStyle w:val="ConsPlusNormal"/>
        <w:jc w:val="both"/>
      </w:pPr>
      <w:r>
        <w:t xml:space="preserve">(в ред. </w:t>
      </w:r>
      <w:hyperlink r:id="rId1273"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lastRenderedPageBreak/>
        <w:t xml:space="preserve">Отчет </w:t>
      </w:r>
      <w:hyperlink w:anchor="P13527" w:history="1">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094EF3" w:rsidRDefault="00094EF3">
      <w:pPr>
        <w:pStyle w:val="ConsPlusNormal"/>
        <w:jc w:val="both"/>
      </w:pPr>
      <w:r>
        <w:t xml:space="preserve">(абзац введен </w:t>
      </w:r>
      <w:hyperlink r:id="rId1274"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094EF3" w:rsidRDefault="00094EF3">
      <w:pPr>
        <w:pStyle w:val="ConsPlusNormal"/>
        <w:jc w:val="both"/>
      </w:pPr>
      <w:r>
        <w:t xml:space="preserve">(в ред. Приказов Минфина России от 19.12.2014 </w:t>
      </w:r>
      <w:hyperlink r:id="rId1275" w:history="1">
        <w:r>
          <w:rPr>
            <w:color w:val="0000FF"/>
          </w:rPr>
          <w:t>N 157н</w:t>
        </w:r>
      </w:hyperlink>
      <w:r>
        <w:t xml:space="preserve">, от 16.11.2016 </w:t>
      </w:r>
      <w:hyperlink r:id="rId1276" w:history="1">
        <w:r>
          <w:rPr>
            <w:color w:val="0000FF"/>
          </w:rPr>
          <w:t>N 209н</w:t>
        </w:r>
      </w:hyperlink>
      <w:r>
        <w:t>)</w:t>
      </w:r>
    </w:p>
    <w:p w:rsidR="00094EF3" w:rsidRDefault="00094EF3">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4EF3" w:rsidRDefault="00094EF3">
      <w:pPr>
        <w:pStyle w:val="ConsPlusNormal"/>
        <w:spacing w:before="220"/>
        <w:ind w:firstLine="540"/>
        <w:jc w:val="both"/>
      </w:pPr>
      <w:r>
        <w:t xml:space="preserve">268. В Отчете </w:t>
      </w:r>
      <w:hyperlink w:anchor="P13527" w:history="1">
        <w:r>
          <w:rPr>
            <w:color w:val="0000FF"/>
          </w:rPr>
          <w:t>(ф. 0503155)</w:t>
        </w:r>
      </w:hyperlink>
      <w:r>
        <w:t xml:space="preserve"> приводится:</w:t>
      </w:r>
    </w:p>
    <w:p w:rsidR="00094EF3" w:rsidRDefault="00094EF3">
      <w:pPr>
        <w:pStyle w:val="ConsPlusNormal"/>
        <w:spacing w:before="220"/>
        <w:ind w:firstLine="540"/>
        <w:jc w:val="both"/>
      </w:pPr>
      <w:r>
        <w:t>в графе 1 отчета - наименование показателя по следующим разделам:</w:t>
      </w:r>
    </w:p>
    <w:p w:rsidR="00094EF3" w:rsidRDefault="00094EF3">
      <w:pPr>
        <w:pStyle w:val="ConsPlusNormal"/>
        <w:spacing w:before="220"/>
        <w:ind w:firstLine="540"/>
        <w:jc w:val="both"/>
      </w:pPr>
      <w:hyperlink w:anchor="P13554" w:history="1">
        <w:r>
          <w:rPr>
            <w:color w:val="0000FF"/>
          </w:rPr>
          <w:t>раздел 1</w:t>
        </w:r>
      </w:hyperlink>
      <w:r>
        <w:t xml:space="preserve"> - доходы;</w:t>
      </w:r>
    </w:p>
    <w:p w:rsidR="00094EF3" w:rsidRDefault="00094EF3">
      <w:pPr>
        <w:pStyle w:val="ConsPlusNormal"/>
        <w:spacing w:before="220"/>
        <w:ind w:firstLine="540"/>
        <w:jc w:val="both"/>
      </w:pPr>
      <w:hyperlink w:anchor="P13609" w:history="1">
        <w:r>
          <w:rPr>
            <w:color w:val="0000FF"/>
          </w:rPr>
          <w:t>раздел 2</w:t>
        </w:r>
      </w:hyperlink>
      <w:r>
        <w:t xml:space="preserve"> - расходы;</w:t>
      </w:r>
    </w:p>
    <w:p w:rsidR="00094EF3" w:rsidRDefault="00094EF3">
      <w:pPr>
        <w:pStyle w:val="ConsPlusNormal"/>
        <w:spacing w:before="220"/>
        <w:ind w:firstLine="540"/>
        <w:jc w:val="both"/>
      </w:pPr>
      <w:hyperlink w:anchor="P13671" w:history="1">
        <w:r>
          <w:rPr>
            <w:color w:val="0000FF"/>
          </w:rPr>
          <w:t>раздел 3</w:t>
        </w:r>
      </w:hyperlink>
      <w:r>
        <w:t xml:space="preserve"> - источники финансирования дефицита;</w:t>
      </w:r>
    </w:p>
    <w:p w:rsidR="00094EF3" w:rsidRDefault="00094EF3">
      <w:pPr>
        <w:pStyle w:val="ConsPlusNormal"/>
        <w:spacing w:before="220"/>
        <w:ind w:firstLine="540"/>
        <w:jc w:val="both"/>
      </w:pPr>
      <w:r>
        <w:t>в графе 2 - коды строк отчета;</w:t>
      </w:r>
    </w:p>
    <w:p w:rsidR="00094EF3" w:rsidRDefault="00094EF3">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94EF3" w:rsidRDefault="00094EF3">
      <w:pPr>
        <w:pStyle w:val="ConsPlusNormal"/>
        <w:spacing w:before="220"/>
        <w:ind w:firstLine="540"/>
        <w:jc w:val="both"/>
      </w:pPr>
      <w:r>
        <w:t xml:space="preserve">По </w:t>
      </w:r>
      <w:hyperlink w:anchor="P13661" w:history="1">
        <w:r>
          <w:rPr>
            <w:color w:val="0000FF"/>
          </w:rPr>
          <w:t>строке 450</w:t>
        </w:r>
      </w:hyperlink>
      <w:r>
        <w:t xml:space="preserve"> граф 4, 5, 6 отражается разница показателей </w:t>
      </w:r>
      <w:hyperlink w:anchor="P13571" w:history="1">
        <w:r>
          <w:rPr>
            <w:color w:val="0000FF"/>
          </w:rPr>
          <w:t>строки 010</w:t>
        </w:r>
      </w:hyperlink>
      <w:r>
        <w:t xml:space="preserve"> "Поступления по доходам - всего" и </w:t>
      </w:r>
      <w:hyperlink w:anchor="P13626" w:history="1">
        <w:r>
          <w:rPr>
            <w:color w:val="0000FF"/>
          </w:rPr>
          <w:t>строки 200</w:t>
        </w:r>
      </w:hyperlink>
      <w:r>
        <w:t xml:space="preserve"> "Выбытия на расходы - всего" граф 4, 5, 6 соответственно.</w:t>
      </w:r>
    </w:p>
    <w:p w:rsidR="00094EF3" w:rsidRDefault="00094EF3">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094EF3" w:rsidRDefault="00094EF3">
      <w:pPr>
        <w:pStyle w:val="ConsPlusNormal"/>
        <w:jc w:val="both"/>
      </w:pPr>
      <w:r>
        <w:t xml:space="preserve">(абзац введен </w:t>
      </w:r>
      <w:hyperlink r:id="rId1277" w:history="1">
        <w:r>
          <w:rPr>
            <w:color w:val="0000FF"/>
          </w:rPr>
          <w:t>Приказом</w:t>
        </w:r>
      </w:hyperlink>
      <w:r>
        <w:t xml:space="preserve"> Минфина России от 26.10.2012 N 138н; в ред. Приказов Минфина России от 19.12.2014 </w:t>
      </w:r>
      <w:hyperlink r:id="rId1278" w:history="1">
        <w:r>
          <w:rPr>
            <w:color w:val="0000FF"/>
          </w:rPr>
          <w:t>N 157н</w:t>
        </w:r>
      </w:hyperlink>
      <w:r>
        <w:t xml:space="preserve">, от 16.11.2016 </w:t>
      </w:r>
      <w:hyperlink r:id="rId1279" w:history="1">
        <w:r>
          <w:rPr>
            <w:color w:val="0000FF"/>
          </w:rPr>
          <w:t>N 209н</w:t>
        </w:r>
      </w:hyperlink>
      <w:r>
        <w:t>)</w:t>
      </w:r>
    </w:p>
    <w:p w:rsidR="00094EF3" w:rsidRDefault="00094EF3">
      <w:pPr>
        <w:pStyle w:val="ConsPlusNormal"/>
        <w:spacing w:before="220"/>
        <w:ind w:firstLine="540"/>
        <w:jc w:val="both"/>
      </w:pPr>
      <w:r>
        <w:t>269. При формировании отчета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094EF3" w:rsidRDefault="00094EF3">
      <w:pPr>
        <w:pStyle w:val="ConsPlusNormal"/>
        <w:spacing w:before="220"/>
        <w:ind w:firstLine="540"/>
        <w:jc w:val="both"/>
      </w:pPr>
      <w:r>
        <w:t xml:space="preserve">270. В </w:t>
      </w:r>
      <w:hyperlink w:anchor="P13554" w:history="1">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094EF3" w:rsidRDefault="00094EF3">
      <w:pPr>
        <w:pStyle w:val="ConsPlusNormal"/>
        <w:jc w:val="both"/>
      </w:pPr>
      <w:r>
        <w:t xml:space="preserve">(в ред. </w:t>
      </w:r>
      <w:hyperlink r:id="rId1280"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w:t>
      </w:r>
      <w:r>
        <w:lastRenderedPageBreak/>
        <w:t>выполнение государственного (муниципального) задания;</w:t>
      </w:r>
    </w:p>
    <w:p w:rsidR="00094EF3" w:rsidRDefault="00094EF3">
      <w:pPr>
        <w:pStyle w:val="ConsPlusNormal"/>
        <w:jc w:val="both"/>
      </w:pPr>
      <w:r>
        <w:t xml:space="preserve">(в ред. </w:t>
      </w:r>
      <w:hyperlink r:id="rId1281"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094EF3" w:rsidRDefault="00094EF3">
      <w:pPr>
        <w:pStyle w:val="ConsPlusNormal"/>
        <w:jc w:val="both"/>
      </w:pPr>
      <w:r>
        <w:t xml:space="preserve">(в ред. </w:t>
      </w:r>
      <w:hyperlink r:id="rId1282"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094EF3" w:rsidRDefault="00094EF3">
      <w:pPr>
        <w:pStyle w:val="ConsPlusNormal"/>
        <w:jc w:val="both"/>
      </w:pPr>
      <w:r>
        <w:t xml:space="preserve">(в ред. </w:t>
      </w:r>
      <w:hyperlink r:id="rId1283"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271. В </w:t>
      </w:r>
      <w:hyperlink w:anchor="P13609" w:history="1">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094EF3" w:rsidRDefault="00094EF3">
      <w:pPr>
        <w:pStyle w:val="ConsPlusNormal"/>
        <w:jc w:val="both"/>
      </w:pPr>
      <w:r>
        <w:t xml:space="preserve">(в ред. </w:t>
      </w:r>
      <w:hyperlink r:id="rId1284"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094EF3" w:rsidRDefault="00094EF3">
      <w:pPr>
        <w:pStyle w:val="ConsPlusNormal"/>
        <w:jc w:val="both"/>
      </w:pPr>
      <w:r>
        <w:t xml:space="preserve">(в ред. </w:t>
      </w:r>
      <w:hyperlink r:id="rId128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094EF3" w:rsidRDefault="00094EF3">
      <w:pPr>
        <w:pStyle w:val="ConsPlusNormal"/>
        <w:jc w:val="both"/>
      </w:pPr>
      <w:r>
        <w:t xml:space="preserve">(в ред. </w:t>
      </w:r>
      <w:hyperlink r:id="rId1286"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094EF3" w:rsidRDefault="00094EF3">
      <w:pPr>
        <w:pStyle w:val="ConsPlusNormal"/>
        <w:jc w:val="both"/>
      </w:pPr>
      <w:r>
        <w:t xml:space="preserve">(в ред. </w:t>
      </w:r>
      <w:hyperlink r:id="rId1287"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272. В </w:t>
      </w:r>
      <w:hyperlink w:anchor="P13671"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094EF3" w:rsidRDefault="00094EF3">
      <w:pPr>
        <w:pStyle w:val="ConsPlusNormal"/>
        <w:jc w:val="both"/>
      </w:pPr>
      <w:r>
        <w:t xml:space="preserve">(в ред. </w:t>
      </w:r>
      <w:hyperlink r:id="rId1288"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r>
        <w:t xml:space="preserve">При формировании </w:t>
      </w:r>
      <w:hyperlink w:anchor="P13702" w:history="1">
        <w:r>
          <w:rPr>
            <w:color w:val="0000FF"/>
          </w:rPr>
          <w:t>строк 520</w:t>
        </w:r>
      </w:hyperlink>
      <w:r>
        <w:t xml:space="preserve">, </w:t>
      </w:r>
      <w:hyperlink w:anchor="P13723" w:history="1">
        <w:r>
          <w:rPr>
            <w:color w:val="0000FF"/>
          </w:rPr>
          <w:t>620</w:t>
        </w:r>
      </w:hyperlink>
      <w:r>
        <w:t xml:space="preserve"> отчета отражаются показатели:</w:t>
      </w:r>
    </w:p>
    <w:p w:rsidR="00094EF3" w:rsidRDefault="00094EF3">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094EF3" w:rsidRDefault="00094EF3">
      <w:pPr>
        <w:pStyle w:val="ConsPlusNormal"/>
        <w:jc w:val="both"/>
      </w:pPr>
      <w:r>
        <w:t xml:space="preserve">(в ред. </w:t>
      </w:r>
      <w:hyperlink r:id="rId1289"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hyperlink w:anchor="P13688" w:history="1">
        <w:r>
          <w:rPr>
            <w:color w:val="0000FF"/>
          </w:rPr>
          <w:t>Строка 500</w:t>
        </w:r>
      </w:hyperlink>
      <w:r>
        <w:t xml:space="preserve"> отражает сумму показателей по </w:t>
      </w:r>
      <w:hyperlink w:anchor="P13702" w:history="1">
        <w:r>
          <w:rPr>
            <w:color w:val="0000FF"/>
          </w:rPr>
          <w:t>строкам 520</w:t>
        </w:r>
      </w:hyperlink>
      <w:r>
        <w:t xml:space="preserve">, </w:t>
      </w:r>
      <w:hyperlink w:anchor="P13723" w:history="1">
        <w:r>
          <w:rPr>
            <w:color w:val="0000FF"/>
          </w:rPr>
          <w:t>620</w:t>
        </w:r>
      </w:hyperlink>
      <w:r>
        <w:t xml:space="preserve">, </w:t>
      </w:r>
      <w:hyperlink w:anchor="P13744" w:history="1">
        <w:r>
          <w:rPr>
            <w:color w:val="0000FF"/>
          </w:rPr>
          <w:t>700</w:t>
        </w:r>
      </w:hyperlink>
      <w:r>
        <w:t xml:space="preserve">, </w:t>
      </w:r>
      <w:hyperlink w:anchor="P13765" w:history="1">
        <w:r>
          <w:rPr>
            <w:color w:val="0000FF"/>
          </w:rPr>
          <w:t>800</w:t>
        </w:r>
      </w:hyperlink>
      <w:r>
        <w:t>.</w:t>
      </w:r>
    </w:p>
    <w:p w:rsidR="00094EF3" w:rsidRDefault="00094EF3">
      <w:pPr>
        <w:pStyle w:val="ConsPlusNormal"/>
        <w:spacing w:before="220"/>
        <w:ind w:firstLine="540"/>
        <w:jc w:val="both"/>
      </w:pPr>
      <w:hyperlink w:anchor="P13744" w:history="1">
        <w:r>
          <w:rPr>
            <w:color w:val="0000FF"/>
          </w:rPr>
          <w:t>Строка 700</w:t>
        </w:r>
      </w:hyperlink>
      <w:r>
        <w:t xml:space="preserve"> в графах 4, 5, 6 отражает сумму показателей по </w:t>
      </w:r>
      <w:hyperlink w:anchor="P13751" w:history="1">
        <w:r>
          <w:rPr>
            <w:color w:val="0000FF"/>
          </w:rPr>
          <w:t>строке 710</w:t>
        </w:r>
      </w:hyperlink>
      <w:r>
        <w:t xml:space="preserve"> и </w:t>
      </w:r>
      <w:hyperlink w:anchor="P13758" w:history="1">
        <w:r>
          <w:rPr>
            <w:color w:val="0000FF"/>
          </w:rPr>
          <w:t>720</w:t>
        </w:r>
      </w:hyperlink>
      <w:r>
        <w:t>.</w:t>
      </w:r>
    </w:p>
    <w:p w:rsidR="00094EF3" w:rsidRDefault="00094EF3">
      <w:pPr>
        <w:pStyle w:val="ConsPlusNormal"/>
        <w:spacing w:before="220"/>
        <w:ind w:firstLine="540"/>
        <w:jc w:val="both"/>
      </w:pPr>
      <w:hyperlink w:anchor="P13751" w:history="1">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w:t>
      </w:r>
      <w:r>
        <w:lastRenderedPageBreak/>
        <w:t>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094EF3" w:rsidRDefault="00094EF3">
      <w:pPr>
        <w:pStyle w:val="ConsPlusNormal"/>
        <w:jc w:val="both"/>
      </w:pPr>
      <w:r>
        <w:t xml:space="preserve">(в ред. </w:t>
      </w:r>
      <w:hyperlink r:id="rId1290"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13758" w:history="1">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094EF3" w:rsidRDefault="00094EF3">
      <w:pPr>
        <w:pStyle w:val="ConsPlusNormal"/>
        <w:jc w:val="both"/>
      </w:pPr>
      <w:r>
        <w:t xml:space="preserve">(в ред. </w:t>
      </w:r>
      <w:hyperlink r:id="rId1291" w:history="1">
        <w:r>
          <w:rPr>
            <w:color w:val="0000FF"/>
          </w:rPr>
          <w:t>Приказа</w:t>
        </w:r>
      </w:hyperlink>
      <w:r>
        <w:t xml:space="preserve"> Минфина России от 16.11.2016 N 209н)</w:t>
      </w:r>
    </w:p>
    <w:p w:rsidR="00094EF3" w:rsidRDefault="00094EF3">
      <w:pPr>
        <w:pStyle w:val="ConsPlusNormal"/>
        <w:spacing w:before="220"/>
        <w:ind w:firstLine="540"/>
        <w:jc w:val="both"/>
      </w:pPr>
      <w:hyperlink w:anchor="P13765" w:history="1">
        <w:r>
          <w:rPr>
            <w:color w:val="0000FF"/>
          </w:rPr>
          <w:t>Строка 800</w:t>
        </w:r>
      </w:hyperlink>
      <w:r>
        <w:t xml:space="preserve"> в графах 4, 5, 6 отражает сумму показателей </w:t>
      </w:r>
      <w:hyperlink w:anchor="P13772" w:history="1">
        <w:r>
          <w:rPr>
            <w:color w:val="0000FF"/>
          </w:rPr>
          <w:t>строк 825</w:t>
        </w:r>
      </w:hyperlink>
      <w:r>
        <w:t xml:space="preserve"> и </w:t>
      </w:r>
      <w:hyperlink w:anchor="P13779" w:history="1">
        <w:r>
          <w:rPr>
            <w:color w:val="0000FF"/>
          </w:rPr>
          <w:t>826</w:t>
        </w:r>
      </w:hyperlink>
      <w:r>
        <w:t>.</w:t>
      </w:r>
    </w:p>
    <w:p w:rsidR="00094EF3" w:rsidRDefault="00094EF3">
      <w:pPr>
        <w:pStyle w:val="ConsPlusNormal"/>
        <w:spacing w:before="220"/>
        <w:ind w:firstLine="540"/>
        <w:jc w:val="both"/>
      </w:pPr>
      <w:hyperlink w:anchor="P13772" w:history="1">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094EF3" w:rsidRDefault="00094EF3">
      <w:pPr>
        <w:pStyle w:val="ConsPlusNormal"/>
        <w:spacing w:before="220"/>
        <w:ind w:firstLine="540"/>
        <w:jc w:val="both"/>
      </w:pPr>
      <w:hyperlink w:anchor="P13779" w:history="1">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094EF3" w:rsidRDefault="00094EF3">
      <w:pPr>
        <w:pStyle w:val="ConsPlusNormal"/>
        <w:jc w:val="both"/>
      </w:pPr>
      <w:r>
        <w:t xml:space="preserve">(в ред. </w:t>
      </w:r>
      <w:hyperlink r:id="rId1292" w:history="1">
        <w:r>
          <w:rPr>
            <w:color w:val="0000FF"/>
          </w:rPr>
          <w:t>Приказа</w:t>
        </w:r>
      </w:hyperlink>
      <w:r>
        <w:t xml:space="preserve"> Минфина России от 29.12.2011 N 191н)</w:t>
      </w:r>
    </w:p>
    <w:p w:rsidR="00094EF3" w:rsidRDefault="00094EF3">
      <w:pPr>
        <w:pStyle w:val="ConsPlusNormal"/>
        <w:spacing w:before="220"/>
        <w:ind w:firstLine="540"/>
        <w:jc w:val="both"/>
      </w:pPr>
      <w:r>
        <w:t xml:space="preserve">Абзацы одиннадцатый - четырнадцатый исключены. - </w:t>
      </w:r>
      <w:hyperlink r:id="rId1293" w:history="1">
        <w:r>
          <w:rPr>
            <w:color w:val="0000FF"/>
          </w:rPr>
          <w:t>Приказ</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1"/>
      </w:pPr>
      <w:r>
        <w:t>V. Особенности составления и представления бюджетной</w:t>
      </w:r>
    </w:p>
    <w:p w:rsidR="00094EF3" w:rsidRDefault="00094EF3">
      <w:pPr>
        <w:pStyle w:val="ConsPlusTitle"/>
        <w:jc w:val="center"/>
      </w:pPr>
      <w:r>
        <w:t>отчетности администраторами поступлений в бюджеты бюджетной</w:t>
      </w:r>
    </w:p>
    <w:p w:rsidR="00094EF3" w:rsidRDefault="00094EF3">
      <w:pPr>
        <w:pStyle w:val="ConsPlusTitle"/>
        <w:jc w:val="center"/>
      </w:pPr>
      <w:r>
        <w:t>системы Российской Федерации</w:t>
      </w:r>
    </w:p>
    <w:p w:rsidR="00094EF3" w:rsidRDefault="00094EF3">
      <w:pPr>
        <w:pStyle w:val="ConsPlusNormal"/>
        <w:ind w:firstLine="540"/>
        <w:jc w:val="both"/>
      </w:pPr>
    </w:p>
    <w:p w:rsidR="00094EF3" w:rsidRDefault="00094EF3">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094EF3" w:rsidRDefault="00094EF3">
      <w:pPr>
        <w:pStyle w:val="ConsPlusNormal"/>
        <w:spacing w:before="220"/>
        <w:ind w:firstLine="540"/>
        <w:jc w:val="both"/>
      </w:pPr>
      <w:r>
        <w:t xml:space="preserve">Абзац исключен. - </w:t>
      </w:r>
      <w:hyperlink r:id="rId1294" w:history="1">
        <w:r>
          <w:rPr>
            <w:color w:val="0000FF"/>
          </w:rPr>
          <w:t>Приказ</w:t>
        </w:r>
      </w:hyperlink>
      <w:r>
        <w:t xml:space="preserve"> Минфина России от 19.12.2014 N 157н.</w:t>
      </w:r>
    </w:p>
    <w:p w:rsidR="00094EF3" w:rsidRDefault="00094EF3">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094EF3" w:rsidRDefault="00094EF3">
      <w:pPr>
        <w:pStyle w:val="ConsPlusNormal"/>
        <w:spacing w:before="220"/>
        <w:ind w:firstLine="540"/>
        <w:jc w:val="both"/>
      </w:pPr>
      <w:r>
        <w:t xml:space="preserve">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w:t>
      </w:r>
      <w:r>
        <w:lastRenderedPageBreak/>
        <w:t>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094EF3" w:rsidRDefault="00094EF3">
      <w:pPr>
        <w:pStyle w:val="ConsPlusNormal"/>
        <w:jc w:val="both"/>
      </w:pPr>
      <w:r>
        <w:t xml:space="preserve">(в ред. </w:t>
      </w:r>
      <w:hyperlink r:id="rId1295"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1"/>
      </w:pPr>
      <w:r>
        <w:t>VI. Особенности формирования бюджетной отчетности</w:t>
      </w:r>
    </w:p>
    <w:p w:rsidR="00094EF3" w:rsidRDefault="00094EF3">
      <w:pPr>
        <w:pStyle w:val="ConsPlusTitle"/>
        <w:jc w:val="center"/>
      </w:pPr>
      <w:r>
        <w:t>при реорганизации или ликвидации получателя</w:t>
      </w:r>
    </w:p>
    <w:p w:rsidR="00094EF3" w:rsidRDefault="00094EF3">
      <w:pPr>
        <w:pStyle w:val="ConsPlusTitle"/>
        <w:jc w:val="center"/>
      </w:pPr>
      <w:r>
        <w:t>бюджетных средств</w:t>
      </w:r>
    </w:p>
    <w:p w:rsidR="00094EF3" w:rsidRDefault="00094EF3">
      <w:pPr>
        <w:pStyle w:val="ConsPlusNormal"/>
        <w:ind w:firstLine="540"/>
        <w:jc w:val="both"/>
      </w:pPr>
    </w:p>
    <w:p w:rsidR="00094EF3" w:rsidRDefault="00094EF3">
      <w:pPr>
        <w:pStyle w:val="ConsPlusNormal"/>
        <w:ind w:firstLine="540"/>
        <w:jc w:val="both"/>
      </w:pPr>
      <w:r>
        <w:t>275. В случае проведения реорганизации (слияния, присоединения, разделения, выделения, преобразования) или ликвидации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бюджетная отчетность формируется и представляется на дату проведения реорганизации или ликвидации в следующем составе:</w:t>
      </w:r>
    </w:p>
    <w:p w:rsidR="00094EF3" w:rsidRDefault="00094EF3">
      <w:pPr>
        <w:pStyle w:val="ConsPlusNormal"/>
        <w:jc w:val="both"/>
      </w:pPr>
      <w:r>
        <w:t xml:space="preserve">(в ред. </w:t>
      </w:r>
      <w:hyperlink r:id="rId1296"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093" w:history="1">
        <w:r>
          <w:rPr>
            <w:color w:val="0000FF"/>
          </w:rPr>
          <w:t>(ф. 0503230)</w:t>
        </w:r>
      </w:hyperlink>
      <w:r>
        <w:t>;</w:t>
      </w:r>
    </w:p>
    <w:p w:rsidR="00094EF3" w:rsidRDefault="00094EF3">
      <w:pPr>
        <w:pStyle w:val="ConsPlusNormal"/>
        <w:spacing w:before="220"/>
        <w:ind w:firstLine="540"/>
        <w:jc w:val="both"/>
      </w:pPr>
      <w:r>
        <w:t xml:space="preserve">Справка по консолидируемым расчетам </w:t>
      </w:r>
      <w:hyperlink w:anchor="P8467" w:history="1">
        <w:r>
          <w:rPr>
            <w:color w:val="0000FF"/>
          </w:rPr>
          <w:t>(ф. 0503125)</w:t>
        </w:r>
      </w:hyperlink>
      <w:r>
        <w:t>;</w:t>
      </w:r>
    </w:p>
    <w:p w:rsidR="00094EF3" w:rsidRDefault="00094EF3">
      <w:pPr>
        <w:pStyle w:val="ConsPlusNormal"/>
        <w:spacing w:before="220"/>
        <w:ind w:firstLine="540"/>
        <w:jc w:val="both"/>
      </w:pPr>
      <w:r>
        <w:t xml:space="preserve">Справка по заключению счетов бюджетного учета отчетного финансового года </w:t>
      </w:r>
      <w:hyperlink w:anchor="P3688" w:history="1">
        <w:r>
          <w:rPr>
            <w:color w:val="0000FF"/>
          </w:rPr>
          <w:t>(ф. 0503110)</w:t>
        </w:r>
      </w:hyperlink>
      <w:r>
        <w:t>;</w:t>
      </w:r>
    </w:p>
    <w:p w:rsidR="00094EF3" w:rsidRDefault="00094EF3">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92" w:history="1">
        <w:r>
          <w:rPr>
            <w:color w:val="0000FF"/>
          </w:rPr>
          <w:t>(ф. 0503127)</w:t>
        </w:r>
      </w:hyperlink>
      <w:r>
        <w:t>;</w:t>
      </w:r>
    </w:p>
    <w:p w:rsidR="00094EF3" w:rsidRDefault="00094EF3">
      <w:pPr>
        <w:pStyle w:val="ConsPlusNormal"/>
        <w:spacing w:before="220"/>
        <w:ind w:firstLine="540"/>
        <w:jc w:val="both"/>
      </w:pPr>
      <w:r>
        <w:t xml:space="preserve">абзац исключен. - </w:t>
      </w:r>
      <w:hyperlink r:id="rId1297"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о финансовых результатах деятельности </w:t>
      </w:r>
      <w:hyperlink w:anchor="P6348" w:history="1">
        <w:r>
          <w:rPr>
            <w:color w:val="0000FF"/>
          </w:rPr>
          <w:t>(ф. 0503121)</w:t>
        </w:r>
      </w:hyperlink>
      <w:r>
        <w:t>;</w:t>
      </w:r>
    </w:p>
    <w:p w:rsidR="00094EF3" w:rsidRDefault="00094EF3">
      <w:pPr>
        <w:pStyle w:val="ConsPlusNormal"/>
        <w:spacing w:before="220"/>
        <w:ind w:firstLine="540"/>
        <w:jc w:val="both"/>
      </w:pPr>
      <w:r>
        <w:t xml:space="preserve">Пояснительная записка </w:t>
      </w:r>
      <w:hyperlink w:anchor="P13800" w:history="1">
        <w:r>
          <w:rPr>
            <w:color w:val="0000FF"/>
          </w:rPr>
          <w:t>(ф. 0503160)</w:t>
        </w:r>
      </w:hyperlink>
      <w:r>
        <w:t>.</w:t>
      </w:r>
    </w:p>
    <w:p w:rsidR="00094EF3" w:rsidRDefault="00094EF3">
      <w:pPr>
        <w:pStyle w:val="ConsPlusNormal"/>
        <w:ind w:firstLine="540"/>
        <w:jc w:val="both"/>
      </w:pPr>
    </w:p>
    <w:p w:rsidR="00094EF3" w:rsidRDefault="00094EF3">
      <w:pPr>
        <w:pStyle w:val="ConsPlusTitle"/>
        <w:jc w:val="center"/>
        <w:outlineLvl w:val="2"/>
      </w:pPr>
      <w:r>
        <w:t>Общие положения</w:t>
      </w:r>
    </w:p>
    <w:p w:rsidR="00094EF3" w:rsidRDefault="00094EF3">
      <w:pPr>
        <w:pStyle w:val="ConsPlusNormal"/>
        <w:ind w:firstLine="540"/>
        <w:jc w:val="both"/>
      </w:pPr>
    </w:p>
    <w:p w:rsidR="00094EF3" w:rsidRDefault="00094EF3">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60" w:history="1">
        <w:r>
          <w:rPr>
            <w:color w:val="0000FF"/>
          </w:rPr>
          <w:t>пунктами 3</w:t>
        </w:r>
      </w:hyperlink>
      <w:r>
        <w:t xml:space="preserve"> - </w:t>
      </w:r>
      <w:hyperlink w:anchor="P101" w:history="1">
        <w:r>
          <w:rPr>
            <w:color w:val="0000FF"/>
          </w:rPr>
          <w:t>10</w:t>
        </w:r>
      </w:hyperlink>
      <w:r>
        <w:t xml:space="preserve"> настоящей Инструкции, с учетом особенностей, предусмотренных настоящим разделом.</w:t>
      </w:r>
    </w:p>
    <w:p w:rsidR="00094EF3" w:rsidRDefault="00094EF3">
      <w:pPr>
        <w:pStyle w:val="ConsPlusNormal"/>
        <w:jc w:val="both"/>
      </w:pPr>
      <w:r>
        <w:t xml:space="preserve">(в ред. </w:t>
      </w:r>
      <w:hyperlink r:id="rId129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277.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w:t>
      </w:r>
    </w:p>
    <w:p w:rsidR="00094EF3" w:rsidRDefault="00094EF3">
      <w:pPr>
        <w:pStyle w:val="ConsPlusNormal"/>
        <w:jc w:val="both"/>
      </w:pPr>
      <w:r>
        <w:t xml:space="preserve">(в ред. Приказов Минфина России от 29.12.2011 </w:t>
      </w:r>
      <w:hyperlink r:id="rId1299" w:history="1">
        <w:r>
          <w:rPr>
            <w:color w:val="0000FF"/>
          </w:rPr>
          <w:t>N 191н</w:t>
        </w:r>
      </w:hyperlink>
      <w:r>
        <w:t xml:space="preserve">, от 19.12.2014 </w:t>
      </w:r>
      <w:hyperlink r:id="rId1300" w:history="1">
        <w:r>
          <w:rPr>
            <w:color w:val="0000FF"/>
          </w:rPr>
          <w:t>N 157н</w:t>
        </w:r>
      </w:hyperlink>
      <w:r>
        <w:t>)</w:t>
      </w:r>
    </w:p>
    <w:p w:rsidR="00094EF3" w:rsidRDefault="00094EF3">
      <w:pPr>
        <w:pStyle w:val="ConsPlusNormal"/>
        <w:spacing w:before="220"/>
        <w:ind w:firstLine="540"/>
        <w:jc w:val="both"/>
      </w:pPr>
      <w:r>
        <w:lastRenderedPageBreak/>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бюджетная отчетность представляется:</w:t>
      </w:r>
    </w:p>
    <w:p w:rsidR="00094EF3" w:rsidRDefault="00094EF3">
      <w:pPr>
        <w:pStyle w:val="ConsPlusNormal"/>
        <w:jc w:val="both"/>
      </w:pPr>
      <w:r>
        <w:t xml:space="preserve">(в ред. Приказов Минфина России от 29.12.2011 </w:t>
      </w:r>
      <w:hyperlink r:id="rId1301" w:history="1">
        <w:r>
          <w:rPr>
            <w:color w:val="0000FF"/>
          </w:rPr>
          <w:t>N 191н</w:t>
        </w:r>
      </w:hyperlink>
      <w:r>
        <w:t xml:space="preserve">, от 19.12.2014 </w:t>
      </w:r>
      <w:hyperlink r:id="rId1302" w:history="1">
        <w:r>
          <w:rPr>
            <w:color w:val="0000FF"/>
          </w:rPr>
          <w:t>N 157н</w:t>
        </w:r>
      </w:hyperlink>
      <w:r>
        <w:t>)</w:t>
      </w:r>
    </w:p>
    <w:p w:rsidR="00094EF3" w:rsidRDefault="00094EF3">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094EF3" w:rsidRDefault="00094EF3">
      <w:pPr>
        <w:pStyle w:val="ConsPlusNormal"/>
        <w:jc w:val="both"/>
      </w:pPr>
      <w:r>
        <w:t xml:space="preserve">(в ред. </w:t>
      </w:r>
      <w:hyperlink r:id="rId1303"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финансовому органу соответствующего бюджета, органу, осуществляющему кассовое обслуживание исполнения соответствующего бюджета, в установленном ими порядке.</w:t>
      </w:r>
    </w:p>
    <w:p w:rsidR="00094EF3" w:rsidRDefault="00094EF3">
      <w:pPr>
        <w:pStyle w:val="ConsPlusNormal"/>
        <w:spacing w:before="220"/>
        <w:ind w:firstLine="540"/>
        <w:jc w:val="both"/>
      </w:pPr>
      <w:r>
        <w:t>279. Перед составлением бюджетной отчетности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094EF3" w:rsidRDefault="00094EF3">
      <w:pPr>
        <w:pStyle w:val="ConsPlusNormal"/>
        <w:jc w:val="both"/>
      </w:pPr>
      <w:r>
        <w:t xml:space="preserve">(в ред. </w:t>
      </w:r>
      <w:hyperlink r:id="rId130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280. Отчет </w:t>
      </w:r>
      <w:hyperlink w:anchor="P8692" w:history="1">
        <w:r>
          <w:rPr>
            <w:color w:val="0000FF"/>
          </w:rPr>
          <w:t>(ф. 0503127)</w:t>
        </w:r>
      </w:hyperlink>
      <w:r>
        <w:t xml:space="preserve"> формируется в порядке, установленном </w:t>
      </w:r>
      <w:hyperlink w:anchor="P982" w:history="1">
        <w:r>
          <w:rPr>
            <w:color w:val="0000FF"/>
          </w:rPr>
          <w:t>пунктами 52</w:t>
        </w:r>
      </w:hyperlink>
      <w:r>
        <w:t xml:space="preserve"> - </w:t>
      </w:r>
      <w:hyperlink w:anchor="P1101" w:history="1">
        <w:r>
          <w:rPr>
            <w:color w:val="0000FF"/>
          </w:rPr>
          <w:t>62</w:t>
        </w:r>
      </w:hyperlink>
      <w:r>
        <w:t xml:space="preserve"> настоящей Инструкции.</w:t>
      </w:r>
    </w:p>
    <w:p w:rsidR="00094EF3" w:rsidRDefault="00094EF3">
      <w:pPr>
        <w:pStyle w:val="ConsPlusNormal"/>
        <w:spacing w:before="220"/>
        <w:ind w:firstLine="540"/>
        <w:jc w:val="both"/>
      </w:pPr>
      <w:r>
        <w:t xml:space="preserve">Абзац исключен. - </w:t>
      </w:r>
      <w:hyperlink r:id="rId1305"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r>
        <w:t xml:space="preserve">Отчет </w:t>
      </w:r>
      <w:hyperlink w:anchor="P6348" w:history="1">
        <w:r>
          <w:rPr>
            <w:color w:val="0000FF"/>
          </w:rPr>
          <w:t>(ф. 0503121)</w:t>
        </w:r>
      </w:hyperlink>
      <w:r>
        <w:t xml:space="preserve"> формируется в порядке, установленном </w:t>
      </w:r>
      <w:hyperlink w:anchor="P1306" w:history="1">
        <w:r>
          <w:rPr>
            <w:color w:val="0000FF"/>
          </w:rPr>
          <w:t>пунктами 92</w:t>
        </w:r>
      </w:hyperlink>
      <w:r>
        <w:t xml:space="preserve"> - </w:t>
      </w:r>
      <w:hyperlink w:anchor="P1476" w:history="1">
        <w:r>
          <w:rPr>
            <w:color w:val="0000FF"/>
          </w:rPr>
          <w:t>97</w:t>
        </w:r>
      </w:hyperlink>
      <w:r>
        <w:t xml:space="preserve"> настоящей Инструкции. При этом в </w:t>
      </w:r>
      <w:hyperlink w:anchor="P6947" w:history="1">
        <w:r>
          <w:rPr>
            <w:color w:val="0000FF"/>
          </w:rPr>
          <w:t>строке 411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094EF3" w:rsidRDefault="00094EF3">
      <w:pPr>
        <w:pStyle w:val="ConsPlusNormal"/>
        <w:jc w:val="both"/>
      </w:pPr>
      <w:r>
        <w:t xml:space="preserve">(в ред. Приказов Минфина России от 29.12.2011 </w:t>
      </w:r>
      <w:hyperlink r:id="rId1306" w:history="1">
        <w:r>
          <w:rPr>
            <w:color w:val="0000FF"/>
          </w:rPr>
          <w:t>N 191н</w:t>
        </w:r>
      </w:hyperlink>
      <w:r>
        <w:t xml:space="preserve">, от 19.12.2014 </w:t>
      </w:r>
      <w:hyperlink r:id="rId1307" w:history="1">
        <w:r>
          <w:rPr>
            <w:color w:val="0000FF"/>
          </w:rPr>
          <w:t>N 157н</w:t>
        </w:r>
      </w:hyperlink>
      <w:r>
        <w:t>)</w:t>
      </w:r>
    </w:p>
    <w:p w:rsidR="00094EF3" w:rsidRDefault="00094EF3">
      <w:pPr>
        <w:pStyle w:val="ConsPlusNormal"/>
        <w:spacing w:before="220"/>
        <w:ind w:firstLine="540"/>
        <w:jc w:val="both"/>
      </w:pPr>
      <w:r>
        <w:t xml:space="preserve">281. Пояснительная записка </w:t>
      </w:r>
      <w:hyperlink w:anchor="P13800" w:history="1">
        <w:r>
          <w:rPr>
            <w:color w:val="0000FF"/>
          </w:rPr>
          <w:t>(ф. 0503160)</w:t>
        </w:r>
      </w:hyperlink>
      <w:r>
        <w:t xml:space="preserve"> в составе бюджетной отчетности при ликвидации в составе:</w:t>
      </w:r>
    </w:p>
    <w:p w:rsidR="00094EF3" w:rsidRDefault="00094EF3">
      <w:pPr>
        <w:pStyle w:val="ConsPlusNormal"/>
        <w:jc w:val="both"/>
      </w:pPr>
      <w:r>
        <w:t xml:space="preserve">(в ред. </w:t>
      </w:r>
      <w:hyperlink r:id="rId130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Приложение </w:t>
      </w:r>
      <w:hyperlink w:anchor="P15358" w:history="1">
        <w:r>
          <w:rPr>
            <w:color w:val="0000FF"/>
          </w:rPr>
          <w:t>(ф. 0503169)</w:t>
        </w:r>
      </w:hyperlink>
      <w:r>
        <w:t xml:space="preserve">, формируемое в порядке, предусмотренном </w:t>
      </w:r>
      <w:hyperlink w:anchor="P2425" w:history="1">
        <w:r>
          <w:rPr>
            <w:color w:val="0000FF"/>
          </w:rPr>
          <w:t>пунктом 167</w:t>
        </w:r>
      </w:hyperlink>
      <w:r>
        <w:t xml:space="preserve"> настоящей Инструкции;</w:t>
      </w:r>
    </w:p>
    <w:p w:rsidR="00094EF3" w:rsidRDefault="00094EF3">
      <w:pPr>
        <w:pStyle w:val="ConsPlusNormal"/>
        <w:spacing w:before="220"/>
        <w:ind w:firstLine="540"/>
        <w:jc w:val="both"/>
      </w:pPr>
      <w:r>
        <w:t xml:space="preserve">Приложение </w:t>
      </w:r>
      <w:hyperlink w:anchor="P17309" w:history="1">
        <w:r>
          <w:rPr>
            <w:color w:val="0000FF"/>
          </w:rPr>
          <w:t>(ф. 0503178)</w:t>
        </w:r>
      </w:hyperlink>
      <w:r>
        <w:t xml:space="preserve">, формируемое в порядке, предусмотренном </w:t>
      </w:r>
      <w:hyperlink w:anchor="P2646" w:history="1">
        <w:r>
          <w:rPr>
            <w:color w:val="0000FF"/>
          </w:rPr>
          <w:t>пунктом 173</w:t>
        </w:r>
      </w:hyperlink>
      <w:r>
        <w:t xml:space="preserve"> настоящей Инструкции;</w:t>
      </w:r>
    </w:p>
    <w:p w:rsidR="00094EF3" w:rsidRDefault="00094EF3">
      <w:pPr>
        <w:pStyle w:val="ConsPlusNormal"/>
        <w:jc w:val="both"/>
      </w:pPr>
      <w:r>
        <w:t xml:space="preserve">(абзац введен </w:t>
      </w:r>
      <w:hyperlink r:id="rId1309" w:history="1">
        <w:r>
          <w:rPr>
            <w:color w:val="0000FF"/>
          </w:rPr>
          <w:t>Приказом</w:t>
        </w:r>
      </w:hyperlink>
      <w:r>
        <w:t xml:space="preserve"> Минфина России от 26.10.2012 N 138н)</w:t>
      </w:r>
    </w:p>
    <w:p w:rsidR="00094EF3" w:rsidRDefault="00094EF3">
      <w:pPr>
        <w:pStyle w:val="ConsPlusNormal"/>
        <w:spacing w:before="220"/>
        <w:ind w:firstLine="540"/>
        <w:jc w:val="both"/>
      </w:pPr>
      <w:r>
        <w:t xml:space="preserve">Приложение </w:t>
      </w:r>
      <w:hyperlink w:anchor="P15775" w:history="1">
        <w:r>
          <w:rPr>
            <w:color w:val="0000FF"/>
          </w:rPr>
          <w:t>(ф. 0503173)</w:t>
        </w:r>
      </w:hyperlink>
      <w:r>
        <w:t xml:space="preserve">, формируемое в порядке, предусмотренном </w:t>
      </w:r>
      <w:hyperlink w:anchor="P2535" w:history="1">
        <w:r>
          <w:rPr>
            <w:color w:val="0000FF"/>
          </w:rPr>
          <w:t>пунктом 170</w:t>
        </w:r>
      </w:hyperlink>
      <w:r>
        <w:t xml:space="preserve"> настоящей Инструкции.</w:t>
      </w:r>
    </w:p>
    <w:p w:rsidR="00094EF3" w:rsidRDefault="00094EF3">
      <w:pPr>
        <w:pStyle w:val="ConsPlusNormal"/>
        <w:spacing w:before="220"/>
        <w:ind w:firstLine="540"/>
        <w:jc w:val="both"/>
      </w:pPr>
      <w:r>
        <w:t xml:space="preserve">Дополнительно в текстовой части Пояснительной записки </w:t>
      </w:r>
      <w:hyperlink w:anchor="P13800" w:history="1">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094EF3" w:rsidRDefault="00094EF3">
      <w:pPr>
        <w:pStyle w:val="ConsPlusNormal"/>
        <w:jc w:val="both"/>
      </w:pPr>
      <w:r>
        <w:t xml:space="preserve">(в ред. Приказов Минфина России от 29.12.2011 </w:t>
      </w:r>
      <w:hyperlink r:id="rId1310" w:history="1">
        <w:r>
          <w:rPr>
            <w:color w:val="0000FF"/>
          </w:rPr>
          <w:t>N 191н</w:t>
        </w:r>
      </w:hyperlink>
      <w:r>
        <w:t xml:space="preserve">, от 19.12.2014 </w:t>
      </w:r>
      <w:hyperlink r:id="rId1311" w:history="1">
        <w:r>
          <w:rPr>
            <w:color w:val="0000FF"/>
          </w:rPr>
          <w:t>N 157н</w:t>
        </w:r>
      </w:hyperlink>
      <w:r>
        <w:t>)</w:t>
      </w:r>
    </w:p>
    <w:p w:rsidR="00094EF3" w:rsidRDefault="00094EF3">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w:t>
      </w:r>
      <w:r>
        <w:lastRenderedPageBreak/>
        <w:t xml:space="preserve">формирует в составе Пояснительной записки </w:t>
      </w:r>
      <w:hyperlink w:anchor="P13800" w:history="1">
        <w:r>
          <w:rPr>
            <w:color w:val="0000FF"/>
          </w:rPr>
          <w:t>(ф. 0503160)</w:t>
        </w:r>
      </w:hyperlink>
      <w:r>
        <w:t xml:space="preserve"> к сводному Балансу </w:t>
      </w:r>
      <w:hyperlink w:anchor="P9841" w:history="1">
        <w:r>
          <w:rPr>
            <w:color w:val="0000FF"/>
          </w:rPr>
          <w:t>(ф. 0503130)</w:t>
        </w:r>
      </w:hyperlink>
      <w:r>
        <w:t xml:space="preserve"> Приложение </w:t>
      </w:r>
      <w:hyperlink w:anchor="P15775"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094EF3" w:rsidRDefault="00094EF3">
      <w:pPr>
        <w:pStyle w:val="ConsPlusNormal"/>
        <w:jc w:val="both"/>
      </w:pPr>
      <w:r>
        <w:t xml:space="preserve">(в ред. </w:t>
      </w:r>
      <w:hyperlink r:id="rId1312"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3800" w:history="1">
        <w:r>
          <w:rPr>
            <w:color w:val="0000FF"/>
          </w:rPr>
          <w:t>(ф. 0503160)</w:t>
        </w:r>
      </w:hyperlink>
      <w:r>
        <w:t xml:space="preserve"> к сводному Балансу </w:t>
      </w:r>
      <w:hyperlink w:anchor="P9841" w:history="1">
        <w:r>
          <w:rPr>
            <w:color w:val="0000FF"/>
          </w:rPr>
          <w:t>(ф. 0503130)</w:t>
        </w:r>
      </w:hyperlink>
      <w:r>
        <w:t xml:space="preserve"> Приложение </w:t>
      </w:r>
      <w:hyperlink w:anchor="P15775"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094EF3" w:rsidRDefault="00094EF3">
      <w:pPr>
        <w:pStyle w:val="ConsPlusNormal"/>
        <w:jc w:val="both"/>
      </w:pPr>
      <w:r>
        <w:t xml:space="preserve">(в ред. </w:t>
      </w:r>
      <w:hyperlink r:id="rId1313"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Title"/>
        <w:jc w:val="center"/>
        <w:outlineLvl w:val="2"/>
      </w:pPr>
      <w:r>
        <w:t>Разделительный (ликвидационный) баланс главного</w:t>
      </w:r>
    </w:p>
    <w:p w:rsidR="00094EF3" w:rsidRDefault="00094EF3">
      <w:pPr>
        <w:pStyle w:val="ConsPlusTitle"/>
        <w:jc w:val="center"/>
      </w:pPr>
      <w:r>
        <w:t>распорядителя, распорядителя, получателя бюджетных средств,</w:t>
      </w:r>
    </w:p>
    <w:p w:rsidR="00094EF3" w:rsidRDefault="00094EF3">
      <w:pPr>
        <w:pStyle w:val="ConsPlusTitle"/>
        <w:jc w:val="center"/>
      </w:pPr>
      <w:r>
        <w:t>главного администратора, администратора источников</w:t>
      </w:r>
    </w:p>
    <w:p w:rsidR="00094EF3" w:rsidRDefault="00094EF3">
      <w:pPr>
        <w:pStyle w:val="ConsPlusTitle"/>
        <w:jc w:val="center"/>
      </w:pPr>
      <w:r>
        <w:t>финансирования дефицита бюджета, главного</w:t>
      </w:r>
    </w:p>
    <w:p w:rsidR="00094EF3" w:rsidRDefault="00094EF3">
      <w:pPr>
        <w:pStyle w:val="ConsPlusTitle"/>
        <w:jc w:val="center"/>
      </w:pPr>
      <w:r>
        <w:t>администратора, администратора доходов</w:t>
      </w:r>
    </w:p>
    <w:p w:rsidR="00094EF3" w:rsidRDefault="00094EF3">
      <w:pPr>
        <w:pStyle w:val="ConsPlusTitle"/>
        <w:jc w:val="center"/>
      </w:pPr>
      <w:r>
        <w:t xml:space="preserve">бюджета </w:t>
      </w:r>
      <w:hyperlink w:anchor="P18093" w:history="1">
        <w:r>
          <w:rPr>
            <w:color w:val="0000FF"/>
          </w:rPr>
          <w:t>(ф. 0503230)</w:t>
        </w:r>
      </w:hyperlink>
    </w:p>
    <w:p w:rsidR="00094EF3" w:rsidRDefault="00094EF3">
      <w:pPr>
        <w:pStyle w:val="ConsPlusNormal"/>
        <w:ind w:firstLine="540"/>
        <w:jc w:val="both"/>
      </w:pPr>
    </w:p>
    <w:p w:rsidR="00094EF3" w:rsidRDefault="00094EF3">
      <w:pPr>
        <w:pStyle w:val="ConsPlusNormal"/>
        <w:ind w:firstLine="540"/>
        <w:jc w:val="both"/>
      </w:pPr>
      <w:r>
        <w:t>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094EF3" w:rsidRDefault="00094EF3">
      <w:pPr>
        <w:pStyle w:val="ConsPlusNormal"/>
        <w:jc w:val="both"/>
      </w:pPr>
      <w:r>
        <w:t xml:space="preserve">(в ред. </w:t>
      </w:r>
      <w:hyperlink r:id="rId1314"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Показатели отражаются в Балансе (ф. 0503230) в разрезе бюджетной деятельности (графы 3, 6), средств во временном распоряжении (графы 4, 7) и итогового показателя (графы 5, 8) на начало года (графы 3, 4, 5) и дату реорганизации или ликвидации (графы 6, 7, 8).</w:t>
      </w:r>
    </w:p>
    <w:p w:rsidR="00094EF3" w:rsidRDefault="00094EF3">
      <w:pPr>
        <w:pStyle w:val="ConsPlusNormal"/>
        <w:jc w:val="both"/>
      </w:pPr>
      <w:r>
        <w:t xml:space="preserve">(в ред. </w:t>
      </w:r>
      <w:hyperlink r:id="rId1315"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В группе граф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94EF3" w:rsidRDefault="00094EF3">
      <w:pPr>
        <w:pStyle w:val="ConsPlusNormal"/>
        <w:spacing w:before="220"/>
        <w:ind w:firstLine="540"/>
        <w:jc w:val="both"/>
      </w:pPr>
      <w:r>
        <w:t>В группе граф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094EF3" w:rsidRDefault="00094EF3">
      <w:pPr>
        <w:pStyle w:val="ConsPlusNormal"/>
        <w:spacing w:before="220"/>
        <w:ind w:firstLine="540"/>
        <w:jc w:val="both"/>
      </w:pPr>
      <w:r>
        <w:t>284. Разделы Баланса (ф. 0503230) формируются в следующем порядке:</w:t>
      </w:r>
    </w:p>
    <w:p w:rsidR="00094EF3" w:rsidRDefault="00094EF3">
      <w:pPr>
        <w:pStyle w:val="ConsPlusNormal"/>
        <w:spacing w:before="220"/>
        <w:ind w:firstLine="540"/>
        <w:jc w:val="both"/>
      </w:pPr>
      <w:r>
        <w:t xml:space="preserve">по строкам </w:t>
      </w:r>
      <w:hyperlink w:anchor="P18141" w:history="1">
        <w:r>
          <w:rPr>
            <w:color w:val="0000FF"/>
          </w:rPr>
          <w:t>раздела</w:t>
        </w:r>
      </w:hyperlink>
      <w:r>
        <w:t xml:space="preserve"> "Нефинансовые активы" отражаются показатели в порядке, предусмотренном </w:t>
      </w:r>
      <w:hyperlink w:anchor="P214" w:history="1">
        <w:r>
          <w:rPr>
            <w:color w:val="0000FF"/>
          </w:rPr>
          <w:t>пунктом 16</w:t>
        </w:r>
      </w:hyperlink>
      <w:r>
        <w:t xml:space="preserve"> настоящей Инструкции;</w:t>
      </w:r>
    </w:p>
    <w:p w:rsidR="00094EF3" w:rsidRDefault="00094EF3">
      <w:pPr>
        <w:pStyle w:val="ConsPlusNormal"/>
        <w:spacing w:before="220"/>
        <w:ind w:firstLine="540"/>
        <w:jc w:val="both"/>
      </w:pPr>
      <w:r>
        <w:t xml:space="preserve">по строкам </w:t>
      </w:r>
      <w:hyperlink w:anchor="P18543" w:history="1">
        <w:r>
          <w:rPr>
            <w:color w:val="0000FF"/>
          </w:rPr>
          <w:t>раздела</w:t>
        </w:r>
      </w:hyperlink>
      <w:r>
        <w:t xml:space="preserve"> "Финансовые активы" отражаются показатели в порядке, </w:t>
      </w:r>
      <w:r>
        <w:lastRenderedPageBreak/>
        <w:t xml:space="preserve">предусмотренном </w:t>
      </w:r>
      <w:hyperlink w:anchor="P266" w:history="1">
        <w:r>
          <w:rPr>
            <w:color w:val="0000FF"/>
          </w:rPr>
          <w:t>пунктом 17</w:t>
        </w:r>
      </w:hyperlink>
      <w:r>
        <w:t xml:space="preserve"> настоящей Инструкции, с учетом следующих особенностей:</w:t>
      </w:r>
    </w:p>
    <w:p w:rsidR="00094EF3" w:rsidRDefault="00094EF3">
      <w:pPr>
        <w:pStyle w:val="ConsPlusNormal"/>
        <w:spacing w:before="220"/>
        <w:ind w:firstLine="540"/>
        <w:jc w:val="both"/>
      </w:pPr>
      <w:hyperlink w:anchor="P18772" w:history="1">
        <w:r>
          <w:rPr>
            <w:color w:val="0000FF"/>
          </w:rPr>
          <w:t>строка 330</w:t>
        </w:r>
      </w:hyperlink>
      <w:r>
        <w:t xml:space="preserve"> - остаток по счету 021000000 "Прочие расчеты с дебиторами";</w:t>
      </w:r>
    </w:p>
    <w:p w:rsidR="00094EF3" w:rsidRDefault="00094EF3">
      <w:pPr>
        <w:pStyle w:val="ConsPlusNormal"/>
        <w:jc w:val="both"/>
      </w:pPr>
      <w:r>
        <w:t xml:space="preserve">(в ред. Приказов Минфина России от 29.12.2011 </w:t>
      </w:r>
      <w:hyperlink r:id="rId1316" w:history="1">
        <w:r>
          <w:rPr>
            <w:color w:val="0000FF"/>
          </w:rPr>
          <w:t>N 191н</w:t>
        </w:r>
      </w:hyperlink>
      <w:r>
        <w:t xml:space="preserve">, от 26.10.2012 </w:t>
      </w:r>
      <w:hyperlink r:id="rId1317" w:history="1">
        <w:r>
          <w:rPr>
            <w:color w:val="0000FF"/>
          </w:rPr>
          <w:t>N 138н</w:t>
        </w:r>
      </w:hyperlink>
      <w:r>
        <w:t>)</w:t>
      </w:r>
    </w:p>
    <w:p w:rsidR="00094EF3" w:rsidRDefault="00094EF3">
      <w:pPr>
        <w:pStyle w:val="ConsPlusNormal"/>
        <w:spacing w:before="220"/>
        <w:ind w:firstLine="540"/>
        <w:jc w:val="both"/>
      </w:pPr>
      <w:hyperlink w:anchor="P18788" w:history="1">
        <w:r>
          <w:rPr>
            <w:color w:val="0000FF"/>
          </w:rPr>
          <w:t>строка 331</w:t>
        </w:r>
      </w:hyperlink>
      <w:r>
        <w:t xml:space="preserve"> - остаток по счету 021010000 "Расчеты по налоговым вычетам по НДС";</w:t>
      </w:r>
    </w:p>
    <w:p w:rsidR="00094EF3" w:rsidRDefault="00094EF3">
      <w:pPr>
        <w:pStyle w:val="ConsPlusNormal"/>
        <w:jc w:val="both"/>
      </w:pPr>
      <w:r>
        <w:t xml:space="preserve">(в ред. </w:t>
      </w:r>
      <w:hyperlink r:id="rId131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hyperlink w:anchor="P18796" w:history="1">
        <w:r>
          <w:rPr>
            <w:color w:val="0000FF"/>
          </w:rPr>
          <w:t>строка 332</w:t>
        </w:r>
      </w:hyperlink>
      <w:r>
        <w:t xml:space="preserve"> - остаток по счету 021002000 "Расчеты с финансовым органом по поступлениям в бюджет";</w:t>
      </w:r>
    </w:p>
    <w:p w:rsidR="00094EF3" w:rsidRDefault="00094EF3">
      <w:pPr>
        <w:pStyle w:val="ConsPlusNormal"/>
        <w:spacing w:before="220"/>
        <w:ind w:firstLine="540"/>
        <w:jc w:val="both"/>
      </w:pPr>
      <w:hyperlink w:anchor="P18804" w:history="1">
        <w:r>
          <w:rPr>
            <w:color w:val="0000FF"/>
          </w:rPr>
          <w:t>строка 333</w:t>
        </w:r>
      </w:hyperlink>
      <w:r>
        <w:t xml:space="preserve"> - остаток по счету 021003000 "Расчеты с финансовым органом по наличным денежным средствам";</w:t>
      </w:r>
    </w:p>
    <w:p w:rsidR="00094EF3" w:rsidRDefault="00094EF3">
      <w:pPr>
        <w:pStyle w:val="ConsPlusNormal"/>
        <w:spacing w:before="220"/>
        <w:ind w:firstLine="540"/>
        <w:jc w:val="both"/>
      </w:pPr>
      <w:r>
        <w:t xml:space="preserve">абзац исключен. - </w:t>
      </w:r>
      <w:hyperlink r:id="rId1319" w:history="1">
        <w:r>
          <w:rPr>
            <w:color w:val="0000FF"/>
          </w:rPr>
          <w:t>Приказ</w:t>
        </w:r>
      </w:hyperlink>
      <w:r>
        <w:t xml:space="preserve"> Минфина России от 29.12.2011 N 191н;</w:t>
      </w:r>
    </w:p>
    <w:p w:rsidR="00094EF3" w:rsidRDefault="00094EF3">
      <w:pPr>
        <w:pStyle w:val="ConsPlusNormal"/>
        <w:spacing w:before="220"/>
        <w:ind w:firstLine="540"/>
        <w:jc w:val="both"/>
      </w:pPr>
      <w:hyperlink w:anchor="P18812" w:history="1">
        <w:r>
          <w:rPr>
            <w:color w:val="0000FF"/>
          </w:rPr>
          <w:t>строка 334</w:t>
        </w:r>
      </w:hyperlink>
      <w:r>
        <w:t xml:space="preserve"> - остаток по счету 021005000 "Расчеты с прочими дебиторами";</w:t>
      </w:r>
    </w:p>
    <w:p w:rsidR="00094EF3" w:rsidRDefault="00094EF3">
      <w:pPr>
        <w:pStyle w:val="ConsPlusNormal"/>
        <w:jc w:val="both"/>
      </w:pPr>
      <w:r>
        <w:t xml:space="preserve">(абзац введен </w:t>
      </w:r>
      <w:hyperlink r:id="rId1320"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8860" w:history="1">
        <w:r>
          <w:rPr>
            <w:color w:val="0000FF"/>
          </w:rPr>
          <w:t>строка 380</w:t>
        </w:r>
      </w:hyperlink>
      <w:r>
        <w:t xml:space="preserve"> дебетовый остаток по счету 030300000 "Расчеты по платежам в бюджеты";</w:t>
      </w:r>
    </w:p>
    <w:p w:rsidR="00094EF3" w:rsidRDefault="00094EF3">
      <w:pPr>
        <w:pStyle w:val="ConsPlusNormal"/>
        <w:jc w:val="both"/>
      </w:pPr>
      <w:r>
        <w:t xml:space="preserve">(абзац введен </w:t>
      </w:r>
      <w:hyperlink r:id="rId132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строкам </w:t>
      </w:r>
      <w:hyperlink w:anchor="P18884" w:history="1">
        <w:r>
          <w:rPr>
            <w:color w:val="0000FF"/>
          </w:rPr>
          <w:t>раздела</w:t>
        </w:r>
      </w:hyperlink>
      <w:r>
        <w:t xml:space="preserve"> "Обязательства" отражаются показатели в порядке, предусмотренном </w:t>
      </w:r>
      <w:hyperlink w:anchor="P316" w:history="1">
        <w:r>
          <w:rPr>
            <w:color w:val="0000FF"/>
          </w:rPr>
          <w:t>пунктом 18</w:t>
        </w:r>
      </w:hyperlink>
      <w:r>
        <w:t xml:space="preserve"> настоящей Инструкции, с учетом следующих особенностей:</w:t>
      </w:r>
    </w:p>
    <w:p w:rsidR="00094EF3" w:rsidRDefault="00094EF3">
      <w:pPr>
        <w:pStyle w:val="ConsPlusNormal"/>
        <w:spacing w:before="220"/>
        <w:ind w:firstLine="540"/>
        <w:jc w:val="both"/>
      </w:pPr>
      <w:hyperlink w:anchor="P19033" w:history="1">
        <w:r>
          <w:rPr>
            <w:color w:val="0000FF"/>
          </w:rPr>
          <w:t>строка 530</w:t>
        </w:r>
      </w:hyperlink>
      <w:r>
        <w:t xml:space="preserve"> - сумма </w:t>
      </w:r>
      <w:hyperlink w:anchor="P19049" w:history="1">
        <w:r>
          <w:rPr>
            <w:color w:val="0000FF"/>
          </w:rPr>
          <w:t>строк 531</w:t>
        </w:r>
      </w:hyperlink>
      <w:r>
        <w:t xml:space="preserve"> - </w:t>
      </w:r>
      <w:hyperlink w:anchor="P19081" w:history="1">
        <w:r>
          <w:rPr>
            <w:color w:val="0000FF"/>
          </w:rPr>
          <w:t>535</w:t>
        </w:r>
      </w:hyperlink>
      <w:r>
        <w:t>;</w:t>
      </w:r>
    </w:p>
    <w:p w:rsidR="00094EF3" w:rsidRDefault="00094EF3">
      <w:pPr>
        <w:pStyle w:val="ConsPlusNormal"/>
        <w:jc w:val="both"/>
      </w:pPr>
      <w:r>
        <w:t xml:space="preserve">(в ред. Приказов Минфина России от 29.12.2011 </w:t>
      </w:r>
      <w:hyperlink r:id="rId1322" w:history="1">
        <w:r>
          <w:rPr>
            <w:color w:val="0000FF"/>
          </w:rPr>
          <w:t>N 191н</w:t>
        </w:r>
      </w:hyperlink>
      <w:r>
        <w:t xml:space="preserve">, от 26.10.2012 </w:t>
      </w:r>
      <w:hyperlink r:id="rId1323" w:history="1">
        <w:r>
          <w:rPr>
            <w:color w:val="0000FF"/>
          </w:rPr>
          <w:t>N 138н</w:t>
        </w:r>
      </w:hyperlink>
      <w:r>
        <w:t>)</w:t>
      </w:r>
    </w:p>
    <w:p w:rsidR="00094EF3" w:rsidRDefault="00094EF3">
      <w:pPr>
        <w:pStyle w:val="ConsPlusNormal"/>
        <w:spacing w:before="220"/>
        <w:ind w:firstLine="540"/>
        <w:jc w:val="both"/>
      </w:pPr>
      <w:hyperlink w:anchor="P19049" w:history="1">
        <w:r>
          <w:rPr>
            <w:color w:val="0000FF"/>
          </w:rPr>
          <w:t>строка 531</w:t>
        </w:r>
      </w:hyperlink>
      <w:r>
        <w:t xml:space="preserve"> - остаток по счету 030401000 "Расчеты по средствам, полученным во временное распоряжение";</w:t>
      </w:r>
    </w:p>
    <w:p w:rsidR="00094EF3" w:rsidRDefault="00094EF3">
      <w:pPr>
        <w:pStyle w:val="ConsPlusNormal"/>
        <w:jc w:val="both"/>
      </w:pPr>
      <w:r>
        <w:t xml:space="preserve">(абзац введен </w:t>
      </w:r>
      <w:hyperlink r:id="rId1324"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hyperlink w:anchor="P19057" w:history="1">
        <w:r>
          <w:rPr>
            <w:color w:val="0000FF"/>
          </w:rPr>
          <w:t>строка 532</w:t>
        </w:r>
      </w:hyperlink>
      <w:r>
        <w:t xml:space="preserve"> - остаток по счету 030402000 "Расчеты с депонентами";</w:t>
      </w:r>
    </w:p>
    <w:p w:rsidR="00094EF3" w:rsidRDefault="00094EF3">
      <w:pPr>
        <w:pStyle w:val="ConsPlusNormal"/>
        <w:jc w:val="both"/>
      </w:pPr>
      <w:r>
        <w:t xml:space="preserve">(абзац введен </w:t>
      </w:r>
      <w:hyperlink r:id="rId1325"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hyperlink w:anchor="P19065" w:history="1">
        <w:r>
          <w:rPr>
            <w:color w:val="0000FF"/>
          </w:rPr>
          <w:t>строка 533</w:t>
        </w:r>
      </w:hyperlink>
      <w:r>
        <w:t xml:space="preserve"> - остаток по счету 030403000 "Расчеты по удержаниям из выплат по оплате труда";</w:t>
      </w:r>
    </w:p>
    <w:p w:rsidR="00094EF3" w:rsidRDefault="00094EF3">
      <w:pPr>
        <w:pStyle w:val="ConsPlusNormal"/>
        <w:jc w:val="both"/>
      </w:pPr>
      <w:r>
        <w:t xml:space="preserve">(абзац введен </w:t>
      </w:r>
      <w:hyperlink r:id="rId1326" w:history="1">
        <w:r>
          <w:rPr>
            <w:color w:val="0000FF"/>
          </w:rPr>
          <w:t>Приказом</w:t>
        </w:r>
      </w:hyperlink>
      <w:r>
        <w:t xml:space="preserve"> Минфина России от 29.12.2011 N 191н, в ред. </w:t>
      </w:r>
      <w:hyperlink r:id="rId1327"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9073" w:history="1">
        <w:r>
          <w:rPr>
            <w:color w:val="0000FF"/>
          </w:rPr>
          <w:t>строка 534</w:t>
        </w:r>
      </w:hyperlink>
      <w:r>
        <w:t xml:space="preserve"> - остаток по счету 030404000 "Внутриведомственные расчеты";</w:t>
      </w:r>
    </w:p>
    <w:p w:rsidR="00094EF3" w:rsidRDefault="00094EF3">
      <w:pPr>
        <w:pStyle w:val="ConsPlusNormal"/>
        <w:jc w:val="both"/>
      </w:pPr>
      <w:r>
        <w:t xml:space="preserve">(абзац введен </w:t>
      </w:r>
      <w:hyperlink r:id="rId1328" w:history="1">
        <w:r>
          <w:rPr>
            <w:color w:val="0000FF"/>
          </w:rPr>
          <w:t>Приказом</w:t>
        </w:r>
      </w:hyperlink>
      <w:r>
        <w:t xml:space="preserve"> Минфина России от 29.12.2011 N 191н, в ред. </w:t>
      </w:r>
      <w:hyperlink r:id="rId1329"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hyperlink w:anchor="P19081" w:history="1">
        <w:r>
          <w:rPr>
            <w:color w:val="0000FF"/>
          </w:rPr>
          <w:t>строка 535</w:t>
        </w:r>
      </w:hyperlink>
      <w:r>
        <w:t xml:space="preserve"> - остаток по счету 030405000 "Расчеты по платежам из бюджета с финансовым органом";</w:t>
      </w:r>
    </w:p>
    <w:p w:rsidR="00094EF3" w:rsidRDefault="00094EF3">
      <w:pPr>
        <w:pStyle w:val="ConsPlusNormal"/>
        <w:spacing w:before="220"/>
        <w:ind w:firstLine="540"/>
        <w:jc w:val="both"/>
      </w:pPr>
      <w:r>
        <w:t xml:space="preserve">абзац исключен. - </w:t>
      </w:r>
      <w:hyperlink r:id="rId1330" w:history="1">
        <w:r>
          <w:rPr>
            <w:color w:val="0000FF"/>
          </w:rPr>
          <w:t>Приказ</w:t>
        </w:r>
      </w:hyperlink>
      <w:r>
        <w:t xml:space="preserve"> Минфина России от 26.10.2012 N 138н;</w:t>
      </w:r>
    </w:p>
    <w:p w:rsidR="00094EF3" w:rsidRDefault="00094EF3">
      <w:pPr>
        <w:pStyle w:val="ConsPlusNormal"/>
        <w:spacing w:before="220"/>
        <w:ind w:firstLine="540"/>
        <w:jc w:val="both"/>
      </w:pPr>
      <w:hyperlink w:anchor="P19089" w:history="1">
        <w:r>
          <w:rPr>
            <w:color w:val="0000FF"/>
          </w:rPr>
          <w:t>строка 570</w:t>
        </w:r>
      </w:hyperlink>
      <w:r>
        <w:t xml:space="preserve"> - кредитовый остаток по счету 020800000 "Расчеты с подотчетными лицами";</w:t>
      </w:r>
    </w:p>
    <w:p w:rsidR="00094EF3" w:rsidRDefault="00094EF3">
      <w:pPr>
        <w:pStyle w:val="ConsPlusNormal"/>
        <w:jc w:val="both"/>
      </w:pPr>
      <w:r>
        <w:t xml:space="preserve">(абзац введен </w:t>
      </w:r>
      <w:hyperlink r:id="rId1331"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9097" w:history="1">
        <w:r>
          <w:rPr>
            <w:color w:val="0000FF"/>
          </w:rPr>
          <w:t>строка 580</w:t>
        </w:r>
      </w:hyperlink>
      <w:r>
        <w:t xml:space="preserve"> - кредитовый остаток по счету 020500000 "Расчеты по доходам";</w:t>
      </w:r>
    </w:p>
    <w:p w:rsidR="00094EF3" w:rsidRDefault="00094EF3">
      <w:pPr>
        <w:pStyle w:val="ConsPlusNormal"/>
        <w:jc w:val="both"/>
      </w:pPr>
      <w:r>
        <w:t xml:space="preserve">(абзац введен </w:t>
      </w:r>
      <w:hyperlink r:id="rId1332"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9105" w:history="1">
        <w:r>
          <w:rPr>
            <w:color w:val="0000FF"/>
          </w:rPr>
          <w:t>строка 590</w:t>
        </w:r>
      </w:hyperlink>
      <w:r>
        <w:t xml:space="preserve"> - кредитовый остаток по счету 020900000 "Расчеты по ущербу и иным доходам";</w:t>
      </w:r>
    </w:p>
    <w:p w:rsidR="00094EF3" w:rsidRDefault="00094EF3">
      <w:pPr>
        <w:pStyle w:val="ConsPlusNormal"/>
        <w:jc w:val="both"/>
      </w:pPr>
      <w:r>
        <w:t xml:space="preserve">(абзац введен </w:t>
      </w:r>
      <w:hyperlink r:id="rId1333"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hyperlink w:anchor="P19113" w:history="1">
        <w:r>
          <w:rPr>
            <w:color w:val="0000FF"/>
          </w:rPr>
          <w:t>строка 600</w:t>
        </w:r>
      </w:hyperlink>
      <w:r>
        <w:t xml:space="preserve"> - сумма </w:t>
      </w:r>
      <w:hyperlink w:anchor="P18892" w:history="1">
        <w:r>
          <w:rPr>
            <w:color w:val="0000FF"/>
          </w:rPr>
          <w:t>строк 470</w:t>
        </w:r>
      </w:hyperlink>
      <w:r>
        <w:t xml:space="preserve">, </w:t>
      </w:r>
      <w:hyperlink w:anchor="P18940" w:history="1">
        <w:r>
          <w:rPr>
            <w:color w:val="0000FF"/>
          </w:rPr>
          <w:t>490</w:t>
        </w:r>
      </w:hyperlink>
      <w:r>
        <w:t xml:space="preserve">, </w:t>
      </w:r>
      <w:hyperlink w:anchor="P18948" w:history="1">
        <w:r>
          <w:rPr>
            <w:color w:val="0000FF"/>
          </w:rPr>
          <w:t>510</w:t>
        </w:r>
      </w:hyperlink>
      <w:r>
        <w:t xml:space="preserve">, </w:t>
      </w:r>
      <w:hyperlink w:anchor="P19033" w:history="1">
        <w:r>
          <w:rPr>
            <w:color w:val="0000FF"/>
          </w:rPr>
          <w:t>530</w:t>
        </w:r>
      </w:hyperlink>
      <w:r>
        <w:t xml:space="preserve">, </w:t>
      </w:r>
      <w:hyperlink w:anchor="P19089" w:history="1">
        <w:r>
          <w:rPr>
            <w:color w:val="0000FF"/>
          </w:rPr>
          <w:t>570</w:t>
        </w:r>
      </w:hyperlink>
      <w:r>
        <w:t xml:space="preserve">, </w:t>
      </w:r>
      <w:hyperlink w:anchor="P19097" w:history="1">
        <w:r>
          <w:rPr>
            <w:color w:val="0000FF"/>
          </w:rPr>
          <w:t>580</w:t>
        </w:r>
      </w:hyperlink>
      <w:r>
        <w:t xml:space="preserve">, </w:t>
      </w:r>
      <w:hyperlink w:anchor="P19105" w:history="1">
        <w:r>
          <w:rPr>
            <w:color w:val="0000FF"/>
          </w:rPr>
          <w:t>590</w:t>
        </w:r>
      </w:hyperlink>
      <w:r>
        <w:t>;</w:t>
      </w:r>
    </w:p>
    <w:p w:rsidR="00094EF3" w:rsidRDefault="00094EF3">
      <w:pPr>
        <w:pStyle w:val="ConsPlusNormal"/>
        <w:jc w:val="both"/>
      </w:pPr>
      <w:r>
        <w:t xml:space="preserve">(абзац введен </w:t>
      </w:r>
      <w:hyperlink r:id="rId1334" w:history="1">
        <w:r>
          <w:rPr>
            <w:color w:val="0000FF"/>
          </w:rPr>
          <w:t>Приказом</w:t>
        </w:r>
      </w:hyperlink>
      <w:r>
        <w:t xml:space="preserve"> Минфина России от 19.12.2014 N 157н)</w:t>
      </w:r>
    </w:p>
    <w:p w:rsidR="00094EF3" w:rsidRDefault="00094EF3">
      <w:pPr>
        <w:pStyle w:val="ConsPlusNormal"/>
        <w:spacing w:before="220"/>
        <w:ind w:firstLine="540"/>
        <w:jc w:val="both"/>
      </w:pPr>
      <w:r>
        <w:t xml:space="preserve">по строкам </w:t>
      </w:r>
      <w:hyperlink w:anchor="P18543" w:history="1">
        <w:r>
          <w:rPr>
            <w:color w:val="0000FF"/>
          </w:rPr>
          <w:t>раздела</w:t>
        </w:r>
      </w:hyperlink>
      <w:r>
        <w:t xml:space="preserve"> "Финансовый результат" отражаются показатели в порядке, предусмотренном </w:t>
      </w:r>
      <w:hyperlink w:anchor="P357" w:history="1">
        <w:r>
          <w:rPr>
            <w:color w:val="0000FF"/>
          </w:rPr>
          <w:t>пунктом 19</w:t>
        </w:r>
      </w:hyperlink>
      <w:r>
        <w:t xml:space="preserve"> настоящей Инструкции, с учетом следующих особенностей:</w:t>
      </w:r>
    </w:p>
    <w:p w:rsidR="00094EF3" w:rsidRDefault="00094EF3">
      <w:pPr>
        <w:pStyle w:val="ConsPlusNormal"/>
        <w:spacing w:before="220"/>
        <w:ind w:firstLine="540"/>
        <w:jc w:val="both"/>
      </w:pPr>
      <w:hyperlink w:anchor="P19145" w:history="1">
        <w:r>
          <w:rPr>
            <w:color w:val="0000FF"/>
          </w:rPr>
          <w:t>строка 621</w:t>
        </w:r>
      </w:hyperlink>
      <w:r>
        <w:t xml:space="preserve"> - остаток по счету 040110000 "Доходы текущего финансового года";</w:t>
      </w:r>
    </w:p>
    <w:p w:rsidR="00094EF3" w:rsidRDefault="00094EF3">
      <w:pPr>
        <w:pStyle w:val="ConsPlusNormal"/>
        <w:spacing w:before="220"/>
        <w:ind w:firstLine="540"/>
        <w:jc w:val="both"/>
      </w:pPr>
      <w:hyperlink w:anchor="P19153" w:history="1">
        <w:r>
          <w:rPr>
            <w:color w:val="0000FF"/>
          </w:rPr>
          <w:t>строка 622</w:t>
        </w:r>
      </w:hyperlink>
      <w:r>
        <w:t xml:space="preserve"> - остаток по счету 040120000 "Расходы текущего финансового года", дебетовый остаток по счету отражается со знаком "минус".</w:t>
      </w:r>
    </w:p>
    <w:p w:rsidR="00094EF3" w:rsidRDefault="00094EF3">
      <w:pPr>
        <w:pStyle w:val="ConsPlusNormal"/>
        <w:jc w:val="both"/>
      </w:pPr>
      <w:r>
        <w:t xml:space="preserve">(в ред. </w:t>
      </w:r>
      <w:hyperlink r:id="rId1335" w:history="1">
        <w:r>
          <w:rPr>
            <w:color w:val="0000FF"/>
          </w:rPr>
          <w:t>Приказа</w:t>
        </w:r>
      </w:hyperlink>
      <w:r>
        <w:t xml:space="preserve"> Минфина России от 31.12.2015 N 229н)</w:t>
      </w:r>
    </w:p>
    <w:p w:rsidR="00094EF3" w:rsidRDefault="00094EF3">
      <w:pPr>
        <w:pStyle w:val="ConsPlusNormal"/>
        <w:spacing w:before="220"/>
        <w:ind w:firstLine="540"/>
        <w:jc w:val="both"/>
      </w:pPr>
      <w:r>
        <w:t xml:space="preserve">285. </w:t>
      </w:r>
      <w:hyperlink w:anchor="P19207" w:history="1">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(графа 4) и конец отчетного периода (графа 5) в порядке, предусмотренном </w:t>
      </w:r>
      <w:hyperlink w:anchor="P375" w:history="1">
        <w:r>
          <w:rPr>
            <w:color w:val="0000FF"/>
          </w:rPr>
          <w:t>пунктом 20</w:t>
        </w:r>
      </w:hyperlink>
      <w:r>
        <w:t xml:space="preserve"> настоящей Инструкции.</w:t>
      </w:r>
    </w:p>
    <w:p w:rsidR="00094EF3" w:rsidRDefault="00094EF3">
      <w:pPr>
        <w:pStyle w:val="ConsPlusNormal"/>
        <w:jc w:val="both"/>
      </w:pPr>
      <w:r>
        <w:t xml:space="preserve">(в ред. Приказов Минфина России от 26.10.2012 </w:t>
      </w:r>
      <w:hyperlink r:id="rId1336" w:history="1">
        <w:r>
          <w:rPr>
            <w:color w:val="0000FF"/>
          </w:rPr>
          <w:t>N 138н</w:t>
        </w:r>
      </w:hyperlink>
      <w:r>
        <w:t xml:space="preserve">, от 19.12.2014 </w:t>
      </w:r>
      <w:hyperlink r:id="rId1337" w:history="1">
        <w:r>
          <w:rPr>
            <w:color w:val="0000FF"/>
          </w:rPr>
          <w:t>N 157н</w:t>
        </w:r>
      </w:hyperlink>
      <w:r>
        <w:t>)</w:t>
      </w:r>
    </w:p>
    <w:p w:rsidR="00094EF3" w:rsidRDefault="00094EF3">
      <w:pPr>
        <w:pStyle w:val="ConsPlusNormal"/>
        <w:ind w:firstLine="540"/>
        <w:jc w:val="both"/>
      </w:pPr>
    </w:p>
    <w:p w:rsidR="00094EF3" w:rsidRDefault="00094EF3">
      <w:pPr>
        <w:pStyle w:val="ConsPlusTitle"/>
        <w:jc w:val="center"/>
        <w:outlineLvl w:val="2"/>
      </w:pPr>
      <w:r>
        <w:t>Особенности формирования Справки по консолидируемым</w:t>
      </w:r>
    </w:p>
    <w:p w:rsidR="00094EF3" w:rsidRDefault="00094EF3">
      <w:pPr>
        <w:pStyle w:val="ConsPlusTitle"/>
        <w:jc w:val="center"/>
      </w:pPr>
      <w:r>
        <w:t xml:space="preserve">расчетам </w:t>
      </w:r>
      <w:hyperlink w:anchor="P8467" w:history="1">
        <w:r>
          <w:rPr>
            <w:color w:val="0000FF"/>
          </w:rPr>
          <w:t>(ф. 0503125)</w:t>
        </w:r>
      </w:hyperlink>
      <w:r>
        <w:t xml:space="preserve"> при реорганизации и ликвидации</w:t>
      </w:r>
    </w:p>
    <w:p w:rsidR="00094EF3" w:rsidRDefault="00094EF3">
      <w:pPr>
        <w:pStyle w:val="ConsPlusNormal"/>
        <w:ind w:firstLine="540"/>
        <w:jc w:val="both"/>
      </w:pPr>
    </w:p>
    <w:p w:rsidR="00094EF3" w:rsidRDefault="00094EF3">
      <w:pPr>
        <w:pStyle w:val="ConsPlusNormal"/>
        <w:ind w:firstLine="540"/>
        <w:jc w:val="both"/>
      </w:pPr>
      <w:r>
        <w:t xml:space="preserve">286. Справка по консолидируемым расчетам (ф. 0503125)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436" w:history="1">
        <w:r>
          <w:rPr>
            <w:color w:val="0000FF"/>
          </w:rPr>
          <w:t>пунктами 23</w:t>
        </w:r>
      </w:hyperlink>
      <w:r>
        <w:t xml:space="preserve"> - </w:t>
      </w:r>
      <w:hyperlink w:anchor="P851" w:history="1">
        <w:r>
          <w:rPr>
            <w:color w:val="0000FF"/>
          </w:rPr>
          <w:t>34</w:t>
        </w:r>
      </w:hyperlink>
      <w:r>
        <w:t xml:space="preserve"> настоящей Инструкции.</w:t>
      </w:r>
    </w:p>
    <w:p w:rsidR="00094EF3" w:rsidRDefault="00094EF3">
      <w:pPr>
        <w:pStyle w:val="ConsPlusNormal"/>
        <w:jc w:val="both"/>
      </w:pPr>
      <w:r>
        <w:t xml:space="preserve">(в ред. </w:t>
      </w:r>
      <w:hyperlink r:id="rId1338"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Показатели по консолидируемым расчетам отражаются в Справках (ф. 0503125)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094EF3" w:rsidRDefault="00094EF3">
      <w:pPr>
        <w:pStyle w:val="ConsPlusNormal"/>
        <w:jc w:val="both"/>
      </w:pPr>
      <w:r>
        <w:t xml:space="preserve">(в ред. Приказов Минфина России от 29.12.2011 </w:t>
      </w:r>
      <w:hyperlink r:id="rId1339" w:history="1">
        <w:r>
          <w:rPr>
            <w:color w:val="0000FF"/>
          </w:rPr>
          <w:t>N 191н</w:t>
        </w:r>
      </w:hyperlink>
      <w:r>
        <w:t xml:space="preserve">, от 19.12.2014 </w:t>
      </w:r>
      <w:hyperlink r:id="rId1340" w:history="1">
        <w:r>
          <w:rPr>
            <w:color w:val="0000FF"/>
          </w:rPr>
          <w:t>N 157н</w:t>
        </w:r>
      </w:hyperlink>
      <w:r>
        <w:t>)</w:t>
      </w:r>
    </w:p>
    <w:p w:rsidR="00094EF3" w:rsidRDefault="00094EF3">
      <w:pPr>
        <w:pStyle w:val="ConsPlusNormal"/>
        <w:ind w:firstLine="540"/>
        <w:jc w:val="both"/>
      </w:pPr>
    </w:p>
    <w:p w:rsidR="00094EF3" w:rsidRDefault="00094EF3">
      <w:pPr>
        <w:pStyle w:val="ConsPlusTitle"/>
        <w:jc w:val="center"/>
        <w:outlineLvl w:val="2"/>
      </w:pPr>
      <w:r>
        <w:t>Особенности формирования Справки по заключению</w:t>
      </w:r>
    </w:p>
    <w:p w:rsidR="00094EF3" w:rsidRDefault="00094EF3">
      <w:pPr>
        <w:pStyle w:val="ConsPlusTitle"/>
        <w:jc w:val="center"/>
      </w:pPr>
      <w:r>
        <w:t>счетов бюджетного учета отчетного финансового года</w:t>
      </w:r>
    </w:p>
    <w:p w:rsidR="00094EF3" w:rsidRDefault="00094EF3">
      <w:pPr>
        <w:pStyle w:val="ConsPlusTitle"/>
        <w:jc w:val="center"/>
      </w:pPr>
      <w:hyperlink w:anchor="P3688" w:history="1">
        <w:r>
          <w:rPr>
            <w:color w:val="0000FF"/>
          </w:rPr>
          <w:t>(ф. 0503110)</w:t>
        </w:r>
      </w:hyperlink>
      <w:r>
        <w:t xml:space="preserve"> при реорганизации и ликвидации</w:t>
      </w:r>
    </w:p>
    <w:p w:rsidR="00094EF3" w:rsidRDefault="00094EF3">
      <w:pPr>
        <w:pStyle w:val="ConsPlusNormal"/>
        <w:ind w:firstLine="540"/>
        <w:jc w:val="both"/>
      </w:pPr>
    </w:p>
    <w:p w:rsidR="00094EF3" w:rsidRDefault="00094EF3">
      <w:pPr>
        <w:pStyle w:val="ConsPlusNormal"/>
        <w:ind w:firstLine="540"/>
        <w:jc w:val="both"/>
      </w:pPr>
      <w:r>
        <w:t xml:space="preserve">287. Справка по заключению счетов бюджетного учета отчетного финансового года (ф. 0503110) формируется реорганизуемым (ликвидируемым) субъектом бюджетной отчетности по оборотам счетов бюджетного учета, указанных в </w:t>
      </w:r>
      <w:hyperlink w:anchor="P927" w:history="1">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094EF3" w:rsidRDefault="00094EF3">
      <w:pPr>
        <w:pStyle w:val="ConsPlusNormal"/>
        <w:jc w:val="both"/>
      </w:pPr>
      <w:r>
        <w:t xml:space="preserve">(в ред. </w:t>
      </w:r>
      <w:hyperlink r:id="rId1341" w:history="1">
        <w:r>
          <w:rPr>
            <w:color w:val="0000FF"/>
          </w:rPr>
          <w:t>Приказа</w:t>
        </w:r>
      </w:hyperlink>
      <w:r>
        <w:t xml:space="preserve"> Минфина России от 19.12.2014 N 157н)</w:t>
      </w:r>
    </w:p>
    <w:p w:rsidR="00094EF3" w:rsidRDefault="00094EF3">
      <w:pPr>
        <w:pStyle w:val="ConsPlusNormal"/>
        <w:spacing w:before="220"/>
        <w:ind w:firstLine="540"/>
        <w:jc w:val="both"/>
      </w:pPr>
      <w:r>
        <w:t xml:space="preserve">данные отражаются по номерам счетов с указанием показателей по бюджетной деятельности (графы 2, 3 </w:t>
      </w:r>
      <w:hyperlink w:anchor="P3721" w:history="1">
        <w:r>
          <w:rPr>
            <w:color w:val="0000FF"/>
          </w:rPr>
          <w:t>раздела 1</w:t>
        </w:r>
      </w:hyperlink>
      <w:r>
        <w:t>);</w:t>
      </w:r>
    </w:p>
    <w:p w:rsidR="00094EF3" w:rsidRDefault="00094EF3">
      <w:pPr>
        <w:pStyle w:val="ConsPlusNormal"/>
        <w:jc w:val="both"/>
      </w:pPr>
      <w:r>
        <w:t xml:space="preserve">(в ред. </w:t>
      </w:r>
      <w:hyperlink r:id="rId1342" w:history="1">
        <w:r>
          <w:rPr>
            <w:color w:val="0000FF"/>
          </w:rPr>
          <w:t>Приказа</w:t>
        </w:r>
      </w:hyperlink>
      <w:r>
        <w:t xml:space="preserve"> Минфина России от 26.10.2012 N 138н)</w:t>
      </w:r>
    </w:p>
    <w:p w:rsidR="00094EF3" w:rsidRDefault="00094EF3">
      <w:pPr>
        <w:pStyle w:val="ConsPlusNormal"/>
        <w:spacing w:before="220"/>
        <w:ind w:firstLine="540"/>
        <w:jc w:val="both"/>
      </w:pPr>
      <w:r>
        <w:t>дополнительно в Справке (ф. 0503110) подлежат отражению показатели по счету 121004000 "Расчеты по распределенным поступлениям к зачислению в бюджет";</w:t>
      </w:r>
    </w:p>
    <w:p w:rsidR="00094EF3" w:rsidRDefault="00094EF3">
      <w:pPr>
        <w:pStyle w:val="ConsPlusNormal"/>
        <w:jc w:val="both"/>
      </w:pPr>
      <w:r>
        <w:t xml:space="preserve">(абзац введен </w:t>
      </w:r>
      <w:hyperlink r:id="rId1343" w:history="1">
        <w:r>
          <w:rPr>
            <w:color w:val="0000FF"/>
          </w:rPr>
          <w:t>Приказом</w:t>
        </w:r>
      </w:hyperlink>
      <w:r>
        <w:t xml:space="preserve"> Минфина России от 29.12.2011 N 191н)</w:t>
      </w:r>
    </w:p>
    <w:p w:rsidR="00094EF3" w:rsidRDefault="00094EF3">
      <w:pPr>
        <w:pStyle w:val="ConsPlusNormal"/>
        <w:spacing w:before="220"/>
        <w:ind w:firstLine="540"/>
        <w:jc w:val="both"/>
      </w:pPr>
      <w:r>
        <w:t xml:space="preserve">графы 6 - 13 </w:t>
      </w:r>
      <w:hyperlink w:anchor="P3721" w:history="1">
        <w:r>
          <w:rPr>
            <w:color w:val="0000FF"/>
          </w:rPr>
          <w:t>раздела 1</w:t>
        </w:r>
      </w:hyperlink>
      <w:r>
        <w:t xml:space="preserve"> не заполняются;</w:t>
      </w:r>
    </w:p>
    <w:p w:rsidR="00094EF3" w:rsidRDefault="00094EF3">
      <w:pPr>
        <w:pStyle w:val="ConsPlusNormal"/>
        <w:spacing w:before="220"/>
        <w:ind w:firstLine="540"/>
        <w:jc w:val="both"/>
      </w:pPr>
      <w:hyperlink w:anchor="P3809" w:history="1">
        <w:r>
          <w:rPr>
            <w:color w:val="0000FF"/>
          </w:rPr>
          <w:t>раздел 2</w:t>
        </w:r>
      </w:hyperlink>
      <w:r>
        <w:t xml:space="preserve"> Справки (ф. 0503110) получателем бюджетных средств не формируется.</w:t>
      </w:r>
    </w:p>
    <w:p w:rsidR="00094EF3" w:rsidRDefault="00094EF3">
      <w:pPr>
        <w:pStyle w:val="ConsPlusNormal"/>
        <w:ind w:firstLine="540"/>
        <w:jc w:val="both"/>
      </w:pPr>
    </w:p>
    <w:p w:rsidR="00094EF3" w:rsidRDefault="00094EF3">
      <w:pPr>
        <w:pStyle w:val="ConsPlusTitle"/>
        <w:jc w:val="center"/>
        <w:outlineLvl w:val="1"/>
      </w:pPr>
      <w:r>
        <w:t>VII. Порядок представления бюджетной отчетности,</w:t>
      </w:r>
    </w:p>
    <w:p w:rsidR="00094EF3" w:rsidRDefault="00094EF3">
      <w:pPr>
        <w:pStyle w:val="ConsPlusTitle"/>
        <w:jc w:val="center"/>
      </w:pPr>
      <w:r>
        <w:t>а также материалов, представляемых одновременно с бюджетной</w:t>
      </w:r>
    </w:p>
    <w:p w:rsidR="00094EF3" w:rsidRDefault="00094EF3">
      <w:pPr>
        <w:pStyle w:val="ConsPlusTitle"/>
        <w:jc w:val="center"/>
      </w:pPr>
      <w:r>
        <w:t>отчетностью, получателями средств федерального бюджета,</w:t>
      </w:r>
    </w:p>
    <w:p w:rsidR="00094EF3" w:rsidRDefault="00094EF3">
      <w:pPr>
        <w:pStyle w:val="ConsPlusTitle"/>
        <w:jc w:val="center"/>
      </w:pPr>
      <w:r>
        <w:t>администраторами доходов федерального бюджета,</w:t>
      </w:r>
    </w:p>
    <w:p w:rsidR="00094EF3" w:rsidRDefault="00094EF3">
      <w:pPr>
        <w:pStyle w:val="ConsPlusTitle"/>
        <w:jc w:val="center"/>
      </w:pPr>
      <w:r>
        <w:t>администраторами источников финансирования дефицита</w:t>
      </w:r>
    </w:p>
    <w:p w:rsidR="00094EF3" w:rsidRDefault="00094EF3">
      <w:pPr>
        <w:pStyle w:val="ConsPlusTitle"/>
        <w:jc w:val="center"/>
      </w:pPr>
      <w:r>
        <w:t>федерального бюджета, распорядителями средств федерального</w:t>
      </w:r>
    </w:p>
    <w:p w:rsidR="00094EF3" w:rsidRDefault="00094EF3">
      <w:pPr>
        <w:pStyle w:val="ConsPlusTitle"/>
        <w:jc w:val="center"/>
      </w:pPr>
      <w:r>
        <w:t>бюджета, главными администраторами доходов федерального</w:t>
      </w:r>
    </w:p>
    <w:p w:rsidR="00094EF3" w:rsidRDefault="00094EF3">
      <w:pPr>
        <w:pStyle w:val="ConsPlusTitle"/>
        <w:jc w:val="center"/>
      </w:pPr>
      <w:r>
        <w:t>бюджета, главными администраторами источников</w:t>
      </w:r>
    </w:p>
    <w:p w:rsidR="00094EF3" w:rsidRDefault="00094EF3">
      <w:pPr>
        <w:pStyle w:val="ConsPlusTitle"/>
        <w:jc w:val="center"/>
      </w:pPr>
      <w:r>
        <w:t>финансирования дефицита федерального бюджета,</w:t>
      </w:r>
    </w:p>
    <w:p w:rsidR="00094EF3" w:rsidRDefault="00094EF3">
      <w:pPr>
        <w:pStyle w:val="ConsPlusTitle"/>
        <w:jc w:val="center"/>
      </w:pPr>
      <w:r>
        <w:t>главными распорядителями средств</w:t>
      </w:r>
    </w:p>
    <w:p w:rsidR="00094EF3" w:rsidRDefault="00094EF3">
      <w:pPr>
        <w:pStyle w:val="ConsPlusTitle"/>
        <w:jc w:val="center"/>
      </w:pPr>
      <w:r>
        <w:t>федерального бюджета</w:t>
      </w:r>
    </w:p>
    <w:p w:rsidR="00094EF3" w:rsidRDefault="00094EF3">
      <w:pPr>
        <w:pStyle w:val="ConsPlusNormal"/>
        <w:jc w:val="center"/>
      </w:pPr>
      <w:r>
        <w:t xml:space="preserve">(введен </w:t>
      </w:r>
      <w:hyperlink r:id="rId1344" w:history="1">
        <w:r>
          <w:rPr>
            <w:color w:val="0000FF"/>
          </w:rPr>
          <w:t>Приказом</w:t>
        </w:r>
      </w:hyperlink>
      <w:r>
        <w:t xml:space="preserve"> Минфина России от 16.11.2016 N 209н)</w:t>
      </w:r>
    </w:p>
    <w:p w:rsidR="00094EF3" w:rsidRDefault="00094EF3">
      <w:pPr>
        <w:pStyle w:val="ConsPlusNormal"/>
        <w:jc w:val="both"/>
      </w:pPr>
    </w:p>
    <w:p w:rsidR="00094EF3" w:rsidRDefault="00094EF3">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094EF3" w:rsidRDefault="00094EF3">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094EF3" w:rsidRDefault="00094EF3">
      <w:pPr>
        <w:pStyle w:val="ConsPlusNormal"/>
        <w:jc w:val="both"/>
      </w:pPr>
      <w:r>
        <w:t xml:space="preserve">(в ред. </w:t>
      </w:r>
      <w:hyperlink r:id="rId1345"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094EF3" w:rsidRDefault="00094EF3">
      <w:pPr>
        <w:pStyle w:val="ConsPlusNormal"/>
        <w:jc w:val="both"/>
      </w:pPr>
      <w:r>
        <w:t xml:space="preserve">(в ред. </w:t>
      </w:r>
      <w:hyperlink r:id="rId1346"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094EF3" w:rsidRDefault="00094EF3">
      <w:pPr>
        <w:pStyle w:val="ConsPlusNormal"/>
        <w:jc w:val="both"/>
      </w:pPr>
      <w:r>
        <w:t xml:space="preserve">(в ред. </w:t>
      </w:r>
      <w:hyperlink r:id="rId1347"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сводной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094EF3" w:rsidRDefault="00094EF3">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94EF3" w:rsidRDefault="00094EF3">
      <w:pPr>
        <w:pStyle w:val="ConsPlusNormal"/>
        <w:jc w:val="both"/>
      </w:pPr>
      <w:r>
        <w:t xml:space="preserve">(в ред. </w:t>
      </w:r>
      <w:hyperlink r:id="rId1348"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lastRenderedPageBreak/>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94EF3" w:rsidRDefault="00094EF3">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94EF3" w:rsidRDefault="00094EF3">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сводную (консолидированную) отчетность.</w:t>
      </w:r>
    </w:p>
    <w:p w:rsidR="00094EF3" w:rsidRDefault="00094EF3">
      <w:pPr>
        <w:pStyle w:val="ConsPlusNormal"/>
        <w:spacing w:before="220"/>
        <w:ind w:firstLine="540"/>
        <w:jc w:val="both"/>
      </w:pPr>
      <w:r>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094EF3" w:rsidRDefault="00094EF3">
      <w:pPr>
        <w:pStyle w:val="ConsPlusNormal"/>
        <w:spacing w:before="220"/>
        <w:ind w:firstLine="540"/>
        <w:jc w:val="both"/>
      </w:pPr>
      <w:r>
        <w:t>до наступления даты представления отчетности - по решению субъекта отчетность;</w:t>
      </w:r>
    </w:p>
    <w:p w:rsidR="00094EF3" w:rsidRDefault="00094EF3">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(сводную) отчетность.</w:t>
      </w:r>
    </w:p>
    <w:p w:rsidR="00094EF3" w:rsidRDefault="00094EF3">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сводной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094EF3" w:rsidRDefault="00094EF3">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сводной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094EF3" w:rsidRDefault="00094EF3">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(сводной)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094EF3" w:rsidRDefault="00094EF3">
      <w:pPr>
        <w:pStyle w:val="ConsPlusNormal"/>
        <w:spacing w:before="220"/>
        <w:ind w:firstLine="540"/>
        <w:jc w:val="both"/>
      </w:pPr>
      <w:r>
        <w:t xml:space="preserve">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w:t>
      </w:r>
      <w:r>
        <w:lastRenderedPageBreak/>
        <w:t>финансирования дефицита федерального бюджета, главного распорядителя средств федерального бюджета;</w:t>
      </w:r>
    </w:p>
    <w:p w:rsidR="00094EF3" w:rsidRDefault="00094EF3">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(сводной) бюджетной отчетности, а также сводных материалов, одновременно представляемых в составе бюджетной отчетности, в сводную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094EF3" w:rsidRDefault="00094EF3">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94EF3" w:rsidRDefault="00094EF3">
      <w:pPr>
        <w:pStyle w:val="ConsPlusNormal"/>
        <w:jc w:val="both"/>
      </w:pPr>
    </w:p>
    <w:p w:rsidR="00094EF3" w:rsidRDefault="00094EF3">
      <w:pPr>
        <w:pStyle w:val="ConsPlusTitle"/>
        <w:jc w:val="center"/>
        <w:outlineLvl w:val="1"/>
      </w:pPr>
      <w:r>
        <w:t>VIII. Порядок представления сводной (консолидированной)</w:t>
      </w:r>
    </w:p>
    <w:p w:rsidR="00094EF3" w:rsidRDefault="00094EF3">
      <w:pPr>
        <w:pStyle w:val="ConsPlusTitle"/>
        <w:jc w:val="center"/>
      </w:pPr>
      <w:r>
        <w:t>бюджетной отчетности органами управления государственными</w:t>
      </w:r>
    </w:p>
    <w:p w:rsidR="00094EF3" w:rsidRDefault="00094EF3">
      <w:pPr>
        <w:pStyle w:val="ConsPlusTitle"/>
        <w:jc w:val="center"/>
      </w:pPr>
      <w:r>
        <w:t>внебюджетными фондами Российской Федерации, а также</w:t>
      </w:r>
    </w:p>
    <w:p w:rsidR="00094EF3" w:rsidRDefault="00094EF3">
      <w:pPr>
        <w:pStyle w:val="ConsPlusTitle"/>
        <w:jc w:val="center"/>
      </w:pPr>
      <w:r>
        <w:t>материалов, представляемых одновременной со сводной</w:t>
      </w:r>
    </w:p>
    <w:p w:rsidR="00094EF3" w:rsidRDefault="00094EF3">
      <w:pPr>
        <w:pStyle w:val="ConsPlusTitle"/>
        <w:jc w:val="center"/>
      </w:pPr>
      <w:r>
        <w:t>(консолидированной) бюджетной отчетностью</w:t>
      </w:r>
    </w:p>
    <w:p w:rsidR="00094EF3" w:rsidRDefault="00094EF3">
      <w:pPr>
        <w:pStyle w:val="ConsPlusNormal"/>
        <w:jc w:val="center"/>
      </w:pPr>
      <w:r>
        <w:t xml:space="preserve">(введен </w:t>
      </w:r>
      <w:hyperlink r:id="rId1349" w:history="1">
        <w:r>
          <w:rPr>
            <w:color w:val="0000FF"/>
          </w:rPr>
          <w:t>Приказом</w:t>
        </w:r>
      </w:hyperlink>
      <w:r>
        <w:t xml:space="preserve"> Минфина России от 16.11.2016 N 209н)</w:t>
      </w:r>
    </w:p>
    <w:p w:rsidR="00094EF3" w:rsidRDefault="00094EF3">
      <w:pPr>
        <w:pStyle w:val="ConsPlusNormal"/>
        <w:jc w:val="both"/>
      </w:pPr>
    </w:p>
    <w:p w:rsidR="00094EF3" w:rsidRDefault="00094EF3">
      <w:pPr>
        <w:pStyle w:val="ConsPlusNormal"/>
        <w:ind w:firstLine="540"/>
        <w:jc w:val="both"/>
      </w:pPr>
      <w:r>
        <w:t>295. В целях проведения Федеральным казначейством камеральной проверки консолидированной (сводной)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одновременной со сводной (консолидированной) бюджетной отчетностью, органы управления государственными внебюджетными фондами Российской Федерации осуществляют представление сводной (консолидированной) отчетности, а также материалов, представляемых одновременной со сводной (консолидированной) бюджетной отчетностью средствами подсистемы "Учет и отчетность" в установленные Федеральным казначейством сроки.</w:t>
      </w:r>
    </w:p>
    <w:p w:rsidR="00094EF3" w:rsidRDefault="00094EF3">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(сводной)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вследствие исправления ошибок, допускается:</w:t>
      </w:r>
    </w:p>
    <w:p w:rsidR="00094EF3" w:rsidRDefault="00094EF3">
      <w:pPr>
        <w:pStyle w:val="ConsPlusNormal"/>
        <w:spacing w:before="220"/>
        <w:ind w:firstLine="540"/>
        <w:jc w:val="both"/>
      </w:pPr>
      <w:r>
        <w:t>до наступления даты представления отчетности в Федеральное казначейство - по решению органа управления государственным внебюджетным фондом Российской Федерации;</w:t>
      </w:r>
    </w:p>
    <w:p w:rsidR="00094EF3" w:rsidRDefault="00094EF3">
      <w:pPr>
        <w:pStyle w:val="ConsPlusNormal"/>
        <w:spacing w:before="220"/>
        <w:ind w:firstLine="540"/>
        <w:jc w:val="both"/>
      </w:pPr>
      <w:r>
        <w:t>после наступления даты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94EF3" w:rsidRDefault="00094EF3">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94EF3" w:rsidRDefault="00094EF3">
      <w:pPr>
        <w:pStyle w:val="ConsPlusNormal"/>
        <w:jc w:val="both"/>
      </w:pPr>
    </w:p>
    <w:p w:rsidR="00094EF3" w:rsidRDefault="00094EF3">
      <w:pPr>
        <w:pStyle w:val="ConsPlusTitle"/>
        <w:jc w:val="center"/>
        <w:outlineLvl w:val="1"/>
      </w:pPr>
      <w:r>
        <w:t>IX. Порядок представления органами, уполномоченными</w:t>
      </w:r>
    </w:p>
    <w:p w:rsidR="00094EF3" w:rsidRDefault="00094EF3">
      <w:pPr>
        <w:pStyle w:val="ConsPlusTitle"/>
        <w:jc w:val="center"/>
      </w:pPr>
      <w:r>
        <w:t>на формирование отчетности об исполнении консолидированного</w:t>
      </w:r>
    </w:p>
    <w:p w:rsidR="00094EF3" w:rsidRDefault="00094EF3">
      <w:pPr>
        <w:pStyle w:val="ConsPlusTitle"/>
        <w:jc w:val="center"/>
      </w:pPr>
      <w:r>
        <w:t>бюджета субъекта Российской Федерации и бюджета</w:t>
      </w:r>
    </w:p>
    <w:p w:rsidR="00094EF3" w:rsidRDefault="00094EF3">
      <w:pPr>
        <w:pStyle w:val="ConsPlusTitle"/>
        <w:jc w:val="center"/>
      </w:pPr>
      <w:r>
        <w:t>территориального государственного внебюджетного</w:t>
      </w:r>
    </w:p>
    <w:p w:rsidR="00094EF3" w:rsidRDefault="00094EF3">
      <w:pPr>
        <w:pStyle w:val="ConsPlusTitle"/>
        <w:jc w:val="center"/>
      </w:pPr>
      <w:r>
        <w:t>фонда консолидированной бюджетной отчетности,</w:t>
      </w:r>
    </w:p>
    <w:p w:rsidR="00094EF3" w:rsidRDefault="00094EF3">
      <w:pPr>
        <w:pStyle w:val="ConsPlusTitle"/>
        <w:jc w:val="center"/>
      </w:pPr>
      <w:r>
        <w:t>а также материалов, представляемых одновременной</w:t>
      </w:r>
    </w:p>
    <w:p w:rsidR="00094EF3" w:rsidRDefault="00094EF3">
      <w:pPr>
        <w:pStyle w:val="ConsPlusTitle"/>
        <w:jc w:val="center"/>
      </w:pPr>
      <w:r>
        <w:t>с консолидированной бюджетной отчетностью</w:t>
      </w:r>
    </w:p>
    <w:p w:rsidR="00094EF3" w:rsidRDefault="00094EF3">
      <w:pPr>
        <w:pStyle w:val="ConsPlusNormal"/>
        <w:jc w:val="center"/>
      </w:pPr>
      <w:r>
        <w:lastRenderedPageBreak/>
        <w:t xml:space="preserve">(введен </w:t>
      </w:r>
      <w:hyperlink r:id="rId1350" w:history="1">
        <w:r>
          <w:rPr>
            <w:color w:val="0000FF"/>
          </w:rPr>
          <w:t>Приказом</w:t>
        </w:r>
      </w:hyperlink>
      <w:r>
        <w:t xml:space="preserve"> Минфина России от 16.11.2016 N 209н)</w:t>
      </w:r>
    </w:p>
    <w:p w:rsidR="00094EF3" w:rsidRDefault="00094EF3">
      <w:pPr>
        <w:pStyle w:val="ConsPlusNormal"/>
        <w:jc w:val="both"/>
      </w:pPr>
    </w:p>
    <w:p w:rsidR="00094EF3" w:rsidRDefault="00094EF3">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одновременной с консолидированной бюджетной отчетностью,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установленные Федеральным казначейством сроки.</w:t>
      </w:r>
    </w:p>
    <w:p w:rsidR="00094EF3" w:rsidRDefault="00094EF3">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(сводной)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094EF3" w:rsidRDefault="00094EF3">
      <w:pPr>
        <w:pStyle w:val="ConsPlusNormal"/>
        <w:spacing w:before="220"/>
        <w:ind w:firstLine="540"/>
        <w:jc w:val="both"/>
      </w:pPr>
      <w:r>
        <w:t>до наступления даты представления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094EF3" w:rsidRDefault="00094EF3">
      <w:pPr>
        <w:pStyle w:val="ConsPlusNormal"/>
        <w:jc w:val="both"/>
      </w:pPr>
      <w:r>
        <w:t xml:space="preserve">(в ред. </w:t>
      </w:r>
      <w:hyperlink r:id="rId1351" w:history="1">
        <w:r>
          <w:rPr>
            <w:color w:val="0000FF"/>
          </w:rPr>
          <w:t>Приказа</w:t>
        </w:r>
      </w:hyperlink>
      <w:r>
        <w:t xml:space="preserve"> Минфина России от 02.11.2017 N 176н)</w:t>
      </w:r>
    </w:p>
    <w:p w:rsidR="00094EF3" w:rsidRDefault="00094EF3">
      <w:pPr>
        <w:pStyle w:val="ConsPlusNormal"/>
        <w:spacing w:before="220"/>
        <w:ind w:firstLine="540"/>
        <w:jc w:val="both"/>
      </w:pPr>
      <w:r>
        <w:t>после наступления даты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94EF3" w:rsidRDefault="00094EF3">
      <w:pPr>
        <w:pStyle w:val="ConsPlusNormal"/>
        <w:spacing w:before="220"/>
        <w:ind w:firstLine="540"/>
        <w:jc w:val="both"/>
      </w:pPr>
      <w:r>
        <w:t>300. Уведомление о результатах камеральной проверки консолидированной (сводной) бюджетной отчетности, а также сводных материалов, одновременно представляемых в составе бюджетной отчетности,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right"/>
        <w:outlineLvl w:val="1"/>
      </w:pPr>
      <w:bookmarkStart w:id="51" w:name="P3670"/>
      <w:bookmarkEnd w:id="51"/>
      <w:r>
        <w:t>Приложение</w:t>
      </w:r>
    </w:p>
    <w:p w:rsidR="00094EF3" w:rsidRDefault="00094EF3">
      <w:pPr>
        <w:pStyle w:val="ConsPlusNormal"/>
        <w:jc w:val="right"/>
      </w:pPr>
      <w:r>
        <w:t>к Инструкции о порядке</w:t>
      </w:r>
    </w:p>
    <w:p w:rsidR="00094EF3" w:rsidRDefault="00094EF3">
      <w:pPr>
        <w:pStyle w:val="ConsPlusNormal"/>
        <w:jc w:val="right"/>
      </w:pPr>
      <w:r>
        <w:t>составления и представления годовой,</w:t>
      </w:r>
    </w:p>
    <w:p w:rsidR="00094EF3" w:rsidRDefault="00094EF3">
      <w:pPr>
        <w:pStyle w:val="ConsPlusNormal"/>
        <w:jc w:val="right"/>
      </w:pPr>
      <w:r>
        <w:t>квартальной и месячной отчетности</w:t>
      </w:r>
    </w:p>
    <w:p w:rsidR="00094EF3" w:rsidRDefault="00094EF3">
      <w:pPr>
        <w:pStyle w:val="ConsPlusNormal"/>
        <w:jc w:val="right"/>
      </w:pPr>
      <w:r>
        <w:t>об исполнении бюджетов бюджетной</w:t>
      </w:r>
    </w:p>
    <w:p w:rsidR="00094EF3" w:rsidRDefault="00094EF3">
      <w:pPr>
        <w:pStyle w:val="ConsPlusNormal"/>
        <w:jc w:val="right"/>
      </w:pPr>
      <w:r>
        <w:t>системы Российской Федерации,</w:t>
      </w:r>
    </w:p>
    <w:p w:rsidR="00094EF3" w:rsidRDefault="00094EF3">
      <w:pPr>
        <w:pStyle w:val="ConsPlusNormal"/>
        <w:jc w:val="right"/>
      </w:pPr>
      <w:r>
        <w:t>утвержденной Приказом Министерства</w:t>
      </w:r>
    </w:p>
    <w:p w:rsidR="00094EF3" w:rsidRDefault="00094EF3">
      <w:pPr>
        <w:pStyle w:val="ConsPlusNormal"/>
        <w:jc w:val="right"/>
      </w:pPr>
      <w:r>
        <w:t>финансов Российской Федерации</w:t>
      </w:r>
    </w:p>
    <w:p w:rsidR="00094EF3" w:rsidRDefault="00094EF3">
      <w:pPr>
        <w:pStyle w:val="ConsPlusNormal"/>
        <w:jc w:val="right"/>
      </w:pPr>
      <w:r>
        <w:t>от 28 декабря 2010 г. N 191н</w:t>
      </w: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352" w:history="1">
        <w:r>
          <w:rPr>
            <w:color w:val="0000FF"/>
          </w:rPr>
          <w:t>N 191н</w:t>
        </w:r>
      </w:hyperlink>
      <w:r>
        <w:t>,</w:t>
      </w:r>
    </w:p>
    <w:p w:rsidR="00094EF3" w:rsidRDefault="00094EF3">
      <w:pPr>
        <w:pStyle w:val="ConsPlusNormal"/>
        <w:jc w:val="center"/>
      </w:pPr>
      <w:r>
        <w:t xml:space="preserve">от 26.10.2012 </w:t>
      </w:r>
      <w:hyperlink r:id="rId1353" w:history="1">
        <w:r>
          <w:rPr>
            <w:color w:val="0000FF"/>
          </w:rPr>
          <w:t>N 138н</w:t>
        </w:r>
      </w:hyperlink>
      <w:r>
        <w:t xml:space="preserve">, от 19.12.2014 </w:t>
      </w:r>
      <w:hyperlink r:id="rId1354" w:history="1">
        <w:r>
          <w:rPr>
            <w:color w:val="0000FF"/>
          </w:rPr>
          <w:t>N 157н</w:t>
        </w:r>
      </w:hyperlink>
      <w:r>
        <w:t xml:space="preserve">, от 26.08.2015 </w:t>
      </w:r>
      <w:hyperlink r:id="rId1355" w:history="1">
        <w:r>
          <w:rPr>
            <w:color w:val="0000FF"/>
          </w:rPr>
          <w:t>N 135н</w:t>
        </w:r>
      </w:hyperlink>
      <w:r>
        <w:t>,</w:t>
      </w:r>
    </w:p>
    <w:p w:rsidR="00094EF3" w:rsidRDefault="00094EF3">
      <w:pPr>
        <w:pStyle w:val="ConsPlusNormal"/>
        <w:jc w:val="center"/>
      </w:pPr>
      <w:r>
        <w:t xml:space="preserve">от 31.12.2015 </w:t>
      </w:r>
      <w:hyperlink r:id="rId1356" w:history="1">
        <w:r>
          <w:rPr>
            <w:color w:val="0000FF"/>
          </w:rPr>
          <w:t>N 229н</w:t>
        </w:r>
      </w:hyperlink>
      <w:r>
        <w:t xml:space="preserve">, от 16.11.2016 </w:t>
      </w:r>
      <w:hyperlink r:id="rId1357" w:history="1">
        <w:r>
          <w:rPr>
            <w:color w:val="0000FF"/>
          </w:rPr>
          <w:t>N 209н</w:t>
        </w:r>
      </w:hyperlink>
      <w:r>
        <w:t xml:space="preserve">, от 02.11.2017 </w:t>
      </w:r>
      <w:hyperlink r:id="rId1358" w:history="1">
        <w:r>
          <w:rPr>
            <w:color w:val="0000FF"/>
          </w:rPr>
          <w:t>N 176н</w:t>
        </w:r>
      </w:hyperlink>
      <w:r>
        <w:t>,</w:t>
      </w:r>
    </w:p>
    <w:p w:rsidR="00094EF3" w:rsidRDefault="00094EF3">
      <w:pPr>
        <w:pStyle w:val="ConsPlusNormal"/>
        <w:jc w:val="center"/>
      </w:pPr>
    </w:p>
    <w:p w:rsidR="00094EF3" w:rsidRDefault="00094EF3">
      <w:pPr>
        <w:pStyle w:val="ConsPlusNormal"/>
        <w:jc w:val="center"/>
      </w:pPr>
      <w:r>
        <w:t>Список изменяющих документов</w:t>
      </w:r>
    </w:p>
    <w:p w:rsidR="00094EF3" w:rsidRDefault="00094EF3">
      <w:pPr>
        <w:pStyle w:val="ConsPlusNormal"/>
        <w:jc w:val="center"/>
      </w:pPr>
      <w:r>
        <w:lastRenderedPageBreak/>
        <w:t xml:space="preserve">(в ред. Приказов Минфина России от 26.10.2012 </w:t>
      </w:r>
      <w:hyperlink r:id="rId1359" w:history="1">
        <w:r>
          <w:rPr>
            <w:color w:val="0000FF"/>
          </w:rPr>
          <w:t>N 138н</w:t>
        </w:r>
      </w:hyperlink>
      <w:r>
        <w:t>,</w:t>
      </w:r>
    </w:p>
    <w:p w:rsidR="00094EF3" w:rsidRDefault="00094EF3">
      <w:pPr>
        <w:pStyle w:val="ConsPlusNormal"/>
        <w:jc w:val="center"/>
      </w:pPr>
      <w:r>
        <w:t xml:space="preserve">от 19.12.2014 </w:t>
      </w:r>
      <w:hyperlink r:id="rId1360" w:history="1">
        <w:r>
          <w:rPr>
            <w:color w:val="0000FF"/>
          </w:rPr>
          <w:t>N 157н</w:t>
        </w:r>
      </w:hyperlink>
      <w:r>
        <w:t>)</w:t>
      </w:r>
    </w:p>
    <w:p w:rsidR="00094EF3" w:rsidRDefault="00094EF3">
      <w:pPr>
        <w:pStyle w:val="ConsPlusNormal"/>
        <w:jc w:val="right"/>
      </w:pPr>
    </w:p>
    <w:p w:rsidR="00094EF3" w:rsidRDefault="00094EF3">
      <w:pPr>
        <w:pStyle w:val="ConsPlusNonformat"/>
        <w:jc w:val="both"/>
      </w:pPr>
      <w:bookmarkStart w:id="52" w:name="P3688"/>
      <w:bookmarkEnd w:id="52"/>
      <w:r>
        <w:t xml:space="preserve">                                  Справка</w:t>
      </w:r>
    </w:p>
    <w:p w:rsidR="00094EF3" w:rsidRDefault="00094EF3">
      <w:pPr>
        <w:pStyle w:val="ConsPlusNonformat"/>
        <w:jc w:val="both"/>
      </w:pPr>
      <w:r>
        <w:t xml:space="preserve">     по заключению счетов бюджетного учета отчетного финансового года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61" w:history="1">
        <w:r>
          <w:rPr>
            <w:color w:val="0000FF"/>
          </w:rPr>
          <w:t>ОКУД</w:t>
        </w:r>
      </w:hyperlink>
      <w:r>
        <w:t xml:space="preserve"> │ 0503110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финансового                                        │         │</w:t>
      </w:r>
    </w:p>
    <w:p w:rsidR="00094EF3" w:rsidRDefault="00094EF3">
      <w:pPr>
        <w:pStyle w:val="ConsPlusNonformat"/>
        <w:jc w:val="both"/>
      </w:pPr>
      <w:r>
        <w:t>органа, органа казначейства,                                    │         │</w:t>
      </w:r>
    </w:p>
    <w:p w:rsidR="00094EF3" w:rsidRDefault="00094EF3">
      <w:pPr>
        <w:pStyle w:val="ConsPlusNonformat"/>
        <w:jc w:val="both"/>
      </w:pPr>
      <w:r>
        <w:t>главного распорядителя,                                         │         │</w:t>
      </w:r>
    </w:p>
    <w:p w:rsidR="00094EF3" w:rsidRDefault="00094EF3">
      <w:pPr>
        <w:pStyle w:val="ConsPlusNonformat"/>
        <w:jc w:val="both"/>
      </w:pPr>
      <w:r>
        <w:t>распорядителя, получателя                                       │         │</w:t>
      </w:r>
    </w:p>
    <w:p w:rsidR="00094EF3" w:rsidRDefault="00094EF3">
      <w:pPr>
        <w:pStyle w:val="ConsPlusNonformat"/>
        <w:jc w:val="both"/>
      </w:pPr>
      <w:r>
        <w:t>бюджетных средств,                                              │         │</w:t>
      </w:r>
    </w:p>
    <w:p w:rsidR="00094EF3" w:rsidRDefault="00094EF3">
      <w:pPr>
        <w:pStyle w:val="ConsPlusNonformat"/>
        <w:jc w:val="both"/>
      </w:pPr>
      <w:r>
        <w:t>главного администратора,                                        │         │</w:t>
      </w:r>
    </w:p>
    <w:p w:rsidR="00094EF3" w:rsidRDefault="00094EF3">
      <w:pPr>
        <w:pStyle w:val="ConsPlusNonformat"/>
        <w:jc w:val="both"/>
      </w:pPr>
      <w:r>
        <w:t>администратора доходов бюджета,                                 │         │</w:t>
      </w:r>
    </w:p>
    <w:p w:rsidR="00094EF3" w:rsidRDefault="00094EF3">
      <w:pPr>
        <w:pStyle w:val="ConsPlusNonformat"/>
        <w:jc w:val="both"/>
      </w:pPr>
      <w:r>
        <w:t>главного администратора,                                        ├─────────┤</w:t>
      </w:r>
    </w:p>
    <w:p w:rsidR="00094EF3" w:rsidRDefault="00094EF3">
      <w:pPr>
        <w:pStyle w:val="ConsPlusNonformat"/>
        <w:jc w:val="both"/>
      </w:pPr>
      <w:r>
        <w:t>администратора источников                               по ОКПО │         │</w:t>
      </w:r>
    </w:p>
    <w:p w:rsidR="00094EF3" w:rsidRDefault="00094EF3">
      <w:pPr>
        <w:pStyle w:val="ConsPlusNonformat"/>
        <w:jc w:val="both"/>
      </w:pPr>
      <w:r>
        <w:t>финансирования дефицита                                         ├─────────┤</w:t>
      </w:r>
    </w:p>
    <w:p w:rsidR="00094EF3" w:rsidRDefault="00094EF3">
      <w:pPr>
        <w:pStyle w:val="ConsPlusNonformat"/>
        <w:jc w:val="both"/>
      </w:pPr>
      <w:r>
        <w:t>бюджета                         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(публично-правового                                             │         │</w:t>
      </w:r>
    </w:p>
    <w:p w:rsidR="00094EF3" w:rsidRDefault="00094EF3">
      <w:pPr>
        <w:pStyle w:val="ConsPlusNonformat"/>
        <w:jc w:val="both"/>
      </w:pPr>
      <w:r>
        <w:t xml:space="preserve">образования)                    ___________________    по </w:t>
      </w:r>
      <w:hyperlink r:id="rId1362"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                                             к Балансу по форме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63"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rsidSect="000802D6">
          <w:pgSz w:w="11906" w:h="16838"/>
          <w:pgMar w:top="1134" w:right="850" w:bottom="1134" w:left="1701" w:header="708" w:footer="708" w:gutter="0"/>
          <w:cols w:space="708"/>
          <w:docGrid w:linePitch="360"/>
        </w:sectPr>
      </w:pPr>
    </w:p>
    <w:p w:rsidR="00094EF3" w:rsidRDefault="00094EF3">
      <w:pPr>
        <w:pStyle w:val="ConsPlusNonformat"/>
        <w:jc w:val="both"/>
      </w:pPr>
      <w:bookmarkStart w:id="53" w:name="P3721"/>
      <w:bookmarkEnd w:id="53"/>
      <w:r>
        <w:lastRenderedPageBreak/>
        <w:t xml:space="preserve">                         1. Бюджетная деятельность</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320"/>
        <w:gridCol w:w="1155"/>
        <w:gridCol w:w="1320"/>
        <w:gridCol w:w="1155"/>
        <w:gridCol w:w="360"/>
        <w:gridCol w:w="1650"/>
        <w:gridCol w:w="360"/>
        <w:gridCol w:w="1155"/>
        <w:gridCol w:w="360"/>
        <w:gridCol w:w="1815"/>
        <w:gridCol w:w="360"/>
      </w:tblGrid>
      <w:tr w:rsidR="00094EF3">
        <w:tc>
          <w:tcPr>
            <w:tcW w:w="2805" w:type="dxa"/>
            <w:vMerge w:val="restart"/>
            <w:tcBorders>
              <w:left w:val="nil"/>
            </w:tcBorders>
          </w:tcPr>
          <w:p w:rsidR="00094EF3" w:rsidRDefault="00094EF3">
            <w:pPr>
              <w:pStyle w:val="ConsPlusNormal"/>
              <w:jc w:val="center"/>
            </w:pPr>
            <w:r>
              <w:t>Номер счета бюджетного учета</w:t>
            </w:r>
          </w:p>
        </w:tc>
        <w:tc>
          <w:tcPr>
            <w:tcW w:w="2475" w:type="dxa"/>
            <w:gridSpan w:val="2"/>
            <w:vMerge w:val="restart"/>
          </w:tcPr>
          <w:p w:rsidR="00094EF3" w:rsidRDefault="00094EF3">
            <w:pPr>
              <w:pStyle w:val="ConsPlusNormal"/>
              <w:jc w:val="center"/>
            </w:pPr>
            <w:r>
              <w:t>Остаток на 1 января года, следующего за отчетным (до заключительных записей)</w:t>
            </w:r>
          </w:p>
        </w:tc>
        <w:tc>
          <w:tcPr>
            <w:tcW w:w="9690" w:type="dxa"/>
            <w:gridSpan w:val="10"/>
            <w:tcBorders>
              <w:right w:val="nil"/>
            </w:tcBorders>
          </w:tcPr>
          <w:p w:rsidR="00094EF3" w:rsidRDefault="00094EF3">
            <w:pPr>
              <w:pStyle w:val="ConsPlusNormal"/>
              <w:jc w:val="center"/>
            </w:pPr>
            <w:r>
              <w:t>Заключительные записи по счету</w:t>
            </w:r>
          </w:p>
        </w:tc>
      </w:tr>
      <w:tr w:rsidR="00094EF3">
        <w:tc>
          <w:tcPr>
            <w:tcW w:w="2805" w:type="dxa"/>
            <w:vMerge/>
            <w:tcBorders>
              <w:left w:val="nil"/>
            </w:tcBorders>
          </w:tcPr>
          <w:p w:rsidR="00094EF3" w:rsidRDefault="00094EF3"/>
        </w:tc>
        <w:tc>
          <w:tcPr>
            <w:tcW w:w="2475" w:type="dxa"/>
            <w:gridSpan w:val="2"/>
            <w:vMerge/>
          </w:tcPr>
          <w:p w:rsidR="00094EF3" w:rsidRDefault="00094EF3"/>
        </w:tc>
        <w:tc>
          <w:tcPr>
            <w:tcW w:w="1155" w:type="dxa"/>
            <w:vMerge w:val="restart"/>
          </w:tcPr>
          <w:p w:rsidR="00094EF3" w:rsidRDefault="00094EF3">
            <w:pPr>
              <w:pStyle w:val="ConsPlusNormal"/>
              <w:jc w:val="center"/>
            </w:pPr>
            <w:r>
              <w:t>по дебету</w:t>
            </w:r>
          </w:p>
        </w:tc>
        <w:tc>
          <w:tcPr>
            <w:tcW w:w="1320" w:type="dxa"/>
            <w:vMerge w:val="restart"/>
          </w:tcPr>
          <w:p w:rsidR="00094EF3" w:rsidRDefault="00094EF3">
            <w:pPr>
              <w:pStyle w:val="ConsPlusNormal"/>
              <w:jc w:val="center"/>
            </w:pPr>
            <w:r>
              <w:t>по кредиту</w:t>
            </w:r>
          </w:p>
        </w:tc>
        <w:tc>
          <w:tcPr>
            <w:tcW w:w="1155" w:type="dxa"/>
            <w:vMerge w:val="restart"/>
          </w:tcPr>
          <w:p w:rsidR="00094EF3" w:rsidRDefault="00094EF3">
            <w:pPr>
              <w:pStyle w:val="ConsPlusNormal"/>
              <w:jc w:val="center"/>
            </w:pPr>
            <w:r>
              <w:t>номер счета</w:t>
            </w:r>
          </w:p>
        </w:tc>
        <w:tc>
          <w:tcPr>
            <w:tcW w:w="360" w:type="dxa"/>
            <w:tcBorders>
              <w:bottom w:val="nil"/>
              <w:right w:val="nil"/>
            </w:tcBorders>
          </w:tcPr>
          <w:p w:rsidR="00094EF3" w:rsidRDefault="00094EF3">
            <w:pPr>
              <w:pStyle w:val="ConsPlusNormal"/>
              <w:jc w:val="center"/>
            </w:pPr>
          </w:p>
        </w:tc>
        <w:tc>
          <w:tcPr>
            <w:tcW w:w="1650" w:type="dxa"/>
            <w:tcBorders>
              <w:left w:val="nil"/>
              <w:right w:val="nil"/>
            </w:tcBorders>
          </w:tcPr>
          <w:p w:rsidR="00094EF3" w:rsidRDefault="00094EF3">
            <w:pPr>
              <w:pStyle w:val="ConsPlusNormal"/>
              <w:jc w:val="center"/>
            </w:pPr>
          </w:p>
        </w:tc>
        <w:tc>
          <w:tcPr>
            <w:tcW w:w="360" w:type="dxa"/>
            <w:tcBorders>
              <w:left w:val="nil"/>
              <w:bottom w:val="nil"/>
            </w:tcBorders>
          </w:tcPr>
          <w:p w:rsidR="00094EF3" w:rsidRDefault="00094EF3">
            <w:pPr>
              <w:pStyle w:val="ConsPlusNormal"/>
              <w:jc w:val="center"/>
            </w:pPr>
          </w:p>
        </w:tc>
        <w:tc>
          <w:tcPr>
            <w:tcW w:w="1155" w:type="dxa"/>
            <w:vMerge w:val="restart"/>
          </w:tcPr>
          <w:p w:rsidR="00094EF3" w:rsidRDefault="00094EF3">
            <w:pPr>
              <w:pStyle w:val="ConsPlusNormal"/>
              <w:jc w:val="center"/>
            </w:pPr>
            <w:r>
              <w:t>номер счета</w:t>
            </w:r>
          </w:p>
        </w:tc>
        <w:tc>
          <w:tcPr>
            <w:tcW w:w="360" w:type="dxa"/>
            <w:tcBorders>
              <w:bottom w:val="nil"/>
              <w:right w:val="nil"/>
            </w:tcBorders>
          </w:tcPr>
          <w:p w:rsidR="00094EF3" w:rsidRDefault="00094EF3">
            <w:pPr>
              <w:pStyle w:val="ConsPlusNormal"/>
              <w:jc w:val="center"/>
            </w:pPr>
          </w:p>
        </w:tc>
        <w:tc>
          <w:tcPr>
            <w:tcW w:w="1815" w:type="dxa"/>
            <w:tcBorders>
              <w:left w:val="nil"/>
              <w:right w:val="nil"/>
            </w:tcBorders>
          </w:tcPr>
          <w:p w:rsidR="00094EF3" w:rsidRDefault="00094EF3">
            <w:pPr>
              <w:pStyle w:val="ConsPlusNormal"/>
              <w:jc w:val="center"/>
            </w:pPr>
          </w:p>
        </w:tc>
        <w:tc>
          <w:tcPr>
            <w:tcW w:w="360" w:type="dxa"/>
            <w:tcBorders>
              <w:left w:val="nil"/>
              <w:bottom w:val="nil"/>
              <w:right w:val="nil"/>
            </w:tcBorders>
          </w:tcPr>
          <w:p w:rsidR="00094EF3" w:rsidRDefault="00094EF3">
            <w:pPr>
              <w:pStyle w:val="ConsPlusNormal"/>
              <w:jc w:val="center"/>
            </w:pPr>
          </w:p>
        </w:tc>
      </w:tr>
      <w:tr w:rsidR="00094EF3">
        <w:tblPrEx>
          <w:tblBorders>
            <w:insideH w:val="nil"/>
          </w:tblBorders>
        </w:tblPrEx>
        <w:tc>
          <w:tcPr>
            <w:tcW w:w="2805" w:type="dxa"/>
            <w:vMerge/>
            <w:tcBorders>
              <w:left w:val="nil"/>
            </w:tcBorders>
          </w:tcPr>
          <w:p w:rsidR="00094EF3" w:rsidRDefault="00094EF3"/>
        </w:tc>
        <w:tc>
          <w:tcPr>
            <w:tcW w:w="2475" w:type="dxa"/>
            <w:gridSpan w:val="2"/>
            <w:vMerge/>
          </w:tcPr>
          <w:p w:rsidR="00094EF3" w:rsidRDefault="00094EF3"/>
        </w:tc>
        <w:tc>
          <w:tcPr>
            <w:tcW w:w="1155" w:type="dxa"/>
            <w:vMerge/>
          </w:tcPr>
          <w:p w:rsidR="00094EF3" w:rsidRDefault="00094EF3"/>
        </w:tc>
        <w:tc>
          <w:tcPr>
            <w:tcW w:w="1320" w:type="dxa"/>
            <w:vMerge/>
          </w:tcPr>
          <w:p w:rsidR="00094EF3" w:rsidRDefault="00094EF3"/>
        </w:tc>
        <w:tc>
          <w:tcPr>
            <w:tcW w:w="1155" w:type="dxa"/>
            <w:vMerge/>
          </w:tcPr>
          <w:p w:rsidR="00094EF3" w:rsidRDefault="00094EF3"/>
        </w:tc>
        <w:tc>
          <w:tcPr>
            <w:tcW w:w="360" w:type="dxa"/>
            <w:tcBorders>
              <w:top w:val="nil"/>
              <w:bottom w:val="nil"/>
            </w:tcBorders>
          </w:tcPr>
          <w:p w:rsidR="00094EF3" w:rsidRDefault="00094EF3">
            <w:pPr>
              <w:pStyle w:val="ConsPlusNormal"/>
              <w:jc w:val="center"/>
            </w:pPr>
          </w:p>
        </w:tc>
        <w:tc>
          <w:tcPr>
            <w:tcW w:w="1650" w:type="dxa"/>
          </w:tcPr>
          <w:p w:rsidR="00094EF3" w:rsidRDefault="00094EF3">
            <w:pPr>
              <w:pStyle w:val="ConsPlusNormal"/>
              <w:jc w:val="center"/>
            </w:pPr>
            <w:r>
              <w:t>040130000</w:t>
            </w:r>
          </w:p>
        </w:tc>
        <w:tc>
          <w:tcPr>
            <w:tcW w:w="360" w:type="dxa"/>
            <w:tcBorders>
              <w:top w:val="nil"/>
              <w:bottom w:val="nil"/>
            </w:tcBorders>
          </w:tcPr>
          <w:p w:rsidR="00094EF3" w:rsidRDefault="00094EF3">
            <w:pPr>
              <w:pStyle w:val="ConsPlusNormal"/>
              <w:jc w:val="center"/>
            </w:pPr>
          </w:p>
        </w:tc>
        <w:tc>
          <w:tcPr>
            <w:tcW w:w="1155" w:type="dxa"/>
            <w:vMerge/>
          </w:tcPr>
          <w:p w:rsidR="00094EF3" w:rsidRDefault="00094EF3"/>
        </w:tc>
        <w:tc>
          <w:tcPr>
            <w:tcW w:w="360" w:type="dxa"/>
            <w:tcBorders>
              <w:top w:val="nil"/>
              <w:bottom w:val="nil"/>
            </w:tcBorders>
          </w:tcPr>
          <w:p w:rsidR="00094EF3" w:rsidRDefault="00094EF3">
            <w:pPr>
              <w:pStyle w:val="ConsPlusNormal"/>
              <w:jc w:val="center"/>
            </w:pPr>
          </w:p>
        </w:tc>
        <w:tc>
          <w:tcPr>
            <w:tcW w:w="1815" w:type="dxa"/>
          </w:tcPr>
          <w:p w:rsidR="00094EF3" w:rsidRDefault="00094EF3">
            <w:pPr>
              <w:pStyle w:val="ConsPlusNormal"/>
              <w:jc w:val="center"/>
            </w:pPr>
            <w:r>
              <w:t>0402300000</w:t>
            </w:r>
          </w:p>
        </w:tc>
        <w:tc>
          <w:tcPr>
            <w:tcW w:w="360" w:type="dxa"/>
            <w:tcBorders>
              <w:top w:val="nil"/>
              <w:bottom w:val="nil"/>
              <w:right w:val="nil"/>
            </w:tcBorders>
          </w:tcPr>
          <w:p w:rsidR="00094EF3" w:rsidRDefault="00094EF3">
            <w:pPr>
              <w:pStyle w:val="ConsPlusNormal"/>
              <w:jc w:val="center"/>
            </w:pPr>
          </w:p>
        </w:tc>
      </w:tr>
      <w:tr w:rsidR="00094EF3">
        <w:tc>
          <w:tcPr>
            <w:tcW w:w="2805" w:type="dxa"/>
            <w:vMerge/>
            <w:tcBorders>
              <w:left w:val="nil"/>
            </w:tcBorders>
          </w:tcPr>
          <w:p w:rsidR="00094EF3" w:rsidRDefault="00094EF3"/>
        </w:tc>
        <w:tc>
          <w:tcPr>
            <w:tcW w:w="2475" w:type="dxa"/>
            <w:gridSpan w:val="2"/>
            <w:vMerge/>
          </w:tcPr>
          <w:p w:rsidR="00094EF3" w:rsidRDefault="00094EF3"/>
        </w:tc>
        <w:tc>
          <w:tcPr>
            <w:tcW w:w="1155" w:type="dxa"/>
            <w:vMerge/>
          </w:tcPr>
          <w:p w:rsidR="00094EF3" w:rsidRDefault="00094EF3"/>
        </w:tc>
        <w:tc>
          <w:tcPr>
            <w:tcW w:w="1320" w:type="dxa"/>
            <w:vMerge/>
          </w:tcPr>
          <w:p w:rsidR="00094EF3" w:rsidRDefault="00094EF3"/>
        </w:tc>
        <w:tc>
          <w:tcPr>
            <w:tcW w:w="1155" w:type="dxa"/>
            <w:vMerge/>
          </w:tcPr>
          <w:p w:rsidR="00094EF3" w:rsidRDefault="00094EF3"/>
        </w:tc>
        <w:tc>
          <w:tcPr>
            <w:tcW w:w="360" w:type="dxa"/>
            <w:tcBorders>
              <w:top w:val="nil"/>
              <w:right w:val="nil"/>
            </w:tcBorders>
          </w:tcPr>
          <w:p w:rsidR="00094EF3" w:rsidRDefault="00094EF3">
            <w:pPr>
              <w:pStyle w:val="ConsPlusNormal"/>
              <w:jc w:val="center"/>
            </w:pPr>
          </w:p>
        </w:tc>
        <w:tc>
          <w:tcPr>
            <w:tcW w:w="1650" w:type="dxa"/>
            <w:tcBorders>
              <w:left w:val="nil"/>
              <w:right w:val="nil"/>
            </w:tcBorders>
          </w:tcPr>
          <w:p w:rsidR="00094EF3" w:rsidRDefault="00094EF3">
            <w:pPr>
              <w:pStyle w:val="ConsPlusNormal"/>
              <w:jc w:val="center"/>
            </w:pPr>
          </w:p>
        </w:tc>
        <w:tc>
          <w:tcPr>
            <w:tcW w:w="360" w:type="dxa"/>
            <w:tcBorders>
              <w:top w:val="nil"/>
              <w:left w:val="nil"/>
            </w:tcBorders>
          </w:tcPr>
          <w:p w:rsidR="00094EF3" w:rsidRDefault="00094EF3">
            <w:pPr>
              <w:pStyle w:val="ConsPlusNormal"/>
              <w:jc w:val="center"/>
            </w:pPr>
          </w:p>
        </w:tc>
        <w:tc>
          <w:tcPr>
            <w:tcW w:w="1155" w:type="dxa"/>
            <w:vMerge/>
          </w:tcPr>
          <w:p w:rsidR="00094EF3" w:rsidRDefault="00094EF3"/>
        </w:tc>
        <w:tc>
          <w:tcPr>
            <w:tcW w:w="360" w:type="dxa"/>
            <w:tcBorders>
              <w:top w:val="nil"/>
              <w:right w:val="nil"/>
            </w:tcBorders>
          </w:tcPr>
          <w:p w:rsidR="00094EF3" w:rsidRDefault="00094EF3">
            <w:pPr>
              <w:pStyle w:val="ConsPlusNormal"/>
              <w:jc w:val="center"/>
            </w:pPr>
          </w:p>
        </w:tc>
        <w:tc>
          <w:tcPr>
            <w:tcW w:w="1815" w:type="dxa"/>
            <w:tcBorders>
              <w:left w:val="nil"/>
              <w:right w:val="nil"/>
            </w:tcBorders>
          </w:tcPr>
          <w:p w:rsidR="00094EF3" w:rsidRDefault="00094EF3">
            <w:pPr>
              <w:pStyle w:val="ConsPlusNormal"/>
              <w:jc w:val="center"/>
            </w:pPr>
          </w:p>
        </w:tc>
        <w:tc>
          <w:tcPr>
            <w:tcW w:w="360" w:type="dxa"/>
            <w:tcBorders>
              <w:top w:val="nil"/>
              <w:left w:val="nil"/>
              <w:right w:val="nil"/>
            </w:tcBorders>
          </w:tcPr>
          <w:p w:rsidR="00094EF3" w:rsidRDefault="00094EF3">
            <w:pPr>
              <w:pStyle w:val="ConsPlusNormal"/>
              <w:jc w:val="center"/>
            </w:pPr>
          </w:p>
        </w:tc>
      </w:tr>
      <w:tr w:rsidR="00094EF3">
        <w:tc>
          <w:tcPr>
            <w:tcW w:w="2805" w:type="dxa"/>
            <w:vMerge/>
            <w:tcBorders>
              <w:left w:val="nil"/>
            </w:tcBorders>
          </w:tcPr>
          <w:p w:rsidR="00094EF3" w:rsidRDefault="00094EF3"/>
        </w:tc>
        <w:tc>
          <w:tcPr>
            <w:tcW w:w="1155" w:type="dxa"/>
          </w:tcPr>
          <w:p w:rsidR="00094EF3" w:rsidRDefault="00094EF3">
            <w:pPr>
              <w:pStyle w:val="ConsPlusNormal"/>
              <w:jc w:val="center"/>
            </w:pPr>
            <w:r>
              <w:t>по дебету</w:t>
            </w:r>
          </w:p>
        </w:tc>
        <w:tc>
          <w:tcPr>
            <w:tcW w:w="1320" w:type="dxa"/>
          </w:tcPr>
          <w:p w:rsidR="00094EF3" w:rsidRDefault="00094EF3">
            <w:pPr>
              <w:pStyle w:val="ConsPlusNormal"/>
              <w:jc w:val="center"/>
            </w:pPr>
            <w:r>
              <w:t>по кредиту</w:t>
            </w:r>
          </w:p>
        </w:tc>
        <w:tc>
          <w:tcPr>
            <w:tcW w:w="1155" w:type="dxa"/>
            <w:vMerge/>
          </w:tcPr>
          <w:p w:rsidR="00094EF3" w:rsidRDefault="00094EF3"/>
        </w:tc>
        <w:tc>
          <w:tcPr>
            <w:tcW w:w="1320" w:type="dxa"/>
            <w:vMerge/>
          </w:tcPr>
          <w:p w:rsidR="00094EF3" w:rsidRDefault="00094EF3"/>
        </w:tc>
        <w:tc>
          <w:tcPr>
            <w:tcW w:w="1155" w:type="dxa"/>
          </w:tcPr>
          <w:p w:rsidR="00094EF3" w:rsidRDefault="00094EF3">
            <w:pPr>
              <w:pStyle w:val="ConsPlusNormal"/>
              <w:jc w:val="center"/>
            </w:pPr>
            <w:r>
              <w:t>по дебету</w:t>
            </w:r>
          </w:p>
        </w:tc>
        <w:tc>
          <w:tcPr>
            <w:tcW w:w="2370" w:type="dxa"/>
            <w:gridSpan w:val="3"/>
          </w:tcPr>
          <w:p w:rsidR="00094EF3" w:rsidRDefault="00094EF3">
            <w:pPr>
              <w:pStyle w:val="ConsPlusNormal"/>
              <w:jc w:val="center"/>
            </w:pPr>
            <w:r>
              <w:t>по кредиту</w:t>
            </w:r>
          </w:p>
        </w:tc>
        <w:tc>
          <w:tcPr>
            <w:tcW w:w="1155" w:type="dxa"/>
          </w:tcPr>
          <w:p w:rsidR="00094EF3" w:rsidRDefault="00094EF3">
            <w:pPr>
              <w:pStyle w:val="ConsPlusNormal"/>
              <w:jc w:val="center"/>
            </w:pPr>
            <w:r>
              <w:t>по дебету</w:t>
            </w:r>
          </w:p>
        </w:tc>
        <w:tc>
          <w:tcPr>
            <w:tcW w:w="2535" w:type="dxa"/>
            <w:gridSpan w:val="3"/>
            <w:tcBorders>
              <w:right w:val="nil"/>
            </w:tcBorders>
          </w:tcPr>
          <w:p w:rsidR="00094EF3" w:rsidRDefault="00094EF3">
            <w:pPr>
              <w:pStyle w:val="ConsPlusNormal"/>
              <w:jc w:val="center"/>
            </w:pPr>
            <w:r>
              <w:t>по кредиту</w:t>
            </w:r>
          </w:p>
        </w:tc>
      </w:tr>
      <w:tr w:rsidR="00094EF3">
        <w:tc>
          <w:tcPr>
            <w:tcW w:w="28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320"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320" w:type="dxa"/>
          </w:tcPr>
          <w:p w:rsidR="00094EF3" w:rsidRDefault="00094EF3">
            <w:pPr>
              <w:pStyle w:val="ConsPlusNormal"/>
              <w:jc w:val="center"/>
            </w:pPr>
            <w:r>
              <w:t>5</w:t>
            </w:r>
          </w:p>
        </w:tc>
        <w:tc>
          <w:tcPr>
            <w:tcW w:w="1155" w:type="dxa"/>
          </w:tcPr>
          <w:p w:rsidR="00094EF3" w:rsidRDefault="00094EF3">
            <w:pPr>
              <w:pStyle w:val="ConsPlusNormal"/>
              <w:jc w:val="center"/>
            </w:pPr>
            <w:r>
              <w:t>6</w:t>
            </w:r>
          </w:p>
        </w:tc>
        <w:tc>
          <w:tcPr>
            <w:tcW w:w="2370" w:type="dxa"/>
            <w:gridSpan w:val="3"/>
          </w:tcPr>
          <w:p w:rsidR="00094EF3" w:rsidRDefault="00094EF3">
            <w:pPr>
              <w:pStyle w:val="ConsPlusNormal"/>
              <w:jc w:val="center"/>
            </w:pPr>
            <w:r>
              <w:t>7</w:t>
            </w:r>
          </w:p>
        </w:tc>
        <w:tc>
          <w:tcPr>
            <w:tcW w:w="1155" w:type="dxa"/>
          </w:tcPr>
          <w:p w:rsidR="00094EF3" w:rsidRDefault="00094EF3">
            <w:pPr>
              <w:pStyle w:val="ConsPlusNormal"/>
              <w:jc w:val="center"/>
            </w:pPr>
            <w:r>
              <w:t>8</w:t>
            </w:r>
          </w:p>
        </w:tc>
        <w:tc>
          <w:tcPr>
            <w:tcW w:w="2535" w:type="dxa"/>
            <w:gridSpan w:val="3"/>
            <w:tcBorders>
              <w:right w:val="nil"/>
            </w:tcBorders>
          </w:tcPr>
          <w:p w:rsidR="00094EF3" w:rsidRDefault="00094EF3">
            <w:pPr>
              <w:pStyle w:val="ConsPlusNormal"/>
              <w:jc w:val="center"/>
            </w:pPr>
            <w:r>
              <w:t>9</w:t>
            </w: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2370" w:type="dxa"/>
            <w:gridSpan w:val="3"/>
          </w:tcPr>
          <w:p w:rsidR="00094EF3" w:rsidRDefault="00094EF3">
            <w:pPr>
              <w:pStyle w:val="ConsPlusNormal"/>
              <w:jc w:val="both"/>
            </w:pPr>
          </w:p>
        </w:tc>
        <w:tc>
          <w:tcPr>
            <w:tcW w:w="1155" w:type="dxa"/>
          </w:tcPr>
          <w:p w:rsidR="00094EF3" w:rsidRDefault="00094EF3">
            <w:pPr>
              <w:pStyle w:val="ConsPlusNormal"/>
              <w:jc w:val="both"/>
            </w:pPr>
          </w:p>
        </w:tc>
        <w:tc>
          <w:tcPr>
            <w:tcW w:w="2535" w:type="dxa"/>
            <w:gridSpan w:val="3"/>
          </w:tcPr>
          <w:p w:rsidR="00094EF3" w:rsidRDefault="00094EF3">
            <w:pPr>
              <w:pStyle w:val="ConsPlusNormal"/>
              <w:jc w:val="both"/>
            </w:pP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2370" w:type="dxa"/>
            <w:gridSpan w:val="3"/>
          </w:tcPr>
          <w:p w:rsidR="00094EF3" w:rsidRDefault="00094EF3">
            <w:pPr>
              <w:pStyle w:val="ConsPlusNormal"/>
              <w:jc w:val="both"/>
            </w:pPr>
          </w:p>
        </w:tc>
        <w:tc>
          <w:tcPr>
            <w:tcW w:w="1155" w:type="dxa"/>
          </w:tcPr>
          <w:p w:rsidR="00094EF3" w:rsidRDefault="00094EF3">
            <w:pPr>
              <w:pStyle w:val="ConsPlusNormal"/>
              <w:jc w:val="both"/>
            </w:pPr>
          </w:p>
        </w:tc>
        <w:tc>
          <w:tcPr>
            <w:tcW w:w="2535" w:type="dxa"/>
            <w:gridSpan w:val="3"/>
          </w:tcPr>
          <w:p w:rsidR="00094EF3" w:rsidRDefault="00094EF3">
            <w:pPr>
              <w:pStyle w:val="ConsPlusNormal"/>
              <w:jc w:val="both"/>
            </w:pP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2370" w:type="dxa"/>
            <w:gridSpan w:val="3"/>
          </w:tcPr>
          <w:p w:rsidR="00094EF3" w:rsidRDefault="00094EF3">
            <w:pPr>
              <w:pStyle w:val="ConsPlusNormal"/>
              <w:jc w:val="both"/>
            </w:pPr>
          </w:p>
        </w:tc>
        <w:tc>
          <w:tcPr>
            <w:tcW w:w="1155" w:type="dxa"/>
          </w:tcPr>
          <w:p w:rsidR="00094EF3" w:rsidRDefault="00094EF3">
            <w:pPr>
              <w:pStyle w:val="ConsPlusNormal"/>
              <w:jc w:val="both"/>
            </w:pPr>
          </w:p>
        </w:tc>
        <w:tc>
          <w:tcPr>
            <w:tcW w:w="2535" w:type="dxa"/>
            <w:gridSpan w:val="3"/>
          </w:tcPr>
          <w:p w:rsidR="00094EF3" w:rsidRDefault="00094EF3">
            <w:pPr>
              <w:pStyle w:val="ConsPlusNormal"/>
              <w:jc w:val="both"/>
            </w:pP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2370" w:type="dxa"/>
            <w:gridSpan w:val="3"/>
          </w:tcPr>
          <w:p w:rsidR="00094EF3" w:rsidRDefault="00094EF3">
            <w:pPr>
              <w:pStyle w:val="ConsPlusNormal"/>
              <w:jc w:val="both"/>
            </w:pPr>
          </w:p>
        </w:tc>
        <w:tc>
          <w:tcPr>
            <w:tcW w:w="1155" w:type="dxa"/>
          </w:tcPr>
          <w:p w:rsidR="00094EF3" w:rsidRDefault="00094EF3">
            <w:pPr>
              <w:pStyle w:val="ConsPlusNormal"/>
              <w:jc w:val="both"/>
            </w:pPr>
          </w:p>
        </w:tc>
        <w:tc>
          <w:tcPr>
            <w:tcW w:w="2535" w:type="dxa"/>
            <w:gridSpan w:val="3"/>
          </w:tcPr>
          <w:p w:rsidR="00094EF3" w:rsidRDefault="00094EF3">
            <w:pPr>
              <w:pStyle w:val="ConsPlusNormal"/>
              <w:jc w:val="both"/>
            </w:pPr>
          </w:p>
        </w:tc>
      </w:tr>
      <w:tr w:rsidR="00094EF3">
        <w:tblPrEx>
          <w:tblBorders>
            <w:right w:val="single" w:sz="4" w:space="0" w:color="auto"/>
          </w:tblBorders>
        </w:tblPrEx>
        <w:tc>
          <w:tcPr>
            <w:tcW w:w="2805" w:type="dxa"/>
            <w:tcBorders>
              <w:left w:val="nil"/>
              <w:bottom w:val="nil"/>
            </w:tcBorders>
          </w:tcPr>
          <w:p w:rsidR="00094EF3" w:rsidRDefault="00094EF3">
            <w:pPr>
              <w:pStyle w:val="ConsPlusNormal"/>
              <w:jc w:val="right"/>
            </w:pPr>
            <w:bookmarkStart w:id="54" w:name="P3799"/>
            <w:bookmarkEnd w:id="54"/>
            <w:r>
              <w:t>Итого</w:t>
            </w: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2370" w:type="dxa"/>
            <w:gridSpan w:val="3"/>
          </w:tcPr>
          <w:p w:rsidR="00094EF3" w:rsidRDefault="00094EF3">
            <w:pPr>
              <w:pStyle w:val="ConsPlusNormal"/>
              <w:jc w:val="both"/>
            </w:pPr>
          </w:p>
        </w:tc>
        <w:tc>
          <w:tcPr>
            <w:tcW w:w="1155" w:type="dxa"/>
          </w:tcPr>
          <w:p w:rsidR="00094EF3" w:rsidRDefault="00094EF3">
            <w:pPr>
              <w:pStyle w:val="ConsPlusNormal"/>
              <w:jc w:val="both"/>
            </w:pPr>
          </w:p>
        </w:tc>
        <w:tc>
          <w:tcPr>
            <w:tcW w:w="2535" w:type="dxa"/>
            <w:gridSpan w:val="3"/>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bookmarkStart w:id="55" w:name="P3809"/>
      <w:bookmarkEnd w:id="55"/>
      <w:r>
        <w:t xml:space="preserve">                2. Деятельность со средствами, поступающими</w:t>
      </w:r>
    </w:p>
    <w:p w:rsidR="00094EF3" w:rsidRDefault="00094EF3">
      <w:pPr>
        <w:pStyle w:val="ConsPlusNonformat"/>
        <w:jc w:val="both"/>
      </w:pPr>
      <w:r>
        <w:t xml:space="preserve">                         во временное распоряжение</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320"/>
        <w:gridCol w:w="1155"/>
        <w:gridCol w:w="1320"/>
        <w:gridCol w:w="1650"/>
        <w:gridCol w:w="825"/>
        <w:gridCol w:w="1650"/>
        <w:gridCol w:w="660"/>
      </w:tblGrid>
      <w:tr w:rsidR="00094EF3">
        <w:tc>
          <w:tcPr>
            <w:tcW w:w="2805" w:type="dxa"/>
            <w:vMerge w:val="restart"/>
            <w:tcBorders>
              <w:left w:val="nil"/>
            </w:tcBorders>
          </w:tcPr>
          <w:p w:rsidR="00094EF3" w:rsidRDefault="00094EF3">
            <w:pPr>
              <w:pStyle w:val="ConsPlusNormal"/>
              <w:jc w:val="center"/>
            </w:pPr>
            <w:r>
              <w:t>Код счета бюджетного учета</w:t>
            </w:r>
          </w:p>
        </w:tc>
        <w:tc>
          <w:tcPr>
            <w:tcW w:w="2475" w:type="dxa"/>
            <w:gridSpan w:val="2"/>
            <w:vMerge w:val="restart"/>
          </w:tcPr>
          <w:p w:rsidR="00094EF3" w:rsidRDefault="00094EF3">
            <w:pPr>
              <w:pStyle w:val="ConsPlusNormal"/>
              <w:jc w:val="center"/>
            </w:pPr>
            <w:r>
              <w:t>Остаток на 1 января года, следующего за отчетным (до заключительных записей)</w:t>
            </w:r>
          </w:p>
        </w:tc>
        <w:tc>
          <w:tcPr>
            <w:tcW w:w="7260" w:type="dxa"/>
            <w:gridSpan w:val="6"/>
            <w:tcBorders>
              <w:right w:val="nil"/>
            </w:tcBorders>
          </w:tcPr>
          <w:p w:rsidR="00094EF3" w:rsidRDefault="00094EF3">
            <w:pPr>
              <w:pStyle w:val="ConsPlusNormal"/>
              <w:jc w:val="center"/>
            </w:pPr>
            <w:r>
              <w:t>Заключительные записи</w:t>
            </w:r>
          </w:p>
        </w:tc>
      </w:tr>
      <w:tr w:rsidR="00094EF3">
        <w:tc>
          <w:tcPr>
            <w:tcW w:w="2805" w:type="dxa"/>
            <w:vMerge/>
            <w:tcBorders>
              <w:left w:val="nil"/>
            </w:tcBorders>
          </w:tcPr>
          <w:p w:rsidR="00094EF3" w:rsidRDefault="00094EF3"/>
        </w:tc>
        <w:tc>
          <w:tcPr>
            <w:tcW w:w="2475" w:type="dxa"/>
            <w:gridSpan w:val="2"/>
            <w:vMerge/>
          </w:tcPr>
          <w:p w:rsidR="00094EF3" w:rsidRDefault="00094EF3"/>
        </w:tc>
        <w:tc>
          <w:tcPr>
            <w:tcW w:w="1155" w:type="dxa"/>
            <w:vMerge w:val="restart"/>
          </w:tcPr>
          <w:p w:rsidR="00094EF3" w:rsidRDefault="00094EF3">
            <w:pPr>
              <w:pStyle w:val="ConsPlusNormal"/>
              <w:jc w:val="center"/>
            </w:pPr>
            <w:r>
              <w:t>по дебету</w:t>
            </w:r>
          </w:p>
        </w:tc>
        <w:tc>
          <w:tcPr>
            <w:tcW w:w="1320" w:type="dxa"/>
            <w:vMerge w:val="restart"/>
          </w:tcPr>
          <w:p w:rsidR="00094EF3" w:rsidRDefault="00094EF3">
            <w:pPr>
              <w:pStyle w:val="ConsPlusNormal"/>
              <w:jc w:val="center"/>
            </w:pPr>
            <w:r>
              <w:t>по кредиту</w:t>
            </w:r>
          </w:p>
        </w:tc>
        <w:tc>
          <w:tcPr>
            <w:tcW w:w="1650" w:type="dxa"/>
            <w:vMerge w:val="restart"/>
          </w:tcPr>
          <w:p w:rsidR="00094EF3" w:rsidRDefault="00094EF3">
            <w:pPr>
              <w:pStyle w:val="ConsPlusNormal"/>
              <w:jc w:val="center"/>
            </w:pPr>
            <w:r>
              <w:t>по счету</w:t>
            </w:r>
          </w:p>
        </w:tc>
        <w:tc>
          <w:tcPr>
            <w:tcW w:w="825" w:type="dxa"/>
            <w:tcBorders>
              <w:bottom w:val="nil"/>
              <w:right w:val="nil"/>
            </w:tcBorders>
          </w:tcPr>
          <w:p w:rsidR="00094EF3" w:rsidRDefault="00094EF3">
            <w:pPr>
              <w:pStyle w:val="ConsPlusNormal"/>
              <w:jc w:val="center"/>
            </w:pPr>
          </w:p>
        </w:tc>
        <w:tc>
          <w:tcPr>
            <w:tcW w:w="1650" w:type="dxa"/>
            <w:tcBorders>
              <w:left w:val="nil"/>
              <w:right w:val="nil"/>
            </w:tcBorders>
          </w:tcPr>
          <w:p w:rsidR="00094EF3" w:rsidRDefault="00094EF3">
            <w:pPr>
              <w:pStyle w:val="ConsPlusNormal"/>
              <w:jc w:val="center"/>
            </w:pPr>
          </w:p>
        </w:tc>
        <w:tc>
          <w:tcPr>
            <w:tcW w:w="660" w:type="dxa"/>
            <w:tcBorders>
              <w:left w:val="nil"/>
              <w:bottom w:val="nil"/>
              <w:right w:val="nil"/>
            </w:tcBorders>
          </w:tcPr>
          <w:p w:rsidR="00094EF3" w:rsidRDefault="00094EF3">
            <w:pPr>
              <w:pStyle w:val="ConsPlusNormal"/>
              <w:jc w:val="center"/>
            </w:pPr>
          </w:p>
        </w:tc>
      </w:tr>
      <w:tr w:rsidR="00094EF3">
        <w:tblPrEx>
          <w:tblBorders>
            <w:insideH w:val="nil"/>
          </w:tblBorders>
        </w:tblPrEx>
        <w:tc>
          <w:tcPr>
            <w:tcW w:w="2805" w:type="dxa"/>
            <w:vMerge/>
            <w:tcBorders>
              <w:left w:val="nil"/>
            </w:tcBorders>
          </w:tcPr>
          <w:p w:rsidR="00094EF3" w:rsidRDefault="00094EF3"/>
        </w:tc>
        <w:tc>
          <w:tcPr>
            <w:tcW w:w="2475" w:type="dxa"/>
            <w:gridSpan w:val="2"/>
            <w:vMerge/>
          </w:tcPr>
          <w:p w:rsidR="00094EF3" w:rsidRDefault="00094EF3"/>
        </w:tc>
        <w:tc>
          <w:tcPr>
            <w:tcW w:w="1155" w:type="dxa"/>
            <w:vMerge/>
          </w:tcPr>
          <w:p w:rsidR="00094EF3" w:rsidRDefault="00094EF3"/>
        </w:tc>
        <w:tc>
          <w:tcPr>
            <w:tcW w:w="1320" w:type="dxa"/>
            <w:vMerge/>
          </w:tcPr>
          <w:p w:rsidR="00094EF3" w:rsidRDefault="00094EF3"/>
        </w:tc>
        <w:tc>
          <w:tcPr>
            <w:tcW w:w="1650" w:type="dxa"/>
            <w:vMerge/>
          </w:tcPr>
          <w:p w:rsidR="00094EF3" w:rsidRDefault="00094EF3"/>
        </w:tc>
        <w:tc>
          <w:tcPr>
            <w:tcW w:w="825" w:type="dxa"/>
            <w:tcBorders>
              <w:top w:val="nil"/>
              <w:bottom w:val="nil"/>
            </w:tcBorders>
          </w:tcPr>
          <w:p w:rsidR="00094EF3" w:rsidRDefault="00094EF3">
            <w:pPr>
              <w:pStyle w:val="ConsPlusNormal"/>
              <w:jc w:val="center"/>
            </w:pPr>
          </w:p>
        </w:tc>
        <w:tc>
          <w:tcPr>
            <w:tcW w:w="1650" w:type="dxa"/>
          </w:tcPr>
          <w:p w:rsidR="00094EF3" w:rsidRDefault="00094EF3">
            <w:pPr>
              <w:pStyle w:val="ConsPlusNormal"/>
              <w:jc w:val="center"/>
            </w:pPr>
            <w:r>
              <w:t>340230000</w:t>
            </w:r>
          </w:p>
        </w:tc>
        <w:tc>
          <w:tcPr>
            <w:tcW w:w="660" w:type="dxa"/>
            <w:tcBorders>
              <w:top w:val="nil"/>
              <w:bottom w:val="nil"/>
              <w:right w:val="nil"/>
            </w:tcBorders>
          </w:tcPr>
          <w:p w:rsidR="00094EF3" w:rsidRDefault="00094EF3">
            <w:pPr>
              <w:pStyle w:val="ConsPlusNormal"/>
              <w:jc w:val="center"/>
            </w:pPr>
          </w:p>
        </w:tc>
      </w:tr>
      <w:tr w:rsidR="00094EF3">
        <w:tc>
          <w:tcPr>
            <w:tcW w:w="2805" w:type="dxa"/>
            <w:vMerge/>
            <w:tcBorders>
              <w:left w:val="nil"/>
            </w:tcBorders>
          </w:tcPr>
          <w:p w:rsidR="00094EF3" w:rsidRDefault="00094EF3"/>
        </w:tc>
        <w:tc>
          <w:tcPr>
            <w:tcW w:w="2475" w:type="dxa"/>
            <w:gridSpan w:val="2"/>
            <w:vMerge/>
          </w:tcPr>
          <w:p w:rsidR="00094EF3" w:rsidRDefault="00094EF3"/>
        </w:tc>
        <w:tc>
          <w:tcPr>
            <w:tcW w:w="1155" w:type="dxa"/>
            <w:vMerge/>
          </w:tcPr>
          <w:p w:rsidR="00094EF3" w:rsidRDefault="00094EF3"/>
        </w:tc>
        <w:tc>
          <w:tcPr>
            <w:tcW w:w="1320" w:type="dxa"/>
            <w:vMerge/>
          </w:tcPr>
          <w:p w:rsidR="00094EF3" w:rsidRDefault="00094EF3"/>
        </w:tc>
        <w:tc>
          <w:tcPr>
            <w:tcW w:w="1650" w:type="dxa"/>
            <w:vMerge/>
          </w:tcPr>
          <w:p w:rsidR="00094EF3" w:rsidRDefault="00094EF3"/>
        </w:tc>
        <w:tc>
          <w:tcPr>
            <w:tcW w:w="825" w:type="dxa"/>
            <w:tcBorders>
              <w:top w:val="nil"/>
              <w:right w:val="nil"/>
            </w:tcBorders>
          </w:tcPr>
          <w:p w:rsidR="00094EF3" w:rsidRDefault="00094EF3">
            <w:pPr>
              <w:pStyle w:val="ConsPlusNormal"/>
              <w:jc w:val="center"/>
            </w:pPr>
          </w:p>
        </w:tc>
        <w:tc>
          <w:tcPr>
            <w:tcW w:w="1650" w:type="dxa"/>
            <w:tcBorders>
              <w:left w:val="nil"/>
              <w:right w:val="nil"/>
            </w:tcBorders>
          </w:tcPr>
          <w:p w:rsidR="00094EF3" w:rsidRDefault="00094EF3">
            <w:pPr>
              <w:pStyle w:val="ConsPlusNormal"/>
              <w:jc w:val="center"/>
            </w:pPr>
          </w:p>
        </w:tc>
        <w:tc>
          <w:tcPr>
            <w:tcW w:w="660" w:type="dxa"/>
            <w:tcBorders>
              <w:top w:val="nil"/>
              <w:left w:val="nil"/>
              <w:right w:val="nil"/>
            </w:tcBorders>
          </w:tcPr>
          <w:p w:rsidR="00094EF3" w:rsidRDefault="00094EF3">
            <w:pPr>
              <w:pStyle w:val="ConsPlusNormal"/>
              <w:jc w:val="center"/>
            </w:pPr>
          </w:p>
        </w:tc>
      </w:tr>
      <w:tr w:rsidR="00094EF3">
        <w:tc>
          <w:tcPr>
            <w:tcW w:w="2805" w:type="dxa"/>
            <w:vMerge/>
            <w:tcBorders>
              <w:left w:val="nil"/>
            </w:tcBorders>
          </w:tcPr>
          <w:p w:rsidR="00094EF3" w:rsidRDefault="00094EF3"/>
        </w:tc>
        <w:tc>
          <w:tcPr>
            <w:tcW w:w="1155" w:type="dxa"/>
          </w:tcPr>
          <w:p w:rsidR="00094EF3" w:rsidRDefault="00094EF3">
            <w:pPr>
              <w:pStyle w:val="ConsPlusNormal"/>
              <w:jc w:val="center"/>
            </w:pPr>
            <w:r>
              <w:t>по дебету</w:t>
            </w:r>
          </w:p>
        </w:tc>
        <w:tc>
          <w:tcPr>
            <w:tcW w:w="1320" w:type="dxa"/>
          </w:tcPr>
          <w:p w:rsidR="00094EF3" w:rsidRDefault="00094EF3">
            <w:pPr>
              <w:pStyle w:val="ConsPlusNormal"/>
              <w:jc w:val="center"/>
            </w:pPr>
            <w:r>
              <w:t>по кредиту</w:t>
            </w:r>
          </w:p>
        </w:tc>
        <w:tc>
          <w:tcPr>
            <w:tcW w:w="1155" w:type="dxa"/>
            <w:vMerge/>
          </w:tcPr>
          <w:p w:rsidR="00094EF3" w:rsidRDefault="00094EF3"/>
        </w:tc>
        <w:tc>
          <w:tcPr>
            <w:tcW w:w="1320" w:type="dxa"/>
            <w:vMerge/>
          </w:tcPr>
          <w:p w:rsidR="00094EF3" w:rsidRDefault="00094EF3"/>
        </w:tc>
        <w:tc>
          <w:tcPr>
            <w:tcW w:w="1650" w:type="dxa"/>
          </w:tcPr>
          <w:p w:rsidR="00094EF3" w:rsidRDefault="00094EF3">
            <w:pPr>
              <w:pStyle w:val="ConsPlusNormal"/>
              <w:jc w:val="center"/>
            </w:pPr>
            <w:r>
              <w:t>по дебету</w:t>
            </w:r>
          </w:p>
        </w:tc>
        <w:tc>
          <w:tcPr>
            <w:tcW w:w="3135" w:type="dxa"/>
            <w:gridSpan w:val="3"/>
            <w:tcBorders>
              <w:right w:val="nil"/>
            </w:tcBorders>
          </w:tcPr>
          <w:p w:rsidR="00094EF3" w:rsidRDefault="00094EF3">
            <w:pPr>
              <w:pStyle w:val="ConsPlusNormal"/>
              <w:jc w:val="center"/>
            </w:pPr>
            <w:r>
              <w:t>по кредиту</w:t>
            </w:r>
          </w:p>
        </w:tc>
      </w:tr>
      <w:tr w:rsidR="00094EF3">
        <w:tc>
          <w:tcPr>
            <w:tcW w:w="2805" w:type="dxa"/>
            <w:tcBorders>
              <w:left w:val="nil"/>
            </w:tcBorders>
          </w:tcPr>
          <w:p w:rsidR="00094EF3" w:rsidRDefault="00094EF3">
            <w:pPr>
              <w:pStyle w:val="ConsPlusNormal"/>
              <w:jc w:val="center"/>
            </w:pPr>
            <w:r>
              <w:lastRenderedPageBreak/>
              <w:t>1</w:t>
            </w:r>
          </w:p>
        </w:tc>
        <w:tc>
          <w:tcPr>
            <w:tcW w:w="1155" w:type="dxa"/>
          </w:tcPr>
          <w:p w:rsidR="00094EF3" w:rsidRDefault="00094EF3">
            <w:pPr>
              <w:pStyle w:val="ConsPlusNormal"/>
              <w:jc w:val="center"/>
            </w:pPr>
            <w:r>
              <w:t>2</w:t>
            </w:r>
          </w:p>
        </w:tc>
        <w:tc>
          <w:tcPr>
            <w:tcW w:w="1320"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32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3135" w:type="dxa"/>
            <w:gridSpan w:val="3"/>
            <w:tcBorders>
              <w:right w:val="nil"/>
            </w:tcBorders>
          </w:tcPr>
          <w:p w:rsidR="00094EF3" w:rsidRDefault="00094EF3">
            <w:pPr>
              <w:pStyle w:val="ConsPlusNormal"/>
              <w:jc w:val="center"/>
            </w:pPr>
            <w:r>
              <w:t>7</w:t>
            </w: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650" w:type="dxa"/>
          </w:tcPr>
          <w:p w:rsidR="00094EF3" w:rsidRDefault="00094EF3">
            <w:pPr>
              <w:pStyle w:val="ConsPlusNormal"/>
              <w:jc w:val="both"/>
            </w:pPr>
          </w:p>
        </w:tc>
        <w:tc>
          <w:tcPr>
            <w:tcW w:w="3135" w:type="dxa"/>
            <w:gridSpan w:val="3"/>
          </w:tcPr>
          <w:p w:rsidR="00094EF3" w:rsidRDefault="00094EF3">
            <w:pPr>
              <w:pStyle w:val="ConsPlusNormal"/>
              <w:jc w:val="both"/>
            </w:pP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650" w:type="dxa"/>
          </w:tcPr>
          <w:p w:rsidR="00094EF3" w:rsidRDefault="00094EF3">
            <w:pPr>
              <w:pStyle w:val="ConsPlusNormal"/>
              <w:jc w:val="both"/>
            </w:pPr>
          </w:p>
        </w:tc>
        <w:tc>
          <w:tcPr>
            <w:tcW w:w="3135" w:type="dxa"/>
            <w:gridSpan w:val="3"/>
          </w:tcPr>
          <w:p w:rsidR="00094EF3" w:rsidRDefault="00094EF3">
            <w:pPr>
              <w:pStyle w:val="ConsPlusNormal"/>
              <w:jc w:val="both"/>
            </w:pPr>
          </w:p>
        </w:tc>
      </w:tr>
      <w:tr w:rsidR="00094EF3">
        <w:tblPrEx>
          <w:tblBorders>
            <w:left w:val="single" w:sz="4" w:space="0" w:color="auto"/>
            <w:right w:val="single" w:sz="4" w:space="0" w:color="auto"/>
          </w:tblBorders>
        </w:tblPrEx>
        <w:tc>
          <w:tcPr>
            <w:tcW w:w="2805"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650" w:type="dxa"/>
          </w:tcPr>
          <w:p w:rsidR="00094EF3" w:rsidRDefault="00094EF3">
            <w:pPr>
              <w:pStyle w:val="ConsPlusNormal"/>
              <w:jc w:val="both"/>
            </w:pPr>
          </w:p>
        </w:tc>
        <w:tc>
          <w:tcPr>
            <w:tcW w:w="3135" w:type="dxa"/>
            <w:gridSpan w:val="3"/>
          </w:tcPr>
          <w:p w:rsidR="00094EF3" w:rsidRDefault="00094EF3">
            <w:pPr>
              <w:pStyle w:val="ConsPlusNormal"/>
              <w:jc w:val="both"/>
            </w:pPr>
          </w:p>
        </w:tc>
      </w:tr>
      <w:tr w:rsidR="00094EF3">
        <w:tblPrEx>
          <w:tblBorders>
            <w:right w:val="single" w:sz="4" w:space="0" w:color="auto"/>
          </w:tblBorders>
        </w:tblPrEx>
        <w:tc>
          <w:tcPr>
            <w:tcW w:w="2805" w:type="dxa"/>
            <w:tcBorders>
              <w:left w:val="nil"/>
              <w:bottom w:val="nil"/>
            </w:tcBorders>
          </w:tcPr>
          <w:p w:rsidR="00094EF3" w:rsidRDefault="00094EF3">
            <w:pPr>
              <w:pStyle w:val="ConsPlusNormal"/>
              <w:jc w:val="right"/>
            </w:pPr>
            <w:r>
              <w:t>Итого</w:t>
            </w: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155" w:type="dxa"/>
          </w:tcPr>
          <w:p w:rsidR="00094EF3" w:rsidRDefault="00094EF3">
            <w:pPr>
              <w:pStyle w:val="ConsPlusNormal"/>
              <w:jc w:val="both"/>
            </w:pPr>
          </w:p>
        </w:tc>
        <w:tc>
          <w:tcPr>
            <w:tcW w:w="1320" w:type="dxa"/>
          </w:tcPr>
          <w:p w:rsidR="00094EF3" w:rsidRDefault="00094EF3">
            <w:pPr>
              <w:pStyle w:val="ConsPlusNormal"/>
              <w:jc w:val="both"/>
            </w:pPr>
          </w:p>
        </w:tc>
        <w:tc>
          <w:tcPr>
            <w:tcW w:w="1650" w:type="dxa"/>
          </w:tcPr>
          <w:p w:rsidR="00094EF3" w:rsidRDefault="00094EF3">
            <w:pPr>
              <w:pStyle w:val="ConsPlusNormal"/>
              <w:jc w:val="both"/>
            </w:pPr>
          </w:p>
        </w:tc>
        <w:tc>
          <w:tcPr>
            <w:tcW w:w="3135" w:type="dxa"/>
            <w:gridSpan w:val="3"/>
          </w:tcPr>
          <w:p w:rsidR="00094EF3" w:rsidRDefault="00094EF3">
            <w:pPr>
              <w:pStyle w:val="ConsPlusNormal"/>
              <w:jc w:val="both"/>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364" w:history="1">
        <w:r>
          <w:rPr>
            <w:color w:val="0000FF"/>
          </w:rPr>
          <w:t>Приказа</w:t>
        </w:r>
      </w:hyperlink>
      <w:r>
        <w:t xml:space="preserve"> Минфина России от 19.12.2014 N 157н)</w:t>
      </w:r>
    </w:p>
    <w:p w:rsidR="00094EF3" w:rsidRDefault="00094EF3">
      <w:pPr>
        <w:pStyle w:val="ConsPlusNormal"/>
        <w:jc w:val="both"/>
      </w:pPr>
    </w:p>
    <w:p w:rsidR="00094EF3" w:rsidRDefault="00094EF3">
      <w:pPr>
        <w:pStyle w:val="ConsPlusNonformat"/>
        <w:jc w:val="both"/>
      </w:pPr>
      <w:bookmarkStart w:id="56" w:name="P3879"/>
      <w:bookmarkEnd w:id="56"/>
      <w:r>
        <w:t xml:space="preserve">                                  Справка</w:t>
      </w:r>
    </w:p>
    <w:p w:rsidR="00094EF3" w:rsidRDefault="00094EF3">
      <w:pPr>
        <w:pStyle w:val="ConsPlusNonformat"/>
        <w:jc w:val="both"/>
      </w:pPr>
      <w:r>
        <w:t xml:space="preserve">                   по заключению счетов бюджетного учета</w:t>
      </w:r>
    </w:p>
    <w:p w:rsidR="00094EF3" w:rsidRDefault="00094EF3">
      <w:pPr>
        <w:pStyle w:val="ConsPlusNonformat"/>
        <w:jc w:val="both"/>
      </w:pPr>
      <w:r>
        <w:t xml:space="preserve">            отчетного финансового года органа, осуществляющего</w:t>
      </w:r>
    </w:p>
    <w:p w:rsidR="00094EF3" w:rsidRDefault="00094EF3">
      <w:pPr>
        <w:pStyle w:val="ConsPlusNonformat"/>
        <w:jc w:val="both"/>
      </w:pPr>
      <w:r>
        <w:t xml:space="preserve">                кассовое обслуживание бюджетных учреждений,</w:t>
      </w:r>
    </w:p>
    <w:p w:rsidR="00094EF3" w:rsidRDefault="00094EF3">
      <w:pPr>
        <w:pStyle w:val="ConsPlusNonformat"/>
        <w:jc w:val="both"/>
      </w:pPr>
      <w:r>
        <w:t xml:space="preserve">                 автономных учреждений и иных организаций</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65" w:history="1">
        <w:r>
          <w:rPr>
            <w:color w:val="0000FF"/>
          </w:rPr>
          <w:t>ОКУД</w:t>
        </w:r>
      </w:hyperlink>
      <w:r>
        <w:t xml:space="preserve"> │ 0503111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органа,                                    по ОКПО │         │</w:t>
      </w:r>
    </w:p>
    <w:p w:rsidR="00094EF3" w:rsidRDefault="00094EF3">
      <w:pPr>
        <w:pStyle w:val="ConsPlusNonformat"/>
        <w:jc w:val="both"/>
      </w:pPr>
      <w:r>
        <w:t>осуществляющего                                                 ├─────────┤</w:t>
      </w:r>
    </w:p>
    <w:p w:rsidR="00094EF3" w:rsidRDefault="00094EF3">
      <w:pPr>
        <w:pStyle w:val="ConsPlusNonformat"/>
        <w:jc w:val="both"/>
      </w:pPr>
      <w:r>
        <w:t>кассовое обслуживание 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(публично-правового                                             │         │</w:t>
      </w:r>
    </w:p>
    <w:p w:rsidR="00094EF3" w:rsidRDefault="00094EF3">
      <w:pPr>
        <w:pStyle w:val="ConsPlusNonformat"/>
        <w:jc w:val="both"/>
      </w:pPr>
      <w:r>
        <w:t xml:space="preserve">образования)          _____________________________    по </w:t>
      </w:r>
      <w:hyperlink r:id="rId1366"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                                                      к Балансу │         │</w:t>
      </w:r>
    </w:p>
    <w:p w:rsidR="00094EF3" w:rsidRDefault="00094EF3">
      <w:pPr>
        <w:pStyle w:val="ConsPlusNonformat"/>
        <w:jc w:val="both"/>
      </w:pPr>
      <w:r>
        <w:t xml:space="preserve">                                                       по форме │ 0503154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67"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r>
        <w:lastRenderedPageBreak/>
        <w:t xml:space="preserve">            1. Деятельность со средствами бюджетных учреждений,</w:t>
      </w:r>
    </w:p>
    <w:p w:rsidR="00094EF3" w:rsidRDefault="00094EF3">
      <w:pPr>
        <w:pStyle w:val="ConsPlusNonformat"/>
        <w:jc w:val="both"/>
      </w:pPr>
      <w:r>
        <w:t xml:space="preserve">                 автономных учреждений и иных организаций</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094EF3">
        <w:tc>
          <w:tcPr>
            <w:tcW w:w="1399" w:type="dxa"/>
            <w:gridSpan w:val="2"/>
            <w:vMerge w:val="restart"/>
            <w:tcBorders>
              <w:left w:val="nil"/>
            </w:tcBorders>
          </w:tcPr>
          <w:p w:rsidR="00094EF3" w:rsidRDefault="00094EF3">
            <w:pPr>
              <w:pStyle w:val="ConsPlusNormal"/>
              <w:jc w:val="center"/>
            </w:pPr>
            <w:r>
              <w:t>Номер счета бюджетного учета</w:t>
            </w:r>
          </w:p>
        </w:tc>
        <w:tc>
          <w:tcPr>
            <w:tcW w:w="5244" w:type="dxa"/>
            <w:gridSpan w:val="6"/>
            <w:vMerge w:val="restart"/>
          </w:tcPr>
          <w:p w:rsidR="00094EF3" w:rsidRDefault="00094EF3">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094EF3" w:rsidRDefault="00094EF3">
            <w:pPr>
              <w:pStyle w:val="ConsPlusNormal"/>
              <w:jc w:val="center"/>
            </w:pPr>
            <w:r>
              <w:t>Заключительные записи по счету</w:t>
            </w:r>
          </w:p>
        </w:tc>
      </w:tr>
      <w:tr w:rsidR="00094EF3">
        <w:trPr>
          <w:trHeight w:val="450"/>
        </w:trPr>
        <w:tc>
          <w:tcPr>
            <w:tcW w:w="1399" w:type="dxa"/>
            <w:gridSpan w:val="2"/>
            <w:vMerge/>
            <w:tcBorders>
              <w:left w:val="nil"/>
            </w:tcBorders>
          </w:tcPr>
          <w:p w:rsidR="00094EF3" w:rsidRDefault="00094EF3"/>
        </w:tc>
        <w:tc>
          <w:tcPr>
            <w:tcW w:w="5244" w:type="dxa"/>
            <w:gridSpan w:val="6"/>
            <w:vMerge/>
          </w:tcPr>
          <w:p w:rsidR="00094EF3" w:rsidRDefault="00094EF3"/>
        </w:tc>
        <w:tc>
          <w:tcPr>
            <w:tcW w:w="1748" w:type="dxa"/>
            <w:gridSpan w:val="2"/>
            <w:vMerge w:val="restart"/>
          </w:tcPr>
          <w:p w:rsidR="00094EF3" w:rsidRDefault="00094EF3">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94EF3" w:rsidRDefault="00094EF3">
            <w:pPr>
              <w:pStyle w:val="ConsPlusNormal"/>
              <w:jc w:val="center"/>
            </w:pPr>
            <w:r>
              <w:t>бюджетные инвестиции и субсидии на иные цели</w:t>
            </w:r>
          </w:p>
        </w:tc>
        <w:tc>
          <w:tcPr>
            <w:tcW w:w="1748" w:type="dxa"/>
            <w:gridSpan w:val="2"/>
            <w:vMerge w:val="restart"/>
          </w:tcPr>
          <w:p w:rsidR="00094EF3" w:rsidRDefault="00094EF3">
            <w:pPr>
              <w:pStyle w:val="ConsPlusNormal"/>
              <w:jc w:val="center"/>
            </w:pPr>
            <w:r>
              <w:t>средства по обязательному медицинскому страхованию</w:t>
            </w:r>
          </w:p>
        </w:tc>
        <w:tc>
          <w:tcPr>
            <w:tcW w:w="3496" w:type="dxa"/>
            <w:gridSpan w:val="4"/>
            <w:vMerge w:val="restart"/>
          </w:tcPr>
          <w:p w:rsidR="00094EF3" w:rsidRDefault="00094EF3">
            <w:pPr>
              <w:pStyle w:val="ConsPlusNormal"/>
              <w:jc w:val="center"/>
            </w:pPr>
            <w:r>
              <w:t>номер счета</w:t>
            </w:r>
          </w:p>
        </w:tc>
        <w:tc>
          <w:tcPr>
            <w:tcW w:w="1204" w:type="dxa"/>
            <w:vMerge w:val="restart"/>
          </w:tcPr>
          <w:p w:rsidR="00094EF3" w:rsidRDefault="00094EF3">
            <w:pPr>
              <w:pStyle w:val="ConsPlusNormal"/>
              <w:jc w:val="center"/>
            </w:pPr>
            <w:r>
              <w:t>040230000</w:t>
            </w:r>
          </w:p>
        </w:tc>
        <w:tc>
          <w:tcPr>
            <w:tcW w:w="949" w:type="dxa"/>
            <w:vMerge w:val="restart"/>
            <w:tcBorders>
              <w:right w:val="nil"/>
            </w:tcBorders>
          </w:tcPr>
          <w:p w:rsidR="00094EF3" w:rsidRDefault="00094EF3">
            <w:pPr>
              <w:pStyle w:val="ConsPlusNormal"/>
              <w:jc w:val="center"/>
            </w:pPr>
          </w:p>
        </w:tc>
      </w:tr>
      <w:tr w:rsidR="00094EF3">
        <w:trPr>
          <w:trHeight w:val="450"/>
        </w:trPr>
        <w:tc>
          <w:tcPr>
            <w:tcW w:w="1399" w:type="dxa"/>
            <w:gridSpan w:val="2"/>
            <w:vMerge/>
            <w:tcBorders>
              <w:left w:val="nil"/>
            </w:tcBorders>
          </w:tcPr>
          <w:p w:rsidR="00094EF3" w:rsidRDefault="00094EF3"/>
        </w:tc>
        <w:tc>
          <w:tcPr>
            <w:tcW w:w="1748" w:type="dxa"/>
            <w:gridSpan w:val="2"/>
            <w:vMerge w:val="restart"/>
          </w:tcPr>
          <w:p w:rsidR="00094EF3" w:rsidRDefault="00094EF3">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94EF3" w:rsidRDefault="00094EF3">
            <w:pPr>
              <w:pStyle w:val="ConsPlusNormal"/>
              <w:jc w:val="center"/>
            </w:pPr>
            <w:r>
              <w:t>бюджетные инвестиции и субсидии на иные цели</w:t>
            </w:r>
          </w:p>
        </w:tc>
        <w:tc>
          <w:tcPr>
            <w:tcW w:w="1748" w:type="dxa"/>
            <w:gridSpan w:val="2"/>
            <w:vMerge w:val="restart"/>
          </w:tcPr>
          <w:p w:rsidR="00094EF3" w:rsidRDefault="00094EF3">
            <w:pPr>
              <w:pStyle w:val="ConsPlusNormal"/>
              <w:jc w:val="center"/>
            </w:pPr>
            <w:r>
              <w:t>средства по обязательному медицинскому страхованию</w:t>
            </w:r>
          </w:p>
        </w:tc>
        <w:tc>
          <w:tcPr>
            <w:tcW w:w="1748" w:type="dxa"/>
            <w:gridSpan w:val="2"/>
            <w:vMerge/>
          </w:tcPr>
          <w:p w:rsidR="00094EF3" w:rsidRDefault="00094EF3"/>
        </w:tc>
        <w:tc>
          <w:tcPr>
            <w:tcW w:w="1748" w:type="dxa"/>
            <w:gridSpan w:val="2"/>
            <w:vMerge/>
          </w:tcPr>
          <w:p w:rsidR="00094EF3" w:rsidRDefault="00094EF3"/>
        </w:tc>
        <w:tc>
          <w:tcPr>
            <w:tcW w:w="1748" w:type="dxa"/>
            <w:gridSpan w:val="2"/>
            <w:vMerge/>
          </w:tcPr>
          <w:p w:rsidR="00094EF3" w:rsidRDefault="00094EF3"/>
        </w:tc>
        <w:tc>
          <w:tcPr>
            <w:tcW w:w="3496" w:type="dxa"/>
            <w:gridSpan w:val="4"/>
            <w:vMerge/>
          </w:tcPr>
          <w:p w:rsidR="00094EF3" w:rsidRDefault="00094EF3"/>
        </w:tc>
        <w:tc>
          <w:tcPr>
            <w:tcW w:w="1204" w:type="dxa"/>
            <w:vMerge/>
          </w:tcPr>
          <w:p w:rsidR="00094EF3" w:rsidRDefault="00094EF3"/>
        </w:tc>
        <w:tc>
          <w:tcPr>
            <w:tcW w:w="949" w:type="dxa"/>
            <w:vMerge/>
            <w:tcBorders>
              <w:right w:val="nil"/>
            </w:tcBorders>
          </w:tcPr>
          <w:p w:rsidR="00094EF3" w:rsidRDefault="00094EF3"/>
        </w:tc>
      </w:tr>
      <w:tr w:rsidR="00094EF3">
        <w:tc>
          <w:tcPr>
            <w:tcW w:w="1399" w:type="dxa"/>
            <w:gridSpan w:val="2"/>
            <w:vMerge/>
            <w:tcBorders>
              <w:left w:val="nil"/>
            </w:tcBorders>
          </w:tcPr>
          <w:p w:rsidR="00094EF3" w:rsidRDefault="00094EF3"/>
        </w:tc>
        <w:tc>
          <w:tcPr>
            <w:tcW w:w="1748" w:type="dxa"/>
            <w:gridSpan w:val="2"/>
            <w:vMerge/>
          </w:tcPr>
          <w:p w:rsidR="00094EF3" w:rsidRDefault="00094EF3"/>
        </w:tc>
        <w:tc>
          <w:tcPr>
            <w:tcW w:w="1748" w:type="dxa"/>
            <w:gridSpan w:val="2"/>
            <w:vMerge/>
          </w:tcPr>
          <w:p w:rsidR="00094EF3" w:rsidRDefault="00094EF3"/>
        </w:tc>
        <w:tc>
          <w:tcPr>
            <w:tcW w:w="1748" w:type="dxa"/>
            <w:gridSpan w:val="2"/>
            <w:vMerge/>
          </w:tcPr>
          <w:p w:rsidR="00094EF3" w:rsidRDefault="00094EF3"/>
        </w:tc>
        <w:tc>
          <w:tcPr>
            <w:tcW w:w="1748" w:type="dxa"/>
            <w:gridSpan w:val="2"/>
            <w:vMerge/>
          </w:tcPr>
          <w:p w:rsidR="00094EF3" w:rsidRDefault="00094EF3"/>
        </w:tc>
        <w:tc>
          <w:tcPr>
            <w:tcW w:w="1748" w:type="dxa"/>
            <w:gridSpan w:val="2"/>
            <w:vMerge/>
          </w:tcPr>
          <w:p w:rsidR="00094EF3" w:rsidRDefault="00094EF3"/>
        </w:tc>
        <w:tc>
          <w:tcPr>
            <w:tcW w:w="1748" w:type="dxa"/>
            <w:gridSpan w:val="2"/>
            <w:vMerge/>
          </w:tcPr>
          <w:p w:rsidR="00094EF3" w:rsidRDefault="00094EF3"/>
        </w:tc>
        <w:tc>
          <w:tcPr>
            <w:tcW w:w="1748" w:type="dxa"/>
            <w:gridSpan w:val="2"/>
          </w:tcPr>
          <w:p w:rsidR="00094EF3" w:rsidRDefault="00094EF3">
            <w:pPr>
              <w:pStyle w:val="ConsPlusNormal"/>
              <w:jc w:val="center"/>
            </w:pPr>
            <w:r>
              <w:t>средства бюджетного учреждения, автономного учреждения и иной организации</w:t>
            </w:r>
          </w:p>
        </w:tc>
        <w:tc>
          <w:tcPr>
            <w:tcW w:w="1748" w:type="dxa"/>
            <w:gridSpan w:val="2"/>
          </w:tcPr>
          <w:p w:rsidR="00094EF3" w:rsidRDefault="00094EF3">
            <w:pPr>
              <w:pStyle w:val="ConsPlusNormal"/>
              <w:jc w:val="center"/>
            </w:pPr>
            <w:r>
              <w:t>бюджетные инвестиции и субсидии на иные цели</w:t>
            </w:r>
          </w:p>
        </w:tc>
        <w:tc>
          <w:tcPr>
            <w:tcW w:w="2153" w:type="dxa"/>
            <w:gridSpan w:val="2"/>
            <w:tcBorders>
              <w:right w:val="nil"/>
            </w:tcBorders>
          </w:tcPr>
          <w:p w:rsidR="00094EF3" w:rsidRDefault="00094EF3">
            <w:pPr>
              <w:pStyle w:val="ConsPlusNormal"/>
              <w:jc w:val="center"/>
            </w:pPr>
            <w:r>
              <w:t>средства по обязательному медицинскому страхованию</w:t>
            </w:r>
          </w:p>
        </w:tc>
      </w:tr>
      <w:tr w:rsidR="00094EF3">
        <w:tc>
          <w:tcPr>
            <w:tcW w:w="1399" w:type="dxa"/>
            <w:gridSpan w:val="2"/>
            <w:vMerge/>
            <w:tcBorders>
              <w:left w:val="nil"/>
            </w:tcBorders>
          </w:tcPr>
          <w:p w:rsidR="00094EF3" w:rsidRDefault="00094EF3"/>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799" w:type="dxa"/>
          </w:tcPr>
          <w:p w:rsidR="00094EF3" w:rsidRDefault="00094EF3">
            <w:pPr>
              <w:pStyle w:val="ConsPlusNormal"/>
              <w:jc w:val="center"/>
            </w:pPr>
            <w:r>
              <w:t>по дебету</w:t>
            </w:r>
          </w:p>
        </w:tc>
        <w:tc>
          <w:tcPr>
            <w:tcW w:w="949" w:type="dxa"/>
          </w:tcPr>
          <w:p w:rsidR="00094EF3" w:rsidRDefault="00094EF3">
            <w:pPr>
              <w:pStyle w:val="ConsPlusNormal"/>
              <w:jc w:val="center"/>
            </w:pPr>
            <w:r>
              <w:t>по кредиту</w:t>
            </w:r>
          </w:p>
        </w:tc>
        <w:tc>
          <w:tcPr>
            <w:tcW w:w="1204" w:type="dxa"/>
          </w:tcPr>
          <w:p w:rsidR="00094EF3" w:rsidRDefault="00094EF3">
            <w:pPr>
              <w:pStyle w:val="ConsPlusNormal"/>
              <w:jc w:val="center"/>
            </w:pPr>
            <w:r>
              <w:t>по дебету</w:t>
            </w:r>
          </w:p>
        </w:tc>
        <w:tc>
          <w:tcPr>
            <w:tcW w:w="949" w:type="dxa"/>
            <w:tcBorders>
              <w:right w:val="nil"/>
            </w:tcBorders>
          </w:tcPr>
          <w:p w:rsidR="00094EF3" w:rsidRDefault="00094EF3">
            <w:pPr>
              <w:pStyle w:val="ConsPlusNormal"/>
              <w:jc w:val="center"/>
            </w:pPr>
            <w:r>
              <w:t>по кредиту</w:t>
            </w:r>
          </w:p>
        </w:tc>
      </w:tr>
      <w:tr w:rsidR="00094EF3">
        <w:tc>
          <w:tcPr>
            <w:tcW w:w="1399" w:type="dxa"/>
            <w:gridSpan w:val="2"/>
            <w:tcBorders>
              <w:left w:val="nil"/>
            </w:tcBorders>
          </w:tcPr>
          <w:p w:rsidR="00094EF3" w:rsidRDefault="00094EF3">
            <w:pPr>
              <w:pStyle w:val="ConsPlusNormal"/>
              <w:jc w:val="center"/>
            </w:pPr>
            <w:r>
              <w:t>1</w:t>
            </w:r>
          </w:p>
        </w:tc>
        <w:tc>
          <w:tcPr>
            <w:tcW w:w="799" w:type="dxa"/>
          </w:tcPr>
          <w:p w:rsidR="00094EF3" w:rsidRDefault="00094EF3">
            <w:pPr>
              <w:pStyle w:val="ConsPlusNormal"/>
              <w:jc w:val="center"/>
            </w:pPr>
            <w:r>
              <w:t>2</w:t>
            </w:r>
          </w:p>
        </w:tc>
        <w:tc>
          <w:tcPr>
            <w:tcW w:w="949" w:type="dxa"/>
          </w:tcPr>
          <w:p w:rsidR="00094EF3" w:rsidRDefault="00094EF3">
            <w:pPr>
              <w:pStyle w:val="ConsPlusNormal"/>
              <w:jc w:val="center"/>
            </w:pPr>
            <w:r>
              <w:t>3</w:t>
            </w:r>
          </w:p>
        </w:tc>
        <w:tc>
          <w:tcPr>
            <w:tcW w:w="799" w:type="dxa"/>
          </w:tcPr>
          <w:p w:rsidR="00094EF3" w:rsidRDefault="00094EF3">
            <w:pPr>
              <w:pStyle w:val="ConsPlusNormal"/>
              <w:jc w:val="center"/>
            </w:pPr>
            <w:r>
              <w:t>4</w:t>
            </w:r>
          </w:p>
        </w:tc>
        <w:tc>
          <w:tcPr>
            <w:tcW w:w="949" w:type="dxa"/>
          </w:tcPr>
          <w:p w:rsidR="00094EF3" w:rsidRDefault="00094EF3">
            <w:pPr>
              <w:pStyle w:val="ConsPlusNormal"/>
              <w:jc w:val="center"/>
            </w:pPr>
            <w:r>
              <w:t>5</w:t>
            </w:r>
          </w:p>
        </w:tc>
        <w:tc>
          <w:tcPr>
            <w:tcW w:w="799" w:type="dxa"/>
          </w:tcPr>
          <w:p w:rsidR="00094EF3" w:rsidRDefault="00094EF3">
            <w:pPr>
              <w:pStyle w:val="ConsPlusNormal"/>
              <w:jc w:val="center"/>
            </w:pPr>
            <w:r>
              <w:t>6</w:t>
            </w:r>
          </w:p>
        </w:tc>
        <w:tc>
          <w:tcPr>
            <w:tcW w:w="949" w:type="dxa"/>
          </w:tcPr>
          <w:p w:rsidR="00094EF3" w:rsidRDefault="00094EF3">
            <w:pPr>
              <w:pStyle w:val="ConsPlusNormal"/>
              <w:jc w:val="center"/>
            </w:pPr>
            <w:r>
              <w:t>7</w:t>
            </w:r>
          </w:p>
        </w:tc>
        <w:tc>
          <w:tcPr>
            <w:tcW w:w="799" w:type="dxa"/>
          </w:tcPr>
          <w:p w:rsidR="00094EF3" w:rsidRDefault="00094EF3">
            <w:pPr>
              <w:pStyle w:val="ConsPlusNormal"/>
              <w:jc w:val="center"/>
            </w:pPr>
            <w:r>
              <w:t>8</w:t>
            </w:r>
          </w:p>
        </w:tc>
        <w:tc>
          <w:tcPr>
            <w:tcW w:w="949" w:type="dxa"/>
          </w:tcPr>
          <w:p w:rsidR="00094EF3" w:rsidRDefault="00094EF3">
            <w:pPr>
              <w:pStyle w:val="ConsPlusNormal"/>
              <w:jc w:val="center"/>
            </w:pPr>
            <w:r>
              <w:t>9</w:t>
            </w:r>
          </w:p>
        </w:tc>
        <w:tc>
          <w:tcPr>
            <w:tcW w:w="799" w:type="dxa"/>
          </w:tcPr>
          <w:p w:rsidR="00094EF3" w:rsidRDefault="00094EF3">
            <w:pPr>
              <w:pStyle w:val="ConsPlusNormal"/>
              <w:jc w:val="center"/>
            </w:pPr>
            <w:r>
              <w:t>10</w:t>
            </w:r>
          </w:p>
        </w:tc>
        <w:tc>
          <w:tcPr>
            <w:tcW w:w="949" w:type="dxa"/>
          </w:tcPr>
          <w:p w:rsidR="00094EF3" w:rsidRDefault="00094EF3">
            <w:pPr>
              <w:pStyle w:val="ConsPlusNormal"/>
              <w:jc w:val="center"/>
            </w:pPr>
            <w:r>
              <w:t>11</w:t>
            </w:r>
          </w:p>
        </w:tc>
        <w:tc>
          <w:tcPr>
            <w:tcW w:w="799" w:type="dxa"/>
          </w:tcPr>
          <w:p w:rsidR="00094EF3" w:rsidRDefault="00094EF3">
            <w:pPr>
              <w:pStyle w:val="ConsPlusNormal"/>
              <w:jc w:val="center"/>
            </w:pPr>
            <w:r>
              <w:t>12</w:t>
            </w:r>
          </w:p>
        </w:tc>
        <w:tc>
          <w:tcPr>
            <w:tcW w:w="949" w:type="dxa"/>
          </w:tcPr>
          <w:p w:rsidR="00094EF3" w:rsidRDefault="00094EF3">
            <w:pPr>
              <w:pStyle w:val="ConsPlusNormal"/>
              <w:jc w:val="center"/>
            </w:pPr>
            <w:r>
              <w:t>13</w:t>
            </w:r>
          </w:p>
        </w:tc>
        <w:tc>
          <w:tcPr>
            <w:tcW w:w="799" w:type="dxa"/>
          </w:tcPr>
          <w:p w:rsidR="00094EF3" w:rsidRDefault="00094EF3">
            <w:pPr>
              <w:pStyle w:val="ConsPlusNormal"/>
              <w:jc w:val="center"/>
            </w:pPr>
            <w:r>
              <w:t>14</w:t>
            </w:r>
          </w:p>
        </w:tc>
        <w:tc>
          <w:tcPr>
            <w:tcW w:w="949" w:type="dxa"/>
          </w:tcPr>
          <w:p w:rsidR="00094EF3" w:rsidRDefault="00094EF3">
            <w:pPr>
              <w:pStyle w:val="ConsPlusNormal"/>
              <w:jc w:val="center"/>
            </w:pPr>
            <w:r>
              <w:t>15</w:t>
            </w:r>
          </w:p>
        </w:tc>
        <w:tc>
          <w:tcPr>
            <w:tcW w:w="799" w:type="dxa"/>
          </w:tcPr>
          <w:p w:rsidR="00094EF3" w:rsidRDefault="00094EF3">
            <w:pPr>
              <w:pStyle w:val="ConsPlusNormal"/>
              <w:jc w:val="center"/>
            </w:pPr>
            <w:r>
              <w:t>16</w:t>
            </w:r>
          </w:p>
        </w:tc>
        <w:tc>
          <w:tcPr>
            <w:tcW w:w="949" w:type="dxa"/>
          </w:tcPr>
          <w:p w:rsidR="00094EF3" w:rsidRDefault="00094EF3">
            <w:pPr>
              <w:pStyle w:val="ConsPlusNormal"/>
              <w:jc w:val="center"/>
            </w:pPr>
            <w:r>
              <w:t>17</w:t>
            </w:r>
          </w:p>
        </w:tc>
        <w:tc>
          <w:tcPr>
            <w:tcW w:w="1204" w:type="dxa"/>
          </w:tcPr>
          <w:p w:rsidR="00094EF3" w:rsidRDefault="00094EF3">
            <w:pPr>
              <w:pStyle w:val="ConsPlusNormal"/>
              <w:jc w:val="center"/>
            </w:pPr>
            <w:r>
              <w:t>18</w:t>
            </w:r>
          </w:p>
        </w:tc>
        <w:tc>
          <w:tcPr>
            <w:tcW w:w="949" w:type="dxa"/>
            <w:tcBorders>
              <w:right w:val="nil"/>
            </w:tcBorders>
          </w:tcPr>
          <w:p w:rsidR="00094EF3" w:rsidRDefault="00094EF3">
            <w:pPr>
              <w:pStyle w:val="ConsPlusNormal"/>
              <w:jc w:val="center"/>
            </w:pPr>
            <w:r>
              <w:t>19</w:t>
            </w:r>
          </w:p>
        </w:tc>
      </w:tr>
      <w:tr w:rsidR="00094EF3">
        <w:tblPrEx>
          <w:tblBorders>
            <w:right w:val="single" w:sz="4" w:space="0" w:color="auto"/>
          </w:tblBorders>
        </w:tblPrEx>
        <w:tc>
          <w:tcPr>
            <w:tcW w:w="1399" w:type="dxa"/>
            <w:gridSpan w:val="2"/>
            <w:tcBorders>
              <w:left w:val="nil"/>
            </w:tcBorders>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1204" w:type="dxa"/>
          </w:tcPr>
          <w:p w:rsidR="00094EF3" w:rsidRDefault="00094EF3">
            <w:pPr>
              <w:pStyle w:val="ConsPlusNormal"/>
            </w:pPr>
          </w:p>
        </w:tc>
        <w:tc>
          <w:tcPr>
            <w:tcW w:w="949" w:type="dxa"/>
          </w:tcPr>
          <w:p w:rsidR="00094EF3" w:rsidRDefault="00094EF3">
            <w:pPr>
              <w:pStyle w:val="ConsPlusNormal"/>
            </w:pPr>
          </w:p>
        </w:tc>
      </w:tr>
      <w:tr w:rsidR="00094EF3">
        <w:tblPrEx>
          <w:tblBorders>
            <w:right w:val="single" w:sz="4" w:space="0" w:color="auto"/>
          </w:tblBorders>
        </w:tblPrEx>
        <w:tc>
          <w:tcPr>
            <w:tcW w:w="1399" w:type="dxa"/>
            <w:gridSpan w:val="2"/>
            <w:tcBorders>
              <w:left w:val="nil"/>
            </w:tcBorders>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1204" w:type="dxa"/>
          </w:tcPr>
          <w:p w:rsidR="00094EF3" w:rsidRDefault="00094EF3">
            <w:pPr>
              <w:pStyle w:val="ConsPlusNormal"/>
            </w:pPr>
          </w:p>
        </w:tc>
        <w:tc>
          <w:tcPr>
            <w:tcW w:w="949" w:type="dxa"/>
          </w:tcPr>
          <w:p w:rsidR="00094EF3" w:rsidRDefault="00094EF3">
            <w:pPr>
              <w:pStyle w:val="ConsPlusNormal"/>
            </w:pPr>
          </w:p>
        </w:tc>
      </w:tr>
      <w:tr w:rsidR="00094EF3">
        <w:tblPrEx>
          <w:tblBorders>
            <w:right w:val="single" w:sz="4" w:space="0" w:color="auto"/>
          </w:tblBorders>
        </w:tblPrEx>
        <w:tc>
          <w:tcPr>
            <w:tcW w:w="1399" w:type="dxa"/>
            <w:gridSpan w:val="2"/>
            <w:tcBorders>
              <w:left w:val="nil"/>
            </w:tcBorders>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1204" w:type="dxa"/>
          </w:tcPr>
          <w:p w:rsidR="00094EF3" w:rsidRDefault="00094EF3">
            <w:pPr>
              <w:pStyle w:val="ConsPlusNormal"/>
            </w:pPr>
          </w:p>
        </w:tc>
        <w:tc>
          <w:tcPr>
            <w:tcW w:w="949" w:type="dxa"/>
          </w:tcPr>
          <w:p w:rsidR="00094EF3" w:rsidRDefault="00094EF3">
            <w:pPr>
              <w:pStyle w:val="ConsPlusNormal"/>
            </w:pPr>
          </w:p>
        </w:tc>
      </w:tr>
      <w:tr w:rsidR="00094EF3">
        <w:tblPrEx>
          <w:tblBorders>
            <w:right w:val="single" w:sz="4" w:space="0" w:color="auto"/>
          </w:tblBorders>
        </w:tblPrEx>
        <w:tc>
          <w:tcPr>
            <w:tcW w:w="1003" w:type="dxa"/>
            <w:tcBorders>
              <w:left w:val="nil"/>
              <w:bottom w:val="nil"/>
            </w:tcBorders>
          </w:tcPr>
          <w:p w:rsidR="00094EF3" w:rsidRDefault="00094EF3">
            <w:pPr>
              <w:pStyle w:val="ConsPlusNormal"/>
              <w:jc w:val="right"/>
            </w:pPr>
            <w:r>
              <w:t>Итого</w:t>
            </w:r>
          </w:p>
        </w:tc>
        <w:tc>
          <w:tcPr>
            <w:tcW w:w="396"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1204" w:type="dxa"/>
          </w:tcPr>
          <w:p w:rsidR="00094EF3" w:rsidRDefault="00094EF3">
            <w:pPr>
              <w:pStyle w:val="ConsPlusNormal"/>
            </w:pPr>
          </w:p>
        </w:tc>
        <w:tc>
          <w:tcPr>
            <w:tcW w:w="949"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2. Деятельность со средствами, поступающими</w:t>
      </w:r>
    </w:p>
    <w:p w:rsidR="00094EF3" w:rsidRDefault="00094EF3">
      <w:pPr>
        <w:pStyle w:val="ConsPlusNonformat"/>
        <w:jc w:val="both"/>
      </w:pPr>
      <w:r>
        <w:t xml:space="preserve">                         во временное распоряжение</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320"/>
        <w:gridCol w:w="1440"/>
        <w:gridCol w:w="1080"/>
        <w:gridCol w:w="1200"/>
        <w:gridCol w:w="1200"/>
        <w:gridCol w:w="1560"/>
        <w:gridCol w:w="360"/>
      </w:tblGrid>
      <w:tr w:rsidR="00094EF3">
        <w:tc>
          <w:tcPr>
            <w:tcW w:w="1714" w:type="dxa"/>
            <w:vMerge w:val="restart"/>
            <w:tcBorders>
              <w:left w:val="nil"/>
            </w:tcBorders>
          </w:tcPr>
          <w:p w:rsidR="00094EF3" w:rsidRDefault="00094EF3">
            <w:pPr>
              <w:pStyle w:val="ConsPlusNormal"/>
              <w:jc w:val="center"/>
            </w:pPr>
            <w:r>
              <w:t xml:space="preserve">Код счета </w:t>
            </w:r>
            <w:r>
              <w:lastRenderedPageBreak/>
              <w:t>бюджетного учета</w:t>
            </w:r>
          </w:p>
        </w:tc>
        <w:tc>
          <w:tcPr>
            <w:tcW w:w="2760" w:type="dxa"/>
            <w:gridSpan w:val="2"/>
            <w:vMerge w:val="restart"/>
          </w:tcPr>
          <w:p w:rsidR="00094EF3" w:rsidRDefault="00094EF3">
            <w:pPr>
              <w:pStyle w:val="ConsPlusNormal"/>
              <w:jc w:val="center"/>
            </w:pPr>
            <w:r>
              <w:lastRenderedPageBreak/>
              <w:t xml:space="preserve">Остаток на 1 января года, </w:t>
            </w:r>
            <w:r>
              <w:lastRenderedPageBreak/>
              <w:t>следующего за отчетным (до заключительных записей)</w:t>
            </w:r>
          </w:p>
        </w:tc>
        <w:tc>
          <w:tcPr>
            <w:tcW w:w="5400" w:type="dxa"/>
            <w:gridSpan w:val="5"/>
            <w:tcBorders>
              <w:right w:val="nil"/>
            </w:tcBorders>
          </w:tcPr>
          <w:p w:rsidR="00094EF3" w:rsidRDefault="00094EF3">
            <w:pPr>
              <w:pStyle w:val="ConsPlusNormal"/>
              <w:jc w:val="center"/>
            </w:pPr>
            <w:r>
              <w:lastRenderedPageBreak/>
              <w:t>Заключительные записи</w:t>
            </w:r>
          </w:p>
        </w:tc>
      </w:tr>
      <w:tr w:rsidR="00094EF3">
        <w:tc>
          <w:tcPr>
            <w:tcW w:w="1714" w:type="dxa"/>
            <w:vMerge/>
            <w:tcBorders>
              <w:left w:val="nil"/>
            </w:tcBorders>
          </w:tcPr>
          <w:p w:rsidR="00094EF3" w:rsidRDefault="00094EF3"/>
        </w:tc>
        <w:tc>
          <w:tcPr>
            <w:tcW w:w="2760" w:type="dxa"/>
            <w:gridSpan w:val="2"/>
            <w:vMerge/>
          </w:tcPr>
          <w:p w:rsidR="00094EF3" w:rsidRDefault="00094EF3"/>
        </w:tc>
        <w:tc>
          <w:tcPr>
            <w:tcW w:w="1080" w:type="dxa"/>
            <w:vMerge w:val="restart"/>
          </w:tcPr>
          <w:p w:rsidR="00094EF3" w:rsidRDefault="00094EF3">
            <w:pPr>
              <w:pStyle w:val="ConsPlusNormal"/>
              <w:jc w:val="center"/>
            </w:pPr>
            <w:r>
              <w:t>по дебету</w:t>
            </w:r>
          </w:p>
        </w:tc>
        <w:tc>
          <w:tcPr>
            <w:tcW w:w="1200" w:type="dxa"/>
            <w:vMerge w:val="restart"/>
          </w:tcPr>
          <w:p w:rsidR="00094EF3" w:rsidRDefault="00094EF3">
            <w:pPr>
              <w:pStyle w:val="ConsPlusNormal"/>
              <w:jc w:val="center"/>
            </w:pPr>
            <w:r>
              <w:t>по кредиту</w:t>
            </w:r>
          </w:p>
        </w:tc>
        <w:tc>
          <w:tcPr>
            <w:tcW w:w="1200" w:type="dxa"/>
          </w:tcPr>
          <w:p w:rsidR="00094EF3" w:rsidRDefault="00094EF3">
            <w:pPr>
              <w:pStyle w:val="ConsPlusNormal"/>
              <w:jc w:val="center"/>
            </w:pPr>
            <w:r>
              <w:t>по счету</w:t>
            </w:r>
          </w:p>
        </w:tc>
        <w:tc>
          <w:tcPr>
            <w:tcW w:w="1560" w:type="dxa"/>
          </w:tcPr>
          <w:p w:rsidR="00094EF3" w:rsidRDefault="00094EF3">
            <w:pPr>
              <w:pStyle w:val="ConsPlusNormal"/>
              <w:jc w:val="center"/>
            </w:pPr>
            <w:r>
              <w:t>340230000</w:t>
            </w:r>
          </w:p>
        </w:tc>
        <w:tc>
          <w:tcPr>
            <w:tcW w:w="360" w:type="dxa"/>
            <w:tcBorders>
              <w:right w:val="nil"/>
            </w:tcBorders>
          </w:tcPr>
          <w:p w:rsidR="00094EF3" w:rsidRDefault="00094EF3">
            <w:pPr>
              <w:pStyle w:val="ConsPlusNormal"/>
              <w:jc w:val="center"/>
            </w:pPr>
          </w:p>
        </w:tc>
      </w:tr>
      <w:tr w:rsidR="00094EF3">
        <w:tc>
          <w:tcPr>
            <w:tcW w:w="1714" w:type="dxa"/>
            <w:vMerge/>
            <w:tcBorders>
              <w:left w:val="nil"/>
            </w:tcBorders>
          </w:tcPr>
          <w:p w:rsidR="00094EF3" w:rsidRDefault="00094EF3"/>
        </w:tc>
        <w:tc>
          <w:tcPr>
            <w:tcW w:w="1320" w:type="dxa"/>
          </w:tcPr>
          <w:p w:rsidR="00094EF3" w:rsidRDefault="00094EF3">
            <w:pPr>
              <w:pStyle w:val="ConsPlusNormal"/>
              <w:jc w:val="center"/>
            </w:pPr>
            <w:r>
              <w:t>по дебету</w:t>
            </w:r>
          </w:p>
        </w:tc>
        <w:tc>
          <w:tcPr>
            <w:tcW w:w="1440" w:type="dxa"/>
          </w:tcPr>
          <w:p w:rsidR="00094EF3" w:rsidRDefault="00094EF3">
            <w:pPr>
              <w:pStyle w:val="ConsPlusNormal"/>
              <w:jc w:val="center"/>
            </w:pPr>
            <w:r>
              <w:t>по кредиту</w:t>
            </w:r>
          </w:p>
        </w:tc>
        <w:tc>
          <w:tcPr>
            <w:tcW w:w="1080" w:type="dxa"/>
            <w:vMerge/>
          </w:tcPr>
          <w:p w:rsidR="00094EF3" w:rsidRDefault="00094EF3"/>
        </w:tc>
        <w:tc>
          <w:tcPr>
            <w:tcW w:w="1200" w:type="dxa"/>
            <w:vMerge/>
          </w:tcPr>
          <w:p w:rsidR="00094EF3" w:rsidRDefault="00094EF3"/>
        </w:tc>
        <w:tc>
          <w:tcPr>
            <w:tcW w:w="1200" w:type="dxa"/>
          </w:tcPr>
          <w:p w:rsidR="00094EF3" w:rsidRDefault="00094EF3">
            <w:pPr>
              <w:pStyle w:val="ConsPlusNormal"/>
              <w:jc w:val="center"/>
            </w:pPr>
            <w:r>
              <w:t>по дебету</w:t>
            </w:r>
          </w:p>
        </w:tc>
        <w:tc>
          <w:tcPr>
            <w:tcW w:w="1920" w:type="dxa"/>
            <w:gridSpan w:val="2"/>
            <w:tcBorders>
              <w:right w:val="nil"/>
            </w:tcBorders>
          </w:tcPr>
          <w:p w:rsidR="00094EF3" w:rsidRDefault="00094EF3">
            <w:pPr>
              <w:pStyle w:val="ConsPlusNormal"/>
              <w:jc w:val="center"/>
            </w:pPr>
            <w:r>
              <w:t>по кредиту</w:t>
            </w:r>
          </w:p>
        </w:tc>
      </w:tr>
      <w:tr w:rsidR="00094EF3">
        <w:tc>
          <w:tcPr>
            <w:tcW w:w="1714" w:type="dxa"/>
            <w:tcBorders>
              <w:left w:val="nil"/>
            </w:tcBorders>
          </w:tcPr>
          <w:p w:rsidR="00094EF3" w:rsidRDefault="00094EF3">
            <w:pPr>
              <w:pStyle w:val="ConsPlusNormal"/>
              <w:jc w:val="center"/>
            </w:pPr>
            <w:r>
              <w:t>1</w:t>
            </w:r>
          </w:p>
        </w:tc>
        <w:tc>
          <w:tcPr>
            <w:tcW w:w="1320" w:type="dxa"/>
          </w:tcPr>
          <w:p w:rsidR="00094EF3" w:rsidRDefault="00094EF3">
            <w:pPr>
              <w:pStyle w:val="ConsPlusNormal"/>
              <w:jc w:val="center"/>
            </w:pPr>
            <w:r>
              <w:t>2</w:t>
            </w:r>
          </w:p>
        </w:tc>
        <w:tc>
          <w:tcPr>
            <w:tcW w:w="1440" w:type="dxa"/>
          </w:tcPr>
          <w:p w:rsidR="00094EF3" w:rsidRDefault="00094EF3">
            <w:pPr>
              <w:pStyle w:val="ConsPlusNormal"/>
              <w:jc w:val="center"/>
            </w:pPr>
            <w:r>
              <w:t>3</w:t>
            </w:r>
          </w:p>
        </w:tc>
        <w:tc>
          <w:tcPr>
            <w:tcW w:w="1080" w:type="dxa"/>
          </w:tcPr>
          <w:p w:rsidR="00094EF3" w:rsidRDefault="00094EF3">
            <w:pPr>
              <w:pStyle w:val="ConsPlusNormal"/>
              <w:jc w:val="center"/>
            </w:pPr>
            <w:r>
              <w:t>4</w:t>
            </w:r>
          </w:p>
        </w:tc>
        <w:tc>
          <w:tcPr>
            <w:tcW w:w="1200" w:type="dxa"/>
          </w:tcPr>
          <w:p w:rsidR="00094EF3" w:rsidRDefault="00094EF3">
            <w:pPr>
              <w:pStyle w:val="ConsPlusNormal"/>
              <w:jc w:val="center"/>
            </w:pPr>
            <w:r>
              <w:t>5</w:t>
            </w:r>
          </w:p>
        </w:tc>
        <w:tc>
          <w:tcPr>
            <w:tcW w:w="1200" w:type="dxa"/>
          </w:tcPr>
          <w:p w:rsidR="00094EF3" w:rsidRDefault="00094EF3">
            <w:pPr>
              <w:pStyle w:val="ConsPlusNormal"/>
              <w:jc w:val="center"/>
            </w:pPr>
            <w:r>
              <w:t>6</w:t>
            </w:r>
          </w:p>
        </w:tc>
        <w:tc>
          <w:tcPr>
            <w:tcW w:w="1920" w:type="dxa"/>
            <w:gridSpan w:val="2"/>
            <w:tcBorders>
              <w:right w:val="nil"/>
            </w:tcBorders>
          </w:tcPr>
          <w:p w:rsidR="00094EF3" w:rsidRDefault="00094EF3">
            <w:pPr>
              <w:pStyle w:val="ConsPlusNormal"/>
              <w:jc w:val="center"/>
            </w:pPr>
            <w:r>
              <w:t>7</w:t>
            </w:r>
          </w:p>
        </w:tc>
      </w:tr>
      <w:tr w:rsidR="00094EF3">
        <w:tblPrEx>
          <w:tblBorders>
            <w:left w:val="single" w:sz="4" w:space="0" w:color="auto"/>
            <w:right w:val="single" w:sz="4" w:space="0" w:color="auto"/>
          </w:tblBorders>
        </w:tblPrEx>
        <w:tc>
          <w:tcPr>
            <w:tcW w:w="1714"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080" w:type="dxa"/>
          </w:tcPr>
          <w:p w:rsidR="00094EF3" w:rsidRDefault="00094EF3">
            <w:pPr>
              <w:pStyle w:val="ConsPlusNormal"/>
            </w:pPr>
          </w:p>
        </w:tc>
        <w:tc>
          <w:tcPr>
            <w:tcW w:w="1200" w:type="dxa"/>
          </w:tcPr>
          <w:p w:rsidR="00094EF3" w:rsidRDefault="00094EF3">
            <w:pPr>
              <w:pStyle w:val="ConsPlusNormal"/>
            </w:pPr>
          </w:p>
        </w:tc>
        <w:tc>
          <w:tcPr>
            <w:tcW w:w="1200" w:type="dxa"/>
          </w:tcPr>
          <w:p w:rsidR="00094EF3" w:rsidRDefault="00094EF3">
            <w:pPr>
              <w:pStyle w:val="ConsPlusNormal"/>
            </w:pPr>
          </w:p>
        </w:tc>
        <w:tc>
          <w:tcPr>
            <w:tcW w:w="1920" w:type="dxa"/>
            <w:gridSpan w:val="2"/>
          </w:tcPr>
          <w:p w:rsidR="00094EF3" w:rsidRDefault="00094EF3">
            <w:pPr>
              <w:pStyle w:val="ConsPlusNormal"/>
            </w:pPr>
          </w:p>
        </w:tc>
      </w:tr>
      <w:tr w:rsidR="00094EF3">
        <w:tblPrEx>
          <w:tblBorders>
            <w:left w:val="single" w:sz="4" w:space="0" w:color="auto"/>
            <w:right w:val="single" w:sz="4" w:space="0" w:color="auto"/>
          </w:tblBorders>
        </w:tblPrEx>
        <w:tc>
          <w:tcPr>
            <w:tcW w:w="1714"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080" w:type="dxa"/>
          </w:tcPr>
          <w:p w:rsidR="00094EF3" w:rsidRDefault="00094EF3">
            <w:pPr>
              <w:pStyle w:val="ConsPlusNormal"/>
            </w:pPr>
          </w:p>
        </w:tc>
        <w:tc>
          <w:tcPr>
            <w:tcW w:w="1200" w:type="dxa"/>
          </w:tcPr>
          <w:p w:rsidR="00094EF3" w:rsidRDefault="00094EF3">
            <w:pPr>
              <w:pStyle w:val="ConsPlusNormal"/>
            </w:pPr>
          </w:p>
        </w:tc>
        <w:tc>
          <w:tcPr>
            <w:tcW w:w="1200" w:type="dxa"/>
          </w:tcPr>
          <w:p w:rsidR="00094EF3" w:rsidRDefault="00094EF3">
            <w:pPr>
              <w:pStyle w:val="ConsPlusNormal"/>
            </w:pPr>
          </w:p>
        </w:tc>
        <w:tc>
          <w:tcPr>
            <w:tcW w:w="1920" w:type="dxa"/>
            <w:gridSpan w:val="2"/>
          </w:tcPr>
          <w:p w:rsidR="00094EF3" w:rsidRDefault="00094EF3">
            <w:pPr>
              <w:pStyle w:val="ConsPlusNormal"/>
            </w:pPr>
          </w:p>
        </w:tc>
      </w:tr>
      <w:tr w:rsidR="00094EF3">
        <w:tblPrEx>
          <w:tblBorders>
            <w:left w:val="single" w:sz="4" w:space="0" w:color="auto"/>
            <w:right w:val="single" w:sz="4" w:space="0" w:color="auto"/>
          </w:tblBorders>
        </w:tblPrEx>
        <w:tc>
          <w:tcPr>
            <w:tcW w:w="1714"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080" w:type="dxa"/>
          </w:tcPr>
          <w:p w:rsidR="00094EF3" w:rsidRDefault="00094EF3">
            <w:pPr>
              <w:pStyle w:val="ConsPlusNormal"/>
            </w:pPr>
          </w:p>
        </w:tc>
        <w:tc>
          <w:tcPr>
            <w:tcW w:w="1200" w:type="dxa"/>
          </w:tcPr>
          <w:p w:rsidR="00094EF3" w:rsidRDefault="00094EF3">
            <w:pPr>
              <w:pStyle w:val="ConsPlusNormal"/>
            </w:pPr>
          </w:p>
        </w:tc>
        <w:tc>
          <w:tcPr>
            <w:tcW w:w="1200" w:type="dxa"/>
          </w:tcPr>
          <w:p w:rsidR="00094EF3" w:rsidRDefault="00094EF3">
            <w:pPr>
              <w:pStyle w:val="ConsPlusNormal"/>
            </w:pPr>
          </w:p>
        </w:tc>
        <w:tc>
          <w:tcPr>
            <w:tcW w:w="1920" w:type="dxa"/>
            <w:gridSpan w:val="2"/>
          </w:tcPr>
          <w:p w:rsidR="00094EF3" w:rsidRDefault="00094EF3">
            <w:pPr>
              <w:pStyle w:val="ConsPlusNormal"/>
            </w:pPr>
          </w:p>
        </w:tc>
      </w:tr>
      <w:tr w:rsidR="00094EF3">
        <w:tblPrEx>
          <w:tblBorders>
            <w:right w:val="single" w:sz="4" w:space="0" w:color="auto"/>
          </w:tblBorders>
        </w:tblPrEx>
        <w:tc>
          <w:tcPr>
            <w:tcW w:w="1714" w:type="dxa"/>
            <w:tcBorders>
              <w:left w:val="nil"/>
              <w:bottom w:val="nil"/>
            </w:tcBorders>
          </w:tcPr>
          <w:p w:rsidR="00094EF3" w:rsidRDefault="00094EF3">
            <w:pPr>
              <w:pStyle w:val="ConsPlusNormal"/>
              <w:jc w:val="right"/>
            </w:pPr>
            <w:r>
              <w:t>Итого</w:t>
            </w:r>
          </w:p>
        </w:tc>
        <w:tc>
          <w:tcPr>
            <w:tcW w:w="1320" w:type="dxa"/>
          </w:tcPr>
          <w:p w:rsidR="00094EF3" w:rsidRDefault="00094EF3">
            <w:pPr>
              <w:pStyle w:val="ConsPlusNormal"/>
            </w:pPr>
          </w:p>
        </w:tc>
        <w:tc>
          <w:tcPr>
            <w:tcW w:w="1440" w:type="dxa"/>
          </w:tcPr>
          <w:p w:rsidR="00094EF3" w:rsidRDefault="00094EF3">
            <w:pPr>
              <w:pStyle w:val="ConsPlusNormal"/>
            </w:pPr>
          </w:p>
        </w:tc>
        <w:tc>
          <w:tcPr>
            <w:tcW w:w="1080" w:type="dxa"/>
          </w:tcPr>
          <w:p w:rsidR="00094EF3" w:rsidRDefault="00094EF3">
            <w:pPr>
              <w:pStyle w:val="ConsPlusNormal"/>
            </w:pPr>
          </w:p>
        </w:tc>
        <w:tc>
          <w:tcPr>
            <w:tcW w:w="1200" w:type="dxa"/>
          </w:tcPr>
          <w:p w:rsidR="00094EF3" w:rsidRDefault="00094EF3">
            <w:pPr>
              <w:pStyle w:val="ConsPlusNormal"/>
            </w:pPr>
          </w:p>
        </w:tc>
        <w:tc>
          <w:tcPr>
            <w:tcW w:w="1200" w:type="dxa"/>
          </w:tcPr>
          <w:p w:rsidR="00094EF3" w:rsidRDefault="00094EF3">
            <w:pPr>
              <w:pStyle w:val="ConsPlusNormal"/>
            </w:pPr>
          </w:p>
        </w:tc>
        <w:tc>
          <w:tcPr>
            <w:tcW w:w="1920" w:type="dxa"/>
            <w:gridSpan w:val="2"/>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2"/>
      </w:pPr>
      <w:r>
        <w:t>ОТЧЕТ</w:t>
      </w:r>
    </w:p>
    <w:p w:rsidR="00094EF3" w:rsidRDefault="00094EF3">
      <w:pPr>
        <w:pStyle w:val="ConsPlusNormal"/>
        <w:jc w:val="center"/>
      </w:pPr>
      <w:r>
        <w:t>ОБ ИСПОЛНЕНИИ СМЕТ ДОХОДОВ И РАСХОДОВ</w:t>
      </w:r>
    </w:p>
    <w:p w:rsidR="00094EF3" w:rsidRDefault="00094EF3">
      <w:pPr>
        <w:pStyle w:val="ConsPlusNormal"/>
        <w:jc w:val="center"/>
      </w:pPr>
      <w:r>
        <w:t>ПО ПРИНОСЯЩЕЙ ДОХОД ДЕЯТЕЛЬНОСТИ</w:t>
      </w:r>
    </w:p>
    <w:p w:rsidR="00094EF3" w:rsidRDefault="00094EF3">
      <w:pPr>
        <w:pStyle w:val="ConsPlusNormal"/>
        <w:jc w:val="center"/>
      </w:pPr>
      <w:r>
        <w:t>(Код формы по ОКУД 0503114)</w:t>
      </w:r>
    </w:p>
    <w:p w:rsidR="00094EF3" w:rsidRDefault="00094EF3">
      <w:pPr>
        <w:pStyle w:val="ConsPlusNormal"/>
        <w:jc w:val="center"/>
      </w:pPr>
    </w:p>
    <w:p w:rsidR="00094EF3" w:rsidRDefault="00094EF3">
      <w:pPr>
        <w:pStyle w:val="ConsPlusNormal"/>
        <w:ind w:firstLine="540"/>
        <w:jc w:val="both"/>
      </w:pPr>
      <w:r>
        <w:t xml:space="preserve">Исключен. - </w:t>
      </w:r>
      <w:hyperlink r:id="rId1368" w:history="1">
        <w:r>
          <w:rPr>
            <w:color w:val="0000FF"/>
          </w:rPr>
          <w:t>Приказ</w:t>
        </w:r>
      </w:hyperlink>
      <w:r>
        <w:t xml:space="preserve"> Минфина России от 26.10.2012 N 138н.</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369"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Nonformat"/>
        <w:jc w:val="both"/>
      </w:pPr>
      <w:bookmarkStart w:id="57" w:name="P4113"/>
      <w:bookmarkEnd w:id="57"/>
      <w:r>
        <w:t xml:space="preserve">                                   ОТЧЕТ</w:t>
      </w:r>
    </w:p>
    <w:p w:rsidR="00094EF3" w:rsidRDefault="00094EF3">
      <w:pPr>
        <w:pStyle w:val="ConsPlusNonformat"/>
        <w:jc w:val="both"/>
      </w:pPr>
      <w:r>
        <w:t xml:space="preserve">                           ОБ ИСПОЛНЕНИИ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70" w:history="1">
        <w:r>
          <w:rPr>
            <w:color w:val="0000FF"/>
          </w:rPr>
          <w:t>ОКУД</w:t>
        </w:r>
      </w:hyperlink>
      <w:r>
        <w:t xml:space="preserve"> │ 0503117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Наименование                                                    ├─────────┤</w:t>
      </w:r>
    </w:p>
    <w:p w:rsidR="00094EF3" w:rsidRDefault="00094EF3">
      <w:pPr>
        <w:pStyle w:val="ConsPlusNonformat"/>
        <w:jc w:val="both"/>
      </w:pPr>
      <w:r>
        <w:t>финансового органа 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         │</w:t>
      </w:r>
    </w:p>
    <w:p w:rsidR="00094EF3" w:rsidRDefault="00094EF3">
      <w:pPr>
        <w:pStyle w:val="ConsPlusNonformat"/>
        <w:jc w:val="both"/>
      </w:pPr>
      <w:r>
        <w:t>публично-правового                                              │         │</w:t>
      </w:r>
    </w:p>
    <w:p w:rsidR="00094EF3" w:rsidRDefault="00094EF3">
      <w:pPr>
        <w:pStyle w:val="ConsPlusNonformat"/>
        <w:jc w:val="both"/>
      </w:pPr>
      <w:r>
        <w:t xml:space="preserve">образования        ________________________________    по </w:t>
      </w:r>
      <w:hyperlink r:id="rId1371"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квартальная, годовая                   │         │</w:t>
      </w:r>
    </w:p>
    <w:p w:rsidR="00094EF3" w:rsidRDefault="00094EF3">
      <w:pPr>
        <w:pStyle w:val="ConsPlusNonformat"/>
        <w:jc w:val="both"/>
      </w:pPr>
      <w:r>
        <w:t xml:space="preserve">                                                                ├─────────┤</w:t>
      </w:r>
    </w:p>
    <w:p w:rsidR="00094EF3" w:rsidRDefault="00094EF3">
      <w:pPr>
        <w:pStyle w:val="ConsPlusNonformat"/>
        <w:jc w:val="both"/>
      </w:pPr>
      <w:r>
        <w:t>Единица измерения: руб.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58" w:name="P4136"/>
      <w:bookmarkEnd w:id="58"/>
      <w:r>
        <w:lastRenderedPageBreak/>
        <w:t xml:space="preserve">                             1. Доходы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094EF3">
        <w:tc>
          <w:tcPr>
            <w:tcW w:w="2052" w:type="dxa"/>
            <w:tcBorders>
              <w:left w:val="nil"/>
            </w:tcBorders>
          </w:tcPr>
          <w:p w:rsidR="00094EF3" w:rsidRDefault="00094EF3">
            <w:pPr>
              <w:pStyle w:val="ConsPlusNormal"/>
              <w:jc w:val="center"/>
            </w:pPr>
            <w:r>
              <w:t>Наименование показателя</w:t>
            </w:r>
          </w:p>
        </w:tc>
        <w:tc>
          <w:tcPr>
            <w:tcW w:w="1009" w:type="dxa"/>
          </w:tcPr>
          <w:p w:rsidR="00094EF3" w:rsidRDefault="00094EF3">
            <w:pPr>
              <w:pStyle w:val="ConsPlusNormal"/>
              <w:jc w:val="center"/>
            </w:pPr>
            <w:r>
              <w:t>Код строки</w:t>
            </w:r>
          </w:p>
        </w:tc>
        <w:tc>
          <w:tcPr>
            <w:tcW w:w="2134" w:type="dxa"/>
          </w:tcPr>
          <w:p w:rsidR="00094EF3" w:rsidRDefault="00094EF3">
            <w:pPr>
              <w:pStyle w:val="ConsPlusNormal"/>
              <w:jc w:val="center"/>
            </w:pPr>
            <w:r>
              <w:t>Код дохода по бюджетной классификации</w:t>
            </w:r>
          </w:p>
        </w:tc>
        <w:tc>
          <w:tcPr>
            <w:tcW w:w="2044" w:type="dxa"/>
          </w:tcPr>
          <w:p w:rsidR="00094EF3" w:rsidRDefault="00094EF3">
            <w:pPr>
              <w:pStyle w:val="ConsPlusNormal"/>
              <w:jc w:val="center"/>
            </w:pPr>
            <w:r>
              <w:t>Утвержденные бюджетные назначения</w:t>
            </w:r>
          </w:p>
        </w:tc>
        <w:tc>
          <w:tcPr>
            <w:tcW w:w="1549" w:type="dxa"/>
          </w:tcPr>
          <w:p w:rsidR="00094EF3" w:rsidRDefault="00094EF3">
            <w:pPr>
              <w:pStyle w:val="ConsPlusNormal"/>
              <w:jc w:val="center"/>
            </w:pPr>
            <w:r>
              <w:t>Исполнено</w:t>
            </w:r>
          </w:p>
        </w:tc>
        <w:tc>
          <w:tcPr>
            <w:tcW w:w="2194" w:type="dxa"/>
            <w:tcBorders>
              <w:right w:val="nil"/>
            </w:tcBorders>
          </w:tcPr>
          <w:p w:rsidR="00094EF3" w:rsidRDefault="00094EF3">
            <w:pPr>
              <w:pStyle w:val="ConsPlusNormal"/>
              <w:jc w:val="center"/>
            </w:pPr>
            <w:r>
              <w:t>Неисполненные назначения</w:t>
            </w:r>
          </w:p>
        </w:tc>
      </w:tr>
      <w:tr w:rsidR="00094EF3">
        <w:tc>
          <w:tcPr>
            <w:tcW w:w="2052" w:type="dxa"/>
            <w:tcBorders>
              <w:left w:val="nil"/>
            </w:tcBorders>
          </w:tcPr>
          <w:p w:rsidR="00094EF3" w:rsidRDefault="00094EF3">
            <w:pPr>
              <w:pStyle w:val="ConsPlusNormal"/>
              <w:jc w:val="center"/>
            </w:pPr>
            <w:r>
              <w:t>1</w:t>
            </w:r>
          </w:p>
        </w:tc>
        <w:tc>
          <w:tcPr>
            <w:tcW w:w="1009" w:type="dxa"/>
          </w:tcPr>
          <w:p w:rsidR="00094EF3" w:rsidRDefault="00094EF3">
            <w:pPr>
              <w:pStyle w:val="ConsPlusNormal"/>
              <w:jc w:val="center"/>
            </w:pPr>
            <w:r>
              <w:t>2</w:t>
            </w:r>
          </w:p>
        </w:tc>
        <w:tc>
          <w:tcPr>
            <w:tcW w:w="2134" w:type="dxa"/>
          </w:tcPr>
          <w:p w:rsidR="00094EF3" w:rsidRDefault="00094EF3">
            <w:pPr>
              <w:pStyle w:val="ConsPlusNormal"/>
              <w:jc w:val="center"/>
            </w:pPr>
            <w:r>
              <w:t>3</w:t>
            </w:r>
          </w:p>
        </w:tc>
        <w:tc>
          <w:tcPr>
            <w:tcW w:w="2044" w:type="dxa"/>
          </w:tcPr>
          <w:p w:rsidR="00094EF3" w:rsidRDefault="00094EF3">
            <w:pPr>
              <w:pStyle w:val="ConsPlusNormal"/>
              <w:jc w:val="center"/>
            </w:pPr>
            <w:r>
              <w:t>4</w:t>
            </w:r>
          </w:p>
        </w:tc>
        <w:tc>
          <w:tcPr>
            <w:tcW w:w="1549" w:type="dxa"/>
          </w:tcPr>
          <w:p w:rsidR="00094EF3" w:rsidRDefault="00094EF3">
            <w:pPr>
              <w:pStyle w:val="ConsPlusNormal"/>
              <w:jc w:val="center"/>
            </w:pPr>
            <w:r>
              <w:t>5</w:t>
            </w:r>
          </w:p>
        </w:tc>
        <w:tc>
          <w:tcPr>
            <w:tcW w:w="2194"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2052" w:type="dxa"/>
            <w:tcBorders>
              <w:left w:val="nil"/>
              <w:bottom w:val="nil"/>
            </w:tcBorders>
          </w:tcPr>
          <w:p w:rsidR="00094EF3" w:rsidRDefault="00094EF3">
            <w:pPr>
              <w:pStyle w:val="ConsPlusNormal"/>
            </w:pPr>
            <w:bookmarkStart w:id="59" w:name="P4150"/>
            <w:bookmarkEnd w:id="59"/>
            <w:r>
              <w:t>Доходы бюджета -</w:t>
            </w:r>
          </w:p>
        </w:tc>
        <w:tc>
          <w:tcPr>
            <w:tcW w:w="1009" w:type="dxa"/>
            <w:tcBorders>
              <w:bottom w:val="nil"/>
            </w:tcBorders>
          </w:tcPr>
          <w:p w:rsidR="00094EF3" w:rsidRDefault="00094EF3">
            <w:pPr>
              <w:pStyle w:val="ConsPlusNormal"/>
              <w:jc w:val="center"/>
            </w:pPr>
          </w:p>
        </w:tc>
        <w:tc>
          <w:tcPr>
            <w:tcW w:w="2134" w:type="dxa"/>
            <w:tcBorders>
              <w:bottom w:val="nil"/>
            </w:tcBorders>
          </w:tcPr>
          <w:p w:rsidR="00094EF3" w:rsidRDefault="00094EF3">
            <w:pPr>
              <w:pStyle w:val="ConsPlusNormal"/>
              <w:jc w:val="center"/>
            </w:pPr>
          </w:p>
        </w:tc>
        <w:tc>
          <w:tcPr>
            <w:tcW w:w="2044" w:type="dxa"/>
            <w:vMerge w:val="restart"/>
          </w:tcPr>
          <w:p w:rsidR="00094EF3" w:rsidRDefault="00094EF3">
            <w:pPr>
              <w:pStyle w:val="ConsPlusNormal"/>
            </w:pPr>
          </w:p>
        </w:tc>
        <w:tc>
          <w:tcPr>
            <w:tcW w:w="1549" w:type="dxa"/>
            <w:vMerge w:val="restart"/>
          </w:tcPr>
          <w:p w:rsidR="00094EF3" w:rsidRDefault="00094EF3">
            <w:pPr>
              <w:pStyle w:val="ConsPlusNormal"/>
            </w:pPr>
          </w:p>
        </w:tc>
        <w:tc>
          <w:tcPr>
            <w:tcW w:w="2194" w:type="dxa"/>
            <w:vMerge w:val="restart"/>
          </w:tcPr>
          <w:p w:rsidR="00094EF3" w:rsidRDefault="00094EF3">
            <w:pPr>
              <w:pStyle w:val="ConsPlusNormal"/>
            </w:pPr>
          </w:p>
        </w:tc>
      </w:tr>
      <w:tr w:rsidR="00094EF3">
        <w:tblPrEx>
          <w:tblBorders>
            <w:right w:val="single" w:sz="4" w:space="0" w:color="auto"/>
          </w:tblBorders>
        </w:tblPrEx>
        <w:tc>
          <w:tcPr>
            <w:tcW w:w="2052" w:type="dxa"/>
            <w:tcBorders>
              <w:top w:val="nil"/>
              <w:left w:val="nil"/>
            </w:tcBorders>
          </w:tcPr>
          <w:p w:rsidR="00094EF3" w:rsidRDefault="00094EF3">
            <w:pPr>
              <w:pStyle w:val="ConsPlusNormal"/>
            </w:pPr>
            <w:r>
              <w:t>всего</w:t>
            </w:r>
          </w:p>
        </w:tc>
        <w:tc>
          <w:tcPr>
            <w:tcW w:w="1009" w:type="dxa"/>
            <w:tcBorders>
              <w:top w:val="nil"/>
            </w:tcBorders>
          </w:tcPr>
          <w:p w:rsidR="00094EF3" w:rsidRDefault="00094EF3">
            <w:pPr>
              <w:pStyle w:val="ConsPlusNormal"/>
              <w:jc w:val="center"/>
            </w:pPr>
            <w:r>
              <w:t>010</w:t>
            </w:r>
          </w:p>
        </w:tc>
        <w:tc>
          <w:tcPr>
            <w:tcW w:w="2134" w:type="dxa"/>
            <w:tcBorders>
              <w:top w:val="nil"/>
            </w:tcBorders>
          </w:tcPr>
          <w:p w:rsidR="00094EF3" w:rsidRDefault="00094EF3">
            <w:pPr>
              <w:pStyle w:val="ConsPlusNormal"/>
              <w:jc w:val="center"/>
            </w:pPr>
            <w:r>
              <w:t>X</w:t>
            </w:r>
          </w:p>
        </w:tc>
        <w:tc>
          <w:tcPr>
            <w:tcW w:w="2044" w:type="dxa"/>
            <w:vMerge/>
          </w:tcPr>
          <w:p w:rsidR="00094EF3" w:rsidRDefault="00094EF3"/>
        </w:tc>
        <w:tc>
          <w:tcPr>
            <w:tcW w:w="1549" w:type="dxa"/>
            <w:vMerge/>
          </w:tcPr>
          <w:p w:rsidR="00094EF3" w:rsidRDefault="00094EF3"/>
        </w:tc>
        <w:tc>
          <w:tcPr>
            <w:tcW w:w="2194" w:type="dxa"/>
            <w:vMerge/>
          </w:tcPr>
          <w:p w:rsidR="00094EF3" w:rsidRDefault="00094EF3"/>
        </w:tc>
      </w:tr>
      <w:tr w:rsidR="00094EF3">
        <w:tblPrEx>
          <w:tblBorders>
            <w:right w:val="single" w:sz="4" w:space="0" w:color="auto"/>
          </w:tblBorders>
        </w:tblPrEx>
        <w:tc>
          <w:tcPr>
            <w:tcW w:w="2052" w:type="dxa"/>
            <w:tcBorders>
              <w:left w:val="nil"/>
            </w:tcBorders>
          </w:tcPr>
          <w:p w:rsidR="00094EF3" w:rsidRDefault="00094EF3">
            <w:pPr>
              <w:pStyle w:val="ConsPlusNormal"/>
            </w:pPr>
            <w:r>
              <w:t>в том числе:</w:t>
            </w: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pPr>
          </w:p>
        </w:tc>
        <w:tc>
          <w:tcPr>
            <w:tcW w:w="2134" w:type="dxa"/>
          </w:tcPr>
          <w:p w:rsidR="00094EF3" w:rsidRDefault="00094EF3">
            <w:pPr>
              <w:pStyle w:val="ConsPlusNormal"/>
            </w:pPr>
          </w:p>
        </w:tc>
        <w:tc>
          <w:tcPr>
            <w:tcW w:w="2044" w:type="dxa"/>
          </w:tcPr>
          <w:p w:rsidR="00094EF3" w:rsidRDefault="00094EF3">
            <w:pPr>
              <w:pStyle w:val="ConsPlusNormal"/>
            </w:pPr>
          </w:p>
        </w:tc>
        <w:tc>
          <w:tcPr>
            <w:tcW w:w="1549" w:type="dxa"/>
          </w:tcPr>
          <w:p w:rsidR="00094EF3" w:rsidRDefault="00094EF3">
            <w:pPr>
              <w:pStyle w:val="ConsPlusNormal"/>
            </w:pPr>
          </w:p>
        </w:tc>
        <w:tc>
          <w:tcPr>
            <w:tcW w:w="219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0503117 с. 2</w:t>
      </w:r>
    </w:p>
    <w:p w:rsidR="00094EF3" w:rsidRDefault="00094EF3">
      <w:pPr>
        <w:pStyle w:val="ConsPlusNonformat"/>
        <w:jc w:val="both"/>
      </w:pPr>
    </w:p>
    <w:p w:rsidR="00094EF3" w:rsidRDefault="00094EF3">
      <w:pPr>
        <w:pStyle w:val="ConsPlusNonformat"/>
        <w:jc w:val="both"/>
      </w:pPr>
      <w:bookmarkStart w:id="60" w:name="P4270"/>
      <w:bookmarkEnd w:id="60"/>
      <w:r>
        <w:t xml:space="preserve">                            2. Расходы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094EF3">
        <w:tc>
          <w:tcPr>
            <w:tcW w:w="2052" w:type="dxa"/>
            <w:tcBorders>
              <w:left w:val="nil"/>
            </w:tcBorders>
          </w:tcPr>
          <w:p w:rsidR="00094EF3" w:rsidRDefault="00094EF3">
            <w:pPr>
              <w:pStyle w:val="ConsPlusNormal"/>
              <w:jc w:val="center"/>
            </w:pPr>
            <w:r>
              <w:t>Наименование показателя</w:t>
            </w:r>
          </w:p>
        </w:tc>
        <w:tc>
          <w:tcPr>
            <w:tcW w:w="1009" w:type="dxa"/>
          </w:tcPr>
          <w:p w:rsidR="00094EF3" w:rsidRDefault="00094EF3">
            <w:pPr>
              <w:pStyle w:val="ConsPlusNormal"/>
              <w:jc w:val="center"/>
            </w:pPr>
            <w:r>
              <w:t>Код строки</w:t>
            </w:r>
          </w:p>
        </w:tc>
        <w:tc>
          <w:tcPr>
            <w:tcW w:w="2134" w:type="dxa"/>
          </w:tcPr>
          <w:p w:rsidR="00094EF3" w:rsidRDefault="00094EF3">
            <w:pPr>
              <w:pStyle w:val="ConsPlusNormal"/>
              <w:jc w:val="center"/>
            </w:pPr>
            <w:r>
              <w:t>Код расхода по бюджетной классификации</w:t>
            </w:r>
          </w:p>
        </w:tc>
        <w:tc>
          <w:tcPr>
            <w:tcW w:w="2044" w:type="dxa"/>
          </w:tcPr>
          <w:p w:rsidR="00094EF3" w:rsidRDefault="00094EF3">
            <w:pPr>
              <w:pStyle w:val="ConsPlusNormal"/>
              <w:jc w:val="center"/>
            </w:pPr>
            <w:r>
              <w:t>Утвержденные бюджетные назначения</w:t>
            </w:r>
          </w:p>
        </w:tc>
        <w:tc>
          <w:tcPr>
            <w:tcW w:w="1549" w:type="dxa"/>
          </w:tcPr>
          <w:p w:rsidR="00094EF3" w:rsidRDefault="00094EF3">
            <w:pPr>
              <w:pStyle w:val="ConsPlusNormal"/>
              <w:jc w:val="center"/>
            </w:pPr>
            <w:r>
              <w:t>Исполнено</w:t>
            </w:r>
          </w:p>
        </w:tc>
        <w:tc>
          <w:tcPr>
            <w:tcW w:w="2194" w:type="dxa"/>
            <w:tcBorders>
              <w:right w:val="nil"/>
            </w:tcBorders>
          </w:tcPr>
          <w:p w:rsidR="00094EF3" w:rsidRDefault="00094EF3">
            <w:pPr>
              <w:pStyle w:val="ConsPlusNormal"/>
              <w:jc w:val="center"/>
            </w:pPr>
            <w:r>
              <w:t>Неисполненные назначения</w:t>
            </w:r>
          </w:p>
        </w:tc>
      </w:tr>
      <w:tr w:rsidR="00094EF3">
        <w:tc>
          <w:tcPr>
            <w:tcW w:w="2052" w:type="dxa"/>
            <w:tcBorders>
              <w:left w:val="nil"/>
            </w:tcBorders>
          </w:tcPr>
          <w:p w:rsidR="00094EF3" w:rsidRDefault="00094EF3">
            <w:pPr>
              <w:pStyle w:val="ConsPlusNormal"/>
              <w:jc w:val="center"/>
            </w:pPr>
            <w:r>
              <w:t>1</w:t>
            </w:r>
          </w:p>
        </w:tc>
        <w:tc>
          <w:tcPr>
            <w:tcW w:w="1009" w:type="dxa"/>
          </w:tcPr>
          <w:p w:rsidR="00094EF3" w:rsidRDefault="00094EF3">
            <w:pPr>
              <w:pStyle w:val="ConsPlusNormal"/>
              <w:jc w:val="center"/>
            </w:pPr>
            <w:r>
              <w:t>2</w:t>
            </w:r>
          </w:p>
        </w:tc>
        <w:tc>
          <w:tcPr>
            <w:tcW w:w="2134" w:type="dxa"/>
          </w:tcPr>
          <w:p w:rsidR="00094EF3" w:rsidRDefault="00094EF3">
            <w:pPr>
              <w:pStyle w:val="ConsPlusNormal"/>
              <w:jc w:val="center"/>
            </w:pPr>
            <w:r>
              <w:t>3</w:t>
            </w:r>
          </w:p>
        </w:tc>
        <w:tc>
          <w:tcPr>
            <w:tcW w:w="2044" w:type="dxa"/>
          </w:tcPr>
          <w:p w:rsidR="00094EF3" w:rsidRDefault="00094EF3">
            <w:pPr>
              <w:pStyle w:val="ConsPlusNormal"/>
              <w:jc w:val="center"/>
            </w:pPr>
            <w:r>
              <w:t>4</w:t>
            </w:r>
          </w:p>
        </w:tc>
        <w:tc>
          <w:tcPr>
            <w:tcW w:w="1549" w:type="dxa"/>
          </w:tcPr>
          <w:p w:rsidR="00094EF3" w:rsidRDefault="00094EF3">
            <w:pPr>
              <w:pStyle w:val="ConsPlusNormal"/>
              <w:jc w:val="center"/>
            </w:pPr>
            <w:r>
              <w:t>5</w:t>
            </w:r>
          </w:p>
        </w:tc>
        <w:tc>
          <w:tcPr>
            <w:tcW w:w="2194"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2052" w:type="dxa"/>
            <w:tcBorders>
              <w:left w:val="nil"/>
              <w:bottom w:val="nil"/>
            </w:tcBorders>
          </w:tcPr>
          <w:p w:rsidR="00094EF3" w:rsidRDefault="00094EF3">
            <w:pPr>
              <w:pStyle w:val="ConsPlusNormal"/>
            </w:pPr>
            <w:bookmarkStart w:id="61" w:name="P4284"/>
            <w:bookmarkEnd w:id="61"/>
            <w:r>
              <w:t>Расходы бюджета -</w:t>
            </w:r>
          </w:p>
        </w:tc>
        <w:tc>
          <w:tcPr>
            <w:tcW w:w="1009" w:type="dxa"/>
            <w:tcBorders>
              <w:bottom w:val="nil"/>
            </w:tcBorders>
          </w:tcPr>
          <w:p w:rsidR="00094EF3" w:rsidRDefault="00094EF3">
            <w:pPr>
              <w:pStyle w:val="ConsPlusNormal"/>
              <w:jc w:val="center"/>
            </w:pPr>
          </w:p>
        </w:tc>
        <w:tc>
          <w:tcPr>
            <w:tcW w:w="2134" w:type="dxa"/>
            <w:tcBorders>
              <w:bottom w:val="nil"/>
            </w:tcBorders>
          </w:tcPr>
          <w:p w:rsidR="00094EF3" w:rsidRDefault="00094EF3">
            <w:pPr>
              <w:pStyle w:val="ConsPlusNormal"/>
              <w:jc w:val="center"/>
            </w:pPr>
          </w:p>
        </w:tc>
        <w:tc>
          <w:tcPr>
            <w:tcW w:w="2044" w:type="dxa"/>
            <w:vMerge w:val="restart"/>
          </w:tcPr>
          <w:p w:rsidR="00094EF3" w:rsidRDefault="00094EF3">
            <w:pPr>
              <w:pStyle w:val="ConsPlusNormal"/>
              <w:jc w:val="center"/>
            </w:pPr>
          </w:p>
        </w:tc>
        <w:tc>
          <w:tcPr>
            <w:tcW w:w="1549" w:type="dxa"/>
            <w:vMerge w:val="restart"/>
          </w:tcPr>
          <w:p w:rsidR="00094EF3" w:rsidRDefault="00094EF3">
            <w:pPr>
              <w:pStyle w:val="ConsPlusNormal"/>
              <w:jc w:val="center"/>
            </w:pPr>
          </w:p>
        </w:tc>
        <w:tc>
          <w:tcPr>
            <w:tcW w:w="2194" w:type="dxa"/>
            <w:vMerge w:val="restart"/>
          </w:tcPr>
          <w:p w:rsidR="00094EF3" w:rsidRDefault="00094EF3">
            <w:pPr>
              <w:pStyle w:val="ConsPlusNormal"/>
              <w:jc w:val="center"/>
            </w:pPr>
          </w:p>
        </w:tc>
      </w:tr>
      <w:tr w:rsidR="00094EF3">
        <w:tblPrEx>
          <w:tblBorders>
            <w:right w:val="single" w:sz="4" w:space="0" w:color="auto"/>
          </w:tblBorders>
        </w:tblPrEx>
        <w:tc>
          <w:tcPr>
            <w:tcW w:w="2052" w:type="dxa"/>
            <w:tcBorders>
              <w:top w:val="nil"/>
              <w:left w:val="nil"/>
            </w:tcBorders>
          </w:tcPr>
          <w:p w:rsidR="00094EF3" w:rsidRDefault="00094EF3">
            <w:pPr>
              <w:pStyle w:val="ConsPlusNormal"/>
            </w:pPr>
            <w:r>
              <w:t>всего</w:t>
            </w:r>
          </w:p>
        </w:tc>
        <w:tc>
          <w:tcPr>
            <w:tcW w:w="1009" w:type="dxa"/>
            <w:tcBorders>
              <w:top w:val="nil"/>
            </w:tcBorders>
          </w:tcPr>
          <w:p w:rsidR="00094EF3" w:rsidRDefault="00094EF3">
            <w:pPr>
              <w:pStyle w:val="ConsPlusNormal"/>
              <w:jc w:val="center"/>
            </w:pPr>
            <w:r>
              <w:t>200</w:t>
            </w:r>
          </w:p>
        </w:tc>
        <w:tc>
          <w:tcPr>
            <w:tcW w:w="2134" w:type="dxa"/>
            <w:tcBorders>
              <w:top w:val="nil"/>
            </w:tcBorders>
          </w:tcPr>
          <w:p w:rsidR="00094EF3" w:rsidRDefault="00094EF3">
            <w:pPr>
              <w:pStyle w:val="ConsPlusNormal"/>
              <w:jc w:val="center"/>
            </w:pPr>
            <w:r>
              <w:t>X</w:t>
            </w:r>
          </w:p>
        </w:tc>
        <w:tc>
          <w:tcPr>
            <w:tcW w:w="2044" w:type="dxa"/>
            <w:vMerge/>
          </w:tcPr>
          <w:p w:rsidR="00094EF3" w:rsidRDefault="00094EF3"/>
        </w:tc>
        <w:tc>
          <w:tcPr>
            <w:tcW w:w="1549" w:type="dxa"/>
            <w:vMerge/>
          </w:tcPr>
          <w:p w:rsidR="00094EF3" w:rsidRDefault="00094EF3"/>
        </w:tc>
        <w:tc>
          <w:tcPr>
            <w:tcW w:w="2194" w:type="dxa"/>
            <w:vMerge/>
          </w:tcPr>
          <w:p w:rsidR="00094EF3" w:rsidRDefault="00094EF3"/>
        </w:tc>
      </w:tr>
      <w:tr w:rsidR="00094EF3">
        <w:tblPrEx>
          <w:tblBorders>
            <w:right w:val="single" w:sz="4" w:space="0" w:color="auto"/>
          </w:tblBorders>
        </w:tblPrEx>
        <w:tc>
          <w:tcPr>
            <w:tcW w:w="2052" w:type="dxa"/>
            <w:tcBorders>
              <w:left w:val="nil"/>
            </w:tcBorders>
          </w:tcPr>
          <w:p w:rsidR="00094EF3" w:rsidRDefault="00094EF3">
            <w:pPr>
              <w:pStyle w:val="ConsPlusNormal"/>
            </w:pPr>
            <w:r>
              <w:t>в том числе:</w:t>
            </w: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tcPr>
          <w:p w:rsidR="00094EF3" w:rsidRDefault="00094EF3">
            <w:pPr>
              <w:pStyle w:val="ConsPlusNormal"/>
              <w:jc w:val="center"/>
            </w:pPr>
          </w:p>
        </w:tc>
        <w:tc>
          <w:tcPr>
            <w:tcW w:w="2134" w:type="dxa"/>
          </w:tcPr>
          <w:p w:rsidR="00094EF3" w:rsidRDefault="00094EF3">
            <w:pPr>
              <w:pStyle w:val="ConsPlusNormal"/>
              <w:jc w:val="center"/>
            </w:pP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p>
        </w:tc>
      </w:tr>
      <w:tr w:rsidR="00094EF3">
        <w:tc>
          <w:tcPr>
            <w:tcW w:w="10982" w:type="dxa"/>
            <w:gridSpan w:val="6"/>
            <w:tcBorders>
              <w:left w:val="nil"/>
              <w:right w:val="nil"/>
            </w:tcBorders>
          </w:tcPr>
          <w:p w:rsidR="00094EF3" w:rsidRDefault="00094EF3">
            <w:pPr>
              <w:pStyle w:val="ConsPlusNormal"/>
            </w:pP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2" w:name="P4402"/>
            <w:bookmarkEnd w:id="62"/>
            <w:r>
              <w:t>Результат исполнения бюджета (дефицит/профицит)</w:t>
            </w:r>
          </w:p>
        </w:tc>
        <w:tc>
          <w:tcPr>
            <w:tcW w:w="1009" w:type="dxa"/>
          </w:tcPr>
          <w:p w:rsidR="00094EF3" w:rsidRDefault="00094EF3">
            <w:pPr>
              <w:pStyle w:val="ConsPlusNormal"/>
              <w:jc w:val="center"/>
            </w:pPr>
            <w:r>
              <w:t>450</w:t>
            </w:r>
          </w:p>
        </w:tc>
        <w:tc>
          <w:tcPr>
            <w:tcW w:w="2134" w:type="dxa"/>
          </w:tcPr>
          <w:p w:rsidR="00094EF3" w:rsidRDefault="00094EF3">
            <w:pPr>
              <w:pStyle w:val="ConsPlusNormal"/>
              <w:jc w:val="center"/>
            </w:pPr>
            <w:r>
              <w:t>X</w:t>
            </w:r>
          </w:p>
        </w:tc>
        <w:tc>
          <w:tcPr>
            <w:tcW w:w="2044" w:type="dxa"/>
          </w:tcPr>
          <w:p w:rsidR="00094EF3" w:rsidRDefault="00094EF3">
            <w:pPr>
              <w:pStyle w:val="ConsPlusNormal"/>
              <w:jc w:val="center"/>
            </w:pPr>
          </w:p>
        </w:tc>
        <w:tc>
          <w:tcPr>
            <w:tcW w:w="1549" w:type="dxa"/>
          </w:tcPr>
          <w:p w:rsidR="00094EF3" w:rsidRDefault="00094EF3">
            <w:pPr>
              <w:pStyle w:val="ConsPlusNormal"/>
              <w:jc w:val="center"/>
            </w:pPr>
          </w:p>
        </w:tc>
        <w:tc>
          <w:tcPr>
            <w:tcW w:w="2194" w:type="dxa"/>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 xml:space="preserve">                                                         Форма 0503117 с. 3</w:t>
      </w:r>
    </w:p>
    <w:p w:rsidR="00094EF3" w:rsidRDefault="00094EF3">
      <w:pPr>
        <w:pStyle w:val="ConsPlusNonformat"/>
        <w:jc w:val="both"/>
      </w:pPr>
    </w:p>
    <w:p w:rsidR="00094EF3" w:rsidRDefault="00094EF3">
      <w:pPr>
        <w:pStyle w:val="ConsPlusNonformat"/>
        <w:jc w:val="both"/>
      </w:pPr>
      <w:bookmarkStart w:id="63" w:name="P4411"/>
      <w:bookmarkEnd w:id="63"/>
      <w:r>
        <w:t xml:space="preserve">               3. Источники финансирования дефицита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2"/>
        <w:gridCol w:w="1009"/>
        <w:gridCol w:w="2134"/>
        <w:gridCol w:w="2044"/>
        <w:gridCol w:w="1549"/>
        <w:gridCol w:w="2194"/>
      </w:tblGrid>
      <w:tr w:rsidR="00094EF3">
        <w:tc>
          <w:tcPr>
            <w:tcW w:w="2052" w:type="dxa"/>
            <w:tcBorders>
              <w:left w:val="nil"/>
            </w:tcBorders>
          </w:tcPr>
          <w:p w:rsidR="00094EF3" w:rsidRDefault="00094EF3">
            <w:pPr>
              <w:pStyle w:val="ConsPlusNormal"/>
              <w:jc w:val="center"/>
            </w:pPr>
            <w:r>
              <w:lastRenderedPageBreak/>
              <w:t>Наименование показателя</w:t>
            </w:r>
          </w:p>
        </w:tc>
        <w:tc>
          <w:tcPr>
            <w:tcW w:w="1009" w:type="dxa"/>
          </w:tcPr>
          <w:p w:rsidR="00094EF3" w:rsidRDefault="00094EF3">
            <w:pPr>
              <w:pStyle w:val="ConsPlusNormal"/>
              <w:jc w:val="center"/>
            </w:pPr>
            <w:r>
              <w:t>Код строки</w:t>
            </w:r>
          </w:p>
        </w:tc>
        <w:tc>
          <w:tcPr>
            <w:tcW w:w="2134" w:type="dxa"/>
          </w:tcPr>
          <w:p w:rsidR="00094EF3" w:rsidRDefault="00094EF3">
            <w:pPr>
              <w:pStyle w:val="ConsPlusNormal"/>
              <w:jc w:val="center"/>
            </w:pPr>
            <w:r>
              <w:t>Код источника финансирования дефицита бюджета по бюджетной классификации</w:t>
            </w:r>
          </w:p>
        </w:tc>
        <w:tc>
          <w:tcPr>
            <w:tcW w:w="2044" w:type="dxa"/>
          </w:tcPr>
          <w:p w:rsidR="00094EF3" w:rsidRDefault="00094EF3">
            <w:pPr>
              <w:pStyle w:val="ConsPlusNormal"/>
              <w:jc w:val="center"/>
            </w:pPr>
            <w:r>
              <w:t>Утвержденные бюджетные назначения</w:t>
            </w:r>
          </w:p>
        </w:tc>
        <w:tc>
          <w:tcPr>
            <w:tcW w:w="1549" w:type="dxa"/>
          </w:tcPr>
          <w:p w:rsidR="00094EF3" w:rsidRDefault="00094EF3">
            <w:pPr>
              <w:pStyle w:val="ConsPlusNormal"/>
              <w:jc w:val="center"/>
            </w:pPr>
            <w:r>
              <w:t>Исполнено</w:t>
            </w:r>
          </w:p>
        </w:tc>
        <w:tc>
          <w:tcPr>
            <w:tcW w:w="2194" w:type="dxa"/>
            <w:tcBorders>
              <w:right w:val="nil"/>
            </w:tcBorders>
          </w:tcPr>
          <w:p w:rsidR="00094EF3" w:rsidRDefault="00094EF3">
            <w:pPr>
              <w:pStyle w:val="ConsPlusNormal"/>
              <w:jc w:val="center"/>
            </w:pPr>
            <w:r>
              <w:t>Неисполненные назначения</w:t>
            </w:r>
          </w:p>
        </w:tc>
      </w:tr>
      <w:tr w:rsidR="00094EF3">
        <w:tc>
          <w:tcPr>
            <w:tcW w:w="2052" w:type="dxa"/>
            <w:tcBorders>
              <w:left w:val="nil"/>
            </w:tcBorders>
          </w:tcPr>
          <w:p w:rsidR="00094EF3" w:rsidRDefault="00094EF3">
            <w:pPr>
              <w:pStyle w:val="ConsPlusNormal"/>
              <w:jc w:val="center"/>
            </w:pPr>
            <w:r>
              <w:t>1</w:t>
            </w:r>
          </w:p>
        </w:tc>
        <w:tc>
          <w:tcPr>
            <w:tcW w:w="1009" w:type="dxa"/>
          </w:tcPr>
          <w:p w:rsidR="00094EF3" w:rsidRDefault="00094EF3">
            <w:pPr>
              <w:pStyle w:val="ConsPlusNormal"/>
              <w:jc w:val="center"/>
            </w:pPr>
            <w:r>
              <w:t>2</w:t>
            </w:r>
          </w:p>
        </w:tc>
        <w:tc>
          <w:tcPr>
            <w:tcW w:w="2134" w:type="dxa"/>
          </w:tcPr>
          <w:p w:rsidR="00094EF3" w:rsidRDefault="00094EF3">
            <w:pPr>
              <w:pStyle w:val="ConsPlusNormal"/>
              <w:jc w:val="center"/>
            </w:pPr>
            <w:r>
              <w:t>3</w:t>
            </w:r>
          </w:p>
        </w:tc>
        <w:tc>
          <w:tcPr>
            <w:tcW w:w="2044" w:type="dxa"/>
          </w:tcPr>
          <w:p w:rsidR="00094EF3" w:rsidRDefault="00094EF3">
            <w:pPr>
              <w:pStyle w:val="ConsPlusNormal"/>
              <w:jc w:val="center"/>
            </w:pPr>
            <w:r>
              <w:t>4</w:t>
            </w:r>
          </w:p>
        </w:tc>
        <w:tc>
          <w:tcPr>
            <w:tcW w:w="1549" w:type="dxa"/>
          </w:tcPr>
          <w:p w:rsidR="00094EF3" w:rsidRDefault="00094EF3">
            <w:pPr>
              <w:pStyle w:val="ConsPlusNormal"/>
              <w:jc w:val="center"/>
            </w:pPr>
            <w:r>
              <w:t>5</w:t>
            </w:r>
          </w:p>
        </w:tc>
        <w:tc>
          <w:tcPr>
            <w:tcW w:w="2194"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4" w:name="P4425"/>
            <w:bookmarkEnd w:id="64"/>
            <w:r>
              <w:t>Источники финансирования дефицита бюджета - всего</w:t>
            </w:r>
          </w:p>
        </w:tc>
        <w:tc>
          <w:tcPr>
            <w:tcW w:w="1009" w:type="dxa"/>
            <w:vAlign w:val="bottom"/>
          </w:tcPr>
          <w:p w:rsidR="00094EF3" w:rsidRDefault="00094EF3">
            <w:pPr>
              <w:pStyle w:val="ConsPlusNormal"/>
              <w:jc w:val="center"/>
            </w:pPr>
            <w:r>
              <w:t>500</w:t>
            </w:r>
          </w:p>
        </w:tc>
        <w:tc>
          <w:tcPr>
            <w:tcW w:w="2134" w:type="dxa"/>
            <w:vAlign w:val="bottom"/>
          </w:tcPr>
          <w:p w:rsidR="00094EF3" w:rsidRDefault="00094EF3">
            <w:pPr>
              <w:pStyle w:val="ConsPlusNormal"/>
              <w:jc w:val="center"/>
            </w:pPr>
            <w:r>
              <w:t>X</w:t>
            </w: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insideH w:val="nil"/>
          </w:tblBorders>
        </w:tblPrEx>
        <w:tc>
          <w:tcPr>
            <w:tcW w:w="2052" w:type="dxa"/>
            <w:tcBorders>
              <w:left w:val="nil"/>
              <w:bottom w:val="nil"/>
            </w:tcBorders>
          </w:tcPr>
          <w:p w:rsidR="00094EF3" w:rsidRDefault="00094EF3">
            <w:pPr>
              <w:pStyle w:val="ConsPlusNormal"/>
              <w:ind w:left="283"/>
            </w:pPr>
            <w:bookmarkStart w:id="65" w:name="P4431"/>
            <w:bookmarkEnd w:id="65"/>
            <w:r>
              <w:t>в том числе:</w:t>
            </w:r>
          </w:p>
        </w:tc>
        <w:tc>
          <w:tcPr>
            <w:tcW w:w="1009" w:type="dxa"/>
            <w:tcBorders>
              <w:bottom w:val="nil"/>
            </w:tcBorders>
            <w:vAlign w:val="bottom"/>
          </w:tcPr>
          <w:p w:rsidR="00094EF3" w:rsidRDefault="00094EF3">
            <w:pPr>
              <w:pStyle w:val="ConsPlusNormal"/>
            </w:pPr>
          </w:p>
        </w:tc>
        <w:tc>
          <w:tcPr>
            <w:tcW w:w="2134" w:type="dxa"/>
            <w:tcBorders>
              <w:bottom w:val="nil"/>
            </w:tcBorders>
            <w:vAlign w:val="bottom"/>
          </w:tcPr>
          <w:p w:rsidR="00094EF3" w:rsidRDefault="00094EF3">
            <w:pPr>
              <w:pStyle w:val="ConsPlusNormal"/>
            </w:pPr>
          </w:p>
        </w:tc>
        <w:tc>
          <w:tcPr>
            <w:tcW w:w="2044" w:type="dxa"/>
            <w:tcBorders>
              <w:bottom w:val="nil"/>
            </w:tcBorders>
          </w:tcPr>
          <w:p w:rsidR="00094EF3" w:rsidRDefault="00094EF3">
            <w:pPr>
              <w:pStyle w:val="ConsPlusNormal"/>
              <w:jc w:val="both"/>
            </w:pPr>
          </w:p>
        </w:tc>
        <w:tc>
          <w:tcPr>
            <w:tcW w:w="1549" w:type="dxa"/>
            <w:tcBorders>
              <w:bottom w:val="nil"/>
            </w:tcBorders>
          </w:tcPr>
          <w:p w:rsidR="00094EF3" w:rsidRDefault="00094EF3">
            <w:pPr>
              <w:pStyle w:val="ConsPlusNormal"/>
              <w:jc w:val="both"/>
            </w:pPr>
          </w:p>
        </w:tc>
        <w:tc>
          <w:tcPr>
            <w:tcW w:w="2194"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2052" w:type="dxa"/>
            <w:tcBorders>
              <w:top w:val="nil"/>
              <w:left w:val="nil"/>
            </w:tcBorders>
          </w:tcPr>
          <w:p w:rsidR="00094EF3" w:rsidRDefault="00094EF3">
            <w:pPr>
              <w:pStyle w:val="ConsPlusNormal"/>
            </w:pPr>
            <w:r>
              <w:t>источники внутреннего финансирования бюджета</w:t>
            </w:r>
          </w:p>
        </w:tc>
        <w:tc>
          <w:tcPr>
            <w:tcW w:w="1009" w:type="dxa"/>
            <w:tcBorders>
              <w:top w:val="nil"/>
            </w:tcBorders>
            <w:vAlign w:val="bottom"/>
          </w:tcPr>
          <w:p w:rsidR="00094EF3" w:rsidRDefault="00094EF3">
            <w:pPr>
              <w:pStyle w:val="ConsPlusNormal"/>
              <w:jc w:val="center"/>
            </w:pPr>
            <w:r>
              <w:t>520</w:t>
            </w:r>
          </w:p>
        </w:tc>
        <w:tc>
          <w:tcPr>
            <w:tcW w:w="2134" w:type="dxa"/>
            <w:tcBorders>
              <w:top w:val="nil"/>
            </w:tcBorders>
            <w:vAlign w:val="bottom"/>
          </w:tcPr>
          <w:p w:rsidR="00094EF3" w:rsidRDefault="00094EF3">
            <w:pPr>
              <w:pStyle w:val="ConsPlusNormal"/>
              <w:jc w:val="center"/>
            </w:pPr>
            <w:r>
              <w:t>X</w:t>
            </w:r>
          </w:p>
        </w:tc>
        <w:tc>
          <w:tcPr>
            <w:tcW w:w="2044" w:type="dxa"/>
            <w:tcBorders>
              <w:top w:val="nil"/>
            </w:tcBorders>
          </w:tcPr>
          <w:p w:rsidR="00094EF3" w:rsidRDefault="00094EF3">
            <w:pPr>
              <w:pStyle w:val="ConsPlusNormal"/>
              <w:jc w:val="both"/>
            </w:pPr>
          </w:p>
        </w:tc>
        <w:tc>
          <w:tcPr>
            <w:tcW w:w="1549" w:type="dxa"/>
            <w:tcBorders>
              <w:top w:val="nil"/>
            </w:tcBorders>
          </w:tcPr>
          <w:p w:rsidR="00094EF3" w:rsidRDefault="00094EF3">
            <w:pPr>
              <w:pStyle w:val="ConsPlusNormal"/>
              <w:jc w:val="both"/>
            </w:pPr>
          </w:p>
        </w:tc>
        <w:tc>
          <w:tcPr>
            <w:tcW w:w="2194" w:type="dxa"/>
            <w:tcBorders>
              <w:top w:val="nil"/>
            </w:tcBorders>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ind w:left="283"/>
            </w:pPr>
            <w:r>
              <w:t>из них:</w:t>
            </w: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jc w:val="both"/>
            </w:pPr>
          </w:p>
        </w:tc>
        <w:tc>
          <w:tcPr>
            <w:tcW w:w="1009" w:type="dxa"/>
          </w:tcPr>
          <w:p w:rsidR="00094EF3" w:rsidRDefault="00094EF3">
            <w:pPr>
              <w:pStyle w:val="ConsPlusNormal"/>
              <w:jc w:val="both"/>
            </w:pPr>
          </w:p>
        </w:tc>
        <w:tc>
          <w:tcPr>
            <w:tcW w:w="2134" w:type="dxa"/>
          </w:tcPr>
          <w:p w:rsidR="00094EF3" w:rsidRDefault="00094EF3">
            <w:pPr>
              <w:pStyle w:val="ConsPlusNormal"/>
              <w:jc w:val="both"/>
            </w:pPr>
          </w:p>
        </w:tc>
        <w:tc>
          <w:tcPr>
            <w:tcW w:w="2044" w:type="dxa"/>
          </w:tcPr>
          <w:p w:rsidR="00094EF3" w:rsidRDefault="00094EF3">
            <w:pPr>
              <w:pStyle w:val="ConsPlusNormal"/>
              <w:jc w:val="both"/>
            </w:pPr>
          </w:p>
        </w:tc>
        <w:tc>
          <w:tcPr>
            <w:tcW w:w="1549" w:type="dxa"/>
          </w:tcPr>
          <w:p w:rsidR="00094EF3" w:rsidRDefault="00094EF3">
            <w:pPr>
              <w:pStyle w:val="ConsPlusNormal"/>
              <w:jc w:val="both"/>
            </w:pPr>
          </w:p>
        </w:tc>
        <w:tc>
          <w:tcPr>
            <w:tcW w:w="2194" w:type="dxa"/>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6" w:name="P4503"/>
            <w:bookmarkEnd w:id="66"/>
            <w:r>
              <w:t>источники внешнего финансирования бюджета</w:t>
            </w:r>
          </w:p>
        </w:tc>
        <w:tc>
          <w:tcPr>
            <w:tcW w:w="1009" w:type="dxa"/>
            <w:vAlign w:val="bottom"/>
          </w:tcPr>
          <w:p w:rsidR="00094EF3" w:rsidRDefault="00094EF3">
            <w:pPr>
              <w:pStyle w:val="ConsPlusNormal"/>
              <w:jc w:val="center"/>
            </w:pPr>
            <w:r>
              <w:t>620</w:t>
            </w:r>
          </w:p>
        </w:tc>
        <w:tc>
          <w:tcPr>
            <w:tcW w:w="2134" w:type="dxa"/>
            <w:vAlign w:val="bottom"/>
          </w:tcPr>
          <w:p w:rsidR="00094EF3" w:rsidRDefault="00094EF3">
            <w:pPr>
              <w:pStyle w:val="ConsPlusNormal"/>
              <w:jc w:val="center"/>
            </w:pPr>
            <w:r>
              <w:t>X</w:t>
            </w: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ind w:left="283"/>
            </w:pPr>
            <w:r>
              <w:t>из них:</w:t>
            </w: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7" w:name="P4539"/>
            <w:bookmarkEnd w:id="67"/>
            <w:r>
              <w:t>Изменение остатков средств</w:t>
            </w:r>
          </w:p>
        </w:tc>
        <w:tc>
          <w:tcPr>
            <w:tcW w:w="1009" w:type="dxa"/>
            <w:vAlign w:val="bottom"/>
          </w:tcPr>
          <w:p w:rsidR="00094EF3" w:rsidRDefault="00094EF3">
            <w:pPr>
              <w:pStyle w:val="ConsPlusNormal"/>
              <w:jc w:val="center"/>
            </w:pPr>
            <w:r>
              <w:t>700</w:t>
            </w: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both"/>
            </w:pP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8" w:name="P4545"/>
            <w:bookmarkEnd w:id="68"/>
            <w:r>
              <w:t>увеличение остатков средств, всего</w:t>
            </w:r>
          </w:p>
        </w:tc>
        <w:tc>
          <w:tcPr>
            <w:tcW w:w="1009" w:type="dxa"/>
            <w:vAlign w:val="bottom"/>
          </w:tcPr>
          <w:p w:rsidR="00094EF3" w:rsidRDefault="00094EF3">
            <w:pPr>
              <w:pStyle w:val="ConsPlusNormal"/>
              <w:jc w:val="center"/>
            </w:pPr>
            <w:r>
              <w:t>710</w:t>
            </w: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center"/>
            </w:pPr>
            <w:r>
              <w:t>X</w:t>
            </w: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center"/>
            </w:pPr>
            <w:r>
              <w:t>X</w:t>
            </w:r>
          </w:p>
        </w:tc>
      </w:tr>
      <w:tr w:rsidR="00094EF3">
        <w:tblPrEx>
          <w:tblBorders>
            <w:right w:val="single" w:sz="4" w:space="0" w:color="auto"/>
          </w:tblBorders>
        </w:tblPrEx>
        <w:tc>
          <w:tcPr>
            <w:tcW w:w="2052" w:type="dxa"/>
            <w:tcBorders>
              <w:left w:val="nil"/>
            </w:tcBorders>
          </w:tcPr>
          <w:p w:rsidR="00094EF3" w:rsidRDefault="00094EF3">
            <w:pPr>
              <w:pStyle w:val="ConsPlusNormal"/>
            </w:pPr>
            <w:bookmarkStart w:id="69" w:name="P4557"/>
            <w:bookmarkEnd w:id="69"/>
            <w:r>
              <w:t>уменьшение остатков средств, всего</w:t>
            </w:r>
          </w:p>
        </w:tc>
        <w:tc>
          <w:tcPr>
            <w:tcW w:w="1009" w:type="dxa"/>
            <w:vAlign w:val="bottom"/>
          </w:tcPr>
          <w:p w:rsidR="00094EF3" w:rsidRDefault="00094EF3">
            <w:pPr>
              <w:pStyle w:val="ConsPlusNormal"/>
              <w:jc w:val="center"/>
            </w:pPr>
            <w:r>
              <w:t>720</w:t>
            </w: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center"/>
            </w:pPr>
            <w:r>
              <w:t>X</w:t>
            </w:r>
          </w:p>
        </w:tc>
      </w:tr>
      <w:tr w:rsidR="00094EF3">
        <w:tblPrEx>
          <w:tblBorders>
            <w:right w:val="single" w:sz="4" w:space="0" w:color="auto"/>
          </w:tblBorders>
        </w:tblPrEx>
        <w:tc>
          <w:tcPr>
            <w:tcW w:w="2052" w:type="dxa"/>
            <w:tcBorders>
              <w:left w:val="nil"/>
            </w:tcBorders>
          </w:tcPr>
          <w:p w:rsidR="00094EF3" w:rsidRDefault="00094EF3">
            <w:pPr>
              <w:pStyle w:val="ConsPlusNormal"/>
            </w:pPr>
          </w:p>
        </w:tc>
        <w:tc>
          <w:tcPr>
            <w:tcW w:w="1009" w:type="dxa"/>
            <w:vAlign w:val="bottom"/>
          </w:tcPr>
          <w:p w:rsidR="00094EF3" w:rsidRDefault="00094EF3">
            <w:pPr>
              <w:pStyle w:val="ConsPlusNormal"/>
              <w:jc w:val="both"/>
            </w:pPr>
          </w:p>
        </w:tc>
        <w:tc>
          <w:tcPr>
            <w:tcW w:w="2134" w:type="dxa"/>
            <w:vAlign w:val="bottom"/>
          </w:tcPr>
          <w:p w:rsidR="00094EF3" w:rsidRDefault="00094EF3">
            <w:pPr>
              <w:pStyle w:val="ConsPlusNormal"/>
              <w:jc w:val="both"/>
            </w:pPr>
          </w:p>
        </w:tc>
        <w:tc>
          <w:tcPr>
            <w:tcW w:w="2044" w:type="dxa"/>
            <w:vAlign w:val="bottom"/>
          </w:tcPr>
          <w:p w:rsidR="00094EF3" w:rsidRDefault="00094EF3">
            <w:pPr>
              <w:pStyle w:val="ConsPlusNormal"/>
              <w:jc w:val="both"/>
            </w:pPr>
          </w:p>
        </w:tc>
        <w:tc>
          <w:tcPr>
            <w:tcW w:w="1549" w:type="dxa"/>
            <w:vAlign w:val="bottom"/>
          </w:tcPr>
          <w:p w:rsidR="00094EF3" w:rsidRDefault="00094EF3">
            <w:pPr>
              <w:pStyle w:val="ConsPlusNormal"/>
              <w:jc w:val="both"/>
            </w:pPr>
          </w:p>
        </w:tc>
        <w:tc>
          <w:tcPr>
            <w:tcW w:w="2194" w:type="dxa"/>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Руководитель финансово- ___________  _______________________</w:t>
      </w:r>
    </w:p>
    <w:p w:rsidR="00094EF3" w:rsidRDefault="00094EF3">
      <w:pPr>
        <w:pStyle w:val="ConsPlusNonformat"/>
        <w:jc w:val="both"/>
      </w:pPr>
      <w:r>
        <w:t>экономической службы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372" w:history="1">
        <w:r>
          <w:rPr>
            <w:color w:val="0000FF"/>
          </w:rPr>
          <w:t>N 138н</w:t>
        </w:r>
      </w:hyperlink>
      <w:r>
        <w:t>,</w:t>
      </w:r>
    </w:p>
    <w:p w:rsidR="00094EF3" w:rsidRDefault="00094EF3">
      <w:pPr>
        <w:pStyle w:val="ConsPlusNormal"/>
        <w:jc w:val="center"/>
      </w:pPr>
      <w:r>
        <w:t xml:space="preserve">от 19.12.2014 </w:t>
      </w:r>
      <w:hyperlink r:id="rId1373" w:history="1">
        <w:r>
          <w:rPr>
            <w:color w:val="0000FF"/>
          </w:rPr>
          <w:t>N 157н</w:t>
        </w:r>
      </w:hyperlink>
      <w:r>
        <w:t xml:space="preserve">, от 26.08.2015 </w:t>
      </w:r>
      <w:hyperlink r:id="rId1374" w:history="1">
        <w:r>
          <w:rPr>
            <w:color w:val="0000FF"/>
          </w:rPr>
          <w:t>N 135н</w:t>
        </w:r>
      </w:hyperlink>
      <w:r>
        <w:t>,</w:t>
      </w:r>
    </w:p>
    <w:p w:rsidR="00094EF3" w:rsidRDefault="00094EF3">
      <w:pPr>
        <w:pStyle w:val="ConsPlusNormal"/>
        <w:jc w:val="center"/>
      </w:pPr>
      <w:r>
        <w:t xml:space="preserve">от 31.12.2015 </w:t>
      </w:r>
      <w:hyperlink r:id="rId1375" w:history="1">
        <w:r>
          <w:rPr>
            <w:color w:val="0000FF"/>
          </w:rPr>
          <w:t>N 229н</w:t>
        </w:r>
      </w:hyperlink>
      <w:r>
        <w:t xml:space="preserve">, от 16.11.2016 </w:t>
      </w:r>
      <w:hyperlink r:id="rId1376" w:history="1">
        <w:r>
          <w:rPr>
            <w:color w:val="0000FF"/>
          </w:rPr>
          <w:t>N 209н</w:t>
        </w:r>
      </w:hyperlink>
      <w:r>
        <w:t>)</w:t>
      </w:r>
    </w:p>
    <w:p w:rsidR="00094EF3" w:rsidRDefault="00094EF3">
      <w:pPr>
        <w:pStyle w:val="ConsPlusNormal"/>
        <w:ind w:firstLine="540"/>
        <w:jc w:val="both"/>
      </w:pPr>
    </w:p>
    <w:p w:rsidR="00094EF3" w:rsidRDefault="00094EF3">
      <w:pPr>
        <w:pStyle w:val="ConsPlusNonformat"/>
        <w:jc w:val="both"/>
      </w:pPr>
      <w:bookmarkStart w:id="70" w:name="P4587"/>
      <w:bookmarkEnd w:id="70"/>
      <w:r>
        <w:t xml:space="preserve">                                  БАЛАНС</w:t>
      </w:r>
    </w:p>
    <w:p w:rsidR="00094EF3" w:rsidRDefault="00094EF3">
      <w:pPr>
        <w:pStyle w:val="ConsPlusNonformat"/>
        <w:jc w:val="both"/>
      </w:pPr>
      <w:r>
        <w:t xml:space="preserve">                            ИСПОЛНЕНИЯ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 0503120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 xml:space="preserve">                                                                ├─────────┤</w:t>
      </w:r>
    </w:p>
    <w:p w:rsidR="00094EF3" w:rsidRDefault="00094EF3">
      <w:pPr>
        <w:pStyle w:val="ConsPlusNonformat"/>
        <w:jc w:val="both"/>
      </w:pPr>
      <w:r>
        <w:t xml:space="preserve">                                                           ИНН  │         │</w:t>
      </w:r>
    </w:p>
    <w:p w:rsidR="00094EF3" w:rsidRDefault="00094EF3">
      <w:pPr>
        <w:pStyle w:val="ConsPlusNonformat"/>
        <w:jc w:val="both"/>
      </w:pPr>
      <w:r>
        <w:t xml:space="preserve">                                                                ├─────────┤</w:t>
      </w:r>
    </w:p>
    <w:p w:rsidR="00094EF3" w:rsidRDefault="00094EF3">
      <w:pPr>
        <w:pStyle w:val="ConsPlusNonformat"/>
        <w:jc w:val="both"/>
      </w:pPr>
      <w:r>
        <w:t>Наименование финансового органа 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публично-                                          │         │</w:t>
      </w:r>
    </w:p>
    <w:p w:rsidR="00094EF3" w:rsidRDefault="00094EF3">
      <w:pPr>
        <w:pStyle w:val="ConsPlusNonformat"/>
        <w:jc w:val="both"/>
      </w:pPr>
      <w:r>
        <w:t xml:space="preserve">правового образования _____________________________    по </w:t>
      </w:r>
      <w:hyperlink r:id="rId1377"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78"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lastRenderedPageBreak/>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jc w:val="center"/>
              <w:outlineLvl w:val="3"/>
            </w:pPr>
            <w:r>
              <w:t>I. Нефинансовые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pPr>
            <w:bookmarkStart w:id="71" w:name="P4637"/>
            <w:bookmarkEnd w:id="71"/>
            <w:r>
              <w:t>Основные средства (балансовая стоимость, 010100000)</w:t>
            </w:r>
          </w:p>
        </w:tc>
        <w:tc>
          <w:tcPr>
            <w:tcW w:w="1155" w:type="dxa"/>
            <w:tcBorders>
              <w:top w:val="nil"/>
            </w:tcBorders>
            <w:vAlign w:val="bottom"/>
          </w:tcPr>
          <w:p w:rsidR="00094EF3" w:rsidRDefault="00094EF3">
            <w:pPr>
              <w:pStyle w:val="ConsPlusNormal"/>
              <w:jc w:val="center"/>
            </w:pPr>
            <w:r>
              <w:t>010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bookmarkStart w:id="72" w:name="P4653"/>
            <w:bookmarkEnd w:id="72"/>
            <w:r>
              <w:t>недвижимое имущество учреждения (010110000)</w:t>
            </w:r>
          </w:p>
        </w:tc>
        <w:tc>
          <w:tcPr>
            <w:tcW w:w="1155" w:type="dxa"/>
            <w:tcBorders>
              <w:top w:val="nil"/>
            </w:tcBorders>
            <w:vAlign w:val="bottom"/>
          </w:tcPr>
          <w:p w:rsidR="00094EF3" w:rsidRDefault="00094EF3">
            <w:pPr>
              <w:pStyle w:val="ConsPlusNormal"/>
              <w:jc w:val="center"/>
            </w:pPr>
            <w:r>
              <w:t>011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73" w:name="P4661"/>
            <w:bookmarkEnd w:id="73"/>
            <w:r>
              <w:t>иное движимое имущество учреждения (010130000)</w:t>
            </w:r>
          </w:p>
        </w:tc>
        <w:tc>
          <w:tcPr>
            <w:tcW w:w="1155" w:type="dxa"/>
            <w:vAlign w:val="bottom"/>
          </w:tcPr>
          <w:p w:rsidR="00094EF3" w:rsidRDefault="00094EF3">
            <w:pPr>
              <w:pStyle w:val="ConsPlusNormal"/>
              <w:jc w:val="center"/>
            </w:pPr>
            <w:r>
              <w:t>013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74" w:name="P4669"/>
            <w:bookmarkEnd w:id="74"/>
            <w:r>
              <w:t>предметы лизинга (010140000)</w:t>
            </w:r>
          </w:p>
        </w:tc>
        <w:tc>
          <w:tcPr>
            <w:tcW w:w="1155" w:type="dxa"/>
          </w:tcPr>
          <w:p w:rsidR="00094EF3" w:rsidRDefault="00094EF3">
            <w:pPr>
              <w:pStyle w:val="ConsPlusNormal"/>
              <w:jc w:val="center"/>
            </w:pPr>
            <w:r>
              <w:t>014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75" w:name="P4677"/>
            <w:bookmarkEnd w:id="75"/>
            <w:r>
              <w:t>Амортизация основных средств</w:t>
            </w:r>
          </w:p>
        </w:tc>
        <w:tc>
          <w:tcPr>
            <w:tcW w:w="1155" w:type="dxa"/>
          </w:tcPr>
          <w:p w:rsidR="00094EF3" w:rsidRDefault="00094EF3">
            <w:pPr>
              <w:pStyle w:val="ConsPlusNormal"/>
              <w:jc w:val="center"/>
            </w:pPr>
            <w:r>
              <w:t>020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bookmarkStart w:id="76" w:name="P4693"/>
            <w:bookmarkEnd w:id="76"/>
            <w:r>
              <w:t>амортизация недвижимого имущества учреждения (010410000)</w:t>
            </w:r>
          </w:p>
        </w:tc>
        <w:tc>
          <w:tcPr>
            <w:tcW w:w="1155" w:type="dxa"/>
            <w:tcBorders>
              <w:top w:val="nil"/>
            </w:tcBorders>
            <w:vAlign w:val="bottom"/>
          </w:tcPr>
          <w:p w:rsidR="00094EF3" w:rsidRDefault="00094EF3">
            <w:pPr>
              <w:pStyle w:val="ConsPlusNormal"/>
              <w:jc w:val="center"/>
            </w:pPr>
            <w:r>
              <w:t>021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77" w:name="P4701"/>
            <w:bookmarkEnd w:id="77"/>
            <w:r>
              <w:t>амортизация иного движимого имущества учреждения (010430000)</w:t>
            </w:r>
          </w:p>
        </w:tc>
        <w:tc>
          <w:tcPr>
            <w:tcW w:w="1155" w:type="dxa"/>
            <w:vAlign w:val="bottom"/>
          </w:tcPr>
          <w:p w:rsidR="00094EF3" w:rsidRDefault="00094EF3">
            <w:pPr>
              <w:pStyle w:val="ConsPlusNormal"/>
              <w:jc w:val="center"/>
            </w:pPr>
            <w:r>
              <w:t>023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78" w:name="P4709"/>
            <w:bookmarkEnd w:id="78"/>
            <w:r>
              <w:t>амортизация предметов лизинга (010440000)</w:t>
            </w:r>
          </w:p>
        </w:tc>
        <w:tc>
          <w:tcPr>
            <w:tcW w:w="1155" w:type="dxa"/>
            <w:vAlign w:val="bottom"/>
          </w:tcPr>
          <w:p w:rsidR="00094EF3" w:rsidRDefault="00094EF3">
            <w:pPr>
              <w:pStyle w:val="ConsPlusNormal"/>
              <w:jc w:val="center"/>
            </w:pPr>
            <w:r>
              <w:t>024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79" w:name="P4717"/>
            <w:bookmarkEnd w:id="79"/>
            <w:r>
              <w:t xml:space="preserve">Основные средства (остаточная стоимость, </w:t>
            </w:r>
            <w:hyperlink w:anchor="P4637" w:history="1">
              <w:r>
                <w:rPr>
                  <w:color w:val="0000FF"/>
                </w:rPr>
                <w:t>стр. 010</w:t>
              </w:r>
            </w:hyperlink>
            <w:r>
              <w:t xml:space="preserve"> - </w:t>
            </w:r>
            <w:hyperlink w:anchor="P4677" w:history="1">
              <w:r>
                <w:rPr>
                  <w:color w:val="0000FF"/>
                </w:rPr>
                <w:t>стр. 020</w:t>
              </w:r>
            </w:hyperlink>
            <w:r>
              <w:t>)</w:t>
            </w:r>
          </w:p>
        </w:tc>
        <w:tc>
          <w:tcPr>
            <w:tcW w:w="1155" w:type="dxa"/>
            <w:vAlign w:val="bottom"/>
          </w:tcPr>
          <w:p w:rsidR="00094EF3" w:rsidRDefault="00094EF3">
            <w:pPr>
              <w:pStyle w:val="ConsPlusNormal"/>
              <w:jc w:val="center"/>
            </w:pPr>
            <w:r>
              <w:t>030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 xml:space="preserve">недвижимое имущество учреждения (остаточная стоимость, </w:t>
            </w:r>
            <w:hyperlink w:anchor="P4653" w:history="1">
              <w:r>
                <w:rPr>
                  <w:color w:val="0000FF"/>
                </w:rPr>
                <w:t>стр. 011</w:t>
              </w:r>
            </w:hyperlink>
            <w:r>
              <w:t xml:space="preserve"> - </w:t>
            </w:r>
            <w:hyperlink w:anchor="P4693" w:history="1">
              <w:r>
                <w:rPr>
                  <w:color w:val="0000FF"/>
                </w:rPr>
                <w:t>стр. 021</w:t>
              </w:r>
            </w:hyperlink>
            <w:r>
              <w:t>)</w:t>
            </w:r>
          </w:p>
        </w:tc>
        <w:tc>
          <w:tcPr>
            <w:tcW w:w="1155" w:type="dxa"/>
            <w:tcBorders>
              <w:top w:val="nil"/>
            </w:tcBorders>
            <w:vAlign w:val="bottom"/>
          </w:tcPr>
          <w:p w:rsidR="00094EF3" w:rsidRDefault="00094EF3">
            <w:pPr>
              <w:pStyle w:val="ConsPlusNormal"/>
              <w:jc w:val="center"/>
            </w:pPr>
            <w:r>
              <w:lastRenderedPageBreak/>
              <w:t>031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 xml:space="preserve">иное движимое имущество учреждения (остаточная стоимость, </w:t>
            </w:r>
            <w:hyperlink w:anchor="P4661" w:history="1">
              <w:r>
                <w:rPr>
                  <w:color w:val="0000FF"/>
                </w:rPr>
                <w:t>стр. 013</w:t>
              </w:r>
            </w:hyperlink>
            <w:r>
              <w:t xml:space="preserve"> - </w:t>
            </w:r>
            <w:hyperlink w:anchor="P4701" w:history="1">
              <w:r>
                <w:rPr>
                  <w:color w:val="0000FF"/>
                </w:rPr>
                <w:t>стр. 023</w:t>
              </w:r>
            </w:hyperlink>
            <w:r>
              <w:t>)</w:t>
            </w:r>
          </w:p>
        </w:tc>
        <w:tc>
          <w:tcPr>
            <w:tcW w:w="1155" w:type="dxa"/>
            <w:vAlign w:val="bottom"/>
          </w:tcPr>
          <w:p w:rsidR="00094EF3" w:rsidRDefault="00094EF3">
            <w:pPr>
              <w:pStyle w:val="ConsPlusNormal"/>
              <w:jc w:val="center"/>
            </w:pPr>
            <w:r>
              <w:t>033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 xml:space="preserve">предметы лизинга (остаточная стоимость, </w:t>
            </w:r>
            <w:hyperlink w:anchor="P4669" w:history="1">
              <w:r>
                <w:rPr>
                  <w:color w:val="0000FF"/>
                </w:rPr>
                <w:t>стр. 014</w:t>
              </w:r>
            </w:hyperlink>
            <w:r>
              <w:t xml:space="preserve"> - </w:t>
            </w:r>
            <w:hyperlink w:anchor="P4709" w:history="1">
              <w:r>
                <w:rPr>
                  <w:color w:val="0000FF"/>
                </w:rPr>
                <w:t>стр. 024</w:t>
              </w:r>
            </w:hyperlink>
            <w:r>
              <w:t>)</w:t>
            </w:r>
          </w:p>
        </w:tc>
        <w:tc>
          <w:tcPr>
            <w:tcW w:w="1155" w:type="dxa"/>
            <w:vAlign w:val="bottom"/>
          </w:tcPr>
          <w:p w:rsidR="00094EF3" w:rsidRDefault="00094EF3">
            <w:pPr>
              <w:pStyle w:val="ConsPlusNormal"/>
              <w:jc w:val="center"/>
            </w:pPr>
            <w:r>
              <w:t>034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0" w:name="P4778"/>
            <w:bookmarkEnd w:id="80"/>
            <w:r>
              <w:t xml:space="preserve">Нематериальные активы (балансовая стоимость, 010200000) </w:t>
            </w:r>
            <w:hyperlink w:anchor="P5858" w:history="1">
              <w:r>
                <w:rPr>
                  <w:color w:val="0000FF"/>
                </w:rPr>
                <w:t>&lt;*&gt;</w:t>
              </w:r>
            </w:hyperlink>
          </w:p>
        </w:tc>
        <w:tc>
          <w:tcPr>
            <w:tcW w:w="1155" w:type="dxa"/>
            <w:vAlign w:val="bottom"/>
          </w:tcPr>
          <w:p w:rsidR="00094EF3" w:rsidRDefault="00094EF3">
            <w:pPr>
              <w:pStyle w:val="ConsPlusNormal"/>
              <w:jc w:val="center"/>
            </w:pPr>
            <w:r>
              <w:t>040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bookmarkStart w:id="81" w:name="P4794"/>
            <w:bookmarkEnd w:id="81"/>
            <w:r>
              <w:t xml:space="preserve">иное движимое имущество учреждения (010230000) </w:t>
            </w:r>
            <w:hyperlink w:anchor="P5858" w:history="1">
              <w:r>
                <w:rPr>
                  <w:color w:val="0000FF"/>
                </w:rPr>
                <w:t>&lt;*&gt;</w:t>
              </w:r>
            </w:hyperlink>
          </w:p>
        </w:tc>
        <w:tc>
          <w:tcPr>
            <w:tcW w:w="1155" w:type="dxa"/>
            <w:tcBorders>
              <w:top w:val="nil"/>
            </w:tcBorders>
            <w:vAlign w:val="bottom"/>
          </w:tcPr>
          <w:p w:rsidR="00094EF3" w:rsidRDefault="00094EF3">
            <w:pPr>
              <w:pStyle w:val="ConsPlusNormal"/>
              <w:jc w:val="center"/>
            </w:pPr>
            <w:r>
              <w:t>042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82" w:name="P4802"/>
            <w:bookmarkEnd w:id="82"/>
            <w:r>
              <w:t xml:space="preserve">предметы лизинга (010240000) </w:t>
            </w:r>
            <w:hyperlink w:anchor="P5858" w:history="1">
              <w:r>
                <w:rPr>
                  <w:color w:val="0000FF"/>
                </w:rPr>
                <w:t>&lt;*&gt;</w:t>
              </w:r>
            </w:hyperlink>
          </w:p>
        </w:tc>
        <w:tc>
          <w:tcPr>
            <w:tcW w:w="1155" w:type="dxa"/>
            <w:vAlign w:val="bottom"/>
          </w:tcPr>
          <w:p w:rsidR="00094EF3" w:rsidRDefault="00094EF3">
            <w:pPr>
              <w:pStyle w:val="ConsPlusNormal"/>
              <w:jc w:val="center"/>
            </w:pPr>
            <w:r>
              <w:t>043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3" w:name="P4810"/>
            <w:bookmarkEnd w:id="83"/>
            <w:r>
              <w:t xml:space="preserve">Амортизация нематериальных активов </w:t>
            </w:r>
            <w:hyperlink w:anchor="P5858" w:history="1">
              <w:r>
                <w:rPr>
                  <w:color w:val="0000FF"/>
                </w:rPr>
                <w:t>&lt;*&gt;</w:t>
              </w:r>
            </w:hyperlink>
          </w:p>
        </w:tc>
        <w:tc>
          <w:tcPr>
            <w:tcW w:w="1155" w:type="dxa"/>
            <w:vAlign w:val="bottom"/>
          </w:tcPr>
          <w:p w:rsidR="00094EF3" w:rsidRDefault="00094EF3">
            <w:pPr>
              <w:pStyle w:val="ConsPlusNormal"/>
              <w:jc w:val="center"/>
            </w:pPr>
            <w:r>
              <w:t>050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bookmarkStart w:id="84" w:name="P4826"/>
            <w:bookmarkEnd w:id="84"/>
            <w:r>
              <w:t xml:space="preserve">иного движимого имущества учреждения (010439000) </w:t>
            </w:r>
            <w:hyperlink w:anchor="P5858" w:history="1">
              <w:r>
                <w:rPr>
                  <w:color w:val="0000FF"/>
                </w:rPr>
                <w:t>&lt;*&gt;</w:t>
              </w:r>
            </w:hyperlink>
          </w:p>
        </w:tc>
        <w:tc>
          <w:tcPr>
            <w:tcW w:w="1155" w:type="dxa"/>
            <w:tcBorders>
              <w:top w:val="nil"/>
            </w:tcBorders>
            <w:vAlign w:val="bottom"/>
          </w:tcPr>
          <w:p w:rsidR="00094EF3" w:rsidRDefault="00094EF3">
            <w:pPr>
              <w:pStyle w:val="ConsPlusNormal"/>
              <w:jc w:val="center"/>
            </w:pPr>
            <w:r>
              <w:t>052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bookmarkStart w:id="85" w:name="P4834"/>
            <w:bookmarkEnd w:id="85"/>
            <w:r>
              <w:t xml:space="preserve">предметов лизинга (010449000) </w:t>
            </w:r>
            <w:hyperlink w:anchor="P5858" w:history="1">
              <w:r>
                <w:rPr>
                  <w:color w:val="0000FF"/>
                </w:rPr>
                <w:t>&lt;*&gt;</w:t>
              </w:r>
            </w:hyperlink>
          </w:p>
        </w:tc>
        <w:tc>
          <w:tcPr>
            <w:tcW w:w="1155" w:type="dxa"/>
            <w:vAlign w:val="bottom"/>
          </w:tcPr>
          <w:p w:rsidR="00094EF3" w:rsidRDefault="00094EF3">
            <w:pPr>
              <w:pStyle w:val="ConsPlusNormal"/>
              <w:jc w:val="center"/>
            </w:pPr>
            <w:r>
              <w:t>053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6" w:name="P4842"/>
            <w:bookmarkEnd w:id="86"/>
            <w:r>
              <w:t xml:space="preserve">Нематериальные активы (остаточная стоимость, </w:t>
            </w:r>
            <w:hyperlink w:anchor="P4778" w:history="1">
              <w:r>
                <w:rPr>
                  <w:color w:val="0000FF"/>
                </w:rPr>
                <w:t>стр. 040</w:t>
              </w:r>
            </w:hyperlink>
            <w:r>
              <w:t xml:space="preserve"> - </w:t>
            </w:r>
            <w:hyperlink w:anchor="P4810" w:history="1">
              <w:r>
                <w:rPr>
                  <w:color w:val="0000FF"/>
                </w:rPr>
                <w:t>стр. 050</w:t>
              </w:r>
            </w:hyperlink>
            <w:r>
              <w:t>)</w:t>
            </w:r>
          </w:p>
        </w:tc>
        <w:tc>
          <w:tcPr>
            <w:tcW w:w="1155" w:type="dxa"/>
            <w:vAlign w:val="bottom"/>
          </w:tcPr>
          <w:p w:rsidR="00094EF3" w:rsidRDefault="00094EF3">
            <w:pPr>
              <w:pStyle w:val="ConsPlusNormal"/>
              <w:jc w:val="center"/>
            </w:pPr>
            <w:r>
              <w:t>060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lastRenderedPageBreak/>
              <w:t xml:space="preserve">иное движимое имущество учреждения (остаточная стоимость, </w:t>
            </w:r>
            <w:hyperlink w:anchor="P4794" w:history="1">
              <w:r>
                <w:rPr>
                  <w:color w:val="0000FF"/>
                </w:rPr>
                <w:t>стр. 042</w:t>
              </w:r>
            </w:hyperlink>
            <w:r>
              <w:t xml:space="preserve"> - </w:t>
            </w:r>
            <w:hyperlink w:anchor="P4826" w:history="1">
              <w:r>
                <w:rPr>
                  <w:color w:val="0000FF"/>
                </w:rPr>
                <w:t>стр. 052</w:t>
              </w:r>
            </w:hyperlink>
            <w:r>
              <w:t>)</w:t>
            </w:r>
          </w:p>
        </w:tc>
        <w:tc>
          <w:tcPr>
            <w:tcW w:w="1155" w:type="dxa"/>
            <w:tcBorders>
              <w:top w:val="nil"/>
            </w:tcBorders>
            <w:vAlign w:val="bottom"/>
          </w:tcPr>
          <w:p w:rsidR="00094EF3" w:rsidRDefault="00094EF3">
            <w:pPr>
              <w:pStyle w:val="ConsPlusNormal"/>
              <w:jc w:val="center"/>
            </w:pPr>
            <w:r>
              <w:t>062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 xml:space="preserve">предметы лизинга (остаточная стоимость, </w:t>
            </w:r>
            <w:hyperlink w:anchor="P4802" w:history="1">
              <w:r>
                <w:rPr>
                  <w:color w:val="0000FF"/>
                </w:rPr>
                <w:t>стр. 043</w:t>
              </w:r>
            </w:hyperlink>
            <w:r>
              <w:t xml:space="preserve"> - </w:t>
            </w:r>
            <w:hyperlink w:anchor="P4834" w:history="1">
              <w:r>
                <w:rPr>
                  <w:color w:val="0000FF"/>
                </w:rPr>
                <w:t>стр. 053</w:t>
              </w:r>
            </w:hyperlink>
            <w:r>
              <w:t>)</w:t>
            </w:r>
          </w:p>
        </w:tc>
        <w:tc>
          <w:tcPr>
            <w:tcW w:w="1155" w:type="dxa"/>
            <w:vAlign w:val="bottom"/>
          </w:tcPr>
          <w:p w:rsidR="00094EF3" w:rsidRDefault="00094EF3">
            <w:pPr>
              <w:pStyle w:val="ConsPlusNormal"/>
              <w:jc w:val="center"/>
            </w:pPr>
            <w:r>
              <w:t>063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7" w:name="P4874"/>
            <w:bookmarkEnd w:id="87"/>
            <w:r>
              <w:t>Непроизведенные активы (балансовая стоимость, 010300000)</w:t>
            </w:r>
          </w:p>
        </w:tc>
        <w:tc>
          <w:tcPr>
            <w:tcW w:w="1155" w:type="dxa"/>
            <w:vAlign w:val="bottom"/>
          </w:tcPr>
          <w:p w:rsidR="00094EF3" w:rsidRDefault="00094EF3">
            <w:pPr>
              <w:pStyle w:val="ConsPlusNormal"/>
              <w:jc w:val="center"/>
            </w:pPr>
            <w:r>
              <w:t>070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8" w:name="P4882"/>
            <w:bookmarkEnd w:id="88"/>
            <w:r>
              <w:t>Материальные запасы (010500000)</w:t>
            </w:r>
          </w:p>
        </w:tc>
        <w:tc>
          <w:tcPr>
            <w:tcW w:w="1155" w:type="dxa"/>
          </w:tcPr>
          <w:p w:rsidR="00094EF3" w:rsidRDefault="00094EF3">
            <w:pPr>
              <w:pStyle w:val="ConsPlusNormal"/>
              <w:jc w:val="center"/>
            </w:pPr>
            <w:r>
              <w:t>080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89" w:name="P4890"/>
            <w:bookmarkEnd w:id="89"/>
            <w:r>
              <w:t>Вложения в нефинансовые активы (010600000)</w:t>
            </w:r>
          </w:p>
        </w:tc>
        <w:tc>
          <w:tcPr>
            <w:tcW w:w="1155" w:type="dxa"/>
            <w:vAlign w:val="bottom"/>
          </w:tcPr>
          <w:p w:rsidR="00094EF3" w:rsidRDefault="00094EF3">
            <w:pPr>
              <w:pStyle w:val="ConsPlusNormal"/>
              <w:jc w:val="center"/>
            </w:pPr>
            <w:r>
              <w:t>090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в недвижимое имущество учреждения (010610000)</w:t>
            </w:r>
          </w:p>
        </w:tc>
        <w:tc>
          <w:tcPr>
            <w:tcW w:w="1155" w:type="dxa"/>
            <w:tcBorders>
              <w:top w:val="nil"/>
            </w:tcBorders>
            <w:vAlign w:val="bottom"/>
          </w:tcPr>
          <w:p w:rsidR="00094EF3" w:rsidRDefault="00094EF3">
            <w:pPr>
              <w:pStyle w:val="ConsPlusNormal"/>
              <w:jc w:val="center"/>
            </w:pPr>
            <w:r>
              <w:t>091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в иное движимое имущество учреждения (010630000)</w:t>
            </w:r>
          </w:p>
        </w:tc>
        <w:tc>
          <w:tcPr>
            <w:tcW w:w="1155" w:type="dxa"/>
            <w:vAlign w:val="bottom"/>
          </w:tcPr>
          <w:p w:rsidR="00094EF3" w:rsidRDefault="00094EF3">
            <w:pPr>
              <w:pStyle w:val="ConsPlusNormal"/>
              <w:jc w:val="center"/>
            </w:pPr>
            <w:r>
              <w:t>093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в предметы лизинга (010640000)</w:t>
            </w:r>
          </w:p>
        </w:tc>
        <w:tc>
          <w:tcPr>
            <w:tcW w:w="1155" w:type="dxa"/>
          </w:tcPr>
          <w:p w:rsidR="00094EF3" w:rsidRDefault="00094EF3">
            <w:pPr>
              <w:pStyle w:val="ConsPlusNormal"/>
              <w:jc w:val="center"/>
            </w:pPr>
            <w:r>
              <w:t>094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0" w:name="P4951"/>
            <w:bookmarkEnd w:id="90"/>
            <w:r>
              <w:t>Нефинансовые активы в пути (010700000)</w:t>
            </w:r>
          </w:p>
        </w:tc>
        <w:tc>
          <w:tcPr>
            <w:tcW w:w="1155" w:type="dxa"/>
            <w:vAlign w:val="bottom"/>
          </w:tcPr>
          <w:p w:rsidR="00094EF3" w:rsidRDefault="00094EF3">
            <w:pPr>
              <w:pStyle w:val="ConsPlusNormal"/>
              <w:jc w:val="center"/>
            </w:pPr>
            <w:r>
              <w:t>100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недвижимое имущество учреждения в пути (010710000)</w:t>
            </w:r>
          </w:p>
        </w:tc>
        <w:tc>
          <w:tcPr>
            <w:tcW w:w="1155" w:type="dxa"/>
            <w:tcBorders>
              <w:top w:val="nil"/>
            </w:tcBorders>
            <w:vAlign w:val="bottom"/>
          </w:tcPr>
          <w:p w:rsidR="00094EF3" w:rsidRDefault="00094EF3">
            <w:pPr>
              <w:pStyle w:val="ConsPlusNormal"/>
              <w:jc w:val="center"/>
            </w:pPr>
            <w:r>
              <w:t>101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иное движимое имущество учреждения в пути (010730000)</w:t>
            </w:r>
          </w:p>
        </w:tc>
        <w:tc>
          <w:tcPr>
            <w:tcW w:w="1155" w:type="dxa"/>
            <w:vAlign w:val="bottom"/>
          </w:tcPr>
          <w:p w:rsidR="00094EF3" w:rsidRDefault="00094EF3">
            <w:pPr>
              <w:pStyle w:val="ConsPlusNormal"/>
              <w:jc w:val="center"/>
            </w:pPr>
            <w:r>
              <w:t>103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lastRenderedPageBreak/>
              <w:t>предметы лизинга в пути (010740000)</w:t>
            </w:r>
          </w:p>
        </w:tc>
        <w:tc>
          <w:tcPr>
            <w:tcW w:w="1155" w:type="dxa"/>
            <w:vAlign w:val="bottom"/>
          </w:tcPr>
          <w:p w:rsidR="00094EF3" w:rsidRDefault="00094EF3">
            <w:pPr>
              <w:pStyle w:val="ConsPlusNormal"/>
              <w:jc w:val="center"/>
            </w:pPr>
            <w:r>
              <w:t>104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1" w:name="P4991"/>
            <w:bookmarkEnd w:id="91"/>
            <w:r>
              <w:t xml:space="preserve">Нефинансовые активы имущества казны (балансовая стоимость, 010800000) </w:t>
            </w:r>
            <w:hyperlink w:anchor="P5858" w:history="1">
              <w:r>
                <w:rPr>
                  <w:color w:val="0000FF"/>
                </w:rPr>
                <w:t>&lt;*&gt;</w:t>
              </w:r>
            </w:hyperlink>
          </w:p>
        </w:tc>
        <w:tc>
          <w:tcPr>
            <w:tcW w:w="1155" w:type="dxa"/>
            <w:vAlign w:val="bottom"/>
          </w:tcPr>
          <w:p w:rsidR="00094EF3" w:rsidRDefault="00094EF3">
            <w:pPr>
              <w:pStyle w:val="ConsPlusNormal"/>
              <w:jc w:val="center"/>
            </w:pPr>
            <w:r>
              <w:t>110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2" w:name="P4999"/>
            <w:bookmarkEnd w:id="92"/>
            <w:r>
              <w:t xml:space="preserve">Амортизация имущества, составляющего казну (010450000) </w:t>
            </w:r>
            <w:hyperlink w:anchor="P5858" w:history="1">
              <w:r>
                <w:rPr>
                  <w:color w:val="0000FF"/>
                </w:rPr>
                <w:t>&lt;*&gt;</w:t>
              </w:r>
            </w:hyperlink>
          </w:p>
        </w:tc>
        <w:tc>
          <w:tcPr>
            <w:tcW w:w="1155" w:type="dxa"/>
            <w:vAlign w:val="bottom"/>
          </w:tcPr>
          <w:p w:rsidR="00094EF3" w:rsidRDefault="00094EF3">
            <w:pPr>
              <w:pStyle w:val="ConsPlusNormal"/>
              <w:jc w:val="center"/>
            </w:pPr>
            <w:r>
              <w:t>120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3" w:name="P5007"/>
            <w:bookmarkEnd w:id="93"/>
            <w:r>
              <w:t xml:space="preserve">Нефинансовые активы имущества казны (остаточная стоимость, </w:t>
            </w:r>
            <w:hyperlink w:anchor="P4991" w:history="1">
              <w:r>
                <w:rPr>
                  <w:color w:val="0000FF"/>
                </w:rPr>
                <w:t>стр. 110</w:t>
              </w:r>
            </w:hyperlink>
            <w:r>
              <w:t xml:space="preserve"> - </w:t>
            </w:r>
            <w:hyperlink w:anchor="P4999" w:history="1">
              <w:r>
                <w:rPr>
                  <w:color w:val="0000FF"/>
                </w:rPr>
                <w:t>стр. 120</w:t>
              </w:r>
            </w:hyperlink>
            <w:r>
              <w:t>)</w:t>
            </w:r>
          </w:p>
        </w:tc>
        <w:tc>
          <w:tcPr>
            <w:tcW w:w="1155" w:type="dxa"/>
            <w:vAlign w:val="bottom"/>
          </w:tcPr>
          <w:p w:rsidR="00094EF3" w:rsidRDefault="00094EF3">
            <w:pPr>
              <w:pStyle w:val="ConsPlusNormal"/>
              <w:jc w:val="center"/>
            </w:pPr>
            <w:r>
              <w:t>130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4" w:name="P5015"/>
            <w:bookmarkEnd w:id="94"/>
            <w:r>
              <w:t>Затраты на изготовление готовой продукции, выполнение работ, услуг (010900000)</w:t>
            </w:r>
          </w:p>
        </w:tc>
        <w:tc>
          <w:tcPr>
            <w:tcW w:w="1155" w:type="dxa"/>
            <w:vAlign w:val="bottom"/>
          </w:tcPr>
          <w:p w:rsidR="00094EF3" w:rsidRDefault="00094EF3">
            <w:pPr>
              <w:pStyle w:val="ConsPlusNormal"/>
              <w:jc w:val="center"/>
            </w:pPr>
            <w:r>
              <w:t>140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5" w:name="P5023"/>
            <w:bookmarkEnd w:id="95"/>
            <w:r>
              <w:t>Итого по разделу I (</w:t>
            </w:r>
            <w:hyperlink w:anchor="P4717" w:history="1">
              <w:r>
                <w:rPr>
                  <w:color w:val="0000FF"/>
                </w:rPr>
                <w:t>стр. 030</w:t>
              </w:r>
            </w:hyperlink>
            <w:r>
              <w:t xml:space="preserve"> + </w:t>
            </w:r>
            <w:hyperlink w:anchor="P4842" w:history="1">
              <w:r>
                <w:rPr>
                  <w:color w:val="0000FF"/>
                </w:rPr>
                <w:t>стр. 060</w:t>
              </w:r>
            </w:hyperlink>
            <w:r>
              <w:t xml:space="preserve"> + </w:t>
            </w:r>
            <w:hyperlink w:anchor="P4874" w:history="1">
              <w:r>
                <w:rPr>
                  <w:color w:val="0000FF"/>
                </w:rPr>
                <w:t>стр. 070</w:t>
              </w:r>
            </w:hyperlink>
            <w:r>
              <w:t xml:space="preserve"> + </w:t>
            </w:r>
            <w:hyperlink w:anchor="P4882" w:history="1">
              <w:r>
                <w:rPr>
                  <w:color w:val="0000FF"/>
                </w:rPr>
                <w:t>стр. 080</w:t>
              </w:r>
            </w:hyperlink>
            <w:r>
              <w:t xml:space="preserve"> + </w:t>
            </w:r>
            <w:hyperlink w:anchor="P4890" w:history="1">
              <w:r>
                <w:rPr>
                  <w:color w:val="0000FF"/>
                </w:rPr>
                <w:t>стр. 090</w:t>
              </w:r>
            </w:hyperlink>
            <w:r>
              <w:t xml:space="preserve"> + </w:t>
            </w:r>
            <w:hyperlink w:anchor="P4951" w:history="1">
              <w:r>
                <w:rPr>
                  <w:color w:val="0000FF"/>
                </w:rPr>
                <w:t>стр. 100</w:t>
              </w:r>
            </w:hyperlink>
            <w:r>
              <w:t xml:space="preserve"> + </w:t>
            </w:r>
            <w:hyperlink w:anchor="P5007" w:history="1">
              <w:r>
                <w:rPr>
                  <w:color w:val="0000FF"/>
                </w:rPr>
                <w:t>стр. 130</w:t>
              </w:r>
            </w:hyperlink>
            <w:r>
              <w:t xml:space="preserve"> + </w:t>
            </w:r>
            <w:hyperlink w:anchor="P5015" w:history="1">
              <w:r>
                <w:rPr>
                  <w:color w:val="0000FF"/>
                </w:rPr>
                <w:t>стр. 140</w:t>
              </w:r>
            </w:hyperlink>
            <w:r>
              <w:t>)</w:t>
            </w:r>
          </w:p>
        </w:tc>
        <w:tc>
          <w:tcPr>
            <w:tcW w:w="1155" w:type="dxa"/>
            <w:vAlign w:val="center"/>
          </w:tcPr>
          <w:p w:rsidR="00094EF3" w:rsidRDefault="00094EF3">
            <w:pPr>
              <w:pStyle w:val="ConsPlusNormal"/>
              <w:jc w:val="center"/>
            </w:pPr>
            <w:r>
              <w:t>150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jc w:val="center"/>
              <w:outlineLvl w:val="3"/>
            </w:pPr>
            <w:r>
              <w:t>II. 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pPr>
            <w:bookmarkStart w:id="96" w:name="P5060"/>
            <w:bookmarkEnd w:id="96"/>
            <w:r>
              <w:t>Денежные средства учреждения (020100000)</w:t>
            </w:r>
          </w:p>
        </w:tc>
        <w:tc>
          <w:tcPr>
            <w:tcW w:w="1155" w:type="dxa"/>
            <w:tcBorders>
              <w:top w:val="nil"/>
            </w:tcBorders>
            <w:vAlign w:val="bottom"/>
          </w:tcPr>
          <w:p w:rsidR="00094EF3" w:rsidRDefault="00094EF3">
            <w:pPr>
              <w:pStyle w:val="ConsPlusNormal"/>
              <w:jc w:val="center"/>
            </w:pPr>
            <w:r>
              <w:t>170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денежные средства учреждения на лицевых счетах в органе казначейства (020111000)</w:t>
            </w:r>
          </w:p>
        </w:tc>
        <w:tc>
          <w:tcPr>
            <w:tcW w:w="1155" w:type="dxa"/>
            <w:tcBorders>
              <w:top w:val="nil"/>
            </w:tcBorders>
            <w:vAlign w:val="bottom"/>
          </w:tcPr>
          <w:p w:rsidR="00094EF3" w:rsidRDefault="00094EF3">
            <w:pPr>
              <w:pStyle w:val="ConsPlusNormal"/>
              <w:jc w:val="center"/>
            </w:pPr>
            <w:r>
              <w:t>171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lastRenderedPageBreak/>
              <w:t>денежные средства учреждения на счетах в кредитной организации (020121000)</w:t>
            </w:r>
          </w:p>
        </w:tc>
        <w:tc>
          <w:tcPr>
            <w:tcW w:w="1155" w:type="dxa"/>
            <w:vAlign w:val="bottom"/>
          </w:tcPr>
          <w:p w:rsidR="00094EF3" w:rsidRDefault="00094EF3">
            <w:pPr>
              <w:pStyle w:val="ConsPlusNormal"/>
              <w:jc w:val="center"/>
            </w:pPr>
            <w:r>
              <w:t>173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денежные средства учреждения в кредитной организации в пути (020123000)</w:t>
            </w:r>
          </w:p>
        </w:tc>
        <w:tc>
          <w:tcPr>
            <w:tcW w:w="1155" w:type="dxa"/>
            <w:vAlign w:val="bottom"/>
          </w:tcPr>
          <w:p w:rsidR="00094EF3" w:rsidRDefault="00094EF3">
            <w:pPr>
              <w:pStyle w:val="ConsPlusNormal"/>
              <w:jc w:val="center"/>
            </w:pPr>
            <w:r>
              <w:t>174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firstLine="283"/>
            </w:pPr>
            <w:r>
              <w:t>денежные средства учреждения на специальных счетах в кредитной организации (020126000)</w:t>
            </w:r>
          </w:p>
        </w:tc>
        <w:tc>
          <w:tcPr>
            <w:tcW w:w="1155" w:type="dxa"/>
            <w:vAlign w:val="center"/>
          </w:tcPr>
          <w:p w:rsidR="00094EF3" w:rsidRDefault="00094EF3">
            <w:pPr>
              <w:pStyle w:val="ConsPlusNormal"/>
              <w:jc w:val="center"/>
            </w:pPr>
            <w:r>
              <w:t>175</w:t>
            </w:r>
          </w:p>
        </w:tc>
        <w:tc>
          <w:tcPr>
            <w:tcW w:w="1650" w:type="dxa"/>
          </w:tcPr>
          <w:p w:rsidR="00094EF3" w:rsidRDefault="00094EF3">
            <w:pPr>
              <w:pStyle w:val="ConsPlusNormal"/>
            </w:pPr>
          </w:p>
        </w:tc>
        <w:tc>
          <w:tcPr>
            <w:tcW w:w="2145" w:type="dxa"/>
          </w:tcPr>
          <w:p w:rsidR="00094EF3" w:rsidRDefault="00094EF3">
            <w:pPr>
              <w:pStyle w:val="ConsPlusNormal"/>
            </w:pPr>
          </w:p>
        </w:tc>
        <w:tc>
          <w:tcPr>
            <w:tcW w:w="990" w:type="dxa"/>
          </w:tcPr>
          <w:p w:rsidR="00094EF3" w:rsidRDefault="00094EF3">
            <w:pPr>
              <w:pStyle w:val="ConsPlusNormal"/>
            </w:pPr>
          </w:p>
        </w:tc>
        <w:tc>
          <w:tcPr>
            <w:tcW w:w="1650" w:type="dxa"/>
          </w:tcPr>
          <w:p w:rsidR="00094EF3" w:rsidRDefault="00094EF3">
            <w:pPr>
              <w:pStyle w:val="ConsPlusNormal"/>
            </w:pPr>
          </w:p>
        </w:tc>
        <w:tc>
          <w:tcPr>
            <w:tcW w:w="2145" w:type="dxa"/>
          </w:tcPr>
          <w:p w:rsidR="00094EF3" w:rsidRDefault="00094EF3">
            <w:pPr>
              <w:pStyle w:val="ConsPlusNormal"/>
            </w:pPr>
          </w:p>
        </w:tc>
        <w:tc>
          <w:tcPr>
            <w:tcW w:w="990" w:type="dxa"/>
          </w:tcPr>
          <w:p w:rsidR="00094EF3" w:rsidRDefault="00094EF3">
            <w:pPr>
              <w:pStyle w:val="ConsPlusNormal"/>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денежные средства учреждения в иностранной валюте на счетах в кредитной организации (020127000)</w:t>
            </w:r>
          </w:p>
        </w:tc>
        <w:tc>
          <w:tcPr>
            <w:tcW w:w="1155" w:type="dxa"/>
            <w:vAlign w:val="bottom"/>
          </w:tcPr>
          <w:p w:rsidR="00094EF3" w:rsidRDefault="00094EF3">
            <w:pPr>
              <w:pStyle w:val="ConsPlusNormal"/>
              <w:jc w:val="center"/>
            </w:pPr>
            <w:r>
              <w:t>176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касса (020134000)</w:t>
            </w:r>
          </w:p>
        </w:tc>
        <w:tc>
          <w:tcPr>
            <w:tcW w:w="1155" w:type="dxa"/>
          </w:tcPr>
          <w:p w:rsidR="00094EF3" w:rsidRDefault="00094EF3">
            <w:pPr>
              <w:pStyle w:val="ConsPlusNormal"/>
              <w:jc w:val="center"/>
            </w:pPr>
            <w:r>
              <w:t>177</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денежные документы (020135000)</w:t>
            </w:r>
          </w:p>
        </w:tc>
        <w:tc>
          <w:tcPr>
            <w:tcW w:w="1155" w:type="dxa"/>
          </w:tcPr>
          <w:p w:rsidR="00094EF3" w:rsidRDefault="00094EF3">
            <w:pPr>
              <w:pStyle w:val="ConsPlusNormal"/>
              <w:jc w:val="center"/>
            </w:pPr>
            <w:r>
              <w:t>178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денежные средства учреждения, размещенные на депозиты в кредитной организации (020122000)</w:t>
            </w:r>
          </w:p>
        </w:tc>
        <w:tc>
          <w:tcPr>
            <w:tcW w:w="1155" w:type="dxa"/>
            <w:vAlign w:val="bottom"/>
          </w:tcPr>
          <w:p w:rsidR="00094EF3" w:rsidRDefault="00094EF3">
            <w:pPr>
              <w:pStyle w:val="ConsPlusNormal"/>
              <w:jc w:val="center"/>
            </w:pPr>
            <w:r>
              <w:t>179</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7" w:name="P5140"/>
            <w:bookmarkEnd w:id="97"/>
            <w:r>
              <w:t>Средства на счетах бюджета в органе Федерального казначейства (020210000)</w:t>
            </w:r>
          </w:p>
        </w:tc>
        <w:tc>
          <w:tcPr>
            <w:tcW w:w="1155" w:type="dxa"/>
            <w:vAlign w:val="bottom"/>
          </w:tcPr>
          <w:p w:rsidR="00094EF3" w:rsidRDefault="00094EF3">
            <w:pPr>
              <w:pStyle w:val="ConsPlusNormal"/>
              <w:jc w:val="center"/>
            </w:pPr>
            <w:r>
              <w:t>180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средства на счетах бюджета в рублях в органе Федерального казначейства (020211000)</w:t>
            </w:r>
          </w:p>
        </w:tc>
        <w:tc>
          <w:tcPr>
            <w:tcW w:w="1155" w:type="dxa"/>
            <w:tcBorders>
              <w:top w:val="nil"/>
            </w:tcBorders>
            <w:vAlign w:val="bottom"/>
          </w:tcPr>
          <w:p w:rsidR="00094EF3" w:rsidRDefault="00094EF3">
            <w:pPr>
              <w:pStyle w:val="ConsPlusNormal"/>
              <w:jc w:val="center"/>
            </w:pPr>
            <w:r>
              <w:t>181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на счетах бюджета в органе Федерального казначейства в пути (020212000)</w:t>
            </w:r>
          </w:p>
        </w:tc>
        <w:tc>
          <w:tcPr>
            <w:tcW w:w="1155" w:type="dxa"/>
            <w:vAlign w:val="bottom"/>
          </w:tcPr>
          <w:p w:rsidR="00094EF3" w:rsidRDefault="00094EF3">
            <w:pPr>
              <w:pStyle w:val="ConsPlusNormal"/>
              <w:jc w:val="center"/>
            </w:pPr>
            <w:r>
              <w:t>182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на счетах бюджета в иностранной валюте в органах Федерального казначейства (020213000)</w:t>
            </w:r>
          </w:p>
        </w:tc>
        <w:tc>
          <w:tcPr>
            <w:tcW w:w="1155" w:type="dxa"/>
            <w:vAlign w:val="bottom"/>
          </w:tcPr>
          <w:p w:rsidR="00094EF3" w:rsidRDefault="00094EF3">
            <w:pPr>
              <w:pStyle w:val="ConsPlusNormal"/>
              <w:jc w:val="center"/>
            </w:pPr>
            <w:r>
              <w:t>183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lastRenderedPageBreak/>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8" w:name="P5201"/>
            <w:bookmarkEnd w:id="98"/>
            <w:r>
              <w:t>Средства на счетах бюджета в кредитной организации (020220000)</w:t>
            </w:r>
          </w:p>
        </w:tc>
        <w:tc>
          <w:tcPr>
            <w:tcW w:w="1155" w:type="dxa"/>
            <w:vAlign w:val="bottom"/>
          </w:tcPr>
          <w:p w:rsidR="00094EF3" w:rsidRDefault="00094EF3">
            <w:pPr>
              <w:pStyle w:val="ConsPlusNormal"/>
              <w:jc w:val="center"/>
            </w:pPr>
            <w:r>
              <w:t>190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средства на счетах бюджета в рублях в кредитной организации (020221000)</w:t>
            </w:r>
          </w:p>
        </w:tc>
        <w:tc>
          <w:tcPr>
            <w:tcW w:w="1155" w:type="dxa"/>
            <w:tcBorders>
              <w:top w:val="nil"/>
            </w:tcBorders>
            <w:vAlign w:val="bottom"/>
          </w:tcPr>
          <w:p w:rsidR="00094EF3" w:rsidRDefault="00094EF3">
            <w:pPr>
              <w:pStyle w:val="ConsPlusNormal"/>
              <w:jc w:val="center"/>
            </w:pPr>
            <w:r>
              <w:t>191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на счетах бюджета в кредитной организации в пути (020222000)</w:t>
            </w:r>
          </w:p>
        </w:tc>
        <w:tc>
          <w:tcPr>
            <w:tcW w:w="1155" w:type="dxa"/>
            <w:vAlign w:val="bottom"/>
          </w:tcPr>
          <w:p w:rsidR="00094EF3" w:rsidRDefault="00094EF3">
            <w:pPr>
              <w:pStyle w:val="ConsPlusNormal"/>
              <w:jc w:val="center"/>
            </w:pPr>
            <w:r>
              <w:t>192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на счетах бюджета в иностранной валюте в кредитной организации (020223000)</w:t>
            </w:r>
          </w:p>
        </w:tc>
        <w:tc>
          <w:tcPr>
            <w:tcW w:w="1155" w:type="dxa"/>
            <w:vAlign w:val="bottom"/>
          </w:tcPr>
          <w:p w:rsidR="00094EF3" w:rsidRDefault="00094EF3">
            <w:pPr>
              <w:pStyle w:val="ConsPlusNormal"/>
              <w:jc w:val="center"/>
            </w:pPr>
            <w:r>
              <w:t>193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99" w:name="P5241"/>
            <w:bookmarkEnd w:id="99"/>
            <w:r>
              <w:t>Средства бюджета на депозитных счетах (020230000)</w:t>
            </w:r>
          </w:p>
        </w:tc>
        <w:tc>
          <w:tcPr>
            <w:tcW w:w="1155" w:type="dxa"/>
            <w:vAlign w:val="bottom"/>
          </w:tcPr>
          <w:p w:rsidR="00094EF3" w:rsidRDefault="00094EF3">
            <w:pPr>
              <w:pStyle w:val="ConsPlusNormal"/>
              <w:jc w:val="center"/>
            </w:pPr>
            <w:r>
              <w:t>200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средства бюджета на депозитных счетах в рублях (020231000)</w:t>
            </w:r>
          </w:p>
        </w:tc>
        <w:tc>
          <w:tcPr>
            <w:tcW w:w="1155" w:type="dxa"/>
            <w:tcBorders>
              <w:top w:val="nil"/>
            </w:tcBorders>
            <w:vAlign w:val="bottom"/>
          </w:tcPr>
          <w:p w:rsidR="00094EF3" w:rsidRDefault="00094EF3">
            <w:pPr>
              <w:pStyle w:val="ConsPlusNormal"/>
              <w:jc w:val="center"/>
            </w:pPr>
            <w:r>
              <w:t>201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бюджета на депозитных счетах в пути (020232000)</w:t>
            </w:r>
          </w:p>
        </w:tc>
        <w:tc>
          <w:tcPr>
            <w:tcW w:w="1155" w:type="dxa"/>
            <w:vAlign w:val="bottom"/>
          </w:tcPr>
          <w:p w:rsidR="00094EF3" w:rsidRDefault="00094EF3">
            <w:pPr>
              <w:pStyle w:val="ConsPlusNormal"/>
              <w:jc w:val="center"/>
            </w:pPr>
            <w:r>
              <w:t>202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средства бюджета на депозитных счетах в иностранной валюте (020233000)</w:t>
            </w:r>
          </w:p>
        </w:tc>
        <w:tc>
          <w:tcPr>
            <w:tcW w:w="1155" w:type="dxa"/>
            <w:vAlign w:val="bottom"/>
          </w:tcPr>
          <w:p w:rsidR="00094EF3" w:rsidRDefault="00094EF3">
            <w:pPr>
              <w:pStyle w:val="ConsPlusNormal"/>
              <w:jc w:val="center"/>
            </w:pPr>
            <w:r>
              <w:t>203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0" w:name="P5281"/>
            <w:bookmarkEnd w:id="100"/>
            <w:r>
              <w:t>Финансовые вложения (020400000)</w:t>
            </w:r>
          </w:p>
        </w:tc>
        <w:tc>
          <w:tcPr>
            <w:tcW w:w="1155" w:type="dxa"/>
          </w:tcPr>
          <w:p w:rsidR="00094EF3" w:rsidRDefault="00094EF3">
            <w:pPr>
              <w:pStyle w:val="ConsPlusNormal"/>
              <w:jc w:val="center"/>
            </w:pPr>
            <w:r>
              <w:t>210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lastRenderedPageBreak/>
              <w:t>ценные бумаги, кроме акций (020420000)</w:t>
            </w:r>
          </w:p>
        </w:tc>
        <w:tc>
          <w:tcPr>
            <w:tcW w:w="1155" w:type="dxa"/>
            <w:tcBorders>
              <w:top w:val="nil"/>
            </w:tcBorders>
            <w:vAlign w:val="bottom"/>
          </w:tcPr>
          <w:p w:rsidR="00094EF3" w:rsidRDefault="00094EF3">
            <w:pPr>
              <w:pStyle w:val="ConsPlusNormal"/>
              <w:jc w:val="center"/>
            </w:pPr>
            <w:r>
              <w:t>211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акции и иные формы участия в капитале (020430000)</w:t>
            </w:r>
          </w:p>
        </w:tc>
        <w:tc>
          <w:tcPr>
            <w:tcW w:w="1155" w:type="dxa"/>
            <w:vAlign w:val="bottom"/>
          </w:tcPr>
          <w:p w:rsidR="00094EF3" w:rsidRDefault="00094EF3">
            <w:pPr>
              <w:pStyle w:val="ConsPlusNormal"/>
              <w:jc w:val="center"/>
            </w:pPr>
            <w:r>
              <w:t>212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иные финансовые активы (020450000)</w:t>
            </w:r>
          </w:p>
        </w:tc>
        <w:tc>
          <w:tcPr>
            <w:tcW w:w="1155" w:type="dxa"/>
            <w:vAlign w:val="bottom"/>
          </w:tcPr>
          <w:p w:rsidR="00094EF3" w:rsidRDefault="00094EF3">
            <w:pPr>
              <w:pStyle w:val="ConsPlusNormal"/>
              <w:jc w:val="center"/>
            </w:pPr>
            <w:r>
              <w:t>213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1" w:name="P5321"/>
            <w:bookmarkEnd w:id="101"/>
            <w:r>
              <w:t>Расчеты по доходам (020500000)</w:t>
            </w:r>
          </w:p>
        </w:tc>
        <w:tc>
          <w:tcPr>
            <w:tcW w:w="1155" w:type="dxa"/>
          </w:tcPr>
          <w:p w:rsidR="00094EF3" w:rsidRDefault="00094EF3">
            <w:pPr>
              <w:pStyle w:val="ConsPlusNormal"/>
              <w:jc w:val="center"/>
            </w:pPr>
            <w:r>
              <w:t>230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2" w:name="P5329"/>
            <w:bookmarkEnd w:id="102"/>
            <w:r>
              <w:t>Расчеты по выданным авансам (020600000)</w:t>
            </w:r>
          </w:p>
        </w:tc>
        <w:tc>
          <w:tcPr>
            <w:tcW w:w="1155" w:type="dxa"/>
            <w:vAlign w:val="bottom"/>
          </w:tcPr>
          <w:p w:rsidR="00094EF3" w:rsidRDefault="00094EF3">
            <w:pPr>
              <w:pStyle w:val="ConsPlusNormal"/>
              <w:jc w:val="center"/>
            </w:pPr>
            <w:r>
              <w:t>260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3" w:name="P5337"/>
            <w:bookmarkEnd w:id="103"/>
            <w:r>
              <w:t>Расчеты по кредитам, займам (ссудам) (020700000)</w:t>
            </w:r>
          </w:p>
        </w:tc>
        <w:tc>
          <w:tcPr>
            <w:tcW w:w="1155" w:type="dxa"/>
            <w:vAlign w:val="bottom"/>
          </w:tcPr>
          <w:p w:rsidR="00094EF3" w:rsidRDefault="00094EF3">
            <w:pPr>
              <w:pStyle w:val="ConsPlusNormal"/>
              <w:jc w:val="center"/>
            </w:pPr>
            <w:r>
              <w:t>290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по представленным кредитам, займам (ссудам) (020710000)</w:t>
            </w:r>
          </w:p>
        </w:tc>
        <w:tc>
          <w:tcPr>
            <w:tcW w:w="1155" w:type="dxa"/>
            <w:tcBorders>
              <w:top w:val="nil"/>
            </w:tcBorders>
            <w:vAlign w:val="bottom"/>
          </w:tcPr>
          <w:p w:rsidR="00094EF3" w:rsidRDefault="00094EF3">
            <w:pPr>
              <w:pStyle w:val="ConsPlusNormal"/>
              <w:jc w:val="center"/>
            </w:pPr>
            <w:r>
              <w:t>291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в рамках целевых иностранных кредитов (заимствований) (020720000)</w:t>
            </w:r>
          </w:p>
        </w:tc>
        <w:tc>
          <w:tcPr>
            <w:tcW w:w="1155" w:type="dxa"/>
            <w:vAlign w:val="bottom"/>
          </w:tcPr>
          <w:p w:rsidR="00094EF3" w:rsidRDefault="00094EF3">
            <w:pPr>
              <w:pStyle w:val="ConsPlusNormal"/>
              <w:jc w:val="center"/>
            </w:pPr>
            <w:r>
              <w:t>292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с дебиторами по государственным (муниципальным) гарантиям (020730000)</w:t>
            </w:r>
          </w:p>
        </w:tc>
        <w:tc>
          <w:tcPr>
            <w:tcW w:w="1155" w:type="dxa"/>
            <w:vAlign w:val="bottom"/>
          </w:tcPr>
          <w:p w:rsidR="00094EF3" w:rsidRDefault="00094EF3">
            <w:pPr>
              <w:pStyle w:val="ConsPlusNormal"/>
              <w:jc w:val="center"/>
            </w:pPr>
            <w:r>
              <w:t>293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4" w:name="P5398"/>
            <w:bookmarkEnd w:id="104"/>
            <w:r>
              <w:t>Расчеты с подотчетными лицами (020800000)</w:t>
            </w:r>
          </w:p>
        </w:tc>
        <w:tc>
          <w:tcPr>
            <w:tcW w:w="1155" w:type="dxa"/>
            <w:vAlign w:val="bottom"/>
          </w:tcPr>
          <w:p w:rsidR="00094EF3" w:rsidRDefault="00094EF3">
            <w:pPr>
              <w:pStyle w:val="ConsPlusNormal"/>
              <w:jc w:val="center"/>
            </w:pPr>
            <w:r>
              <w:t>310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5" w:name="P5406"/>
            <w:bookmarkEnd w:id="105"/>
            <w:r>
              <w:t>Расчеты по ущербу и иным доходам (020900000)</w:t>
            </w:r>
          </w:p>
        </w:tc>
        <w:tc>
          <w:tcPr>
            <w:tcW w:w="1155" w:type="dxa"/>
            <w:vAlign w:val="bottom"/>
          </w:tcPr>
          <w:p w:rsidR="00094EF3" w:rsidRDefault="00094EF3">
            <w:pPr>
              <w:pStyle w:val="ConsPlusNormal"/>
              <w:jc w:val="center"/>
            </w:pPr>
            <w:r>
              <w:t>320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6" w:name="P5414"/>
            <w:bookmarkEnd w:id="106"/>
            <w:r>
              <w:lastRenderedPageBreak/>
              <w:t>Прочие расчеты с дебиторами (021000000)</w:t>
            </w:r>
          </w:p>
        </w:tc>
        <w:tc>
          <w:tcPr>
            <w:tcW w:w="1155" w:type="dxa"/>
            <w:vAlign w:val="bottom"/>
          </w:tcPr>
          <w:p w:rsidR="00094EF3" w:rsidRDefault="00094EF3">
            <w:pPr>
              <w:pStyle w:val="ConsPlusNormal"/>
              <w:jc w:val="center"/>
            </w:pPr>
            <w:r>
              <w:t>330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расчеты по налоговым вычетам по НДС (021010000)</w:t>
            </w:r>
          </w:p>
        </w:tc>
        <w:tc>
          <w:tcPr>
            <w:tcW w:w="1155" w:type="dxa"/>
            <w:tcBorders>
              <w:top w:val="nil"/>
            </w:tcBorders>
            <w:vAlign w:val="bottom"/>
          </w:tcPr>
          <w:p w:rsidR="00094EF3" w:rsidRDefault="00094EF3">
            <w:pPr>
              <w:pStyle w:val="ConsPlusNormal"/>
              <w:jc w:val="center"/>
            </w:pPr>
            <w:r>
              <w:t>331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с финансовым органом по наличным денежным средствам (021003000)</w:t>
            </w:r>
          </w:p>
        </w:tc>
        <w:tc>
          <w:tcPr>
            <w:tcW w:w="1155" w:type="dxa"/>
            <w:vAlign w:val="bottom"/>
          </w:tcPr>
          <w:p w:rsidR="00094EF3" w:rsidRDefault="00094EF3">
            <w:pPr>
              <w:pStyle w:val="ConsPlusNormal"/>
              <w:jc w:val="center"/>
            </w:pPr>
            <w:r>
              <w:t>333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с прочими дебиторами (021005000)</w:t>
            </w:r>
          </w:p>
        </w:tc>
        <w:tc>
          <w:tcPr>
            <w:tcW w:w="1155" w:type="dxa"/>
            <w:vAlign w:val="bottom"/>
          </w:tcPr>
          <w:p w:rsidR="00094EF3" w:rsidRDefault="00094EF3">
            <w:pPr>
              <w:pStyle w:val="ConsPlusNormal"/>
              <w:jc w:val="center"/>
            </w:pPr>
            <w:r>
              <w:t>334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7" w:name="P5454"/>
            <w:bookmarkEnd w:id="107"/>
            <w:r>
              <w:t>Вложения в финансовые активы (021500000)</w:t>
            </w:r>
          </w:p>
        </w:tc>
        <w:tc>
          <w:tcPr>
            <w:tcW w:w="1155" w:type="dxa"/>
            <w:vAlign w:val="bottom"/>
          </w:tcPr>
          <w:p w:rsidR="00094EF3" w:rsidRDefault="00094EF3">
            <w:pPr>
              <w:pStyle w:val="ConsPlusNormal"/>
              <w:jc w:val="center"/>
            </w:pPr>
            <w:r>
              <w:t>370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ценные бумаги, кроме акций (021520000)</w:t>
            </w:r>
          </w:p>
        </w:tc>
        <w:tc>
          <w:tcPr>
            <w:tcW w:w="1155" w:type="dxa"/>
            <w:tcBorders>
              <w:top w:val="nil"/>
            </w:tcBorders>
            <w:vAlign w:val="bottom"/>
          </w:tcPr>
          <w:p w:rsidR="00094EF3" w:rsidRDefault="00094EF3">
            <w:pPr>
              <w:pStyle w:val="ConsPlusNormal"/>
              <w:jc w:val="center"/>
            </w:pPr>
            <w:r>
              <w:t>371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акции и иные формы участия в капитале (021530000)</w:t>
            </w:r>
          </w:p>
        </w:tc>
        <w:tc>
          <w:tcPr>
            <w:tcW w:w="1155" w:type="dxa"/>
            <w:vAlign w:val="bottom"/>
          </w:tcPr>
          <w:p w:rsidR="00094EF3" w:rsidRDefault="00094EF3">
            <w:pPr>
              <w:pStyle w:val="ConsPlusNormal"/>
              <w:jc w:val="center"/>
            </w:pPr>
            <w:r>
              <w:t>372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иные финансовые активы (021550000)</w:t>
            </w:r>
          </w:p>
        </w:tc>
        <w:tc>
          <w:tcPr>
            <w:tcW w:w="1155" w:type="dxa"/>
            <w:vAlign w:val="bottom"/>
          </w:tcPr>
          <w:p w:rsidR="00094EF3" w:rsidRDefault="00094EF3">
            <w:pPr>
              <w:pStyle w:val="ConsPlusNormal"/>
              <w:jc w:val="center"/>
            </w:pPr>
            <w:r>
              <w:t>373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8" w:name="P5494"/>
            <w:bookmarkEnd w:id="108"/>
            <w:r>
              <w:t>Расчеты по платежам в бюджеты (030300000)</w:t>
            </w:r>
          </w:p>
        </w:tc>
        <w:tc>
          <w:tcPr>
            <w:tcW w:w="1155" w:type="dxa"/>
            <w:vAlign w:val="bottom"/>
          </w:tcPr>
          <w:p w:rsidR="00094EF3" w:rsidRDefault="00094EF3">
            <w:pPr>
              <w:pStyle w:val="ConsPlusNormal"/>
              <w:jc w:val="center"/>
            </w:pPr>
            <w:r>
              <w:t>380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09" w:name="P5502"/>
            <w:bookmarkEnd w:id="109"/>
            <w:r>
              <w:t>Итого по разделу II (</w:t>
            </w:r>
            <w:hyperlink w:anchor="P5060" w:history="1">
              <w:r>
                <w:rPr>
                  <w:color w:val="0000FF"/>
                </w:rPr>
                <w:t>стр. 170</w:t>
              </w:r>
            </w:hyperlink>
            <w:r>
              <w:t xml:space="preserve"> + </w:t>
            </w:r>
            <w:hyperlink w:anchor="P5140" w:history="1">
              <w:r>
                <w:rPr>
                  <w:color w:val="0000FF"/>
                </w:rPr>
                <w:t>стр. 180</w:t>
              </w:r>
            </w:hyperlink>
            <w:r>
              <w:t xml:space="preserve"> + </w:t>
            </w:r>
            <w:hyperlink w:anchor="P5201" w:history="1">
              <w:r>
                <w:rPr>
                  <w:color w:val="0000FF"/>
                </w:rPr>
                <w:t>стр. 190</w:t>
              </w:r>
            </w:hyperlink>
            <w:r>
              <w:t xml:space="preserve"> + </w:t>
            </w:r>
            <w:hyperlink w:anchor="P5241" w:history="1">
              <w:r>
                <w:rPr>
                  <w:color w:val="0000FF"/>
                </w:rPr>
                <w:t>стр. 200</w:t>
              </w:r>
            </w:hyperlink>
            <w:r>
              <w:t xml:space="preserve"> + </w:t>
            </w:r>
            <w:hyperlink w:anchor="P5281" w:history="1">
              <w:r>
                <w:rPr>
                  <w:color w:val="0000FF"/>
                </w:rPr>
                <w:t>стр. 210</w:t>
              </w:r>
            </w:hyperlink>
            <w:r>
              <w:t xml:space="preserve"> + </w:t>
            </w:r>
            <w:hyperlink w:anchor="P5321" w:history="1">
              <w:r>
                <w:rPr>
                  <w:color w:val="0000FF"/>
                </w:rPr>
                <w:t>стр. 230</w:t>
              </w:r>
            </w:hyperlink>
            <w:r>
              <w:t xml:space="preserve"> + </w:t>
            </w:r>
            <w:hyperlink w:anchor="P5329" w:history="1">
              <w:r>
                <w:rPr>
                  <w:color w:val="0000FF"/>
                </w:rPr>
                <w:t>стр. 260</w:t>
              </w:r>
            </w:hyperlink>
            <w:r>
              <w:t xml:space="preserve"> + </w:t>
            </w:r>
            <w:hyperlink w:anchor="P5337" w:history="1">
              <w:r>
                <w:rPr>
                  <w:color w:val="0000FF"/>
                </w:rPr>
                <w:t>стр. 290</w:t>
              </w:r>
            </w:hyperlink>
            <w:r>
              <w:t xml:space="preserve"> + </w:t>
            </w:r>
            <w:hyperlink w:anchor="P5398" w:history="1">
              <w:r>
                <w:rPr>
                  <w:color w:val="0000FF"/>
                </w:rPr>
                <w:t>стр. 310</w:t>
              </w:r>
            </w:hyperlink>
            <w:r>
              <w:t xml:space="preserve"> + </w:t>
            </w:r>
            <w:hyperlink w:anchor="P5406" w:history="1">
              <w:r>
                <w:rPr>
                  <w:color w:val="0000FF"/>
                </w:rPr>
                <w:t>стр. 320</w:t>
              </w:r>
            </w:hyperlink>
            <w:r>
              <w:t xml:space="preserve"> + </w:t>
            </w:r>
            <w:hyperlink w:anchor="P5414" w:history="1">
              <w:r>
                <w:rPr>
                  <w:color w:val="0000FF"/>
                </w:rPr>
                <w:t>стр. 330</w:t>
              </w:r>
            </w:hyperlink>
            <w:r>
              <w:t xml:space="preserve"> + </w:t>
            </w:r>
            <w:hyperlink w:anchor="P5454" w:history="1">
              <w:r>
                <w:rPr>
                  <w:color w:val="0000FF"/>
                </w:rPr>
                <w:t>стр. 370</w:t>
              </w:r>
            </w:hyperlink>
            <w:r>
              <w:t xml:space="preserve"> + </w:t>
            </w:r>
            <w:hyperlink w:anchor="P5494" w:history="1">
              <w:r>
                <w:rPr>
                  <w:color w:val="0000FF"/>
                </w:rPr>
                <w:t>стр. 380</w:t>
              </w:r>
            </w:hyperlink>
            <w:r>
              <w:t>)</w:t>
            </w:r>
          </w:p>
        </w:tc>
        <w:tc>
          <w:tcPr>
            <w:tcW w:w="1155" w:type="dxa"/>
            <w:vAlign w:val="bottom"/>
          </w:tcPr>
          <w:p w:rsidR="00094EF3" w:rsidRDefault="00094EF3">
            <w:pPr>
              <w:pStyle w:val="ConsPlusNormal"/>
              <w:jc w:val="center"/>
            </w:pPr>
            <w:r>
              <w:t>400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r>
              <w:t>БАЛАНС (</w:t>
            </w:r>
            <w:hyperlink w:anchor="P5023" w:history="1">
              <w:r>
                <w:rPr>
                  <w:color w:val="0000FF"/>
                </w:rPr>
                <w:t>стр. 150</w:t>
              </w:r>
            </w:hyperlink>
            <w:r>
              <w:t xml:space="preserve"> + </w:t>
            </w:r>
            <w:hyperlink w:anchor="P5502" w:history="1">
              <w:r>
                <w:rPr>
                  <w:color w:val="0000FF"/>
                </w:rPr>
                <w:t>стр. 400</w:t>
              </w:r>
            </w:hyperlink>
            <w:r>
              <w:t>)</w:t>
            </w:r>
          </w:p>
        </w:tc>
        <w:tc>
          <w:tcPr>
            <w:tcW w:w="1155" w:type="dxa"/>
          </w:tcPr>
          <w:p w:rsidR="00094EF3" w:rsidRDefault="00094EF3">
            <w:pPr>
              <w:pStyle w:val="ConsPlusNormal"/>
              <w:jc w:val="center"/>
            </w:pPr>
            <w:r>
              <w:t>410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lastRenderedPageBreak/>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jc w:val="center"/>
              <w:outlineLvl w:val="3"/>
            </w:pPr>
            <w:r>
              <w:t>III. Обязательства</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pPr>
            <w:bookmarkStart w:id="110" w:name="P5547"/>
            <w:bookmarkEnd w:id="110"/>
            <w:r>
              <w:t>Расчеты с кредиторами по долговым обязательствам (030100000)</w:t>
            </w:r>
          </w:p>
        </w:tc>
        <w:tc>
          <w:tcPr>
            <w:tcW w:w="1155" w:type="dxa"/>
            <w:tcBorders>
              <w:top w:val="nil"/>
            </w:tcBorders>
            <w:vAlign w:val="bottom"/>
          </w:tcPr>
          <w:p w:rsidR="00094EF3" w:rsidRDefault="00094EF3">
            <w:pPr>
              <w:pStyle w:val="ConsPlusNormal"/>
              <w:jc w:val="center"/>
            </w:pPr>
            <w:r>
              <w:t>470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по долговым обязательствам в рублях (030110000)</w:t>
            </w:r>
          </w:p>
        </w:tc>
        <w:tc>
          <w:tcPr>
            <w:tcW w:w="1155" w:type="dxa"/>
            <w:tcBorders>
              <w:top w:val="nil"/>
            </w:tcBorders>
            <w:vAlign w:val="bottom"/>
          </w:tcPr>
          <w:p w:rsidR="00094EF3" w:rsidRDefault="00094EF3">
            <w:pPr>
              <w:pStyle w:val="ConsPlusNormal"/>
              <w:jc w:val="center"/>
            </w:pPr>
            <w:r>
              <w:t>471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по долговым обязательствам по целевым иностранным кредитам (заимствованиям) (030120000)</w:t>
            </w:r>
          </w:p>
        </w:tc>
        <w:tc>
          <w:tcPr>
            <w:tcW w:w="1155" w:type="dxa"/>
            <w:vAlign w:val="bottom"/>
          </w:tcPr>
          <w:p w:rsidR="00094EF3" w:rsidRDefault="00094EF3">
            <w:pPr>
              <w:pStyle w:val="ConsPlusNormal"/>
              <w:jc w:val="center"/>
            </w:pPr>
            <w:r>
              <w:t>472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по государственным (муниципальным) гарантиям (03013000)</w:t>
            </w:r>
          </w:p>
        </w:tc>
        <w:tc>
          <w:tcPr>
            <w:tcW w:w="1155" w:type="dxa"/>
            <w:vAlign w:val="bottom"/>
          </w:tcPr>
          <w:p w:rsidR="00094EF3" w:rsidRDefault="00094EF3">
            <w:pPr>
              <w:pStyle w:val="ConsPlusNormal"/>
              <w:jc w:val="center"/>
            </w:pPr>
            <w:r>
              <w:t>473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по долговым обязательствам в иностранной валюте (030140000)</w:t>
            </w:r>
          </w:p>
        </w:tc>
        <w:tc>
          <w:tcPr>
            <w:tcW w:w="1155" w:type="dxa"/>
            <w:vAlign w:val="bottom"/>
          </w:tcPr>
          <w:p w:rsidR="00094EF3" w:rsidRDefault="00094EF3">
            <w:pPr>
              <w:pStyle w:val="ConsPlusNormal"/>
              <w:jc w:val="center"/>
            </w:pPr>
            <w:r>
              <w:t>474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1" w:name="P5595"/>
            <w:bookmarkEnd w:id="111"/>
            <w:r>
              <w:t>Расчеты по принятым обязательствам (030200000)</w:t>
            </w:r>
          </w:p>
        </w:tc>
        <w:tc>
          <w:tcPr>
            <w:tcW w:w="1155" w:type="dxa"/>
            <w:vAlign w:val="bottom"/>
          </w:tcPr>
          <w:p w:rsidR="00094EF3" w:rsidRDefault="00094EF3">
            <w:pPr>
              <w:pStyle w:val="ConsPlusNormal"/>
              <w:jc w:val="center"/>
            </w:pPr>
            <w:r>
              <w:t>490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2" w:name="P5603"/>
            <w:bookmarkEnd w:id="112"/>
            <w:r>
              <w:t>Расчеты по платежам в бюджеты (030300000)</w:t>
            </w:r>
          </w:p>
        </w:tc>
        <w:tc>
          <w:tcPr>
            <w:tcW w:w="1155" w:type="dxa"/>
            <w:vAlign w:val="bottom"/>
          </w:tcPr>
          <w:p w:rsidR="00094EF3" w:rsidRDefault="00094EF3">
            <w:pPr>
              <w:pStyle w:val="ConsPlusNormal"/>
              <w:jc w:val="center"/>
            </w:pPr>
            <w:r>
              <w:t>510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расчеты по налогу на доходы физических лиц (030301000)</w:t>
            </w:r>
          </w:p>
        </w:tc>
        <w:tc>
          <w:tcPr>
            <w:tcW w:w="1155" w:type="dxa"/>
            <w:tcBorders>
              <w:top w:val="nil"/>
            </w:tcBorders>
            <w:vAlign w:val="bottom"/>
          </w:tcPr>
          <w:p w:rsidR="00094EF3" w:rsidRDefault="00094EF3">
            <w:pPr>
              <w:pStyle w:val="ConsPlusNormal"/>
              <w:jc w:val="center"/>
            </w:pPr>
            <w:r>
              <w:t>511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по страховым взносам на обязательное социальное страхование (030302000, 030306000)</w:t>
            </w:r>
          </w:p>
        </w:tc>
        <w:tc>
          <w:tcPr>
            <w:tcW w:w="1155" w:type="dxa"/>
            <w:vAlign w:val="bottom"/>
          </w:tcPr>
          <w:p w:rsidR="00094EF3" w:rsidRDefault="00094EF3">
            <w:pPr>
              <w:pStyle w:val="ConsPlusNormal"/>
              <w:jc w:val="center"/>
            </w:pPr>
            <w:r>
              <w:t>512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по налогу на прибыль организаций (030303000)</w:t>
            </w:r>
          </w:p>
        </w:tc>
        <w:tc>
          <w:tcPr>
            <w:tcW w:w="1155" w:type="dxa"/>
            <w:vAlign w:val="bottom"/>
          </w:tcPr>
          <w:p w:rsidR="00094EF3" w:rsidRDefault="00094EF3">
            <w:pPr>
              <w:pStyle w:val="ConsPlusNormal"/>
              <w:jc w:val="center"/>
            </w:pPr>
            <w:r>
              <w:t>513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по налогу на добавленную стоимость (030304000)</w:t>
            </w:r>
          </w:p>
        </w:tc>
        <w:tc>
          <w:tcPr>
            <w:tcW w:w="1155" w:type="dxa"/>
            <w:vAlign w:val="bottom"/>
          </w:tcPr>
          <w:p w:rsidR="00094EF3" w:rsidRDefault="00094EF3">
            <w:pPr>
              <w:pStyle w:val="ConsPlusNormal"/>
              <w:jc w:val="center"/>
            </w:pPr>
            <w:r>
              <w:t>514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по иным платежам в бюджет (030305000, 030312000, 030313000)</w:t>
            </w:r>
          </w:p>
        </w:tc>
        <w:tc>
          <w:tcPr>
            <w:tcW w:w="1155" w:type="dxa"/>
            <w:vAlign w:val="bottom"/>
          </w:tcPr>
          <w:p w:rsidR="00094EF3" w:rsidRDefault="00094EF3">
            <w:pPr>
              <w:pStyle w:val="ConsPlusNormal"/>
              <w:jc w:val="center"/>
            </w:pPr>
            <w:r>
              <w:t>515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 xml:space="preserve">расчеты по страховым взносам на медицинское и пенсионное </w:t>
            </w:r>
            <w:r>
              <w:lastRenderedPageBreak/>
              <w:t>страхование (030307000, 030308000, 030309000, 030310000, 030311000)</w:t>
            </w:r>
          </w:p>
        </w:tc>
        <w:tc>
          <w:tcPr>
            <w:tcW w:w="1155" w:type="dxa"/>
            <w:vAlign w:val="bottom"/>
          </w:tcPr>
          <w:p w:rsidR="00094EF3" w:rsidRDefault="00094EF3">
            <w:pPr>
              <w:pStyle w:val="ConsPlusNormal"/>
              <w:jc w:val="center"/>
            </w:pPr>
            <w:r>
              <w:lastRenderedPageBreak/>
              <w:t>516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8</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155"/>
        <w:gridCol w:w="1650"/>
        <w:gridCol w:w="2145"/>
        <w:gridCol w:w="990"/>
        <w:gridCol w:w="1650"/>
        <w:gridCol w:w="2145"/>
        <w:gridCol w:w="990"/>
      </w:tblGrid>
      <w:tr w:rsidR="00094EF3">
        <w:tc>
          <w:tcPr>
            <w:tcW w:w="6435"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643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43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3" w:name="P5688"/>
            <w:bookmarkEnd w:id="113"/>
            <w:r>
              <w:t>Прочие расчеты с кредиторами (030400000)</w:t>
            </w:r>
          </w:p>
        </w:tc>
        <w:tc>
          <w:tcPr>
            <w:tcW w:w="1155" w:type="dxa"/>
            <w:vAlign w:val="bottom"/>
          </w:tcPr>
          <w:p w:rsidR="00094EF3" w:rsidRDefault="00094EF3">
            <w:pPr>
              <w:pStyle w:val="ConsPlusNormal"/>
              <w:jc w:val="center"/>
            </w:pPr>
            <w:r>
              <w:t>530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расчеты по средствам, полученным во временное распоряжение (030401000)</w:t>
            </w:r>
          </w:p>
        </w:tc>
        <w:tc>
          <w:tcPr>
            <w:tcW w:w="1155" w:type="dxa"/>
            <w:tcBorders>
              <w:top w:val="nil"/>
            </w:tcBorders>
            <w:vAlign w:val="bottom"/>
          </w:tcPr>
          <w:p w:rsidR="00094EF3" w:rsidRDefault="00094EF3">
            <w:pPr>
              <w:pStyle w:val="ConsPlusNormal"/>
              <w:jc w:val="center"/>
            </w:pPr>
            <w:r>
              <w:t>531</w:t>
            </w: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с депонентами (030402000)</w:t>
            </w:r>
          </w:p>
        </w:tc>
        <w:tc>
          <w:tcPr>
            <w:tcW w:w="1155" w:type="dxa"/>
            <w:vAlign w:val="bottom"/>
          </w:tcPr>
          <w:p w:rsidR="00094EF3" w:rsidRDefault="00094EF3">
            <w:pPr>
              <w:pStyle w:val="ConsPlusNormal"/>
              <w:jc w:val="center"/>
            </w:pPr>
            <w:r>
              <w:t>532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расчеты по удержаниям из выплат по оплате труда (030403000)</w:t>
            </w:r>
          </w:p>
        </w:tc>
        <w:tc>
          <w:tcPr>
            <w:tcW w:w="1155" w:type="dxa"/>
            <w:vAlign w:val="bottom"/>
          </w:tcPr>
          <w:p w:rsidR="00094EF3" w:rsidRDefault="00094EF3">
            <w:pPr>
              <w:pStyle w:val="ConsPlusNormal"/>
              <w:jc w:val="center"/>
            </w:pPr>
            <w:r>
              <w:t>533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внутриведомственные расчеты (030404000)</w:t>
            </w:r>
          </w:p>
        </w:tc>
        <w:tc>
          <w:tcPr>
            <w:tcW w:w="1155" w:type="dxa"/>
            <w:vAlign w:val="bottom"/>
          </w:tcPr>
          <w:p w:rsidR="00094EF3" w:rsidRDefault="00094EF3">
            <w:pPr>
              <w:pStyle w:val="ConsPlusNormal"/>
              <w:jc w:val="center"/>
            </w:pPr>
            <w:r>
              <w:t>534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4" w:name="P5736"/>
            <w:bookmarkEnd w:id="114"/>
            <w:r>
              <w:t>Расчеты с подотчетными лицами (020800000)</w:t>
            </w:r>
          </w:p>
        </w:tc>
        <w:tc>
          <w:tcPr>
            <w:tcW w:w="1155" w:type="dxa"/>
            <w:vAlign w:val="bottom"/>
          </w:tcPr>
          <w:p w:rsidR="00094EF3" w:rsidRDefault="00094EF3">
            <w:pPr>
              <w:pStyle w:val="ConsPlusNormal"/>
              <w:jc w:val="center"/>
            </w:pPr>
            <w:r>
              <w:t>570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5" w:name="P5744"/>
            <w:bookmarkEnd w:id="115"/>
            <w:r>
              <w:t>Расчеты по доходам (020500000)</w:t>
            </w:r>
          </w:p>
        </w:tc>
        <w:tc>
          <w:tcPr>
            <w:tcW w:w="1155" w:type="dxa"/>
          </w:tcPr>
          <w:p w:rsidR="00094EF3" w:rsidRDefault="00094EF3">
            <w:pPr>
              <w:pStyle w:val="ConsPlusNormal"/>
              <w:jc w:val="center"/>
            </w:pPr>
            <w:r>
              <w:t>580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6" w:name="P5752"/>
            <w:bookmarkEnd w:id="116"/>
            <w:r>
              <w:t>Расчеты по ущербу и иным доходам (020900000)</w:t>
            </w:r>
          </w:p>
        </w:tc>
        <w:tc>
          <w:tcPr>
            <w:tcW w:w="1155" w:type="dxa"/>
            <w:vAlign w:val="bottom"/>
          </w:tcPr>
          <w:p w:rsidR="00094EF3" w:rsidRDefault="00094EF3">
            <w:pPr>
              <w:pStyle w:val="ConsPlusNormal"/>
              <w:jc w:val="center"/>
            </w:pPr>
            <w:r>
              <w:t>590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7" w:name="P5760"/>
            <w:bookmarkEnd w:id="117"/>
            <w:r>
              <w:t>Итого по разделу III (</w:t>
            </w:r>
            <w:hyperlink w:anchor="P5547" w:history="1">
              <w:r>
                <w:rPr>
                  <w:color w:val="0000FF"/>
                </w:rPr>
                <w:t>стр. 470</w:t>
              </w:r>
            </w:hyperlink>
            <w:r>
              <w:t xml:space="preserve"> + </w:t>
            </w:r>
            <w:hyperlink w:anchor="P5595" w:history="1">
              <w:r>
                <w:rPr>
                  <w:color w:val="0000FF"/>
                </w:rPr>
                <w:t>стр. 490</w:t>
              </w:r>
            </w:hyperlink>
            <w:r>
              <w:t xml:space="preserve"> + </w:t>
            </w:r>
            <w:hyperlink w:anchor="P5603" w:history="1">
              <w:r>
                <w:rPr>
                  <w:color w:val="0000FF"/>
                </w:rPr>
                <w:t>стр. 510</w:t>
              </w:r>
            </w:hyperlink>
            <w:r>
              <w:t xml:space="preserve"> + </w:t>
            </w:r>
            <w:hyperlink w:anchor="P5688" w:history="1">
              <w:r>
                <w:rPr>
                  <w:color w:val="0000FF"/>
                </w:rPr>
                <w:t>стр. 530</w:t>
              </w:r>
            </w:hyperlink>
            <w:r>
              <w:t xml:space="preserve"> + </w:t>
            </w:r>
            <w:hyperlink w:anchor="P5736" w:history="1">
              <w:r>
                <w:rPr>
                  <w:color w:val="0000FF"/>
                </w:rPr>
                <w:t>стр. 570</w:t>
              </w:r>
            </w:hyperlink>
            <w:r>
              <w:t xml:space="preserve"> + </w:t>
            </w:r>
            <w:hyperlink w:anchor="P5744" w:history="1">
              <w:r>
                <w:rPr>
                  <w:color w:val="0000FF"/>
                </w:rPr>
                <w:t>стр. 580</w:t>
              </w:r>
            </w:hyperlink>
            <w:r>
              <w:t xml:space="preserve"> + </w:t>
            </w:r>
            <w:hyperlink w:anchor="P5752" w:history="1">
              <w:r>
                <w:rPr>
                  <w:color w:val="0000FF"/>
                </w:rPr>
                <w:t>стр. 590</w:t>
              </w:r>
            </w:hyperlink>
            <w:r>
              <w:t>)</w:t>
            </w:r>
          </w:p>
        </w:tc>
        <w:tc>
          <w:tcPr>
            <w:tcW w:w="1155" w:type="dxa"/>
            <w:vAlign w:val="bottom"/>
          </w:tcPr>
          <w:p w:rsidR="00094EF3" w:rsidRDefault="00094EF3">
            <w:pPr>
              <w:pStyle w:val="ConsPlusNormal"/>
              <w:jc w:val="center"/>
            </w:pPr>
            <w:r>
              <w:t>600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jc w:val="center"/>
              <w:outlineLvl w:val="3"/>
            </w:pPr>
            <w:r>
              <w:t>IV. Финансовый результат</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pPr>
            <w:bookmarkStart w:id="118" w:name="P5776"/>
            <w:bookmarkEnd w:id="118"/>
            <w:r>
              <w:lastRenderedPageBreak/>
              <w:t>Финансовый результат (040000000) (</w:t>
            </w:r>
            <w:hyperlink w:anchor="P5784" w:history="1">
              <w:r>
                <w:rPr>
                  <w:color w:val="0000FF"/>
                </w:rPr>
                <w:t>стр. 620</w:t>
              </w:r>
            </w:hyperlink>
            <w:r>
              <w:t xml:space="preserve"> + </w:t>
            </w:r>
            <w:hyperlink w:anchor="P5832" w:history="1">
              <w:r>
                <w:rPr>
                  <w:color w:val="0000FF"/>
                </w:rPr>
                <w:t>стр. 690</w:t>
              </w:r>
            </w:hyperlink>
            <w:r>
              <w:t>)</w:t>
            </w:r>
          </w:p>
        </w:tc>
        <w:tc>
          <w:tcPr>
            <w:tcW w:w="1155" w:type="dxa"/>
            <w:tcBorders>
              <w:top w:val="nil"/>
            </w:tcBorders>
            <w:vAlign w:val="bottom"/>
          </w:tcPr>
          <w:p w:rsidR="00094EF3" w:rsidRDefault="00094EF3">
            <w:pPr>
              <w:pStyle w:val="ConsPlusNormal"/>
              <w:jc w:val="center"/>
            </w:pPr>
            <w:r>
              <w:t>610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19" w:name="P5784"/>
            <w:bookmarkEnd w:id="119"/>
            <w:r>
              <w:t>Финансовый результат экономического субъекта (040100000)</w:t>
            </w:r>
          </w:p>
        </w:tc>
        <w:tc>
          <w:tcPr>
            <w:tcW w:w="1155" w:type="dxa"/>
            <w:vAlign w:val="bottom"/>
          </w:tcPr>
          <w:p w:rsidR="00094EF3" w:rsidRDefault="00094EF3">
            <w:pPr>
              <w:pStyle w:val="ConsPlusNormal"/>
              <w:jc w:val="center"/>
            </w:pPr>
            <w:r>
              <w:t>620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43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435" w:type="dxa"/>
            <w:tcBorders>
              <w:top w:val="nil"/>
              <w:left w:val="nil"/>
            </w:tcBorders>
          </w:tcPr>
          <w:p w:rsidR="00094EF3" w:rsidRDefault="00094EF3">
            <w:pPr>
              <w:pStyle w:val="ConsPlusNormal"/>
              <w:ind w:left="283"/>
            </w:pPr>
            <w:r>
              <w:t>финансовый результат прошлых отчетных периодов (040130000)</w:t>
            </w:r>
          </w:p>
        </w:tc>
        <w:tc>
          <w:tcPr>
            <w:tcW w:w="1155" w:type="dxa"/>
            <w:tcBorders>
              <w:top w:val="nil"/>
            </w:tcBorders>
            <w:vAlign w:val="bottom"/>
          </w:tcPr>
          <w:p w:rsidR="00094EF3" w:rsidRDefault="00094EF3">
            <w:pPr>
              <w:pStyle w:val="ConsPlusNormal"/>
              <w:jc w:val="center"/>
            </w:pPr>
            <w:r>
              <w:t>623</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доходы будущих периодов (040140000)</w:t>
            </w:r>
          </w:p>
        </w:tc>
        <w:tc>
          <w:tcPr>
            <w:tcW w:w="1155" w:type="dxa"/>
            <w:vAlign w:val="bottom"/>
          </w:tcPr>
          <w:p w:rsidR="00094EF3" w:rsidRDefault="00094EF3">
            <w:pPr>
              <w:pStyle w:val="ConsPlusNormal"/>
              <w:jc w:val="center"/>
            </w:pPr>
            <w:r>
              <w:t>624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расходы будущих периодов (040150000)</w:t>
            </w:r>
          </w:p>
        </w:tc>
        <w:tc>
          <w:tcPr>
            <w:tcW w:w="1155" w:type="dxa"/>
            <w:vAlign w:val="bottom"/>
          </w:tcPr>
          <w:p w:rsidR="00094EF3" w:rsidRDefault="00094EF3">
            <w:pPr>
              <w:pStyle w:val="ConsPlusNormal"/>
              <w:jc w:val="center"/>
            </w:pPr>
            <w:r>
              <w:t>625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ind w:left="283"/>
            </w:pPr>
            <w:r>
              <w:t>резервы предстоящих расходов (040160000)</w:t>
            </w:r>
          </w:p>
        </w:tc>
        <w:tc>
          <w:tcPr>
            <w:tcW w:w="1155" w:type="dxa"/>
            <w:vAlign w:val="bottom"/>
          </w:tcPr>
          <w:p w:rsidR="00094EF3" w:rsidRDefault="00094EF3">
            <w:pPr>
              <w:pStyle w:val="ConsPlusNormal"/>
              <w:jc w:val="center"/>
            </w:pPr>
            <w:r>
              <w:t>626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bookmarkStart w:id="120" w:name="P5832"/>
            <w:bookmarkEnd w:id="120"/>
            <w:r>
              <w:t>Результат по кассовым операциям бюджета (040200000)</w:t>
            </w:r>
          </w:p>
        </w:tc>
        <w:tc>
          <w:tcPr>
            <w:tcW w:w="1155" w:type="dxa"/>
            <w:vAlign w:val="bottom"/>
          </w:tcPr>
          <w:p w:rsidR="00094EF3" w:rsidRDefault="00094EF3">
            <w:pPr>
              <w:pStyle w:val="ConsPlusNormal"/>
              <w:jc w:val="center"/>
            </w:pPr>
            <w:r>
              <w:t>690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r>
              <w:t>Результат прошлых отчетных периодов по кассовому исполнению бюджета (040230000)</w:t>
            </w:r>
          </w:p>
        </w:tc>
        <w:tc>
          <w:tcPr>
            <w:tcW w:w="1155" w:type="dxa"/>
            <w:vAlign w:val="bottom"/>
          </w:tcPr>
          <w:p w:rsidR="00094EF3" w:rsidRDefault="00094EF3">
            <w:pPr>
              <w:pStyle w:val="ConsPlusNormal"/>
              <w:jc w:val="center"/>
            </w:pPr>
            <w:r>
              <w:t>800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435" w:type="dxa"/>
            <w:tcBorders>
              <w:left w:val="nil"/>
            </w:tcBorders>
          </w:tcPr>
          <w:p w:rsidR="00094EF3" w:rsidRDefault="00094EF3">
            <w:pPr>
              <w:pStyle w:val="ConsPlusNormal"/>
            </w:pPr>
            <w:r>
              <w:t>БАЛАНС (</w:t>
            </w:r>
            <w:hyperlink w:anchor="P5760" w:history="1">
              <w:r>
                <w:rPr>
                  <w:color w:val="0000FF"/>
                </w:rPr>
                <w:t>стр. 600</w:t>
              </w:r>
            </w:hyperlink>
            <w:r>
              <w:t xml:space="preserve"> + </w:t>
            </w:r>
            <w:hyperlink w:anchor="P5776" w:history="1">
              <w:r>
                <w:rPr>
                  <w:color w:val="0000FF"/>
                </w:rPr>
                <w:t>стр. 610</w:t>
              </w:r>
            </w:hyperlink>
            <w:r>
              <w:t>)</w:t>
            </w:r>
          </w:p>
        </w:tc>
        <w:tc>
          <w:tcPr>
            <w:tcW w:w="1155" w:type="dxa"/>
          </w:tcPr>
          <w:p w:rsidR="00094EF3" w:rsidRDefault="00094EF3">
            <w:pPr>
              <w:pStyle w:val="ConsPlusNormal"/>
              <w:jc w:val="center"/>
            </w:pPr>
            <w:r>
              <w:t>900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bookmarkStart w:id="121" w:name="P5858"/>
      <w:bookmarkEnd w:id="121"/>
      <w:r>
        <w:t xml:space="preserve">    &lt;*&gt; Данные по этим строкам в валюту баланса не входят.</w:t>
      </w:r>
    </w:p>
    <w:p w:rsidR="00094EF3" w:rsidRDefault="00094EF3">
      <w:pPr>
        <w:pStyle w:val="ConsPlusNonformat"/>
        <w:jc w:val="both"/>
      </w:pPr>
    </w:p>
    <w:p w:rsidR="00094EF3" w:rsidRDefault="00094EF3">
      <w:pPr>
        <w:pStyle w:val="ConsPlusNonformat"/>
        <w:jc w:val="both"/>
      </w:pPr>
      <w:r>
        <w:t xml:space="preserve">                                                         Форма 0503120 с. 9</w:t>
      </w:r>
    </w:p>
    <w:p w:rsidR="00094EF3" w:rsidRDefault="00094EF3">
      <w:pPr>
        <w:pStyle w:val="ConsPlusNonformat"/>
        <w:jc w:val="both"/>
      </w:pPr>
    </w:p>
    <w:p w:rsidR="00094EF3" w:rsidRDefault="00094EF3">
      <w:pPr>
        <w:pStyle w:val="ConsPlusNonformat"/>
        <w:jc w:val="both"/>
      </w:pPr>
      <w:bookmarkStart w:id="122" w:name="P5862"/>
      <w:bookmarkEnd w:id="122"/>
      <w:r>
        <w:t xml:space="preserve">                                  СПРАВКА</w:t>
      </w:r>
    </w:p>
    <w:p w:rsidR="00094EF3" w:rsidRDefault="00094EF3">
      <w:pPr>
        <w:pStyle w:val="ConsPlusNonformat"/>
        <w:jc w:val="both"/>
      </w:pPr>
      <w:r>
        <w:t xml:space="preserve">         о наличии имущества и обязательств на забалансовых счетах</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7095"/>
        <w:gridCol w:w="1155"/>
        <w:gridCol w:w="1155"/>
        <w:gridCol w:w="1650"/>
      </w:tblGrid>
      <w:tr w:rsidR="00094EF3">
        <w:tc>
          <w:tcPr>
            <w:tcW w:w="1485" w:type="dxa"/>
            <w:tcBorders>
              <w:left w:val="nil"/>
            </w:tcBorders>
          </w:tcPr>
          <w:p w:rsidR="00094EF3" w:rsidRDefault="00094EF3">
            <w:pPr>
              <w:pStyle w:val="ConsPlusNormal"/>
              <w:jc w:val="center"/>
            </w:pPr>
            <w:r>
              <w:t>Номер забалансового счета</w:t>
            </w:r>
          </w:p>
        </w:tc>
        <w:tc>
          <w:tcPr>
            <w:tcW w:w="7095" w:type="dxa"/>
          </w:tcPr>
          <w:p w:rsidR="00094EF3" w:rsidRDefault="00094EF3">
            <w:pPr>
              <w:pStyle w:val="ConsPlusNormal"/>
              <w:jc w:val="center"/>
            </w:pPr>
            <w:r>
              <w:t>Наименование забалансового счета, показателя</w:t>
            </w:r>
          </w:p>
        </w:tc>
        <w:tc>
          <w:tcPr>
            <w:tcW w:w="1155" w:type="dxa"/>
          </w:tcPr>
          <w:p w:rsidR="00094EF3" w:rsidRDefault="00094EF3">
            <w:pPr>
              <w:pStyle w:val="ConsPlusNormal"/>
              <w:jc w:val="center"/>
            </w:pPr>
            <w:r>
              <w:t>Код строки</w:t>
            </w:r>
          </w:p>
        </w:tc>
        <w:tc>
          <w:tcPr>
            <w:tcW w:w="1155" w:type="dxa"/>
          </w:tcPr>
          <w:p w:rsidR="00094EF3" w:rsidRDefault="00094EF3">
            <w:pPr>
              <w:pStyle w:val="ConsPlusNormal"/>
              <w:jc w:val="center"/>
            </w:pPr>
            <w:r>
              <w:t>На начало года</w:t>
            </w:r>
          </w:p>
        </w:tc>
        <w:tc>
          <w:tcPr>
            <w:tcW w:w="1650" w:type="dxa"/>
            <w:tcBorders>
              <w:right w:val="nil"/>
            </w:tcBorders>
          </w:tcPr>
          <w:p w:rsidR="00094EF3" w:rsidRDefault="00094EF3">
            <w:pPr>
              <w:pStyle w:val="ConsPlusNormal"/>
              <w:jc w:val="center"/>
            </w:pPr>
            <w:r>
              <w:t>На конец отчетного периода</w:t>
            </w:r>
          </w:p>
        </w:tc>
      </w:tr>
      <w:tr w:rsidR="00094EF3">
        <w:tc>
          <w:tcPr>
            <w:tcW w:w="1485" w:type="dxa"/>
            <w:tcBorders>
              <w:left w:val="nil"/>
            </w:tcBorders>
          </w:tcPr>
          <w:p w:rsidR="00094EF3" w:rsidRDefault="00094EF3">
            <w:pPr>
              <w:pStyle w:val="ConsPlusNormal"/>
              <w:jc w:val="center"/>
            </w:pPr>
            <w:r>
              <w:t>1</w:t>
            </w:r>
          </w:p>
        </w:tc>
        <w:tc>
          <w:tcPr>
            <w:tcW w:w="709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650"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lastRenderedPageBreak/>
              <w:t>01</w:t>
            </w:r>
          </w:p>
        </w:tc>
        <w:tc>
          <w:tcPr>
            <w:tcW w:w="7095" w:type="dxa"/>
            <w:tcBorders>
              <w:bottom w:val="nil"/>
            </w:tcBorders>
          </w:tcPr>
          <w:p w:rsidR="00094EF3" w:rsidRDefault="00094EF3">
            <w:pPr>
              <w:pStyle w:val="ConsPlusNormal"/>
            </w:pPr>
            <w:r>
              <w:t>Имущество, полученное в пользование, всего</w:t>
            </w:r>
          </w:p>
        </w:tc>
        <w:tc>
          <w:tcPr>
            <w:tcW w:w="1155" w:type="dxa"/>
          </w:tcPr>
          <w:p w:rsidR="00094EF3" w:rsidRDefault="00094EF3">
            <w:pPr>
              <w:pStyle w:val="ConsPlusNormal"/>
              <w:jc w:val="center"/>
            </w:pPr>
            <w:r>
              <w:t>010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недвижимое</w:t>
            </w:r>
          </w:p>
        </w:tc>
        <w:tc>
          <w:tcPr>
            <w:tcW w:w="1155" w:type="dxa"/>
            <w:tcBorders>
              <w:top w:val="nil"/>
            </w:tcBorders>
          </w:tcPr>
          <w:p w:rsidR="00094EF3" w:rsidRDefault="00094EF3">
            <w:pPr>
              <w:pStyle w:val="ConsPlusNormal"/>
              <w:jc w:val="center"/>
            </w:pPr>
            <w:r>
              <w:t>011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012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движимое</w:t>
            </w:r>
          </w:p>
        </w:tc>
        <w:tc>
          <w:tcPr>
            <w:tcW w:w="1155" w:type="dxa"/>
          </w:tcPr>
          <w:p w:rsidR="00094EF3" w:rsidRDefault="00094EF3">
            <w:pPr>
              <w:pStyle w:val="ConsPlusNormal"/>
              <w:jc w:val="center"/>
            </w:pPr>
            <w:r>
              <w:t>015</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016</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02</w:t>
            </w:r>
          </w:p>
        </w:tc>
        <w:tc>
          <w:tcPr>
            <w:tcW w:w="7095" w:type="dxa"/>
          </w:tcPr>
          <w:p w:rsidR="00094EF3" w:rsidRDefault="00094EF3">
            <w:pPr>
              <w:pStyle w:val="ConsPlusNormal"/>
            </w:pPr>
            <w:r>
              <w:t>Материальные ценности, принятые на хранение, всего</w:t>
            </w:r>
          </w:p>
        </w:tc>
        <w:tc>
          <w:tcPr>
            <w:tcW w:w="1155" w:type="dxa"/>
            <w:vAlign w:val="bottom"/>
          </w:tcPr>
          <w:p w:rsidR="00094EF3" w:rsidRDefault="00094EF3">
            <w:pPr>
              <w:pStyle w:val="ConsPlusNormal"/>
              <w:jc w:val="center"/>
            </w:pPr>
            <w:r>
              <w:t>020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p>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03</w:t>
            </w:r>
          </w:p>
        </w:tc>
        <w:tc>
          <w:tcPr>
            <w:tcW w:w="7095" w:type="dxa"/>
          </w:tcPr>
          <w:p w:rsidR="00094EF3" w:rsidRDefault="00094EF3">
            <w:pPr>
              <w:pStyle w:val="ConsPlusNormal"/>
            </w:pPr>
            <w:r>
              <w:t>Бланки строгой отчетности, всего</w:t>
            </w:r>
          </w:p>
        </w:tc>
        <w:tc>
          <w:tcPr>
            <w:tcW w:w="1155" w:type="dxa"/>
          </w:tcPr>
          <w:p w:rsidR="00094EF3" w:rsidRDefault="00094EF3">
            <w:pPr>
              <w:pStyle w:val="ConsPlusNormal"/>
              <w:jc w:val="center"/>
            </w:pPr>
            <w:r>
              <w:t>030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04</w:t>
            </w:r>
          </w:p>
        </w:tc>
        <w:tc>
          <w:tcPr>
            <w:tcW w:w="7095" w:type="dxa"/>
          </w:tcPr>
          <w:p w:rsidR="00094EF3" w:rsidRDefault="00094EF3">
            <w:pPr>
              <w:pStyle w:val="ConsPlusNormal"/>
            </w:pPr>
            <w:r>
              <w:t>Задолженность неплатежеспособных дебиторов, всего</w:t>
            </w:r>
          </w:p>
        </w:tc>
        <w:tc>
          <w:tcPr>
            <w:tcW w:w="1155" w:type="dxa"/>
            <w:vAlign w:val="bottom"/>
          </w:tcPr>
          <w:p w:rsidR="00094EF3" w:rsidRDefault="00094EF3">
            <w:pPr>
              <w:pStyle w:val="ConsPlusNormal"/>
              <w:jc w:val="center"/>
            </w:pPr>
            <w:r>
              <w:t>040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05</w:t>
            </w:r>
          </w:p>
        </w:tc>
        <w:tc>
          <w:tcPr>
            <w:tcW w:w="7095" w:type="dxa"/>
          </w:tcPr>
          <w:p w:rsidR="00094EF3" w:rsidRDefault="00094EF3">
            <w:pPr>
              <w:pStyle w:val="ConsPlusNormal"/>
            </w:pPr>
            <w:r>
              <w:t xml:space="preserve">Материальные ценности, оплаченные по централизованному </w:t>
            </w:r>
            <w:r>
              <w:lastRenderedPageBreak/>
              <w:t>снабжению, всего</w:t>
            </w:r>
          </w:p>
        </w:tc>
        <w:tc>
          <w:tcPr>
            <w:tcW w:w="1155" w:type="dxa"/>
            <w:vAlign w:val="bottom"/>
          </w:tcPr>
          <w:p w:rsidR="00094EF3" w:rsidRDefault="00094EF3">
            <w:pPr>
              <w:pStyle w:val="ConsPlusNormal"/>
              <w:jc w:val="center"/>
            </w:pPr>
            <w:r>
              <w:lastRenderedPageBreak/>
              <w:t>050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051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054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jc w:val="both"/>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10</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7095"/>
        <w:gridCol w:w="1155"/>
        <w:gridCol w:w="1155"/>
        <w:gridCol w:w="1650"/>
      </w:tblGrid>
      <w:tr w:rsidR="00094EF3">
        <w:tc>
          <w:tcPr>
            <w:tcW w:w="1485" w:type="dxa"/>
            <w:tcBorders>
              <w:left w:val="nil"/>
            </w:tcBorders>
          </w:tcPr>
          <w:p w:rsidR="00094EF3" w:rsidRDefault="00094EF3">
            <w:pPr>
              <w:pStyle w:val="ConsPlusNormal"/>
              <w:jc w:val="center"/>
            </w:pPr>
            <w:r>
              <w:t>1</w:t>
            </w:r>
          </w:p>
        </w:tc>
        <w:tc>
          <w:tcPr>
            <w:tcW w:w="709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650"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06</w:t>
            </w:r>
          </w:p>
        </w:tc>
        <w:tc>
          <w:tcPr>
            <w:tcW w:w="7095" w:type="dxa"/>
          </w:tcPr>
          <w:p w:rsidR="00094EF3" w:rsidRDefault="00094EF3">
            <w:pPr>
              <w:pStyle w:val="ConsPlusNormal"/>
            </w:pPr>
            <w:r>
              <w:t>Задолженность учащихся и студентов за невозвращенные материальные ценности</w:t>
            </w:r>
          </w:p>
        </w:tc>
        <w:tc>
          <w:tcPr>
            <w:tcW w:w="1155" w:type="dxa"/>
            <w:vAlign w:val="bottom"/>
          </w:tcPr>
          <w:p w:rsidR="00094EF3" w:rsidRDefault="00094EF3">
            <w:pPr>
              <w:pStyle w:val="ConsPlusNormal"/>
              <w:jc w:val="center"/>
            </w:pPr>
            <w:r>
              <w:t>060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07</w:t>
            </w:r>
          </w:p>
        </w:tc>
        <w:tc>
          <w:tcPr>
            <w:tcW w:w="7095" w:type="dxa"/>
          </w:tcPr>
          <w:p w:rsidR="00094EF3" w:rsidRDefault="00094EF3">
            <w:pPr>
              <w:pStyle w:val="ConsPlusNormal"/>
            </w:pPr>
            <w:r>
              <w:t>Награды, призы, кубки и ценные подарки, сувениры, всего</w:t>
            </w:r>
          </w:p>
        </w:tc>
        <w:tc>
          <w:tcPr>
            <w:tcW w:w="1155" w:type="dxa"/>
            <w:vAlign w:val="bottom"/>
          </w:tcPr>
          <w:p w:rsidR="00094EF3" w:rsidRDefault="00094EF3">
            <w:pPr>
              <w:pStyle w:val="ConsPlusNormal"/>
              <w:jc w:val="center"/>
            </w:pPr>
            <w:r>
              <w:t>070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в условной оценке</w:t>
            </w:r>
          </w:p>
        </w:tc>
        <w:tc>
          <w:tcPr>
            <w:tcW w:w="1155" w:type="dxa"/>
            <w:tcBorders>
              <w:top w:val="nil"/>
            </w:tcBorders>
          </w:tcPr>
          <w:p w:rsidR="00094EF3" w:rsidRDefault="00094EF3">
            <w:pPr>
              <w:pStyle w:val="ConsPlusNormal"/>
              <w:jc w:val="center"/>
            </w:pPr>
            <w:r>
              <w:t>071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по стоимости приобретения</w:t>
            </w:r>
          </w:p>
        </w:tc>
        <w:tc>
          <w:tcPr>
            <w:tcW w:w="1155" w:type="dxa"/>
          </w:tcPr>
          <w:p w:rsidR="00094EF3" w:rsidRDefault="00094EF3">
            <w:pPr>
              <w:pStyle w:val="ConsPlusNormal"/>
              <w:jc w:val="center"/>
            </w:pPr>
            <w:r>
              <w:t>072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08</w:t>
            </w:r>
          </w:p>
        </w:tc>
        <w:tc>
          <w:tcPr>
            <w:tcW w:w="7095" w:type="dxa"/>
          </w:tcPr>
          <w:p w:rsidR="00094EF3" w:rsidRDefault="00094EF3">
            <w:pPr>
              <w:pStyle w:val="ConsPlusNormal"/>
            </w:pPr>
            <w:r>
              <w:t>Путевки неоплаченные</w:t>
            </w:r>
          </w:p>
        </w:tc>
        <w:tc>
          <w:tcPr>
            <w:tcW w:w="1155" w:type="dxa"/>
          </w:tcPr>
          <w:p w:rsidR="00094EF3" w:rsidRDefault="00094EF3">
            <w:pPr>
              <w:pStyle w:val="ConsPlusNormal"/>
              <w:jc w:val="center"/>
            </w:pPr>
            <w:r>
              <w:t>080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09</w:t>
            </w:r>
          </w:p>
        </w:tc>
        <w:tc>
          <w:tcPr>
            <w:tcW w:w="7095" w:type="dxa"/>
          </w:tcPr>
          <w:p w:rsidR="00094EF3" w:rsidRDefault="00094EF3">
            <w:pPr>
              <w:pStyle w:val="ConsPlusNormal"/>
            </w:pPr>
            <w:r>
              <w:t>Запасные части к транспортным средствам, выданные взамен изношенных</w:t>
            </w:r>
          </w:p>
        </w:tc>
        <w:tc>
          <w:tcPr>
            <w:tcW w:w="1155" w:type="dxa"/>
            <w:vAlign w:val="bottom"/>
          </w:tcPr>
          <w:p w:rsidR="00094EF3" w:rsidRDefault="00094EF3">
            <w:pPr>
              <w:pStyle w:val="ConsPlusNormal"/>
              <w:jc w:val="center"/>
            </w:pPr>
            <w:r>
              <w:t>090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10</w:t>
            </w:r>
          </w:p>
        </w:tc>
        <w:tc>
          <w:tcPr>
            <w:tcW w:w="7095" w:type="dxa"/>
          </w:tcPr>
          <w:p w:rsidR="00094EF3" w:rsidRDefault="00094EF3">
            <w:pPr>
              <w:pStyle w:val="ConsPlusNormal"/>
            </w:pPr>
            <w:r>
              <w:t>Обеспечение исполнения обязательств, всего</w:t>
            </w:r>
          </w:p>
        </w:tc>
        <w:tc>
          <w:tcPr>
            <w:tcW w:w="1155" w:type="dxa"/>
          </w:tcPr>
          <w:p w:rsidR="00094EF3" w:rsidRDefault="00094EF3">
            <w:pPr>
              <w:pStyle w:val="ConsPlusNormal"/>
              <w:jc w:val="center"/>
            </w:pPr>
            <w:r>
              <w:t>100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задаток</w:t>
            </w:r>
          </w:p>
        </w:tc>
        <w:tc>
          <w:tcPr>
            <w:tcW w:w="1155" w:type="dxa"/>
            <w:tcBorders>
              <w:top w:val="nil"/>
            </w:tcBorders>
          </w:tcPr>
          <w:p w:rsidR="00094EF3" w:rsidRDefault="00094EF3">
            <w:pPr>
              <w:pStyle w:val="ConsPlusNormal"/>
              <w:jc w:val="center"/>
            </w:pPr>
            <w:r>
              <w:t>101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залог</w:t>
            </w:r>
          </w:p>
        </w:tc>
        <w:tc>
          <w:tcPr>
            <w:tcW w:w="1155" w:type="dxa"/>
          </w:tcPr>
          <w:p w:rsidR="00094EF3" w:rsidRDefault="00094EF3">
            <w:pPr>
              <w:pStyle w:val="ConsPlusNormal"/>
              <w:jc w:val="center"/>
            </w:pPr>
            <w:r>
              <w:t>102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банковская гарантия</w:t>
            </w:r>
          </w:p>
        </w:tc>
        <w:tc>
          <w:tcPr>
            <w:tcW w:w="1155" w:type="dxa"/>
          </w:tcPr>
          <w:p w:rsidR="00094EF3" w:rsidRDefault="00094EF3">
            <w:pPr>
              <w:pStyle w:val="ConsPlusNormal"/>
              <w:jc w:val="center"/>
            </w:pPr>
            <w:r>
              <w:t>103</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поручительство</w:t>
            </w:r>
          </w:p>
        </w:tc>
        <w:tc>
          <w:tcPr>
            <w:tcW w:w="1155" w:type="dxa"/>
          </w:tcPr>
          <w:p w:rsidR="00094EF3" w:rsidRDefault="00094EF3">
            <w:pPr>
              <w:pStyle w:val="ConsPlusNormal"/>
              <w:jc w:val="center"/>
            </w:pPr>
            <w:r>
              <w:t>104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иное обеспечение</w:t>
            </w:r>
          </w:p>
        </w:tc>
        <w:tc>
          <w:tcPr>
            <w:tcW w:w="1155" w:type="dxa"/>
          </w:tcPr>
          <w:p w:rsidR="00094EF3" w:rsidRDefault="00094EF3">
            <w:pPr>
              <w:pStyle w:val="ConsPlusNormal"/>
              <w:jc w:val="center"/>
            </w:pPr>
            <w:r>
              <w:t>105</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11</w:t>
            </w:r>
          </w:p>
        </w:tc>
        <w:tc>
          <w:tcPr>
            <w:tcW w:w="7095" w:type="dxa"/>
          </w:tcPr>
          <w:p w:rsidR="00094EF3" w:rsidRDefault="00094EF3">
            <w:pPr>
              <w:pStyle w:val="ConsPlusNormal"/>
            </w:pPr>
            <w:r>
              <w:t>Государственные и муниципальные гарантии, всего</w:t>
            </w:r>
          </w:p>
        </w:tc>
        <w:tc>
          <w:tcPr>
            <w:tcW w:w="1155" w:type="dxa"/>
            <w:vAlign w:val="bottom"/>
          </w:tcPr>
          <w:p w:rsidR="00094EF3" w:rsidRDefault="00094EF3">
            <w:pPr>
              <w:pStyle w:val="ConsPlusNormal"/>
              <w:jc w:val="center"/>
            </w:pPr>
            <w:r>
              <w:t>110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государственные гарантии</w:t>
            </w:r>
          </w:p>
        </w:tc>
        <w:tc>
          <w:tcPr>
            <w:tcW w:w="1155" w:type="dxa"/>
            <w:tcBorders>
              <w:top w:val="nil"/>
            </w:tcBorders>
          </w:tcPr>
          <w:p w:rsidR="00094EF3" w:rsidRDefault="00094EF3">
            <w:pPr>
              <w:pStyle w:val="ConsPlusNormal"/>
              <w:jc w:val="center"/>
            </w:pPr>
            <w:r>
              <w:t>111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муниципальные гарантии</w:t>
            </w:r>
          </w:p>
        </w:tc>
        <w:tc>
          <w:tcPr>
            <w:tcW w:w="1155" w:type="dxa"/>
          </w:tcPr>
          <w:p w:rsidR="00094EF3" w:rsidRDefault="00094EF3">
            <w:pPr>
              <w:pStyle w:val="ConsPlusNormal"/>
              <w:jc w:val="center"/>
            </w:pPr>
            <w:r>
              <w:t>112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12</w:t>
            </w:r>
          </w:p>
        </w:tc>
        <w:tc>
          <w:tcPr>
            <w:tcW w:w="7095" w:type="dxa"/>
          </w:tcPr>
          <w:p w:rsidR="00094EF3" w:rsidRDefault="00094EF3">
            <w:pPr>
              <w:pStyle w:val="ConsPlusNormal"/>
            </w:pPr>
            <w:r>
              <w:t>Спецоборудование для выполнения научно-исследовательских работ по договорам с заказчиками, всего</w:t>
            </w:r>
          </w:p>
        </w:tc>
        <w:tc>
          <w:tcPr>
            <w:tcW w:w="1155" w:type="dxa"/>
            <w:vAlign w:val="bottom"/>
          </w:tcPr>
          <w:p w:rsidR="00094EF3" w:rsidRDefault="00094EF3">
            <w:pPr>
              <w:pStyle w:val="ConsPlusNormal"/>
              <w:jc w:val="center"/>
            </w:pPr>
            <w:r>
              <w:t>120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11</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7095"/>
        <w:gridCol w:w="1155"/>
        <w:gridCol w:w="1155"/>
        <w:gridCol w:w="1650"/>
      </w:tblGrid>
      <w:tr w:rsidR="00094EF3">
        <w:tc>
          <w:tcPr>
            <w:tcW w:w="1485" w:type="dxa"/>
            <w:tcBorders>
              <w:left w:val="nil"/>
            </w:tcBorders>
          </w:tcPr>
          <w:p w:rsidR="00094EF3" w:rsidRDefault="00094EF3">
            <w:pPr>
              <w:pStyle w:val="ConsPlusNormal"/>
              <w:jc w:val="center"/>
            </w:pPr>
            <w:r>
              <w:t>1</w:t>
            </w:r>
          </w:p>
        </w:tc>
        <w:tc>
          <w:tcPr>
            <w:tcW w:w="709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650"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13</w:t>
            </w:r>
          </w:p>
        </w:tc>
        <w:tc>
          <w:tcPr>
            <w:tcW w:w="7095" w:type="dxa"/>
          </w:tcPr>
          <w:p w:rsidR="00094EF3" w:rsidRDefault="00094EF3">
            <w:pPr>
              <w:pStyle w:val="ConsPlusNormal"/>
            </w:pPr>
            <w:r>
              <w:t>Экспериментальные устройства</w:t>
            </w:r>
          </w:p>
        </w:tc>
        <w:tc>
          <w:tcPr>
            <w:tcW w:w="1155" w:type="dxa"/>
          </w:tcPr>
          <w:p w:rsidR="00094EF3" w:rsidRDefault="00094EF3">
            <w:pPr>
              <w:pStyle w:val="ConsPlusNormal"/>
              <w:jc w:val="center"/>
            </w:pPr>
            <w:r>
              <w:t>130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14</w:t>
            </w:r>
          </w:p>
        </w:tc>
        <w:tc>
          <w:tcPr>
            <w:tcW w:w="7095" w:type="dxa"/>
          </w:tcPr>
          <w:p w:rsidR="00094EF3" w:rsidRDefault="00094EF3">
            <w:pPr>
              <w:pStyle w:val="ConsPlusNormal"/>
            </w:pPr>
            <w:r>
              <w:t>Расчетные документы, ожидающие исполнения</w:t>
            </w:r>
          </w:p>
        </w:tc>
        <w:tc>
          <w:tcPr>
            <w:tcW w:w="1155" w:type="dxa"/>
          </w:tcPr>
          <w:p w:rsidR="00094EF3" w:rsidRDefault="00094EF3">
            <w:pPr>
              <w:pStyle w:val="ConsPlusNormal"/>
              <w:jc w:val="center"/>
            </w:pPr>
            <w:r>
              <w:t>140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15</w:t>
            </w:r>
          </w:p>
        </w:tc>
        <w:tc>
          <w:tcPr>
            <w:tcW w:w="7095" w:type="dxa"/>
          </w:tcPr>
          <w:p w:rsidR="00094EF3" w:rsidRDefault="00094EF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155" w:type="dxa"/>
            <w:vAlign w:val="bottom"/>
          </w:tcPr>
          <w:p w:rsidR="00094EF3" w:rsidRDefault="00094EF3">
            <w:pPr>
              <w:pStyle w:val="ConsPlusNormal"/>
              <w:jc w:val="center"/>
            </w:pPr>
            <w:r>
              <w:t>150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lastRenderedPageBreak/>
              <w:t>16</w:t>
            </w:r>
          </w:p>
        </w:tc>
        <w:tc>
          <w:tcPr>
            <w:tcW w:w="7095" w:type="dxa"/>
          </w:tcPr>
          <w:p w:rsidR="00094EF3" w:rsidRDefault="00094EF3">
            <w:pPr>
              <w:pStyle w:val="ConsPlusNormal"/>
            </w:pPr>
            <w:r>
              <w:t>Переплата пенсий и пособий вследствие неправильного применения законодательства пенсиях и пособиях, счетных ошибок</w:t>
            </w:r>
          </w:p>
        </w:tc>
        <w:tc>
          <w:tcPr>
            <w:tcW w:w="1155" w:type="dxa"/>
            <w:vAlign w:val="bottom"/>
          </w:tcPr>
          <w:p w:rsidR="00094EF3" w:rsidRDefault="00094EF3">
            <w:pPr>
              <w:pStyle w:val="ConsPlusNormal"/>
              <w:jc w:val="center"/>
            </w:pPr>
            <w:r>
              <w:t>160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17</w:t>
            </w:r>
          </w:p>
        </w:tc>
        <w:tc>
          <w:tcPr>
            <w:tcW w:w="7095" w:type="dxa"/>
          </w:tcPr>
          <w:p w:rsidR="00094EF3" w:rsidRDefault="00094EF3">
            <w:pPr>
              <w:pStyle w:val="ConsPlusNormal"/>
            </w:pPr>
            <w:r>
              <w:t>Поступления денежных средств, всего</w:t>
            </w:r>
          </w:p>
        </w:tc>
        <w:tc>
          <w:tcPr>
            <w:tcW w:w="1155" w:type="dxa"/>
            <w:vAlign w:val="bottom"/>
          </w:tcPr>
          <w:p w:rsidR="00094EF3" w:rsidRDefault="00094EF3">
            <w:pPr>
              <w:pStyle w:val="ConsPlusNormal"/>
              <w:jc w:val="center"/>
            </w:pPr>
            <w:r>
              <w:t>170</w:t>
            </w:r>
          </w:p>
        </w:tc>
        <w:tc>
          <w:tcPr>
            <w:tcW w:w="1155"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доходы</w:t>
            </w:r>
          </w:p>
        </w:tc>
        <w:tc>
          <w:tcPr>
            <w:tcW w:w="1155" w:type="dxa"/>
            <w:tcBorders>
              <w:top w:val="nil"/>
            </w:tcBorders>
          </w:tcPr>
          <w:p w:rsidR="00094EF3" w:rsidRDefault="00094EF3">
            <w:pPr>
              <w:pStyle w:val="ConsPlusNormal"/>
              <w:jc w:val="center"/>
            </w:pPr>
            <w:r>
              <w:t>171</w:t>
            </w:r>
          </w:p>
        </w:tc>
        <w:tc>
          <w:tcPr>
            <w:tcW w:w="1155" w:type="dxa"/>
            <w:tcBorders>
              <w:top w:val="nil"/>
            </w:tcBorders>
          </w:tcPr>
          <w:p w:rsidR="00094EF3" w:rsidRDefault="00094EF3">
            <w:pPr>
              <w:pStyle w:val="ConsPlusNormal"/>
              <w:jc w:val="center"/>
            </w:pPr>
            <w:r>
              <w:t>x</w:t>
            </w: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расходы</w:t>
            </w:r>
          </w:p>
        </w:tc>
        <w:tc>
          <w:tcPr>
            <w:tcW w:w="1155" w:type="dxa"/>
          </w:tcPr>
          <w:p w:rsidR="00094EF3" w:rsidRDefault="00094EF3">
            <w:pPr>
              <w:pStyle w:val="ConsPlusNormal"/>
              <w:jc w:val="center"/>
            </w:pPr>
            <w:r>
              <w:t>172</w:t>
            </w:r>
          </w:p>
        </w:tc>
        <w:tc>
          <w:tcPr>
            <w:tcW w:w="1155" w:type="dxa"/>
          </w:tcPr>
          <w:p w:rsidR="00094EF3" w:rsidRDefault="00094EF3">
            <w:pPr>
              <w:pStyle w:val="ConsPlusNormal"/>
              <w:jc w:val="center"/>
            </w:pPr>
            <w:r>
              <w:t>x</w:t>
            </w: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источники финансирования дефицита бюджета</w:t>
            </w:r>
          </w:p>
        </w:tc>
        <w:tc>
          <w:tcPr>
            <w:tcW w:w="1155" w:type="dxa"/>
            <w:vAlign w:val="bottom"/>
          </w:tcPr>
          <w:p w:rsidR="00094EF3" w:rsidRDefault="00094EF3">
            <w:pPr>
              <w:pStyle w:val="ConsPlusNormal"/>
              <w:jc w:val="center"/>
            </w:pPr>
            <w:r>
              <w:t>173</w:t>
            </w:r>
          </w:p>
        </w:tc>
        <w:tc>
          <w:tcPr>
            <w:tcW w:w="1155"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2540" w:type="dxa"/>
            <w:gridSpan w:val="5"/>
            <w:tcBorders>
              <w:bottom w:val="nil"/>
            </w:tcBorders>
          </w:tcPr>
          <w:p w:rsidR="00094EF3" w:rsidRDefault="00094EF3">
            <w:pPr>
              <w:pStyle w:val="ConsPlusNormal"/>
              <w:jc w:val="both"/>
            </w:pPr>
            <w:r>
              <w:rPr>
                <w:color w:val="0A2666"/>
              </w:rPr>
              <w:t>КонсультантПлюс: примечание.</w:t>
            </w:r>
          </w:p>
          <w:p w:rsidR="00094EF3" w:rsidRDefault="00094EF3">
            <w:pPr>
              <w:pStyle w:val="ConsPlusNormal"/>
              <w:jc w:val="both"/>
            </w:pPr>
            <w:hyperlink r:id="rId1379" w:history="1">
              <w:r>
                <w:rPr>
                  <w:color w:val="0000FF"/>
                </w:rPr>
                <w:t>Приказом</w:t>
              </w:r>
            </w:hyperlink>
            <w:r>
              <w:rPr>
                <w:color w:val="0A2666"/>
              </w:rPr>
              <w:t xml:space="preserve"> Минфина России от 16.11.2016 N 209н в строке 180 слова "Выбытия денежных средств со счетов учреждения" заменены словами "Выбытия денежных".</w:t>
            </w:r>
          </w:p>
        </w:tc>
      </w:tr>
      <w:tr w:rsidR="00094EF3">
        <w:tblPrEx>
          <w:tblBorders>
            <w:left w:val="single" w:sz="4" w:space="0" w:color="auto"/>
            <w:right w:val="single" w:sz="4" w:space="0" w:color="auto"/>
            <w:insideH w:val="nil"/>
          </w:tblBorders>
        </w:tblPrEx>
        <w:tc>
          <w:tcPr>
            <w:tcW w:w="1485" w:type="dxa"/>
            <w:vMerge w:val="restart"/>
            <w:tcBorders>
              <w:top w:val="nil"/>
            </w:tcBorders>
          </w:tcPr>
          <w:p w:rsidR="00094EF3" w:rsidRDefault="00094EF3">
            <w:pPr>
              <w:pStyle w:val="ConsPlusNormal"/>
              <w:jc w:val="center"/>
            </w:pPr>
            <w:r>
              <w:t>18</w:t>
            </w:r>
          </w:p>
        </w:tc>
        <w:tc>
          <w:tcPr>
            <w:tcW w:w="7095" w:type="dxa"/>
            <w:tcBorders>
              <w:top w:val="nil"/>
            </w:tcBorders>
          </w:tcPr>
          <w:p w:rsidR="00094EF3" w:rsidRDefault="00094EF3">
            <w:pPr>
              <w:pStyle w:val="ConsPlusNormal"/>
            </w:pPr>
            <w:r>
              <w:t>Выбытия денежных средств со счетов учреждения, всего</w:t>
            </w:r>
          </w:p>
        </w:tc>
        <w:tc>
          <w:tcPr>
            <w:tcW w:w="1155" w:type="dxa"/>
            <w:tcBorders>
              <w:top w:val="nil"/>
            </w:tcBorders>
            <w:vAlign w:val="bottom"/>
          </w:tcPr>
          <w:p w:rsidR="00094EF3" w:rsidRDefault="00094EF3">
            <w:pPr>
              <w:pStyle w:val="ConsPlusNormal"/>
              <w:jc w:val="center"/>
            </w:pPr>
            <w:r>
              <w:t>180</w:t>
            </w:r>
          </w:p>
        </w:tc>
        <w:tc>
          <w:tcPr>
            <w:tcW w:w="1155" w:type="dxa"/>
            <w:tcBorders>
              <w:top w:val="nil"/>
            </w:tcBorders>
            <w:vAlign w:val="bottom"/>
          </w:tcPr>
          <w:p w:rsidR="00094EF3" w:rsidRDefault="00094EF3">
            <w:pPr>
              <w:pStyle w:val="ConsPlusNormal"/>
              <w:jc w:val="center"/>
            </w:pPr>
            <w:r>
              <w:t>x</w:t>
            </w: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Borders>
              <w:top w:val="nil"/>
            </w:tcBorders>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Borders>
              <w:top w:val="nil"/>
            </w:tcBorders>
          </w:tcPr>
          <w:p w:rsidR="00094EF3" w:rsidRDefault="00094EF3"/>
        </w:tc>
        <w:tc>
          <w:tcPr>
            <w:tcW w:w="7095" w:type="dxa"/>
            <w:tcBorders>
              <w:top w:val="nil"/>
            </w:tcBorders>
          </w:tcPr>
          <w:p w:rsidR="00094EF3" w:rsidRDefault="00094EF3">
            <w:pPr>
              <w:pStyle w:val="ConsPlusNormal"/>
              <w:ind w:left="283"/>
            </w:pPr>
            <w:r>
              <w:t>расходы</w:t>
            </w:r>
          </w:p>
        </w:tc>
        <w:tc>
          <w:tcPr>
            <w:tcW w:w="1155" w:type="dxa"/>
            <w:tcBorders>
              <w:top w:val="nil"/>
            </w:tcBorders>
          </w:tcPr>
          <w:p w:rsidR="00094EF3" w:rsidRDefault="00094EF3">
            <w:pPr>
              <w:pStyle w:val="ConsPlusNormal"/>
              <w:jc w:val="center"/>
            </w:pPr>
            <w:r>
              <w:t>181</w:t>
            </w:r>
          </w:p>
        </w:tc>
        <w:tc>
          <w:tcPr>
            <w:tcW w:w="1155" w:type="dxa"/>
            <w:tcBorders>
              <w:top w:val="nil"/>
            </w:tcBorders>
          </w:tcPr>
          <w:p w:rsidR="00094EF3" w:rsidRDefault="00094EF3">
            <w:pPr>
              <w:pStyle w:val="ConsPlusNormal"/>
              <w:jc w:val="center"/>
            </w:pPr>
            <w:r>
              <w:t>x</w:t>
            </w: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Borders>
              <w:top w:val="nil"/>
            </w:tcBorders>
          </w:tcPr>
          <w:p w:rsidR="00094EF3" w:rsidRDefault="00094EF3"/>
        </w:tc>
        <w:tc>
          <w:tcPr>
            <w:tcW w:w="7095" w:type="dxa"/>
          </w:tcPr>
          <w:p w:rsidR="00094EF3" w:rsidRDefault="00094EF3">
            <w:pPr>
              <w:pStyle w:val="ConsPlusNormal"/>
              <w:ind w:left="283"/>
            </w:pPr>
            <w:r>
              <w:t>источники финансирования дефицита бюджета</w:t>
            </w:r>
          </w:p>
        </w:tc>
        <w:tc>
          <w:tcPr>
            <w:tcW w:w="1155" w:type="dxa"/>
            <w:vAlign w:val="bottom"/>
          </w:tcPr>
          <w:p w:rsidR="00094EF3" w:rsidRDefault="00094EF3">
            <w:pPr>
              <w:pStyle w:val="ConsPlusNormal"/>
              <w:jc w:val="center"/>
            </w:pPr>
            <w:r>
              <w:t>182</w:t>
            </w:r>
          </w:p>
        </w:tc>
        <w:tc>
          <w:tcPr>
            <w:tcW w:w="1155"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19</w:t>
            </w:r>
          </w:p>
        </w:tc>
        <w:tc>
          <w:tcPr>
            <w:tcW w:w="7095" w:type="dxa"/>
          </w:tcPr>
          <w:p w:rsidR="00094EF3" w:rsidRDefault="00094EF3">
            <w:pPr>
              <w:pStyle w:val="ConsPlusNormal"/>
            </w:pPr>
            <w:r>
              <w:t>Невыясненные поступления бюджета прошлых лет</w:t>
            </w:r>
          </w:p>
        </w:tc>
        <w:tc>
          <w:tcPr>
            <w:tcW w:w="1155" w:type="dxa"/>
            <w:vAlign w:val="bottom"/>
          </w:tcPr>
          <w:p w:rsidR="00094EF3" w:rsidRDefault="00094EF3">
            <w:pPr>
              <w:pStyle w:val="ConsPlusNormal"/>
              <w:jc w:val="center"/>
            </w:pPr>
            <w:r>
              <w:t>190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20</w:t>
            </w:r>
          </w:p>
        </w:tc>
        <w:tc>
          <w:tcPr>
            <w:tcW w:w="7095" w:type="dxa"/>
          </w:tcPr>
          <w:p w:rsidR="00094EF3" w:rsidRDefault="00094EF3">
            <w:pPr>
              <w:pStyle w:val="ConsPlusNormal"/>
            </w:pPr>
            <w:r>
              <w:t>Задолженность, невостребованная кредиторами, всего</w:t>
            </w:r>
          </w:p>
        </w:tc>
        <w:tc>
          <w:tcPr>
            <w:tcW w:w="1155" w:type="dxa"/>
            <w:vAlign w:val="bottom"/>
          </w:tcPr>
          <w:p w:rsidR="00094EF3" w:rsidRDefault="00094EF3">
            <w:pPr>
              <w:pStyle w:val="ConsPlusNormal"/>
              <w:jc w:val="center"/>
            </w:pPr>
            <w:r>
              <w:t>200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lastRenderedPageBreak/>
              <w:t>21</w:t>
            </w:r>
          </w:p>
        </w:tc>
        <w:tc>
          <w:tcPr>
            <w:tcW w:w="7095" w:type="dxa"/>
          </w:tcPr>
          <w:p w:rsidR="00094EF3" w:rsidRDefault="00094EF3">
            <w:pPr>
              <w:pStyle w:val="ConsPlusNormal"/>
            </w:pPr>
            <w:r>
              <w:t>Основные средства стоимостью до 3000 рублей включительно в эксплуатации</w:t>
            </w:r>
          </w:p>
        </w:tc>
        <w:tc>
          <w:tcPr>
            <w:tcW w:w="1155" w:type="dxa"/>
            <w:vAlign w:val="bottom"/>
          </w:tcPr>
          <w:p w:rsidR="00094EF3" w:rsidRDefault="00094EF3">
            <w:pPr>
              <w:pStyle w:val="ConsPlusNormal"/>
              <w:jc w:val="center"/>
            </w:pPr>
            <w:r>
              <w:t>210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22</w:t>
            </w:r>
          </w:p>
        </w:tc>
        <w:tc>
          <w:tcPr>
            <w:tcW w:w="7095" w:type="dxa"/>
          </w:tcPr>
          <w:p w:rsidR="00094EF3" w:rsidRDefault="00094EF3">
            <w:pPr>
              <w:pStyle w:val="ConsPlusNormal"/>
            </w:pPr>
            <w:r>
              <w:t>Материальные ценности, полученные по централизованному снабжению, всего</w:t>
            </w:r>
          </w:p>
        </w:tc>
        <w:tc>
          <w:tcPr>
            <w:tcW w:w="1155" w:type="dxa"/>
            <w:vAlign w:val="bottom"/>
          </w:tcPr>
          <w:p w:rsidR="00094EF3" w:rsidRDefault="00094EF3">
            <w:pPr>
              <w:pStyle w:val="ConsPlusNormal"/>
              <w:jc w:val="center"/>
            </w:pPr>
            <w:r>
              <w:t>220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221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224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0503120 с. 12</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7095"/>
        <w:gridCol w:w="1155"/>
        <w:gridCol w:w="1155"/>
        <w:gridCol w:w="1650"/>
      </w:tblGrid>
      <w:tr w:rsidR="00094EF3">
        <w:tc>
          <w:tcPr>
            <w:tcW w:w="1485" w:type="dxa"/>
            <w:tcBorders>
              <w:left w:val="nil"/>
            </w:tcBorders>
          </w:tcPr>
          <w:p w:rsidR="00094EF3" w:rsidRDefault="00094EF3">
            <w:pPr>
              <w:pStyle w:val="ConsPlusNormal"/>
              <w:jc w:val="center"/>
            </w:pPr>
            <w:r>
              <w:t>1</w:t>
            </w:r>
          </w:p>
        </w:tc>
        <w:tc>
          <w:tcPr>
            <w:tcW w:w="709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1650"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23</w:t>
            </w:r>
          </w:p>
        </w:tc>
        <w:tc>
          <w:tcPr>
            <w:tcW w:w="7095" w:type="dxa"/>
          </w:tcPr>
          <w:p w:rsidR="00094EF3" w:rsidRDefault="00094EF3">
            <w:pPr>
              <w:pStyle w:val="ConsPlusNormal"/>
            </w:pPr>
            <w:r>
              <w:t>Периодические издания для пользования, всего</w:t>
            </w:r>
          </w:p>
        </w:tc>
        <w:tc>
          <w:tcPr>
            <w:tcW w:w="1155" w:type="dxa"/>
            <w:vAlign w:val="bottom"/>
          </w:tcPr>
          <w:p w:rsidR="00094EF3" w:rsidRDefault="00094EF3">
            <w:pPr>
              <w:pStyle w:val="ConsPlusNormal"/>
              <w:jc w:val="center"/>
            </w:pPr>
            <w:r>
              <w:t>230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в том числе:</w:t>
            </w: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pPr>
          </w:p>
        </w:tc>
        <w:tc>
          <w:tcPr>
            <w:tcW w:w="1155" w:type="dxa"/>
          </w:tcPr>
          <w:p w:rsidR="00094EF3" w:rsidRDefault="00094EF3">
            <w:pPr>
              <w:pStyle w:val="ConsPlusNormal"/>
              <w:jc w:val="center"/>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24</w:t>
            </w:r>
          </w:p>
        </w:tc>
        <w:tc>
          <w:tcPr>
            <w:tcW w:w="7095" w:type="dxa"/>
          </w:tcPr>
          <w:p w:rsidR="00094EF3" w:rsidRDefault="00094EF3">
            <w:pPr>
              <w:pStyle w:val="ConsPlusNormal"/>
            </w:pPr>
            <w:r>
              <w:t>Имущество, переданное в доверительное управление</w:t>
            </w:r>
          </w:p>
        </w:tc>
        <w:tc>
          <w:tcPr>
            <w:tcW w:w="1155" w:type="dxa"/>
            <w:vAlign w:val="bottom"/>
          </w:tcPr>
          <w:p w:rsidR="00094EF3" w:rsidRDefault="00094EF3">
            <w:pPr>
              <w:pStyle w:val="ConsPlusNormal"/>
              <w:jc w:val="center"/>
            </w:pPr>
            <w:r>
              <w:t>240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241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242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244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246</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248</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финансовые активы</w:t>
            </w:r>
          </w:p>
        </w:tc>
        <w:tc>
          <w:tcPr>
            <w:tcW w:w="1155" w:type="dxa"/>
          </w:tcPr>
          <w:p w:rsidR="00094EF3" w:rsidRDefault="00094EF3">
            <w:pPr>
              <w:pStyle w:val="ConsPlusNormal"/>
              <w:jc w:val="center"/>
            </w:pPr>
            <w:r>
              <w:t>249</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25</w:t>
            </w:r>
          </w:p>
        </w:tc>
        <w:tc>
          <w:tcPr>
            <w:tcW w:w="7095" w:type="dxa"/>
          </w:tcPr>
          <w:p w:rsidR="00094EF3" w:rsidRDefault="00094EF3">
            <w:pPr>
              <w:pStyle w:val="ConsPlusNormal"/>
            </w:pPr>
            <w:r>
              <w:t>Имущество, переданное в возмездное пользование (аренду)</w:t>
            </w:r>
          </w:p>
        </w:tc>
        <w:tc>
          <w:tcPr>
            <w:tcW w:w="1155" w:type="dxa"/>
            <w:vAlign w:val="bottom"/>
          </w:tcPr>
          <w:p w:rsidR="00094EF3" w:rsidRDefault="00094EF3">
            <w:pPr>
              <w:pStyle w:val="ConsPlusNormal"/>
              <w:jc w:val="center"/>
            </w:pPr>
            <w:r>
              <w:t>250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251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252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254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256</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258</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26</w:t>
            </w:r>
          </w:p>
        </w:tc>
        <w:tc>
          <w:tcPr>
            <w:tcW w:w="7095" w:type="dxa"/>
          </w:tcPr>
          <w:p w:rsidR="00094EF3" w:rsidRDefault="00094EF3">
            <w:pPr>
              <w:pStyle w:val="ConsPlusNormal"/>
            </w:pPr>
            <w:r>
              <w:t>Имущество, переданное в безвозмездное пользование</w:t>
            </w:r>
          </w:p>
        </w:tc>
        <w:tc>
          <w:tcPr>
            <w:tcW w:w="1155" w:type="dxa"/>
            <w:vAlign w:val="bottom"/>
          </w:tcPr>
          <w:p w:rsidR="00094EF3" w:rsidRDefault="00094EF3">
            <w:pPr>
              <w:pStyle w:val="ConsPlusNormal"/>
              <w:jc w:val="center"/>
            </w:pPr>
            <w:r>
              <w:t>260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center"/>
            </w:pP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709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261</w:t>
            </w:r>
          </w:p>
        </w:tc>
        <w:tc>
          <w:tcPr>
            <w:tcW w:w="115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262</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264</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266</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709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268</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27</w:t>
            </w:r>
          </w:p>
        </w:tc>
        <w:tc>
          <w:tcPr>
            <w:tcW w:w="7095" w:type="dxa"/>
          </w:tcPr>
          <w:p w:rsidR="00094EF3" w:rsidRDefault="00094EF3">
            <w:pPr>
              <w:pStyle w:val="ConsPlusNormal"/>
            </w:pPr>
            <w:r>
              <w:t>Материальные ценности, выданные в личное пользование работникам (сотрудникам)</w:t>
            </w:r>
          </w:p>
        </w:tc>
        <w:tc>
          <w:tcPr>
            <w:tcW w:w="1155" w:type="dxa"/>
            <w:vAlign w:val="bottom"/>
          </w:tcPr>
          <w:p w:rsidR="00094EF3" w:rsidRDefault="00094EF3">
            <w:pPr>
              <w:pStyle w:val="ConsPlusNormal"/>
              <w:jc w:val="center"/>
            </w:pPr>
            <w:r>
              <w:t>270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lastRenderedPageBreak/>
              <w:t>30</w:t>
            </w:r>
          </w:p>
        </w:tc>
        <w:tc>
          <w:tcPr>
            <w:tcW w:w="7095" w:type="dxa"/>
          </w:tcPr>
          <w:p w:rsidR="00094EF3" w:rsidRDefault="00094EF3">
            <w:pPr>
              <w:pStyle w:val="ConsPlusNormal"/>
            </w:pPr>
            <w:r>
              <w:t>Расчеты по исполнению денежных обязательств через третьих лиц</w:t>
            </w:r>
          </w:p>
        </w:tc>
        <w:tc>
          <w:tcPr>
            <w:tcW w:w="1155" w:type="dxa"/>
            <w:vAlign w:val="bottom"/>
          </w:tcPr>
          <w:p w:rsidR="00094EF3" w:rsidRDefault="00094EF3">
            <w:pPr>
              <w:pStyle w:val="ConsPlusNormal"/>
              <w:jc w:val="center"/>
            </w:pPr>
            <w:r>
              <w:t>280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31</w:t>
            </w:r>
          </w:p>
        </w:tc>
        <w:tc>
          <w:tcPr>
            <w:tcW w:w="7095" w:type="dxa"/>
          </w:tcPr>
          <w:p w:rsidR="00094EF3" w:rsidRDefault="00094EF3">
            <w:pPr>
              <w:pStyle w:val="ConsPlusNormal"/>
              <w:jc w:val="both"/>
            </w:pPr>
            <w:r>
              <w:t>Акции по номинальной стоимости</w:t>
            </w:r>
          </w:p>
        </w:tc>
        <w:tc>
          <w:tcPr>
            <w:tcW w:w="1155" w:type="dxa"/>
            <w:vAlign w:val="center"/>
          </w:tcPr>
          <w:p w:rsidR="00094EF3" w:rsidRDefault="00094EF3">
            <w:pPr>
              <w:pStyle w:val="ConsPlusNormal"/>
              <w:jc w:val="center"/>
            </w:pPr>
            <w:r>
              <w:t>290</w:t>
            </w:r>
          </w:p>
        </w:tc>
        <w:tc>
          <w:tcPr>
            <w:tcW w:w="1155" w:type="dxa"/>
          </w:tcPr>
          <w:p w:rsidR="00094EF3" w:rsidRDefault="00094EF3">
            <w:pPr>
              <w:pStyle w:val="ConsPlusNormal"/>
            </w:pPr>
          </w:p>
        </w:tc>
        <w:tc>
          <w:tcPr>
            <w:tcW w:w="1650" w:type="dxa"/>
          </w:tcPr>
          <w:p w:rsidR="00094EF3" w:rsidRDefault="00094EF3">
            <w:pPr>
              <w:pStyle w:val="ConsPlusNormal"/>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40</w:t>
            </w:r>
          </w:p>
        </w:tc>
        <w:tc>
          <w:tcPr>
            <w:tcW w:w="7095" w:type="dxa"/>
          </w:tcPr>
          <w:p w:rsidR="00094EF3" w:rsidRDefault="00094EF3">
            <w:pPr>
              <w:pStyle w:val="ConsPlusNormal"/>
            </w:pPr>
            <w:r>
              <w:t>Активы в управляющих компаниях</w:t>
            </w:r>
          </w:p>
        </w:tc>
        <w:tc>
          <w:tcPr>
            <w:tcW w:w="1155" w:type="dxa"/>
          </w:tcPr>
          <w:p w:rsidR="00094EF3" w:rsidRDefault="00094EF3">
            <w:pPr>
              <w:pStyle w:val="ConsPlusNormal"/>
              <w:jc w:val="center"/>
            </w:pPr>
            <w:r>
              <w:t>300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42</w:t>
            </w:r>
          </w:p>
        </w:tc>
        <w:tc>
          <w:tcPr>
            <w:tcW w:w="7095" w:type="dxa"/>
          </w:tcPr>
          <w:p w:rsidR="00094EF3" w:rsidRDefault="00094EF3">
            <w:pPr>
              <w:pStyle w:val="ConsPlusNormal"/>
            </w:pPr>
            <w:r>
              <w:t>Бюджетные инвестиции, реализуемые организациями</w:t>
            </w:r>
          </w:p>
        </w:tc>
        <w:tc>
          <w:tcPr>
            <w:tcW w:w="1155" w:type="dxa"/>
          </w:tcPr>
          <w:p w:rsidR="00094EF3" w:rsidRDefault="00094EF3">
            <w:pPr>
              <w:pStyle w:val="ConsPlusNormal"/>
              <w:jc w:val="center"/>
            </w:pPr>
            <w:r>
              <w:t>310</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380" w:history="1">
        <w:r>
          <w:rPr>
            <w:color w:val="0000FF"/>
          </w:rPr>
          <w:t>N 138н</w:t>
        </w:r>
      </w:hyperlink>
      <w:r>
        <w:t>,</w:t>
      </w:r>
    </w:p>
    <w:p w:rsidR="00094EF3" w:rsidRDefault="00094EF3">
      <w:pPr>
        <w:pStyle w:val="ConsPlusNormal"/>
        <w:jc w:val="center"/>
      </w:pPr>
      <w:r>
        <w:t xml:space="preserve">от 19.12.2014 </w:t>
      </w:r>
      <w:hyperlink r:id="rId1381" w:history="1">
        <w:r>
          <w:rPr>
            <w:color w:val="0000FF"/>
          </w:rPr>
          <w:t>N 157н</w:t>
        </w:r>
      </w:hyperlink>
      <w:r>
        <w:t xml:space="preserve">, от 16.11.2016 </w:t>
      </w:r>
      <w:hyperlink r:id="rId1382" w:history="1">
        <w:r>
          <w:rPr>
            <w:color w:val="0000FF"/>
          </w:rPr>
          <w:t>N 209н</w:t>
        </w:r>
      </w:hyperlink>
      <w:r>
        <w:t>)</w:t>
      </w:r>
    </w:p>
    <w:p w:rsidR="00094EF3" w:rsidRDefault="00094EF3">
      <w:pPr>
        <w:pStyle w:val="ConsPlusNormal"/>
        <w:jc w:val="both"/>
      </w:pPr>
    </w:p>
    <w:p w:rsidR="00094EF3" w:rsidRDefault="00094EF3">
      <w:pPr>
        <w:pStyle w:val="ConsPlusNonformat"/>
        <w:jc w:val="both"/>
      </w:pPr>
      <w:bookmarkStart w:id="123" w:name="P6348"/>
      <w:bookmarkEnd w:id="123"/>
      <w:r>
        <w:t xml:space="preserve">                ОТЧЕТ О ФИНАНСОВЫХ РЕЗУЛЬТАТАХ ДЕЯТЕЛЬНОСТИ</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83" w:history="1">
        <w:r>
          <w:rPr>
            <w:color w:val="0000FF"/>
          </w:rPr>
          <w:t>ОКУД</w:t>
        </w:r>
      </w:hyperlink>
      <w:r>
        <w:t xml:space="preserve"> │ 0503121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         │</w:t>
      </w:r>
    </w:p>
    <w:p w:rsidR="00094EF3" w:rsidRDefault="00094EF3">
      <w:pPr>
        <w:pStyle w:val="ConsPlusNonformat"/>
        <w:jc w:val="both"/>
      </w:pPr>
      <w:r>
        <w:t>распорядитель, получатель                                       │         │</w:t>
      </w:r>
    </w:p>
    <w:p w:rsidR="00094EF3" w:rsidRDefault="00094EF3">
      <w:pPr>
        <w:pStyle w:val="ConsPlusNonformat"/>
        <w:jc w:val="both"/>
      </w:pPr>
      <w:r>
        <w:t>бюджетных средств, главный                                      ├─────────┤</w:t>
      </w:r>
    </w:p>
    <w:p w:rsidR="00094EF3" w:rsidRDefault="00094EF3">
      <w:pPr>
        <w:pStyle w:val="ConsPlusNonformat"/>
        <w:jc w:val="both"/>
      </w:pPr>
      <w:r>
        <w:t>администратор, администратор                            по ОКПО │         │</w:t>
      </w:r>
    </w:p>
    <w:p w:rsidR="00094EF3" w:rsidRDefault="00094EF3">
      <w:pPr>
        <w:pStyle w:val="ConsPlusNonformat"/>
        <w:jc w:val="both"/>
      </w:pPr>
      <w:r>
        <w:t>доходов бюджета, главный                                        ├─────────┤</w:t>
      </w:r>
    </w:p>
    <w:p w:rsidR="00094EF3" w:rsidRDefault="00094EF3">
      <w:pPr>
        <w:pStyle w:val="ConsPlusNonformat"/>
        <w:jc w:val="both"/>
      </w:pPr>
      <w:r>
        <w:t>администратор, администратор                                ИНН │         │</w:t>
      </w:r>
    </w:p>
    <w:p w:rsidR="00094EF3" w:rsidRDefault="00094EF3">
      <w:pPr>
        <w:pStyle w:val="ConsPlusNonformat"/>
        <w:jc w:val="both"/>
      </w:pPr>
      <w:r>
        <w:t>источников финансирования                                       ├─────────┤</w:t>
      </w:r>
    </w:p>
    <w:p w:rsidR="00094EF3" w:rsidRDefault="00094EF3">
      <w:pPr>
        <w:pStyle w:val="ConsPlusNonformat"/>
        <w:jc w:val="both"/>
      </w:pPr>
      <w:r>
        <w:t>дефицита бюджета __________________________________ Глава по БК │         │</w:t>
      </w:r>
    </w:p>
    <w:p w:rsidR="00094EF3" w:rsidRDefault="00094EF3">
      <w:pPr>
        <w:pStyle w:val="ConsPlusNonformat"/>
        <w:jc w:val="both"/>
      </w:pPr>
      <w:r>
        <w:lastRenderedPageBreak/>
        <w:t xml:space="preserve">                                                                ├─────────┤</w:t>
      </w:r>
    </w:p>
    <w:p w:rsidR="00094EF3" w:rsidRDefault="00094EF3">
      <w:pPr>
        <w:pStyle w:val="ConsPlusNonformat"/>
        <w:jc w:val="both"/>
      </w:pPr>
      <w:r>
        <w:t>Наименование бюджета                                            │         │</w:t>
      </w:r>
    </w:p>
    <w:p w:rsidR="00094EF3" w:rsidRDefault="00094EF3">
      <w:pPr>
        <w:pStyle w:val="ConsPlusNonformat"/>
        <w:jc w:val="both"/>
      </w:pPr>
      <w:r>
        <w:t xml:space="preserve">(публично-правового образования) __________________    по </w:t>
      </w:r>
      <w:hyperlink r:id="rId1384"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85"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24" w:name="P6386"/>
            <w:bookmarkEnd w:id="124"/>
            <w:r>
              <w:t>Доходы (</w:t>
            </w:r>
            <w:hyperlink w:anchor="P6392" w:history="1">
              <w:r>
                <w:rPr>
                  <w:color w:val="0000FF"/>
                </w:rPr>
                <w:t>стр. 020</w:t>
              </w:r>
            </w:hyperlink>
            <w:r>
              <w:t xml:space="preserve"> стр. + </w:t>
            </w:r>
            <w:hyperlink w:anchor="P6398" w:history="1">
              <w:r>
                <w:rPr>
                  <w:color w:val="0000FF"/>
                </w:rPr>
                <w:t>стр. 030</w:t>
              </w:r>
            </w:hyperlink>
            <w:r>
              <w:t xml:space="preserve"> + </w:t>
            </w:r>
            <w:hyperlink w:anchor="P6404" w:history="1">
              <w:r>
                <w:rPr>
                  <w:color w:val="0000FF"/>
                </w:rPr>
                <w:t>стр. 040</w:t>
              </w:r>
            </w:hyperlink>
            <w:r>
              <w:t xml:space="preserve"> + </w:t>
            </w:r>
            <w:hyperlink w:anchor="P6410" w:history="1">
              <w:r>
                <w:rPr>
                  <w:color w:val="0000FF"/>
                </w:rPr>
                <w:t>стр. 050</w:t>
              </w:r>
            </w:hyperlink>
            <w:r>
              <w:t xml:space="preserve"> + </w:t>
            </w:r>
            <w:hyperlink w:anchor="P6416" w:history="1">
              <w:r>
                <w:rPr>
                  <w:color w:val="0000FF"/>
                </w:rPr>
                <w:t>стр. 060</w:t>
              </w:r>
            </w:hyperlink>
            <w:r>
              <w:t xml:space="preserve"> + </w:t>
            </w:r>
            <w:hyperlink w:anchor="P6446" w:history="1">
              <w:r>
                <w:rPr>
                  <w:color w:val="0000FF"/>
                </w:rPr>
                <w:t>стр. 080</w:t>
              </w:r>
            </w:hyperlink>
            <w:r>
              <w:t xml:space="preserve"> + </w:t>
            </w:r>
            <w:hyperlink w:anchor="P6452" w:history="1">
              <w:r>
                <w:rPr>
                  <w:color w:val="0000FF"/>
                </w:rPr>
                <w:t>стр. 090</w:t>
              </w:r>
            </w:hyperlink>
            <w:r>
              <w:t xml:space="preserve"> + </w:t>
            </w:r>
            <w:hyperlink w:anchor="P6497" w:history="1">
              <w:r>
                <w:rPr>
                  <w:color w:val="0000FF"/>
                </w:rPr>
                <w:t>стр. 100</w:t>
              </w:r>
            </w:hyperlink>
            <w:r>
              <w:t xml:space="preserve"> + </w:t>
            </w:r>
            <w:hyperlink w:anchor="P6503" w:history="1">
              <w:r>
                <w:rPr>
                  <w:color w:val="0000FF"/>
                </w:rPr>
                <w:t>стр. 110</w:t>
              </w:r>
            </w:hyperlink>
            <w:r>
              <w:t>)</w:t>
            </w:r>
          </w:p>
        </w:tc>
        <w:tc>
          <w:tcPr>
            <w:tcW w:w="1155" w:type="dxa"/>
            <w:vAlign w:val="bottom"/>
          </w:tcPr>
          <w:p w:rsidR="00094EF3" w:rsidRDefault="00094EF3">
            <w:pPr>
              <w:pStyle w:val="ConsPlusNormal"/>
              <w:jc w:val="center"/>
            </w:pPr>
            <w:r>
              <w:t>010</w:t>
            </w:r>
          </w:p>
        </w:tc>
        <w:tc>
          <w:tcPr>
            <w:tcW w:w="990" w:type="dxa"/>
            <w:vAlign w:val="bottom"/>
          </w:tcPr>
          <w:p w:rsidR="00094EF3" w:rsidRDefault="00094EF3">
            <w:pPr>
              <w:pStyle w:val="ConsPlusNormal"/>
              <w:jc w:val="center"/>
            </w:pPr>
            <w:r>
              <w:t>100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25" w:name="P6392"/>
            <w:bookmarkEnd w:id="125"/>
            <w:r>
              <w:t>Налоговые доходы</w:t>
            </w:r>
          </w:p>
        </w:tc>
        <w:tc>
          <w:tcPr>
            <w:tcW w:w="1155" w:type="dxa"/>
          </w:tcPr>
          <w:p w:rsidR="00094EF3" w:rsidRDefault="00094EF3">
            <w:pPr>
              <w:pStyle w:val="ConsPlusNormal"/>
              <w:jc w:val="center"/>
            </w:pPr>
            <w:r>
              <w:t>020</w:t>
            </w:r>
          </w:p>
        </w:tc>
        <w:tc>
          <w:tcPr>
            <w:tcW w:w="990" w:type="dxa"/>
          </w:tcPr>
          <w:p w:rsidR="00094EF3" w:rsidRDefault="00094EF3">
            <w:pPr>
              <w:pStyle w:val="ConsPlusNormal"/>
              <w:jc w:val="center"/>
            </w:pPr>
            <w:r>
              <w:t>110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26" w:name="P6398"/>
            <w:bookmarkEnd w:id="126"/>
            <w:r>
              <w:t>Доходы от собственности</w:t>
            </w:r>
          </w:p>
        </w:tc>
        <w:tc>
          <w:tcPr>
            <w:tcW w:w="1155" w:type="dxa"/>
          </w:tcPr>
          <w:p w:rsidR="00094EF3" w:rsidRDefault="00094EF3">
            <w:pPr>
              <w:pStyle w:val="ConsPlusNormal"/>
              <w:jc w:val="center"/>
            </w:pPr>
            <w:r>
              <w:t>030</w:t>
            </w:r>
          </w:p>
        </w:tc>
        <w:tc>
          <w:tcPr>
            <w:tcW w:w="990" w:type="dxa"/>
          </w:tcPr>
          <w:p w:rsidR="00094EF3" w:rsidRDefault="00094EF3">
            <w:pPr>
              <w:pStyle w:val="ConsPlusNormal"/>
              <w:jc w:val="center"/>
            </w:pPr>
            <w:r>
              <w:t>120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27" w:name="P6404"/>
            <w:bookmarkEnd w:id="127"/>
            <w:r>
              <w:t>Доходы от оказания платных услуг (работ)</w:t>
            </w:r>
          </w:p>
        </w:tc>
        <w:tc>
          <w:tcPr>
            <w:tcW w:w="1155" w:type="dxa"/>
            <w:vAlign w:val="bottom"/>
          </w:tcPr>
          <w:p w:rsidR="00094EF3" w:rsidRDefault="00094EF3">
            <w:pPr>
              <w:pStyle w:val="ConsPlusNormal"/>
              <w:jc w:val="center"/>
            </w:pPr>
            <w:r>
              <w:t>040</w:t>
            </w:r>
          </w:p>
        </w:tc>
        <w:tc>
          <w:tcPr>
            <w:tcW w:w="990" w:type="dxa"/>
            <w:vAlign w:val="bottom"/>
          </w:tcPr>
          <w:p w:rsidR="00094EF3" w:rsidRDefault="00094EF3">
            <w:pPr>
              <w:pStyle w:val="ConsPlusNormal"/>
              <w:jc w:val="center"/>
            </w:pPr>
            <w:r>
              <w:t>130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28" w:name="P6410"/>
            <w:bookmarkEnd w:id="128"/>
            <w:r>
              <w:t>Суммы принудительного изъятия</w:t>
            </w:r>
          </w:p>
        </w:tc>
        <w:tc>
          <w:tcPr>
            <w:tcW w:w="1155" w:type="dxa"/>
            <w:vAlign w:val="bottom"/>
          </w:tcPr>
          <w:p w:rsidR="00094EF3" w:rsidRDefault="00094EF3">
            <w:pPr>
              <w:pStyle w:val="ConsPlusNormal"/>
              <w:jc w:val="center"/>
            </w:pPr>
            <w:r>
              <w:t>050</w:t>
            </w:r>
          </w:p>
        </w:tc>
        <w:tc>
          <w:tcPr>
            <w:tcW w:w="990" w:type="dxa"/>
            <w:vAlign w:val="bottom"/>
          </w:tcPr>
          <w:p w:rsidR="00094EF3" w:rsidRDefault="00094EF3">
            <w:pPr>
              <w:pStyle w:val="ConsPlusNormal"/>
              <w:jc w:val="center"/>
            </w:pPr>
            <w:r>
              <w:t>140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29" w:name="P6416"/>
            <w:bookmarkEnd w:id="129"/>
            <w:r>
              <w:t>Безвозмездные поступления от бюджетов</w:t>
            </w:r>
          </w:p>
        </w:tc>
        <w:tc>
          <w:tcPr>
            <w:tcW w:w="1155" w:type="dxa"/>
            <w:vAlign w:val="bottom"/>
          </w:tcPr>
          <w:p w:rsidR="00094EF3" w:rsidRDefault="00094EF3">
            <w:pPr>
              <w:pStyle w:val="ConsPlusNormal"/>
              <w:jc w:val="center"/>
            </w:pPr>
            <w:r>
              <w:t>060</w:t>
            </w:r>
          </w:p>
        </w:tc>
        <w:tc>
          <w:tcPr>
            <w:tcW w:w="990" w:type="dxa"/>
            <w:vAlign w:val="bottom"/>
          </w:tcPr>
          <w:p w:rsidR="00094EF3" w:rsidRDefault="00094EF3">
            <w:pPr>
              <w:pStyle w:val="ConsPlusNormal"/>
              <w:jc w:val="center"/>
            </w:pPr>
            <w:r>
              <w:t>150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center"/>
            </w:pPr>
          </w:p>
        </w:tc>
        <w:tc>
          <w:tcPr>
            <w:tcW w:w="990" w:type="dxa"/>
            <w:tcBorders>
              <w:bottom w:val="nil"/>
            </w:tcBorders>
          </w:tcPr>
          <w:p w:rsidR="00094EF3" w:rsidRDefault="00094EF3">
            <w:pPr>
              <w:pStyle w:val="ConsPlusNormal"/>
              <w:jc w:val="center"/>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30" w:name="P6428"/>
            <w:bookmarkEnd w:id="130"/>
            <w:r>
              <w:t>поступления от других бюджетов бюджетной системы Российской Федерации</w:t>
            </w:r>
          </w:p>
        </w:tc>
        <w:tc>
          <w:tcPr>
            <w:tcW w:w="1155" w:type="dxa"/>
            <w:tcBorders>
              <w:top w:val="nil"/>
            </w:tcBorders>
            <w:vAlign w:val="bottom"/>
          </w:tcPr>
          <w:p w:rsidR="00094EF3" w:rsidRDefault="00094EF3">
            <w:pPr>
              <w:pStyle w:val="ConsPlusNormal"/>
              <w:jc w:val="center"/>
            </w:pPr>
            <w:r>
              <w:t>061</w:t>
            </w:r>
          </w:p>
        </w:tc>
        <w:tc>
          <w:tcPr>
            <w:tcW w:w="990" w:type="dxa"/>
            <w:tcBorders>
              <w:top w:val="nil"/>
            </w:tcBorders>
            <w:vAlign w:val="bottom"/>
          </w:tcPr>
          <w:p w:rsidR="00094EF3" w:rsidRDefault="00094EF3">
            <w:pPr>
              <w:pStyle w:val="ConsPlusNormal"/>
              <w:jc w:val="center"/>
            </w:pPr>
            <w:r>
              <w:t>151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31" w:name="P6434"/>
            <w:bookmarkEnd w:id="131"/>
            <w:r>
              <w:t>поступления от наднациональных организаций и правительств иностранных государств</w:t>
            </w:r>
          </w:p>
        </w:tc>
        <w:tc>
          <w:tcPr>
            <w:tcW w:w="1155" w:type="dxa"/>
            <w:vAlign w:val="bottom"/>
          </w:tcPr>
          <w:p w:rsidR="00094EF3" w:rsidRDefault="00094EF3">
            <w:pPr>
              <w:pStyle w:val="ConsPlusNormal"/>
              <w:jc w:val="center"/>
            </w:pPr>
            <w:r>
              <w:t>062</w:t>
            </w:r>
          </w:p>
        </w:tc>
        <w:tc>
          <w:tcPr>
            <w:tcW w:w="990" w:type="dxa"/>
            <w:vAlign w:val="bottom"/>
          </w:tcPr>
          <w:p w:rsidR="00094EF3" w:rsidRDefault="00094EF3">
            <w:pPr>
              <w:pStyle w:val="ConsPlusNormal"/>
              <w:jc w:val="center"/>
            </w:pPr>
            <w:r>
              <w:t>152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32" w:name="P6440"/>
            <w:bookmarkEnd w:id="132"/>
            <w:r>
              <w:t xml:space="preserve">поступления от международных финансовых </w:t>
            </w:r>
            <w:r>
              <w:lastRenderedPageBreak/>
              <w:t>организаций</w:t>
            </w:r>
          </w:p>
        </w:tc>
        <w:tc>
          <w:tcPr>
            <w:tcW w:w="1155" w:type="dxa"/>
            <w:vAlign w:val="bottom"/>
          </w:tcPr>
          <w:p w:rsidR="00094EF3" w:rsidRDefault="00094EF3">
            <w:pPr>
              <w:pStyle w:val="ConsPlusNormal"/>
              <w:jc w:val="center"/>
            </w:pPr>
            <w:r>
              <w:lastRenderedPageBreak/>
              <w:t>063</w:t>
            </w:r>
          </w:p>
        </w:tc>
        <w:tc>
          <w:tcPr>
            <w:tcW w:w="990" w:type="dxa"/>
            <w:vAlign w:val="bottom"/>
          </w:tcPr>
          <w:p w:rsidR="00094EF3" w:rsidRDefault="00094EF3">
            <w:pPr>
              <w:pStyle w:val="ConsPlusNormal"/>
              <w:jc w:val="center"/>
            </w:pPr>
            <w:r>
              <w:t>153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33" w:name="P6446"/>
            <w:bookmarkEnd w:id="133"/>
            <w:r>
              <w:t>Взносы на социальные нужды</w:t>
            </w:r>
          </w:p>
        </w:tc>
        <w:tc>
          <w:tcPr>
            <w:tcW w:w="1155" w:type="dxa"/>
          </w:tcPr>
          <w:p w:rsidR="00094EF3" w:rsidRDefault="00094EF3">
            <w:pPr>
              <w:pStyle w:val="ConsPlusNormal"/>
              <w:jc w:val="center"/>
            </w:pPr>
            <w:r>
              <w:t>080</w:t>
            </w:r>
          </w:p>
        </w:tc>
        <w:tc>
          <w:tcPr>
            <w:tcW w:w="990" w:type="dxa"/>
          </w:tcPr>
          <w:p w:rsidR="00094EF3" w:rsidRDefault="00094EF3">
            <w:pPr>
              <w:pStyle w:val="ConsPlusNormal"/>
              <w:jc w:val="center"/>
            </w:pPr>
            <w:r>
              <w:t>160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34" w:name="P6452"/>
            <w:bookmarkEnd w:id="134"/>
            <w:r>
              <w:t>Доходы от операций с активами</w:t>
            </w:r>
          </w:p>
        </w:tc>
        <w:tc>
          <w:tcPr>
            <w:tcW w:w="1155" w:type="dxa"/>
            <w:vAlign w:val="bottom"/>
          </w:tcPr>
          <w:p w:rsidR="00094EF3" w:rsidRDefault="00094EF3">
            <w:pPr>
              <w:pStyle w:val="ConsPlusNormal"/>
              <w:jc w:val="center"/>
            </w:pPr>
            <w:r>
              <w:t>090</w:t>
            </w:r>
          </w:p>
        </w:tc>
        <w:tc>
          <w:tcPr>
            <w:tcW w:w="990" w:type="dxa"/>
            <w:vAlign w:val="bottom"/>
          </w:tcPr>
          <w:p w:rsidR="00094EF3" w:rsidRDefault="00094EF3">
            <w:pPr>
              <w:pStyle w:val="ConsPlusNormal"/>
              <w:jc w:val="center"/>
            </w:pPr>
            <w:r>
              <w:t>170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bookmarkStart w:id="135" w:name="P6458"/>
            <w:bookmarkEnd w:id="135"/>
            <w:r>
              <w:t>из них:</w:t>
            </w:r>
          </w:p>
        </w:tc>
        <w:tc>
          <w:tcPr>
            <w:tcW w:w="1155" w:type="dxa"/>
            <w:tcBorders>
              <w:bottom w:val="nil"/>
            </w:tcBorders>
            <w:vAlign w:val="bottom"/>
          </w:tcPr>
          <w:p w:rsidR="00094EF3" w:rsidRDefault="00094EF3">
            <w:pPr>
              <w:pStyle w:val="ConsPlusNormal"/>
            </w:pPr>
          </w:p>
        </w:tc>
        <w:tc>
          <w:tcPr>
            <w:tcW w:w="990" w:type="dxa"/>
            <w:tcBorders>
              <w:bottom w:val="nil"/>
            </w:tcBorders>
            <w:vAlign w:val="bottom"/>
          </w:tcPr>
          <w:p w:rsidR="00094EF3" w:rsidRDefault="00094EF3">
            <w:pPr>
              <w:pStyle w:val="ConsPlusNormal"/>
            </w:pPr>
          </w:p>
        </w:tc>
        <w:tc>
          <w:tcPr>
            <w:tcW w:w="2145" w:type="dxa"/>
            <w:tcBorders>
              <w:bottom w:val="nil"/>
            </w:tcBorders>
          </w:tcPr>
          <w:p w:rsidR="00094EF3" w:rsidRDefault="00094EF3">
            <w:pPr>
              <w:pStyle w:val="ConsPlusNormal"/>
            </w:pPr>
          </w:p>
        </w:tc>
        <w:tc>
          <w:tcPr>
            <w:tcW w:w="2145" w:type="dxa"/>
            <w:tcBorders>
              <w:bottom w:val="nil"/>
            </w:tcBorders>
          </w:tcPr>
          <w:p w:rsidR="00094EF3" w:rsidRDefault="00094EF3">
            <w:pPr>
              <w:pStyle w:val="ConsPlusNormal"/>
            </w:pPr>
          </w:p>
        </w:tc>
        <w:tc>
          <w:tcPr>
            <w:tcW w:w="99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r>
              <w:t>доходы от переоценки активов</w:t>
            </w:r>
          </w:p>
        </w:tc>
        <w:tc>
          <w:tcPr>
            <w:tcW w:w="1155" w:type="dxa"/>
            <w:tcBorders>
              <w:top w:val="nil"/>
            </w:tcBorders>
          </w:tcPr>
          <w:p w:rsidR="00094EF3" w:rsidRDefault="00094EF3">
            <w:pPr>
              <w:pStyle w:val="ConsPlusNormal"/>
              <w:jc w:val="center"/>
            </w:pPr>
            <w:r>
              <w:t>091</w:t>
            </w:r>
          </w:p>
        </w:tc>
        <w:tc>
          <w:tcPr>
            <w:tcW w:w="990" w:type="dxa"/>
            <w:tcBorders>
              <w:top w:val="nil"/>
            </w:tcBorders>
          </w:tcPr>
          <w:p w:rsidR="00094EF3" w:rsidRDefault="00094EF3">
            <w:pPr>
              <w:pStyle w:val="ConsPlusNormal"/>
              <w:jc w:val="center"/>
            </w:pPr>
            <w:r>
              <w:t>171</w:t>
            </w:r>
          </w:p>
        </w:tc>
        <w:tc>
          <w:tcPr>
            <w:tcW w:w="2145" w:type="dxa"/>
            <w:tcBorders>
              <w:top w:val="nil"/>
            </w:tcBorders>
          </w:tcPr>
          <w:p w:rsidR="00094EF3" w:rsidRDefault="00094EF3">
            <w:pPr>
              <w:pStyle w:val="ConsPlusNormal"/>
            </w:pPr>
          </w:p>
        </w:tc>
        <w:tc>
          <w:tcPr>
            <w:tcW w:w="2145" w:type="dxa"/>
            <w:tcBorders>
              <w:top w:val="nil"/>
            </w:tcBorders>
          </w:tcPr>
          <w:p w:rsidR="00094EF3" w:rsidRDefault="00094EF3">
            <w:pPr>
              <w:pStyle w:val="ConsPlusNormal"/>
            </w:pPr>
          </w:p>
        </w:tc>
        <w:tc>
          <w:tcPr>
            <w:tcW w:w="990" w:type="dxa"/>
            <w:tcBorders>
              <w:top w:val="nil"/>
            </w:tcBorders>
          </w:tcPr>
          <w:p w:rsidR="00094EF3" w:rsidRDefault="00094EF3">
            <w:pPr>
              <w:pStyle w:val="ConsPlusNormal"/>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36" w:name="P6470"/>
            <w:bookmarkEnd w:id="136"/>
            <w:r>
              <w:t>доходы от реализации активов</w:t>
            </w:r>
          </w:p>
        </w:tc>
        <w:tc>
          <w:tcPr>
            <w:tcW w:w="1155" w:type="dxa"/>
            <w:vAlign w:val="bottom"/>
          </w:tcPr>
          <w:p w:rsidR="00094EF3" w:rsidRDefault="00094EF3">
            <w:pPr>
              <w:pStyle w:val="ConsPlusNormal"/>
              <w:jc w:val="center"/>
            </w:pPr>
            <w:r>
              <w:t>092</w:t>
            </w:r>
          </w:p>
        </w:tc>
        <w:tc>
          <w:tcPr>
            <w:tcW w:w="990" w:type="dxa"/>
            <w:vAlign w:val="bottom"/>
          </w:tcPr>
          <w:p w:rsidR="00094EF3" w:rsidRDefault="00094EF3">
            <w:pPr>
              <w:pStyle w:val="ConsPlusNormal"/>
              <w:jc w:val="center"/>
            </w:pPr>
            <w:r>
              <w:t>172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37" w:name="P6476"/>
            <w:bookmarkEnd w:id="137"/>
            <w:r>
              <w:t>чрезвычайные доходы от операций с активами</w:t>
            </w:r>
          </w:p>
        </w:tc>
        <w:tc>
          <w:tcPr>
            <w:tcW w:w="1155" w:type="dxa"/>
            <w:vAlign w:val="bottom"/>
          </w:tcPr>
          <w:p w:rsidR="00094EF3" w:rsidRDefault="00094EF3">
            <w:pPr>
              <w:pStyle w:val="ConsPlusNormal"/>
              <w:jc w:val="center"/>
            </w:pPr>
            <w:r>
              <w:t>093</w:t>
            </w:r>
          </w:p>
        </w:tc>
        <w:tc>
          <w:tcPr>
            <w:tcW w:w="990" w:type="dxa"/>
            <w:vAlign w:val="bottom"/>
          </w:tcPr>
          <w:p w:rsidR="00094EF3" w:rsidRDefault="00094EF3">
            <w:pPr>
              <w:pStyle w:val="ConsPlusNormal"/>
              <w:jc w:val="center"/>
            </w:pPr>
            <w:r>
              <w:t>173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0503121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38" w:name="P6497"/>
            <w:bookmarkEnd w:id="138"/>
            <w:r>
              <w:t>Прочие доходы</w:t>
            </w:r>
          </w:p>
        </w:tc>
        <w:tc>
          <w:tcPr>
            <w:tcW w:w="1155" w:type="dxa"/>
          </w:tcPr>
          <w:p w:rsidR="00094EF3" w:rsidRDefault="00094EF3">
            <w:pPr>
              <w:pStyle w:val="ConsPlusNormal"/>
              <w:jc w:val="center"/>
            </w:pPr>
            <w:r>
              <w:t>100</w:t>
            </w:r>
          </w:p>
        </w:tc>
        <w:tc>
          <w:tcPr>
            <w:tcW w:w="990" w:type="dxa"/>
          </w:tcPr>
          <w:p w:rsidR="00094EF3" w:rsidRDefault="00094EF3">
            <w:pPr>
              <w:pStyle w:val="ConsPlusNormal"/>
              <w:jc w:val="center"/>
            </w:pPr>
            <w:r>
              <w:t>180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39" w:name="P6503"/>
            <w:bookmarkEnd w:id="139"/>
            <w:r>
              <w:t>Доходы будущих периодов</w:t>
            </w:r>
          </w:p>
        </w:tc>
        <w:tc>
          <w:tcPr>
            <w:tcW w:w="1155" w:type="dxa"/>
          </w:tcPr>
          <w:p w:rsidR="00094EF3" w:rsidRDefault="00094EF3">
            <w:pPr>
              <w:pStyle w:val="ConsPlusNormal"/>
              <w:jc w:val="center"/>
            </w:pPr>
            <w:r>
              <w:t>110</w:t>
            </w:r>
          </w:p>
        </w:tc>
        <w:tc>
          <w:tcPr>
            <w:tcW w:w="990" w:type="dxa"/>
          </w:tcPr>
          <w:p w:rsidR="00094EF3" w:rsidRDefault="00094EF3">
            <w:pPr>
              <w:pStyle w:val="ConsPlusNormal"/>
              <w:jc w:val="center"/>
            </w:pPr>
            <w:r>
              <w:t>100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40" w:name="P6509"/>
            <w:bookmarkEnd w:id="140"/>
            <w:r>
              <w:t>Расходы (</w:t>
            </w:r>
            <w:hyperlink w:anchor="P6515" w:history="1">
              <w:r>
                <w:rPr>
                  <w:color w:val="0000FF"/>
                </w:rPr>
                <w:t>стр. 160</w:t>
              </w:r>
            </w:hyperlink>
            <w:r>
              <w:t xml:space="preserve"> + </w:t>
            </w:r>
            <w:hyperlink w:anchor="P6545" w:history="1">
              <w:r>
                <w:rPr>
                  <w:color w:val="0000FF"/>
                </w:rPr>
                <w:t>стр. 170</w:t>
              </w:r>
            </w:hyperlink>
            <w:r>
              <w:t xml:space="preserve"> + </w:t>
            </w:r>
            <w:hyperlink w:anchor="P6593" w:history="1">
              <w:r>
                <w:rPr>
                  <w:color w:val="0000FF"/>
                </w:rPr>
                <w:t>стр. 190</w:t>
              </w:r>
            </w:hyperlink>
            <w:r>
              <w:t xml:space="preserve"> + </w:t>
            </w:r>
            <w:hyperlink w:anchor="P6632" w:history="1">
              <w:r>
                <w:rPr>
                  <w:color w:val="0000FF"/>
                </w:rPr>
                <w:t>стр. 210</w:t>
              </w:r>
            </w:hyperlink>
            <w:r>
              <w:t xml:space="preserve"> + </w:t>
            </w:r>
            <w:hyperlink w:anchor="P6656" w:history="1">
              <w:r>
                <w:rPr>
                  <w:color w:val="0000FF"/>
                </w:rPr>
                <w:t>стр. 230</w:t>
              </w:r>
            </w:hyperlink>
            <w:r>
              <w:t xml:space="preserve"> + </w:t>
            </w:r>
            <w:hyperlink w:anchor="P6686" w:history="1">
              <w:r>
                <w:rPr>
                  <w:color w:val="0000FF"/>
                </w:rPr>
                <w:t>стр. 240</w:t>
              </w:r>
            </w:hyperlink>
            <w:r>
              <w:t xml:space="preserve"> </w:t>
            </w:r>
            <w:hyperlink w:anchor="P6716" w:history="1">
              <w:r>
                <w:rPr>
                  <w:color w:val="0000FF"/>
                </w:rPr>
                <w:t>стр. 260</w:t>
              </w:r>
            </w:hyperlink>
            <w:r>
              <w:t xml:space="preserve"> + </w:t>
            </w:r>
            <w:hyperlink w:anchor="P6746" w:history="1">
              <w:r>
                <w:rPr>
                  <w:color w:val="0000FF"/>
                </w:rPr>
                <w:t>стр. 270</w:t>
              </w:r>
            </w:hyperlink>
            <w:r>
              <w:t xml:space="preserve"> + </w:t>
            </w:r>
            <w:hyperlink w:anchor="P6752" w:history="1">
              <w:r>
                <w:rPr>
                  <w:color w:val="0000FF"/>
                </w:rPr>
                <w:t>стр. 280</w:t>
              </w:r>
            </w:hyperlink>
            <w:r>
              <w:t>)</w:t>
            </w:r>
          </w:p>
        </w:tc>
        <w:tc>
          <w:tcPr>
            <w:tcW w:w="1155" w:type="dxa"/>
            <w:vAlign w:val="bottom"/>
          </w:tcPr>
          <w:p w:rsidR="00094EF3" w:rsidRDefault="00094EF3">
            <w:pPr>
              <w:pStyle w:val="ConsPlusNormal"/>
              <w:jc w:val="center"/>
            </w:pPr>
            <w:r>
              <w:t>150</w:t>
            </w:r>
          </w:p>
        </w:tc>
        <w:tc>
          <w:tcPr>
            <w:tcW w:w="990" w:type="dxa"/>
            <w:vAlign w:val="bottom"/>
          </w:tcPr>
          <w:p w:rsidR="00094EF3" w:rsidRDefault="00094EF3">
            <w:pPr>
              <w:pStyle w:val="ConsPlusNormal"/>
              <w:jc w:val="center"/>
            </w:pPr>
            <w:r>
              <w:t>200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41" w:name="P6515"/>
            <w:bookmarkEnd w:id="141"/>
            <w:r>
              <w:t>Оплата труда и начисления на выплаты по оплате труда</w:t>
            </w:r>
          </w:p>
        </w:tc>
        <w:tc>
          <w:tcPr>
            <w:tcW w:w="1155" w:type="dxa"/>
            <w:vAlign w:val="bottom"/>
          </w:tcPr>
          <w:p w:rsidR="00094EF3" w:rsidRDefault="00094EF3">
            <w:pPr>
              <w:pStyle w:val="ConsPlusNormal"/>
              <w:jc w:val="center"/>
            </w:pPr>
            <w:r>
              <w:t>160</w:t>
            </w:r>
          </w:p>
        </w:tc>
        <w:tc>
          <w:tcPr>
            <w:tcW w:w="990" w:type="dxa"/>
            <w:vAlign w:val="bottom"/>
          </w:tcPr>
          <w:p w:rsidR="00094EF3" w:rsidRDefault="00094EF3">
            <w:pPr>
              <w:pStyle w:val="ConsPlusNormal"/>
              <w:jc w:val="center"/>
            </w:pPr>
            <w:r>
              <w:t>210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42" w:name="P6527"/>
            <w:bookmarkEnd w:id="142"/>
            <w:r>
              <w:t>заработная плата</w:t>
            </w:r>
          </w:p>
        </w:tc>
        <w:tc>
          <w:tcPr>
            <w:tcW w:w="1155" w:type="dxa"/>
            <w:tcBorders>
              <w:top w:val="nil"/>
            </w:tcBorders>
          </w:tcPr>
          <w:p w:rsidR="00094EF3" w:rsidRDefault="00094EF3">
            <w:pPr>
              <w:pStyle w:val="ConsPlusNormal"/>
              <w:jc w:val="center"/>
            </w:pPr>
            <w:r>
              <w:t>161</w:t>
            </w:r>
          </w:p>
        </w:tc>
        <w:tc>
          <w:tcPr>
            <w:tcW w:w="990" w:type="dxa"/>
            <w:tcBorders>
              <w:top w:val="nil"/>
            </w:tcBorders>
          </w:tcPr>
          <w:p w:rsidR="00094EF3" w:rsidRDefault="00094EF3">
            <w:pPr>
              <w:pStyle w:val="ConsPlusNormal"/>
              <w:jc w:val="center"/>
            </w:pPr>
            <w:r>
              <w:t>211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43" w:name="P6533"/>
            <w:bookmarkEnd w:id="143"/>
            <w:r>
              <w:lastRenderedPageBreak/>
              <w:t>прочие выплаты</w:t>
            </w:r>
          </w:p>
        </w:tc>
        <w:tc>
          <w:tcPr>
            <w:tcW w:w="1155" w:type="dxa"/>
          </w:tcPr>
          <w:p w:rsidR="00094EF3" w:rsidRDefault="00094EF3">
            <w:pPr>
              <w:pStyle w:val="ConsPlusNormal"/>
              <w:jc w:val="center"/>
            </w:pPr>
            <w:r>
              <w:t>162</w:t>
            </w:r>
          </w:p>
        </w:tc>
        <w:tc>
          <w:tcPr>
            <w:tcW w:w="990" w:type="dxa"/>
          </w:tcPr>
          <w:p w:rsidR="00094EF3" w:rsidRDefault="00094EF3">
            <w:pPr>
              <w:pStyle w:val="ConsPlusNormal"/>
              <w:jc w:val="center"/>
            </w:pPr>
            <w:r>
              <w:t>212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44" w:name="P6539"/>
            <w:bookmarkEnd w:id="144"/>
            <w:r>
              <w:t>начисления на выплаты по оплате труда</w:t>
            </w:r>
          </w:p>
        </w:tc>
        <w:tc>
          <w:tcPr>
            <w:tcW w:w="1155" w:type="dxa"/>
            <w:vAlign w:val="bottom"/>
          </w:tcPr>
          <w:p w:rsidR="00094EF3" w:rsidRDefault="00094EF3">
            <w:pPr>
              <w:pStyle w:val="ConsPlusNormal"/>
              <w:jc w:val="center"/>
            </w:pPr>
            <w:r>
              <w:t>163</w:t>
            </w:r>
          </w:p>
        </w:tc>
        <w:tc>
          <w:tcPr>
            <w:tcW w:w="990" w:type="dxa"/>
            <w:vAlign w:val="bottom"/>
          </w:tcPr>
          <w:p w:rsidR="00094EF3" w:rsidRDefault="00094EF3">
            <w:pPr>
              <w:pStyle w:val="ConsPlusNormal"/>
              <w:jc w:val="center"/>
            </w:pPr>
            <w:r>
              <w:t>213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45" w:name="P6545"/>
            <w:bookmarkEnd w:id="145"/>
            <w:r>
              <w:t>Приобретение работ, услуг</w:t>
            </w:r>
          </w:p>
        </w:tc>
        <w:tc>
          <w:tcPr>
            <w:tcW w:w="1155" w:type="dxa"/>
          </w:tcPr>
          <w:p w:rsidR="00094EF3" w:rsidRDefault="00094EF3">
            <w:pPr>
              <w:pStyle w:val="ConsPlusNormal"/>
              <w:jc w:val="center"/>
            </w:pPr>
            <w:r>
              <w:t>170</w:t>
            </w:r>
          </w:p>
        </w:tc>
        <w:tc>
          <w:tcPr>
            <w:tcW w:w="990" w:type="dxa"/>
          </w:tcPr>
          <w:p w:rsidR="00094EF3" w:rsidRDefault="00094EF3">
            <w:pPr>
              <w:pStyle w:val="ConsPlusNormal"/>
              <w:jc w:val="center"/>
            </w:pPr>
            <w:r>
              <w:t>220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46" w:name="P6557"/>
            <w:bookmarkEnd w:id="146"/>
            <w:r>
              <w:t>услуги связи</w:t>
            </w:r>
          </w:p>
        </w:tc>
        <w:tc>
          <w:tcPr>
            <w:tcW w:w="1155" w:type="dxa"/>
            <w:tcBorders>
              <w:top w:val="nil"/>
            </w:tcBorders>
          </w:tcPr>
          <w:p w:rsidR="00094EF3" w:rsidRDefault="00094EF3">
            <w:pPr>
              <w:pStyle w:val="ConsPlusNormal"/>
              <w:jc w:val="center"/>
            </w:pPr>
            <w:r>
              <w:t>171</w:t>
            </w:r>
          </w:p>
        </w:tc>
        <w:tc>
          <w:tcPr>
            <w:tcW w:w="990" w:type="dxa"/>
            <w:tcBorders>
              <w:top w:val="nil"/>
            </w:tcBorders>
          </w:tcPr>
          <w:p w:rsidR="00094EF3" w:rsidRDefault="00094EF3">
            <w:pPr>
              <w:pStyle w:val="ConsPlusNormal"/>
              <w:jc w:val="center"/>
            </w:pPr>
            <w:r>
              <w:t>221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47" w:name="P6563"/>
            <w:bookmarkEnd w:id="147"/>
            <w:r>
              <w:t>транспортные услуги</w:t>
            </w:r>
          </w:p>
        </w:tc>
        <w:tc>
          <w:tcPr>
            <w:tcW w:w="1155" w:type="dxa"/>
          </w:tcPr>
          <w:p w:rsidR="00094EF3" w:rsidRDefault="00094EF3">
            <w:pPr>
              <w:pStyle w:val="ConsPlusNormal"/>
              <w:jc w:val="center"/>
            </w:pPr>
            <w:r>
              <w:t>172</w:t>
            </w:r>
          </w:p>
        </w:tc>
        <w:tc>
          <w:tcPr>
            <w:tcW w:w="990" w:type="dxa"/>
          </w:tcPr>
          <w:p w:rsidR="00094EF3" w:rsidRDefault="00094EF3">
            <w:pPr>
              <w:pStyle w:val="ConsPlusNormal"/>
              <w:jc w:val="center"/>
            </w:pPr>
            <w:r>
              <w:t>222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48" w:name="P6569"/>
            <w:bookmarkEnd w:id="148"/>
            <w:r>
              <w:t>коммунальные услуги</w:t>
            </w:r>
          </w:p>
        </w:tc>
        <w:tc>
          <w:tcPr>
            <w:tcW w:w="1155" w:type="dxa"/>
          </w:tcPr>
          <w:p w:rsidR="00094EF3" w:rsidRDefault="00094EF3">
            <w:pPr>
              <w:pStyle w:val="ConsPlusNormal"/>
              <w:jc w:val="center"/>
            </w:pPr>
            <w:r>
              <w:t>173</w:t>
            </w:r>
          </w:p>
        </w:tc>
        <w:tc>
          <w:tcPr>
            <w:tcW w:w="990" w:type="dxa"/>
          </w:tcPr>
          <w:p w:rsidR="00094EF3" w:rsidRDefault="00094EF3">
            <w:pPr>
              <w:pStyle w:val="ConsPlusNormal"/>
              <w:jc w:val="center"/>
            </w:pPr>
            <w:r>
              <w:t>223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49" w:name="P6575"/>
            <w:bookmarkEnd w:id="149"/>
            <w:r>
              <w:t>арендная плата за пользование имуществом</w:t>
            </w:r>
          </w:p>
        </w:tc>
        <w:tc>
          <w:tcPr>
            <w:tcW w:w="1155" w:type="dxa"/>
            <w:vAlign w:val="bottom"/>
          </w:tcPr>
          <w:p w:rsidR="00094EF3" w:rsidRDefault="00094EF3">
            <w:pPr>
              <w:pStyle w:val="ConsPlusNormal"/>
              <w:jc w:val="center"/>
            </w:pPr>
            <w:r>
              <w:t>174</w:t>
            </w:r>
          </w:p>
        </w:tc>
        <w:tc>
          <w:tcPr>
            <w:tcW w:w="990" w:type="dxa"/>
            <w:vAlign w:val="bottom"/>
          </w:tcPr>
          <w:p w:rsidR="00094EF3" w:rsidRDefault="00094EF3">
            <w:pPr>
              <w:pStyle w:val="ConsPlusNormal"/>
              <w:jc w:val="center"/>
            </w:pPr>
            <w:r>
              <w:t>224</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50" w:name="P6581"/>
            <w:bookmarkEnd w:id="150"/>
            <w:r>
              <w:t>работы, услуги по содержанию имущества</w:t>
            </w:r>
          </w:p>
        </w:tc>
        <w:tc>
          <w:tcPr>
            <w:tcW w:w="1155" w:type="dxa"/>
            <w:vAlign w:val="bottom"/>
          </w:tcPr>
          <w:p w:rsidR="00094EF3" w:rsidRDefault="00094EF3">
            <w:pPr>
              <w:pStyle w:val="ConsPlusNormal"/>
              <w:jc w:val="center"/>
            </w:pPr>
            <w:r>
              <w:t>175</w:t>
            </w:r>
          </w:p>
        </w:tc>
        <w:tc>
          <w:tcPr>
            <w:tcW w:w="990" w:type="dxa"/>
            <w:vAlign w:val="bottom"/>
          </w:tcPr>
          <w:p w:rsidR="00094EF3" w:rsidRDefault="00094EF3">
            <w:pPr>
              <w:pStyle w:val="ConsPlusNormal"/>
              <w:jc w:val="center"/>
            </w:pPr>
            <w:r>
              <w:t>225</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51" w:name="P6587"/>
            <w:bookmarkEnd w:id="151"/>
            <w:r>
              <w:t>прочие работы, услуги</w:t>
            </w:r>
          </w:p>
        </w:tc>
        <w:tc>
          <w:tcPr>
            <w:tcW w:w="1155" w:type="dxa"/>
          </w:tcPr>
          <w:p w:rsidR="00094EF3" w:rsidRDefault="00094EF3">
            <w:pPr>
              <w:pStyle w:val="ConsPlusNormal"/>
              <w:jc w:val="center"/>
            </w:pPr>
            <w:r>
              <w:t>176</w:t>
            </w:r>
          </w:p>
        </w:tc>
        <w:tc>
          <w:tcPr>
            <w:tcW w:w="990" w:type="dxa"/>
          </w:tcPr>
          <w:p w:rsidR="00094EF3" w:rsidRDefault="00094EF3">
            <w:pPr>
              <w:pStyle w:val="ConsPlusNormal"/>
              <w:jc w:val="center"/>
            </w:pPr>
            <w:r>
              <w:t>226</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52" w:name="P6593"/>
            <w:bookmarkEnd w:id="152"/>
            <w:r>
              <w:t>Обслуживание государственного (муниципального) долга</w:t>
            </w:r>
          </w:p>
        </w:tc>
        <w:tc>
          <w:tcPr>
            <w:tcW w:w="1155" w:type="dxa"/>
            <w:vAlign w:val="bottom"/>
          </w:tcPr>
          <w:p w:rsidR="00094EF3" w:rsidRDefault="00094EF3">
            <w:pPr>
              <w:pStyle w:val="ConsPlusNormal"/>
              <w:jc w:val="center"/>
            </w:pPr>
            <w:r>
              <w:t>190</w:t>
            </w:r>
          </w:p>
        </w:tc>
        <w:tc>
          <w:tcPr>
            <w:tcW w:w="990" w:type="dxa"/>
            <w:vAlign w:val="bottom"/>
          </w:tcPr>
          <w:p w:rsidR="00094EF3" w:rsidRDefault="00094EF3">
            <w:pPr>
              <w:pStyle w:val="ConsPlusNormal"/>
              <w:jc w:val="center"/>
            </w:pPr>
            <w:r>
              <w:t>230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53" w:name="P6605"/>
            <w:bookmarkEnd w:id="153"/>
            <w:r>
              <w:t>обслуживание внутреннего долга</w:t>
            </w:r>
          </w:p>
        </w:tc>
        <w:tc>
          <w:tcPr>
            <w:tcW w:w="1155" w:type="dxa"/>
            <w:tcBorders>
              <w:top w:val="nil"/>
            </w:tcBorders>
            <w:vAlign w:val="bottom"/>
          </w:tcPr>
          <w:p w:rsidR="00094EF3" w:rsidRDefault="00094EF3">
            <w:pPr>
              <w:pStyle w:val="ConsPlusNormal"/>
              <w:jc w:val="center"/>
            </w:pPr>
            <w:r>
              <w:t>191</w:t>
            </w:r>
          </w:p>
        </w:tc>
        <w:tc>
          <w:tcPr>
            <w:tcW w:w="990" w:type="dxa"/>
            <w:tcBorders>
              <w:top w:val="nil"/>
            </w:tcBorders>
            <w:vAlign w:val="bottom"/>
          </w:tcPr>
          <w:p w:rsidR="00094EF3" w:rsidRDefault="00094EF3">
            <w:pPr>
              <w:pStyle w:val="ConsPlusNormal"/>
              <w:jc w:val="center"/>
            </w:pPr>
            <w:r>
              <w:t>231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54" w:name="P6611"/>
            <w:bookmarkEnd w:id="154"/>
            <w:r>
              <w:t>обслуживание внешнего долга</w:t>
            </w:r>
          </w:p>
        </w:tc>
        <w:tc>
          <w:tcPr>
            <w:tcW w:w="1155" w:type="dxa"/>
            <w:vAlign w:val="bottom"/>
          </w:tcPr>
          <w:p w:rsidR="00094EF3" w:rsidRDefault="00094EF3">
            <w:pPr>
              <w:pStyle w:val="ConsPlusNormal"/>
              <w:jc w:val="center"/>
            </w:pPr>
            <w:r>
              <w:t>192</w:t>
            </w:r>
          </w:p>
        </w:tc>
        <w:tc>
          <w:tcPr>
            <w:tcW w:w="990" w:type="dxa"/>
            <w:vAlign w:val="bottom"/>
          </w:tcPr>
          <w:p w:rsidR="00094EF3" w:rsidRDefault="00094EF3">
            <w:pPr>
              <w:pStyle w:val="ConsPlusNormal"/>
              <w:jc w:val="center"/>
            </w:pPr>
            <w:r>
              <w:t>232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0503121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55" w:name="P6632"/>
            <w:bookmarkEnd w:id="155"/>
            <w:r>
              <w:lastRenderedPageBreak/>
              <w:t>Безвозмездные перечисления организациям</w:t>
            </w:r>
          </w:p>
        </w:tc>
        <w:tc>
          <w:tcPr>
            <w:tcW w:w="1155" w:type="dxa"/>
            <w:vAlign w:val="bottom"/>
          </w:tcPr>
          <w:p w:rsidR="00094EF3" w:rsidRDefault="00094EF3">
            <w:pPr>
              <w:pStyle w:val="ConsPlusNormal"/>
              <w:jc w:val="center"/>
            </w:pPr>
            <w:r>
              <w:t>210</w:t>
            </w:r>
          </w:p>
        </w:tc>
        <w:tc>
          <w:tcPr>
            <w:tcW w:w="990" w:type="dxa"/>
            <w:vAlign w:val="bottom"/>
          </w:tcPr>
          <w:p w:rsidR="00094EF3" w:rsidRDefault="00094EF3">
            <w:pPr>
              <w:pStyle w:val="ConsPlusNormal"/>
              <w:jc w:val="center"/>
            </w:pPr>
            <w:r>
              <w:t>240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56" w:name="P6644"/>
            <w:bookmarkEnd w:id="156"/>
            <w:r>
              <w:t>безвозмездные перечисления государственным и муниципальным организациям</w:t>
            </w:r>
          </w:p>
        </w:tc>
        <w:tc>
          <w:tcPr>
            <w:tcW w:w="1155" w:type="dxa"/>
            <w:tcBorders>
              <w:top w:val="nil"/>
            </w:tcBorders>
            <w:vAlign w:val="bottom"/>
          </w:tcPr>
          <w:p w:rsidR="00094EF3" w:rsidRDefault="00094EF3">
            <w:pPr>
              <w:pStyle w:val="ConsPlusNormal"/>
              <w:jc w:val="center"/>
            </w:pPr>
            <w:r>
              <w:t>211</w:t>
            </w:r>
          </w:p>
        </w:tc>
        <w:tc>
          <w:tcPr>
            <w:tcW w:w="990" w:type="dxa"/>
            <w:tcBorders>
              <w:top w:val="nil"/>
            </w:tcBorders>
            <w:vAlign w:val="bottom"/>
          </w:tcPr>
          <w:p w:rsidR="00094EF3" w:rsidRDefault="00094EF3">
            <w:pPr>
              <w:pStyle w:val="ConsPlusNormal"/>
              <w:jc w:val="center"/>
            </w:pPr>
            <w:r>
              <w:t>241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57" w:name="P6650"/>
            <w:bookmarkEnd w:id="157"/>
            <w:r>
              <w:t>безвозмездные перечисления организациям, за исключением государственных и муниципальных организаций</w:t>
            </w:r>
          </w:p>
        </w:tc>
        <w:tc>
          <w:tcPr>
            <w:tcW w:w="1155" w:type="dxa"/>
            <w:vAlign w:val="bottom"/>
          </w:tcPr>
          <w:p w:rsidR="00094EF3" w:rsidRDefault="00094EF3">
            <w:pPr>
              <w:pStyle w:val="ConsPlusNormal"/>
              <w:jc w:val="center"/>
            </w:pPr>
            <w:r>
              <w:t>212</w:t>
            </w:r>
          </w:p>
        </w:tc>
        <w:tc>
          <w:tcPr>
            <w:tcW w:w="990" w:type="dxa"/>
            <w:vAlign w:val="bottom"/>
          </w:tcPr>
          <w:p w:rsidR="00094EF3" w:rsidRDefault="00094EF3">
            <w:pPr>
              <w:pStyle w:val="ConsPlusNormal"/>
              <w:jc w:val="center"/>
            </w:pPr>
            <w:r>
              <w:t>242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58" w:name="P6656"/>
            <w:bookmarkEnd w:id="158"/>
            <w:r>
              <w:t>Безвозмездные перечисления бюджетам</w:t>
            </w:r>
          </w:p>
        </w:tc>
        <w:tc>
          <w:tcPr>
            <w:tcW w:w="1155" w:type="dxa"/>
            <w:vAlign w:val="bottom"/>
          </w:tcPr>
          <w:p w:rsidR="00094EF3" w:rsidRDefault="00094EF3">
            <w:pPr>
              <w:pStyle w:val="ConsPlusNormal"/>
              <w:jc w:val="center"/>
            </w:pPr>
            <w:r>
              <w:t>230</w:t>
            </w:r>
          </w:p>
        </w:tc>
        <w:tc>
          <w:tcPr>
            <w:tcW w:w="990" w:type="dxa"/>
            <w:vAlign w:val="bottom"/>
          </w:tcPr>
          <w:p w:rsidR="00094EF3" w:rsidRDefault="00094EF3">
            <w:pPr>
              <w:pStyle w:val="ConsPlusNormal"/>
              <w:jc w:val="center"/>
            </w:pPr>
            <w:r>
              <w:t>250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59" w:name="P6668"/>
            <w:bookmarkEnd w:id="159"/>
            <w:r>
              <w:t>перечисления другим бюджетам бюджетной системы Российской Федерации</w:t>
            </w:r>
          </w:p>
        </w:tc>
        <w:tc>
          <w:tcPr>
            <w:tcW w:w="1155" w:type="dxa"/>
            <w:tcBorders>
              <w:top w:val="nil"/>
            </w:tcBorders>
            <w:vAlign w:val="bottom"/>
          </w:tcPr>
          <w:p w:rsidR="00094EF3" w:rsidRDefault="00094EF3">
            <w:pPr>
              <w:pStyle w:val="ConsPlusNormal"/>
              <w:jc w:val="center"/>
            </w:pPr>
            <w:r>
              <w:t>231</w:t>
            </w:r>
          </w:p>
        </w:tc>
        <w:tc>
          <w:tcPr>
            <w:tcW w:w="990" w:type="dxa"/>
            <w:tcBorders>
              <w:top w:val="nil"/>
            </w:tcBorders>
            <w:vAlign w:val="bottom"/>
          </w:tcPr>
          <w:p w:rsidR="00094EF3" w:rsidRDefault="00094EF3">
            <w:pPr>
              <w:pStyle w:val="ConsPlusNormal"/>
              <w:jc w:val="center"/>
            </w:pPr>
            <w:r>
              <w:t>251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0" w:name="P6674"/>
            <w:bookmarkEnd w:id="160"/>
            <w:r>
              <w:t>перечисления наднациональным организациям и правительствам иностранных государств</w:t>
            </w:r>
          </w:p>
        </w:tc>
        <w:tc>
          <w:tcPr>
            <w:tcW w:w="1155" w:type="dxa"/>
            <w:vAlign w:val="bottom"/>
          </w:tcPr>
          <w:p w:rsidR="00094EF3" w:rsidRDefault="00094EF3">
            <w:pPr>
              <w:pStyle w:val="ConsPlusNormal"/>
              <w:jc w:val="center"/>
            </w:pPr>
            <w:r>
              <w:t>232</w:t>
            </w:r>
          </w:p>
        </w:tc>
        <w:tc>
          <w:tcPr>
            <w:tcW w:w="990" w:type="dxa"/>
            <w:vAlign w:val="bottom"/>
          </w:tcPr>
          <w:p w:rsidR="00094EF3" w:rsidRDefault="00094EF3">
            <w:pPr>
              <w:pStyle w:val="ConsPlusNormal"/>
              <w:jc w:val="center"/>
            </w:pPr>
            <w:r>
              <w:t>252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1" w:name="P6680"/>
            <w:bookmarkEnd w:id="161"/>
            <w:r>
              <w:t>перечисления международным организациям</w:t>
            </w:r>
          </w:p>
        </w:tc>
        <w:tc>
          <w:tcPr>
            <w:tcW w:w="1155" w:type="dxa"/>
            <w:vAlign w:val="bottom"/>
          </w:tcPr>
          <w:p w:rsidR="00094EF3" w:rsidRDefault="00094EF3">
            <w:pPr>
              <w:pStyle w:val="ConsPlusNormal"/>
              <w:jc w:val="center"/>
            </w:pPr>
            <w:r>
              <w:t>233</w:t>
            </w:r>
          </w:p>
        </w:tc>
        <w:tc>
          <w:tcPr>
            <w:tcW w:w="990" w:type="dxa"/>
            <w:vAlign w:val="bottom"/>
          </w:tcPr>
          <w:p w:rsidR="00094EF3" w:rsidRDefault="00094EF3">
            <w:pPr>
              <w:pStyle w:val="ConsPlusNormal"/>
              <w:jc w:val="center"/>
            </w:pPr>
            <w:r>
              <w:t>253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62" w:name="P6686"/>
            <w:bookmarkEnd w:id="162"/>
            <w:r>
              <w:t>Социальное обеспечение</w:t>
            </w:r>
          </w:p>
        </w:tc>
        <w:tc>
          <w:tcPr>
            <w:tcW w:w="1155" w:type="dxa"/>
          </w:tcPr>
          <w:p w:rsidR="00094EF3" w:rsidRDefault="00094EF3">
            <w:pPr>
              <w:pStyle w:val="ConsPlusNormal"/>
              <w:jc w:val="center"/>
            </w:pPr>
            <w:r>
              <w:t>240</w:t>
            </w:r>
          </w:p>
        </w:tc>
        <w:tc>
          <w:tcPr>
            <w:tcW w:w="990" w:type="dxa"/>
          </w:tcPr>
          <w:p w:rsidR="00094EF3" w:rsidRDefault="00094EF3">
            <w:pPr>
              <w:pStyle w:val="ConsPlusNormal"/>
              <w:jc w:val="center"/>
            </w:pPr>
            <w:r>
              <w:t>260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63" w:name="P6698"/>
            <w:bookmarkEnd w:id="163"/>
            <w:r>
              <w:t>пенсии, пособия и выплаты по пенсионному, социальному и медицинскому страхованию населения</w:t>
            </w:r>
          </w:p>
        </w:tc>
        <w:tc>
          <w:tcPr>
            <w:tcW w:w="1155" w:type="dxa"/>
            <w:tcBorders>
              <w:top w:val="nil"/>
            </w:tcBorders>
            <w:vAlign w:val="bottom"/>
          </w:tcPr>
          <w:p w:rsidR="00094EF3" w:rsidRDefault="00094EF3">
            <w:pPr>
              <w:pStyle w:val="ConsPlusNormal"/>
              <w:jc w:val="center"/>
            </w:pPr>
            <w:r>
              <w:t>241</w:t>
            </w:r>
          </w:p>
        </w:tc>
        <w:tc>
          <w:tcPr>
            <w:tcW w:w="990" w:type="dxa"/>
            <w:tcBorders>
              <w:top w:val="nil"/>
            </w:tcBorders>
            <w:vAlign w:val="bottom"/>
          </w:tcPr>
          <w:p w:rsidR="00094EF3" w:rsidRDefault="00094EF3">
            <w:pPr>
              <w:pStyle w:val="ConsPlusNormal"/>
              <w:jc w:val="center"/>
            </w:pPr>
            <w:r>
              <w:t>261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4" w:name="P6704"/>
            <w:bookmarkEnd w:id="164"/>
            <w:r>
              <w:t>пособия по социальной помощи населению</w:t>
            </w:r>
          </w:p>
        </w:tc>
        <w:tc>
          <w:tcPr>
            <w:tcW w:w="1155" w:type="dxa"/>
            <w:vAlign w:val="bottom"/>
          </w:tcPr>
          <w:p w:rsidR="00094EF3" w:rsidRDefault="00094EF3">
            <w:pPr>
              <w:pStyle w:val="ConsPlusNormal"/>
              <w:jc w:val="center"/>
            </w:pPr>
            <w:r>
              <w:t>242</w:t>
            </w:r>
          </w:p>
        </w:tc>
        <w:tc>
          <w:tcPr>
            <w:tcW w:w="990" w:type="dxa"/>
            <w:vAlign w:val="bottom"/>
          </w:tcPr>
          <w:p w:rsidR="00094EF3" w:rsidRDefault="00094EF3">
            <w:pPr>
              <w:pStyle w:val="ConsPlusNormal"/>
              <w:jc w:val="center"/>
            </w:pPr>
            <w:r>
              <w:t>262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5" w:name="P6710"/>
            <w:bookmarkEnd w:id="165"/>
            <w:r>
              <w:t xml:space="preserve">пенсии, пособия, выплачиваемые организациями сектора государственного </w:t>
            </w:r>
            <w:r>
              <w:lastRenderedPageBreak/>
              <w:t>управления</w:t>
            </w:r>
          </w:p>
        </w:tc>
        <w:tc>
          <w:tcPr>
            <w:tcW w:w="1155" w:type="dxa"/>
            <w:vAlign w:val="bottom"/>
          </w:tcPr>
          <w:p w:rsidR="00094EF3" w:rsidRDefault="00094EF3">
            <w:pPr>
              <w:pStyle w:val="ConsPlusNormal"/>
              <w:jc w:val="center"/>
            </w:pPr>
            <w:r>
              <w:lastRenderedPageBreak/>
              <w:t>243</w:t>
            </w:r>
          </w:p>
        </w:tc>
        <w:tc>
          <w:tcPr>
            <w:tcW w:w="990" w:type="dxa"/>
            <w:vAlign w:val="bottom"/>
          </w:tcPr>
          <w:p w:rsidR="00094EF3" w:rsidRDefault="00094EF3">
            <w:pPr>
              <w:pStyle w:val="ConsPlusNormal"/>
              <w:jc w:val="center"/>
            </w:pPr>
            <w:r>
              <w:t>263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66" w:name="P6716"/>
            <w:bookmarkEnd w:id="166"/>
            <w:r>
              <w:t>Расходы по операциям с активами</w:t>
            </w:r>
          </w:p>
        </w:tc>
        <w:tc>
          <w:tcPr>
            <w:tcW w:w="1155" w:type="dxa"/>
            <w:vAlign w:val="bottom"/>
          </w:tcPr>
          <w:p w:rsidR="00094EF3" w:rsidRDefault="00094EF3">
            <w:pPr>
              <w:pStyle w:val="ConsPlusNormal"/>
              <w:jc w:val="center"/>
            </w:pPr>
            <w:r>
              <w:t>260</w:t>
            </w:r>
          </w:p>
        </w:tc>
        <w:tc>
          <w:tcPr>
            <w:tcW w:w="990" w:type="dxa"/>
            <w:vAlign w:val="bottom"/>
          </w:tcPr>
          <w:p w:rsidR="00094EF3" w:rsidRDefault="00094EF3">
            <w:pPr>
              <w:pStyle w:val="ConsPlusNormal"/>
              <w:jc w:val="center"/>
            </w:pPr>
            <w:r>
              <w:t>270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67" w:name="P6728"/>
            <w:bookmarkEnd w:id="167"/>
            <w:r>
              <w:t>амортизация основных средств и нематериальных активов</w:t>
            </w:r>
          </w:p>
        </w:tc>
        <w:tc>
          <w:tcPr>
            <w:tcW w:w="1155" w:type="dxa"/>
            <w:tcBorders>
              <w:top w:val="nil"/>
            </w:tcBorders>
            <w:vAlign w:val="bottom"/>
          </w:tcPr>
          <w:p w:rsidR="00094EF3" w:rsidRDefault="00094EF3">
            <w:pPr>
              <w:pStyle w:val="ConsPlusNormal"/>
              <w:jc w:val="center"/>
            </w:pPr>
            <w:r>
              <w:t>261</w:t>
            </w:r>
          </w:p>
        </w:tc>
        <w:tc>
          <w:tcPr>
            <w:tcW w:w="990" w:type="dxa"/>
            <w:tcBorders>
              <w:top w:val="nil"/>
            </w:tcBorders>
            <w:vAlign w:val="bottom"/>
          </w:tcPr>
          <w:p w:rsidR="00094EF3" w:rsidRDefault="00094EF3">
            <w:pPr>
              <w:pStyle w:val="ConsPlusNormal"/>
              <w:jc w:val="center"/>
            </w:pPr>
            <w:r>
              <w:t>271</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8" w:name="P6734"/>
            <w:bookmarkEnd w:id="168"/>
            <w:r>
              <w:t>расходование материальных запасов</w:t>
            </w:r>
          </w:p>
        </w:tc>
        <w:tc>
          <w:tcPr>
            <w:tcW w:w="1155" w:type="dxa"/>
            <w:vAlign w:val="bottom"/>
          </w:tcPr>
          <w:p w:rsidR="00094EF3" w:rsidRDefault="00094EF3">
            <w:pPr>
              <w:pStyle w:val="ConsPlusNormal"/>
              <w:jc w:val="center"/>
            </w:pPr>
            <w:r>
              <w:t>262</w:t>
            </w:r>
          </w:p>
        </w:tc>
        <w:tc>
          <w:tcPr>
            <w:tcW w:w="990" w:type="dxa"/>
            <w:vAlign w:val="bottom"/>
          </w:tcPr>
          <w:p w:rsidR="00094EF3" w:rsidRDefault="00094EF3">
            <w:pPr>
              <w:pStyle w:val="ConsPlusNormal"/>
              <w:jc w:val="center"/>
            </w:pPr>
            <w:r>
              <w:t>272</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69" w:name="P6740"/>
            <w:bookmarkEnd w:id="169"/>
            <w:r>
              <w:t>чрезвычайные расходы по операциям с активами</w:t>
            </w:r>
          </w:p>
        </w:tc>
        <w:tc>
          <w:tcPr>
            <w:tcW w:w="1155" w:type="dxa"/>
            <w:vAlign w:val="bottom"/>
          </w:tcPr>
          <w:p w:rsidR="00094EF3" w:rsidRDefault="00094EF3">
            <w:pPr>
              <w:pStyle w:val="ConsPlusNormal"/>
              <w:jc w:val="center"/>
            </w:pPr>
            <w:r>
              <w:t>263</w:t>
            </w:r>
          </w:p>
        </w:tc>
        <w:tc>
          <w:tcPr>
            <w:tcW w:w="990" w:type="dxa"/>
            <w:vAlign w:val="bottom"/>
          </w:tcPr>
          <w:p w:rsidR="00094EF3" w:rsidRDefault="00094EF3">
            <w:pPr>
              <w:pStyle w:val="ConsPlusNormal"/>
              <w:jc w:val="center"/>
            </w:pPr>
            <w:r>
              <w:t>273</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0" w:name="P6746"/>
            <w:bookmarkEnd w:id="170"/>
            <w:r>
              <w:t>Прочие расходы</w:t>
            </w:r>
          </w:p>
        </w:tc>
        <w:tc>
          <w:tcPr>
            <w:tcW w:w="1155" w:type="dxa"/>
          </w:tcPr>
          <w:p w:rsidR="00094EF3" w:rsidRDefault="00094EF3">
            <w:pPr>
              <w:pStyle w:val="ConsPlusNormal"/>
              <w:jc w:val="center"/>
            </w:pPr>
            <w:r>
              <w:t>270</w:t>
            </w:r>
          </w:p>
        </w:tc>
        <w:tc>
          <w:tcPr>
            <w:tcW w:w="990" w:type="dxa"/>
          </w:tcPr>
          <w:p w:rsidR="00094EF3" w:rsidRDefault="00094EF3">
            <w:pPr>
              <w:pStyle w:val="ConsPlusNormal"/>
              <w:jc w:val="center"/>
            </w:pPr>
            <w:r>
              <w:t>290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1" w:name="P6752"/>
            <w:bookmarkEnd w:id="171"/>
            <w:r>
              <w:t>Расходы будущих периодов</w:t>
            </w:r>
          </w:p>
        </w:tc>
        <w:tc>
          <w:tcPr>
            <w:tcW w:w="1155" w:type="dxa"/>
          </w:tcPr>
          <w:p w:rsidR="00094EF3" w:rsidRDefault="00094EF3">
            <w:pPr>
              <w:pStyle w:val="ConsPlusNormal"/>
              <w:jc w:val="center"/>
            </w:pPr>
            <w:r>
              <w:t>280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72" w:name="P6758"/>
            <w:bookmarkEnd w:id="172"/>
            <w:r>
              <w:t>Чистый операционный результат (</w:t>
            </w:r>
            <w:hyperlink w:anchor="P6764" w:history="1">
              <w:r>
                <w:rPr>
                  <w:color w:val="0000FF"/>
                </w:rPr>
                <w:t>стр. 291</w:t>
              </w:r>
            </w:hyperlink>
            <w:r>
              <w:t xml:space="preserve"> - </w:t>
            </w:r>
            <w:hyperlink w:anchor="P6770" w:history="1">
              <w:r>
                <w:rPr>
                  <w:color w:val="0000FF"/>
                </w:rPr>
                <w:t>стр. 292</w:t>
              </w:r>
            </w:hyperlink>
            <w:r>
              <w:t xml:space="preserve"> + </w:t>
            </w:r>
            <w:hyperlink w:anchor="P6776" w:history="1">
              <w:r>
                <w:rPr>
                  <w:color w:val="0000FF"/>
                </w:rPr>
                <w:t>стр. 303</w:t>
              </w:r>
            </w:hyperlink>
            <w:r>
              <w:t>); (</w:t>
            </w:r>
            <w:hyperlink w:anchor="P6797" w:history="1">
              <w:r>
                <w:rPr>
                  <w:color w:val="0000FF"/>
                </w:rPr>
                <w:t>стр. 310</w:t>
              </w:r>
            </w:hyperlink>
            <w:r>
              <w:t xml:space="preserve"> + </w:t>
            </w:r>
            <w:hyperlink w:anchor="P6923" w:history="1">
              <w:r>
                <w:rPr>
                  <w:color w:val="0000FF"/>
                </w:rPr>
                <w:t>стр. 380</w:t>
              </w:r>
            </w:hyperlink>
            <w:r>
              <w:t>)</w:t>
            </w:r>
          </w:p>
        </w:tc>
        <w:tc>
          <w:tcPr>
            <w:tcW w:w="1155" w:type="dxa"/>
            <w:vAlign w:val="bottom"/>
          </w:tcPr>
          <w:p w:rsidR="00094EF3" w:rsidRDefault="00094EF3">
            <w:pPr>
              <w:pStyle w:val="ConsPlusNormal"/>
              <w:jc w:val="center"/>
            </w:pPr>
            <w:r>
              <w:t>290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3" w:name="P6764"/>
            <w:bookmarkEnd w:id="173"/>
            <w:r>
              <w:t>Операционный результат до налогообложения (</w:t>
            </w:r>
            <w:hyperlink w:anchor="P6386" w:history="1">
              <w:r>
                <w:rPr>
                  <w:color w:val="0000FF"/>
                </w:rPr>
                <w:t>стр. 010</w:t>
              </w:r>
            </w:hyperlink>
            <w:r>
              <w:t xml:space="preserve"> - </w:t>
            </w:r>
            <w:hyperlink w:anchor="P6509" w:history="1">
              <w:r>
                <w:rPr>
                  <w:color w:val="0000FF"/>
                </w:rPr>
                <w:t>стр. 150</w:t>
              </w:r>
            </w:hyperlink>
            <w:r>
              <w:t>)</w:t>
            </w:r>
          </w:p>
        </w:tc>
        <w:tc>
          <w:tcPr>
            <w:tcW w:w="1155" w:type="dxa"/>
            <w:vAlign w:val="bottom"/>
          </w:tcPr>
          <w:p w:rsidR="00094EF3" w:rsidRDefault="00094EF3">
            <w:pPr>
              <w:pStyle w:val="ConsPlusNormal"/>
              <w:jc w:val="center"/>
            </w:pPr>
            <w:r>
              <w:t>291</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4" w:name="P6770"/>
            <w:bookmarkEnd w:id="174"/>
            <w:r>
              <w:t>Налог на прибыль</w:t>
            </w:r>
          </w:p>
        </w:tc>
        <w:tc>
          <w:tcPr>
            <w:tcW w:w="1155" w:type="dxa"/>
          </w:tcPr>
          <w:p w:rsidR="00094EF3" w:rsidRDefault="00094EF3">
            <w:pPr>
              <w:pStyle w:val="ConsPlusNormal"/>
              <w:jc w:val="center"/>
            </w:pPr>
            <w:r>
              <w:t>292</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5" w:name="P6776"/>
            <w:bookmarkEnd w:id="175"/>
            <w:r>
              <w:t>Резервы предстоящих расходов</w:t>
            </w:r>
          </w:p>
        </w:tc>
        <w:tc>
          <w:tcPr>
            <w:tcW w:w="1155" w:type="dxa"/>
            <w:vAlign w:val="bottom"/>
          </w:tcPr>
          <w:p w:rsidR="00094EF3" w:rsidRDefault="00094EF3">
            <w:pPr>
              <w:pStyle w:val="ConsPlusNormal"/>
              <w:jc w:val="center"/>
            </w:pPr>
            <w:r>
              <w:t>303</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0503121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76" w:name="P6797"/>
            <w:bookmarkEnd w:id="176"/>
            <w:r>
              <w:lastRenderedPageBreak/>
              <w:t>Операции с нефинансовыми активами (</w:t>
            </w:r>
            <w:hyperlink w:anchor="P6803" w:history="1">
              <w:r>
                <w:rPr>
                  <w:color w:val="0000FF"/>
                </w:rPr>
                <w:t>стр. 320</w:t>
              </w:r>
            </w:hyperlink>
            <w:r>
              <w:t xml:space="preserve"> + </w:t>
            </w:r>
            <w:hyperlink w:anchor="P6827" w:history="1">
              <w:r>
                <w:rPr>
                  <w:color w:val="0000FF"/>
                </w:rPr>
                <w:t>стр. 330</w:t>
              </w:r>
            </w:hyperlink>
            <w:r>
              <w:t xml:space="preserve"> + </w:t>
            </w:r>
            <w:hyperlink w:anchor="P6851" w:history="1">
              <w:r>
                <w:rPr>
                  <w:color w:val="0000FF"/>
                </w:rPr>
                <w:t>стр. 350</w:t>
              </w:r>
            </w:hyperlink>
            <w:r>
              <w:t xml:space="preserve"> + </w:t>
            </w:r>
            <w:hyperlink w:anchor="P6875" w:history="1">
              <w:r>
                <w:rPr>
                  <w:color w:val="0000FF"/>
                </w:rPr>
                <w:t>стр. 360</w:t>
              </w:r>
            </w:hyperlink>
            <w:r>
              <w:t xml:space="preserve"> + </w:t>
            </w:r>
            <w:hyperlink w:anchor="P6899" w:history="1">
              <w:r>
                <w:rPr>
                  <w:color w:val="0000FF"/>
                </w:rPr>
                <w:t>стр. 370</w:t>
              </w:r>
            </w:hyperlink>
            <w:r>
              <w:t>)</w:t>
            </w:r>
          </w:p>
        </w:tc>
        <w:tc>
          <w:tcPr>
            <w:tcW w:w="1155" w:type="dxa"/>
            <w:vAlign w:val="bottom"/>
          </w:tcPr>
          <w:p w:rsidR="00094EF3" w:rsidRDefault="00094EF3">
            <w:pPr>
              <w:pStyle w:val="ConsPlusNormal"/>
              <w:jc w:val="center"/>
            </w:pPr>
            <w:r>
              <w:t>310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77" w:name="P6803"/>
            <w:bookmarkEnd w:id="177"/>
            <w:r>
              <w:t>Чистое поступление основных средств</w:t>
            </w:r>
          </w:p>
        </w:tc>
        <w:tc>
          <w:tcPr>
            <w:tcW w:w="1155" w:type="dxa"/>
            <w:vAlign w:val="bottom"/>
          </w:tcPr>
          <w:p w:rsidR="00094EF3" w:rsidRDefault="00094EF3">
            <w:pPr>
              <w:pStyle w:val="ConsPlusNormal"/>
              <w:jc w:val="center"/>
            </w:pPr>
            <w:r>
              <w:t>320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78" w:name="P6815"/>
            <w:bookmarkEnd w:id="178"/>
            <w:r>
              <w:t>увеличение стоимости основных средств</w:t>
            </w:r>
          </w:p>
        </w:tc>
        <w:tc>
          <w:tcPr>
            <w:tcW w:w="1155" w:type="dxa"/>
            <w:tcBorders>
              <w:top w:val="nil"/>
            </w:tcBorders>
            <w:vAlign w:val="bottom"/>
          </w:tcPr>
          <w:p w:rsidR="00094EF3" w:rsidRDefault="00094EF3">
            <w:pPr>
              <w:pStyle w:val="ConsPlusNormal"/>
              <w:jc w:val="center"/>
            </w:pPr>
            <w:r>
              <w:t>321</w:t>
            </w:r>
          </w:p>
        </w:tc>
        <w:tc>
          <w:tcPr>
            <w:tcW w:w="990" w:type="dxa"/>
            <w:tcBorders>
              <w:top w:val="nil"/>
            </w:tcBorders>
            <w:vAlign w:val="bottom"/>
          </w:tcPr>
          <w:p w:rsidR="00094EF3" w:rsidRDefault="00094EF3">
            <w:pPr>
              <w:pStyle w:val="ConsPlusNormal"/>
              <w:jc w:val="center"/>
            </w:pPr>
            <w:r>
              <w:t>310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79" w:name="P6821"/>
            <w:bookmarkEnd w:id="179"/>
            <w:r>
              <w:t>уменьшение стоимости основных средств</w:t>
            </w:r>
          </w:p>
        </w:tc>
        <w:tc>
          <w:tcPr>
            <w:tcW w:w="1155" w:type="dxa"/>
            <w:vAlign w:val="bottom"/>
          </w:tcPr>
          <w:p w:rsidR="00094EF3" w:rsidRDefault="00094EF3">
            <w:pPr>
              <w:pStyle w:val="ConsPlusNormal"/>
              <w:jc w:val="center"/>
            </w:pPr>
            <w:r>
              <w:t>322</w:t>
            </w:r>
          </w:p>
        </w:tc>
        <w:tc>
          <w:tcPr>
            <w:tcW w:w="990" w:type="dxa"/>
            <w:vAlign w:val="bottom"/>
          </w:tcPr>
          <w:p w:rsidR="00094EF3" w:rsidRDefault="00094EF3">
            <w:pPr>
              <w:pStyle w:val="ConsPlusNormal"/>
              <w:jc w:val="center"/>
            </w:pPr>
            <w:r>
              <w:t>410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80" w:name="P6827"/>
            <w:bookmarkEnd w:id="180"/>
            <w:r>
              <w:t>Чистое поступление нематериальных активов</w:t>
            </w:r>
          </w:p>
        </w:tc>
        <w:tc>
          <w:tcPr>
            <w:tcW w:w="1155" w:type="dxa"/>
            <w:vAlign w:val="bottom"/>
          </w:tcPr>
          <w:p w:rsidR="00094EF3" w:rsidRDefault="00094EF3">
            <w:pPr>
              <w:pStyle w:val="ConsPlusNormal"/>
              <w:jc w:val="center"/>
            </w:pPr>
            <w:r>
              <w:t>330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81" w:name="P6839"/>
            <w:bookmarkEnd w:id="181"/>
            <w:r>
              <w:t>увеличение стоимости нематериальных активов</w:t>
            </w:r>
          </w:p>
        </w:tc>
        <w:tc>
          <w:tcPr>
            <w:tcW w:w="1155" w:type="dxa"/>
            <w:tcBorders>
              <w:top w:val="nil"/>
            </w:tcBorders>
            <w:vAlign w:val="bottom"/>
          </w:tcPr>
          <w:p w:rsidR="00094EF3" w:rsidRDefault="00094EF3">
            <w:pPr>
              <w:pStyle w:val="ConsPlusNormal"/>
              <w:jc w:val="center"/>
            </w:pPr>
            <w:r>
              <w:t>331</w:t>
            </w:r>
          </w:p>
        </w:tc>
        <w:tc>
          <w:tcPr>
            <w:tcW w:w="990" w:type="dxa"/>
            <w:tcBorders>
              <w:top w:val="nil"/>
            </w:tcBorders>
            <w:vAlign w:val="bottom"/>
          </w:tcPr>
          <w:p w:rsidR="00094EF3" w:rsidRDefault="00094EF3">
            <w:pPr>
              <w:pStyle w:val="ConsPlusNormal"/>
              <w:jc w:val="center"/>
            </w:pPr>
            <w:r>
              <w:t>320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82" w:name="P6845"/>
            <w:bookmarkEnd w:id="182"/>
            <w:r>
              <w:t>уменьшение стоимости нематериальных активов</w:t>
            </w:r>
          </w:p>
        </w:tc>
        <w:tc>
          <w:tcPr>
            <w:tcW w:w="1155" w:type="dxa"/>
            <w:vAlign w:val="bottom"/>
          </w:tcPr>
          <w:p w:rsidR="00094EF3" w:rsidRDefault="00094EF3">
            <w:pPr>
              <w:pStyle w:val="ConsPlusNormal"/>
              <w:jc w:val="center"/>
            </w:pPr>
            <w:r>
              <w:t>332</w:t>
            </w:r>
          </w:p>
        </w:tc>
        <w:tc>
          <w:tcPr>
            <w:tcW w:w="990" w:type="dxa"/>
            <w:vAlign w:val="bottom"/>
          </w:tcPr>
          <w:p w:rsidR="00094EF3" w:rsidRDefault="00094EF3">
            <w:pPr>
              <w:pStyle w:val="ConsPlusNormal"/>
              <w:jc w:val="center"/>
            </w:pPr>
            <w:r>
              <w:t>420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83" w:name="P6851"/>
            <w:bookmarkEnd w:id="183"/>
            <w:r>
              <w:t>Чистое поступление непроизведенных активов</w:t>
            </w:r>
          </w:p>
        </w:tc>
        <w:tc>
          <w:tcPr>
            <w:tcW w:w="1155" w:type="dxa"/>
            <w:vAlign w:val="bottom"/>
          </w:tcPr>
          <w:p w:rsidR="00094EF3" w:rsidRDefault="00094EF3">
            <w:pPr>
              <w:pStyle w:val="ConsPlusNormal"/>
              <w:jc w:val="center"/>
            </w:pPr>
            <w:r>
              <w:t>350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84" w:name="P6863"/>
            <w:bookmarkEnd w:id="184"/>
            <w:r>
              <w:t>увеличение стоимости непроизведенных активов</w:t>
            </w:r>
          </w:p>
        </w:tc>
        <w:tc>
          <w:tcPr>
            <w:tcW w:w="1155" w:type="dxa"/>
            <w:tcBorders>
              <w:top w:val="nil"/>
            </w:tcBorders>
            <w:vAlign w:val="bottom"/>
          </w:tcPr>
          <w:p w:rsidR="00094EF3" w:rsidRDefault="00094EF3">
            <w:pPr>
              <w:pStyle w:val="ConsPlusNormal"/>
              <w:jc w:val="center"/>
            </w:pPr>
            <w:r>
              <w:t>351</w:t>
            </w:r>
          </w:p>
        </w:tc>
        <w:tc>
          <w:tcPr>
            <w:tcW w:w="990" w:type="dxa"/>
            <w:tcBorders>
              <w:top w:val="nil"/>
            </w:tcBorders>
            <w:vAlign w:val="bottom"/>
          </w:tcPr>
          <w:p w:rsidR="00094EF3" w:rsidRDefault="00094EF3">
            <w:pPr>
              <w:pStyle w:val="ConsPlusNormal"/>
              <w:jc w:val="center"/>
            </w:pPr>
            <w:r>
              <w:t>330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85" w:name="P6869"/>
            <w:bookmarkEnd w:id="185"/>
            <w:r>
              <w:t>уменьшение стоимости непроизведенных активов</w:t>
            </w:r>
          </w:p>
        </w:tc>
        <w:tc>
          <w:tcPr>
            <w:tcW w:w="1155" w:type="dxa"/>
            <w:vAlign w:val="bottom"/>
          </w:tcPr>
          <w:p w:rsidR="00094EF3" w:rsidRDefault="00094EF3">
            <w:pPr>
              <w:pStyle w:val="ConsPlusNormal"/>
              <w:jc w:val="center"/>
            </w:pPr>
            <w:r>
              <w:t>352</w:t>
            </w:r>
          </w:p>
        </w:tc>
        <w:tc>
          <w:tcPr>
            <w:tcW w:w="990" w:type="dxa"/>
            <w:vAlign w:val="bottom"/>
          </w:tcPr>
          <w:p w:rsidR="00094EF3" w:rsidRDefault="00094EF3">
            <w:pPr>
              <w:pStyle w:val="ConsPlusNormal"/>
              <w:jc w:val="center"/>
            </w:pPr>
            <w:r>
              <w:t>430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86" w:name="P6875"/>
            <w:bookmarkEnd w:id="186"/>
            <w:r>
              <w:t>Чистое поступление материальных запасов</w:t>
            </w:r>
          </w:p>
        </w:tc>
        <w:tc>
          <w:tcPr>
            <w:tcW w:w="1155" w:type="dxa"/>
            <w:vAlign w:val="bottom"/>
          </w:tcPr>
          <w:p w:rsidR="00094EF3" w:rsidRDefault="00094EF3">
            <w:pPr>
              <w:pStyle w:val="ConsPlusNormal"/>
              <w:jc w:val="center"/>
            </w:pPr>
            <w:r>
              <w:t>360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87" w:name="P6887"/>
            <w:bookmarkEnd w:id="187"/>
            <w:r>
              <w:t>увеличение стоимости материальных запасов</w:t>
            </w:r>
          </w:p>
        </w:tc>
        <w:tc>
          <w:tcPr>
            <w:tcW w:w="1155" w:type="dxa"/>
            <w:tcBorders>
              <w:top w:val="nil"/>
            </w:tcBorders>
            <w:vAlign w:val="bottom"/>
          </w:tcPr>
          <w:p w:rsidR="00094EF3" w:rsidRDefault="00094EF3">
            <w:pPr>
              <w:pStyle w:val="ConsPlusNormal"/>
              <w:jc w:val="center"/>
            </w:pPr>
            <w:r>
              <w:t>361</w:t>
            </w:r>
          </w:p>
        </w:tc>
        <w:tc>
          <w:tcPr>
            <w:tcW w:w="990" w:type="dxa"/>
            <w:tcBorders>
              <w:top w:val="nil"/>
            </w:tcBorders>
            <w:vAlign w:val="bottom"/>
          </w:tcPr>
          <w:p w:rsidR="00094EF3" w:rsidRDefault="00094EF3">
            <w:pPr>
              <w:pStyle w:val="ConsPlusNormal"/>
              <w:jc w:val="center"/>
            </w:pPr>
            <w:r>
              <w:t>340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88" w:name="P6893"/>
            <w:bookmarkEnd w:id="188"/>
            <w:r>
              <w:lastRenderedPageBreak/>
              <w:t>уменьшение стоимости материальных запасов</w:t>
            </w:r>
          </w:p>
        </w:tc>
        <w:tc>
          <w:tcPr>
            <w:tcW w:w="1155" w:type="dxa"/>
            <w:vAlign w:val="bottom"/>
          </w:tcPr>
          <w:p w:rsidR="00094EF3" w:rsidRDefault="00094EF3">
            <w:pPr>
              <w:pStyle w:val="ConsPlusNormal"/>
              <w:jc w:val="center"/>
            </w:pPr>
            <w:r>
              <w:t>362</w:t>
            </w:r>
          </w:p>
        </w:tc>
        <w:tc>
          <w:tcPr>
            <w:tcW w:w="990" w:type="dxa"/>
            <w:vAlign w:val="bottom"/>
          </w:tcPr>
          <w:p w:rsidR="00094EF3" w:rsidRDefault="00094EF3">
            <w:pPr>
              <w:pStyle w:val="ConsPlusNormal"/>
              <w:jc w:val="center"/>
            </w:pPr>
            <w:r>
              <w:t>440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89" w:name="P6899"/>
            <w:bookmarkEnd w:id="189"/>
            <w:r>
              <w:t>Чистое изменение затрат на изготовление готовой продукции, выполнение работ, услуг</w:t>
            </w:r>
          </w:p>
        </w:tc>
        <w:tc>
          <w:tcPr>
            <w:tcW w:w="1155" w:type="dxa"/>
            <w:vAlign w:val="bottom"/>
          </w:tcPr>
          <w:p w:rsidR="00094EF3" w:rsidRDefault="00094EF3">
            <w:pPr>
              <w:pStyle w:val="ConsPlusNormal"/>
              <w:jc w:val="center"/>
            </w:pPr>
            <w:r>
              <w:t>370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90" w:name="P6911"/>
            <w:bookmarkEnd w:id="190"/>
            <w:r>
              <w:t>увеличение затрат</w:t>
            </w:r>
          </w:p>
        </w:tc>
        <w:tc>
          <w:tcPr>
            <w:tcW w:w="1155" w:type="dxa"/>
            <w:tcBorders>
              <w:top w:val="nil"/>
            </w:tcBorders>
          </w:tcPr>
          <w:p w:rsidR="00094EF3" w:rsidRDefault="00094EF3">
            <w:pPr>
              <w:pStyle w:val="ConsPlusNormal"/>
              <w:jc w:val="center"/>
            </w:pPr>
            <w:r>
              <w:t>371</w:t>
            </w:r>
          </w:p>
        </w:tc>
        <w:tc>
          <w:tcPr>
            <w:tcW w:w="99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91" w:name="P6917"/>
            <w:bookmarkEnd w:id="191"/>
            <w:r>
              <w:t>уменьшение затрат</w:t>
            </w:r>
          </w:p>
        </w:tc>
        <w:tc>
          <w:tcPr>
            <w:tcW w:w="1155" w:type="dxa"/>
          </w:tcPr>
          <w:p w:rsidR="00094EF3" w:rsidRDefault="00094EF3">
            <w:pPr>
              <w:pStyle w:val="ConsPlusNormal"/>
              <w:jc w:val="center"/>
            </w:pPr>
            <w:r>
              <w:t>372</w:t>
            </w:r>
          </w:p>
        </w:tc>
        <w:tc>
          <w:tcPr>
            <w:tcW w:w="990" w:type="dxa"/>
          </w:tcPr>
          <w:p w:rsidR="00094EF3" w:rsidRDefault="00094EF3">
            <w:pPr>
              <w:pStyle w:val="ConsPlusNormal"/>
              <w:jc w:val="center"/>
            </w:pPr>
            <w:r>
              <w:t>x</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92" w:name="P6923"/>
            <w:bookmarkEnd w:id="192"/>
            <w:r>
              <w:t>Операции с финансовыми активами и обязательствами (</w:t>
            </w:r>
            <w:hyperlink w:anchor="P6929" w:history="1">
              <w:r>
                <w:rPr>
                  <w:color w:val="0000FF"/>
                </w:rPr>
                <w:t>стр. 390</w:t>
              </w:r>
            </w:hyperlink>
            <w:r>
              <w:t xml:space="preserve"> - </w:t>
            </w:r>
            <w:hyperlink w:anchor="P7109" w:history="1">
              <w:r>
                <w:rPr>
                  <w:color w:val="0000FF"/>
                </w:rPr>
                <w:t>стр. 510</w:t>
              </w:r>
            </w:hyperlink>
            <w:r>
              <w:t>)</w:t>
            </w:r>
          </w:p>
        </w:tc>
        <w:tc>
          <w:tcPr>
            <w:tcW w:w="1155" w:type="dxa"/>
            <w:vAlign w:val="bottom"/>
          </w:tcPr>
          <w:p w:rsidR="00094EF3" w:rsidRDefault="00094EF3">
            <w:pPr>
              <w:pStyle w:val="ConsPlusNormal"/>
              <w:jc w:val="center"/>
            </w:pPr>
            <w:r>
              <w:t>380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193" w:name="P6929"/>
            <w:bookmarkEnd w:id="193"/>
            <w:r>
              <w:t>Операции с финансовыми активами (</w:t>
            </w:r>
            <w:hyperlink w:anchor="P6935" w:history="1">
              <w:r>
                <w:rPr>
                  <w:color w:val="0000FF"/>
                </w:rPr>
                <w:t>стр. 410</w:t>
              </w:r>
            </w:hyperlink>
            <w:r>
              <w:t xml:space="preserve"> + </w:t>
            </w:r>
            <w:hyperlink w:anchor="P6974" w:history="1">
              <w:r>
                <w:rPr>
                  <w:color w:val="0000FF"/>
                </w:rPr>
                <w:t>стр. 420</w:t>
              </w:r>
            </w:hyperlink>
            <w:r>
              <w:t xml:space="preserve"> + </w:t>
            </w:r>
            <w:hyperlink w:anchor="P6998" w:history="1">
              <w:r>
                <w:rPr>
                  <w:color w:val="0000FF"/>
                </w:rPr>
                <w:t>стр. 440</w:t>
              </w:r>
            </w:hyperlink>
            <w:r>
              <w:t xml:space="preserve"> + </w:t>
            </w:r>
            <w:hyperlink w:anchor="P7022" w:history="1">
              <w:r>
                <w:rPr>
                  <w:color w:val="0000FF"/>
                </w:rPr>
                <w:t>стр. 460</w:t>
              </w:r>
            </w:hyperlink>
            <w:r>
              <w:t xml:space="preserve"> + </w:t>
            </w:r>
            <w:hyperlink w:anchor="P7046" w:history="1">
              <w:r>
                <w:rPr>
                  <w:color w:val="0000FF"/>
                </w:rPr>
                <w:t>стр. 470</w:t>
              </w:r>
            </w:hyperlink>
            <w:r>
              <w:t xml:space="preserve"> + </w:t>
            </w:r>
            <w:hyperlink w:anchor="P7070" w:history="1">
              <w:r>
                <w:rPr>
                  <w:color w:val="0000FF"/>
                </w:rPr>
                <w:t>стр. 480</w:t>
              </w:r>
            </w:hyperlink>
            <w:r>
              <w:t>)</w:t>
            </w:r>
          </w:p>
        </w:tc>
        <w:tc>
          <w:tcPr>
            <w:tcW w:w="1155" w:type="dxa"/>
            <w:vAlign w:val="bottom"/>
          </w:tcPr>
          <w:p w:rsidR="00094EF3" w:rsidRDefault="00094EF3">
            <w:pPr>
              <w:pStyle w:val="ConsPlusNormal"/>
              <w:jc w:val="center"/>
            </w:pPr>
            <w:r>
              <w:t>390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firstLine="283"/>
            </w:pPr>
            <w:bookmarkStart w:id="194" w:name="P6935"/>
            <w:bookmarkEnd w:id="194"/>
            <w:r>
              <w:t>Чистое поступление средств на счета бюджетов</w:t>
            </w:r>
          </w:p>
        </w:tc>
        <w:tc>
          <w:tcPr>
            <w:tcW w:w="1155" w:type="dxa"/>
            <w:vAlign w:val="bottom"/>
          </w:tcPr>
          <w:p w:rsidR="00094EF3" w:rsidRDefault="00094EF3">
            <w:pPr>
              <w:pStyle w:val="ConsPlusNormal"/>
              <w:jc w:val="center"/>
            </w:pPr>
            <w:r>
              <w:t>410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95" w:name="P6947"/>
            <w:bookmarkEnd w:id="195"/>
            <w:r>
              <w:t>поступление на счета бюджетов</w:t>
            </w:r>
          </w:p>
        </w:tc>
        <w:tc>
          <w:tcPr>
            <w:tcW w:w="1155" w:type="dxa"/>
            <w:tcBorders>
              <w:top w:val="nil"/>
            </w:tcBorders>
            <w:vAlign w:val="bottom"/>
          </w:tcPr>
          <w:p w:rsidR="00094EF3" w:rsidRDefault="00094EF3">
            <w:pPr>
              <w:pStyle w:val="ConsPlusNormal"/>
              <w:jc w:val="center"/>
            </w:pPr>
            <w:r>
              <w:t>411</w:t>
            </w:r>
          </w:p>
        </w:tc>
        <w:tc>
          <w:tcPr>
            <w:tcW w:w="990" w:type="dxa"/>
            <w:tcBorders>
              <w:top w:val="nil"/>
            </w:tcBorders>
            <w:vAlign w:val="bottom"/>
          </w:tcPr>
          <w:p w:rsidR="00094EF3" w:rsidRDefault="00094EF3">
            <w:pPr>
              <w:pStyle w:val="ConsPlusNormal"/>
              <w:jc w:val="center"/>
            </w:pPr>
            <w:r>
              <w:t>510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96" w:name="P6953"/>
            <w:bookmarkEnd w:id="196"/>
            <w:r>
              <w:t>выбытия со счетов бюджетов</w:t>
            </w:r>
          </w:p>
        </w:tc>
        <w:tc>
          <w:tcPr>
            <w:tcW w:w="1155" w:type="dxa"/>
            <w:vAlign w:val="bottom"/>
          </w:tcPr>
          <w:p w:rsidR="00094EF3" w:rsidRDefault="00094EF3">
            <w:pPr>
              <w:pStyle w:val="ConsPlusNormal"/>
              <w:jc w:val="center"/>
            </w:pPr>
            <w:r>
              <w:t>412</w:t>
            </w:r>
          </w:p>
        </w:tc>
        <w:tc>
          <w:tcPr>
            <w:tcW w:w="990" w:type="dxa"/>
            <w:vAlign w:val="bottom"/>
          </w:tcPr>
          <w:p w:rsidR="00094EF3" w:rsidRDefault="00094EF3">
            <w:pPr>
              <w:pStyle w:val="ConsPlusNormal"/>
              <w:jc w:val="center"/>
            </w:pPr>
            <w:r>
              <w:t>610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0503121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197" w:name="P6974"/>
            <w:bookmarkEnd w:id="197"/>
            <w:r>
              <w:t>Чистое поступление ценных бумаг, кроме акций</w:t>
            </w:r>
          </w:p>
        </w:tc>
        <w:tc>
          <w:tcPr>
            <w:tcW w:w="1155" w:type="dxa"/>
            <w:vAlign w:val="bottom"/>
          </w:tcPr>
          <w:p w:rsidR="00094EF3" w:rsidRDefault="00094EF3">
            <w:pPr>
              <w:pStyle w:val="ConsPlusNormal"/>
              <w:jc w:val="center"/>
            </w:pPr>
            <w:r>
              <w:t>420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198" w:name="P6986"/>
            <w:bookmarkEnd w:id="198"/>
            <w:r>
              <w:lastRenderedPageBreak/>
              <w:t>увеличение стоимости ценных бумаг, кроме акций</w:t>
            </w:r>
          </w:p>
        </w:tc>
        <w:tc>
          <w:tcPr>
            <w:tcW w:w="1155" w:type="dxa"/>
            <w:tcBorders>
              <w:top w:val="nil"/>
            </w:tcBorders>
            <w:vAlign w:val="bottom"/>
          </w:tcPr>
          <w:p w:rsidR="00094EF3" w:rsidRDefault="00094EF3">
            <w:pPr>
              <w:pStyle w:val="ConsPlusNormal"/>
              <w:jc w:val="center"/>
            </w:pPr>
            <w:r>
              <w:t>421</w:t>
            </w:r>
          </w:p>
        </w:tc>
        <w:tc>
          <w:tcPr>
            <w:tcW w:w="990" w:type="dxa"/>
            <w:tcBorders>
              <w:top w:val="nil"/>
            </w:tcBorders>
            <w:vAlign w:val="bottom"/>
          </w:tcPr>
          <w:p w:rsidR="00094EF3" w:rsidRDefault="00094EF3">
            <w:pPr>
              <w:pStyle w:val="ConsPlusNormal"/>
              <w:jc w:val="center"/>
            </w:pPr>
            <w:r>
              <w:t>520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199" w:name="P6992"/>
            <w:bookmarkEnd w:id="199"/>
            <w:r>
              <w:t>уменьшение стоимости ценных бумаг, кроме акций</w:t>
            </w:r>
          </w:p>
        </w:tc>
        <w:tc>
          <w:tcPr>
            <w:tcW w:w="1155" w:type="dxa"/>
            <w:vAlign w:val="bottom"/>
          </w:tcPr>
          <w:p w:rsidR="00094EF3" w:rsidRDefault="00094EF3">
            <w:pPr>
              <w:pStyle w:val="ConsPlusNormal"/>
              <w:jc w:val="center"/>
            </w:pPr>
            <w:r>
              <w:t>422</w:t>
            </w:r>
          </w:p>
        </w:tc>
        <w:tc>
          <w:tcPr>
            <w:tcW w:w="990" w:type="dxa"/>
            <w:vAlign w:val="bottom"/>
          </w:tcPr>
          <w:p w:rsidR="00094EF3" w:rsidRDefault="00094EF3">
            <w:pPr>
              <w:pStyle w:val="ConsPlusNormal"/>
              <w:jc w:val="center"/>
            </w:pPr>
            <w:r>
              <w:t>620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00" w:name="P6998"/>
            <w:bookmarkEnd w:id="200"/>
            <w:r>
              <w:t>Чистое поступление акций и иных форм участия в капитале</w:t>
            </w:r>
          </w:p>
        </w:tc>
        <w:tc>
          <w:tcPr>
            <w:tcW w:w="1155" w:type="dxa"/>
            <w:vAlign w:val="bottom"/>
          </w:tcPr>
          <w:p w:rsidR="00094EF3" w:rsidRDefault="00094EF3">
            <w:pPr>
              <w:pStyle w:val="ConsPlusNormal"/>
              <w:jc w:val="center"/>
            </w:pPr>
            <w:r>
              <w:t>440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01" w:name="P7010"/>
            <w:bookmarkEnd w:id="201"/>
            <w:r>
              <w:t>увеличение стоимости акций и иных форм участия в капитале</w:t>
            </w:r>
          </w:p>
        </w:tc>
        <w:tc>
          <w:tcPr>
            <w:tcW w:w="1155" w:type="dxa"/>
            <w:tcBorders>
              <w:top w:val="nil"/>
            </w:tcBorders>
            <w:vAlign w:val="bottom"/>
          </w:tcPr>
          <w:p w:rsidR="00094EF3" w:rsidRDefault="00094EF3">
            <w:pPr>
              <w:pStyle w:val="ConsPlusNormal"/>
              <w:jc w:val="center"/>
            </w:pPr>
            <w:r>
              <w:t>441</w:t>
            </w:r>
          </w:p>
        </w:tc>
        <w:tc>
          <w:tcPr>
            <w:tcW w:w="990" w:type="dxa"/>
            <w:tcBorders>
              <w:top w:val="nil"/>
            </w:tcBorders>
            <w:vAlign w:val="bottom"/>
          </w:tcPr>
          <w:p w:rsidR="00094EF3" w:rsidRDefault="00094EF3">
            <w:pPr>
              <w:pStyle w:val="ConsPlusNormal"/>
              <w:jc w:val="center"/>
            </w:pPr>
            <w:r>
              <w:t>530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02" w:name="P7016"/>
            <w:bookmarkEnd w:id="202"/>
            <w:r>
              <w:t>уменьшение стоимости акций и иных форм участия в капитале</w:t>
            </w:r>
          </w:p>
        </w:tc>
        <w:tc>
          <w:tcPr>
            <w:tcW w:w="1155" w:type="dxa"/>
            <w:vAlign w:val="bottom"/>
          </w:tcPr>
          <w:p w:rsidR="00094EF3" w:rsidRDefault="00094EF3">
            <w:pPr>
              <w:pStyle w:val="ConsPlusNormal"/>
              <w:jc w:val="center"/>
            </w:pPr>
            <w:r>
              <w:t>442</w:t>
            </w:r>
          </w:p>
        </w:tc>
        <w:tc>
          <w:tcPr>
            <w:tcW w:w="990" w:type="dxa"/>
            <w:vAlign w:val="bottom"/>
          </w:tcPr>
          <w:p w:rsidR="00094EF3" w:rsidRDefault="00094EF3">
            <w:pPr>
              <w:pStyle w:val="ConsPlusNormal"/>
              <w:jc w:val="center"/>
            </w:pPr>
            <w:r>
              <w:t>630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03" w:name="P7022"/>
            <w:bookmarkEnd w:id="203"/>
            <w:r>
              <w:t>Чистое предоставление бюджетных кредитов</w:t>
            </w:r>
          </w:p>
        </w:tc>
        <w:tc>
          <w:tcPr>
            <w:tcW w:w="1155" w:type="dxa"/>
            <w:vAlign w:val="bottom"/>
          </w:tcPr>
          <w:p w:rsidR="00094EF3" w:rsidRDefault="00094EF3">
            <w:pPr>
              <w:pStyle w:val="ConsPlusNormal"/>
              <w:jc w:val="center"/>
            </w:pPr>
            <w:r>
              <w:t>460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04" w:name="P7034"/>
            <w:bookmarkEnd w:id="204"/>
            <w:r>
              <w:t>увеличение задолженности по бюджетным кредитам</w:t>
            </w:r>
          </w:p>
        </w:tc>
        <w:tc>
          <w:tcPr>
            <w:tcW w:w="1155" w:type="dxa"/>
            <w:tcBorders>
              <w:top w:val="nil"/>
            </w:tcBorders>
            <w:vAlign w:val="bottom"/>
          </w:tcPr>
          <w:p w:rsidR="00094EF3" w:rsidRDefault="00094EF3">
            <w:pPr>
              <w:pStyle w:val="ConsPlusNormal"/>
              <w:jc w:val="center"/>
            </w:pPr>
            <w:r>
              <w:t>461</w:t>
            </w:r>
          </w:p>
        </w:tc>
        <w:tc>
          <w:tcPr>
            <w:tcW w:w="990" w:type="dxa"/>
            <w:tcBorders>
              <w:top w:val="nil"/>
            </w:tcBorders>
            <w:vAlign w:val="bottom"/>
          </w:tcPr>
          <w:p w:rsidR="00094EF3" w:rsidRDefault="00094EF3">
            <w:pPr>
              <w:pStyle w:val="ConsPlusNormal"/>
              <w:jc w:val="center"/>
            </w:pPr>
            <w:r>
              <w:t>540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05" w:name="P7040"/>
            <w:bookmarkEnd w:id="205"/>
            <w:r>
              <w:t>уменьшение задолженности по бюджетным ссудам и кредитам</w:t>
            </w:r>
          </w:p>
        </w:tc>
        <w:tc>
          <w:tcPr>
            <w:tcW w:w="1155" w:type="dxa"/>
            <w:vAlign w:val="bottom"/>
          </w:tcPr>
          <w:p w:rsidR="00094EF3" w:rsidRDefault="00094EF3">
            <w:pPr>
              <w:pStyle w:val="ConsPlusNormal"/>
              <w:jc w:val="center"/>
            </w:pPr>
            <w:r>
              <w:t>462</w:t>
            </w:r>
          </w:p>
        </w:tc>
        <w:tc>
          <w:tcPr>
            <w:tcW w:w="990" w:type="dxa"/>
            <w:vAlign w:val="bottom"/>
          </w:tcPr>
          <w:p w:rsidR="00094EF3" w:rsidRDefault="00094EF3">
            <w:pPr>
              <w:pStyle w:val="ConsPlusNormal"/>
              <w:jc w:val="center"/>
            </w:pPr>
            <w:r>
              <w:t>640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06" w:name="P7046"/>
            <w:bookmarkEnd w:id="206"/>
            <w:r>
              <w:t>Чистое поступление иных финансовых активов</w:t>
            </w:r>
          </w:p>
        </w:tc>
        <w:tc>
          <w:tcPr>
            <w:tcW w:w="1155" w:type="dxa"/>
            <w:vAlign w:val="bottom"/>
          </w:tcPr>
          <w:p w:rsidR="00094EF3" w:rsidRDefault="00094EF3">
            <w:pPr>
              <w:pStyle w:val="ConsPlusNormal"/>
              <w:jc w:val="center"/>
            </w:pPr>
            <w:r>
              <w:t>470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07" w:name="P7058"/>
            <w:bookmarkEnd w:id="207"/>
            <w:r>
              <w:t>увеличение стоимости иных финансовых активов</w:t>
            </w:r>
          </w:p>
        </w:tc>
        <w:tc>
          <w:tcPr>
            <w:tcW w:w="1155" w:type="dxa"/>
            <w:tcBorders>
              <w:top w:val="nil"/>
            </w:tcBorders>
            <w:vAlign w:val="bottom"/>
          </w:tcPr>
          <w:p w:rsidR="00094EF3" w:rsidRDefault="00094EF3">
            <w:pPr>
              <w:pStyle w:val="ConsPlusNormal"/>
              <w:jc w:val="center"/>
            </w:pPr>
            <w:r>
              <w:t>471</w:t>
            </w:r>
          </w:p>
        </w:tc>
        <w:tc>
          <w:tcPr>
            <w:tcW w:w="990" w:type="dxa"/>
            <w:tcBorders>
              <w:top w:val="nil"/>
            </w:tcBorders>
            <w:vAlign w:val="bottom"/>
          </w:tcPr>
          <w:p w:rsidR="00094EF3" w:rsidRDefault="00094EF3">
            <w:pPr>
              <w:pStyle w:val="ConsPlusNormal"/>
              <w:jc w:val="center"/>
            </w:pPr>
            <w:r>
              <w:t>550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08" w:name="P7064"/>
            <w:bookmarkEnd w:id="208"/>
            <w:r>
              <w:t>уменьшение стоимости иных финансовых активов</w:t>
            </w:r>
          </w:p>
        </w:tc>
        <w:tc>
          <w:tcPr>
            <w:tcW w:w="1155" w:type="dxa"/>
            <w:vAlign w:val="bottom"/>
          </w:tcPr>
          <w:p w:rsidR="00094EF3" w:rsidRDefault="00094EF3">
            <w:pPr>
              <w:pStyle w:val="ConsPlusNormal"/>
              <w:jc w:val="center"/>
            </w:pPr>
            <w:r>
              <w:t>472</w:t>
            </w:r>
          </w:p>
        </w:tc>
        <w:tc>
          <w:tcPr>
            <w:tcW w:w="990" w:type="dxa"/>
            <w:vAlign w:val="bottom"/>
          </w:tcPr>
          <w:p w:rsidR="00094EF3" w:rsidRDefault="00094EF3">
            <w:pPr>
              <w:pStyle w:val="ConsPlusNormal"/>
              <w:jc w:val="center"/>
            </w:pPr>
            <w:r>
              <w:t>650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09" w:name="P7070"/>
            <w:bookmarkEnd w:id="209"/>
            <w:r>
              <w:lastRenderedPageBreak/>
              <w:t>Чистое увеличение прочей дебиторской задолженности (кроме бюджетных кредитов)</w:t>
            </w:r>
          </w:p>
        </w:tc>
        <w:tc>
          <w:tcPr>
            <w:tcW w:w="1155" w:type="dxa"/>
            <w:vAlign w:val="bottom"/>
          </w:tcPr>
          <w:p w:rsidR="00094EF3" w:rsidRDefault="00094EF3">
            <w:pPr>
              <w:pStyle w:val="ConsPlusNormal"/>
              <w:jc w:val="center"/>
            </w:pPr>
            <w:r>
              <w:t>480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10" w:name="P7082"/>
            <w:bookmarkEnd w:id="210"/>
            <w:r>
              <w:t>увеличение прочей дебиторской задолженности</w:t>
            </w:r>
          </w:p>
        </w:tc>
        <w:tc>
          <w:tcPr>
            <w:tcW w:w="1155" w:type="dxa"/>
            <w:tcBorders>
              <w:top w:val="nil"/>
            </w:tcBorders>
            <w:vAlign w:val="bottom"/>
          </w:tcPr>
          <w:p w:rsidR="00094EF3" w:rsidRDefault="00094EF3">
            <w:pPr>
              <w:pStyle w:val="ConsPlusNormal"/>
              <w:jc w:val="center"/>
            </w:pPr>
            <w:r>
              <w:t>481</w:t>
            </w:r>
          </w:p>
        </w:tc>
        <w:tc>
          <w:tcPr>
            <w:tcW w:w="990" w:type="dxa"/>
            <w:tcBorders>
              <w:top w:val="nil"/>
            </w:tcBorders>
            <w:vAlign w:val="bottom"/>
          </w:tcPr>
          <w:p w:rsidR="00094EF3" w:rsidRDefault="00094EF3">
            <w:pPr>
              <w:pStyle w:val="ConsPlusNormal"/>
              <w:jc w:val="center"/>
            </w:pPr>
            <w:r>
              <w:t>560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11" w:name="P7088"/>
            <w:bookmarkEnd w:id="211"/>
            <w:r>
              <w:t>уменьшение прочей дебиторской задолженности</w:t>
            </w:r>
          </w:p>
        </w:tc>
        <w:tc>
          <w:tcPr>
            <w:tcW w:w="1155" w:type="dxa"/>
            <w:vAlign w:val="bottom"/>
          </w:tcPr>
          <w:p w:rsidR="00094EF3" w:rsidRDefault="00094EF3">
            <w:pPr>
              <w:pStyle w:val="ConsPlusNormal"/>
              <w:jc w:val="center"/>
            </w:pPr>
            <w:r>
              <w:t>482</w:t>
            </w:r>
          </w:p>
        </w:tc>
        <w:tc>
          <w:tcPr>
            <w:tcW w:w="990" w:type="dxa"/>
            <w:vAlign w:val="bottom"/>
          </w:tcPr>
          <w:p w:rsidR="00094EF3" w:rsidRDefault="00094EF3">
            <w:pPr>
              <w:pStyle w:val="ConsPlusNormal"/>
              <w:jc w:val="center"/>
            </w:pPr>
            <w:r>
              <w:t>660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0503121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155"/>
        <w:gridCol w:w="990"/>
        <w:gridCol w:w="2145"/>
        <w:gridCol w:w="2145"/>
        <w:gridCol w:w="990"/>
      </w:tblGrid>
      <w:tr w:rsidR="00094EF3">
        <w:tc>
          <w:tcPr>
            <w:tcW w:w="4950"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990" w:type="dxa"/>
          </w:tcPr>
          <w:p w:rsidR="00094EF3" w:rsidRDefault="00094EF3">
            <w:pPr>
              <w:pStyle w:val="ConsPlusNormal"/>
              <w:jc w:val="center"/>
            </w:pPr>
            <w:r>
              <w:t>Код по КОСГУ</w:t>
            </w:r>
          </w:p>
        </w:tc>
        <w:tc>
          <w:tcPr>
            <w:tcW w:w="2145"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95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99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950" w:type="dxa"/>
            <w:tcBorders>
              <w:left w:val="nil"/>
            </w:tcBorders>
          </w:tcPr>
          <w:p w:rsidR="00094EF3" w:rsidRDefault="00094EF3">
            <w:pPr>
              <w:pStyle w:val="ConsPlusNormal"/>
              <w:jc w:val="center"/>
            </w:pPr>
            <w:bookmarkStart w:id="212" w:name="P7109"/>
            <w:bookmarkEnd w:id="212"/>
            <w:r>
              <w:t>Операции с обязательствами (</w:t>
            </w:r>
            <w:hyperlink w:anchor="P7115" w:history="1">
              <w:r>
                <w:rPr>
                  <w:color w:val="0000FF"/>
                </w:rPr>
                <w:t>стр. 520</w:t>
              </w:r>
            </w:hyperlink>
            <w:r>
              <w:t xml:space="preserve"> + </w:t>
            </w:r>
            <w:hyperlink w:anchor="P7139" w:history="1">
              <w:r>
                <w:rPr>
                  <w:color w:val="0000FF"/>
                </w:rPr>
                <w:t>стр. 530</w:t>
              </w:r>
            </w:hyperlink>
            <w:r>
              <w:t xml:space="preserve"> + </w:t>
            </w:r>
            <w:hyperlink w:anchor="P7163" w:history="1">
              <w:r>
                <w:rPr>
                  <w:color w:val="0000FF"/>
                </w:rPr>
                <w:t>стр. 540</w:t>
              </w:r>
            </w:hyperlink>
            <w:r>
              <w:t>)</w:t>
            </w:r>
          </w:p>
        </w:tc>
        <w:tc>
          <w:tcPr>
            <w:tcW w:w="1155" w:type="dxa"/>
            <w:vAlign w:val="bottom"/>
          </w:tcPr>
          <w:p w:rsidR="00094EF3" w:rsidRDefault="00094EF3">
            <w:pPr>
              <w:pStyle w:val="ConsPlusNormal"/>
              <w:jc w:val="center"/>
            </w:pPr>
            <w:r>
              <w:t>510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13" w:name="P7115"/>
            <w:bookmarkEnd w:id="213"/>
            <w:r>
              <w:t>Чистое увеличение задолженности по внутреннему государственному (муниципальному) долгу</w:t>
            </w:r>
          </w:p>
        </w:tc>
        <w:tc>
          <w:tcPr>
            <w:tcW w:w="1155" w:type="dxa"/>
            <w:vAlign w:val="bottom"/>
          </w:tcPr>
          <w:p w:rsidR="00094EF3" w:rsidRDefault="00094EF3">
            <w:pPr>
              <w:pStyle w:val="ConsPlusNormal"/>
              <w:jc w:val="center"/>
            </w:pPr>
            <w:r>
              <w:t>520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14" w:name="P7127"/>
            <w:bookmarkEnd w:id="214"/>
            <w:r>
              <w:t>увеличение задолженности по внутреннему государственному (муниципальному) долгу</w:t>
            </w:r>
          </w:p>
        </w:tc>
        <w:tc>
          <w:tcPr>
            <w:tcW w:w="1155" w:type="dxa"/>
            <w:tcBorders>
              <w:top w:val="nil"/>
            </w:tcBorders>
            <w:vAlign w:val="bottom"/>
          </w:tcPr>
          <w:p w:rsidR="00094EF3" w:rsidRDefault="00094EF3">
            <w:pPr>
              <w:pStyle w:val="ConsPlusNormal"/>
              <w:jc w:val="center"/>
            </w:pPr>
            <w:r>
              <w:t>521</w:t>
            </w:r>
          </w:p>
        </w:tc>
        <w:tc>
          <w:tcPr>
            <w:tcW w:w="990" w:type="dxa"/>
            <w:tcBorders>
              <w:top w:val="nil"/>
            </w:tcBorders>
            <w:vAlign w:val="bottom"/>
          </w:tcPr>
          <w:p w:rsidR="00094EF3" w:rsidRDefault="00094EF3">
            <w:pPr>
              <w:pStyle w:val="ConsPlusNormal"/>
              <w:jc w:val="center"/>
            </w:pPr>
            <w:r>
              <w:t>710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15" w:name="P7133"/>
            <w:bookmarkEnd w:id="215"/>
            <w:r>
              <w:t>уменьшение задолженности по внутреннему государственному (муниципальному) долгу</w:t>
            </w:r>
          </w:p>
        </w:tc>
        <w:tc>
          <w:tcPr>
            <w:tcW w:w="1155" w:type="dxa"/>
            <w:vAlign w:val="bottom"/>
          </w:tcPr>
          <w:p w:rsidR="00094EF3" w:rsidRDefault="00094EF3">
            <w:pPr>
              <w:pStyle w:val="ConsPlusNormal"/>
              <w:jc w:val="center"/>
            </w:pPr>
            <w:r>
              <w:t>522</w:t>
            </w:r>
          </w:p>
        </w:tc>
        <w:tc>
          <w:tcPr>
            <w:tcW w:w="990" w:type="dxa"/>
            <w:vAlign w:val="bottom"/>
          </w:tcPr>
          <w:p w:rsidR="00094EF3" w:rsidRDefault="00094EF3">
            <w:pPr>
              <w:pStyle w:val="ConsPlusNormal"/>
              <w:jc w:val="center"/>
            </w:pPr>
            <w:r>
              <w:t>810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16" w:name="P7139"/>
            <w:bookmarkEnd w:id="216"/>
            <w:r>
              <w:t xml:space="preserve">Чистое увеличение задолженности по внешнему </w:t>
            </w:r>
            <w:r>
              <w:lastRenderedPageBreak/>
              <w:t>государственному долгу</w:t>
            </w:r>
          </w:p>
        </w:tc>
        <w:tc>
          <w:tcPr>
            <w:tcW w:w="1155" w:type="dxa"/>
            <w:vAlign w:val="bottom"/>
          </w:tcPr>
          <w:p w:rsidR="00094EF3" w:rsidRDefault="00094EF3">
            <w:pPr>
              <w:pStyle w:val="ConsPlusNormal"/>
              <w:jc w:val="center"/>
            </w:pPr>
            <w:r>
              <w:lastRenderedPageBreak/>
              <w:t>530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17" w:name="P7151"/>
            <w:bookmarkEnd w:id="217"/>
            <w:r>
              <w:t>увеличение задолженности по внешнему государственному долгу</w:t>
            </w:r>
          </w:p>
        </w:tc>
        <w:tc>
          <w:tcPr>
            <w:tcW w:w="1155" w:type="dxa"/>
            <w:tcBorders>
              <w:top w:val="nil"/>
            </w:tcBorders>
            <w:vAlign w:val="bottom"/>
          </w:tcPr>
          <w:p w:rsidR="00094EF3" w:rsidRDefault="00094EF3">
            <w:pPr>
              <w:pStyle w:val="ConsPlusNormal"/>
              <w:jc w:val="center"/>
            </w:pPr>
            <w:r>
              <w:t>531</w:t>
            </w:r>
          </w:p>
        </w:tc>
        <w:tc>
          <w:tcPr>
            <w:tcW w:w="990" w:type="dxa"/>
            <w:tcBorders>
              <w:top w:val="nil"/>
            </w:tcBorders>
            <w:vAlign w:val="bottom"/>
          </w:tcPr>
          <w:p w:rsidR="00094EF3" w:rsidRDefault="00094EF3">
            <w:pPr>
              <w:pStyle w:val="ConsPlusNormal"/>
              <w:jc w:val="center"/>
            </w:pPr>
            <w:r>
              <w:t>720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18" w:name="P7157"/>
            <w:bookmarkEnd w:id="218"/>
            <w:r>
              <w:t>уменьшение задолженности по внешнему государственному долгу</w:t>
            </w:r>
          </w:p>
        </w:tc>
        <w:tc>
          <w:tcPr>
            <w:tcW w:w="1155" w:type="dxa"/>
            <w:vAlign w:val="bottom"/>
          </w:tcPr>
          <w:p w:rsidR="00094EF3" w:rsidRDefault="00094EF3">
            <w:pPr>
              <w:pStyle w:val="ConsPlusNormal"/>
              <w:jc w:val="center"/>
            </w:pPr>
            <w:r>
              <w:t>532</w:t>
            </w:r>
          </w:p>
        </w:tc>
        <w:tc>
          <w:tcPr>
            <w:tcW w:w="990" w:type="dxa"/>
            <w:vAlign w:val="bottom"/>
          </w:tcPr>
          <w:p w:rsidR="00094EF3" w:rsidRDefault="00094EF3">
            <w:pPr>
              <w:pStyle w:val="ConsPlusNormal"/>
              <w:jc w:val="center"/>
            </w:pPr>
            <w:r>
              <w:t>820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pPr>
            <w:bookmarkStart w:id="219" w:name="P7163"/>
            <w:bookmarkEnd w:id="219"/>
            <w:r>
              <w:t>Чистое увеличение прочей кредиторской задолженности</w:t>
            </w:r>
          </w:p>
        </w:tc>
        <w:tc>
          <w:tcPr>
            <w:tcW w:w="1155" w:type="dxa"/>
            <w:vAlign w:val="bottom"/>
          </w:tcPr>
          <w:p w:rsidR="00094EF3" w:rsidRDefault="00094EF3">
            <w:pPr>
              <w:pStyle w:val="ConsPlusNormal"/>
              <w:jc w:val="center"/>
            </w:pPr>
            <w:r>
              <w:t>540</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950" w:type="dxa"/>
            <w:tcBorders>
              <w:left w:val="nil"/>
              <w:bottom w:val="nil"/>
            </w:tcBorders>
          </w:tcPr>
          <w:p w:rsidR="00094EF3" w:rsidRDefault="00094EF3">
            <w:pPr>
              <w:pStyle w:val="ConsPlusNormal"/>
              <w:ind w:left="567"/>
            </w:pPr>
            <w:r>
              <w:t>в том числе:</w:t>
            </w:r>
          </w:p>
        </w:tc>
        <w:tc>
          <w:tcPr>
            <w:tcW w:w="115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950" w:type="dxa"/>
            <w:tcBorders>
              <w:top w:val="nil"/>
              <w:left w:val="nil"/>
            </w:tcBorders>
          </w:tcPr>
          <w:p w:rsidR="00094EF3" w:rsidRDefault="00094EF3">
            <w:pPr>
              <w:pStyle w:val="ConsPlusNormal"/>
              <w:ind w:left="283"/>
            </w:pPr>
            <w:bookmarkStart w:id="220" w:name="P7175"/>
            <w:bookmarkEnd w:id="220"/>
            <w:r>
              <w:t>увеличение прочей кредиторской задолженности</w:t>
            </w:r>
          </w:p>
        </w:tc>
        <w:tc>
          <w:tcPr>
            <w:tcW w:w="1155" w:type="dxa"/>
            <w:tcBorders>
              <w:top w:val="nil"/>
            </w:tcBorders>
            <w:vAlign w:val="bottom"/>
          </w:tcPr>
          <w:p w:rsidR="00094EF3" w:rsidRDefault="00094EF3">
            <w:pPr>
              <w:pStyle w:val="ConsPlusNormal"/>
              <w:jc w:val="center"/>
            </w:pPr>
            <w:r>
              <w:t>541</w:t>
            </w:r>
          </w:p>
        </w:tc>
        <w:tc>
          <w:tcPr>
            <w:tcW w:w="990" w:type="dxa"/>
            <w:tcBorders>
              <w:top w:val="nil"/>
            </w:tcBorders>
            <w:vAlign w:val="bottom"/>
          </w:tcPr>
          <w:p w:rsidR="00094EF3" w:rsidRDefault="00094EF3">
            <w:pPr>
              <w:pStyle w:val="ConsPlusNormal"/>
              <w:jc w:val="center"/>
            </w:pPr>
            <w:r>
              <w:t>730</w:t>
            </w: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950" w:type="dxa"/>
            <w:tcBorders>
              <w:left w:val="nil"/>
            </w:tcBorders>
          </w:tcPr>
          <w:p w:rsidR="00094EF3" w:rsidRDefault="00094EF3">
            <w:pPr>
              <w:pStyle w:val="ConsPlusNormal"/>
              <w:ind w:left="283"/>
            </w:pPr>
            <w:bookmarkStart w:id="221" w:name="P7181"/>
            <w:bookmarkEnd w:id="221"/>
            <w:r>
              <w:t>уменьшение прочей кредиторской задолженности</w:t>
            </w:r>
          </w:p>
        </w:tc>
        <w:tc>
          <w:tcPr>
            <w:tcW w:w="1155" w:type="dxa"/>
            <w:vAlign w:val="bottom"/>
          </w:tcPr>
          <w:p w:rsidR="00094EF3" w:rsidRDefault="00094EF3">
            <w:pPr>
              <w:pStyle w:val="ConsPlusNormal"/>
              <w:jc w:val="center"/>
            </w:pPr>
            <w:r>
              <w:t>542</w:t>
            </w:r>
          </w:p>
        </w:tc>
        <w:tc>
          <w:tcPr>
            <w:tcW w:w="990" w:type="dxa"/>
            <w:vAlign w:val="bottom"/>
          </w:tcPr>
          <w:p w:rsidR="00094EF3" w:rsidRDefault="00094EF3">
            <w:pPr>
              <w:pStyle w:val="ConsPlusNormal"/>
              <w:jc w:val="center"/>
            </w:pPr>
            <w:r>
              <w:t>830</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___________ ____________      бухгалтер 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 xml:space="preserve">                   Централизованная бухгалтерия ___________________________</w:t>
      </w:r>
    </w:p>
    <w:p w:rsidR="00094EF3" w:rsidRDefault="00094EF3">
      <w:pPr>
        <w:pStyle w:val="ConsPlusNonformat"/>
        <w:jc w:val="both"/>
      </w:pPr>
      <w:r>
        <w:t xml:space="preserve">                                                 (наименование, ОГРН, ИНН,</w:t>
      </w:r>
    </w:p>
    <w:p w:rsidR="00094EF3" w:rsidRDefault="00094EF3">
      <w:pPr>
        <w:pStyle w:val="ConsPlusNonformat"/>
        <w:jc w:val="both"/>
      </w:pPr>
      <w:r>
        <w:t xml:space="preserve">                                                   КПП, местонахождение)</w:t>
      </w:r>
    </w:p>
    <w:p w:rsidR="00094EF3" w:rsidRDefault="00094EF3">
      <w:pPr>
        <w:pStyle w:val="ConsPlusNonformat"/>
        <w:jc w:val="both"/>
      </w:pPr>
    </w:p>
    <w:p w:rsidR="00094EF3" w:rsidRDefault="00094EF3">
      <w:pPr>
        <w:pStyle w:val="ConsPlusNonformat"/>
        <w:jc w:val="both"/>
      </w:pPr>
      <w:r>
        <w:t xml:space="preserve">                   Руководитель</w:t>
      </w:r>
    </w:p>
    <w:p w:rsidR="00094EF3" w:rsidRDefault="00094EF3">
      <w:pPr>
        <w:pStyle w:val="ConsPlusNonformat"/>
        <w:jc w:val="both"/>
      </w:pPr>
      <w:r>
        <w:t xml:space="preserve">                   (уполномоченное лицо) ___________ _________ ____________</w:t>
      </w:r>
    </w:p>
    <w:p w:rsidR="00094EF3" w:rsidRDefault="00094EF3">
      <w:pPr>
        <w:pStyle w:val="ConsPlusNonformat"/>
        <w:jc w:val="both"/>
      </w:pPr>
      <w:r>
        <w:t xml:space="preserve">                                         (должность) (подпись) (расшифровка</w:t>
      </w:r>
    </w:p>
    <w:p w:rsidR="00094EF3" w:rsidRDefault="00094EF3">
      <w:pPr>
        <w:pStyle w:val="ConsPlusNonformat"/>
        <w:jc w:val="both"/>
      </w:pPr>
      <w:r>
        <w:t xml:space="preserve">                                                                 подписи)</w:t>
      </w:r>
    </w:p>
    <w:p w:rsidR="00094EF3" w:rsidRDefault="00094EF3">
      <w:pPr>
        <w:pStyle w:val="ConsPlusNonformat"/>
        <w:jc w:val="both"/>
      </w:pPr>
    </w:p>
    <w:p w:rsidR="00094EF3" w:rsidRDefault="00094EF3">
      <w:pPr>
        <w:pStyle w:val="ConsPlusNonformat"/>
        <w:jc w:val="both"/>
      </w:pPr>
      <w:r>
        <w:t>Исполнитель _____________ _________ _____________________ _________________</w:t>
      </w:r>
    </w:p>
    <w:p w:rsidR="00094EF3" w:rsidRDefault="00094EF3">
      <w:pPr>
        <w:pStyle w:val="ConsPlusNonformat"/>
        <w:jc w:val="both"/>
      </w:pPr>
      <w:r>
        <w:t xml:space="preserve">             (должность)  (подпись) (расшифровка подписи) (телефон, e-mail)</w:t>
      </w:r>
    </w:p>
    <w:p w:rsidR="00094EF3" w:rsidRDefault="00094EF3">
      <w:pPr>
        <w:pStyle w:val="ConsPlusNonformat"/>
        <w:jc w:val="both"/>
      </w:pPr>
    </w:p>
    <w:p w:rsidR="00094EF3" w:rsidRDefault="00094EF3">
      <w:pPr>
        <w:pStyle w:val="ConsPlusNonformat"/>
        <w:jc w:val="both"/>
      </w:pPr>
      <w:r>
        <w:lastRenderedPageBreak/>
        <w:t>"__" _______________ 20__ г.</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31.12.2015 </w:t>
      </w:r>
      <w:hyperlink r:id="rId1386" w:history="1">
        <w:r>
          <w:rPr>
            <w:color w:val="0000FF"/>
          </w:rPr>
          <w:t>N 229н</w:t>
        </w:r>
      </w:hyperlink>
      <w:r>
        <w:t>,</w:t>
      </w:r>
    </w:p>
    <w:p w:rsidR="00094EF3" w:rsidRDefault="00094EF3">
      <w:pPr>
        <w:pStyle w:val="ConsPlusNormal"/>
        <w:jc w:val="center"/>
      </w:pPr>
      <w:r>
        <w:t xml:space="preserve">от 02.11.2017 </w:t>
      </w:r>
      <w:hyperlink r:id="rId1387" w:history="1">
        <w:r>
          <w:rPr>
            <w:color w:val="0000FF"/>
          </w:rPr>
          <w:t>N 176н</w:t>
        </w:r>
      </w:hyperlink>
      <w:r>
        <w:t>)</w:t>
      </w:r>
    </w:p>
    <w:p w:rsidR="00094EF3" w:rsidRDefault="00094EF3">
      <w:pPr>
        <w:pStyle w:val="ConsPlusNormal"/>
        <w:ind w:firstLine="540"/>
        <w:jc w:val="both"/>
      </w:pPr>
    </w:p>
    <w:p w:rsidR="00094EF3" w:rsidRDefault="00094EF3">
      <w:pPr>
        <w:pStyle w:val="ConsPlusNonformat"/>
        <w:jc w:val="both"/>
      </w:pPr>
      <w:bookmarkStart w:id="222" w:name="P7212"/>
      <w:bookmarkEnd w:id="222"/>
      <w:r>
        <w:t xml:space="preserve">                     ОТЧЕТ О ДВИЖЕНИИ ДЕНЕЖНЫХ СРЕДСТВ</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894"/>
        <w:gridCol w:w="1846"/>
        <w:gridCol w:w="1094"/>
      </w:tblGrid>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846"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846" w:type="dxa"/>
            <w:tcBorders>
              <w:top w:val="nil"/>
              <w:left w:val="nil"/>
              <w:bottom w:val="nil"/>
              <w:right w:val="single" w:sz="4" w:space="0" w:color="auto"/>
            </w:tcBorders>
          </w:tcPr>
          <w:p w:rsidR="00094EF3" w:rsidRDefault="00094EF3">
            <w:pPr>
              <w:pStyle w:val="ConsPlusNormal"/>
              <w:jc w:val="right"/>
            </w:pPr>
            <w:r>
              <w:t xml:space="preserve">Форма по </w:t>
            </w:r>
            <w:hyperlink r:id="rId1388"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0503123</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jc w:val="center"/>
            </w:pPr>
            <w:r>
              <w:t>на 1 _________ 20__ г.</w:t>
            </w:r>
          </w:p>
        </w:tc>
        <w:tc>
          <w:tcPr>
            <w:tcW w:w="1846" w:type="dxa"/>
            <w:tcBorders>
              <w:top w:val="nil"/>
              <w:left w:val="nil"/>
              <w:bottom w:val="nil"/>
              <w:right w:val="single" w:sz="4" w:space="0" w:color="auto"/>
            </w:tcBorders>
          </w:tcPr>
          <w:p w:rsidR="00094EF3" w:rsidRDefault="00094EF3">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vMerge w:val="restart"/>
            <w:tcBorders>
              <w:top w:val="nil"/>
              <w:left w:val="nil"/>
              <w:bottom w:val="nil"/>
              <w:right w:val="nil"/>
            </w:tcBorders>
          </w:tcPr>
          <w:p w:rsidR="00094EF3" w:rsidRDefault="00094EF3">
            <w:pPr>
              <w:pStyle w:val="ConsPlusNormal"/>
            </w:pPr>
            <w:r>
              <w:t>Главный распорядитель, распорядитель, получатель бюджетных средств,</w:t>
            </w:r>
          </w:p>
          <w:p w:rsidR="00094EF3" w:rsidRDefault="00094EF3">
            <w:pPr>
              <w:pStyle w:val="ConsPlusNormal"/>
            </w:pPr>
            <w:r>
              <w:t>главный администратор, администратор доходов бюджета,</w:t>
            </w:r>
          </w:p>
          <w:p w:rsidR="00094EF3" w:rsidRDefault="00094EF3">
            <w:pPr>
              <w:pStyle w:val="ConsPlusNormal"/>
            </w:pPr>
            <w:r>
              <w:t>главный администратор, администратор источников финансирования дефицита</w:t>
            </w:r>
          </w:p>
        </w:tc>
        <w:tc>
          <w:tcPr>
            <w:tcW w:w="2894" w:type="dxa"/>
            <w:vMerge w:val="restart"/>
            <w:tcBorders>
              <w:top w:val="nil"/>
              <w:left w:val="nil"/>
              <w:bottom w:val="nil"/>
              <w:right w:val="nil"/>
            </w:tcBorders>
            <w:vAlign w:val="bottom"/>
          </w:tcPr>
          <w:p w:rsidR="00094EF3" w:rsidRDefault="00094EF3">
            <w:pPr>
              <w:pStyle w:val="ConsPlusNormal"/>
              <w:jc w:val="center"/>
            </w:pPr>
            <w:r>
              <w:t>___________________</w:t>
            </w:r>
          </w:p>
        </w:tc>
        <w:tc>
          <w:tcPr>
            <w:tcW w:w="1846" w:type="dxa"/>
            <w:tcBorders>
              <w:top w:val="nil"/>
              <w:left w:val="nil"/>
              <w:bottom w:val="nil"/>
              <w:right w:val="single" w:sz="4" w:space="0" w:color="auto"/>
            </w:tcBorders>
          </w:tcPr>
          <w:p w:rsidR="00094EF3" w:rsidRDefault="00094EF3">
            <w:pPr>
              <w:pStyle w:val="ConsPlusNormal"/>
            </w:pPr>
          </w:p>
          <w:p w:rsidR="00094EF3" w:rsidRDefault="00094EF3">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vMerge/>
            <w:tcBorders>
              <w:top w:val="nil"/>
              <w:left w:val="nil"/>
              <w:bottom w:val="nil"/>
              <w:right w:val="nil"/>
            </w:tcBorders>
          </w:tcPr>
          <w:p w:rsidR="00094EF3" w:rsidRDefault="00094EF3"/>
        </w:tc>
        <w:tc>
          <w:tcPr>
            <w:tcW w:w="2894" w:type="dxa"/>
            <w:vMerge/>
            <w:tcBorders>
              <w:top w:val="nil"/>
              <w:left w:val="nil"/>
              <w:bottom w:val="nil"/>
              <w:right w:val="nil"/>
            </w:tcBorders>
          </w:tcPr>
          <w:p w:rsidR="00094EF3" w:rsidRDefault="00094EF3"/>
        </w:tc>
        <w:tc>
          <w:tcPr>
            <w:tcW w:w="1846" w:type="dxa"/>
            <w:tcBorders>
              <w:top w:val="nil"/>
              <w:left w:val="nil"/>
              <w:bottom w:val="nil"/>
              <w:right w:val="single" w:sz="4" w:space="0" w:color="auto"/>
            </w:tcBorders>
          </w:tcPr>
          <w:p w:rsidR="00094EF3" w:rsidRDefault="00094EF3">
            <w:pPr>
              <w:pStyle w:val="ConsPlusNormal"/>
              <w:jc w:val="right"/>
            </w:pPr>
            <w:r>
              <w:t>Глава по БК</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Наименование бюджета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846" w:type="dxa"/>
            <w:tcBorders>
              <w:top w:val="nil"/>
              <w:left w:val="nil"/>
              <w:bottom w:val="nil"/>
              <w:right w:val="single" w:sz="4" w:space="0" w:color="auto"/>
            </w:tcBorders>
          </w:tcPr>
          <w:p w:rsidR="00094EF3" w:rsidRDefault="00094EF3">
            <w:pPr>
              <w:pStyle w:val="ConsPlusNormal"/>
              <w:jc w:val="right"/>
            </w:pPr>
            <w:r>
              <w:t xml:space="preserve">по </w:t>
            </w:r>
            <w:hyperlink r:id="rId1389"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Периодичность: квартальная, годовая</w:t>
            </w:r>
          </w:p>
        </w:tc>
        <w:tc>
          <w:tcPr>
            <w:tcW w:w="2894" w:type="dxa"/>
            <w:tcBorders>
              <w:top w:val="nil"/>
              <w:left w:val="nil"/>
              <w:bottom w:val="nil"/>
              <w:right w:val="nil"/>
            </w:tcBorders>
            <w:vAlign w:val="bottom"/>
          </w:tcPr>
          <w:p w:rsidR="00094EF3" w:rsidRDefault="00094EF3">
            <w:pPr>
              <w:pStyle w:val="ConsPlusNormal"/>
            </w:pPr>
          </w:p>
        </w:tc>
        <w:tc>
          <w:tcPr>
            <w:tcW w:w="1846"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Единица измерения: руб.</w:t>
            </w:r>
          </w:p>
        </w:tc>
        <w:tc>
          <w:tcPr>
            <w:tcW w:w="2894" w:type="dxa"/>
            <w:tcBorders>
              <w:top w:val="nil"/>
              <w:left w:val="nil"/>
              <w:bottom w:val="nil"/>
              <w:right w:val="nil"/>
            </w:tcBorders>
            <w:vAlign w:val="bottom"/>
          </w:tcPr>
          <w:p w:rsidR="00094EF3" w:rsidRDefault="00094EF3">
            <w:pPr>
              <w:pStyle w:val="ConsPlusNormal"/>
            </w:pPr>
          </w:p>
        </w:tc>
        <w:tc>
          <w:tcPr>
            <w:tcW w:w="1846" w:type="dxa"/>
            <w:tcBorders>
              <w:top w:val="nil"/>
              <w:left w:val="nil"/>
              <w:bottom w:val="nil"/>
              <w:right w:val="single" w:sz="4" w:space="0" w:color="auto"/>
            </w:tcBorders>
          </w:tcPr>
          <w:p w:rsidR="00094EF3" w:rsidRDefault="00094EF3">
            <w:pPr>
              <w:pStyle w:val="ConsPlusNormal"/>
              <w:jc w:val="right"/>
            </w:pPr>
            <w:r>
              <w:t xml:space="preserve">по </w:t>
            </w:r>
            <w:hyperlink r:id="rId1390"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p w:rsidR="00094EF3" w:rsidRDefault="00094EF3">
      <w:pPr>
        <w:pStyle w:val="ConsPlusNonformat"/>
        <w:jc w:val="both"/>
      </w:pPr>
      <w:bookmarkStart w:id="223" w:name="P7248"/>
      <w:bookmarkEnd w:id="223"/>
      <w:r>
        <w:t xml:space="preserve">                               1. ПОСТУПЛЕНИЯ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lastRenderedPageBreak/>
              <w:t>ПОСТУПЛЕНИЯ</w:t>
            </w:r>
          </w:p>
        </w:tc>
        <w:tc>
          <w:tcPr>
            <w:tcW w:w="794" w:type="dxa"/>
            <w:vAlign w:val="bottom"/>
          </w:tcPr>
          <w:p w:rsidR="00094EF3" w:rsidRDefault="00094EF3">
            <w:pPr>
              <w:pStyle w:val="ConsPlusNormal"/>
              <w:jc w:val="center"/>
            </w:pPr>
            <w:bookmarkStart w:id="224" w:name="P7261"/>
            <w:bookmarkEnd w:id="224"/>
            <w:r>
              <w:t>010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Поступления по текущим операциям - всего</w:t>
            </w:r>
          </w:p>
        </w:tc>
        <w:tc>
          <w:tcPr>
            <w:tcW w:w="794" w:type="dxa"/>
            <w:vAlign w:val="bottom"/>
          </w:tcPr>
          <w:p w:rsidR="00094EF3" w:rsidRDefault="00094EF3">
            <w:pPr>
              <w:pStyle w:val="ConsPlusNormal"/>
              <w:jc w:val="center"/>
            </w:pPr>
            <w:bookmarkStart w:id="225" w:name="P7266"/>
            <w:bookmarkEnd w:id="225"/>
            <w:r>
              <w:t>020</w:t>
            </w:r>
          </w:p>
        </w:tc>
        <w:tc>
          <w:tcPr>
            <w:tcW w:w="964" w:type="dxa"/>
            <w:vAlign w:val="bottom"/>
          </w:tcPr>
          <w:p w:rsidR="00094EF3" w:rsidRDefault="00094EF3">
            <w:pPr>
              <w:pStyle w:val="ConsPlusNormal"/>
              <w:jc w:val="center"/>
            </w:pPr>
            <w:r>
              <w:t>100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 том числе:</w:t>
            </w:r>
          </w:p>
          <w:p w:rsidR="00094EF3" w:rsidRDefault="00094EF3">
            <w:pPr>
              <w:pStyle w:val="ConsPlusNormal"/>
              <w:ind w:left="567"/>
            </w:pPr>
            <w:r>
              <w:t>по налоговым доходам</w:t>
            </w:r>
          </w:p>
        </w:tc>
        <w:tc>
          <w:tcPr>
            <w:tcW w:w="794" w:type="dxa"/>
            <w:vAlign w:val="bottom"/>
          </w:tcPr>
          <w:p w:rsidR="00094EF3" w:rsidRDefault="00094EF3">
            <w:pPr>
              <w:pStyle w:val="ConsPlusNormal"/>
              <w:jc w:val="center"/>
            </w:pPr>
            <w:bookmarkStart w:id="226" w:name="P7272"/>
            <w:bookmarkEnd w:id="226"/>
            <w:r>
              <w:t>030</w:t>
            </w:r>
          </w:p>
        </w:tc>
        <w:tc>
          <w:tcPr>
            <w:tcW w:w="964" w:type="dxa"/>
            <w:vAlign w:val="bottom"/>
          </w:tcPr>
          <w:p w:rsidR="00094EF3" w:rsidRDefault="00094EF3">
            <w:pPr>
              <w:pStyle w:val="ConsPlusNormal"/>
              <w:jc w:val="center"/>
            </w:pPr>
            <w:r>
              <w:t>110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по доходам от собственности</w:t>
            </w:r>
          </w:p>
        </w:tc>
        <w:tc>
          <w:tcPr>
            <w:tcW w:w="794" w:type="dxa"/>
            <w:vAlign w:val="bottom"/>
          </w:tcPr>
          <w:p w:rsidR="00094EF3" w:rsidRDefault="00094EF3">
            <w:pPr>
              <w:pStyle w:val="ConsPlusNormal"/>
              <w:jc w:val="center"/>
            </w:pPr>
            <w:bookmarkStart w:id="227" w:name="P7277"/>
            <w:bookmarkEnd w:id="227"/>
            <w:r>
              <w:t>040</w:t>
            </w:r>
          </w:p>
        </w:tc>
        <w:tc>
          <w:tcPr>
            <w:tcW w:w="964" w:type="dxa"/>
            <w:vAlign w:val="bottom"/>
          </w:tcPr>
          <w:p w:rsidR="00094EF3" w:rsidRDefault="00094EF3">
            <w:pPr>
              <w:pStyle w:val="ConsPlusNormal"/>
              <w:jc w:val="center"/>
            </w:pPr>
            <w:r>
              <w:t>120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1134"/>
            </w:pPr>
            <w:r>
              <w:t>из них:</w:t>
            </w:r>
          </w:p>
          <w:p w:rsidR="00094EF3" w:rsidRDefault="00094EF3">
            <w:pPr>
              <w:pStyle w:val="ConsPlusNormal"/>
              <w:ind w:left="1134"/>
            </w:pPr>
            <w:r>
              <w:t>проценты полученные</w:t>
            </w:r>
          </w:p>
        </w:tc>
        <w:tc>
          <w:tcPr>
            <w:tcW w:w="794" w:type="dxa"/>
            <w:vAlign w:val="bottom"/>
          </w:tcPr>
          <w:p w:rsidR="00094EF3" w:rsidRDefault="00094EF3">
            <w:pPr>
              <w:pStyle w:val="ConsPlusNormal"/>
              <w:jc w:val="center"/>
            </w:pPr>
            <w:bookmarkStart w:id="228" w:name="P7283"/>
            <w:bookmarkEnd w:id="228"/>
            <w:r>
              <w:t>041</w:t>
            </w:r>
          </w:p>
        </w:tc>
        <w:tc>
          <w:tcPr>
            <w:tcW w:w="964" w:type="dxa"/>
            <w:vAlign w:val="bottom"/>
          </w:tcPr>
          <w:p w:rsidR="00094EF3" w:rsidRDefault="00094EF3">
            <w:pPr>
              <w:pStyle w:val="ConsPlusNormal"/>
              <w:jc w:val="center"/>
            </w:pPr>
            <w:r>
              <w:t>120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1134"/>
            </w:pPr>
            <w:r>
              <w:t>дивиденды</w:t>
            </w:r>
          </w:p>
        </w:tc>
        <w:tc>
          <w:tcPr>
            <w:tcW w:w="794" w:type="dxa"/>
            <w:vAlign w:val="bottom"/>
          </w:tcPr>
          <w:p w:rsidR="00094EF3" w:rsidRDefault="00094EF3">
            <w:pPr>
              <w:pStyle w:val="ConsPlusNormal"/>
              <w:jc w:val="center"/>
            </w:pPr>
            <w:bookmarkStart w:id="229" w:name="P7288"/>
            <w:bookmarkEnd w:id="229"/>
            <w:r>
              <w:t>042</w:t>
            </w:r>
          </w:p>
        </w:tc>
        <w:tc>
          <w:tcPr>
            <w:tcW w:w="964" w:type="dxa"/>
            <w:vAlign w:val="bottom"/>
          </w:tcPr>
          <w:p w:rsidR="00094EF3" w:rsidRDefault="00094EF3">
            <w:pPr>
              <w:pStyle w:val="ConsPlusNormal"/>
              <w:jc w:val="center"/>
            </w:pPr>
            <w:r>
              <w:t>120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по доходам от оказания платных услуг (работ)</w:t>
            </w:r>
          </w:p>
        </w:tc>
        <w:tc>
          <w:tcPr>
            <w:tcW w:w="794" w:type="dxa"/>
            <w:vAlign w:val="bottom"/>
          </w:tcPr>
          <w:p w:rsidR="00094EF3" w:rsidRDefault="00094EF3">
            <w:pPr>
              <w:pStyle w:val="ConsPlusNormal"/>
              <w:jc w:val="center"/>
            </w:pPr>
            <w:bookmarkStart w:id="230" w:name="P7293"/>
            <w:bookmarkEnd w:id="230"/>
            <w:r>
              <w:t>050</w:t>
            </w:r>
          </w:p>
        </w:tc>
        <w:tc>
          <w:tcPr>
            <w:tcW w:w="964" w:type="dxa"/>
            <w:vAlign w:val="bottom"/>
          </w:tcPr>
          <w:p w:rsidR="00094EF3" w:rsidRDefault="00094EF3">
            <w:pPr>
              <w:pStyle w:val="ConsPlusNormal"/>
              <w:jc w:val="center"/>
            </w:pPr>
            <w:r>
              <w:t>130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insideH w:val="nil"/>
          </w:tblBorders>
        </w:tblPrEx>
        <w:tc>
          <w:tcPr>
            <w:tcW w:w="4706" w:type="dxa"/>
            <w:tcBorders>
              <w:left w:val="nil"/>
              <w:bottom w:val="nil"/>
            </w:tcBorders>
          </w:tcPr>
          <w:p w:rsidR="00094EF3" w:rsidRDefault="00094EF3">
            <w:pPr>
              <w:pStyle w:val="ConsPlusNormal"/>
              <w:ind w:left="850"/>
            </w:pPr>
            <w:r>
              <w:t>из них:</w:t>
            </w: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417" w:type="dxa"/>
            <w:tcBorders>
              <w:bottom w:val="nil"/>
            </w:tcBorders>
          </w:tcPr>
          <w:p w:rsidR="00094EF3" w:rsidRDefault="00094EF3">
            <w:pPr>
              <w:pStyle w:val="ConsPlusNormal"/>
            </w:pPr>
          </w:p>
        </w:tc>
        <w:tc>
          <w:tcPr>
            <w:tcW w:w="181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4706" w:type="dxa"/>
            <w:tcBorders>
              <w:top w:val="nil"/>
              <w:left w:val="nil"/>
            </w:tcBorders>
          </w:tcPr>
          <w:p w:rsidR="00094EF3" w:rsidRDefault="00094EF3">
            <w:pPr>
              <w:pStyle w:val="ConsPlusNormal"/>
              <w:ind w:left="850"/>
            </w:pPr>
            <w:r>
              <w:t>от компенсации затрат государства</w:t>
            </w:r>
          </w:p>
        </w:tc>
        <w:tc>
          <w:tcPr>
            <w:tcW w:w="794" w:type="dxa"/>
            <w:tcBorders>
              <w:top w:val="nil"/>
            </w:tcBorders>
            <w:vAlign w:val="bottom"/>
          </w:tcPr>
          <w:p w:rsidR="00094EF3" w:rsidRDefault="00094EF3">
            <w:pPr>
              <w:pStyle w:val="ConsPlusNormal"/>
              <w:jc w:val="center"/>
            </w:pPr>
            <w:bookmarkStart w:id="231" w:name="P7303"/>
            <w:bookmarkEnd w:id="231"/>
            <w:r>
              <w:t>052</w:t>
            </w:r>
          </w:p>
        </w:tc>
        <w:tc>
          <w:tcPr>
            <w:tcW w:w="964" w:type="dxa"/>
            <w:tcBorders>
              <w:top w:val="nil"/>
            </w:tcBorders>
            <w:vAlign w:val="bottom"/>
          </w:tcPr>
          <w:p w:rsidR="00094EF3" w:rsidRDefault="00094EF3">
            <w:pPr>
              <w:pStyle w:val="ConsPlusNormal"/>
              <w:jc w:val="center"/>
            </w:pPr>
            <w:r>
              <w:t>130</w:t>
            </w:r>
          </w:p>
        </w:tc>
        <w:tc>
          <w:tcPr>
            <w:tcW w:w="1417" w:type="dxa"/>
            <w:tcBorders>
              <w:top w:val="nil"/>
            </w:tcBorders>
          </w:tcPr>
          <w:p w:rsidR="00094EF3" w:rsidRDefault="00094EF3">
            <w:pPr>
              <w:pStyle w:val="ConsPlusNormal"/>
            </w:pPr>
          </w:p>
        </w:tc>
        <w:tc>
          <w:tcPr>
            <w:tcW w:w="1814" w:type="dxa"/>
            <w:tcBorders>
              <w:top w:val="nil"/>
            </w:tcBorders>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по суммам принудительного изъятия</w:t>
            </w:r>
          </w:p>
        </w:tc>
        <w:tc>
          <w:tcPr>
            <w:tcW w:w="794" w:type="dxa"/>
            <w:vAlign w:val="bottom"/>
          </w:tcPr>
          <w:p w:rsidR="00094EF3" w:rsidRDefault="00094EF3">
            <w:pPr>
              <w:pStyle w:val="ConsPlusNormal"/>
              <w:jc w:val="center"/>
            </w:pPr>
            <w:bookmarkStart w:id="232" w:name="P7308"/>
            <w:bookmarkEnd w:id="232"/>
            <w:r>
              <w:t>060</w:t>
            </w:r>
          </w:p>
        </w:tc>
        <w:tc>
          <w:tcPr>
            <w:tcW w:w="964" w:type="dxa"/>
            <w:vAlign w:val="bottom"/>
          </w:tcPr>
          <w:p w:rsidR="00094EF3" w:rsidRDefault="00094EF3">
            <w:pPr>
              <w:pStyle w:val="ConsPlusNormal"/>
              <w:jc w:val="center"/>
            </w:pPr>
            <w:r>
              <w:t>140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по безвозмездным поступлениям от бюджетов</w:t>
            </w:r>
          </w:p>
        </w:tc>
        <w:tc>
          <w:tcPr>
            <w:tcW w:w="794" w:type="dxa"/>
            <w:vAlign w:val="bottom"/>
          </w:tcPr>
          <w:p w:rsidR="00094EF3" w:rsidRDefault="00094EF3">
            <w:pPr>
              <w:pStyle w:val="ConsPlusNormal"/>
              <w:jc w:val="center"/>
            </w:pPr>
            <w:bookmarkStart w:id="233" w:name="P7313"/>
            <w:bookmarkEnd w:id="233"/>
            <w:r>
              <w:t>070</w:t>
            </w:r>
          </w:p>
        </w:tc>
        <w:tc>
          <w:tcPr>
            <w:tcW w:w="964" w:type="dxa"/>
            <w:vAlign w:val="bottom"/>
          </w:tcPr>
          <w:p w:rsidR="00094EF3" w:rsidRDefault="00094EF3">
            <w:pPr>
              <w:pStyle w:val="ConsPlusNormal"/>
              <w:jc w:val="center"/>
            </w:pPr>
            <w:r>
              <w:t>150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850"/>
            </w:pPr>
            <w:r>
              <w:t>из них:</w:t>
            </w:r>
          </w:p>
          <w:p w:rsidR="00094EF3" w:rsidRDefault="00094EF3">
            <w:pPr>
              <w:pStyle w:val="ConsPlusNormal"/>
              <w:ind w:left="850"/>
            </w:pPr>
            <w:r>
              <w:t>от других бюджетов бюджетной системы Российской Федерации</w:t>
            </w:r>
          </w:p>
        </w:tc>
        <w:tc>
          <w:tcPr>
            <w:tcW w:w="794" w:type="dxa"/>
            <w:vAlign w:val="bottom"/>
          </w:tcPr>
          <w:p w:rsidR="00094EF3" w:rsidRDefault="00094EF3">
            <w:pPr>
              <w:pStyle w:val="ConsPlusNormal"/>
              <w:jc w:val="center"/>
            </w:pPr>
            <w:bookmarkStart w:id="234" w:name="P7319"/>
            <w:bookmarkEnd w:id="234"/>
            <w:r>
              <w:t>071</w:t>
            </w:r>
          </w:p>
        </w:tc>
        <w:tc>
          <w:tcPr>
            <w:tcW w:w="964" w:type="dxa"/>
            <w:vAlign w:val="bottom"/>
          </w:tcPr>
          <w:p w:rsidR="00094EF3" w:rsidRDefault="00094EF3">
            <w:pPr>
              <w:pStyle w:val="ConsPlusNormal"/>
              <w:jc w:val="center"/>
            </w:pPr>
            <w:r>
              <w:t>151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850"/>
            </w:pPr>
            <w:r>
              <w:t>от наднациональных организаций и правительств иностранных государств</w:t>
            </w:r>
          </w:p>
        </w:tc>
        <w:tc>
          <w:tcPr>
            <w:tcW w:w="794" w:type="dxa"/>
            <w:vAlign w:val="bottom"/>
          </w:tcPr>
          <w:p w:rsidR="00094EF3" w:rsidRDefault="00094EF3">
            <w:pPr>
              <w:pStyle w:val="ConsPlusNormal"/>
              <w:jc w:val="center"/>
            </w:pPr>
            <w:bookmarkStart w:id="235" w:name="P7324"/>
            <w:bookmarkEnd w:id="235"/>
            <w:r>
              <w:t>072</w:t>
            </w:r>
          </w:p>
        </w:tc>
        <w:tc>
          <w:tcPr>
            <w:tcW w:w="964" w:type="dxa"/>
            <w:vAlign w:val="bottom"/>
          </w:tcPr>
          <w:p w:rsidR="00094EF3" w:rsidRDefault="00094EF3">
            <w:pPr>
              <w:pStyle w:val="ConsPlusNormal"/>
              <w:jc w:val="center"/>
            </w:pPr>
            <w:r>
              <w:t>152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850"/>
            </w:pPr>
            <w:r>
              <w:t>от международных финансовых организаций</w:t>
            </w:r>
          </w:p>
        </w:tc>
        <w:tc>
          <w:tcPr>
            <w:tcW w:w="794" w:type="dxa"/>
            <w:vAlign w:val="bottom"/>
          </w:tcPr>
          <w:p w:rsidR="00094EF3" w:rsidRDefault="00094EF3">
            <w:pPr>
              <w:pStyle w:val="ConsPlusNormal"/>
              <w:jc w:val="center"/>
            </w:pPr>
            <w:bookmarkStart w:id="236" w:name="P7329"/>
            <w:bookmarkEnd w:id="236"/>
            <w:r>
              <w:t>073</w:t>
            </w:r>
          </w:p>
        </w:tc>
        <w:tc>
          <w:tcPr>
            <w:tcW w:w="964" w:type="dxa"/>
            <w:vAlign w:val="bottom"/>
          </w:tcPr>
          <w:p w:rsidR="00094EF3" w:rsidRDefault="00094EF3">
            <w:pPr>
              <w:pStyle w:val="ConsPlusNormal"/>
              <w:jc w:val="center"/>
            </w:pPr>
            <w:r>
              <w:t>153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lastRenderedPageBreak/>
              <w:t>от взносов на социальные нужды</w:t>
            </w:r>
          </w:p>
        </w:tc>
        <w:tc>
          <w:tcPr>
            <w:tcW w:w="794" w:type="dxa"/>
            <w:vAlign w:val="bottom"/>
          </w:tcPr>
          <w:p w:rsidR="00094EF3" w:rsidRDefault="00094EF3">
            <w:pPr>
              <w:pStyle w:val="ConsPlusNormal"/>
              <w:jc w:val="center"/>
            </w:pPr>
            <w:bookmarkStart w:id="237" w:name="P7334"/>
            <w:bookmarkEnd w:id="237"/>
            <w:r>
              <w:t>080</w:t>
            </w:r>
          </w:p>
        </w:tc>
        <w:tc>
          <w:tcPr>
            <w:tcW w:w="964" w:type="dxa"/>
            <w:vAlign w:val="bottom"/>
          </w:tcPr>
          <w:p w:rsidR="00094EF3" w:rsidRDefault="00094EF3">
            <w:pPr>
              <w:pStyle w:val="ConsPlusNormal"/>
              <w:jc w:val="center"/>
            </w:pPr>
            <w:r>
              <w:t>160</w:t>
            </w: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0503123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по прочим доходам</w:t>
            </w:r>
          </w:p>
        </w:tc>
        <w:tc>
          <w:tcPr>
            <w:tcW w:w="794" w:type="dxa"/>
            <w:vAlign w:val="bottom"/>
          </w:tcPr>
          <w:p w:rsidR="00094EF3" w:rsidRDefault="00094EF3">
            <w:pPr>
              <w:pStyle w:val="ConsPlusNormal"/>
              <w:jc w:val="center"/>
            </w:pPr>
            <w:bookmarkStart w:id="238" w:name="P7352"/>
            <w:bookmarkEnd w:id="238"/>
            <w:r>
              <w:t>120</w:t>
            </w:r>
          </w:p>
        </w:tc>
        <w:tc>
          <w:tcPr>
            <w:tcW w:w="964" w:type="dxa"/>
            <w:vAlign w:val="bottom"/>
          </w:tcPr>
          <w:p w:rsidR="00094EF3" w:rsidRDefault="00094EF3">
            <w:pPr>
              <w:pStyle w:val="ConsPlusNormal"/>
              <w:jc w:val="center"/>
            </w:pPr>
            <w:r>
              <w:t>180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пожертвования</w:t>
            </w:r>
          </w:p>
        </w:tc>
        <w:tc>
          <w:tcPr>
            <w:tcW w:w="794" w:type="dxa"/>
            <w:vAlign w:val="bottom"/>
          </w:tcPr>
          <w:p w:rsidR="00094EF3" w:rsidRDefault="00094EF3">
            <w:pPr>
              <w:pStyle w:val="ConsPlusNormal"/>
              <w:jc w:val="center"/>
            </w:pPr>
            <w:bookmarkStart w:id="239" w:name="P7358"/>
            <w:bookmarkEnd w:id="239"/>
            <w:r>
              <w:t>123</w:t>
            </w:r>
          </w:p>
        </w:tc>
        <w:tc>
          <w:tcPr>
            <w:tcW w:w="964" w:type="dxa"/>
            <w:vAlign w:val="bottom"/>
          </w:tcPr>
          <w:p w:rsidR="00094EF3" w:rsidRDefault="00094EF3">
            <w:pPr>
              <w:pStyle w:val="ConsPlusNormal"/>
              <w:jc w:val="center"/>
            </w:pPr>
            <w:r>
              <w:t>180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прочие безвозмездные поступления</w:t>
            </w:r>
          </w:p>
        </w:tc>
        <w:tc>
          <w:tcPr>
            <w:tcW w:w="794" w:type="dxa"/>
            <w:vAlign w:val="bottom"/>
          </w:tcPr>
          <w:p w:rsidR="00094EF3" w:rsidRDefault="00094EF3">
            <w:pPr>
              <w:pStyle w:val="ConsPlusNormal"/>
              <w:jc w:val="center"/>
            </w:pPr>
            <w:bookmarkStart w:id="240" w:name="P7363"/>
            <w:bookmarkEnd w:id="240"/>
            <w:r>
              <w:t>124</w:t>
            </w:r>
          </w:p>
        </w:tc>
        <w:tc>
          <w:tcPr>
            <w:tcW w:w="964" w:type="dxa"/>
            <w:vAlign w:val="bottom"/>
          </w:tcPr>
          <w:p w:rsidR="00094EF3" w:rsidRDefault="00094EF3">
            <w:pPr>
              <w:pStyle w:val="ConsPlusNormal"/>
              <w:jc w:val="center"/>
            </w:pPr>
            <w:r>
              <w:t>180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Поступления от инвестиционных операций - всего</w:t>
            </w:r>
          </w:p>
        </w:tc>
        <w:tc>
          <w:tcPr>
            <w:tcW w:w="794" w:type="dxa"/>
            <w:vAlign w:val="bottom"/>
          </w:tcPr>
          <w:p w:rsidR="00094EF3" w:rsidRDefault="00094EF3">
            <w:pPr>
              <w:pStyle w:val="ConsPlusNormal"/>
              <w:jc w:val="center"/>
            </w:pPr>
            <w:bookmarkStart w:id="241" w:name="P7368"/>
            <w:bookmarkEnd w:id="241"/>
            <w:r>
              <w:t>130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p w:rsidR="00094EF3" w:rsidRDefault="00094EF3">
            <w:pPr>
              <w:pStyle w:val="ConsPlusNormal"/>
              <w:ind w:left="283"/>
            </w:pPr>
            <w:r>
              <w:t>от реализации нефинансовых активов:</w:t>
            </w:r>
          </w:p>
        </w:tc>
        <w:tc>
          <w:tcPr>
            <w:tcW w:w="794" w:type="dxa"/>
            <w:vAlign w:val="bottom"/>
          </w:tcPr>
          <w:p w:rsidR="00094EF3" w:rsidRDefault="00094EF3">
            <w:pPr>
              <w:pStyle w:val="ConsPlusNormal"/>
              <w:jc w:val="center"/>
            </w:pPr>
            <w:bookmarkStart w:id="242" w:name="P7374"/>
            <w:bookmarkEnd w:id="242"/>
            <w:r>
              <w:t>140</w:t>
            </w:r>
          </w:p>
        </w:tc>
        <w:tc>
          <w:tcPr>
            <w:tcW w:w="964" w:type="dxa"/>
            <w:vAlign w:val="bottom"/>
          </w:tcPr>
          <w:p w:rsidR="00094EF3" w:rsidRDefault="00094EF3">
            <w:pPr>
              <w:pStyle w:val="ConsPlusNormal"/>
              <w:jc w:val="center"/>
            </w:pPr>
            <w:r>
              <w:t>400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основных средств</w:t>
            </w:r>
          </w:p>
        </w:tc>
        <w:tc>
          <w:tcPr>
            <w:tcW w:w="794" w:type="dxa"/>
            <w:vAlign w:val="bottom"/>
          </w:tcPr>
          <w:p w:rsidR="00094EF3" w:rsidRDefault="00094EF3">
            <w:pPr>
              <w:pStyle w:val="ConsPlusNormal"/>
              <w:jc w:val="center"/>
            </w:pPr>
            <w:bookmarkStart w:id="243" w:name="P7380"/>
            <w:bookmarkEnd w:id="243"/>
            <w:r>
              <w:t>141</w:t>
            </w:r>
          </w:p>
        </w:tc>
        <w:tc>
          <w:tcPr>
            <w:tcW w:w="964" w:type="dxa"/>
            <w:vAlign w:val="bottom"/>
          </w:tcPr>
          <w:p w:rsidR="00094EF3" w:rsidRDefault="00094EF3">
            <w:pPr>
              <w:pStyle w:val="ConsPlusNormal"/>
              <w:jc w:val="center"/>
            </w:pPr>
            <w:r>
              <w:t>410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нематериальных активов</w:t>
            </w:r>
          </w:p>
        </w:tc>
        <w:tc>
          <w:tcPr>
            <w:tcW w:w="794" w:type="dxa"/>
            <w:vAlign w:val="bottom"/>
          </w:tcPr>
          <w:p w:rsidR="00094EF3" w:rsidRDefault="00094EF3">
            <w:pPr>
              <w:pStyle w:val="ConsPlusNormal"/>
              <w:jc w:val="center"/>
            </w:pPr>
            <w:bookmarkStart w:id="244" w:name="P7385"/>
            <w:bookmarkEnd w:id="244"/>
            <w:r>
              <w:t>142</w:t>
            </w:r>
          </w:p>
        </w:tc>
        <w:tc>
          <w:tcPr>
            <w:tcW w:w="964" w:type="dxa"/>
            <w:vAlign w:val="bottom"/>
          </w:tcPr>
          <w:p w:rsidR="00094EF3" w:rsidRDefault="00094EF3">
            <w:pPr>
              <w:pStyle w:val="ConsPlusNormal"/>
              <w:jc w:val="center"/>
            </w:pPr>
            <w:r>
              <w:t>420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непроизведенных активов</w:t>
            </w:r>
          </w:p>
        </w:tc>
        <w:tc>
          <w:tcPr>
            <w:tcW w:w="794" w:type="dxa"/>
            <w:vAlign w:val="bottom"/>
          </w:tcPr>
          <w:p w:rsidR="00094EF3" w:rsidRDefault="00094EF3">
            <w:pPr>
              <w:pStyle w:val="ConsPlusNormal"/>
              <w:jc w:val="center"/>
            </w:pPr>
            <w:bookmarkStart w:id="245" w:name="P7390"/>
            <w:bookmarkEnd w:id="245"/>
            <w:r>
              <w:t>143</w:t>
            </w:r>
          </w:p>
        </w:tc>
        <w:tc>
          <w:tcPr>
            <w:tcW w:w="964" w:type="dxa"/>
            <w:vAlign w:val="bottom"/>
          </w:tcPr>
          <w:p w:rsidR="00094EF3" w:rsidRDefault="00094EF3">
            <w:pPr>
              <w:pStyle w:val="ConsPlusNormal"/>
              <w:jc w:val="center"/>
            </w:pPr>
            <w:r>
              <w:t>430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материальных запасов</w:t>
            </w:r>
          </w:p>
        </w:tc>
        <w:tc>
          <w:tcPr>
            <w:tcW w:w="794" w:type="dxa"/>
            <w:vAlign w:val="bottom"/>
          </w:tcPr>
          <w:p w:rsidR="00094EF3" w:rsidRDefault="00094EF3">
            <w:pPr>
              <w:pStyle w:val="ConsPlusNormal"/>
              <w:jc w:val="center"/>
            </w:pPr>
            <w:bookmarkStart w:id="246" w:name="P7395"/>
            <w:bookmarkEnd w:id="246"/>
            <w:r>
              <w:t>144</w:t>
            </w:r>
          </w:p>
        </w:tc>
        <w:tc>
          <w:tcPr>
            <w:tcW w:w="964" w:type="dxa"/>
            <w:vAlign w:val="bottom"/>
          </w:tcPr>
          <w:p w:rsidR="00094EF3" w:rsidRDefault="00094EF3">
            <w:pPr>
              <w:pStyle w:val="ConsPlusNormal"/>
              <w:jc w:val="center"/>
            </w:pPr>
            <w:r>
              <w:t>440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Поступления от финансовых операций - всего</w:t>
            </w:r>
          </w:p>
        </w:tc>
        <w:tc>
          <w:tcPr>
            <w:tcW w:w="794" w:type="dxa"/>
            <w:vAlign w:val="bottom"/>
          </w:tcPr>
          <w:p w:rsidR="00094EF3" w:rsidRDefault="00094EF3">
            <w:pPr>
              <w:pStyle w:val="ConsPlusNormal"/>
              <w:jc w:val="center"/>
            </w:pPr>
            <w:bookmarkStart w:id="247" w:name="P7400"/>
            <w:bookmarkEnd w:id="247"/>
            <w:r>
              <w:t>150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p w:rsidR="00094EF3" w:rsidRDefault="00094EF3">
            <w:pPr>
              <w:pStyle w:val="ConsPlusNormal"/>
              <w:ind w:left="283"/>
            </w:pPr>
            <w:r>
              <w:lastRenderedPageBreak/>
              <w:t>с финансовыми активами:</w:t>
            </w:r>
          </w:p>
        </w:tc>
        <w:tc>
          <w:tcPr>
            <w:tcW w:w="794" w:type="dxa"/>
            <w:vAlign w:val="bottom"/>
          </w:tcPr>
          <w:p w:rsidR="00094EF3" w:rsidRDefault="00094EF3">
            <w:pPr>
              <w:pStyle w:val="ConsPlusNormal"/>
              <w:jc w:val="center"/>
            </w:pPr>
            <w:bookmarkStart w:id="248" w:name="P7406"/>
            <w:bookmarkEnd w:id="248"/>
            <w:r>
              <w:lastRenderedPageBreak/>
              <w:t>160</w:t>
            </w:r>
          </w:p>
        </w:tc>
        <w:tc>
          <w:tcPr>
            <w:tcW w:w="964" w:type="dxa"/>
            <w:vAlign w:val="bottom"/>
          </w:tcPr>
          <w:p w:rsidR="00094EF3" w:rsidRDefault="00094EF3">
            <w:pPr>
              <w:pStyle w:val="ConsPlusNormal"/>
              <w:jc w:val="center"/>
            </w:pPr>
            <w:r>
              <w:t>600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от реализации ценных бумаг, кроме акций и иных форм участия в капитале</w:t>
            </w:r>
          </w:p>
        </w:tc>
        <w:tc>
          <w:tcPr>
            <w:tcW w:w="794" w:type="dxa"/>
            <w:vAlign w:val="bottom"/>
          </w:tcPr>
          <w:p w:rsidR="00094EF3" w:rsidRDefault="00094EF3">
            <w:pPr>
              <w:pStyle w:val="ConsPlusNormal"/>
              <w:jc w:val="center"/>
            </w:pPr>
            <w:bookmarkStart w:id="249" w:name="P7412"/>
            <w:bookmarkEnd w:id="249"/>
            <w:r>
              <w:t>161</w:t>
            </w:r>
          </w:p>
        </w:tc>
        <w:tc>
          <w:tcPr>
            <w:tcW w:w="964" w:type="dxa"/>
            <w:vAlign w:val="bottom"/>
          </w:tcPr>
          <w:p w:rsidR="00094EF3" w:rsidRDefault="00094EF3">
            <w:pPr>
              <w:pStyle w:val="ConsPlusNormal"/>
              <w:jc w:val="center"/>
            </w:pPr>
            <w:r>
              <w:t>620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от реализации акций и иных форм участия в капитале</w:t>
            </w:r>
          </w:p>
        </w:tc>
        <w:tc>
          <w:tcPr>
            <w:tcW w:w="794" w:type="dxa"/>
            <w:vAlign w:val="bottom"/>
          </w:tcPr>
          <w:p w:rsidR="00094EF3" w:rsidRDefault="00094EF3">
            <w:pPr>
              <w:pStyle w:val="ConsPlusNormal"/>
              <w:jc w:val="center"/>
            </w:pPr>
            <w:bookmarkStart w:id="250" w:name="P7417"/>
            <w:bookmarkEnd w:id="250"/>
            <w:r>
              <w:t>162</w:t>
            </w:r>
          </w:p>
        </w:tc>
        <w:tc>
          <w:tcPr>
            <w:tcW w:w="964" w:type="dxa"/>
            <w:vAlign w:val="bottom"/>
          </w:tcPr>
          <w:p w:rsidR="00094EF3" w:rsidRDefault="00094EF3">
            <w:pPr>
              <w:pStyle w:val="ConsPlusNormal"/>
              <w:jc w:val="center"/>
            </w:pPr>
            <w:r>
              <w:t>630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от возврата бюджетных ссуд и кредитов</w:t>
            </w:r>
          </w:p>
        </w:tc>
        <w:tc>
          <w:tcPr>
            <w:tcW w:w="794" w:type="dxa"/>
            <w:vAlign w:val="bottom"/>
          </w:tcPr>
          <w:p w:rsidR="00094EF3" w:rsidRDefault="00094EF3">
            <w:pPr>
              <w:pStyle w:val="ConsPlusNormal"/>
              <w:jc w:val="center"/>
            </w:pPr>
            <w:bookmarkStart w:id="251" w:name="P7422"/>
            <w:bookmarkEnd w:id="251"/>
            <w:r>
              <w:t>163</w:t>
            </w:r>
          </w:p>
        </w:tc>
        <w:tc>
          <w:tcPr>
            <w:tcW w:w="964" w:type="dxa"/>
            <w:vAlign w:val="bottom"/>
          </w:tcPr>
          <w:p w:rsidR="00094EF3" w:rsidRDefault="00094EF3">
            <w:pPr>
              <w:pStyle w:val="ConsPlusNormal"/>
              <w:jc w:val="center"/>
            </w:pPr>
            <w:r>
              <w:t>640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с иными финансовыми активами</w:t>
            </w:r>
          </w:p>
        </w:tc>
        <w:tc>
          <w:tcPr>
            <w:tcW w:w="794" w:type="dxa"/>
            <w:vAlign w:val="bottom"/>
          </w:tcPr>
          <w:p w:rsidR="00094EF3" w:rsidRDefault="00094EF3">
            <w:pPr>
              <w:pStyle w:val="ConsPlusNormal"/>
              <w:jc w:val="center"/>
            </w:pPr>
            <w:bookmarkStart w:id="252" w:name="P7427"/>
            <w:bookmarkEnd w:id="252"/>
            <w:r>
              <w:t>164</w:t>
            </w:r>
          </w:p>
        </w:tc>
        <w:tc>
          <w:tcPr>
            <w:tcW w:w="964" w:type="dxa"/>
            <w:vAlign w:val="bottom"/>
          </w:tcPr>
          <w:p w:rsidR="00094EF3" w:rsidRDefault="00094EF3">
            <w:pPr>
              <w:pStyle w:val="ConsPlusNormal"/>
              <w:jc w:val="center"/>
            </w:pPr>
            <w:r>
              <w:t>650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jc w:val="center"/>
            </w:pPr>
            <w:bookmarkStart w:id="253" w:name="P7432"/>
            <w:bookmarkEnd w:id="253"/>
            <w:r>
              <w:t>165</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от осуществления заимствований</w:t>
            </w:r>
          </w:p>
        </w:tc>
        <w:tc>
          <w:tcPr>
            <w:tcW w:w="794" w:type="dxa"/>
            <w:vAlign w:val="bottom"/>
          </w:tcPr>
          <w:p w:rsidR="00094EF3" w:rsidRDefault="00094EF3">
            <w:pPr>
              <w:pStyle w:val="ConsPlusNormal"/>
              <w:jc w:val="center"/>
            </w:pPr>
            <w:bookmarkStart w:id="254" w:name="P7437"/>
            <w:bookmarkEnd w:id="254"/>
            <w:r>
              <w:t>180</w:t>
            </w:r>
          </w:p>
        </w:tc>
        <w:tc>
          <w:tcPr>
            <w:tcW w:w="964" w:type="dxa"/>
            <w:vAlign w:val="bottom"/>
          </w:tcPr>
          <w:p w:rsidR="00094EF3" w:rsidRDefault="00094EF3">
            <w:pPr>
              <w:pStyle w:val="ConsPlusNormal"/>
              <w:jc w:val="center"/>
            </w:pPr>
            <w:r>
              <w:t>700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в виде внутреннего государственного (муниципального) долга</w:t>
            </w:r>
          </w:p>
        </w:tc>
        <w:tc>
          <w:tcPr>
            <w:tcW w:w="794" w:type="dxa"/>
            <w:vAlign w:val="bottom"/>
          </w:tcPr>
          <w:p w:rsidR="00094EF3" w:rsidRDefault="00094EF3">
            <w:pPr>
              <w:pStyle w:val="ConsPlusNormal"/>
              <w:jc w:val="center"/>
            </w:pPr>
            <w:bookmarkStart w:id="255" w:name="P7443"/>
            <w:bookmarkEnd w:id="255"/>
            <w:r>
              <w:t>181</w:t>
            </w:r>
          </w:p>
        </w:tc>
        <w:tc>
          <w:tcPr>
            <w:tcW w:w="964" w:type="dxa"/>
            <w:vAlign w:val="bottom"/>
          </w:tcPr>
          <w:p w:rsidR="00094EF3" w:rsidRDefault="00094EF3">
            <w:pPr>
              <w:pStyle w:val="ConsPlusNormal"/>
              <w:jc w:val="center"/>
            </w:pPr>
            <w:r>
              <w:t>710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 виде внешнего государственного долга</w:t>
            </w:r>
          </w:p>
        </w:tc>
        <w:tc>
          <w:tcPr>
            <w:tcW w:w="794" w:type="dxa"/>
            <w:vAlign w:val="bottom"/>
          </w:tcPr>
          <w:p w:rsidR="00094EF3" w:rsidRDefault="00094EF3">
            <w:pPr>
              <w:pStyle w:val="ConsPlusNormal"/>
              <w:jc w:val="center"/>
            </w:pPr>
            <w:bookmarkStart w:id="256" w:name="P7448"/>
            <w:bookmarkEnd w:id="256"/>
            <w:r>
              <w:t>182</w:t>
            </w:r>
          </w:p>
        </w:tc>
        <w:tc>
          <w:tcPr>
            <w:tcW w:w="964" w:type="dxa"/>
            <w:vAlign w:val="bottom"/>
          </w:tcPr>
          <w:p w:rsidR="00094EF3" w:rsidRDefault="00094EF3">
            <w:pPr>
              <w:pStyle w:val="ConsPlusNormal"/>
              <w:jc w:val="center"/>
            </w:pPr>
            <w:r>
              <w:t>720</w:t>
            </w: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257" w:name="P7453"/>
      <w:bookmarkEnd w:id="257"/>
      <w:r>
        <w:t xml:space="preserve">                                 2. ВЫБЫТИЯ</w:t>
      </w:r>
    </w:p>
    <w:p w:rsidR="00094EF3" w:rsidRDefault="00094EF3">
      <w:pPr>
        <w:pStyle w:val="ConsPlusNonformat"/>
        <w:jc w:val="both"/>
      </w:pPr>
    </w:p>
    <w:p w:rsidR="00094EF3" w:rsidRDefault="00094EF3">
      <w:pPr>
        <w:pStyle w:val="ConsPlusNonformat"/>
        <w:jc w:val="both"/>
      </w:pPr>
      <w:r>
        <w:t xml:space="preserve">                                                         Форма 0503123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t>ВЫБЫТИЯ</w:t>
            </w:r>
          </w:p>
        </w:tc>
        <w:tc>
          <w:tcPr>
            <w:tcW w:w="794" w:type="dxa"/>
            <w:vAlign w:val="bottom"/>
          </w:tcPr>
          <w:p w:rsidR="00094EF3" w:rsidRDefault="00094EF3">
            <w:pPr>
              <w:pStyle w:val="ConsPlusNormal"/>
              <w:jc w:val="center"/>
            </w:pPr>
            <w:bookmarkStart w:id="258" w:name="P7468"/>
            <w:bookmarkEnd w:id="258"/>
            <w:r>
              <w:t>210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lastRenderedPageBreak/>
              <w:t>Выбытия по текущим операциям - всего</w:t>
            </w:r>
          </w:p>
        </w:tc>
        <w:tc>
          <w:tcPr>
            <w:tcW w:w="794" w:type="dxa"/>
            <w:vAlign w:val="bottom"/>
          </w:tcPr>
          <w:p w:rsidR="00094EF3" w:rsidRDefault="00094EF3">
            <w:pPr>
              <w:pStyle w:val="ConsPlusNormal"/>
              <w:jc w:val="center"/>
            </w:pPr>
            <w:bookmarkStart w:id="259" w:name="P7473"/>
            <w:bookmarkEnd w:id="259"/>
            <w:r>
              <w:t>220</w:t>
            </w:r>
          </w:p>
        </w:tc>
        <w:tc>
          <w:tcPr>
            <w:tcW w:w="964" w:type="dxa"/>
            <w:vAlign w:val="bottom"/>
          </w:tcPr>
          <w:p w:rsidR="00094EF3" w:rsidRDefault="00094EF3">
            <w:pPr>
              <w:pStyle w:val="ConsPlusNormal"/>
              <w:jc w:val="center"/>
            </w:pPr>
            <w:r>
              <w:t>200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 том числе:</w:t>
            </w:r>
          </w:p>
          <w:p w:rsidR="00094EF3" w:rsidRDefault="00094EF3">
            <w:pPr>
              <w:pStyle w:val="ConsPlusNormal"/>
              <w:ind w:left="283"/>
            </w:pPr>
            <w:r>
              <w:t>за счет оплаты труда и начислений на выплаты по оплате труда</w:t>
            </w:r>
          </w:p>
        </w:tc>
        <w:tc>
          <w:tcPr>
            <w:tcW w:w="794" w:type="dxa"/>
            <w:vAlign w:val="bottom"/>
          </w:tcPr>
          <w:p w:rsidR="00094EF3" w:rsidRDefault="00094EF3">
            <w:pPr>
              <w:pStyle w:val="ConsPlusNormal"/>
              <w:jc w:val="center"/>
            </w:pPr>
            <w:bookmarkStart w:id="260" w:name="P7479"/>
            <w:bookmarkEnd w:id="260"/>
            <w:r>
              <w:t>230</w:t>
            </w:r>
          </w:p>
        </w:tc>
        <w:tc>
          <w:tcPr>
            <w:tcW w:w="964" w:type="dxa"/>
            <w:vAlign w:val="bottom"/>
          </w:tcPr>
          <w:p w:rsidR="00094EF3" w:rsidRDefault="00094EF3">
            <w:pPr>
              <w:pStyle w:val="ConsPlusNormal"/>
              <w:jc w:val="center"/>
            </w:pPr>
            <w:r>
              <w:t>210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за счет заработной платы</w:t>
            </w:r>
          </w:p>
        </w:tc>
        <w:tc>
          <w:tcPr>
            <w:tcW w:w="794" w:type="dxa"/>
            <w:vAlign w:val="bottom"/>
          </w:tcPr>
          <w:p w:rsidR="00094EF3" w:rsidRDefault="00094EF3">
            <w:pPr>
              <w:pStyle w:val="ConsPlusNormal"/>
              <w:jc w:val="center"/>
            </w:pPr>
            <w:bookmarkStart w:id="261" w:name="P7485"/>
            <w:bookmarkEnd w:id="261"/>
            <w:r>
              <w:t>231</w:t>
            </w:r>
          </w:p>
        </w:tc>
        <w:tc>
          <w:tcPr>
            <w:tcW w:w="964" w:type="dxa"/>
            <w:vAlign w:val="bottom"/>
          </w:tcPr>
          <w:p w:rsidR="00094EF3" w:rsidRDefault="00094EF3">
            <w:pPr>
              <w:pStyle w:val="ConsPlusNormal"/>
              <w:jc w:val="center"/>
            </w:pPr>
            <w:r>
              <w:t>211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прочих выплат</w:t>
            </w:r>
          </w:p>
        </w:tc>
        <w:tc>
          <w:tcPr>
            <w:tcW w:w="794" w:type="dxa"/>
            <w:vAlign w:val="bottom"/>
          </w:tcPr>
          <w:p w:rsidR="00094EF3" w:rsidRDefault="00094EF3">
            <w:pPr>
              <w:pStyle w:val="ConsPlusNormal"/>
              <w:jc w:val="center"/>
            </w:pPr>
            <w:bookmarkStart w:id="262" w:name="P7490"/>
            <w:bookmarkEnd w:id="262"/>
            <w:r>
              <w:t>232</w:t>
            </w:r>
          </w:p>
        </w:tc>
        <w:tc>
          <w:tcPr>
            <w:tcW w:w="964" w:type="dxa"/>
            <w:vAlign w:val="bottom"/>
          </w:tcPr>
          <w:p w:rsidR="00094EF3" w:rsidRDefault="00094EF3">
            <w:pPr>
              <w:pStyle w:val="ConsPlusNormal"/>
              <w:jc w:val="center"/>
            </w:pPr>
            <w:r>
              <w:t>212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начислений на выплаты по оплате труда</w:t>
            </w:r>
          </w:p>
        </w:tc>
        <w:tc>
          <w:tcPr>
            <w:tcW w:w="794" w:type="dxa"/>
            <w:vAlign w:val="bottom"/>
          </w:tcPr>
          <w:p w:rsidR="00094EF3" w:rsidRDefault="00094EF3">
            <w:pPr>
              <w:pStyle w:val="ConsPlusNormal"/>
              <w:jc w:val="center"/>
            </w:pPr>
            <w:bookmarkStart w:id="263" w:name="P7495"/>
            <w:bookmarkEnd w:id="263"/>
            <w:r>
              <w:t>233</w:t>
            </w:r>
          </w:p>
        </w:tc>
        <w:tc>
          <w:tcPr>
            <w:tcW w:w="964" w:type="dxa"/>
            <w:vAlign w:val="bottom"/>
          </w:tcPr>
          <w:p w:rsidR="00094EF3" w:rsidRDefault="00094EF3">
            <w:pPr>
              <w:pStyle w:val="ConsPlusNormal"/>
              <w:jc w:val="center"/>
            </w:pPr>
            <w:r>
              <w:t>213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приобретения работ, услуг</w:t>
            </w:r>
          </w:p>
        </w:tc>
        <w:tc>
          <w:tcPr>
            <w:tcW w:w="794" w:type="dxa"/>
            <w:vAlign w:val="bottom"/>
          </w:tcPr>
          <w:p w:rsidR="00094EF3" w:rsidRDefault="00094EF3">
            <w:pPr>
              <w:pStyle w:val="ConsPlusNormal"/>
              <w:jc w:val="center"/>
            </w:pPr>
            <w:bookmarkStart w:id="264" w:name="P7500"/>
            <w:bookmarkEnd w:id="264"/>
            <w:r>
              <w:t>240</w:t>
            </w:r>
          </w:p>
        </w:tc>
        <w:tc>
          <w:tcPr>
            <w:tcW w:w="964" w:type="dxa"/>
            <w:vAlign w:val="bottom"/>
          </w:tcPr>
          <w:p w:rsidR="00094EF3" w:rsidRDefault="00094EF3">
            <w:pPr>
              <w:pStyle w:val="ConsPlusNormal"/>
              <w:jc w:val="center"/>
            </w:pPr>
            <w:r>
              <w:t>220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услуг связи</w:t>
            </w:r>
          </w:p>
        </w:tc>
        <w:tc>
          <w:tcPr>
            <w:tcW w:w="794" w:type="dxa"/>
            <w:vAlign w:val="bottom"/>
          </w:tcPr>
          <w:p w:rsidR="00094EF3" w:rsidRDefault="00094EF3">
            <w:pPr>
              <w:pStyle w:val="ConsPlusNormal"/>
              <w:jc w:val="center"/>
            </w:pPr>
            <w:bookmarkStart w:id="265" w:name="P7506"/>
            <w:bookmarkEnd w:id="265"/>
            <w:r>
              <w:t>241</w:t>
            </w:r>
          </w:p>
        </w:tc>
        <w:tc>
          <w:tcPr>
            <w:tcW w:w="964" w:type="dxa"/>
            <w:vAlign w:val="bottom"/>
          </w:tcPr>
          <w:p w:rsidR="00094EF3" w:rsidRDefault="00094EF3">
            <w:pPr>
              <w:pStyle w:val="ConsPlusNormal"/>
              <w:jc w:val="center"/>
            </w:pPr>
            <w:r>
              <w:t>221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транспортных услуг</w:t>
            </w:r>
          </w:p>
        </w:tc>
        <w:tc>
          <w:tcPr>
            <w:tcW w:w="794" w:type="dxa"/>
            <w:vAlign w:val="bottom"/>
          </w:tcPr>
          <w:p w:rsidR="00094EF3" w:rsidRDefault="00094EF3">
            <w:pPr>
              <w:pStyle w:val="ConsPlusNormal"/>
              <w:jc w:val="center"/>
            </w:pPr>
            <w:bookmarkStart w:id="266" w:name="P7511"/>
            <w:bookmarkEnd w:id="266"/>
            <w:r>
              <w:t>242</w:t>
            </w:r>
          </w:p>
        </w:tc>
        <w:tc>
          <w:tcPr>
            <w:tcW w:w="964" w:type="dxa"/>
            <w:vAlign w:val="bottom"/>
          </w:tcPr>
          <w:p w:rsidR="00094EF3" w:rsidRDefault="00094EF3">
            <w:pPr>
              <w:pStyle w:val="ConsPlusNormal"/>
              <w:jc w:val="center"/>
            </w:pPr>
            <w:r>
              <w:t>222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коммунальных услуг</w:t>
            </w:r>
          </w:p>
        </w:tc>
        <w:tc>
          <w:tcPr>
            <w:tcW w:w="794" w:type="dxa"/>
            <w:vAlign w:val="bottom"/>
          </w:tcPr>
          <w:p w:rsidR="00094EF3" w:rsidRDefault="00094EF3">
            <w:pPr>
              <w:pStyle w:val="ConsPlusNormal"/>
              <w:jc w:val="center"/>
            </w:pPr>
            <w:bookmarkStart w:id="267" w:name="P7516"/>
            <w:bookmarkEnd w:id="267"/>
            <w:r>
              <w:t>243</w:t>
            </w:r>
          </w:p>
        </w:tc>
        <w:tc>
          <w:tcPr>
            <w:tcW w:w="964" w:type="dxa"/>
            <w:vAlign w:val="bottom"/>
          </w:tcPr>
          <w:p w:rsidR="00094EF3" w:rsidRDefault="00094EF3">
            <w:pPr>
              <w:pStyle w:val="ConsPlusNormal"/>
              <w:jc w:val="center"/>
            </w:pPr>
            <w:r>
              <w:t>223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арендной платы за пользование имуществом</w:t>
            </w:r>
          </w:p>
        </w:tc>
        <w:tc>
          <w:tcPr>
            <w:tcW w:w="794" w:type="dxa"/>
            <w:vAlign w:val="bottom"/>
          </w:tcPr>
          <w:p w:rsidR="00094EF3" w:rsidRDefault="00094EF3">
            <w:pPr>
              <w:pStyle w:val="ConsPlusNormal"/>
              <w:jc w:val="center"/>
            </w:pPr>
            <w:bookmarkStart w:id="268" w:name="P7521"/>
            <w:bookmarkEnd w:id="268"/>
            <w:r>
              <w:t>244</w:t>
            </w:r>
          </w:p>
        </w:tc>
        <w:tc>
          <w:tcPr>
            <w:tcW w:w="964" w:type="dxa"/>
            <w:vAlign w:val="bottom"/>
          </w:tcPr>
          <w:p w:rsidR="00094EF3" w:rsidRDefault="00094EF3">
            <w:pPr>
              <w:pStyle w:val="ConsPlusNormal"/>
              <w:jc w:val="center"/>
            </w:pPr>
            <w:r>
              <w:t>224</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работ, услуг по содержанию имущества</w:t>
            </w:r>
          </w:p>
        </w:tc>
        <w:tc>
          <w:tcPr>
            <w:tcW w:w="794" w:type="dxa"/>
            <w:vAlign w:val="bottom"/>
          </w:tcPr>
          <w:p w:rsidR="00094EF3" w:rsidRDefault="00094EF3">
            <w:pPr>
              <w:pStyle w:val="ConsPlusNormal"/>
              <w:jc w:val="center"/>
            </w:pPr>
            <w:bookmarkStart w:id="269" w:name="P7526"/>
            <w:bookmarkEnd w:id="269"/>
            <w:r>
              <w:t>245</w:t>
            </w:r>
          </w:p>
        </w:tc>
        <w:tc>
          <w:tcPr>
            <w:tcW w:w="964" w:type="dxa"/>
            <w:vAlign w:val="bottom"/>
          </w:tcPr>
          <w:p w:rsidR="00094EF3" w:rsidRDefault="00094EF3">
            <w:pPr>
              <w:pStyle w:val="ConsPlusNormal"/>
              <w:jc w:val="center"/>
            </w:pPr>
            <w:r>
              <w:t>225</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прочих работ, услуг</w:t>
            </w:r>
          </w:p>
        </w:tc>
        <w:tc>
          <w:tcPr>
            <w:tcW w:w="794" w:type="dxa"/>
            <w:vAlign w:val="bottom"/>
          </w:tcPr>
          <w:p w:rsidR="00094EF3" w:rsidRDefault="00094EF3">
            <w:pPr>
              <w:pStyle w:val="ConsPlusNormal"/>
              <w:jc w:val="center"/>
            </w:pPr>
            <w:bookmarkStart w:id="270" w:name="P7531"/>
            <w:bookmarkEnd w:id="270"/>
            <w:r>
              <w:t>246</w:t>
            </w:r>
          </w:p>
        </w:tc>
        <w:tc>
          <w:tcPr>
            <w:tcW w:w="964" w:type="dxa"/>
            <w:vAlign w:val="bottom"/>
          </w:tcPr>
          <w:p w:rsidR="00094EF3" w:rsidRDefault="00094EF3">
            <w:pPr>
              <w:pStyle w:val="ConsPlusNormal"/>
              <w:jc w:val="center"/>
            </w:pPr>
            <w:r>
              <w:t>226</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jc w:val="center"/>
            </w:pPr>
            <w:bookmarkStart w:id="271" w:name="P7536"/>
            <w:bookmarkEnd w:id="271"/>
            <w:r>
              <w:t>247</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обслуживания государственного (муниципального) долга</w:t>
            </w:r>
          </w:p>
        </w:tc>
        <w:tc>
          <w:tcPr>
            <w:tcW w:w="794" w:type="dxa"/>
            <w:vAlign w:val="bottom"/>
          </w:tcPr>
          <w:p w:rsidR="00094EF3" w:rsidRDefault="00094EF3">
            <w:pPr>
              <w:pStyle w:val="ConsPlusNormal"/>
              <w:jc w:val="center"/>
            </w:pPr>
            <w:bookmarkStart w:id="272" w:name="P7541"/>
            <w:bookmarkEnd w:id="272"/>
            <w:r>
              <w:t>250</w:t>
            </w:r>
          </w:p>
        </w:tc>
        <w:tc>
          <w:tcPr>
            <w:tcW w:w="964" w:type="dxa"/>
            <w:vAlign w:val="bottom"/>
          </w:tcPr>
          <w:p w:rsidR="00094EF3" w:rsidRDefault="00094EF3">
            <w:pPr>
              <w:pStyle w:val="ConsPlusNormal"/>
              <w:jc w:val="center"/>
            </w:pPr>
            <w:r>
              <w:t>230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lastRenderedPageBreak/>
              <w:t>внутреннего долга</w:t>
            </w:r>
          </w:p>
        </w:tc>
        <w:tc>
          <w:tcPr>
            <w:tcW w:w="794" w:type="dxa"/>
            <w:vAlign w:val="bottom"/>
          </w:tcPr>
          <w:p w:rsidR="00094EF3" w:rsidRDefault="00094EF3">
            <w:pPr>
              <w:pStyle w:val="ConsPlusNormal"/>
              <w:jc w:val="center"/>
            </w:pPr>
            <w:bookmarkStart w:id="273" w:name="P7547"/>
            <w:bookmarkEnd w:id="273"/>
            <w:r>
              <w:lastRenderedPageBreak/>
              <w:t>251</w:t>
            </w:r>
          </w:p>
        </w:tc>
        <w:tc>
          <w:tcPr>
            <w:tcW w:w="964" w:type="dxa"/>
            <w:vAlign w:val="bottom"/>
          </w:tcPr>
          <w:p w:rsidR="00094EF3" w:rsidRDefault="00094EF3">
            <w:pPr>
              <w:pStyle w:val="ConsPlusNormal"/>
              <w:jc w:val="center"/>
            </w:pPr>
            <w:r>
              <w:t>231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внешнего долга</w:t>
            </w:r>
          </w:p>
        </w:tc>
        <w:tc>
          <w:tcPr>
            <w:tcW w:w="794" w:type="dxa"/>
            <w:vAlign w:val="bottom"/>
          </w:tcPr>
          <w:p w:rsidR="00094EF3" w:rsidRDefault="00094EF3">
            <w:pPr>
              <w:pStyle w:val="ConsPlusNormal"/>
              <w:jc w:val="center"/>
            </w:pPr>
            <w:bookmarkStart w:id="274" w:name="P7552"/>
            <w:bookmarkEnd w:id="274"/>
            <w:r>
              <w:t>252</w:t>
            </w:r>
          </w:p>
        </w:tc>
        <w:tc>
          <w:tcPr>
            <w:tcW w:w="964" w:type="dxa"/>
            <w:vAlign w:val="bottom"/>
          </w:tcPr>
          <w:p w:rsidR="00094EF3" w:rsidRDefault="00094EF3">
            <w:pPr>
              <w:pStyle w:val="ConsPlusNormal"/>
              <w:jc w:val="center"/>
            </w:pPr>
            <w:r>
              <w:t>232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jc w:val="center"/>
            </w:pPr>
            <w:bookmarkStart w:id="275" w:name="P7557"/>
            <w:bookmarkEnd w:id="275"/>
            <w:r>
              <w:t>253</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безвозмездных перечислений организациям</w:t>
            </w:r>
          </w:p>
        </w:tc>
        <w:tc>
          <w:tcPr>
            <w:tcW w:w="794" w:type="dxa"/>
            <w:vAlign w:val="bottom"/>
          </w:tcPr>
          <w:p w:rsidR="00094EF3" w:rsidRDefault="00094EF3">
            <w:pPr>
              <w:pStyle w:val="ConsPlusNormal"/>
              <w:jc w:val="center"/>
            </w:pPr>
            <w:bookmarkStart w:id="276" w:name="P7567"/>
            <w:bookmarkEnd w:id="276"/>
            <w:r>
              <w:t>260</w:t>
            </w:r>
          </w:p>
        </w:tc>
        <w:tc>
          <w:tcPr>
            <w:tcW w:w="964" w:type="dxa"/>
            <w:vAlign w:val="bottom"/>
          </w:tcPr>
          <w:p w:rsidR="00094EF3" w:rsidRDefault="00094EF3">
            <w:pPr>
              <w:pStyle w:val="ConsPlusNormal"/>
              <w:jc w:val="center"/>
            </w:pPr>
            <w:r>
              <w:t>240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за счет перечислений государственным и муниципальным организациям</w:t>
            </w:r>
          </w:p>
        </w:tc>
        <w:tc>
          <w:tcPr>
            <w:tcW w:w="794" w:type="dxa"/>
            <w:vAlign w:val="bottom"/>
          </w:tcPr>
          <w:p w:rsidR="00094EF3" w:rsidRDefault="00094EF3">
            <w:pPr>
              <w:pStyle w:val="ConsPlusNormal"/>
              <w:jc w:val="center"/>
            </w:pPr>
            <w:bookmarkStart w:id="277" w:name="P7573"/>
            <w:bookmarkEnd w:id="277"/>
            <w:r>
              <w:t>261</w:t>
            </w:r>
          </w:p>
        </w:tc>
        <w:tc>
          <w:tcPr>
            <w:tcW w:w="964" w:type="dxa"/>
            <w:vAlign w:val="bottom"/>
          </w:tcPr>
          <w:p w:rsidR="00094EF3" w:rsidRDefault="00094EF3">
            <w:pPr>
              <w:pStyle w:val="ConsPlusNormal"/>
              <w:jc w:val="center"/>
            </w:pPr>
            <w:r>
              <w:t>241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перечислений организациям, за исключением государственных и муниципальных организаций</w:t>
            </w:r>
          </w:p>
        </w:tc>
        <w:tc>
          <w:tcPr>
            <w:tcW w:w="794" w:type="dxa"/>
            <w:vAlign w:val="bottom"/>
          </w:tcPr>
          <w:p w:rsidR="00094EF3" w:rsidRDefault="00094EF3">
            <w:pPr>
              <w:pStyle w:val="ConsPlusNormal"/>
              <w:jc w:val="center"/>
            </w:pPr>
            <w:bookmarkStart w:id="278" w:name="P7578"/>
            <w:bookmarkEnd w:id="278"/>
            <w:r>
              <w:t>262</w:t>
            </w:r>
          </w:p>
        </w:tc>
        <w:tc>
          <w:tcPr>
            <w:tcW w:w="964" w:type="dxa"/>
            <w:vAlign w:val="bottom"/>
          </w:tcPr>
          <w:p w:rsidR="00094EF3" w:rsidRDefault="00094EF3">
            <w:pPr>
              <w:pStyle w:val="ConsPlusNormal"/>
              <w:jc w:val="center"/>
            </w:pPr>
            <w:r>
              <w:t>242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jc w:val="center"/>
            </w:pPr>
            <w:bookmarkStart w:id="279" w:name="P7583"/>
            <w:bookmarkEnd w:id="279"/>
            <w:r>
              <w:t>263</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0503123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безвозмездных перечислений бюджетам</w:t>
            </w:r>
          </w:p>
        </w:tc>
        <w:tc>
          <w:tcPr>
            <w:tcW w:w="794" w:type="dxa"/>
            <w:vAlign w:val="bottom"/>
          </w:tcPr>
          <w:p w:rsidR="00094EF3" w:rsidRDefault="00094EF3">
            <w:pPr>
              <w:pStyle w:val="ConsPlusNormal"/>
              <w:jc w:val="center"/>
            </w:pPr>
            <w:bookmarkStart w:id="280" w:name="P7606"/>
            <w:bookmarkEnd w:id="280"/>
            <w:r>
              <w:t>270</w:t>
            </w:r>
          </w:p>
        </w:tc>
        <w:tc>
          <w:tcPr>
            <w:tcW w:w="964" w:type="dxa"/>
            <w:vAlign w:val="bottom"/>
          </w:tcPr>
          <w:p w:rsidR="00094EF3" w:rsidRDefault="00094EF3">
            <w:pPr>
              <w:pStyle w:val="ConsPlusNormal"/>
              <w:jc w:val="center"/>
            </w:pPr>
            <w:r>
              <w:t>250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lastRenderedPageBreak/>
              <w:t>за счет перечислений другим бюджетам бюджетной системы Российской Федерации</w:t>
            </w:r>
          </w:p>
        </w:tc>
        <w:tc>
          <w:tcPr>
            <w:tcW w:w="794" w:type="dxa"/>
            <w:vAlign w:val="bottom"/>
          </w:tcPr>
          <w:p w:rsidR="00094EF3" w:rsidRDefault="00094EF3">
            <w:pPr>
              <w:pStyle w:val="ConsPlusNormal"/>
              <w:jc w:val="center"/>
            </w:pPr>
            <w:bookmarkStart w:id="281" w:name="P7612"/>
            <w:bookmarkEnd w:id="281"/>
            <w:r>
              <w:lastRenderedPageBreak/>
              <w:t>271</w:t>
            </w:r>
          </w:p>
        </w:tc>
        <w:tc>
          <w:tcPr>
            <w:tcW w:w="964" w:type="dxa"/>
            <w:vAlign w:val="bottom"/>
          </w:tcPr>
          <w:p w:rsidR="00094EF3" w:rsidRDefault="00094EF3">
            <w:pPr>
              <w:pStyle w:val="ConsPlusNormal"/>
              <w:jc w:val="center"/>
            </w:pPr>
            <w:r>
              <w:t>251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перечислений наднациональным организациям и правительствам иностранных государств</w:t>
            </w:r>
          </w:p>
        </w:tc>
        <w:tc>
          <w:tcPr>
            <w:tcW w:w="794" w:type="dxa"/>
            <w:vAlign w:val="bottom"/>
          </w:tcPr>
          <w:p w:rsidR="00094EF3" w:rsidRDefault="00094EF3">
            <w:pPr>
              <w:pStyle w:val="ConsPlusNormal"/>
              <w:jc w:val="center"/>
            </w:pPr>
            <w:bookmarkStart w:id="282" w:name="P7617"/>
            <w:bookmarkEnd w:id="282"/>
            <w:r>
              <w:t>272</w:t>
            </w:r>
          </w:p>
        </w:tc>
        <w:tc>
          <w:tcPr>
            <w:tcW w:w="964" w:type="dxa"/>
            <w:vAlign w:val="bottom"/>
          </w:tcPr>
          <w:p w:rsidR="00094EF3" w:rsidRDefault="00094EF3">
            <w:pPr>
              <w:pStyle w:val="ConsPlusNormal"/>
              <w:jc w:val="center"/>
            </w:pPr>
            <w:r>
              <w:t>252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перечислений международным организациям</w:t>
            </w:r>
          </w:p>
        </w:tc>
        <w:tc>
          <w:tcPr>
            <w:tcW w:w="794" w:type="dxa"/>
            <w:vAlign w:val="bottom"/>
          </w:tcPr>
          <w:p w:rsidR="00094EF3" w:rsidRDefault="00094EF3">
            <w:pPr>
              <w:pStyle w:val="ConsPlusNormal"/>
              <w:jc w:val="center"/>
            </w:pPr>
            <w:bookmarkStart w:id="283" w:name="P7622"/>
            <w:bookmarkEnd w:id="283"/>
            <w:r>
              <w:t>273</w:t>
            </w:r>
          </w:p>
        </w:tc>
        <w:tc>
          <w:tcPr>
            <w:tcW w:w="964" w:type="dxa"/>
            <w:vAlign w:val="bottom"/>
          </w:tcPr>
          <w:p w:rsidR="00094EF3" w:rsidRDefault="00094EF3">
            <w:pPr>
              <w:pStyle w:val="ConsPlusNormal"/>
              <w:jc w:val="center"/>
            </w:pPr>
            <w:r>
              <w:t>253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социального обеспечения</w:t>
            </w:r>
          </w:p>
        </w:tc>
        <w:tc>
          <w:tcPr>
            <w:tcW w:w="794" w:type="dxa"/>
            <w:vAlign w:val="bottom"/>
          </w:tcPr>
          <w:p w:rsidR="00094EF3" w:rsidRDefault="00094EF3">
            <w:pPr>
              <w:pStyle w:val="ConsPlusNormal"/>
              <w:jc w:val="center"/>
            </w:pPr>
            <w:bookmarkStart w:id="284" w:name="P7627"/>
            <w:bookmarkEnd w:id="284"/>
            <w:r>
              <w:t>280</w:t>
            </w:r>
          </w:p>
        </w:tc>
        <w:tc>
          <w:tcPr>
            <w:tcW w:w="964" w:type="dxa"/>
            <w:vAlign w:val="bottom"/>
          </w:tcPr>
          <w:p w:rsidR="00094EF3" w:rsidRDefault="00094EF3">
            <w:pPr>
              <w:pStyle w:val="ConsPlusNormal"/>
              <w:jc w:val="center"/>
            </w:pPr>
            <w:r>
              <w:t>260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за счет пенсий, пособий и выплат по пенсионному, социальному и медицинскому страхованию населения</w:t>
            </w:r>
          </w:p>
        </w:tc>
        <w:tc>
          <w:tcPr>
            <w:tcW w:w="794" w:type="dxa"/>
            <w:vAlign w:val="bottom"/>
          </w:tcPr>
          <w:p w:rsidR="00094EF3" w:rsidRDefault="00094EF3">
            <w:pPr>
              <w:pStyle w:val="ConsPlusNormal"/>
              <w:jc w:val="center"/>
            </w:pPr>
            <w:bookmarkStart w:id="285" w:name="P7633"/>
            <w:bookmarkEnd w:id="285"/>
            <w:r>
              <w:t>281</w:t>
            </w:r>
          </w:p>
        </w:tc>
        <w:tc>
          <w:tcPr>
            <w:tcW w:w="964" w:type="dxa"/>
            <w:vAlign w:val="bottom"/>
          </w:tcPr>
          <w:p w:rsidR="00094EF3" w:rsidRDefault="00094EF3">
            <w:pPr>
              <w:pStyle w:val="ConsPlusNormal"/>
              <w:jc w:val="center"/>
            </w:pPr>
            <w:r>
              <w:t>261</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пособий по социальной помощи населению</w:t>
            </w:r>
          </w:p>
        </w:tc>
        <w:tc>
          <w:tcPr>
            <w:tcW w:w="794" w:type="dxa"/>
            <w:vAlign w:val="bottom"/>
          </w:tcPr>
          <w:p w:rsidR="00094EF3" w:rsidRDefault="00094EF3">
            <w:pPr>
              <w:pStyle w:val="ConsPlusNormal"/>
              <w:jc w:val="center"/>
            </w:pPr>
            <w:bookmarkStart w:id="286" w:name="P7638"/>
            <w:bookmarkEnd w:id="286"/>
            <w:r>
              <w:t>282</w:t>
            </w:r>
          </w:p>
        </w:tc>
        <w:tc>
          <w:tcPr>
            <w:tcW w:w="964" w:type="dxa"/>
            <w:vAlign w:val="bottom"/>
          </w:tcPr>
          <w:p w:rsidR="00094EF3" w:rsidRDefault="00094EF3">
            <w:pPr>
              <w:pStyle w:val="ConsPlusNormal"/>
              <w:jc w:val="center"/>
            </w:pPr>
            <w:r>
              <w:t>262</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пенсий, пособий, выплачиваемых организациями сектора государственного управления</w:t>
            </w:r>
          </w:p>
        </w:tc>
        <w:tc>
          <w:tcPr>
            <w:tcW w:w="794" w:type="dxa"/>
            <w:vAlign w:val="bottom"/>
          </w:tcPr>
          <w:p w:rsidR="00094EF3" w:rsidRDefault="00094EF3">
            <w:pPr>
              <w:pStyle w:val="ConsPlusNormal"/>
              <w:jc w:val="center"/>
            </w:pPr>
            <w:bookmarkStart w:id="287" w:name="P7643"/>
            <w:bookmarkEnd w:id="287"/>
            <w:r>
              <w:t>283</w:t>
            </w:r>
          </w:p>
        </w:tc>
        <w:tc>
          <w:tcPr>
            <w:tcW w:w="964" w:type="dxa"/>
            <w:vAlign w:val="bottom"/>
          </w:tcPr>
          <w:p w:rsidR="00094EF3" w:rsidRDefault="00094EF3">
            <w:pPr>
              <w:pStyle w:val="ConsPlusNormal"/>
              <w:jc w:val="center"/>
            </w:pPr>
            <w:r>
              <w:t>263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операций с активами</w:t>
            </w:r>
          </w:p>
        </w:tc>
        <w:tc>
          <w:tcPr>
            <w:tcW w:w="794" w:type="dxa"/>
            <w:vAlign w:val="bottom"/>
          </w:tcPr>
          <w:p w:rsidR="00094EF3" w:rsidRDefault="00094EF3">
            <w:pPr>
              <w:pStyle w:val="ConsPlusNormal"/>
              <w:jc w:val="center"/>
            </w:pPr>
            <w:bookmarkStart w:id="288" w:name="P7648"/>
            <w:bookmarkEnd w:id="288"/>
            <w:r>
              <w:t>290</w:t>
            </w:r>
          </w:p>
        </w:tc>
        <w:tc>
          <w:tcPr>
            <w:tcW w:w="964" w:type="dxa"/>
            <w:vAlign w:val="bottom"/>
          </w:tcPr>
          <w:p w:rsidR="00094EF3" w:rsidRDefault="00094EF3">
            <w:pPr>
              <w:pStyle w:val="ConsPlusNormal"/>
              <w:jc w:val="center"/>
            </w:pPr>
            <w:r>
              <w:t>270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за счет чрезвычайных расходов по операциям с активами</w:t>
            </w:r>
          </w:p>
        </w:tc>
        <w:tc>
          <w:tcPr>
            <w:tcW w:w="794" w:type="dxa"/>
            <w:vAlign w:val="bottom"/>
          </w:tcPr>
          <w:p w:rsidR="00094EF3" w:rsidRDefault="00094EF3">
            <w:pPr>
              <w:pStyle w:val="ConsPlusNormal"/>
              <w:jc w:val="center"/>
            </w:pPr>
            <w:bookmarkStart w:id="289" w:name="P7654"/>
            <w:bookmarkEnd w:id="289"/>
            <w:r>
              <w:t>291</w:t>
            </w:r>
          </w:p>
        </w:tc>
        <w:tc>
          <w:tcPr>
            <w:tcW w:w="964" w:type="dxa"/>
            <w:vAlign w:val="bottom"/>
          </w:tcPr>
          <w:p w:rsidR="00094EF3" w:rsidRDefault="00094EF3">
            <w:pPr>
              <w:pStyle w:val="ConsPlusNormal"/>
              <w:jc w:val="center"/>
            </w:pPr>
            <w:r>
              <w:t>273</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за счет прочих расходов</w:t>
            </w:r>
          </w:p>
        </w:tc>
        <w:tc>
          <w:tcPr>
            <w:tcW w:w="794" w:type="dxa"/>
            <w:vAlign w:val="bottom"/>
          </w:tcPr>
          <w:p w:rsidR="00094EF3" w:rsidRDefault="00094EF3">
            <w:pPr>
              <w:pStyle w:val="ConsPlusNormal"/>
              <w:jc w:val="center"/>
            </w:pPr>
            <w:bookmarkStart w:id="290" w:name="P7659"/>
            <w:bookmarkEnd w:id="290"/>
            <w:r>
              <w:t>300</w:t>
            </w:r>
          </w:p>
        </w:tc>
        <w:tc>
          <w:tcPr>
            <w:tcW w:w="964" w:type="dxa"/>
            <w:vAlign w:val="bottom"/>
          </w:tcPr>
          <w:p w:rsidR="00094EF3" w:rsidRDefault="00094EF3">
            <w:pPr>
              <w:pStyle w:val="ConsPlusNormal"/>
              <w:jc w:val="center"/>
            </w:pPr>
            <w:r>
              <w:t>290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за счет уплаты налогов и сборов</w:t>
            </w:r>
          </w:p>
        </w:tc>
        <w:tc>
          <w:tcPr>
            <w:tcW w:w="794" w:type="dxa"/>
            <w:vAlign w:val="bottom"/>
          </w:tcPr>
          <w:p w:rsidR="00094EF3" w:rsidRDefault="00094EF3">
            <w:pPr>
              <w:pStyle w:val="ConsPlusNormal"/>
              <w:jc w:val="center"/>
            </w:pPr>
            <w:r>
              <w:t>301</w:t>
            </w:r>
          </w:p>
        </w:tc>
        <w:tc>
          <w:tcPr>
            <w:tcW w:w="964" w:type="dxa"/>
            <w:vAlign w:val="bottom"/>
          </w:tcPr>
          <w:p w:rsidR="00094EF3" w:rsidRDefault="00094EF3">
            <w:pPr>
              <w:pStyle w:val="ConsPlusNormal"/>
              <w:jc w:val="center"/>
            </w:pPr>
            <w:r>
              <w:t>290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Выбытия по инвестиционным операциям - всего</w:t>
            </w:r>
          </w:p>
        </w:tc>
        <w:tc>
          <w:tcPr>
            <w:tcW w:w="794" w:type="dxa"/>
            <w:vAlign w:val="bottom"/>
          </w:tcPr>
          <w:p w:rsidR="00094EF3" w:rsidRDefault="00094EF3">
            <w:pPr>
              <w:pStyle w:val="ConsPlusNormal"/>
              <w:jc w:val="center"/>
            </w:pPr>
            <w:bookmarkStart w:id="291" w:name="P7680"/>
            <w:bookmarkEnd w:id="291"/>
            <w:r>
              <w:t>310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p w:rsidR="00094EF3" w:rsidRDefault="00094EF3">
            <w:pPr>
              <w:pStyle w:val="ConsPlusNormal"/>
              <w:ind w:left="283"/>
            </w:pPr>
            <w:r>
              <w:t>на приобретение нефинансовых активов:</w:t>
            </w:r>
          </w:p>
        </w:tc>
        <w:tc>
          <w:tcPr>
            <w:tcW w:w="794" w:type="dxa"/>
            <w:vAlign w:val="bottom"/>
          </w:tcPr>
          <w:p w:rsidR="00094EF3" w:rsidRDefault="00094EF3">
            <w:pPr>
              <w:pStyle w:val="ConsPlusNormal"/>
              <w:jc w:val="center"/>
            </w:pPr>
            <w:bookmarkStart w:id="292" w:name="P7686"/>
            <w:bookmarkEnd w:id="292"/>
            <w:r>
              <w:t>320</w:t>
            </w:r>
          </w:p>
        </w:tc>
        <w:tc>
          <w:tcPr>
            <w:tcW w:w="964" w:type="dxa"/>
            <w:vAlign w:val="bottom"/>
          </w:tcPr>
          <w:p w:rsidR="00094EF3" w:rsidRDefault="00094EF3">
            <w:pPr>
              <w:pStyle w:val="ConsPlusNormal"/>
              <w:jc w:val="center"/>
            </w:pPr>
            <w:r>
              <w:t>300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основных средств</w:t>
            </w:r>
          </w:p>
        </w:tc>
        <w:tc>
          <w:tcPr>
            <w:tcW w:w="794" w:type="dxa"/>
            <w:vAlign w:val="bottom"/>
          </w:tcPr>
          <w:p w:rsidR="00094EF3" w:rsidRDefault="00094EF3">
            <w:pPr>
              <w:pStyle w:val="ConsPlusNormal"/>
              <w:jc w:val="center"/>
            </w:pPr>
            <w:bookmarkStart w:id="293" w:name="P7692"/>
            <w:bookmarkEnd w:id="293"/>
            <w:r>
              <w:t>321</w:t>
            </w:r>
          </w:p>
        </w:tc>
        <w:tc>
          <w:tcPr>
            <w:tcW w:w="964" w:type="dxa"/>
            <w:vAlign w:val="bottom"/>
          </w:tcPr>
          <w:p w:rsidR="00094EF3" w:rsidRDefault="00094EF3">
            <w:pPr>
              <w:pStyle w:val="ConsPlusNormal"/>
              <w:jc w:val="center"/>
            </w:pPr>
            <w:r>
              <w:t>310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нематериальных активов</w:t>
            </w:r>
          </w:p>
        </w:tc>
        <w:tc>
          <w:tcPr>
            <w:tcW w:w="794" w:type="dxa"/>
            <w:vAlign w:val="bottom"/>
          </w:tcPr>
          <w:p w:rsidR="00094EF3" w:rsidRDefault="00094EF3">
            <w:pPr>
              <w:pStyle w:val="ConsPlusNormal"/>
              <w:jc w:val="center"/>
            </w:pPr>
            <w:bookmarkStart w:id="294" w:name="P7697"/>
            <w:bookmarkEnd w:id="294"/>
            <w:r>
              <w:t>322</w:t>
            </w:r>
          </w:p>
        </w:tc>
        <w:tc>
          <w:tcPr>
            <w:tcW w:w="964" w:type="dxa"/>
            <w:vAlign w:val="bottom"/>
          </w:tcPr>
          <w:p w:rsidR="00094EF3" w:rsidRDefault="00094EF3">
            <w:pPr>
              <w:pStyle w:val="ConsPlusNormal"/>
              <w:jc w:val="center"/>
            </w:pPr>
            <w:r>
              <w:t>320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непроизведенных активов</w:t>
            </w:r>
          </w:p>
        </w:tc>
        <w:tc>
          <w:tcPr>
            <w:tcW w:w="794" w:type="dxa"/>
            <w:vAlign w:val="bottom"/>
          </w:tcPr>
          <w:p w:rsidR="00094EF3" w:rsidRDefault="00094EF3">
            <w:pPr>
              <w:pStyle w:val="ConsPlusNormal"/>
              <w:jc w:val="center"/>
            </w:pPr>
            <w:bookmarkStart w:id="295" w:name="P7702"/>
            <w:bookmarkEnd w:id="295"/>
            <w:r>
              <w:t>323</w:t>
            </w:r>
          </w:p>
        </w:tc>
        <w:tc>
          <w:tcPr>
            <w:tcW w:w="964" w:type="dxa"/>
            <w:vAlign w:val="bottom"/>
          </w:tcPr>
          <w:p w:rsidR="00094EF3" w:rsidRDefault="00094EF3">
            <w:pPr>
              <w:pStyle w:val="ConsPlusNormal"/>
              <w:jc w:val="center"/>
            </w:pPr>
            <w:r>
              <w:t>330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материальных запасов</w:t>
            </w:r>
          </w:p>
        </w:tc>
        <w:tc>
          <w:tcPr>
            <w:tcW w:w="794" w:type="dxa"/>
            <w:vAlign w:val="bottom"/>
          </w:tcPr>
          <w:p w:rsidR="00094EF3" w:rsidRDefault="00094EF3">
            <w:pPr>
              <w:pStyle w:val="ConsPlusNormal"/>
              <w:jc w:val="center"/>
            </w:pPr>
            <w:bookmarkStart w:id="296" w:name="P7707"/>
            <w:bookmarkEnd w:id="296"/>
            <w:r>
              <w:t>324</w:t>
            </w:r>
          </w:p>
        </w:tc>
        <w:tc>
          <w:tcPr>
            <w:tcW w:w="964" w:type="dxa"/>
            <w:vAlign w:val="bottom"/>
          </w:tcPr>
          <w:p w:rsidR="00094EF3" w:rsidRDefault="00094EF3">
            <w:pPr>
              <w:pStyle w:val="ConsPlusNormal"/>
              <w:jc w:val="center"/>
            </w:pPr>
            <w:r>
              <w:t>340</w:t>
            </w: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0503123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jc w:val="both"/>
            </w:pPr>
            <w:r>
              <w:t>Выбытия по финансовым операциям - всего</w:t>
            </w:r>
          </w:p>
        </w:tc>
        <w:tc>
          <w:tcPr>
            <w:tcW w:w="794" w:type="dxa"/>
            <w:vAlign w:val="bottom"/>
          </w:tcPr>
          <w:p w:rsidR="00094EF3" w:rsidRDefault="00094EF3">
            <w:pPr>
              <w:pStyle w:val="ConsPlusNormal"/>
              <w:jc w:val="center"/>
            </w:pPr>
            <w:bookmarkStart w:id="297" w:name="P7725"/>
            <w:bookmarkEnd w:id="297"/>
            <w:r>
              <w:t>330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p w:rsidR="00094EF3" w:rsidRDefault="00094EF3">
            <w:pPr>
              <w:pStyle w:val="ConsPlusNormal"/>
              <w:ind w:left="283"/>
            </w:pPr>
            <w:r>
              <w:t>с финансовыми активами:</w:t>
            </w:r>
          </w:p>
        </w:tc>
        <w:tc>
          <w:tcPr>
            <w:tcW w:w="794" w:type="dxa"/>
            <w:vAlign w:val="bottom"/>
          </w:tcPr>
          <w:p w:rsidR="00094EF3" w:rsidRDefault="00094EF3">
            <w:pPr>
              <w:pStyle w:val="ConsPlusNormal"/>
              <w:jc w:val="center"/>
            </w:pPr>
            <w:bookmarkStart w:id="298" w:name="P7731"/>
            <w:bookmarkEnd w:id="298"/>
            <w:r>
              <w:t>340</w:t>
            </w:r>
          </w:p>
        </w:tc>
        <w:tc>
          <w:tcPr>
            <w:tcW w:w="964" w:type="dxa"/>
            <w:vAlign w:val="bottom"/>
          </w:tcPr>
          <w:p w:rsidR="00094EF3" w:rsidRDefault="00094EF3">
            <w:pPr>
              <w:pStyle w:val="ConsPlusNormal"/>
              <w:jc w:val="center"/>
            </w:pPr>
            <w:r>
              <w:t>500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по приобретению ценных бумаг, кроме акций и иных форм участия в капитале</w:t>
            </w:r>
          </w:p>
        </w:tc>
        <w:tc>
          <w:tcPr>
            <w:tcW w:w="794" w:type="dxa"/>
            <w:vAlign w:val="bottom"/>
          </w:tcPr>
          <w:p w:rsidR="00094EF3" w:rsidRDefault="00094EF3">
            <w:pPr>
              <w:pStyle w:val="ConsPlusNormal"/>
              <w:jc w:val="center"/>
            </w:pPr>
            <w:bookmarkStart w:id="299" w:name="P7737"/>
            <w:bookmarkEnd w:id="299"/>
            <w:r>
              <w:t>341</w:t>
            </w:r>
          </w:p>
        </w:tc>
        <w:tc>
          <w:tcPr>
            <w:tcW w:w="964" w:type="dxa"/>
            <w:vAlign w:val="bottom"/>
          </w:tcPr>
          <w:p w:rsidR="00094EF3" w:rsidRDefault="00094EF3">
            <w:pPr>
              <w:pStyle w:val="ConsPlusNormal"/>
              <w:jc w:val="center"/>
            </w:pPr>
            <w:r>
              <w:t>520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lastRenderedPageBreak/>
              <w:t>по приобретению акций и иных форм участия в капитале</w:t>
            </w:r>
          </w:p>
        </w:tc>
        <w:tc>
          <w:tcPr>
            <w:tcW w:w="794" w:type="dxa"/>
            <w:vAlign w:val="bottom"/>
          </w:tcPr>
          <w:p w:rsidR="00094EF3" w:rsidRDefault="00094EF3">
            <w:pPr>
              <w:pStyle w:val="ConsPlusNormal"/>
              <w:jc w:val="center"/>
            </w:pPr>
            <w:bookmarkStart w:id="300" w:name="P7742"/>
            <w:bookmarkEnd w:id="300"/>
            <w:r>
              <w:t>342</w:t>
            </w:r>
          </w:p>
        </w:tc>
        <w:tc>
          <w:tcPr>
            <w:tcW w:w="964" w:type="dxa"/>
            <w:vAlign w:val="bottom"/>
          </w:tcPr>
          <w:p w:rsidR="00094EF3" w:rsidRDefault="00094EF3">
            <w:pPr>
              <w:pStyle w:val="ConsPlusNormal"/>
              <w:jc w:val="center"/>
            </w:pPr>
            <w:r>
              <w:t>530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по предоставлению бюджетных кредитов</w:t>
            </w:r>
          </w:p>
        </w:tc>
        <w:tc>
          <w:tcPr>
            <w:tcW w:w="794" w:type="dxa"/>
            <w:vAlign w:val="bottom"/>
          </w:tcPr>
          <w:p w:rsidR="00094EF3" w:rsidRDefault="00094EF3">
            <w:pPr>
              <w:pStyle w:val="ConsPlusNormal"/>
              <w:jc w:val="center"/>
            </w:pPr>
            <w:bookmarkStart w:id="301" w:name="P7747"/>
            <w:bookmarkEnd w:id="301"/>
            <w:r>
              <w:t>343</w:t>
            </w:r>
          </w:p>
        </w:tc>
        <w:tc>
          <w:tcPr>
            <w:tcW w:w="964" w:type="dxa"/>
            <w:vAlign w:val="bottom"/>
          </w:tcPr>
          <w:p w:rsidR="00094EF3" w:rsidRDefault="00094EF3">
            <w:pPr>
              <w:pStyle w:val="ConsPlusNormal"/>
              <w:jc w:val="center"/>
            </w:pPr>
            <w:r>
              <w:t>540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с иными финансовыми активами</w:t>
            </w:r>
          </w:p>
        </w:tc>
        <w:tc>
          <w:tcPr>
            <w:tcW w:w="794" w:type="dxa"/>
            <w:vAlign w:val="bottom"/>
          </w:tcPr>
          <w:p w:rsidR="00094EF3" w:rsidRDefault="00094EF3">
            <w:pPr>
              <w:pStyle w:val="ConsPlusNormal"/>
              <w:jc w:val="center"/>
            </w:pPr>
            <w:bookmarkStart w:id="302" w:name="P7752"/>
            <w:bookmarkEnd w:id="302"/>
            <w:r>
              <w:t>344</w:t>
            </w:r>
          </w:p>
        </w:tc>
        <w:tc>
          <w:tcPr>
            <w:tcW w:w="964" w:type="dxa"/>
            <w:vAlign w:val="bottom"/>
          </w:tcPr>
          <w:p w:rsidR="00094EF3" w:rsidRDefault="00094EF3">
            <w:pPr>
              <w:pStyle w:val="ConsPlusNormal"/>
              <w:jc w:val="center"/>
            </w:pPr>
            <w:r>
              <w:t>550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jc w:val="center"/>
            </w:pPr>
            <w:bookmarkStart w:id="303" w:name="P7757"/>
            <w:bookmarkEnd w:id="303"/>
            <w:r>
              <w:t>345</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на погашение государственного (муниципального) долга</w:t>
            </w:r>
          </w:p>
        </w:tc>
        <w:tc>
          <w:tcPr>
            <w:tcW w:w="794" w:type="dxa"/>
            <w:vAlign w:val="bottom"/>
          </w:tcPr>
          <w:p w:rsidR="00094EF3" w:rsidRDefault="00094EF3">
            <w:pPr>
              <w:pStyle w:val="ConsPlusNormal"/>
              <w:jc w:val="center"/>
            </w:pPr>
            <w:bookmarkStart w:id="304" w:name="P7762"/>
            <w:bookmarkEnd w:id="304"/>
            <w:r>
              <w:t>350</w:t>
            </w:r>
          </w:p>
        </w:tc>
        <w:tc>
          <w:tcPr>
            <w:tcW w:w="964" w:type="dxa"/>
            <w:vAlign w:val="bottom"/>
          </w:tcPr>
          <w:p w:rsidR="00094EF3" w:rsidRDefault="00094EF3">
            <w:pPr>
              <w:pStyle w:val="ConsPlusNormal"/>
              <w:jc w:val="center"/>
            </w:pPr>
            <w:r>
              <w:t>800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на погашение внутреннего долга</w:t>
            </w:r>
          </w:p>
        </w:tc>
        <w:tc>
          <w:tcPr>
            <w:tcW w:w="794" w:type="dxa"/>
            <w:vAlign w:val="bottom"/>
          </w:tcPr>
          <w:p w:rsidR="00094EF3" w:rsidRDefault="00094EF3">
            <w:pPr>
              <w:pStyle w:val="ConsPlusNormal"/>
              <w:jc w:val="center"/>
            </w:pPr>
            <w:bookmarkStart w:id="305" w:name="P7768"/>
            <w:bookmarkEnd w:id="305"/>
            <w:r>
              <w:t>351</w:t>
            </w:r>
          </w:p>
        </w:tc>
        <w:tc>
          <w:tcPr>
            <w:tcW w:w="964" w:type="dxa"/>
            <w:vAlign w:val="bottom"/>
          </w:tcPr>
          <w:p w:rsidR="00094EF3" w:rsidRDefault="00094EF3">
            <w:pPr>
              <w:pStyle w:val="ConsPlusNormal"/>
              <w:jc w:val="center"/>
            </w:pPr>
            <w:r>
              <w:t>810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на погашение внешнего долга</w:t>
            </w:r>
          </w:p>
        </w:tc>
        <w:tc>
          <w:tcPr>
            <w:tcW w:w="794" w:type="dxa"/>
            <w:vAlign w:val="bottom"/>
          </w:tcPr>
          <w:p w:rsidR="00094EF3" w:rsidRDefault="00094EF3">
            <w:pPr>
              <w:pStyle w:val="ConsPlusNormal"/>
              <w:jc w:val="center"/>
            </w:pPr>
            <w:bookmarkStart w:id="306" w:name="P7773"/>
            <w:bookmarkEnd w:id="306"/>
            <w:r>
              <w:t>352</w:t>
            </w:r>
          </w:p>
        </w:tc>
        <w:tc>
          <w:tcPr>
            <w:tcW w:w="964" w:type="dxa"/>
            <w:vAlign w:val="bottom"/>
          </w:tcPr>
          <w:p w:rsidR="00094EF3" w:rsidRDefault="00094EF3">
            <w:pPr>
              <w:pStyle w:val="ConsPlusNormal"/>
              <w:jc w:val="center"/>
            </w:pPr>
            <w:r>
              <w:t>820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jc w:val="both"/>
            </w:pPr>
            <w:r>
              <w:t>Иные выбытия - всего</w:t>
            </w:r>
          </w:p>
        </w:tc>
        <w:tc>
          <w:tcPr>
            <w:tcW w:w="794" w:type="dxa"/>
            <w:vAlign w:val="bottom"/>
          </w:tcPr>
          <w:p w:rsidR="00094EF3" w:rsidRDefault="00094EF3">
            <w:pPr>
              <w:pStyle w:val="ConsPlusNormal"/>
              <w:jc w:val="center"/>
            </w:pPr>
            <w:bookmarkStart w:id="307" w:name="P7778"/>
            <w:bookmarkEnd w:id="307"/>
            <w:r>
              <w:t>360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tc>
        <w:tc>
          <w:tcPr>
            <w:tcW w:w="794" w:type="dxa"/>
            <w:vAlign w:val="bottom"/>
          </w:tcPr>
          <w:p w:rsidR="00094EF3" w:rsidRDefault="00094EF3">
            <w:pPr>
              <w:pStyle w:val="ConsPlusNormal"/>
              <w:jc w:val="center"/>
            </w:pPr>
            <w:bookmarkStart w:id="308" w:name="P7783"/>
            <w:bookmarkEnd w:id="308"/>
            <w:r>
              <w:t>361</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309" w:name="P7798"/>
      <w:bookmarkEnd w:id="309"/>
      <w:r>
        <w:t xml:space="preserve">                       3. ИЗМЕНЕНИЕ ОСТАТКОВ СРЕДСТВ</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t>ИЗМЕНЕНИЕ ОСТАТКОВ СРЕДСТВ</w:t>
            </w:r>
          </w:p>
        </w:tc>
        <w:tc>
          <w:tcPr>
            <w:tcW w:w="794" w:type="dxa"/>
            <w:vAlign w:val="bottom"/>
          </w:tcPr>
          <w:p w:rsidR="00094EF3" w:rsidRDefault="00094EF3">
            <w:pPr>
              <w:pStyle w:val="ConsPlusNormal"/>
              <w:jc w:val="center"/>
            </w:pPr>
            <w:bookmarkStart w:id="310" w:name="P7811"/>
            <w:bookmarkEnd w:id="310"/>
            <w:r>
              <w:t>400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jc w:val="both"/>
            </w:pPr>
            <w:r>
              <w:lastRenderedPageBreak/>
              <w:t>По операциям с денежными средствами, не отраженных в поступлениях и выбытиях</w:t>
            </w:r>
          </w:p>
        </w:tc>
        <w:tc>
          <w:tcPr>
            <w:tcW w:w="794" w:type="dxa"/>
            <w:vAlign w:val="bottom"/>
          </w:tcPr>
          <w:p w:rsidR="00094EF3" w:rsidRDefault="00094EF3">
            <w:pPr>
              <w:pStyle w:val="ConsPlusNormal"/>
              <w:jc w:val="center"/>
            </w:pPr>
            <w:bookmarkStart w:id="311" w:name="P7816"/>
            <w:bookmarkEnd w:id="311"/>
            <w:r>
              <w:t>410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p w:rsidR="00094EF3" w:rsidRDefault="00094EF3">
            <w:pPr>
              <w:pStyle w:val="ConsPlusNormal"/>
              <w:ind w:left="283"/>
            </w:pPr>
            <w:r>
              <w:t>по возврату дебиторской задолженности прошлых лет</w:t>
            </w:r>
          </w:p>
        </w:tc>
        <w:tc>
          <w:tcPr>
            <w:tcW w:w="794" w:type="dxa"/>
            <w:vAlign w:val="bottom"/>
          </w:tcPr>
          <w:p w:rsidR="00094EF3" w:rsidRDefault="00094EF3">
            <w:pPr>
              <w:pStyle w:val="ConsPlusNormal"/>
              <w:jc w:val="center"/>
            </w:pPr>
            <w:bookmarkStart w:id="312" w:name="P7822"/>
            <w:bookmarkEnd w:id="312"/>
            <w:r>
              <w:t>420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по возврату дебиторской задолженности прошлых лет</w:t>
            </w:r>
          </w:p>
        </w:tc>
        <w:tc>
          <w:tcPr>
            <w:tcW w:w="794" w:type="dxa"/>
            <w:vAlign w:val="bottom"/>
          </w:tcPr>
          <w:p w:rsidR="00094EF3" w:rsidRDefault="00094EF3">
            <w:pPr>
              <w:pStyle w:val="ConsPlusNormal"/>
              <w:jc w:val="center"/>
            </w:pPr>
            <w:bookmarkStart w:id="313" w:name="P7828"/>
            <w:bookmarkEnd w:id="313"/>
            <w:r>
              <w:t>421</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по возврату остатков трансфертов прошлых лет</w:t>
            </w:r>
          </w:p>
        </w:tc>
        <w:tc>
          <w:tcPr>
            <w:tcW w:w="794" w:type="dxa"/>
            <w:vAlign w:val="bottom"/>
          </w:tcPr>
          <w:p w:rsidR="00094EF3" w:rsidRDefault="00094EF3">
            <w:pPr>
              <w:pStyle w:val="ConsPlusNormal"/>
              <w:jc w:val="center"/>
            </w:pPr>
            <w:bookmarkStart w:id="314" w:name="P7833"/>
            <w:bookmarkEnd w:id="314"/>
            <w:r>
              <w:t>422</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по операциям с денежными обеспечениями</w:t>
            </w:r>
          </w:p>
        </w:tc>
        <w:tc>
          <w:tcPr>
            <w:tcW w:w="794" w:type="dxa"/>
            <w:vAlign w:val="bottom"/>
          </w:tcPr>
          <w:p w:rsidR="00094EF3" w:rsidRDefault="00094EF3">
            <w:pPr>
              <w:pStyle w:val="ConsPlusNormal"/>
              <w:jc w:val="center"/>
            </w:pPr>
            <w:bookmarkStart w:id="315" w:name="P7838"/>
            <w:bookmarkEnd w:id="315"/>
            <w:r>
              <w:t>430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возврат средств, перечисленных в виде денежных обеспечений</w:t>
            </w:r>
          </w:p>
        </w:tc>
        <w:tc>
          <w:tcPr>
            <w:tcW w:w="794" w:type="dxa"/>
            <w:vAlign w:val="bottom"/>
          </w:tcPr>
          <w:p w:rsidR="00094EF3" w:rsidRDefault="00094EF3">
            <w:pPr>
              <w:pStyle w:val="ConsPlusNormal"/>
              <w:jc w:val="center"/>
            </w:pPr>
            <w:bookmarkStart w:id="316" w:name="P7844"/>
            <w:bookmarkEnd w:id="316"/>
            <w:r>
              <w:t>431</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0503123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За отчетный период</w:t>
            </w:r>
          </w:p>
        </w:tc>
        <w:tc>
          <w:tcPr>
            <w:tcW w:w="1814" w:type="dxa"/>
            <w:tcBorders>
              <w:right w:val="nil"/>
            </w:tcBorders>
          </w:tcPr>
          <w:p w:rsidR="00094EF3" w:rsidRDefault="00094EF3">
            <w:pPr>
              <w:pStyle w:val="ConsPlusNormal"/>
              <w:jc w:val="center"/>
            </w:pPr>
            <w:r>
              <w:t>За аналогичный период прошлого финансового года</w:t>
            </w:r>
          </w:p>
        </w:tc>
      </w:tr>
      <w:tr w:rsidR="00094EF3">
        <w:tblPrEx>
          <w:tblBorders>
            <w:right w:val="single" w:sz="4" w:space="0" w:color="auto"/>
          </w:tblBorders>
        </w:tblPrEx>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Pr>
          <w:p w:rsidR="00094EF3" w:rsidRDefault="00094EF3">
            <w:pPr>
              <w:pStyle w:val="ConsPlusNormal"/>
              <w:jc w:val="center"/>
            </w:pPr>
            <w:r>
              <w:t>5</w:t>
            </w: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перечисление денежных обеспечений</w:t>
            </w:r>
          </w:p>
        </w:tc>
        <w:tc>
          <w:tcPr>
            <w:tcW w:w="794" w:type="dxa"/>
            <w:vAlign w:val="bottom"/>
          </w:tcPr>
          <w:p w:rsidR="00094EF3" w:rsidRDefault="00094EF3">
            <w:pPr>
              <w:pStyle w:val="ConsPlusNormal"/>
              <w:jc w:val="center"/>
            </w:pPr>
            <w:bookmarkStart w:id="317" w:name="P7862"/>
            <w:bookmarkEnd w:id="317"/>
            <w:r>
              <w:t>432</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со средствами во временном рапоряжении</w:t>
            </w:r>
          </w:p>
        </w:tc>
        <w:tc>
          <w:tcPr>
            <w:tcW w:w="794" w:type="dxa"/>
            <w:vAlign w:val="bottom"/>
          </w:tcPr>
          <w:p w:rsidR="00094EF3" w:rsidRDefault="00094EF3">
            <w:pPr>
              <w:pStyle w:val="ConsPlusNormal"/>
              <w:jc w:val="center"/>
            </w:pPr>
            <w:bookmarkStart w:id="318" w:name="P7867"/>
            <w:bookmarkEnd w:id="318"/>
            <w:r>
              <w:t>440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из них:</w:t>
            </w:r>
          </w:p>
          <w:p w:rsidR="00094EF3" w:rsidRDefault="00094EF3">
            <w:pPr>
              <w:pStyle w:val="ConsPlusNormal"/>
              <w:ind w:left="567"/>
            </w:pPr>
            <w:r>
              <w:t>поступление денежных средств во временное распоряжение</w:t>
            </w:r>
          </w:p>
        </w:tc>
        <w:tc>
          <w:tcPr>
            <w:tcW w:w="794" w:type="dxa"/>
            <w:vAlign w:val="bottom"/>
          </w:tcPr>
          <w:p w:rsidR="00094EF3" w:rsidRDefault="00094EF3">
            <w:pPr>
              <w:pStyle w:val="ConsPlusNormal"/>
              <w:jc w:val="center"/>
            </w:pPr>
            <w:bookmarkStart w:id="319" w:name="P7873"/>
            <w:bookmarkEnd w:id="319"/>
            <w:r>
              <w:t>441</w:t>
            </w:r>
          </w:p>
        </w:tc>
        <w:tc>
          <w:tcPr>
            <w:tcW w:w="964" w:type="dxa"/>
            <w:vAlign w:val="bottom"/>
          </w:tcPr>
          <w:p w:rsidR="00094EF3" w:rsidRDefault="00094EF3">
            <w:pPr>
              <w:pStyle w:val="ConsPlusNormal"/>
              <w:jc w:val="center"/>
            </w:pPr>
            <w:r>
              <w:t>510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lastRenderedPageBreak/>
              <w:t>выбытие денежных средств во временном распоряжении</w:t>
            </w:r>
          </w:p>
        </w:tc>
        <w:tc>
          <w:tcPr>
            <w:tcW w:w="794" w:type="dxa"/>
            <w:vAlign w:val="bottom"/>
          </w:tcPr>
          <w:p w:rsidR="00094EF3" w:rsidRDefault="00094EF3">
            <w:pPr>
              <w:pStyle w:val="ConsPlusNormal"/>
              <w:jc w:val="center"/>
            </w:pPr>
            <w:bookmarkStart w:id="320" w:name="P7878"/>
            <w:bookmarkEnd w:id="320"/>
            <w:r>
              <w:t>442</w:t>
            </w:r>
          </w:p>
        </w:tc>
        <w:tc>
          <w:tcPr>
            <w:tcW w:w="964" w:type="dxa"/>
            <w:vAlign w:val="bottom"/>
          </w:tcPr>
          <w:p w:rsidR="00094EF3" w:rsidRDefault="00094EF3">
            <w:pPr>
              <w:pStyle w:val="ConsPlusNormal"/>
              <w:jc w:val="center"/>
            </w:pPr>
            <w:r>
              <w:t>610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vMerge w:val="restart"/>
            <w:tcBorders>
              <w:left w:val="nil"/>
            </w:tcBorders>
          </w:tcPr>
          <w:p w:rsidR="00094EF3" w:rsidRDefault="00094EF3">
            <w:pPr>
              <w:pStyle w:val="ConsPlusNormal"/>
              <w:ind w:left="283"/>
            </w:pPr>
            <w:r>
              <w:t>по расчетам с филиалами и обособленными структурными подразделениями</w:t>
            </w:r>
          </w:p>
          <w:p w:rsidR="00094EF3" w:rsidRDefault="00094EF3">
            <w:pPr>
              <w:pStyle w:val="ConsPlusNormal"/>
              <w:ind w:left="567"/>
            </w:pPr>
            <w:r>
              <w:t>из них:</w:t>
            </w:r>
          </w:p>
          <w:p w:rsidR="00094EF3" w:rsidRDefault="00094EF3">
            <w:pPr>
              <w:pStyle w:val="ConsPlusNormal"/>
              <w:ind w:left="567"/>
            </w:pPr>
            <w:r>
              <w:t>увеличение расчетов</w:t>
            </w:r>
          </w:p>
        </w:tc>
        <w:tc>
          <w:tcPr>
            <w:tcW w:w="794" w:type="dxa"/>
            <w:vAlign w:val="bottom"/>
          </w:tcPr>
          <w:p w:rsidR="00094EF3" w:rsidRDefault="00094EF3">
            <w:pPr>
              <w:pStyle w:val="ConsPlusNormal"/>
              <w:jc w:val="center"/>
            </w:pPr>
            <w:bookmarkStart w:id="321" w:name="P7885"/>
            <w:bookmarkEnd w:id="321"/>
            <w:r>
              <w:t>450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vMerge/>
            <w:tcBorders>
              <w:left w:val="nil"/>
            </w:tcBorders>
          </w:tcPr>
          <w:p w:rsidR="00094EF3" w:rsidRDefault="00094EF3"/>
        </w:tc>
        <w:tc>
          <w:tcPr>
            <w:tcW w:w="794" w:type="dxa"/>
            <w:vAlign w:val="bottom"/>
          </w:tcPr>
          <w:p w:rsidR="00094EF3" w:rsidRDefault="00094EF3">
            <w:pPr>
              <w:pStyle w:val="ConsPlusNormal"/>
              <w:jc w:val="center"/>
            </w:pPr>
            <w:bookmarkStart w:id="322" w:name="P7889"/>
            <w:bookmarkEnd w:id="322"/>
            <w:r>
              <w:t>451</w:t>
            </w:r>
          </w:p>
        </w:tc>
        <w:tc>
          <w:tcPr>
            <w:tcW w:w="964" w:type="dxa"/>
            <w:vAlign w:val="bottom"/>
          </w:tcPr>
          <w:p w:rsidR="00094EF3" w:rsidRDefault="00094EF3">
            <w:pPr>
              <w:pStyle w:val="ConsPlusNormal"/>
              <w:jc w:val="center"/>
            </w:pPr>
            <w:r>
              <w:t>510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уменьшение расчетов</w:t>
            </w:r>
          </w:p>
        </w:tc>
        <w:tc>
          <w:tcPr>
            <w:tcW w:w="794" w:type="dxa"/>
            <w:vAlign w:val="bottom"/>
          </w:tcPr>
          <w:p w:rsidR="00094EF3" w:rsidRDefault="00094EF3">
            <w:pPr>
              <w:pStyle w:val="ConsPlusNormal"/>
              <w:jc w:val="center"/>
            </w:pPr>
            <w:bookmarkStart w:id="323" w:name="P7894"/>
            <w:bookmarkEnd w:id="323"/>
            <w:r>
              <w:t>452</w:t>
            </w:r>
          </w:p>
        </w:tc>
        <w:tc>
          <w:tcPr>
            <w:tcW w:w="964" w:type="dxa"/>
            <w:vAlign w:val="bottom"/>
          </w:tcPr>
          <w:p w:rsidR="00094EF3" w:rsidRDefault="00094EF3">
            <w:pPr>
              <w:pStyle w:val="ConsPlusNormal"/>
              <w:jc w:val="center"/>
            </w:pPr>
            <w:r>
              <w:t>610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Изменение остатков средств при управлении остатками - всего</w:t>
            </w:r>
          </w:p>
        </w:tc>
        <w:tc>
          <w:tcPr>
            <w:tcW w:w="794" w:type="dxa"/>
            <w:vAlign w:val="bottom"/>
          </w:tcPr>
          <w:p w:rsidR="00094EF3" w:rsidRDefault="00094EF3">
            <w:pPr>
              <w:pStyle w:val="ConsPlusNormal"/>
              <w:jc w:val="center"/>
            </w:pPr>
            <w:bookmarkStart w:id="324" w:name="P7899"/>
            <w:bookmarkEnd w:id="324"/>
            <w:r>
              <w:t>460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 том числе:</w:t>
            </w:r>
          </w:p>
          <w:p w:rsidR="00094EF3" w:rsidRDefault="00094EF3">
            <w:pPr>
              <w:pStyle w:val="ConsPlusNormal"/>
              <w:ind w:left="567"/>
            </w:pPr>
            <w:r>
              <w:t>поступление денежных средств на депозитные счета</w:t>
            </w:r>
          </w:p>
        </w:tc>
        <w:tc>
          <w:tcPr>
            <w:tcW w:w="794" w:type="dxa"/>
            <w:vAlign w:val="bottom"/>
          </w:tcPr>
          <w:p w:rsidR="00094EF3" w:rsidRDefault="00094EF3">
            <w:pPr>
              <w:pStyle w:val="ConsPlusNormal"/>
              <w:jc w:val="center"/>
            </w:pPr>
            <w:bookmarkStart w:id="325" w:name="P7905"/>
            <w:bookmarkEnd w:id="325"/>
            <w:r>
              <w:t>461</w:t>
            </w:r>
          </w:p>
        </w:tc>
        <w:tc>
          <w:tcPr>
            <w:tcW w:w="964" w:type="dxa"/>
            <w:vAlign w:val="bottom"/>
          </w:tcPr>
          <w:p w:rsidR="00094EF3" w:rsidRDefault="00094EF3">
            <w:pPr>
              <w:pStyle w:val="ConsPlusNormal"/>
              <w:jc w:val="center"/>
            </w:pPr>
            <w:r>
              <w:t>510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выбытие денежных средств с депозитных счетов</w:t>
            </w:r>
          </w:p>
        </w:tc>
        <w:tc>
          <w:tcPr>
            <w:tcW w:w="794" w:type="dxa"/>
            <w:vAlign w:val="bottom"/>
          </w:tcPr>
          <w:p w:rsidR="00094EF3" w:rsidRDefault="00094EF3">
            <w:pPr>
              <w:pStyle w:val="ConsPlusNormal"/>
              <w:jc w:val="center"/>
            </w:pPr>
            <w:bookmarkStart w:id="326" w:name="P7910"/>
            <w:bookmarkEnd w:id="326"/>
            <w:r>
              <w:t>462</w:t>
            </w:r>
          </w:p>
        </w:tc>
        <w:tc>
          <w:tcPr>
            <w:tcW w:w="964" w:type="dxa"/>
            <w:vAlign w:val="bottom"/>
          </w:tcPr>
          <w:p w:rsidR="00094EF3" w:rsidRDefault="00094EF3">
            <w:pPr>
              <w:pStyle w:val="ConsPlusNormal"/>
              <w:jc w:val="center"/>
            </w:pPr>
            <w:r>
              <w:t>610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поступление денежных средств при управлении остатками</w:t>
            </w:r>
          </w:p>
        </w:tc>
        <w:tc>
          <w:tcPr>
            <w:tcW w:w="794" w:type="dxa"/>
            <w:vAlign w:val="bottom"/>
          </w:tcPr>
          <w:p w:rsidR="00094EF3" w:rsidRDefault="00094EF3">
            <w:pPr>
              <w:pStyle w:val="ConsPlusNormal"/>
              <w:jc w:val="center"/>
            </w:pPr>
            <w:bookmarkStart w:id="327" w:name="P7915"/>
            <w:bookmarkEnd w:id="327"/>
            <w:r>
              <w:t>463</w:t>
            </w:r>
          </w:p>
        </w:tc>
        <w:tc>
          <w:tcPr>
            <w:tcW w:w="964" w:type="dxa"/>
            <w:vAlign w:val="bottom"/>
          </w:tcPr>
          <w:p w:rsidR="00094EF3" w:rsidRDefault="00094EF3">
            <w:pPr>
              <w:pStyle w:val="ConsPlusNormal"/>
              <w:jc w:val="center"/>
            </w:pPr>
            <w:r>
              <w:t>510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выбытие денежных средств при управлении остатками</w:t>
            </w:r>
          </w:p>
        </w:tc>
        <w:tc>
          <w:tcPr>
            <w:tcW w:w="794" w:type="dxa"/>
            <w:vAlign w:val="bottom"/>
          </w:tcPr>
          <w:p w:rsidR="00094EF3" w:rsidRDefault="00094EF3">
            <w:pPr>
              <w:pStyle w:val="ConsPlusNormal"/>
              <w:jc w:val="center"/>
            </w:pPr>
            <w:bookmarkStart w:id="328" w:name="P7920"/>
            <w:bookmarkEnd w:id="328"/>
            <w:r>
              <w:t>464</w:t>
            </w:r>
          </w:p>
        </w:tc>
        <w:tc>
          <w:tcPr>
            <w:tcW w:w="964" w:type="dxa"/>
            <w:vAlign w:val="bottom"/>
          </w:tcPr>
          <w:p w:rsidR="00094EF3" w:rsidRDefault="00094EF3">
            <w:pPr>
              <w:pStyle w:val="ConsPlusNormal"/>
              <w:jc w:val="center"/>
            </w:pPr>
            <w:r>
              <w:t>610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Изменение остатков средств - всего</w:t>
            </w:r>
          </w:p>
        </w:tc>
        <w:tc>
          <w:tcPr>
            <w:tcW w:w="794" w:type="dxa"/>
            <w:vAlign w:val="bottom"/>
          </w:tcPr>
          <w:p w:rsidR="00094EF3" w:rsidRDefault="00094EF3">
            <w:pPr>
              <w:pStyle w:val="ConsPlusNormal"/>
              <w:jc w:val="center"/>
            </w:pPr>
            <w:bookmarkStart w:id="329" w:name="P7925"/>
            <w:bookmarkEnd w:id="329"/>
            <w:r>
              <w:t>500</w:t>
            </w:r>
          </w:p>
        </w:tc>
        <w:tc>
          <w:tcPr>
            <w:tcW w:w="964" w:type="dxa"/>
            <w:vAlign w:val="bottom"/>
          </w:tcPr>
          <w:p w:rsidR="00094EF3" w:rsidRDefault="00094EF3">
            <w:pPr>
              <w:pStyle w:val="ConsPlusNormal"/>
            </w:pP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в том числе:</w:t>
            </w:r>
          </w:p>
          <w:p w:rsidR="00094EF3" w:rsidRDefault="00094EF3">
            <w:pPr>
              <w:pStyle w:val="ConsPlusNormal"/>
              <w:ind w:left="567"/>
            </w:pPr>
            <w:r>
              <w:t>за счет увеличения денежных средств</w:t>
            </w:r>
          </w:p>
        </w:tc>
        <w:tc>
          <w:tcPr>
            <w:tcW w:w="794" w:type="dxa"/>
            <w:vAlign w:val="bottom"/>
          </w:tcPr>
          <w:p w:rsidR="00094EF3" w:rsidRDefault="00094EF3">
            <w:pPr>
              <w:pStyle w:val="ConsPlusNormal"/>
              <w:jc w:val="center"/>
            </w:pPr>
            <w:bookmarkStart w:id="330" w:name="P7931"/>
            <w:bookmarkEnd w:id="330"/>
            <w:r>
              <w:t>501</w:t>
            </w:r>
          </w:p>
        </w:tc>
        <w:tc>
          <w:tcPr>
            <w:tcW w:w="964" w:type="dxa"/>
            <w:vAlign w:val="bottom"/>
          </w:tcPr>
          <w:p w:rsidR="00094EF3" w:rsidRDefault="00094EF3">
            <w:pPr>
              <w:pStyle w:val="ConsPlusNormal"/>
              <w:jc w:val="center"/>
            </w:pPr>
            <w:r>
              <w:t>510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уменьшения денежных средств</w:t>
            </w:r>
          </w:p>
        </w:tc>
        <w:tc>
          <w:tcPr>
            <w:tcW w:w="794" w:type="dxa"/>
            <w:vAlign w:val="bottom"/>
          </w:tcPr>
          <w:p w:rsidR="00094EF3" w:rsidRDefault="00094EF3">
            <w:pPr>
              <w:pStyle w:val="ConsPlusNormal"/>
              <w:jc w:val="center"/>
            </w:pPr>
            <w:bookmarkStart w:id="331" w:name="P7936"/>
            <w:bookmarkEnd w:id="331"/>
            <w:r>
              <w:t>502</w:t>
            </w:r>
          </w:p>
        </w:tc>
        <w:tc>
          <w:tcPr>
            <w:tcW w:w="964" w:type="dxa"/>
            <w:vAlign w:val="bottom"/>
          </w:tcPr>
          <w:p w:rsidR="00094EF3" w:rsidRDefault="00094EF3">
            <w:pPr>
              <w:pStyle w:val="ConsPlusNormal"/>
              <w:jc w:val="center"/>
            </w:pPr>
            <w:r>
              <w:t>610</w:t>
            </w:r>
          </w:p>
        </w:tc>
        <w:tc>
          <w:tcPr>
            <w:tcW w:w="1417" w:type="dxa"/>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567"/>
            </w:pPr>
            <w:r>
              <w:t>за счет курсовой разницы</w:t>
            </w:r>
          </w:p>
        </w:tc>
        <w:tc>
          <w:tcPr>
            <w:tcW w:w="794" w:type="dxa"/>
            <w:vAlign w:val="bottom"/>
          </w:tcPr>
          <w:p w:rsidR="00094EF3" w:rsidRDefault="00094EF3">
            <w:pPr>
              <w:pStyle w:val="ConsPlusNormal"/>
              <w:jc w:val="center"/>
            </w:pPr>
            <w:bookmarkStart w:id="332" w:name="P7941"/>
            <w:bookmarkEnd w:id="332"/>
            <w:r>
              <w:t>503</w:t>
            </w:r>
          </w:p>
        </w:tc>
        <w:tc>
          <w:tcPr>
            <w:tcW w:w="964" w:type="dxa"/>
            <w:vAlign w:val="bottom"/>
          </w:tcPr>
          <w:p w:rsidR="00094EF3" w:rsidRDefault="00094EF3">
            <w:pPr>
              <w:pStyle w:val="ConsPlusNormal"/>
              <w:jc w:val="center"/>
            </w:pPr>
            <w:r>
              <w:t>171</w:t>
            </w:r>
          </w:p>
        </w:tc>
        <w:tc>
          <w:tcPr>
            <w:tcW w:w="1417" w:type="dxa"/>
          </w:tcPr>
          <w:p w:rsidR="00094EF3" w:rsidRDefault="00094EF3">
            <w:pPr>
              <w:pStyle w:val="ConsPlusNormal"/>
            </w:pPr>
          </w:p>
        </w:tc>
        <w:tc>
          <w:tcPr>
            <w:tcW w:w="181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0503123 с. 7</w:t>
      </w:r>
    </w:p>
    <w:p w:rsidR="00094EF3" w:rsidRDefault="00094EF3">
      <w:pPr>
        <w:pStyle w:val="ConsPlusNonformat"/>
        <w:jc w:val="both"/>
      </w:pPr>
    </w:p>
    <w:p w:rsidR="00094EF3" w:rsidRDefault="00094EF3">
      <w:pPr>
        <w:pStyle w:val="ConsPlusNonformat"/>
        <w:jc w:val="both"/>
      </w:pPr>
      <w:bookmarkStart w:id="333" w:name="P7948"/>
      <w:bookmarkEnd w:id="333"/>
      <w:r>
        <w:t xml:space="preserve">          3.1. АНАЛИТИЧЕСКАЯ ИНФОРМАЦИЯ ПО УПРАВЛЕНИЮ ОСТАТКАМИ</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Код по БК</w:t>
            </w:r>
          </w:p>
        </w:tc>
        <w:tc>
          <w:tcPr>
            <w:tcW w:w="1814" w:type="dxa"/>
          </w:tcPr>
          <w:p w:rsidR="00094EF3" w:rsidRDefault="00094EF3">
            <w:pPr>
              <w:pStyle w:val="ConsPlusNormal"/>
              <w:jc w:val="center"/>
            </w:pPr>
            <w:r>
              <w:t>Сумма</w:t>
            </w:r>
          </w:p>
        </w:tc>
      </w:tr>
      <w:tr w:rsidR="00094EF3">
        <w:tc>
          <w:tcPr>
            <w:tcW w:w="47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417" w:type="dxa"/>
          </w:tcPr>
          <w:p w:rsidR="00094EF3" w:rsidRDefault="00094EF3">
            <w:pPr>
              <w:pStyle w:val="ConsPlusNormal"/>
              <w:jc w:val="center"/>
            </w:pPr>
            <w:r>
              <w:t>4</w:t>
            </w:r>
          </w:p>
        </w:tc>
        <w:tc>
          <w:tcPr>
            <w:tcW w:w="1814" w:type="dxa"/>
          </w:tcPr>
          <w:p w:rsidR="00094EF3" w:rsidRDefault="00094EF3">
            <w:pPr>
              <w:pStyle w:val="ConsPlusNormal"/>
              <w:jc w:val="center"/>
            </w:pPr>
            <w:r>
              <w:t>5</w:t>
            </w:r>
          </w:p>
        </w:tc>
      </w:tr>
      <w:tr w:rsidR="00094EF3">
        <w:tc>
          <w:tcPr>
            <w:tcW w:w="4706" w:type="dxa"/>
            <w:tcBorders>
              <w:left w:val="nil"/>
            </w:tcBorders>
          </w:tcPr>
          <w:p w:rsidR="00094EF3" w:rsidRDefault="00094EF3">
            <w:pPr>
              <w:pStyle w:val="ConsPlusNormal"/>
            </w:pPr>
            <w:r>
              <w:t>Изменение остатков средств при управлении остатками, всего</w:t>
            </w:r>
          </w:p>
        </w:tc>
        <w:tc>
          <w:tcPr>
            <w:tcW w:w="794" w:type="dxa"/>
            <w:vAlign w:val="bottom"/>
          </w:tcPr>
          <w:p w:rsidR="00094EF3" w:rsidRDefault="00094EF3">
            <w:pPr>
              <w:pStyle w:val="ConsPlusNormal"/>
              <w:jc w:val="center"/>
            </w:pPr>
            <w:bookmarkStart w:id="334" w:name="P7961"/>
            <w:bookmarkEnd w:id="334"/>
            <w:r>
              <w:t>800</w:t>
            </w:r>
          </w:p>
        </w:tc>
        <w:tc>
          <w:tcPr>
            <w:tcW w:w="964" w:type="dxa"/>
            <w:vAlign w:val="bottom"/>
          </w:tcPr>
          <w:p w:rsidR="00094EF3" w:rsidRDefault="00094EF3">
            <w:pPr>
              <w:pStyle w:val="ConsPlusNormal"/>
              <w:jc w:val="center"/>
            </w:pPr>
            <w:r>
              <w:t>x</w:t>
            </w:r>
          </w:p>
        </w:tc>
        <w:tc>
          <w:tcPr>
            <w:tcW w:w="1417" w:type="dxa"/>
            <w:vAlign w:val="bottom"/>
          </w:tcPr>
          <w:p w:rsidR="00094EF3" w:rsidRDefault="00094EF3">
            <w:pPr>
              <w:pStyle w:val="ConsPlusNormal"/>
              <w:jc w:val="center"/>
            </w:pPr>
            <w:r>
              <w:t>x</w:t>
            </w:r>
          </w:p>
        </w:tc>
        <w:tc>
          <w:tcPr>
            <w:tcW w:w="1814" w:type="dxa"/>
            <w:vAlign w:val="bottom"/>
          </w:tcPr>
          <w:p w:rsidR="00094EF3" w:rsidRDefault="00094EF3">
            <w:pPr>
              <w:pStyle w:val="ConsPlusNormal"/>
            </w:pPr>
          </w:p>
        </w:tc>
      </w:tr>
      <w:tr w:rsidR="00094EF3">
        <w:tblPrEx>
          <w:tblBorders>
            <w:insideH w:val="nil"/>
          </w:tblBorders>
        </w:tblPrEx>
        <w:tc>
          <w:tcPr>
            <w:tcW w:w="4706" w:type="dxa"/>
            <w:tcBorders>
              <w:left w:val="nil"/>
              <w:bottom w:val="nil"/>
            </w:tcBorders>
          </w:tcPr>
          <w:p w:rsidR="00094EF3" w:rsidRDefault="00094EF3">
            <w:pPr>
              <w:pStyle w:val="ConsPlusNormal"/>
              <w:ind w:left="283"/>
            </w:pPr>
            <w:r>
              <w:t>в том числе:</w:t>
            </w:r>
          </w:p>
        </w:tc>
        <w:tc>
          <w:tcPr>
            <w:tcW w:w="794" w:type="dxa"/>
            <w:tcBorders>
              <w:bottom w:val="nil"/>
            </w:tcBorders>
            <w:vAlign w:val="bottom"/>
          </w:tcPr>
          <w:p w:rsidR="00094EF3" w:rsidRDefault="00094EF3">
            <w:pPr>
              <w:pStyle w:val="ConsPlusNormal"/>
            </w:pPr>
          </w:p>
        </w:tc>
        <w:tc>
          <w:tcPr>
            <w:tcW w:w="964"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814" w:type="dxa"/>
            <w:tcBorders>
              <w:bottom w:val="nil"/>
            </w:tcBorders>
            <w:vAlign w:val="bottom"/>
          </w:tcPr>
          <w:p w:rsidR="00094EF3" w:rsidRDefault="00094EF3">
            <w:pPr>
              <w:pStyle w:val="ConsPlusNormal"/>
            </w:pPr>
          </w:p>
        </w:tc>
      </w:tr>
      <w:tr w:rsidR="00094EF3">
        <w:tblPrEx>
          <w:tblBorders>
            <w:insideH w:val="nil"/>
          </w:tblBorders>
        </w:tblPrEx>
        <w:tc>
          <w:tcPr>
            <w:tcW w:w="4706" w:type="dxa"/>
            <w:tcBorders>
              <w:top w:val="nil"/>
              <w:left w:val="nil"/>
            </w:tcBorders>
          </w:tcPr>
          <w:p w:rsidR="00094EF3" w:rsidRDefault="00094EF3">
            <w:pPr>
              <w:pStyle w:val="ConsPlusNormal"/>
              <w:ind w:left="283"/>
            </w:pPr>
            <w:r>
              <w:t>поступление денежных средств при управлении остатками, всего</w:t>
            </w:r>
          </w:p>
        </w:tc>
        <w:tc>
          <w:tcPr>
            <w:tcW w:w="794" w:type="dxa"/>
            <w:tcBorders>
              <w:top w:val="nil"/>
            </w:tcBorders>
          </w:tcPr>
          <w:p w:rsidR="00094EF3" w:rsidRDefault="00094EF3">
            <w:pPr>
              <w:pStyle w:val="ConsPlusNormal"/>
              <w:jc w:val="center"/>
            </w:pPr>
            <w:bookmarkStart w:id="335" w:name="P7971"/>
            <w:bookmarkEnd w:id="335"/>
            <w:r>
              <w:t>810</w:t>
            </w:r>
          </w:p>
        </w:tc>
        <w:tc>
          <w:tcPr>
            <w:tcW w:w="964" w:type="dxa"/>
            <w:tcBorders>
              <w:top w:val="nil"/>
            </w:tcBorders>
          </w:tcPr>
          <w:p w:rsidR="00094EF3" w:rsidRDefault="00094EF3">
            <w:pPr>
              <w:pStyle w:val="ConsPlusNormal"/>
              <w:jc w:val="center"/>
            </w:pPr>
            <w:r>
              <w:t>510</w:t>
            </w:r>
          </w:p>
        </w:tc>
        <w:tc>
          <w:tcPr>
            <w:tcW w:w="1417" w:type="dxa"/>
            <w:tcBorders>
              <w:top w:val="nil"/>
            </w:tcBorders>
          </w:tcPr>
          <w:p w:rsidR="00094EF3" w:rsidRDefault="00094EF3">
            <w:pPr>
              <w:pStyle w:val="ConsPlusNormal"/>
            </w:pPr>
          </w:p>
        </w:tc>
        <w:tc>
          <w:tcPr>
            <w:tcW w:w="1814" w:type="dxa"/>
            <w:tcBorders>
              <w:top w:val="nil"/>
            </w:tcBorders>
          </w:tcPr>
          <w:p w:rsidR="00094EF3" w:rsidRDefault="00094EF3">
            <w:pPr>
              <w:pStyle w:val="ConsPlusNormal"/>
            </w:pPr>
          </w:p>
        </w:tc>
      </w:tr>
      <w:tr w:rsidR="00094EF3">
        <w:tc>
          <w:tcPr>
            <w:tcW w:w="4706" w:type="dxa"/>
            <w:tcBorders>
              <w:left w:val="nil"/>
            </w:tcBorders>
          </w:tcPr>
          <w:p w:rsidR="00094EF3" w:rsidRDefault="00094EF3">
            <w:pPr>
              <w:pStyle w:val="ConsPlusNormal"/>
              <w:ind w:left="283"/>
            </w:pPr>
            <w:r>
              <w:t>в том числе:</w:t>
            </w: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ind w:left="283"/>
            </w:pPr>
            <w:r>
              <w:t>выбытие денежных средств при управлении остатками, всего</w:t>
            </w:r>
          </w:p>
        </w:tc>
        <w:tc>
          <w:tcPr>
            <w:tcW w:w="794" w:type="dxa"/>
            <w:vAlign w:val="bottom"/>
          </w:tcPr>
          <w:p w:rsidR="00094EF3" w:rsidRDefault="00094EF3">
            <w:pPr>
              <w:pStyle w:val="ConsPlusNormal"/>
              <w:jc w:val="center"/>
            </w:pPr>
            <w:bookmarkStart w:id="336" w:name="P7986"/>
            <w:bookmarkEnd w:id="336"/>
            <w:r>
              <w:t>820</w:t>
            </w:r>
          </w:p>
        </w:tc>
        <w:tc>
          <w:tcPr>
            <w:tcW w:w="964" w:type="dxa"/>
            <w:vAlign w:val="bottom"/>
          </w:tcPr>
          <w:p w:rsidR="00094EF3" w:rsidRDefault="00094EF3">
            <w:pPr>
              <w:pStyle w:val="ConsPlusNormal"/>
              <w:jc w:val="center"/>
            </w:pPr>
            <w:r>
              <w:t>610</w:t>
            </w: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ind w:left="283"/>
            </w:pPr>
            <w:r>
              <w:t>в том числе:</w:t>
            </w: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337" w:name="P8031"/>
      <w:bookmarkEnd w:id="337"/>
      <w:r>
        <w:t xml:space="preserve">                  4. АНАЛИТИЧЕСКАЯ ИНФОРМАЦИЯ ПО ВЫБЫТИЯМ</w:t>
      </w:r>
    </w:p>
    <w:p w:rsidR="00094EF3" w:rsidRDefault="00094EF3">
      <w:pPr>
        <w:pStyle w:val="ConsPlusNonformat"/>
        <w:jc w:val="both"/>
      </w:pPr>
    </w:p>
    <w:p w:rsidR="00094EF3" w:rsidRDefault="00094EF3">
      <w:pPr>
        <w:pStyle w:val="ConsPlusNonformat"/>
        <w:jc w:val="both"/>
      </w:pPr>
      <w:r>
        <w:t xml:space="preserve">                                                         Форма 0503123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94"/>
        <w:gridCol w:w="964"/>
        <w:gridCol w:w="1417"/>
        <w:gridCol w:w="1814"/>
      </w:tblGrid>
      <w:tr w:rsidR="00094EF3">
        <w:tc>
          <w:tcPr>
            <w:tcW w:w="4706" w:type="dxa"/>
            <w:tcBorders>
              <w:left w:val="nil"/>
            </w:tcBorders>
          </w:tcPr>
          <w:p w:rsidR="00094EF3" w:rsidRDefault="00094EF3">
            <w:pPr>
              <w:pStyle w:val="ConsPlusNormal"/>
              <w:jc w:val="center"/>
            </w:pPr>
            <w:r>
              <w:t>Наименование показателя</w:t>
            </w:r>
          </w:p>
        </w:tc>
        <w:tc>
          <w:tcPr>
            <w:tcW w:w="794" w:type="dxa"/>
          </w:tcPr>
          <w:p w:rsidR="00094EF3" w:rsidRDefault="00094EF3">
            <w:pPr>
              <w:pStyle w:val="ConsPlusNormal"/>
              <w:jc w:val="center"/>
            </w:pPr>
            <w:r>
              <w:t>Код строки</w:t>
            </w:r>
          </w:p>
        </w:tc>
        <w:tc>
          <w:tcPr>
            <w:tcW w:w="964" w:type="dxa"/>
          </w:tcPr>
          <w:p w:rsidR="00094EF3" w:rsidRDefault="00094EF3">
            <w:pPr>
              <w:pStyle w:val="ConsPlusNormal"/>
              <w:jc w:val="center"/>
            </w:pPr>
            <w:r>
              <w:t>Код по КОСГУ</w:t>
            </w:r>
          </w:p>
        </w:tc>
        <w:tc>
          <w:tcPr>
            <w:tcW w:w="1417" w:type="dxa"/>
          </w:tcPr>
          <w:p w:rsidR="00094EF3" w:rsidRDefault="00094EF3">
            <w:pPr>
              <w:pStyle w:val="ConsPlusNormal"/>
              <w:jc w:val="center"/>
            </w:pPr>
            <w:r>
              <w:t>Код по БК раздела, подраздела, кода вида расходов</w:t>
            </w:r>
          </w:p>
        </w:tc>
        <w:tc>
          <w:tcPr>
            <w:tcW w:w="1814" w:type="dxa"/>
            <w:tcBorders>
              <w:right w:val="nil"/>
            </w:tcBorders>
          </w:tcPr>
          <w:p w:rsidR="00094EF3" w:rsidRDefault="00094EF3">
            <w:pPr>
              <w:pStyle w:val="ConsPlusNormal"/>
              <w:jc w:val="center"/>
            </w:pPr>
            <w:r>
              <w:t>Сумма</w:t>
            </w:r>
          </w:p>
        </w:tc>
      </w:tr>
      <w:tr w:rsidR="00094EF3">
        <w:tc>
          <w:tcPr>
            <w:tcW w:w="4706" w:type="dxa"/>
            <w:tcBorders>
              <w:left w:val="nil"/>
            </w:tcBorders>
          </w:tcPr>
          <w:p w:rsidR="00094EF3" w:rsidRDefault="00094EF3">
            <w:pPr>
              <w:pStyle w:val="ConsPlusNormal"/>
              <w:jc w:val="center"/>
            </w:pPr>
            <w:bookmarkStart w:id="338" w:name="P8040"/>
            <w:bookmarkEnd w:id="338"/>
            <w:r>
              <w:t>1</w:t>
            </w:r>
          </w:p>
        </w:tc>
        <w:tc>
          <w:tcPr>
            <w:tcW w:w="794" w:type="dxa"/>
          </w:tcPr>
          <w:p w:rsidR="00094EF3" w:rsidRDefault="00094EF3">
            <w:pPr>
              <w:pStyle w:val="ConsPlusNormal"/>
              <w:jc w:val="center"/>
            </w:pPr>
            <w:bookmarkStart w:id="339" w:name="P8041"/>
            <w:bookmarkEnd w:id="339"/>
            <w:r>
              <w:t>2</w:t>
            </w:r>
          </w:p>
        </w:tc>
        <w:tc>
          <w:tcPr>
            <w:tcW w:w="964" w:type="dxa"/>
          </w:tcPr>
          <w:p w:rsidR="00094EF3" w:rsidRDefault="00094EF3">
            <w:pPr>
              <w:pStyle w:val="ConsPlusNormal"/>
              <w:jc w:val="center"/>
            </w:pPr>
            <w:bookmarkStart w:id="340" w:name="P8042"/>
            <w:bookmarkEnd w:id="340"/>
            <w:r>
              <w:t>3</w:t>
            </w:r>
          </w:p>
        </w:tc>
        <w:tc>
          <w:tcPr>
            <w:tcW w:w="1417" w:type="dxa"/>
          </w:tcPr>
          <w:p w:rsidR="00094EF3" w:rsidRDefault="00094EF3">
            <w:pPr>
              <w:pStyle w:val="ConsPlusNormal"/>
              <w:jc w:val="center"/>
            </w:pPr>
            <w:bookmarkStart w:id="341" w:name="P8043"/>
            <w:bookmarkEnd w:id="341"/>
            <w:r>
              <w:t>4</w:t>
            </w:r>
          </w:p>
        </w:tc>
        <w:tc>
          <w:tcPr>
            <w:tcW w:w="1814" w:type="dxa"/>
            <w:tcBorders>
              <w:right w:val="nil"/>
            </w:tcBorders>
          </w:tcPr>
          <w:p w:rsidR="00094EF3" w:rsidRDefault="00094EF3">
            <w:pPr>
              <w:pStyle w:val="ConsPlusNormal"/>
              <w:jc w:val="center"/>
            </w:pPr>
            <w:bookmarkStart w:id="342" w:name="P8044"/>
            <w:bookmarkEnd w:id="342"/>
            <w:r>
              <w:t>5</w:t>
            </w:r>
          </w:p>
        </w:tc>
      </w:tr>
      <w:tr w:rsidR="00094EF3">
        <w:tblPrEx>
          <w:tblBorders>
            <w:right w:val="single" w:sz="4" w:space="0" w:color="auto"/>
          </w:tblBorders>
        </w:tblPrEx>
        <w:tc>
          <w:tcPr>
            <w:tcW w:w="4706" w:type="dxa"/>
            <w:tcBorders>
              <w:left w:val="nil"/>
            </w:tcBorders>
          </w:tcPr>
          <w:p w:rsidR="00094EF3" w:rsidRDefault="00094EF3">
            <w:pPr>
              <w:pStyle w:val="ConsPlusNormal"/>
            </w:pPr>
            <w:r>
              <w:t>Расходы, всего</w:t>
            </w:r>
          </w:p>
        </w:tc>
        <w:tc>
          <w:tcPr>
            <w:tcW w:w="794" w:type="dxa"/>
            <w:vAlign w:val="bottom"/>
          </w:tcPr>
          <w:p w:rsidR="00094EF3" w:rsidRDefault="00094EF3">
            <w:pPr>
              <w:pStyle w:val="ConsPlusNormal"/>
              <w:jc w:val="center"/>
            </w:pPr>
            <w:bookmarkStart w:id="343" w:name="P8046"/>
            <w:bookmarkEnd w:id="343"/>
            <w:r>
              <w:t>900</w:t>
            </w:r>
          </w:p>
        </w:tc>
        <w:tc>
          <w:tcPr>
            <w:tcW w:w="964" w:type="dxa"/>
            <w:vAlign w:val="bottom"/>
          </w:tcPr>
          <w:p w:rsidR="00094EF3" w:rsidRDefault="00094EF3">
            <w:pPr>
              <w:pStyle w:val="ConsPlusNormal"/>
              <w:jc w:val="center"/>
            </w:pPr>
            <w:r>
              <w:t>x</w:t>
            </w:r>
          </w:p>
        </w:tc>
        <w:tc>
          <w:tcPr>
            <w:tcW w:w="1417" w:type="dxa"/>
            <w:vAlign w:val="bottom"/>
          </w:tcPr>
          <w:p w:rsidR="00094EF3" w:rsidRDefault="00094EF3">
            <w:pPr>
              <w:pStyle w:val="ConsPlusNormal"/>
              <w:jc w:val="center"/>
            </w:pPr>
            <w:r>
              <w:t>x</w:t>
            </w: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Возврат дебиторской задолженности прошлых лет, всего</w:t>
            </w:r>
          </w:p>
        </w:tc>
        <w:tc>
          <w:tcPr>
            <w:tcW w:w="794" w:type="dxa"/>
            <w:vAlign w:val="bottom"/>
          </w:tcPr>
          <w:p w:rsidR="00094EF3" w:rsidRDefault="00094EF3">
            <w:pPr>
              <w:pStyle w:val="ConsPlusNormal"/>
              <w:jc w:val="center"/>
            </w:pPr>
            <w:bookmarkStart w:id="344" w:name="P8086"/>
            <w:bookmarkEnd w:id="344"/>
            <w:r>
              <w:t>980</w:t>
            </w:r>
          </w:p>
        </w:tc>
        <w:tc>
          <w:tcPr>
            <w:tcW w:w="964" w:type="dxa"/>
            <w:vAlign w:val="bottom"/>
          </w:tcPr>
          <w:p w:rsidR="00094EF3" w:rsidRDefault="00094EF3">
            <w:pPr>
              <w:pStyle w:val="ConsPlusNormal"/>
              <w:jc w:val="center"/>
            </w:pPr>
            <w:r>
              <w:t>x</w:t>
            </w:r>
          </w:p>
        </w:tc>
        <w:tc>
          <w:tcPr>
            <w:tcW w:w="1417" w:type="dxa"/>
            <w:vAlign w:val="bottom"/>
          </w:tcPr>
          <w:p w:rsidR="00094EF3" w:rsidRDefault="00094EF3">
            <w:pPr>
              <w:pStyle w:val="ConsPlusNormal"/>
              <w:jc w:val="center"/>
            </w:pPr>
            <w:r>
              <w:t>x</w:t>
            </w: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ind w:left="283"/>
            </w:pPr>
            <w:r>
              <w:t>в том числе:</w:t>
            </w: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964" w:type="dxa"/>
            <w:vAlign w:val="bottom"/>
          </w:tcPr>
          <w:p w:rsidR="00094EF3" w:rsidRDefault="00094EF3">
            <w:pPr>
              <w:pStyle w:val="ConsPlusNormal"/>
            </w:pP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r w:rsidR="00094EF3">
        <w:tblPrEx>
          <w:tblBorders>
            <w:right w:val="single" w:sz="4" w:space="0" w:color="auto"/>
          </w:tblBorders>
        </w:tblPrEx>
        <w:tc>
          <w:tcPr>
            <w:tcW w:w="4706" w:type="dxa"/>
            <w:tcBorders>
              <w:left w:val="nil"/>
            </w:tcBorders>
          </w:tcPr>
          <w:p w:rsidR="00094EF3" w:rsidRDefault="00094EF3">
            <w:pPr>
              <w:pStyle w:val="ConsPlusNormal"/>
            </w:pPr>
            <w:r>
              <w:t>Операции с денежными обеспечениями</w:t>
            </w:r>
          </w:p>
        </w:tc>
        <w:tc>
          <w:tcPr>
            <w:tcW w:w="794" w:type="dxa"/>
            <w:vAlign w:val="bottom"/>
          </w:tcPr>
          <w:p w:rsidR="00094EF3" w:rsidRDefault="00094EF3">
            <w:pPr>
              <w:pStyle w:val="ConsPlusNormal"/>
              <w:jc w:val="center"/>
            </w:pPr>
            <w:bookmarkStart w:id="345" w:name="P8126"/>
            <w:bookmarkEnd w:id="345"/>
            <w:r>
              <w:t>990</w:t>
            </w:r>
          </w:p>
        </w:tc>
        <w:tc>
          <w:tcPr>
            <w:tcW w:w="964" w:type="dxa"/>
            <w:vAlign w:val="bottom"/>
          </w:tcPr>
          <w:p w:rsidR="00094EF3" w:rsidRDefault="00094EF3">
            <w:pPr>
              <w:pStyle w:val="ConsPlusNormal"/>
              <w:jc w:val="center"/>
            </w:pPr>
            <w:r>
              <w:t>x</w:t>
            </w:r>
          </w:p>
        </w:tc>
        <w:tc>
          <w:tcPr>
            <w:tcW w:w="1417" w:type="dxa"/>
            <w:vAlign w:val="bottom"/>
          </w:tcPr>
          <w:p w:rsidR="00094EF3" w:rsidRDefault="00094EF3">
            <w:pPr>
              <w:pStyle w:val="ConsPlusNormal"/>
            </w:pPr>
          </w:p>
        </w:tc>
        <w:tc>
          <w:tcPr>
            <w:tcW w:w="181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Руководитель      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391"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Nonformat"/>
        <w:jc w:val="both"/>
      </w:pPr>
      <w:bookmarkStart w:id="346" w:name="P8143"/>
      <w:bookmarkEnd w:id="346"/>
      <w:r>
        <w:t xml:space="preserve">                                   ОТЧЕТ</w:t>
      </w:r>
    </w:p>
    <w:p w:rsidR="00094EF3" w:rsidRDefault="00094EF3">
      <w:pPr>
        <w:pStyle w:val="ConsPlusNonformat"/>
        <w:jc w:val="both"/>
      </w:pPr>
      <w:r>
        <w:t xml:space="preserve">            О КАССОВОМ ПОСТУПЛЕНИИ И ВЫБЫТИИ БЮДЖЕТНЫХ СРЕДСТВ</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92" w:history="1">
        <w:r>
          <w:rPr>
            <w:color w:val="0000FF"/>
          </w:rPr>
          <w:t>ОКУД</w:t>
        </w:r>
      </w:hyperlink>
      <w:r>
        <w:t xml:space="preserve"> │ 0503124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Наименование                                                    ├─────────┤</w:t>
      </w:r>
    </w:p>
    <w:p w:rsidR="00094EF3" w:rsidRDefault="00094EF3">
      <w:pPr>
        <w:pStyle w:val="ConsPlusNonformat"/>
        <w:jc w:val="both"/>
      </w:pPr>
      <w:r>
        <w:t>финансового органа 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lastRenderedPageBreak/>
        <w:t xml:space="preserve">Наименование бюджета ______________________________    по </w:t>
      </w:r>
      <w:hyperlink r:id="rId1393"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94"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347" w:name="P8164"/>
      <w:bookmarkEnd w:id="347"/>
      <w:r>
        <w:t xml:space="preserve">                             1. ДОХОДЫ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080"/>
        <w:gridCol w:w="2130"/>
        <w:gridCol w:w="2403"/>
        <w:gridCol w:w="1707"/>
      </w:tblGrid>
      <w:tr w:rsidR="00094EF3">
        <w:tc>
          <w:tcPr>
            <w:tcW w:w="2808" w:type="dxa"/>
            <w:tcBorders>
              <w:left w:val="nil"/>
            </w:tcBorders>
          </w:tcPr>
          <w:p w:rsidR="00094EF3" w:rsidRDefault="00094EF3">
            <w:pPr>
              <w:pStyle w:val="ConsPlusNormal"/>
              <w:jc w:val="center"/>
            </w:pPr>
            <w:r>
              <w:t>Наименование показателя</w:t>
            </w:r>
          </w:p>
        </w:tc>
        <w:tc>
          <w:tcPr>
            <w:tcW w:w="1080" w:type="dxa"/>
          </w:tcPr>
          <w:p w:rsidR="00094EF3" w:rsidRDefault="00094EF3">
            <w:pPr>
              <w:pStyle w:val="ConsPlusNormal"/>
              <w:jc w:val="center"/>
            </w:pPr>
            <w:r>
              <w:t>Код строки</w:t>
            </w:r>
          </w:p>
        </w:tc>
        <w:tc>
          <w:tcPr>
            <w:tcW w:w="2130" w:type="dxa"/>
          </w:tcPr>
          <w:p w:rsidR="00094EF3" w:rsidRDefault="00094EF3">
            <w:pPr>
              <w:pStyle w:val="ConsPlusNormal"/>
              <w:jc w:val="center"/>
            </w:pPr>
            <w:r>
              <w:t>Код дохода по бюджетной классификации</w:t>
            </w:r>
          </w:p>
        </w:tc>
        <w:tc>
          <w:tcPr>
            <w:tcW w:w="2403" w:type="dxa"/>
          </w:tcPr>
          <w:p w:rsidR="00094EF3" w:rsidRDefault="00094EF3">
            <w:pPr>
              <w:pStyle w:val="ConsPlusNormal"/>
              <w:jc w:val="center"/>
            </w:pPr>
            <w:r>
              <w:t>Утвержденные бюджетные назначения</w:t>
            </w:r>
          </w:p>
        </w:tc>
        <w:tc>
          <w:tcPr>
            <w:tcW w:w="1707" w:type="dxa"/>
            <w:tcBorders>
              <w:right w:val="nil"/>
            </w:tcBorders>
          </w:tcPr>
          <w:p w:rsidR="00094EF3" w:rsidRDefault="00094EF3">
            <w:pPr>
              <w:pStyle w:val="ConsPlusNormal"/>
              <w:jc w:val="center"/>
            </w:pPr>
            <w:r>
              <w:t>Исполнено</w:t>
            </w:r>
          </w:p>
        </w:tc>
      </w:tr>
      <w:tr w:rsidR="00094EF3">
        <w:tc>
          <w:tcPr>
            <w:tcW w:w="2808" w:type="dxa"/>
            <w:tcBorders>
              <w:left w:val="nil"/>
            </w:tcBorders>
          </w:tcPr>
          <w:p w:rsidR="00094EF3" w:rsidRDefault="00094EF3">
            <w:pPr>
              <w:pStyle w:val="ConsPlusNormal"/>
              <w:jc w:val="center"/>
            </w:pPr>
            <w:r>
              <w:t>1</w:t>
            </w:r>
          </w:p>
        </w:tc>
        <w:tc>
          <w:tcPr>
            <w:tcW w:w="1080" w:type="dxa"/>
          </w:tcPr>
          <w:p w:rsidR="00094EF3" w:rsidRDefault="00094EF3">
            <w:pPr>
              <w:pStyle w:val="ConsPlusNormal"/>
              <w:jc w:val="center"/>
            </w:pPr>
            <w:r>
              <w:t>2</w:t>
            </w:r>
          </w:p>
        </w:tc>
        <w:tc>
          <w:tcPr>
            <w:tcW w:w="2130" w:type="dxa"/>
          </w:tcPr>
          <w:p w:rsidR="00094EF3" w:rsidRDefault="00094EF3">
            <w:pPr>
              <w:pStyle w:val="ConsPlusNormal"/>
              <w:jc w:val="center"/>
            </w:pPr>
            <w:r>
              <w:t>3</w:t>
            </w:r>
          </w:p>
        </w:tc>
        <w:tc>
          <w:tcPr>
            <w:tcW w:w="2403" w:type="dxa"/>
          </w:tcPr>
          <w:p w:rsidR="00094EF3" w:rsidRDefault="00094EF3">
            <w:pPr>
              <w:pStyle w:val="ConsPlusNormal"/>
              <w:jc w:val="center"/>
            </w:pPr>
            <w:r>
              <w:t>4</w:t>
            </w:r>
          </w:p>
        </w:tc>
        <w:tc>
          <w:tcPr>
            <w:tcW w:w="1707"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2808" w:type="dxa"/>
            <w:tcBorders>
              <w:left w:val="nil"/>
              <w:bottom w:val="nil"/>
            </w:tcBorders>
          </w:tcPr>
          <w:p w:rsidR="00094EF3" w:rsidRDefault="00094EF3">
            <w:pPr>
              <w:pStyle w:val="ConsPlusNormal"/>
            </w:pPr>
            <w:bookmarkStart w:id="348" w:name="P8176"/>
            <w:bookmarkEnd w:id="348"/>
            <w:r>
              <w:t>Доходы бюджета -</w:t>
            </w:r>
          </w:p>
        </w:tc>
        <w:tc>
          <w:tcPr>
            <w:tcW w:w="1080" w:type="dxa"/>
            <w:tcBorders>
              <w:bottom w:val="nil"/>
            </w:tcBorders>
          </w:tcPr>
          <w:p w:rsidR="00094EF3" w:rsidRDefault="00094EF3">
            <w:pPr>
              <w:pStyle w:val="ConsPlusNormal"/>
            </w:pPr>
          </w:p>
        </w:tc>
        <w:tc>
          <w:tcPr>
            <w:tcW w:w="2130" w:type="dxa"/>
            <w:tcBorders>
              <w:bottom w:val="nil"/>
            </w:tcBorders>
          </w:tcPr>
          <w:p w:rsidR="00094EF3" w:rsidRDefault="00094EF3">
            <w:pPr>
              <w:pStyle w:val="ConsPlusNormal"/>
            </w:pPr>
          </w:p>
        </w:tc>
        <w:tc>
          <w:tcPr>
            <w:tcW w:w="2403" w:type="dxa"/>
            <w:vMerge w:val="restart"/>
          </w:tcPr>
          <w:p w:rsidR="00094EF3" w:rsidRDefault="00094EF3">
            <w:pPr>
              <w:pStyle w:val="ConsPlusNormal"/>
            </w:pPr>
          </w:p>
        </w:tc>
        <w:tc>
          <w:tcPr>
            <w:tcW w:w="1707" w:type="dxa"/>
            <w:vMerge w:val="restart"/>
          </w:tcPr>
          <w:p w:rsidR="00094EF3" w:rsidRDefault="00094EF3">
            <w:pPr>
              <w:pStyle w:val="ConsPlusNormal"/>
            </w:pPr>
          </w:p>
        </w:tc>
      </w:tr>
      <w:tr w:rsidR="00094EF3">
        <w:tblPrEx>
          <w:tblBorders>
            <w:right w:val="single" w:sz="4" w:space="0" w:color="auto"/>
          </w:tblBorders>
        </w:tblPrEx>
        <w:tc>
          <w:tcPr>
            <w:tcW w:w="2808" w:type="dxa"/>
            <w:tcBorders>
              <w:top w:val="nil"/>
              <w:left w:val="nil"/>
            </w:tcBorders>
          </w:tcPr>
          <w:p w:rsidR="00094EF3" w:rsidRDefault="00094EF3">
            <w:pPr>
              <w:pStyle w:val="ConsPlusNormal"/>
            </w:pPr>
            <w:r>
              <w:t>всего</w:t>
            </w:r>
          </w:p>
        </w:tc>
        <w:tc>
          <w:tcPr>
            <w:tcW w:w="1080" w:type="dxa"/>
            <w:tcBorders>
              <w:top w:val="nil"/>
            </w:tcBorders>
          </w:tcPr>
          <w:p w:rsidR="00094EF3" w:rsidRDefault="00094EF3">
            <w:pPr>
              <w:pStyle w:val="ConsPlusNormal"/>
              <w:jc w:val="center"/>
            </w:pPr>
            <w:r>
              <w:t>010</w:t>
            </w:r>
          </w:p>
        </w:tc>
        <w:tc>
          <w:tcPr>
            <w:tcW w:w="2130" w:type="dxa"/>
            <w:tcBorders>
              <w:top w:val="nil"/>
            </w:tcBorders>
          </w:tcPr>
          <w:p w:rsidR="00094EF3" w:rsidRDefault="00094EF3">
            <w:pPr>
              <w:pStyle w:val="ConsPlusNormal"/>
              <w:jc w:val="center"/>
            </w:pPr>
            <w:r>
              <w:t>X</w:t>
            </w:r>
          </w:p>
        </w:tc>
        <w:tc>
          <w:tcPr>
            <w:tcW w:w="2403" w:type="dxa"/>
            <w:vMerge/>
          </w:tcPr>
          <w:p w:rsidR="00094EF3" w:rsidRDefault="00094EF3"/>
        </w:tc>
        <w:tc>
          <w:tcPr>
            <w:tcW w:w="1707" w:type="dxa"/>
            <w:vMerge/>
          </w:tcPr>
          <w:p w:rsidR="00094EF3" w:rsidRDefault="00094EF3"/>
        </w:tc>
      </w:tr>
      <w:tr w:rsidR="00094EF3">
        <w:tblPrEx>
          <w:tblBorders>
            <w:right w:val="single" w:sz="4" w:space="0" w:color="auto"/>
          </w:tblBorders>
        </w:tblPrEx>
        <w:tc>
          <w:tcPr>
            <w:tcW w:w="2808" w:type="dxa"/>
            <w:tcBorders>
              <w:left w:val="nil"/>
            </w:tcBorders>
          </w:tcPr>
          <w:p w:rsidR="00094EF3" w:rsidRDefault="00094EF3">
            <w:pPr>
              <w:pStyle w:val="ConsPlusNormal"/>
            </w:pPr>
            <w:r>
              <w:t>в том числе:</w:t>
            </w: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r w:rsidR="00094EF3">
        <w:tblPrEx>
          <w:tblBorders>
            <w:right w:val="single" w:sz="4" w:space="0" w:color="auto"/>
          </w:tblBorders>
        </w:tblPrEx>
        <w:tc>
          <w:tcPr>
            <w:tcW w:w="2808" w:type="dxa"/>
            <w:tcBorders>
              <w:left w:val="nil"/>
            </w:tcBorders>
          </w:tcPr>
          <w:p w:rsidR="00094EF3" w:rsidRDefault="00094EF3">
            <w:pPr>
              <w:pStyle w:val="ConsPlusNormal"/>
            </w:pP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r w:rsidR="00094EF3">
        <w:tblPrEx>
          <w:tblBorders>
            <w:right w:val="single" w:sz="4" w:space="0" w:color="auto"/>
          </w:tblBorders>
        </w:tblPrEx>
        <w:tc>
          <w:tcPr>
            <w:tcW w:w="2808" w:type="dxa"/>
            <w:tcBorders>
              <w:left w:val="nil"/>
            </w:tcBorders>
          </w:tcPr>
          <w:p w:rsidR="00094EF3" w:rsidRDefault="00094EF3">
            <w:pPr>
              <w:pStyle w:val="ConsPlusNormal"/>
            </w:pP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r w:rsidR="00094EF3">
        <w:tblPrEx>
          <w:tblBorders>
            <w:right w:val="single" w:sz="4" w:space="0" w:color="auto"/>
          </w:tblBorders>
        </w:tblPrEx>
        <w:tc>
          <w:tcPr>
            <w:tcW w:w="2808" w:type="dxa"/>
            <w:tcBorders>
              <w:left w:val="nil"/>
            </w:tcBorders>
          </w:tcPr>
          <w:p w:rsidR="00094EF3" w:rsidRDefault="00094EF3">
            <w:pPr>
              <w:pStyle w:val="ConsPlusNormal"/>
            </w:pP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r w:rsidR="00094EF3">
        <w:tblPrEx>
          <w:tblBorders>
            <w:right w:val="single" w:sz="4" w:space="0" w:color="auto"/>
          </w:tblBorders>
        </w:tblPrEx>
        <w:tc>
          <w:tcPr>
            <w:tcW w:w="2808" w:type="dxa"/>
            <w:tcBorders>
              <w:left w:val="nil"/>
            </w:tcBorders>
          </w:tcPr>
          <w:p w:rsidR="00094EF3" w:rsidRDefault="00094EF3">
            <w:pPr>
              <w:pStyle w:val="ConsPlusNormal"/>
            </w:pP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r w:rsidR="00094EF3">
        <w:tblPrEx>
          <w:tblBorders>
            <w:right w:val="single" w:sz="4" w:space="0" w:color="auto"/>
          </w:tblBorders>
        </w:tblPrEx>
        <w:tc>
          <w:tcPr>
            <w:tcW w:w="2808" w:type="dxa"/>
            <w:tcBorders>
              <w:left w:val="nil"/>
            </w:tcBorders>
          </w:tcPr>
          <w:p w:rsidR="00094EF3" w:rsidRDefault="00094EF3">
            <w:pPr>
              <w:pStyle w:val="ConsPlusNormal"/>
            </w:pPr>
          </w:p>
        </w:tc>
        <w:tc>
          <w:tcPr>
            <w:tcW w:w="1080" w:type="dxa"/>
          </w:tcPr>
          <w:p w:rsidR="00094EF3" w:rsidRDefault="00094EF3">
            <w:pPr>
              <w:pStyle w:val="ConsPlusNormal"/>
            </w:pPr>
          </w:p>
        </w:tc>
        <w:tc>
          <w:tcPr>
            <w:tcW w:w="2130" w:type="dxa"/>
          </w:tcPr>
          <w:p w:rsidR="00094EF3" w:rsidRDefault="00094EF3">
            <w:pPr>
              <w:pStyle w:val="ConsPlusNormal"/>
            </w:pPr>
          </w:p>
        </w:tc>
        <w:tc>
          <w:tcPr>
            <w:tcW w:w="2403" w:type="dxa"/>
          </w:tcPr>
          <w:p w:rsidR="00094EF3" w:rsidRDefault="00094EF3">
            <w:pPr>
              <w:pStyle w:val="ConsPlusNormal"/>
            </w:pPr>
          </w:p>
        </w:tc>
        <w:tc>
          <w:tcPr>
            <w:tcW w:w="170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0503124 с. 2</w:t>
      </w:r>
    </w:p>
    <w:p w:rsidR="00094EF3" w:rsidRDefault="00094EF3">
      <w:pPr>
        <w:pStyle w:val="ConsPlusNonformat"/>
        <w:jc w:val="both"/>
      </w:pPr>
    </w:p>
    <w:p w:rsidR="00094EF3" w:rsidRDefault="00094EF3">
      <w:pPr>
        <w:pStyle w:val="ConsPlusNonformat"/>
        <w:jc w:val="both"/>
      </w:pPr>
      <w:bookmarkStart w:id="349" w:name="P8217"/>
      <w:bookmarkEnd w:id="349"/>
      <w:r>
        <w:t xml:space="preserve">                            2. РАСХОДЫ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094EF3">
        <w:tc>
          <w:tcPr>
            <w:tcW w:w="3465"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 xml:space="preserve">Код </w:t>
            </w:r>
            <w:r>
              <w:lastRenderedPageBreak/>
              <w:t>строки</w:t>
            </w:r>
          </w:p>
        </w:tc>
        <w:tc>
          <w:tcPr>
            <w:tcW w:w="2145" w:type="dxa"/>
            <w:vMerge w:val="restart"/>
          </w:tcPr>
          <w:p w:rsidR="00094EF3" w:rsidRDefault="00094EF3">
            <w:pPr>
              <w:pStyle w:val="ConsPlusNormal"/>
              <w:jc w:val="center"/>
            </w:pPr>
            <w:r>
              <w:lastRenderedPageBreak/>
              <w:t xml:space="preserve">Код расхода по </w:t>
            </w:r>
            <w:r>
              <w:lastRenderedPageBreak/>
              <w:t>бюджетной классификации</w:t>
            </w:r>
          </w:p>
        </w:tc>
        <w:tc>
          <w:tcPr>
            <w:tcW w:w="1815" w:type="dxa"/>
            <w:vMerge w:val="restart"/>
          </w:tcPr>
          <w:p w:rsidR="00094EF3" w:rsidRDefault="00094EF3">
            <w:pPr>
              <w:pStyle w:val="ConsPlusNormal"/>
              <w:jc w:val="center"/>
            </w:pPr>
            <w:r>
              <w:lastRenderedPageBreak/>
              <w:t xml:space="preserve">Утвержденные </w:t>
            </w:r>
            <w:r>
              <w:lastRenderedPageBreak/>
              <w:t>бюджетные назначения</w:t>
            </w:r>
          </w:p>
        </w:tc>
        <w:tc>
          <w:tcPr>
            <w:tcW w:w="5280" w:type="dxa"/>
            <w:gridSpan w:val="3"/>
            <w:tcBorders>
              <w:right w:val="nil"/>
            </w:tcBorders>
          </w:tcPr>
          <w:p w:rsidR="00094EF3" w:rsidRDefault="00094EF3">
            <w:pPr>
              <w:pStyle w:val="ConsPlusNormal"/>
              <w:jc w:val="center"/>
            </w:pPr>
            <w:r>
              <w:lastRenderedPageBreak/>
              <w:t>Исполнено</w:t>
            </w:r>
          </w:p>
        </w:tc>
      </w:tr>
      <w:tr w:rsidR="00094EF3">
        <w:tc>
          <w:tcPr>
            <w:tcW w:w="3465" w:type="dxa"/>
            <w:vMerge/>
            <w:tcBorders>
              <w:left w:val="nil"/>
            </w:tcBorders>
          </w:tcPr>
          <w:p w:rsidR="00094EF3" w:rsidRDefault="00094EF3"/>
        </w:tc>
        <w:tc>
          <w:tcPr>
            <w:tcW w:w="990" w:type="dxa"/>
            <w:vMerge/>
          </w:tcPr>
          <w:p w:rsidR="00094EF3" w:rsidRDefault="00094EF3"/>
        </w:tc>
        <w:tc>
          <w:tcPr>
            <w:tcW w:w="2145" w:type="dxa"/>
            <w:vMerge/>
          </w:tcPr>
          <w:p w:rsidR="00094EF3" w:rsidRDefault="00094EF3"/>
        </w:tc>
        <w:tc>
          <w:tcPr>
            <w:tcW w:w="1815" w:type="dxa"/>
            <w:vMerge/>
          </w:tcPr>
          <w:p w:rsidR="00094EF3" w:rsidRDefault="00094EF3"/>
        </w:tc>
        <w:tc>
          <w:tcPr>
            <w:tcW w:w="990" w:type="dxa"/>
          </w:tcPr>
          <w:p w:rsidR="00094EF3" w:rsidRDefault="00094EF3">
            <w:pPr>
              <w:pStyle w:val="ConsPlusNormal"/>
              <w:jc w:val="center"/>
            </w:pPr>
            <w:r>
              <w:t>всего</w:t>
            </w:r>
          </w:p>
        </w:tc>
        <w:tc>
          <w:tcPr>
            <w:tcW w:w="2145" w:type="dxa"/>
          </w:tcPr>
          <w:p w:rsidR="00094EF3" w:rsidRDefault="00094EF3">
            <w:pPr>
              <w:pStyle w:val="ConsPlusNormal"/>
              <w:jc w:val="center"/>
            </w:pPr>
            <w:r>
              <w:t>бюджетных обязательств учреждений</w:t>
            </w:r>
          </w:p>
        </w:tc>
        <w:tc>
          <w:tcPr>
            <w:tcW w:w="2145" w:type="dxa"/>
            <w:tcBorders>
              <w:right w:val="nil"/>
            </w:tcBorders>
          </w:tcPr>
          <w:p w:rsidR="00094EF3" w:rsidRDefault="00094EF3">
            <w:pPr>
              <w:pStyle w:val="ConsPlusNormal"/>
              <w:jc w:val="center"/>
            </w:pPr>
            <w:r>
              <w:t>перечислено на банковские счета учреждений</w:t>
            </w:r>
          </w:p>
        </w:tc>
      </w:tr>
      <w:tr w:rsidR="00094EF3">
        <w:tc>
          <w:tcPr>
            <w:tcW w:w="3465" w:type="dxa"/>
            <w:tcBorders>
              <w:left w:val="nil"/>
            </w:tcBorders>
          </w:tcPr>
          <w:p w:rsidR="00094EF3" w:rsidRDefault="00094EF3">
            <w:pPr>
              <w:pStyle w:val="ConsPlusNormal"/>
              <w:jc w:val="center"/>
            </w:pPr>
            <w:r>
              <w:t>1</w:t>
            </w:r>
          </w:p>
        </w:tc>
        <w:tc>
          <w:tcPr>
            <w:tcW w:w="990" w:type="dxa"/>
          </w:tcPr>
          <w:p w:rsidR="00094EF3" w:rsidRDefault="00094EF3">
            <w:pPr>
              <w:pStyle w:val="ConsPlusNormal"/>
              <w:jc w:val="center"/>
            </w:pPr>
            <w:r>
              <w:t>2</w:t>
            </w:r>
          </w:p>
        </w:tc>
        <w:tc>
          <w:tcPr>
            <w:tcW w:w="2145" w:type="dxa"/>
          </w:tcPr>
          <w:p w:rsidR="00094EF3" w:rsidRDefault="00094EF3">
            <w:pPr>
              <w:pStyle w:val="ConsPlusNormal"/>
              <w:jc w:val="center"/>
            </w:pPr>
            <w:r>
              <w:t>3</w:t>
            </w:r>
          </w:p>
        </w:tc>
        <w:tc>
          <w:tcPr>
            <w:tcW w:w="181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2145" w:type="dxa"/>
          </w:tcPr>
          <w:p w:rsidR="00094EF3" w:rsidRDefault="00094EF3">
            <w:pPr>
              <w:pStyle w:val="ConsPlusNormal"/>
              <w:jc w:val="center"/>
            </w:pPr>
            <w:r>
              <w:t>6</w:t>
            </w:r>
          </w:p>
        </w:tc>
        <w:tc>
          <w:tcPr>
            <w:tcW w:w="2145"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0" w:name="P8234"/>
            <w:bookmarkEnd w:id="350"/>
            <w:r>
              <w:t>Расходы бюджета - всего</w:t>
            </w:r>
          </w:p>
        </w:tc>
        <w:tc>
          <w:tcPr>
            <w:tcW w:w="990" w:type="dxa"/>
            <w:vAlign w:val="bottom"/>
          </w:tcPr>
          <w:p w:rsidR="00094EF3" w:rsidRDefault="00094EF3">
            <w:pPr>
              <w:pStyle w:val="ConsPlusNormal"/>
              <w:jc w:val="center"/>
            </w:pPr>
            <w:r>
              <w:t>200</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ind w:left="283"/>
            </w:pPr>
            <w:r>
              <w:t>в том числе:</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c>
          <w:tcPr>
            <w:tcW w:w="13695" w:type="dxa"/>
            <w:gridSpan w:val="7"/>
            <w:tcBorders>
              <w:left w:val="nil"/>
              <w:right w:val="nil"/>
            </w:tcBorders>
          </w:tcPr>
          <w:p w:rsidR="00094EF3" w:rsidRDefault="00094EF3">
            <w:pPr>
              <w:pStyle w:val="ConsPlusNormal"/>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1" w:name="P8284"/>
            <w:bookmarkEnd w:id="351"/>
            <w:r>
              <w:t>Результат кассового исполнения бюджета (дефицит/профицит)</w:t>
            </w:r>
          </w:p>
        </w:tc>
        <w:tc>
          <w:tcPr>
            <w:tcW w:w="990" w:type="dxa"/>
            <w:vAlign w:val="bottom"/>
          </w:tcPr>
          <w:p w:rsidR="00094EF3" w:rsidRDefault="00094EF3">
            <w:pPr>
              <w:pStyle w:val="ConsPlusNormal"/>
              <w:jc w:val="center"/>
            </w:pPr>
            <w:r>
              <w:t>450</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 xml:space="preserve">                                                         Форма 0503124 с. 3</w:t>
      </w:r>
    </w:p>
    <w:p w:rsidR="00094EF3" w:rsidRDefault="00094EF3">
      <w:pPr>
        <w:pStyle w:val="ConsPlusNonformat"/>
        <w:jc w:val="both"/>
      </w:pPr>
    </w:p>
    <w:p w:rsidR="00094EF3" w:rsidRDefault="00094EF3">
      <w:pPr>
        <w:pStyle w:val="ConsPlusNonformat"/>
        <w:jc w:val="both"/>
      </w:pPr>
      <w:bookmarkStart w:id="352" w:name="P8294"/>
      <w:bookmarkEnd w:id="352"/>
      <w:r>
        <w:t xml:space="preserve">               3. ИСТОЧНИКИ ФИНАНСИРОВАНИЯ ДЕФИЦИТА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2145"/>
        <w:gridCol w:w="1815"/>
        <w:gridCol w:w="990"/>
        <w:gridCol w:w="2145"/>
        <w:gridCol w:w="2145"/>
      </w:tblGrid>
      <w:tr w:rsidR="00094EF3">
        <w:tc>
          <w:tcPr>
            <w:tcW w:w="3465"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Код строки</w:t>
            </w:r>
          </w:p>
        </w:tc>
        <w:tc>
          <w:tcPr>
            <w:tcW w:w="2145" w:type="dxa"/>
            <w:vMerge w:val="restart"/>
          </w:tcPr>
          <w:p w:rsidR="00094EF3" w:rsidRDefault="00094EF3">
            <w:pPr>
              <w:pStyle w:val="ConsPlusNormal"/>
              <w:jc w:val="center"/>
            </w:pPr>
            <w:r>
              <w:t>Код источника финансирования дефицита бюджета по бюджетной классификации</w:t>
            </w:r>
          </w:p>
        </w:tc>
        <w:tc>
          <w:tcPr>
            <w:tcW w:w="1815" w:type="dxa"/>
            <w:vMerge w:val="restart"/>
          </w:tcPr>
          <w:p w:rsidR="00094EF3" w:rsidRDefault="00094EF3">
            <w:pPr>
              <w:pStyle w:val="ConsPlusNormal"/>
              <w:jc w:val="center"/>
            </w:pPr>
            <w:r>
              <w:t>Утвержденные бюджетные назначения</w:t>
            </w:r>
          </w:p>
        </w:tc>
        <w:tc>
          <w:tcPr>
            <w:tcW w:w="5280" w:type="dxa"/>
            <w:gridSpan w:val="3"/>
            <w:tcBorders>
              <w:right w:val="nil"/>
            </w:tcBorders>
          </w:tcPr>
          <w:p w:rsidR="00094EF3" w:rsidRDefault="00094EF3">
            <w:pPr>
              <w:pStyle w:val="ConsPlusNormal"/>
              <w:jc w:val="center"/>
            </w:pPr>
            <w:r>
              <w:t>Исполнено</w:t>
            </w:r>
          </w:p>
        </w:tc>
      </w:tr>
      <w:tr w:rsidR="00094EF3">
        <w:tc>
          <w:tcPr>
            <w:tcW w:w="3465" w:type="dxa"/>
            <w:vMerge/>
            <w:tcBorders>
              <w:left w:val="nil"/>
            </w:tcBorders>
          </w:tcPr>
          <w:p w:rsidR="00094EF3" w:rsidRDefault="00094EF3"/>
        </w:tc>
        <w:tc>
          <w:tcPr>
            <w:tcW w:w="990" w:type="dxa"/>
            <w:vMerge/>
          </w:tcPr>
          <w:p w:rsidR="00094EF3" w:rsidRDefault="00094EF3"/>
        </w:tc>
        <w:tc>
          <w:tcPr>
            <w:tcW w:w="2145" w:type="dxa"/>
            <w:vMerge/>
          </w:tcPr>
          <w:p w:rsidR="00094EF3" w:rsidRDefault="00094EF3"/>
        </w:tc>
        <w:tc>
          <w:tcPr>
            <w:tcW w:w="1815" w:type="dxa"/>
            <w:vMerge/>
          </w:tcPr>
          <w:p w:rsidR="00094EF3" w:rsidRDefault="00094EF3"/>
        </w:tc>
        <w:tc>
          <w:tcPr>
            <w:tcW w:w="990" w:type="dxa"/>
          </w:tcPr>
          <w:p w:rsidR="00094EF3" w:rsidRDefault="00094EF3">
            <w:pPr>
              <w:pStyle w:val="ConsPlusNormal"/>
              <w:jc w:val="center"/>
            </w:pPr>
            <w:r>
              <w:t>всего</w:t>
            </w:r>
          </w:p>
        </w:tc>
        <w:tc>
          <w:tcPr>
            <w:tcW w:w="2145" w:type="dxa"/>
          </w:tcPr>
          <w:p w:rsidR="00094EF3" w:rsidRDefault="00094EF3">
            <w:pPr>
              <w:pStyle w:val="ConsPlusNormal"/>
              <w:jc w:val="center"/>
            </w:pPr>
            <w:r>
              <w:t xml:space="preserve">бюджетных обязательств учреждений, администрируемых </w:t>
            </w:r>
            <w:r>
              <w:lastRenderedPageBreak/>
              <w:t>поступлений</w:t>
            </w:r>
          </w:p>
        </w:tc>
        <w:tc>
          <w:tcPr>
            <w:tcW w:w="2145" w:type="dxa"/>
            <w:tcBorders>
              <w:right w:val="nil"/>
            </w:tcBorders>
          </w:tcPr>
          <w:p w:rsidR="00094EF3" w:rsidRDefault="00094EF3">
            <w:pPr>
              <w:pStyle w:val="ConsPlusNormal"/>
              <w:jc w:val="center"/>
            </w:pPr>
            <w:r>
              <w:lastRenderedPageBreak/>
              <w:t>перечислено на банковские счета учреждений</w:t>
            </w:r>
          </w:p>
        </w:tc>
      </w:tr>
      <w:tr w:rsidR="00094EF3">
        <w:tc>
          <w:tcPr>
            <w:tcW w:w="3465" w:type="dxa"/>
            <w:tcBorders>
              <w:left w:val="nil"/>
            </w:tcBorders>
          </w:tcPr>
          <w:p w:rsidR="00094EF3" w:rsidRDefault="00094EF3">
            <w:pPr>
              <w:pStyle w:val="ConsPlusNormal"/>
              <w:jc w:val="center"/>
            </w:pPr>
            <w:r>
              <w:t>1</w:t>
            </w:r>
          </w:p>
        </w:tc>
        <w:tc>
          <w:tcPr>
            <w:tcW w:w="990" w:type="dxa"/>
          </w:tcPr>
          <w:p w:rsidR="00094EF3" w:rsidRDefault="00094EF3">
            <w:pPr>
              <w:pStyle w:val="ConsPlusNormal"/>
              <w:jc w:val="center"/>
            </w:pPr>
            <w:r>
              <w:t>2</w:t>
            </w:r>
          </w:p>
        </w:tc>
        <w:tc>
          <w:tcPr>
            <w:tcW w:w="2145" w:type="dxa"/>
          </w:tcPr>
          <w:p w:rsidR="00094EF3" w:rsidRDefault="00094EF3">
            <w:pPr>
              <w:pStyle w:val="ConsPlusNormal"/>
              <w:jc w:val="center"/>
            </w:pPr>
            <w:r>
              <w:t>3</w:t>
            </w:r>
          </w:p>
        </w:tc>
        <w:tc>
          <w:tcPr>
            <w:tcW w:w="181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2145" w:type="dxa"/>
          </w:tcPr>
          <w:p w:rsidR="00094EF3" w:rsidRDefault="00094EF3">
            <w:pPr>
              <w:pStyle w:val="ConsPlusNormal"/>
              <w:jc w:val="center"/>
            </w:pPr>
            <w:r>
              <w:t>6</w:t>
            </w:r>
          </w:p>
        </w:tc>
        <w:tc>
          <w:tcPr>
            <w:tcW w:w="2145"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3" w:name="P8311"/>
            <w:bookmarkEnd w:id="353"/>
            <w:r>
              <w:t>Источники финансирования дефицита бюджета - всего</w:t>
            </w:r>
          </w:p>
        </w:tc>
        <w:tc>
          <w:tcPr>
            <w:tcW w:w="990" w:type="dxa"/>
            <w:vAlign w:val="bottom"/>
          </w:tcPr>
          <w:p w:rsidR="00094EF3" w:rsidRDefault="00094EF3">
            <w:pPr>
              <w:pStyle w:val="ConsPlusNormal"/>
              <w:jc w:val="center"/>
            </w:pPr>
            <w:r>
              <w:t>500</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insideH w:val="nil"/>
          </w:tblBorders>
        </w:tblPrEx>
        <w:tc>
          <w:tcPr>
            <w:tcW w:w="3465" w:type="dxa"/>
            <w:tcBorders>
              <w:left w:val="nil"/>
              <w:bottom w:val="nil"/>
            </w:tcBorders>
          </w:tcPr>
          <w:p w:rsidR="00094EF3" w:rsidRDefault="00094EF3">
            <w:pPr>
              <w:pStyle w:val="ConsPlusNormal"/>
              <w:ind w:left="283"/>
            </w:pPr>
            <w:bookmarkStart w:id="354" w:name="P8318"/>
            <w:bookmarkEnd w:id="354"/>
            <w:r>
              <w:t>в том числе:</w:t>
            </w:r>
          </w:p>
        </w:tc>
        <w:tc>
          <w:tcPr>
            <w:tcW w:w="990" w:type="dxa"/>
            <w:tcBorders>
              <w:bottom w:val="nil"/>
            </w:tcBorders>
            <w:vAlign w:val="bottom"/>
          </w:tcPr>
          <w:p w:rsidR="00094EF3" w:rsidRDefault="00094EF3">
            <w:pPr>
              <w:pStyle w:val="ConsPlusNormal"/>
            </w:pPr>
          </w:p>
        </w:tc>
        <w:tc>
          <w:tcPr>
            <w:tcW w:w="2145" w:type="dxa"/>
            <w:tcBorders>
              <w:bottom w:val="nil"/>
            </w:tcBorders>
            <w:vAlign w:val="bottom"/>
          </w:tcPr>
          <w:p w:rsidR="00094EF3" w:rsidRDefault="00094EF3">
            <w:pPr>
              <w:pStyle w:val="ConsPlusNormal"/>
            </w:pPr>
          </w:p>
        </w:tc>
        <w:tc>
          <w:tcPr>
            <w:tcW w:w="181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3465" w:type="dxa"/>
            <w:tcBorders>
              <w:top w:val="nil"/>
              <w:left w:val="nil"/>
            </w:tcBorders>
          </w:tcPr>
          <w:p w:rsidR="00094EF3" w:rsidRDefault="00094EF3">
            <w:pPr>
              <w:pStyle w:val="ConsPlusNormal"/>
            </w:pPr>
            <w:r>
              <w:t>источники внутреннего финансирования бюджета</w:t>
            </w:r>
          </w:p>
        </w:tc>
        <w:tc>
          <w:tcPr>
            <w:tcW w:w="990" w:type="dxa"/>
            <w:tcBorders>
              <w:top w:val="nil"/>
            </w:tcBorders>
          </w:tcPr>
          <w:p w:rsidR="00094EF3" w:rsidRDefault="00094EF3">
            <w:pPr>
              <w:pStyle w:val="ConsPlusNormal"/>
              <w:jc w:val="center"/>
            </w:pPr>
            <w:r>
              <w:t>520</w:t>
            </w:r>
          </w:p>
        </w:tc>
        <w:tc>
          <w:tcPr>
            <w:tcW w:w="2145" w:type="dxa"/>
            <w:tcBorders>
              <w:top w:val="nil"/>
            </w:tcBorders>
          </w:tcPr>
          <w:p w:rsidR="00094EF3" w:rsidRDefault="00094EF3">
            <w:pPr>
              <w:pStyle w:val="ConsPlusNormal"/>
              <w:jc w:val="center"/>
            </w:pPr>
            <w:r>
              <w:t>X</w:t>
            </w:r>
          </w:p>
        </w:tc>
        <w:tc>
          <w:tcPr>
            <w:tcW w:w="181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ind w:left="283"/>
            </w:pPr>
            <w:r>
              <w:t>из них:</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5" w:name="P8374"/>
            <w:bookmarkEnd w:id="355"/>
            <w:r>
              <w:t>источники внешнего финансирования бюджета</w:t>
            </w:r>
          </w:p>
        </w:tc>
        <w:tc>
          <w:tcPr>
            <w:tcW w:w="990" w:type="dxa"/>
            <w:vAlign w:val="bottom"/>
          </w:tcPr>
          <w:p w:rsidR="00094EF3" w:rsidRDefault="00094EF3">
            <w:pPr>
              <w:pStyle w:val="ConsPlusNormal"/>
              <w:jc w:val="center"/>
            </w:pPr>
            <w:r>
              <w:t>620</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ind w:left="283"/>
            </w:pPr>
            <w:r>
              <w:t>из них:</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6" w:name="P8395"/>
            <w:bookmarkEnd w:id="356"/>
            <w:r>
              <w:t>Изменение остатков средств (</w:t>
            </w:r>
            <w:hyperlink w:anchor="P8402" w:history="1">
              <w:r>
                <w:rPr>
                  <w:color w:val="0000FF"/>
                </w:rPr>
                <w:t>стр. 710</w:t>
              </w:r>
            </w:hyperlink>
            <w:r>
              <w:t xml:space="preserve"> + </w:t>
            </w:r>
            <w:hyperlink w:anchor="P8416" w:history="1">
              <w:r>
                <w:rPr>
                  <w:color w:val="0000FF"/>
                </w:rPr>
                <w:t>стр. 720</w:t>
              </w:r>
            </w:hyperlink>
          </w:p>
        </w:tc>
        <w:tc>
          <w:tcPr>
            <w:tcW w:w="990" w:type="dxa"/>
            <w:vAlign w:val="bottom"/>
          </w:tcPr>
          <w:p w:rsidR="00094EF3" w:rsidRDefault="00094EF3">
            <w:pPr>
              <w:pStyle w:val="ConsPlusNormal"/>
              <w:jc w:val="center"/>
            </w:pPr>
            <w:r>
              <w:t>700</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7" w:name="P8402"/>
            <w:bookmarkEnd w:id="357"/>
            <w:r>
              <w:t>увеличение остатков средств, всего</w:t>
            </w:r>
          </w:p>
        </w:tc>
        <w:tc>
          <w:tcPr>
            <w:tcW w:w="990" w:type="dxa"/>
            <w:vAlign w:val="bottom"/>
          </w:tcPr>
          <w:p w:rsidR="00094EF3" w:rsidRDefault="00094EF3">
            <w:pPr>
              <w:pStyle w:val="ConsPlusNormal"/>
              <w:jc w:val="center"/>
            </w:pPr>
            <w:r>
              <w:t>710</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8" w:name="P8416"/>
            <w:bookmarkEnd w:id="358"/>
            <w:r>
              <w:lastRenderedPageBreak/>
              <w:t>уменьшение остатков средств, всего</w:t>
            </w:r>
          </w:p>
        </w:tc>
        <w:tc>
          <w:tcPr>
            <w:tcW w:w="990" w:type="dxa"/>
            <w:vAlign w:val="bottom"/>
          </w:tcPr>
          <w:p w:rsidR="00094EF3" w:rsidRDefault="00094EF3">
            <w:pPr>
              <w:pStyle w:val="ConsPlusNormal"/>
              <w:jc w:val="center"/>
            </w:pPr>
            <w:r>
              <w:t>720</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59" w:name="P8430"/>
            <w:bookmarkEnd w:id="359"/>
            <w:r>
              <w:t>Изменение остатков по внутренним расчетам (</w:t>
            </w:r>
            <w:hyperlink w:anchor="P8437" w:history="1">
              <w:r>
                <w:rPr>
                  <w:color w:val="0000FF"/>
                </w:rPr>
                <w:t>стр. 823</w:t>
              </w:r>
            </w:hyperlink>
            <w:r>
              <w:t xml:space="preserve"> + </w:t>
            </w:r>
            <w:hyperlink w:anchor="P8444" w:history="1">
              <w:r>
                <w:rPr>
                  <w:color w:val="0000FF"/>
                </w:rPr>
                <w:t>стр. 824</w:t>
              </w:r>
            </w:hyperlink>
            <w:r>
              <w:t>)</w:t>
            </w:r>
          </w:p>
        </w:tc>
        <w:tc>
          <w:tcPr>
            <w:tcW w:w="990" w:type="dxa"/>
            <w:vAlign w:val="bottom"/>
          </w:tcPr>
          <w:p w:rsidR="00094EF3" w:rsidRDefault="00094EF3">
            <w:pPr>
              <w:pStyle w:val="ConsPlusNormal"/>
              <w:jc w:val="center"/>
            </w:pPr>
            <w:r>
              <w:t>800</w:t>
            </w:r>
          </w:p>
        </w:tc>
        <w:tc>
          <w:tcPr>
            <w:tcW w:w="2145" w:type="dxa"/>
            <w:vAlign w:val="bottom"/>
          </w:tcPr>
          <w:p w:rsidR="00094EF3" w:rsidRDefault="00094EF3">
            <w:pPr>
              <w:pStyle w:val="ConsPlusNormal"/>
              <w:jc w:val="center"/>
            </w:pPr>
            <w:r>
              <w:t>X</w:t>
            </w:r>
          </w:p>
        </w:tc>
        <w:tc>
          <w:tcPr>
            <w:tcW w:w="181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60" w:name="P8437"/>
            <w:bookmarkEnd w:id="360"/>
            <w:r>
              <w:t>увеличение остатков по внутренним расчетам (130800000, 130900000)</w:t>
            </w:r>
          </w:p>
        </w:tc>
        <w:tc>
          <w:tcPr>
            <w:tcW w:w="990" w:type="dxa"/>
            <w:vAlign w:val="bottom"/>
          </w:tcPr>
          <w:p w:rsidR="00094EF3" w:rsidRDefault="00094EF3">
            <w:pPr>
              <w:pStyle w:val="ConsPlusNormal"/>
              <w:jc w:val="center"/>
            </w:pPr>
            <w:r>
              <w:t>823</w:t>
            </w:r>
          </w:p>
        </w:tc>
        <w:tc>
          <w:tcPr>
            <w:tcW w:w="2145" w:type="dxa"/>
            <w:vAlign w:val="bottom"/>
          </w:tcPr>
          <w:p w:rsidR="00094EF3" w:rsidRDefault="00094EF3">
            <w:pPr>
              <w:pStyle w:val="ConsPlusNormal"/>
              <w:jc w:val="center"/>
            </w:pPr>
            <w:r>
              <w:t>X</w:t>
            </w:r>
          </w:p>
        </w:tc>
        <w:tc>
          <w:tcPr>
            <w:tcW w:w="181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r>
      <w:tr w:rsidR="00094EF3">
        <w:tblPrEx>
          <w:tblBorders>
            <w:right w:val="single" w:sz="4" w:space="0" w:color="auto"/>
          </w:tblBorders>
        </w:tblPrEx>
        <w:tc>
          <w:tcPr>
            <w:tcW w:w="3465" w:type="dxa"/>
            <w:tcBorders>
              <w:left w:val="nil"/>
            </w:tcBorders>
          </w:tcPr>
          <w:p w:rsidR="00094EF3" w:rsidRDefault="00094EF3">
            <w:pPr>
              <w:pStyle w:val="ConsPlusNormal"/>
            </w:pPr>
            <w:bookmarkStart w:id="361" w:name="P8444"/>
            <w:bookmarkEnd w:id="361"/>
            <w:r>
              <w:t>уменьшение остатков по внутренним расчетам (121100000, 121200000)</w:t>
            </w:r>
          </w:p>
        </w:tc>
        <w:tc>
          <w:tcPr>
            <w:tcW w:w="990" w:type="dxa"/>
            <w:vAlign w:val="bottom"/>
          </w:tcPr>
          <w:p w:rsidR="00094EF3" w:rsidRDefault="00094EF3">
            <w:pPr>
              <w:pStyle w:val="ConsPlusNormal"/>
              <w:jc w:val="center"/>
            </w:pPr>
            <w:r>
              <w:t>824</w:t>
            </w:r>
          </w:p>
        </w:tc>
        <w:tc>
          <w:tcPr>
            <w:tcW w:w="2145" w:type="dxa"/>
            <w:vAlign w:val="bottom"/>
          </w:tcPr>
          <w:p w:rsidR="00094EF3" w:rsidRDefault="00094EF3">
            <w:pPr>
              <w:pStyle w:val="ConsPlusNormal"/>
              <w:jc w:val="center"/>
            </w:pPr>
            <w:r>
              <w:t>X</w:t>
            </w:r>
          </w:p>
        </w:tc>
        <w:tc>
          <w:tcPr>
            <w:tcW w:w="181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Руководитель финансово- ___________  _______________________</w:t>
      </w:r>
    </w:p>
    <w:p w:rsidR="00094EF3" w:rsidRDefault="00094EF3">
      <w:pPr>
        <w:pStyle w:val="ConsPlusNonformat"/>
        <w:jc w:val="both"/>
      </w:pPr>
      <w:r>
        <w:t>экономической службы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395" w:history="1">
        <w:r>
          <w:rPr>
            <w:color w:val="0000FF"/>
          </w:rPr>
          <w:t>Приказа</w:t>
        </w:r>
      </w:hyperlink>
      <w:r>
        <w:t xml:space="preserve"> Минфина России от 19.12.2014 N 157н)</w:t>
      </w:r>
    </w:p>
    <w:p w:rsidR="00094EF3" w:rsidRDefault="00094EF3">
      <w:pPr>
        <w:pStyle w:val="ConsPlusNormal"/>
        <w:jc w:val="both"/>
      </w:pPr>
    </w:p>
    <w:p w:rsidR="00094EF3" w:rsidRDefault="00094EF3">
      <w:pPr>
        <w:pStyle w:val="ConsPlusNonformat"/>
        <w:jc w:val="both"/>
      </w:pPr>
      <w:bookmarkStart w:id="362" w:name="P8467"/>
      <w:bookmarkEnd w:id="362"/>
      <w:r>
        <w:t xml:space="preserve">                                  СПРАВКА</w:t>
      </w:r>
    </w:p>
    <w:p w:rsidR="00094EF3" w:rsidRDefault="00094EF3">
      <w:pPr>
        <w:pStyle w:val="ConsPlusNonformat"/>
        <w:jc w:val="both"/>
      </w:pPr>
      <w:r>
        <w:t xml:space="preserve">                        по консолидируемым расчетам</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396" w:history="1">
        <w:r>
          <w:rPr>
            <w:color w:val="0000FF"/>
          </w:rPr>
          <w:t>ОКУД</w:t>
        </w:r>
      </w:hyperlink>
      <w:r>
        <w:t xml:space="preserve"> │ 0503125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финансового                                по ОКПО │         │</w:t>
      </w:r>
    </w:p>
    <w:p w:rsidR="00094EF3" w:rsidRDefault="00094EF3">
      <w:pPr>
        <w:pStyle w:val="ConsPlusNonformat"/>
        <w:jc w:val="both"/>
      </w:pPr>
      <w:r>
        <w:t>органа; органа,                                                 │         │</w:t>
      </w:r>
    </w:p>
    <w:p w:rsidR="00094EF3" w:rsidRDefault="00094EF3">
      <w:pPr>
        <w:pStyle w:val="ConsPlusNonformat"/>
        <w:jc w:val="both"/>
      </w:pPr>
      <w:r>
        <w:t>осуществляющего кассовое                                        │         │</w:t>
      </w:r>
    </w:p>
    <w:p w:rsidR="00094EF3" w:rsidRDefault="00094EF3">
      <w:pPr>
        <w:pStyle w:val="ConsPlusNonformat"/>
        <w:jc w:val="both"/>
      </w:pPr>
      <w:r>
        <w:t>обслуживание; органа                                            │         │</w:t>
      </w:r>
    </w:p>
    <w:p w:rsidR="00094EF3" w:rsidRDefault="00094EF3">
      <w:pPr>
        <w:pStyle w:val="ConsPlusNonformat"/>
        <w:jc w:val="both"/>
      </w:pPr>
      <w:r>
        <w:t>казначейства; главного                                          │         │</w:t>
      </w:r>
    </w:p>
    <w:p w:rsidR="00094EF3" w:rsidRDefault="00094EF3">
      <w:pPr>
        <w:pStyle w:val="ConsPlusNonformat"/>
        <w:jc w:val="both"/>
      </w:pPr>
      <w:r>
        <w:t>распорядителя,                                                  │         │</w:t>
      </w:r>
    </w:p>
    <w:p w:rsidR="00094EF3" w:rsidRDefault="00094EF3">
      <w:pPr>
        <w:pStyle w:val="ConsPlusNonformat"/>
        <w:jc w:val="both"/>
      </w:pPr>
      <w:r>
        <w:t>распорядителя, получателя                                   ИНН │         │</w:t>
      </w:r>
    </w:p>
    <w:p w:rsidR="00094EF3" w:rsidRDefault="00094EF3">
      <w:pPr>
        <w:pStyle w:val="ConsPlusNonformat"/>
        <w:jc w:val="both"/>
      </w:pPr>
      <w:r>
        <w:t>бюджетных средств,                                              │         │</w:t>
      </w:r>
    </w:p>
    <w:p w:rsidR="00094EF3" w:rsidRDefault="00094EF3">
      <w:pPr>
        <w:pStyle w:val="ConsPlusNonformat"/>
        <w:jc w:val="both"/>
      </w:pPr>
      <w:r>
        <w:t>главного администратора,                                        │         │</w:t>
      </w:r>
    </w:p>
    <w:p w:rsidR="00094EF3" w:rsidRDefault="00094EF3">
      <w:pPr>
        <w:pStyle w:val="ConsPlusNonformat"/>
        <w:jc w:val="both"/>
      </w:pPr>
      <w:r>
        <w:t>администратора доходов                                          │         │</w:t>
      </w:r>
    </w:p>
    <w:p w:rsidR="00094EF3" w:rsidRDefault="00094EF3">
      <w:pPr>
        <w:pStyle w:val="ConsPlusNonformat"/>
        <w:jc w:val="both"/>
      </w:pPr>
      <w:r>
        <w:t>бюджета, главного                                               │         │</w:t>
      </w:r>
    </w:p>
    <w:p w:rsidR="00094EF3" w:rsidRDefault="00094EF3">
      <w:pPr>
        <w:pStyle w:val="ConsPlusNonformat"/>
        <w:jc w:val="both"/>
      </w:pPr>
      <w:r>
        <w:t>администратора,                                                 │         │</w:t>
      </w:r>
    </w:p>
    <w:p w:rsidR="00094EF3" w:rsidRDefault="00094EF3">
      <w:pPr>
        <w:pStyle w:val="ConsPlusNonformat"/>
        <w:jc w:val="both"/>
      </w:pPr>
      <w:r>
        <w:t>администратора источников                                       │         │</w:t>
      </w:r>
    </w:p>
    <w:p w:rsidR="00094EF3" w:rsidRDefault="00094EF3">
      <w:pPr>
        <w:pStyle w:val="ConsPlusNonformat"/>
        <w:jc w:val="both"/>
      </w:pPr>
      <w:r>
        <w:t>финансирования                                                  ├─────────┤</w:t>
      </w:r>
    </w:p>
    <w:p w:rsidR="00094EF3" w:rsidRDefault="00094EF3">
      <w:pPr>
        <w:pStyle w:val="ConsPlusNonformat"/>
        <w:jc w:val="both"/>
      </w:pPr>
      <w:r>
        <w:t>дефицита бюджета 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 xml:space="preserve">(публично-правового образования) __________________    по </w:t>
      </w:r>
      <w:hyperlink r:id="rId1397"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Наименование вида деятельности ____________________             │         │</w:t>
      </w:r>
    </w:p>
    <w:p w:rsidR="00094EF3" w:rsidRDefault="00094EF3">
      <w:pPr>
        <w:pStyle w:val="ConsPlusNonformat"/>
        <w:jc w:val="both"/>
      </w:pPr>
      <w:r>
        <w:t xml:space="preserve">                                                                ├─────────┤</w:t>
      </w:r>
    </w:p>
    <w:p w:rsidR="00094EF3" w:rsidRDefault="00094EF3">
      <w:pPr>
        <w:pStyle w:val="ConsPlusNonformat"/>
        <w:jc w:val="both"/>
      </w:pPr>
      <w:r>
        <w:t xml:space="preserve">                                     Код счета бюджетного учета │         │</w:t>
      </w:r>
    </w:p>
    <w:p w:rsidR="00094EF3" w:rsidRDefault="00094EF3">
      <w:pPr>
        <w:pStyle w:val="ConsPlusNonformat"/>
        <w:jc w:val="both"/>
      </w:pPr>
      <w:r>
        <w:t xml:space="preserve">                                                                ├─────────┤</w:t>
      </w:r>
    </w:p>
    <w:p w:rsidR="00094EF3" w:rsidRDefault="00094EF3">
      <w:pPr>
        <w:pStyle w:val="ConsPlusNonformat"/>
        <w:jc w:val="both"/>
      </w:pPr>
      <w:r>
        <w:t>Периодичность: месячная, квартальная,                           │         │</w:t>
      </w:r>
    </w:p>
    <w:p w:rsidR="00094EF3" w:rsidRDefault="00094EF3">
      <w:pPr>
        <w:pStyle w:val="ConsPlusNonformat"/>
        <w:jc w:val="both"/>
      </w:pPr>
      <w:r>
        <w:t xml:space="preserve">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398"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p w:rsidR="00094EF3" w:rsidRDefault="00094EF3">
      <w:pPr>
        <w:sectPr w:rsidR="00094EF3">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9"/>
        <w:gridCol w:w="664"/>
        <w:gridCol w:w="739"/>
        <w:gridCol w:w="994"/>
        <w:gridCol w:w="1054"/>
        <w:gridCol w:w="1399"/>
        <w:gridCol w:w="799"/>
        <w:gridCol w:w="949"/>
        <w:gridCol w:w="1744"/>
        <w:gridCol w:w="664"/>
        <w:gridCol w:w="739"/>
        <w:gridCol w:w="994"/>
      </w:tblGrid>
      <w:tr w:rsidR="00094EF3">
        <w:tc>
          <w:tcPr>
            <w:tcW w:w="5060" w:type="dxa"/>
            <w:gridSpan w:val="5"/>
            <w:tcBorders>
              <w:left w:val="nil"/>
            </w:tcBorders>
          </w:tcPr>
          <w:p w:rsidR="00094EF3" w:rsidRDefault="00094EF3">
            <w:pPr>
              <w:pStyle w:val="ConsPlusNormal"/>
              <w:jc w:val="center"/>
            </w:pPr>
            <w:r>
              <w:lastRenderedPageBreak/>
              <w:t>Контрагент</w:t>
            </w:r>
          </w:p>
        </w:tc>
        <w:tc>
          <w:tcPr>
            <w:tcW w:w="1399" w:type="dxa"/>
            <w:vMerge w:val="restart"/>
          </w:tcPr>
          <w:p w:rsidR="00094EF3" w:rsidRDefault="00094EF3">
            <w:pPr>
              <w:pStyle w:val="ConsPlusNormal"/>
              <w:jc w:val="center"/>
            </w:pPr>
            <w:r>
              <w:t>Номер счета бюджетного учета</w:t>
            </w:r>
          </w:p>
        </w:tc>
        <w:tc>
          <w:tcPr>
            <w:tcW w:w="1748" w:type="dxa"/>
            <w:gridSpan w:val="2"/>
          </w:tcPr>
          <w:p w:rsidR="00094EF3" w:rsidRDefault="00094EF3">
            <w:pPr>
              <w:pStyle w:val="ConsPlusNormal"/>
              <w:jc w:val="center"/>
            </w:pPr>
            <w:r>
              <w:t>Сумма</w:t>
            </w:r>
          </w:p>
        </w:tc>
        <w:tc>
          <w:tcPr>
            <w:tcW w:w="1744" w:type="dxa"/>
            <w:vMerge w:val="restart"/>
          </w:tcPr>
          <w:p w:rsidR="00094EF3" w:rsidRDefault="00094EF3">
            <w:pPr>
              <w:pStyle w:val="ConsPlusNormal"/>
              <w:jc w:val="center"/>
            </w:pPr>
            <w:r>
              <w:t>Код корреспондирующего счета бюджетного учета</w:t>
            </w:r>
          </w:p>
        </w:tc>
        <w:tc>
          <w:tcPr>
            <w:tcW w:w="2397" w:type="dxa"/>
            <w:gridSpan w:val="3"/>
            <w:tcBorders>
              <w:right w:val="nil"/>
            </w:tcBorders>
          </w:tcPr>
          <w:p w:rsidR="00094EF3" w:rsidRDefault="00094EF3">
            <w:pPr>
              <w:pStyle w:val="ConsPlusNormal"/>
              <w:jc w:val="center"/>
            </w:pPr>
            <w:r>
              <w:t>Контрагент по консолидируемым расчетам</w:t>
            </w:r>
          </w:p>
        </w:tc>
      </w:tr>
      <w:tr w:rsidR="00094EF3">
        <w:tc>
          <w:tcPr>
            <w:tcW w:w="1609" w:type="dxa"/>
            <w:vMerge w:val="restart"/>
            <w:tcBorders>
              <w:left w:val="nil"/>
            </w:tcBorders>
          </w:tcPr>
          <w:p w:rsidR="00094EF3" w:rsidRDefault="00094EF3">
            <w:pPr>
              <w:pStyle w:val="ConsPlusNormal"/>
              <w:jc w:val="center"/>
            </w:pPr>
            <w:r>
              <w:t>наименование</w:t>
            </w:r>
          </w:p>
        </w:tc>
        <w:tc>
          <w:tcPr>
            <w:tcW w:w="664" w:type="dxa"/>
            <w:vMerge w:val="restart"/>
          </w:tcPr>
          <w:p w:rsidR="00094EF3" w:rsidRDefault="00094EF3">
            <w:pPr>
              <w:pStyle w:val="ConsPlusNormal"/>
              <w:jc w:val="center"/>
            </w:pPr>
            <w:r>
              <w:t>ИНН</w:t>
            </w:r>
          </w:p>
        </w:tc>
        <w:tc>
          <w:tcPr>
            <w:tcW w:w="2787" w:type="dxa"/>
            <w:gridSpan w:val="3"/>
          </w:tcPr>
          <w:p w:rsidR="00094EF3" w:rsidRDefault="00094EF3">
            <w:pPr>
              <w:pStyle w:val="ConsPlusNormal"/>
              <w:jc w:val="center"/>
            </w:pPr>
            <w:r>
              <w:t>код</w:t>
            </w:r>
          </w:p>
        </w:tc>
        <w:tc>
          <w:tcPr>
            <w:tcW w:w="1399" w:type="dxa"/>
            <w:vMerge/>
          </w:tcPr>
          <w:p w:rsidR="00094EF3" w:rsidRDefault="00094EF3"/>
        </w:tc>
        <w:tc>
          <w:tcPr>
            <w:tcW w:w="799" w:type="dxa"/>
            <w:vMerge w:val="restart"/>
          </w:tcPr>
          <w:p w:rsidR="00094EF3" w:rsidRDefault="00094EF3">
            <w:pPr>
              <w:pStyle w:val="ConsPlusNormal"/>
              <w:jc w:val="center"/>
            </w:pPr>
            <w:r>
              <w:t>по дебету</w:t>
            </w:r>
          </w:p>
        </w:tc>
        <w:tc>
          <w:tcPr>
            <w:tcW w:w="949" w:type="dxa"/>
            <w:vMerge w:val="restart"/>
          </w:tcPr>
          <w:p w:rsidR="00094EF3" w:rsidRDefault="00094EF3">
            <w:pPr>
              <w:pStyle w:val="ConsPlusNormal"/>
              <w:jc w:val="center"/>
            </w:pPr>
            <w:r>
              <w:t>по кредиту</w:t>
            </w:r>
          </w:p>
        </w:tc>
        <w:tc>
          <w:tcPr>
            <w:tcW w:w="1744" w:type="dxa"/>
            <w:vMerge/>
          </w:tcPr>
          <w:p w:rsidR="00094EF3" w:rsidRDefault="00094EF3"/>
        </w:tc>
        <w:tc>
          <w:tcPr>
            <w:tcW w:w="664" w:type="dxa"/>
            <w:vMerge w:val="restart"/>
          </w:tcPr>
          <w:p w:rsidR="00094EF3" w:rsidRDefault="00094EF3">
            <w:pPr>
              <w:pStyle w:val="ConsPlusNormal"/>
              <w:jc w:val="center"/>
            </w:pPr>
            <w:r>
              <w:t>ИНН</w:t>
            </w:r>
          </w:p>
        </w:tc>
        <w:tc>
          <w:tcPr>
            <w:tcW w:w="1733" w:type="dxa"/>
            <w:gridSpan w:val="2"/>
            <w:tcBorders>
              <w:right w:val="nil"/>
            </w:tcBorders>
          </w:tcPr>
          <w:p w:rsidR="00094EF3" w:rsidRDefault="00094EF3">
            <w:pPr>
              <w:pStyle w:val="ConsPlusNormal"/>
              <w:jc w:val="center"/>
            </w:pPr>
            <w:r>
              <w:t>код</w:t>
            </w:r>
          </w:p>
        </w:tc>
      </w:tr>
      <w:tr w:rsidR="00094EF3">
        <w:tc>
          <w:tcPr>
            <w:tcW w:w="1609" w:type="dxa"/>
            <w:vMerge/>
            <w:tcBorders>
              <w:left w:val="nil"/>
            </w:tcBorders>
          </w:tcPr>
          <w:p w:rsidR="00094EF3" w:rsidRDefault="00094EF3"/>
        </w:tc>
        <w:tc>
          <w:tcPr>
            <w:tcW w:w="664" w:type="dxa"/>
            <w:vMerge/>
          </w:tcPr>
          <w:p w:rsidR="00094EF3" w:rsidRDefault="00094EF3"/>
        </w:tc>
        <w:tc>
          <w:tcPr>
            <w:tcW w:w="739" w:type="dxa"/>
          </w:tcPr>
          <w:p w:rsidR="00094EF3" w:rsidRDefault="00094EF3">
            <w:pPr>
              <w:pStyle w:val="ConsPlusNormal"/>
              <w:jc w:val="center"/>
            </w:pPr>
            <w:r>
              <w:t>главы по БК</w:t>
            </w:r>
          </w:p>
        </w:tc>
        <w:tc>
          <w:tcPr>
            <w:tcW w:w="994" w:type="dxa"/>
          </w:tcPr>
          <w:p w:rsidR="00094EF3" w:rsidRDefault="00094EF3">
            <w:pPr>
              <w:pStyle w:val="ConsPlusNormal"/>
              <w:jc w:val="center"/>
            </w:pPr>
            <w:r>
              <w:t xml:space="preserve">по </w:t>
            </w:r>
            <w:hyperlink r:id="rId1399" w:history="1">
              <w:r>
                <w:rPr>
                  <w:color w:val="0000FF"/>
                </w:rPr>
                <w:t>ОКТМО</w:t>
              </w:r>
            </w:hyperlink>
          </w:p>
        </w:tc>
        <w:tc>
          <w:tcPr>
            <w:tcW w:w="1054" w:type="dxa"/>
          </w:tcPr>
          <w:p w:rsidR="00094EF3" w:rsidRDefault="00094EF3">
            <w:pPr>
              <w:pStyle w:val="ConsPlusNormal"/>
              <w:jc w:val="center"/>
            </w:pPr>
            <w:r>
              <w:t>элемента бюджета</w:t>
            </w:r>
          </w:p>
        </w:tc>
        <w:tc>
          <w:tcPr>
            <w:tcW w:w="1399" w:type="dxa"/>
            <w:vMerge/>
          </w:tcPr>
          <w:p w:rsidR="00094EF3" w:rsidRDefault="00094EF3"/>
        </w:tc>
        <w:tc>
          <w:tcPr>
            <w:tcW w:w="799" w:type="dxa"/>
            <w:vMerge/>
          </w:tcPr>
          <w:p w:rsidR="00094EF3" w:rsidRDefault="00094EF3"/>
        </w:tc>
        <w:tc>
          <w:tcPr>
            <w:tcW w:w="949" w:type="dxa"/>
            <w:vMerge/>
          </w:tcPr>
          <w:p w:rsidR="00094EF3" w:rsidRDefault="00094EF3"/>
        </w:tc>
        <w:tc>
          <w:tcPr>
            <w:tcW w:w="1744" w:type="dxa"/>
            <w:vMerge/>
          </w:tcPr>
          <w:p w:rsidR="00094EF3" w:rsidRDefault="00094EF3"/>
        </w:tc>
        <w:tc>
          <w:tcPr>
            <w:tcW w:w="664" w:type="dxa"/>
            <w:vMerge/>
          </w:tcPr>
          <w:p w:rsidR="00094EF3" w:rsidRDefault="00094EF3"/>
        </w:tc>
        <w:tc>
          <w:tcPr>
            <w:tcW w:w="739" w:type="dxa"/>
          </w:tcPr>
          <w:p w:rsidR="00094EF3" w:rsidRDefault="00094EF3">
            <w:pPr>
              <w:pStyle w:val="ConsPlusNormal"/>
              <w:jc w:val="center"/>
            </w:pPr>
            <w:r>
              <w:t>главы по БК</w:t>
            </w:r>
          </w:p>
        </w:tc>
        <w:tc>
          <w:tcPr>
            <w:tcW w:w="994" w:type="dxa"/>
            <w:tcBorders>
              <w:right w:val="nil"/>
            </w:tcBorders>
          </w:tcPr>
          <w:p w:rsidR="00094EF3" w:rsidRDefault="00094EF3">
            <w:pPr>
              <w:pStyle w:val="ConsPlusNormal"/>
              <w:jc w:val="center"/>
            </w:pPr>
            <w:r>
              <w:t xml:space="preserve">по </w:t>
            </w:r>
            <w:hyperlink r:id="rId1400" w:history="1">
              <w:r>
                <w:rPr>
                  <w:color w:val="0000FF"/>
                </w:rPr>
                <w:t>ОКТМО</w:t>
              </w:r>
            </w:hyperlink>
          </w:p>
        </w:tc>
      </w:tr>
      <w:tr w:rsidR="00094EF3">
        <w:tc>
          <w:tcPr>
            <w:tcW w:w="1609" w:type="dxa"/>
            <w:tcBorders>
              <w:left w:val="nil"/>
            </w:tcBorders>
          </w:tcPr>
          <w:p w:rsidR="00094EF3" w:rsidRDefault="00094EF3">
            <w:pPr>
              <w:pStyle w:val="ConsPlusNormal"/>
              <w:jc w:val="center"/>
            </w:pPr>
            <w:r>
              <w:t>1</w:t>
            </w:r>
          </w:p>
        </w:tc>
        <w:tc>
          <w:tcPr>
            <w:tcW w:w="664" w:type="dxa"/>
          </w:tcPr>
          <w:p w:rsidR="00094EF3" w:rsidRDefault="00094EF3">
            <w:pPr>
              <w:pStyle w:val="ConsPlusNormal"/>
              <w:jc w:val="center"/>
            </w:pPr>
            <w:r>
              <w:t>2</w:t>
            </w:r>
          </w:p>
        </w:tc>
        <w:tc>
          <w:tcPr>
            <w:tcW w:w="739" w:type="dxa"/>
          </w:tcPr>
          <w:p w:rsidR="00094EF3" w:rsidRDefault="00094EF3">
            <w:pPr>
              <w:pStyle w:val="ConsPlusNormal"/>
              <w:jc w:val="center"/>
            </w:pPr>
            <w:r>
              <w:t>3</w:t>
            </w:r>
          </w:p>
        </w:tc>
        <w:tc>
          <w:tcPr>
            <w:tcW w:w="994" w:type="dxa"/>
          </w:tcPr>
          <w:p w:rsidR="00094EF3" w:rsidRDefault="00094EF3">
            <w:pPr>
              <w:pStyle w:val="ConsPlusNormal"/>
              <w:jc w:val="center"/>
            </w:pPr>
            <w:r>
              <w:t>4</w:t>
            </w:r>
          </w:p>
        </w:tc>
        <w:tc>
          <w:tcPr>
            <w:tcW w:w="1054" w:type="dxa"/>
          </w:tcPr>
          <w:p w:rsidR="00094EF3" w:rsidRDefault="00094EF3">
            <w:pPr>
              <w:pStyle w:val="ConsPlusNormal"/>
              <w:jc w:val="center"/>
            </w:pPr>
            <w:r>
              <w:t>5</w:t>
            </w:r>
          </w:p>
        </w:tc>
        <w:tc>
          <w:tcPr>
            <w:tcW w:w="1399" w:type="dxa"/>
          </w:tcPr>
          <w:p w:rsidR="00094EF3" w:rsidRDefault="00094EF3">
            <w:pPr>
              <w:pStyle w:val="ConsPlusNormal"/>
              <w:jc w:val="center"/>
            </w:pPr>
            <w:bookmarkStart w:id="363" w:name="P8528"/>
            <w:bookmarkEnd w:id="363"/>
            <w:r>
              <w:t>6</w:t>
            </w:r>
          </w:p>
        </w:tc>
        <w:tc>
          <w:tcPr>
            <w:tcW w:w="799" w:type="dxa"/>
          </w:tcPr>
          <w:p w:rsidR="00094EF3" w:rsidRDefault="00094EF3">
            <w:pPr>
              <w:pStyle w:val="ConsPlusNormal"/>
              <w:jc w:val="center"/>
            </w:pPr>
            <w:r>
              <w:t>7</w:t>
            </w:r>
          </w:p>
        </w:tc>
        <w:tc>
          <w:tcPr>
            <w:tcW w:w="949" w:type="dxa"/>
          </w:tcPr>
          <w:p w:rsidR="00094EF3" w:rsidRDefault="00094EF3">
            <w:pPr>
              <w:pStyle w:val="ConsPlusNormal"/>
              <w:jc w:val="center"/>
            </w:pPr>
            <w:r>
              <w:t>8</w:t>
            </w:r>
          </w:p>
        </w:tc>
        <w:tc>
          <w:tcPr>
            <w:tcW w:w="1744" w:type="dxa"/>
          </w:tcPr>
          <w:p w:rsidR="00094EF3" w:rsidRDefault="00094EF3">
            <w:pPr>
              <w:pStyle w:val="ConsPlusNormal"/>
              <w:jc w:val="center"/>
            </w:pPr>
            <w:r>
              <w:t>9</w:t>
            </w:r>
          </w:p>
        </w:tc>
        <w:tc>
          <w:tcPr>
            <w:tcW w:w="664" w:type="dxa"/>
          </w:tcPr>
          <w:p w:rsidR="00094EF3" w:rsidRDefault="00094EF3">
            <w:pPr>
              <w:pStyle w:val="ConsPlusNormal"/>
              <w:jc w:val="center"/>
            </w:pPr>
            <w:r>
              <w:t>10</w:t>
            </w:r>
          </w:p>
        </w:tc>
        <w:tc>
          <w:tcPr>
            <w:tcW w:w="739" w:type="dxa"/>
          </w:tcPr>
          <w:p w:rsidR="00094EF3" w:rsidRDefault="00094EF3">
            <w:pPr>
              <w:pStyle w:val="ConsPlusNormal"/>
              <w:jc w:val="center"/>
            </w:pPr>
            <w:r>
              <w:t>11</w:t>
            </w:r>
          </w:p>
        </w:tc>
        <w:tc>
          <w:tcPr>
            <w:tcW w:w="994"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1609" w:type="dxa"/>
            <w:tcBorders>
              <w:left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left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left w:val="nil"/>
              <w:bottom w:val="nil"/>
            </w:tcBorders>
          </w:tcPr>
          <w:p w:rsidR="00094EF3" w:rsidRDefault="00094EF3">
            <w:pPr>
              <w:pStyle w:val="ConsPlusNormal"/>
              <w:jc w:val="right"/>
            </w:pPr>
            <w:bookmarkStart w:id="364" w:name="P8559"/>
            <w:bookmarkEnd w:id="364"/>
            <w:r>
              <w:t>Итого</w:t>
            </w:r>
          </w:p>
        </w:tc>
        <w:tc>
          <w:tcPr>
            <w:tcW w:w="664" w:type="dxa"/>
            <w:vAlign w:val="bottom"/>
          </w:tcPr>
          <w:p w:rsidR="00094EF3" w:rsidRDefault="00094EF3">
            <w:pPr>
              <w:pStyle w:val="ConsPlusNormal"/>
            </w:pPr>
          </w:p>
        </w:tc>
        <w:tc>
          <w:tcPr>
            <w:tcW w:w="739" w:type="dxa"/>
            <w:vAlign w:val="bottom"/>
          </w:tcPr>
          <w:p w:rsidR="00094EF3" w:rsidRDefault="00094EF3">
            <w:pPr>
              <w:pStyle w:val="ConsPlusNormal"/>
              <w:jc w:val="center"/>
            </w:pPr>
            <w:r>
              <w:t>x</w:t>
            </w:r>
          </w:p>
        </w:tc>
        <w:tc>
          <w:tcPr>
            <w:tcW w:w="994" w:type="dxa"/>
            <w:vAlign w:val="bottom"/>
          </w:tcPr>
          <w:p w:rsidR="00094EF3" w:rsidRDefault="00094EF3">
            <w:pPr>
              <w:pStyle w:val="ConsPlusNormal"/>
              <w:jc w:val="center"/>
            </w:pPr>
            <w:r>
              <w:t>x</w:t>
            </w:r>
          </w:p>
        </w:tc>
        <w:tc>
          <w:tcPr>
            <w:tcW w:w="1054" w:type="dxa"/>
            <w:vAlign w:val="bottom"/>
          </w:tcPr>
          <w:p w:rsidR="00094EF3" w:rsidRDefault="00094EF3">
            <w:pPr>
              <w:pStyle w:val="ConsPlusNormal"/>
              <w:jc w:val="center"/>
            </w:pPr>
            <w:r>
              <w:t>x</w:t>
            </w:r>
          </w:p>
        </w:tc>
        <w:tc>
          <w:tcPr>
            <w:tcW w:w="1399" w:type="dxa"/>
            <w:vAlign w:val="bottom"/>
          </w:tcPr>
          <w:p w:rsidR="00094EF3" w:rsidRDefault="00094EF3">
            <w:pPr>
              <w:pStyle w:val="ConsPlusNormal"/>
              <w:jc w:val="center"/>
            </w:pPr>
            <w:r>
              <w:t>x</w:t>
            </w: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jc w:val="center"/>
            </w:pPr>
            <w:r>
              <w:t>x</w:t>
            </w: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jc w:val="right"/>
            </w:pPr>
            <w:bookmarkStart w:id="365" w:name="P8571"/>
            <w:bookmarkEnd w:id="365"/>
            <w:r>
              <w:t>в том числе по номеру (коду) счета:</w:t>
            </w: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jc w:val="center"/>
            </w:pPr>
            <w:r>
              <w:t>x</w:t>
            </w: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pPr>
          </w:p>
        </w:tc>
        <w:tc>
          <w:tcPr>
            <w:tcW w:w="664" w:type="dxa"/>
          </w:tcPr>
          <w:p w:rsidR="00094EF3" w:rsidRDefault="00094EF3">
            <w:pPr>
              <w:pStyle w:val="ConsPlusNormal"/>
            </w:pPr>
          </w:p>
        </w:tc>
        <w:tc>
          <w:tcPr>
            <w:tcW w:w="739" w:type="dxa"/>
          </w:tcPr>
          <w:p w:rsidR="00094EF3" w:rsidRDefault="00094EF3">
            <w:pPr>
              <w:pStyle w:val="ConsPlusNormal"/>
            </w:pPr>
          </w:p>
        </w:tc>
        <w:tc>
          <w:tcPr>
            <w:tcW w:w="994" w:type="dxa"/>
          </w:tcPr>
          <w:p w:rsidR="00094EF3" w:rsidRDefault="00094EF3">
            <w:pPr>
              <w:pStyle w:val="ConsPlusNormal"/>
            </w:pPr>
          </w:p>
        </w:tc>
        <w:tc>
          <w:tcPr>
            <w:tcW w:w="1054" w:type="dxa"/>
          </w:tcPr>
          <w:p w:rsidR="00094EF3" w:rsidRDefault="00094EF3">
            <w:pPr>
              <w:pStyle w:val="ConsPlusNormal"/>
            </w:pPr>
          </w:p>
        </w:tc>
        <w:tc>
          <w:tcPr>
            <w:tcW w:w="1399" w:type="dxa"/>
          </w:tcPr>
          <w:p w:rsidR="00094EF3" w:rsidRDefault="00094EF3">
            <w:pPr>
              <w:pStyle w:val="ConsPlusNormal"/>
            </w:pPr>
          </w:p>
        </w:tc>
        <w:tc>
          <w:tcPr>
            <w:tcW w:w="799" w:type="dxa"/>
          </w:tcPr>
          <w:p w:rsidR="00094EF3" w:rsidRDefault="00094EF3">
            <w:pPr>
              <w:pStyle w:val="ConsPlusNormal"/>
            </w:pPr>
          </w:p>
        </w:tc>
        <w:tc>
          <w:tcPr>
            <w:tcW w:w="949" w:type="dxa"/>
          </w:tcPr>
          <w:p w:rsidR="00094EF3" w:rsidRDefault="00094EF3">
            <w:pPr>
              <w:pStyle w:val="ConsPlusNormal"/>
            </w:pPr>
          </w:p>
        </w:tc>
        <w:tc>
          <w:tcPr>
            <w:tcW w:w="1744" w:type="dxa"/>
          </w:tcPr>
          <w:p w:rsidR="00094EF3" w:rsidRDefault="00094EF3">
            <w:pPr>
              <w:pStyle w:val="ConsPlusNormal"/>
            </w:pPr>
          </w:p>
        </w:tc>
        <w:tc>
          <w:tcPr>
            <w:tcW w:w="664" w:type="dxa"/>
          </w:tcPr>
          <w:p w:rsidR="00094EF3" w:rsidRDefault="00094EF3">
            <w:pPr>
              <w:pStyle w:val="ConsPlusNormal"/>
            </w:pPr>
          </w:p>
        </w:tc>
        <w:tc>
          <w:tcPr>
            <w:tcW w:w="739" w:type="dxa"/>
          </w:tcPr>
          <w:p w:rsidR="00094EF3" w:rsidRDefault="00094EF3">
            <w:pPr>
              <w:pStyle w:val="ConsPlusNormal"/>
            </w:pPr>
          </w:p>
        </w:tc>
        <w:tc>
          <w:tcPr>
            <w:tcW w:w="994" w:type="dxa"/>
          </w:tcPr>
          <w:p w:rsidR="00094EF3" w:rsidRDefault="00094EF3">
            <w:pPr>
              <w:pStyle w:val="ConsPlusNormal"/>
              <w:jc w:val="center"/>
            </w:pPr>
            <w:r>
              <w:t>x</w:t>
            </w:r>
          </w:p>
        </w:tc>
      </w:tr>
      <w:tr w:rsidR="00094EF3">
        <w:tblPrEx>
          <w:tblBorders>
            <w:right w:val="single" w:sz="4" w:space="0" w:color="auto"/>
            <w:insideH w:val="nil"/>
          </w:tblBorders>
        </w:tblPrEx>
        <w:tc>
          <w:tcPr>
            <w:tcW w:w="1609" w:type="dxa"/>
            <w:tcBorders>
              <w:top w:val="nil"/>
              <w:left w:val="nil"/>
              <w:bottom w:val="nil"/>
            </w:tcBorders>
          </w:tcPr>
          <w:p w:rsidR="00094EF3" w:rsidRDefault="00094EF3">
            <w:pPr>
              <w:pStyle w:val="ConsPlusNormal"/>
              <w:jc w:val="right"/>
            </w:pPr>
            <w:r>
              <w:t>из них:</w:t>
            </w:r>
          </w:p>
        </w:tc>
        <w:tc>
          <w:tcPr>
            <w:tcW w:w="664" w:type="dxa"/>
            <w:tcBorders>
              <w:bottom w:val="nil"/>
            </w:tcBorders>
          </w:tcPr>
          <w:p w:rsidR="00094EF3" w:rsidRDefault="00094EF3">
            <w:pPr>
              <w:pStyle w:val="ConsPlusNormal"/>
            </w:pPr>
          </w:p>
        </w:tc>
        <w:tc>
          <w:tcPr>
            <w:tcW w:w="739" w:type="dxa"/>
            <w:tcBorders>
              <w:bottom w:val="nil"/>
            </w:tcBorders>
          </w:tcPr>
          <w:p w:rsidR="00094EF3" w:rsidRDefault="00094EF3">
            <w:pPr>
              <w:pStyle w:val="ConsPlusNormal"/>
            </w:pPr>
          </w:p>
        </w:tc>
        <w:tc>
          <w:tcPr>
            <w:tcW w:w="994" w:type="dxa"/>
            <w:tcBorders>
              <w:bottom w:val="nil"/>
            </w:tcBorders>
          </w:tcPr>
          <w:p w:rsidR="00094EF3" w:rsidRDefault="00094EF3">
            <w:pPr>
              <w:pStyle w:val="ConsPlusNormal"/>
            </w:pPr>
          </w:p>
        </w:tc>
        <w:tc>
          <w:tcPr>
            <w:tcW w:w="1054" w:type="dxa"/>
            <w:tcBorders>
              <w:bottom w:val="nil"/>
            </w:tcBorders>
          </w:tcPr>
          <w:p w:rsidR="00094EF3" w:rsidRDefault="00094EF3">
            <w:pPr>
              <w:pStyle w:val="ConsPlusNormal"/>
            </w:pPr>
          </w:p>
        </w:tc>
        <w:tc>
          <w:tcPr>
            <w:tcW w:w="1399" w:type="dxa"/>
            <w:tcBorders>
              <w:bottom w:val="nil"/>
            </w:tcBorders>
          </w:tcPr>
          <w:p w:rsidR="00094EF3" w:rsidRDefault="00094EF3">
            <w:pPr>
              <w:pStyle w:val="ConsPlusNormal"/>
            </w:pPr>
          </w:p>
        </w:tc>
        <w:tc>
          <w:tcPr>
            <w:tcW w:w="799" w:type="dxa"/>
            <w:tcBorders>
              <w:bottom w:val="nil"/>
            </w:tcBorders>
          </w:tcPr>
          <w:p w:rsidR="00094EF3" w:rsidRDefault="00094EF3">
            <w:pPr>
              <w:pStyle w:val="ConsPlusNormal"/>
            </w:pPr>
          </w:p>
        </w:tc>
        <w:tc>
          <w:tcPr>
            <w:tcW w:w="949" w:type="dxa"/>
            <w:tcBorders>
              <w:bottom w:val="nil"/>
            </w:tcBorders>
          </w:tcPr>
          <w:p w:rsidR="00094EF3" w:rsidRDefault="00094EF3">
            <w:pPr>
              <w:pStyle w:val="ConsPlusNormal"/>
            </w:pPr>
          </w:p>
        </w:tc>
        <w:tc>
          <w:tcPr>
            <w:tcW w:w="1744" w:type="dxa"/>
            <w:tcBorders>
              <w:bottom w:val="nil"/>
            </w:tcBorders>
          </w:tcPr>
          <w:p w:rsidR="00094EF3" w:rsidRDefault="00094EF3">
            <w:pPr>
              <w:pStyle w:val="ConsPlusNormal"/>
            </w:pPr>
          </w:p>
        </w:tc>
        <w:tc>
          <w:tcPr>
            <w:tcW w:w="664" w:type="dxa"/>
            <w:tcBorders>
              <w:bottom w:val="nil"/>
            </w:tcBorders>
          </w:tcPr>
          <w:p w:rsidR="00094EF3" w:rsidRDefault="00094EF3">
            <w:pPr>
              <w:pStyle w:val="ConsPlusNormal"/>
            </w:pPr>
          </w:p>
        </w:tc>
        <w:tc>
          <w:tcPr>
            <w:tcW w:w="739" w:type="dxa"/>
            <w:tcBorders>
              <w:bottom w:val="nil"/>
            </w:tcBorders>
          </w:tcPr>
          <w:p w:rsidR="00094EF3" w:rsidRDefault="00094EF3">
            <w:pPr>
              <w:pStyle w:val="ConsPlusNormal"/>
            </w:pPr>
          </w:p>
        </w:tc>
        <w:tc>
          <w:tcPr>
            <w:tcW w:w="9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1609" w:type="dxa"/>
            <w:tcBorders>
              <w:top w:val="nil"/>
              <w:left w:val="nil"/>
              <w:bottom w:val="nil"/>
            </w:tcBorders>
          </w:tcPr>
          <w:p w:rsidR="00094EF3" w:rsidRDefault="00094EF3">
            <w:pPr>
              <w:pStyle w:val="ConsPlusNormal"/>
              <w:jc w:val="right"/>
            </w:pPr>
            <w:bookmarkStart w:id="366" w:name="P8607"/>
            <w:bookmarkEnd w:id="366"/>
            <w:r>
              <w:t>денежные расчеты</w:t>
            </w:r>
          </w:p>
        </w:tc>
        <w:tc>
          <w:tcPr>
            <w:tcW w:w="664" w:type="dxa"/>
            <w:tcBorders>
              <w:top w:val="nil"/>
            </w:tcBorders>
            <w:vAlign w:val="bottom"/>
          </w:tcPr>
          <w:p w:rsidR="00094EF3" w:rsidRDefault="00094EF3">
            <w:pPr>
              <w:pStyle w:val="ConsPlusNormal"/>
            </w:pPr>
          </w:p>
        </w:tc>
        <w:tc>
          <w:tcPr>
            <w:tcW w:w="739" w:type="dxa"/>
            <w:tcBorders>
              <w:top w:val="nil"/>
            </w:tcBorders>
            <w:vAlign w:val="bottom"/>
          </w:tcPr>
          <w:p w:rsidR="00094EF3" w:rsidRDefault="00094EF3">
            <w:pPr>
              <w:pStyle w:val="ConsPlusNormal"/>
            </w:pPr>
          </w:p>
        </w:tc>
        <w:tc>
          <w:tcPr>
            <w:tcW w:w="994" w:type="dxa"/>
            <w:tcBorders>
              <w:top w:val="nil"/>
            </w:tcBorders>
            <w:vAlign w:val="bottom"/>
          </w:tcPr>
          <w:p w:rsidR="00094EF3" w:rsidRDefault="00094EF3">
            <w:pPr>
              <w:pStyle w:val="ConsPlusNormal"/>
            </w:pPr>
          </w:p>
        </w:tc>
        <w:tc>
          <w:tcPr>
            <w:tcW w:w="1054" w:type="dxa"/>
            <w:tcBorders>
              <w:top w:val="nil"/>
            </w:tcBorders>
            <w:vAlign w:val="bottom"/>
          </w:tcPr>
          <w:p w:rsidR="00094EF3" w:rsidRDefault="00094EF3">
            <w:pPr>
              <w:pStyle w:val="ConsPlusNormal"/>
            </w:pPr>
          </w:p>
        </w:tc>
        <w:tc>
          <w:tcPr>
            <w:tcW w:w="1399" w:type="dxa"/>
            <w:tcBorders>
              <w:top w:val="nil"/>
            </w:tcBorders>
            <w:vAlign w:val="bottom"/>
          </w:tcPr>
          <w:p w:rsidR="00094EF3" w:rsidRDefault="00094EF3">
            <w:pPr>
              <w:pStyle w:val="ConsPlusNormal"/>
            </w:pPr>
          </w:p>
        </w:tc>
        <w:tc>
          <w:tcPr>
            <w:tcW w:w="799" w:type="dxa"/>
            <w:tcBorders>
              <w:top w:val="nil"/>
            </w:tcBorders>
            <w:vAlign w:val="bottom"/>
          </w:tcPr>
          <w:p w:rsidR="00094EF3" w:rsidRDefault="00094EF3">
            <w:pPr>
              <w:pStyle w:val="ConsPlusNormal"/>
            </w:pPr>
          </w:p>
        </w:tc>
        <w:tc>
          <w:tcPr>
            <w:tcW w:w="949" w:type="dxa"/>
            <w:tcBorders>
              <w:top w:val="nil"/>
            </w:tcBorders>
            <w:vAlign w:val="bottom"/>
          </w:tcPr>
          <w:p w:rsidR="00094EF3" w:rsidRDefault="00094EF3">
            <w:pPr>
              <w:pStyle w:val="ConsPlusNormal"/>
            </w:pPr>
          </w:p>
        </w:tc>
        <w:tc>
          <w:tcPr>
            <w:tcW w:w="1744" w:type="dxa"/>
            <w:tcBorders>
              <w:top w:val="nil"/>
            </w:tcBorders>
            <w:vAlign w:val="bottom"/>
          </w:tcPr>
          <w:p w:rsidR="00094EF3" w:rsidRDefault="00094EF3">
            <w:pPr>
              <w:pStyle w:val="ConsPlusNormal"/>
            </w:pPr>
          </w:p>
        </w:tc>
        <w:tc>
          <w:tcPr>
            <w:tcW w:w="664" w:type="dxa"/>
            <w:tcBorders>
              <w:top w:val="nil"/>
            </w:tcBorders>
            <w:vAlign w:val="bottom"/>
          </w:tcPr>
          <w:p w:rsidR="00094EF3" w:rsidRDefault="00094EF3">
            <w:pPr>
              <w:pStyle w:val="ConsPlusNormal"/>
            </w:pPr>
          </w:p>
        </w:tc>
        <w:tc>
          <w:tcPr>
            <w:tcW w:w="739" w:type="dxa"/>
            <w:tcBorders>
              <w:top w:val="nil"/>
            </w:tcBorders>
            <w:vAlign w:val="bottom"/>
          </w:tcPr>
          <w:p w:rsidR="00094EF3" w:rsidRDefault="00094EF3">
            <w:pPr>
              <w:pStyle w:val="ConsPlusNormal"/>
            </w:pPr>
          </w:p>
        </w:tc>
        <w:tc>
          <w:tcPr>
            <w:tcW w:w="994" w:type="dxa"/>
            <w:tcBorders>
              <w:top w:val="nil"/>
            </w:tcBorders>
            <w:vAlign w:val="bottom"/>
          </w:tcPr>
          <w:p w:rsidR="00094EF3" w:rsidRDefault="00094EF3">
            <w:pPr>
              <w:pStyle w:val="ConsPlusNormal"/>
            </w:pP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jc w:val="right"/>
            </w:pPr>
            <w:bookmarkStart w:id="367" w:name="P8643"/>
            <w:bookmarkEnd w:id="367"/>
            <w:r>
              <w:t>неденежные расчеты</w:t>
            </w: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r w:rsidR="00094EF3">
        <w:tblPrEx>
          <w:tblBorders>
            <w:right w:val="single" w:sz="4" w:space="0" w:color="auto"/>
          </w:tblBorders>
        </w:tblPrEx>
        <w:tc>
          <w:tcPr>
            <w:tcW w:w="1609" w:type="dxa"/>
            <w:tcBorders>
              <w:top w:val="nil"/>
              <w:left w:val="nil"/>
              <w:bottom w:val="nil"/>
            </w:tcBorders>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c>
          <w:tcPr>
            <w:tcW w:w="1054" w:type="dxa"/>
            <w:vAlign w:val="bottom"/>
          </w:tcPr>
          <w:p w:rsidR="00094EF3" w:rsidRDefault="00094EF3">
            <w:pPr>
              <w:pStyle w:val="ConsPlusNormal"/>
            </w:pPr>
          </w:p>
        </w:tc>
        <w:tc>
          <w:tcPr>
            <w:tcW w:w="1399" w:type="dxa"/>
            <w:vAlign w:val="bottom"/>
          </w:tcPr>
          <w:p w:rsidR="00094EF3" w:rsidRDefault="00094EF3">
            <w:pPr>
              <w:pStyle w:val="ConsPlusNormal"/>
            </w:pPr>
          </w:p>
        </w:tc>
        <w:tc>
          <w:tcPr>
            <w:tcW w:w="799" w:type="dxa"/>
            <w:vAlign w:val="bottom"/>
          </w:tcPr>
          <w:p w:rsidR="00094EF3" w:rsidRDefault="00094EF3">
            <w:pPr>
              <w:pStyle w:val="ConsPlusNormal"/>
            </w:pPr>
          </w:p>
        </w:tc>
        <w:tc>
          <w:tcPr>
            <w:tcW w:w="949" w:type="dxa"/>
            <w:vAlign w:val="bottom"/>
          </w:tcPr>
          <w:p w:rsidR="00094EF3" w:rsidRDefault="00094EF3">
            <w:pPr>
              <w:pStyle w:val="ConsPlusNormal"/>
            </w:pPr>
          </w:p>
        </w:tc>
        <w:tc>
          <w:tcPr>
            <w:tcW w:w="1744" w:type="dxa"/>
            <w:vAlign w:val="bottom"/>
          </w:tcPr>
          <w:p w:rsidR="00094EF3" w:rsidRDefault="00094EF3">
            <w:pPr>
              <w:pStyle w:val="ConsPlusNormal"/>
            </w:pPr>
          </w:p>
        </w:tc>
        <w:tc>
          <w:tcPr>
            <w:tcW w:w="664" w:type="dxa"/>
            <w:vAlign w:val="bottom"/>
          </w:tcPr>
          <w:p w:rsidR="00094EF3" w:rsidRDefault="00094EF3">
            <w:pPr>
              <w:pStyle w:val="ConsPlusNormal"/>
            </w:pPr>
          </w:p>
        </w:tc>
        <w:tc>
          <w:tcPr>
            <w:tcW w:w="739" w:type="dxa"/>
            <w:vAlign w:val="bottom"/>
          </w:tcPr>
          <w:p w:rsidR="00094EF3" w:rsidRDefault="00094EF3">
            <w:pPr>
              <w:pStyle w:val="ConsPlusNormal"/>
            </w:pPr>
          </w:p>
        </w:tc>
        <w:tc>
          <w:tcPr>
            <w:tcW w:w="99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___________ ______________ бухгалтер __________ ______________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center"/>
      </w:pPr>
      <w:r>
        <w:lastRenderedPageBreak/>
        <w:t xml:space="preserve">(в ред. Приказов Минфина России от 26.10.2012 </w:t>
      </w:r>
      <w:hyperlink r:id="rId1401" w:history="1">
        <w:r>
          <w:rPr>
            <w:color w:val="0000FF"/>
          </w:rPr>
          <w:t>N 138н</w:t>
        </w:r>
      </w:hyperlink>
      <w:r>
        <w:t>,</w:t>
      </w:r>
    </w:p>
    <w:p w:rsidR="00094EF3" w:rsidRDefault="00094EF3">
      <w:pPr>
        <w:pStyle w:val="ConsPlusNormal"/>
        <w:jc w:val="center"/>
      </w:pPr>
      <w:r>
        <w:t xml:space="preserve">от 19.12.2014 </w:t>
      </w:r>
      <w:hyperlink r:id="rId1402" w:history="1">
        <w:r>
          <w:rPr>
            <w:color w:val="0000FF"/>
          </w:rPr>
          <w:t>N 157н</w:t>
        </w:r>
      </w:hyperlink>
      <w:r>
        <w:t>)</w:t>
      </w:r>
    </w:p>
    <w:p w:rsidR="00094EF3" w:rsidRDefault="00094EF3">
      <w:pPr>
        <w:pStyle w:val="ConsPlusNormal"/>
        <w:jc w:val="both"/>
      </w:pPr>
    </w:p>
    <w:p w:rsidR="00094EF3" w:rsidRDefault="00094EF3">
      <w:pPr>
        <w:pStyle w:val="ConsPlusNonformat"/>
        <w:jc w:val="both"/>
      </w:pPr>
      <w:bookmarkStart w:id="368" w:name="P8692"/>
      <w:bookmarkEnd w:id="368"/>
      <w:r>
        <w:t xml:space="preserve">                        ОТЧЕТ ОБ ИСПОЛНЕНИИ БЮДЖЕТА</w:t>
      </w:r>
    </w:p>
    <w:p w:rsidR="00094EF3" w:rsidRDefault="00094EF3">
      <w:pPr>
        <w:pStyle w:val="ConsPlusNonformat"/>
        <w:jc w:val="both"/>
      </w:pPr>
      <w:r>
        <w:t xml:space="preserve">             ГЛАВНОГО РАСПОРЯДИТЕЛЯ, РАСПОРЯДИТЕЛЯ, ПОЛУЧАТЕЛЯ</w:t>
      </w:r>
    </w:p>
    <w:p w:rsidR="00094EF3" w:rsidRDefault="00094EF3">
      <w:pPr>
        <w:pStyle w:val="ConsPlusNonformat"/>
        <w:jc w:val="both"/>
      </w:pPr>
      <w:r>
        <w:t xml:space="preserve">        БЮДЖЕТНЫХ СРЕДСТВ, ГЛАВНОГО АДМИНИСТРАТОРА, АДМИНИСТРАТОРА</w:t>
      </w:r>
    </w:p>
    <w:p w:rsidR="00094EF3" w:rsidRDefault="00094EF3">
      <w:pPr>
        <w:pStyle w:val="ConsPlusNonformat"/>
        <w:jc w:val="both"/>
      </w:pPr>
      <w:r>
        <w:t xml:space="preserve">           ИСТОЧНИКОВ ФИНАНСИРОВАНИЯ ДЕФИЦИТА БЮДЖЕТА, ГЛАВНОГО</w:t>
      </w:r>
    </w:p>
    <w:p w:rsidR="00094EF3" w:rsidRDefault="00094EF3">
      <w:pPr>
        <w:pStyle w:val="ConsPlusNonformat"/>
        <w:jc w:val="both"/>
      </w:pPr>
      <w:r>
        <w:t xml:space="preserve">              АДМИНИСТРАТОРА, АДМИНИСТРАТОРА ДОХОДОВ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03" w:history="1">
        <w:r>
          <w:rPr>
            <w:color w:val="0000FF"/>
          </w:rPr>
          <w:t>ОКУД</w:t>
        </w:r>
      </w:hyperlink>
      <w:r>
        <w:t xml:space="preserve"> │ 0503127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         │</w:t>
      </w:r>
    </w:p>
    <w:p w:rsidR="00094EF3" w:rsidRDefault="00094EF3">
      <w:pPr>
        <w:pStyle w:val="ConsPlusNonformat"/>
        <w:jc w:val="both"/>
      </w:pPr>
      <w:r>
        <w:t>распорядитель, получатель                                       │         │</w:t>
      </w:r>
    </w:p>
    <w:p w:rsidR="00094EF3" w:rsidRDefault="00094EF3">
      <w:pPr>
        <w:pStyle w:val="ConsPlusNonformat"/>
        <w:jc w:val="both"/>
      </w:pPr>
      <w:r>
        <w:t>бюджетных средств,                                              │         │</w:t>
      </w:r>
    </w:p>
    <w:p w:rsidR="00094EF3" w:rsidRDefault="00094EF3">
      <w:pPr>
        <w:pStyle w:val="ConsPlusNonformat"/>
        <w:jc w:val="both"/>
      </w:pPr>
      <w:r>
        <w:t>главный администратор,                                          │         │</w:t>
      </w:r>
    </w:p>
    <w:p w:rsidR="00094EF3" w:rsidRDefault="00094EF3">
      <w:pPr>
        <w:pStyle w:val="ConsPlusNonformat"/>
        <w:jc w:val="both"/>
      </w:pPr>
      <w:r>
        <w:t>администратор доходов                                           │         │</w:t>
      </w:r>
    </w:p>
    <w:p w:rsidR="00094EF3" w:rsidRDefault="00094EF3">
      <w:pPr>
        <w:pStyle w:val="ConsPlusNonformat"/>
        <w:jc w:val="both"/>
      </w:pPr>
      <w:r>
        <w:t>бюджета, главный                                                │         │</w:t>
      </w:r>
    </w:p>
    <w:p w:rsidR="00094EF3" w:rsidRDefault="00094EF3">
      <w:pPr>
        <w:pStyle w:val="ConsPlusNonformat"/>
        <w:jc w:val="both"/>
      </w:pPr>
      <w:r>
        <w:t>администратор,                                                  ├─────────┤</w:t>
      </w:r>
    </w:p>
    <w:p w:rsidR="00094EF3" w:rsidRDefault="00094EF3">
      <w:pPr>
        <w:pStyle w:val="ConsPlusNonformat"/>
        <w:jc w:val="both"/>
      </w:pPr>
      <w:r>
        <w:t>администратор источников                                по ОКПО │         │</w:t>
      </w:r>
    </w:p>
    <w:p w:rsidR="00094EF3" w:rsidRDefault="00094EF3">
      <w:pPr>
        <w:pStyle w:val="ConsPlusNonformat"/>
        <w:jc w:val="both"/>
      </w:pPr>
      <w:r>
        <w:t>финансирования                                                  ├─────────┤</w:t>
      </w:r>
    </w:p>
    <w:p w:rsidR="00094EF3" w:rsidRDefault="00094EF3">
      <w:pPr>
        <w:pStyle w:val="ConsPlusNonformat"/>
        <w:jc w:val="both"/>
      </w:pPr>
      <w:r>
        <w:t>дефицита бюджета 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______________________________    по </w:t>
      </w:r>
      <w:hyperlink r:id="rId1404"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квартальная,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05"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369" w:name="P8723"/>
      <w:bookmarkEnd w:id="369"/>
      <w:r>
        <w:lastRenderedPageBreak/>
        <w:t xml:space="preserve">                             1. Доходы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094EF3">
        <w:tc>
          <w:tcPr>
            <w:tcW w:w="4290"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Код строки</w:t>
            </w:r>
          </w:p>
        </w:tc>
        <w:tc>
          <w:tcPr>
            <w:tcW w:w="2310" w:type="dxa"/>
            <w:vMerge w:val="restart"/>
          </w:tcPr>
          <w:p w:rsidR="00094EF3" w:rsidRDefault="00094EF3">
            <w:pPr>
              <w:pStyle w:val="ConsPlusNormal"/>
              <w:jc w:val="center"/>
            </w:pPr>
            <w:r>
              <w:t>Код дохода по бюджетной классификации</w:t>
            </w:r>
          </w:p>
        </w:tc>
        <w:tc>
          <w:tcPr>
            <w:tcW w:w="2145" w:type="dxa"/>
            <w:vMerge w:val="restart"/>
          </w:tcPr>
          <w:p w:rsidR="00094EF3" w:rsidRDefault="00094EF3">
            <w:pPr>
              <w:pStyle w:val="ConsPlusNormal"/>
              <w:jc w:val="center"/>
            </w:pPr>
            <w:r>
              <w:t>Утвержденные бюджетные назначения</w:t>
            </w:r>
          </w:p>
        </w:tc>
        <w:tc>
          <w:tcPr>
            <w:tcW w:w="6435" w:type="dxa"/>
            <w:gridSpan w:val="4"/>
          </w:tcPr>
          <w:p w:rsidR="00094EF3" w:rsidRDefault="00094EF3">
            <w:pPr>
              <w:pStyle w:val="ConsPlusNormal"/>
              <w:jc w:val="center"/>
            </w:pPr>
            <w:r>
              <w:t>Исполнено</w:t>
            </w:r>
          </w:p>
        </w:tc>
        <w:tc>
          <w:tcPr>
            <w:tcW w:w="2475" w:type="dxa"/>
            <w:vMerge w:val="restart"/>
            <w:tcBorders>
              <w:right w:val="nil"/>
            </w:tcBorders>
          </w:tcPr>
          <w:p w:rsidR="00094EF3" w:rsidRDefault="00094EF3">
            <w:pPr>
              <w:pStyle w:val="ConsPlusNormal"/>
              <w:jc w:val="center"/>
            </w:pPr>
            <w:r>
              <w:t>Неисполненные назначения</w:t>
            </w:r>
          </w:p>
        </w:tc>
      </w:tr>
      <w:tr w:rsidR="00094EF3">
        <w:tc>
          <w:tcPr>
            <w:tcW w:w="4290" w:type="dxa"/>
            <w:vMerge/>
            <w:tcBorders>
              <w:left w:val="nil"/>
            </w:tcBorders>
          </w:tcPr>
          <w:p w:rsidR="00094EF3" w:rsidRDefault="00094EF3"/>
        </w:tc>
        <w:tc>
          <w:tcPr>
            <w:tcW w:w="990" w:type="dxa"/>
            <w:vMerge/>
          </w:tcPr>
          <w:p w:rsidR="00094EF3" w:rsidRDefault="00094EF3"/>
        </w:tc>
        <w:tc>
          <w:tcPr>
            <w:tcW w:w="2310" w:type="dxa"/>
            <w:vMerge/>
          </w:tcPr>
          <w:p w:rsidR="00094EF3" w:rsidRDefault="00094EF3"/>
        </w:tc>
        <w:tc>
          <w:tcPr>
            <w:tcW w:w="2145" w:type="dxa"/>
            <w:vMerge/>
          </w:tcPr>
          <w:p w:rsidR="00094EF3" w:rsidRDefault="00094EF3"/>
        </w:tc>
        <w:tc>
          <w:tcPr>
            <w:tcW w:w="1815" w:type="dxa"/>
          </w:tcPr>
          <w:p w:rsidR="00094EF3" w:rsidRDefault="00094EF3">
            <w:pPr>
              <w:pStyle w:val="ConsPlusNormal"/>
              <w:jc w:val="center"/>
            </w:pPr>
            <w:r>
              <w:t>через финансовые органы</w:t>
            </w:r>
          </w:p>
        </w:tc>
        <w:tc>
          <w:tcPr>
            <w:tcW w:w="1815" w:type="dxa"/>
          </w:tcPr>
          <w:p w:rsidR="00094EF3" w:rsidRDefault="00094EF3">
            <w:pPr>
              <w:pStyle w:val="ConsPlusNormal"/>
              <w:jc w:val="center"/>
            </w:pPr>
            <w:r>
              <w:t>через банковские счета</w:t>
            </w:r>
          </w:p>
        </w:tc>
        <w:tc>
          <w:tcPr>
            <w:tcW w:w="1815" w:type="dxa"/>
          </w:tcPr>
          <w:p w:rsidR="00094EF3" w:rsidRDefault="00094EF3">
            <w:pPr>
              <w:pStyle w:val="ConsPlusNormal"/>
              <w:jc w:val="center"/>
            </w:pPr>
            <w:r>
              <w:t>некассовые операции</w:t>
            </w:r>
          </w:p>
        </w:tc>
        <w:tc>
          <w:tcPr>
            <w:tcW w:w="990" w:type="dxa"/>
          </w:tcPr>
          <w:p w:rsidR="00094EF3" w:rsidRDefault="00094EF3">
            <w:pPr>
              <w:pStyle w:val="ConsPlusNormal"/>
              <w:jc w:val="center"/>
            </w:pPr>
            <w:r>
              <w:t>итого</w:t>
            </w:r>
          </w:p>
        </w:tc>
        <w:tc>
          <w:tcPr>
            <w:tcW w:w="2475" w:type="dxa"/>
            <w:vMerge/>
            <w:tcBorders>
              <w:right w:val="nil"/>
            </w:tcBorders>
          </w:tcPr>
          <w:p w:rsidR="00094EF3" w:rsidRDefault="00094EF3"/>
        </w:tc>
      </w:tr>
      <w:tr w:rsidR="00094EF3">
        <w:tc>
          <w:tcPr>
            <w:tcW w:w="4290" w:type="dxa"/>
            <w:tcBorders>
              <w:left w:val="nil"/>
            </w:tcBorders>
          </w:tcPr>
          <w:p w:rsidR="00094EF3" w:rsidRDefault="00094EF3">
            <w:pPr>
              <w:pStyle w:val="ConsPlusNormal"/>
              <w:jc w:val="center"/>
            </w:pPr>
            <w:r>
              <w:t>1</w:t>
            </w:r>
          </w:p>
        </w:tc>
        <w:tc>
          <w:tcPr>
            <w:tcW w:w="990"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1815" w:type="dxa"/>
          </w:tcPr>
          <w:p w:rsidR="00094EF3" w:rsidRDefault="00094EF3">
            <w:pPr>
              <w:pStyle w:val="ConsPlusNormal"/>
              <w:jc w:val="center"/>
            </w:pPr>
            <w:r>
              <w:t>5</w:t>
            </w:r>
          </w:p>
        </w:tc>
        <w:tc>
          <w:tcPr>
            <w:tcW w:w="1815" w:type="dxa"/>
          </w:tcPr>
          <w:p w:rsidR="00094EF3" w:rsidRDefault="00094EF3">
            <w:pPr>
              <w:pStyle w:val="ConsPlusNormal"/>
              <w:jc w:val="center"/>
            </w:pPr>
            <w:r>
              <w:t>6</w:t>
            </w:r>
          </w:p>
        </w:tc>
        <w:tc>
          <w:tcPr>
            <w:tcW w:w="1815" w:type="dxa"/>
          </w:tcPr>
          <w:p w:rsidR="00094EF3" w:rsidRDefault="00094EF3">
            <w:pPr>
              <w:pStyle w:val="ConsPlusNormal"/>
              <w:jc w:val="center"/>
            </w:pPr>
            <w:r>
              <w:t>7</w:t>
            </w:r>
          </w:p>
        </w:tc>
        <w:tc>
          <w:tcPr>
            <w:tcW w:w="990" w:type="dxa"/>
          </w:tcPr>
          <w:p w:rsidR="00094EF3" w:rsidRDefault="00094EF3">
            <w:pPr>
              <w:pStyle w:val="ConsPlusNormal"/>
              <w:jc w:val="center"/>
            </w:pPr>
            <w:r>
              <w:t>8</w:t>
            </w:r>
          </w:p>
        </w:tc>
        <w:tc>
          <w:tcPr>
            <w:tcW w:w="2475" w:type="dxa"/>
            <w:tcBorders>
              <w:right w:val="nil"/>
            </w:tcBorders>
          </w:tcPr>
          <w:p w:rsidR="00094EF3" w:rsidRDefault="00094EF3">
            <w:pPr>
              <w:pStyle w:val="ConsPlusNormal"/>
              <w:jc w:val="center"/>
            </w:pPr>
            <w:r>
              <w:t>9</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0" w:name="P8744"/>
            <w:bookmarkEnd w:id="370"/>
            <w:r>
              <w:t>Доходы бюджета - всего</w:t>
            </w:r>
          </w:p>
        </w:tc>
        <w:tc>
          <w:tcPr>
            <w:tcW w:w="990" w:type="dxa"/>
          </w:tcPr>
          <w:p w:rsidR="00094EF3" w:rsidRDefault="00094EF3">
            <w:pPr>
              <w:pStyle w:val="ConsPlusNormal"/>
              <w:jc w:val="center"/>
            </w:pPr>
            <w:r>
              <w:t>010</w:t>
            </w:r>
          </w:p>
        </w:tc>
        <w:tc>
          <w:tcPr>
            <w:tcW w:w="2310" w:type="dxa"/>
          </w:tcPr>
          <w:p w:rsidR="00094EF3" w:rsidRDefault="00094EF3">
            <w:pPr>
              <w:pStyle w:val="ConsPlusNormal"/>
              <w:jc w:val="center"/>
            </w:pPr>
            <w:r>
              <w:t>X</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r>
              <w:t>в том числе:</w:t>
            </w: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0503127 с. 2</w:t>
      </w:r>
    </w:p>
    <w:p w:rsidR="00094EF3" w:rsidRDefault="00094EF3">
      <w:pPr>
        <w:pStyle w:val="ConsPlusNonformat"/>
        <w:jc w:val="both"/>
      </w:pPr>
    </w:p>
    <w:p w:rsidR="00094EF3" w:rsidRDefault="00094EF3">
      <w:pPr>
        <w:pStyle w:val="ConsPlusNonformat"/>
        <w:jc w:val="both"/>
      </w:pPr>
      <w:bookmarkStart w:id="371" w:name="P8792"/>
      <w:bookmarkEnd w:id="371"/>
      <w:r>
        <w:t xml:space="preserve">                            2. Расходы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2145"/>
        <w:gridCol w:w="1815"/>
        <w:gridCol w:w="1815"/>
        <w:gridCol w:w="1815"/>
        <w:gridCol w:w="990"/>
        <w:gridCol w:w="1650"/>
        <w:gridCol w:w="2310"/>
      </w:tblGrid>
      <w:tr w:rsidR="00094EF3">
        <w:tc>
          <w:tcPr>
            <w:tcW w:w="4290"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Код строки</w:t>
            </w:r>
          </w:p>
        </w:tc>
        <w:tc>
          <w:tcPr>
            <w:tcW w:w="2310" w:type="dxa"/>
            <w:vMerge w:val="restart"/>
          </w:tcPr>
          <w:p w:rsidR="00094EF3" w:rsidRDefault="00094EF3">
            <w:pPr>
              <w:pStyle w:val="ConsPlusNormal"/>
              <w:jc w:val="center"/>
            </w:pPr>
            <w:r>
              <w:t>Код расхода по бюджетной классификации</w:t>
            </w:r>
          </w:p>
        </w:tc>
        <w:tc>
          <w:tcPr>
            <w:tcW w:w="2145" w:type="dxa"/>
            <w:vMerge w:val="restart"/>
          </w:tcPr>
          <w:p w:rsidR="00094EF3" w:rsidRDefault="00094EF3">
            <w:pPr>
              <w:pStyle w:val="ConsPlusNormal"/>
              <w:jc w:val="center"/>
            </w:pPr>
            <w:r>
              <w:t>Утвержденные бюджетные назначения</w:t>
            </w:r>
          </w:p>
        </w:tc>
        <w:tc>
          <w:tcPr>
            <w:tcW w:w="2145" w:type="dxa"/>
            <w:vMerge w:val="restart"/>
          </w:tcPr>
          <w:p w:rsidR="00094EF3" w:rsidRDefault="00094EF3">
            <w:pPr>
              <w:pStyle w:val="ConsPlusNormal"/>
              <w:jc w:val="center"/>
            </w:pPr>
            <w:r>
              <w:t>Лимиты бюджетных обязательств</w:t>
            </w:r>
          </w:p>
        </w:tc>
        <w:tc>
          <w:tcPr>
            <w:tcW w:w="6435" w:type="dxa"/>
            <w:gridSpan w:val="4"/>
          </w:tcPr>
          <w:p w:rsidR="00094EF3" w:rsidRDefault="00094EF3">
            <w:pPr>
              <w:pStyle w:val="ConsPlusNormal"/>
              <w:jc w:val="center"/>
            </w:pPr>
            <w:r>
              <w:t>Исполнено</w:t>
            </w:r>
          </w:p>
        </w:tc>
        <w:tc>
          <w:tcPr>
            <w:tcW w:w="3960" w:type="dxa"/>
            <w:gridSpan w:val="2"/>
            <w:tcBorders>
              <w:right w:val="nil"/>
            </w:tcBorders>
          </w:tcPr>
          <w:p w:rsidR="00094EF3" w:rsidRDefault="00094EF3">
            <w:pPr>
              <w:pStyle w:val="ConsPlusNormal"/>
              <w:jc w:val="center"/>
            </w:pPr>
            <w:r>
              <w:t>Неисполненные назначения</w:t>
            </w:r>
          </w:p>
        </w:tc>
      </w:tr>
      <w:tr w:rsidR="00094EF3">
        <w:tc>
          <w:tcPr>
            <w:tcW w:w="4290" w:type="dxa"/>
            <w:vMerge/>
            <w:tcBorders>
              <w:left w:val="nil"/>
            </w:tcBorders>
          </w:tcPr>
          <w:p w:rsidR="00094EF3" w:rsidRDefault="00094EF3"/>
        </w:tc>
        <w:tc>
          <w:tcPr>
            <w:tcW w:w="990" w:type="dxa"/>
            <w:vMerge/>
          </w:tcPr>
          <w:p w:rsidR="00094EF3" w:rsidRDefault="00094EF3"/>
        </w:tc>
        <w:tc>
          <w:tcPr>
            <w:tcW w:w="2310" w:type="dxa"/>
            <w:vMerge/>
          </w:tcPr>
          <w:p w:rsidR="00094EF3" w:rsidRDefault="00094EF3"/>
        </w:tc>
        <w:tc>
          <w:tcPr>
            <w:tcW w:w="2145" w:type="dxa"/>
            <w:vMerge/>
          </w:tcPr>
          <w:p w:rsidR="00094EF3" w:rsidRDefault="00094EF3"/>
        </w:tc>
        <w:tc>
          <w:tcPr>
            <w:tcW w:w="2145" w:type="dxa"/>
            <w:vMerge/>
          </w:tcPr>
          <w:p w:rsidR="00094EF3" w:rsidRDefault="00094EF3"/>
        </w:tc>
        <w:tc>
          <w:tcPr>
            <w:tcW w:w="1815" w:type="dxa"/>
          </w:tcPr>
          <w:p w:rsidR="00094EF3" w:rsidRDefault="00094EF3">
            <w:pPr>
              <w:pStyle w:val="ConsPlusNormal"/>
              <w:jc w:val="center"/>
            </w:pPr>
            <w:r>
              <w:t>через финансовые органы</w:t>
            </w:r>
          </w:p>
        </w:tc>
        <w:tc>
          <w:tcPr>
            <w:tcW w:w="1815" w:type="dxa"/>
          </w:tcPr>
          <w:p w:rsidR="00094EF3" w:rsidRDefault="00094EF3">
            <w:pPr>
              <w:pStyle w:val="ConsPlusNormal"/>
              <w:jc w:val="center"/>
            </w:pPr>
            <w:r>
              <w:t>через банковские счета</w:t>
            </w:r>
          </w:p>
        </w:tc>
        <w:tc>
          <w:tcPr>
            <w:tcW w:w="1815" w:type="dxa"/>
          </w:tcPr>
          <w:p w:rsidR="00094EF3" w:rsidRDefault="00094EF3">
            <w:pPr>
              <w:pStyle w:val="ConsPlusNormal"/>
              <w:jc w:val="center"/>
            </w:pPr>
            <w:r>
              <w:t>некассовые операции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по ассигнованиям</w:t>
            </w:r>
          </w:p>
        </w:tc>
        <w:tc>
          <w:tcPr>
            <w:tcW w:w="2310" w:type="dxa"/>
            <w:tcBorders>
              <w:right w:val="nil"/>
            </w:tcBorders>
          </w:tcPr>
          <w:p w:rsidR="00094EF3" w:rsidRDefault="00094EF3">
            <w:pPr>
              <w:pStyle w:val="ConsPlusNormal"/>
              <w:jc w:val="center"/>
            </w:pPr>
            <w:r>
              <w:t>по лимитам бюджетных обязательств</w:t>
            </w:r>
          </w:p>
        </w:tc>
      </w:tr>
      <w:tr w:rsidR="00094EF3">
        <w:tc>
          <w:tcPr>
            <w:tcW w:w="4290" w:type="dxa"/>
            <w:tcBorders>
              <w:left w:val="nil"/>
            </w:tcBorders>
          </w:tcPr>
          <w:p w:rsidR="00094EF3" w:rsidRDefault="00094EF3">
            <w:pPr>
              <w:pStyle w:val="ConsPlusNormal"/>
              <w:jc w:val="center"/>
            </w:pPr>
            <w:r>
              <w:t>1</w:t>
            </w:r>
          </w:p>
        </w:tc>
        <w:tc>
          <w:tcPr>
            <w:tcW w:w="990"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1815" w:type="dxa"/>
          </w:tcPr>
          <w:p w:rsidR="00094EF3" w:rsidRDefault="00094EF3">
            <w:pPr>
              <w:pStyle w:val="ConsPlusNormal"/>
              <w:jc w:val="center"/>
            </w:pPr>
            <w:r>
              <w:t>6</w:t>
            </w:r>
          </w:p>
        </w:tc>
        <w:tc>
          <w:tcPr>
            <w:tcW w:w="1815" w:type="dxa"/>
          </w:tcPr>
          <w:p w:rsidR="00094EF3" w:rsidRDefault="00094EF3">
            <w:pPr>
              <w:pStyle w:val="ConsPlusNormal"/>
              <w:jc w:val="center"/>
            </w:pPr>
            <w:r>
              <w:t>7</w:t>
            </w:r>
          </w:p>
        </w:tc>
        <w:tc>
          <w:tcPr>
            <w:tcW w:w="1815" w:type="dxa"/>
          </w:tcPr>
          <w:p w:rsidR="00094EF3" w:rsidRDefault="00094EF3">
            <w:pPr>
              <w:pStyle w:val="ConsPlusNormal"/>
              <w:jc w:val="center"/>
            </w:pPr>
            <w:r>
              <w:t>8</w:t>
            </w:r>
          </w:p>
        </w:tc>
        <w:tc>
          <w:tcPr>
            <w:tcW w:w="990" w:type="dxa"/>
          </w:tcPr>
          <w:p w:rsidR="00094EF3" w:rsidRDefault="00094EF3">
            <w:pPr>
              <w:pStyle w:val="ConsPlusNormal"/>
              <w:jc w:val="center"/>
            </w:pPr>
            <w:r>
              <w:t>9</w:t>
            </w:r>
          </w:p>
        </w:tc>
        <w:tc>
          <w:tcPr>
            <w:tcW w:w="1650" w:type="dxa"/>
          </w:tcPr>
          <w:p w:rsidR="00094EF3" w:rsidRDefault="00094EF3">
            <w:pPr>
              <w:pStyle w:val="ConsPlusNormal"/>
              <w:jc w:val="center"/>
            </w:pPr>
            <w:r>
              <w:t>10</w:t>
            </w:r>
          </w:p>
        </w:tc>
        <w:tc>
          <w:tcPr>
            <w:tcW w:w="2310" w:type="dxa"/>
            <w:tcBorders>
              <w:right w:val="nil"/>
            </w:tcBorders>
          </w:tcPr>
          <w:p w:rsidR="00094EF3" w:rsidRDefault="00094EF3">
            <w:pPr>
              <w:pStyle w:val="ConsPlusNormal"/>
              <w:jc w:val="center"/>
            </w:pPr>
            <w:r>
              <w:t>11</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2" w:name="P8818"/>
            <w:bookmarkEnd w:id="372"/>
            <w:r>
              <w:t>Расходы бюджета - всего</w:t>
            </w:r>
          </w:p>
        </w:tc>
        <w:tc>
          <w:tcPr>
            <w:tcW w:w="990" w:type="dxa"/>
          </w:tcPr>
          <w:p w:rsidR="00094EF3" w:rsidRDefault="00094EF3">
            <w:pPr>
              <w:pStyle w:val="ConsPlusNormal"/>
              <w:jc w:val="center"/>
            </w:pPr>
            <w:r>
              <w:t>200</w:t>
            </w:r>
          </w:p>
        </w:tc>
        <w:tc>
          <w:tcPr>
            <w:tcW w:w="2310" w:type="dxa"/>
          </w:tcPr>
          <w:p w:rsidR="00094EF3" w:rsidRDefault="00094EF3">
            <w:pPr>
              <w:pStyle w:val="ConsPlusNormal"/>
              <w:jc w:val="center"/>
            </w:pPr>
            <w:r>
              <w:t>X</w:t>
            </w: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r>
              <w:t>в том числе:</w:t>
            </w: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jc w:val="both"/>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r>
      <w:tr w:rsidR="00094EF3">
        <w:tc>
          <w:tcPr>
            <w:tcW w:w="22275" w:type="dxa"/>
            <w:gridSpan w:val="11"/>
            <w:tcBorders>
              <w:left w:val="nil"/>
              <w:right w:val="nil"/>
            </w:tcBorders>
          </w:tcPr>
          <w:p w:rsidR="00094EF3" w:rsidRDefault="00094EF3">
            <w:pPr>
              <w:pStyle w:val="ConsPlusNormal"/>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3" w:name="P8874"/>
            <w:bookmarkEnd w:id="373"/>
            <w:r>
              <w:t>Результат исполнения бюджета (дефицит/профицит)</w:t>
            </w:r>
          </w:p>
        </w:tc>
        <w:tc>
          <w:tcPr>
            <w:tcW w:w="990" w:type="dxa"/>
            <w:vAlign w:val="bottom"/>
          </w:tcPr>
          <w:p w:rsidR="00094EF3" w:rsidRDefault="00094EF3">
            <w:pPr>
              <w:pStyle w:val="ConsPlusNormal"/>
              <w:jc w:val="center"/>
            </w:pPr>
            <w:r>
              <w:t>450</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1650" w:type="dxa"/>
            <w:vAlign w:val="bottom"/>
          </w:tcPr>
          <w:p w:rsidR="00094EF3" w:rsidRDefault="00094EF3">
            <w:pPr>
              <w:pStyle w:val="ConsPlusNormal"/>
              <w:jc w:val="center"/>
            </w:pPr>
            <w:r>
              <w:t>X</w:t>
            </w:r>
          </w:p>
        </w:tc>
        <w:tc>
          <w:tcPr>
            <w:tcW w:w="2310" w:type="dxa"/>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 xml:space="preserve">                                                         Форма 0503127 с. 3</w:t>
      </w:r>
    </w:p>
    <w:p w:rsidR="00094EF3" w:rsidRDefault="00094EF3">
      <w:pPr>
        <w:pStyle w:val="ConsPlusNonformat"/>
        <w:jc w:val="both"/>
      </w:pPr>
    </w:p>
    <w:p w:rsidR="00094EF3" w:rsidRDefault="00094EF3">
      <w:pPr>
        <w:pStyle w:val="ConsPlusNonformat"/>
        <w:jc w:val="both"/>
      </w:pPr>
      <w:bookmarkStart w:id="374" w:name="P8888"/>
      <w:bookmarkEnd w:id="374"/>
      <w:r>
        <w:t xml:space="preserve">               3. Источники финансирования дефицита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094EF3">
        <w:tc>
          <w:tcPr>
            <w:tcW w:w="4290"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Код строки</w:t>
            </w:r>
          </w:p>
        </w:tc>
        <w:tc>
          <w:tcPr>
            <w:tcW w:w="2310" w:type="dxa"/>
            <w:vMerge w:val="restart"/>
          </w:tcPr>
          <w:p w:rsidR="00094EF3" w:rsidRDefault="00094EF3">
            <w:pPr>
              <w:pStyle w:val="ConsPlusNormal"/>
              <w:jc w:val="center"/>
            </w:pPr>
            <w:r>
              <w:t>Код источника финансирования по бюджетной классификации</w:t>
            </w:r>
          </w:p>
        </w:tc>
        <w:tc>
          <w:tcPr>
            <w:tcW w:w="2145" w:type="dxa"/>
            <w:vMerge w:val="restart"/>
          </w:tcPr>
          <w:p w:rsidR="00094EF3" w:rsidRDefault="00094EF3">
            <w:pPr>
              <w:pStyle w:val="ConsPlusNormal"/>
              <w:jc w:val="center"/>
            </w:pPr>
            <w:r>
              <w:t>Утвержденные бюджетные назначения</w:t>
            </w:r>
          </w:p>
        </w:tc>
        <w:tc>
          <w:tcPr>
            <w:tcW w:w="6435" w:type="dxa"/>
            <w:gridSpan w:val="4"/>
          </w:tcPr>
          <w:p w:rsidR="00094EF3" w:rsidRDefault="00094EF3">
            <w:pPr>
              <w:pStyle w:val="ConsPlusNormal"/>
              <w:jc w:val="center"/>
            </w:pPr>
            <w:r>
              <w:t>Исполнено</w:t>
            </w:r>
          </w:p>
        </w:tc>
        <w:tc>
          <w:tcPr>
            <w:tcW w:w="2475" w:type="dxa"/>
            <w:vMerge w:val="restart"/>
            <w:tcBorders>
              <w:right w:val="nil"/>
            </w:tcBorders>
          </w:tcPr>
          <w:p w:rsidR="00094EF3" w:rsidRDefault="00094EF3">
            <w:pPr>
              <w:pStyle w:val="ConsPlusNormal"/>
              <w:jc w:val="center"/>
            </w:pPr>
            <w:r>
              <w:t>Неисполненные назначения</w:t>
            </w:r>
          </w:p>
        </w:tc>
      </w:tr>
      <w:tr w:rsidR="00094EF3">
        <w:tc>
          <w:tcPr>
            <w:tcW w:w="4290" w:type="dxa"/>
            <w:vMerge/>
            <w:tcBorders>
              <w:left w:val="nil"/>
            </w:tcBorders>
          </w:tcPr>
          <w:p w:rsidR="00094EF3" w:rsidRDefault="00094EF3"/>
        </w:tc>
        <w:tc>
          <w:tcPr>
            <w:tcW w:w="990" w:type="dxa"/>
            <w:vMerge/>
          </w:tcPr>
          <w:p w:rsidR="00094EF3" w:rsidRDefault="00094EF3"/>
        </w:tc>
        <w:tc>
          <w:tcPr>
            <w:tcW w:w="2310" w:type="dxa"/>
            <w:vMerge/>
          </w:tcPr>
          <w:p w:rsidR="00094EF3" w:rsidRDefault="00094EF3"/>
        </w:tc>
        <w:tc>
          <w:tcPr>
            <w:tcW w:w="2145" w:type="dxa"/>
            <w:vMerge/>
          </w:tcPr>
          <w:p w:rsidR="00094EF3" w:rsidRDefault="00094EF3"/>
        </w:tc>
        <w:tc>
          <w:tcPr>
            <w:tcW w:w="1815" w:type="dxa"/>
          </w:tcPr>
          <w:p w:rsidR="00094EF3" w:rsidRDefault="00094EF3">
            <w:pPr>
              <w:pStyle w:val="ConsPlusNormal"/>
              <w:jc w:val="center"/>
            </w:pPr>
            <w:r>
              <w:t>через финансовые органы</w:t>
            </w:r>
          </w:p>
        </w:tc>
        <w:tc>
          <w:tcPr>
            <w:tcW w:w="1815" w:type="dxa"/>
          </w:tcPr>
          <w:p w:rsidR="00094EF3" w:rsidRDefault="00094EF3">
            <w:pPr>
              <w:pStyle w:val="ConsPlusNormal"/>
              <w:jc w:val="center"/>
            </w:pPr>
            <w:r>
              <w:t>через банковские счета</w:t>
            </w:r>
          </w:p>
        </w:tc>
        <w:tc>
          <w:tcPr>
            <w:tcW w:w="1815" w:type="dxa"/>
          </w:tcPr>
          <w:p w:rsidR="00094EF3" w:rsidRDefault="00094EF3">
            <w:pPr>
              <w:pStyle w:val="ConsPlusNormal"/>
              <w:jc w:val="center"/>
            </w:pPr>
            <w:r>
              <w:t>некассовые операции</w:t>
            </w:r>
          </w:p>
        </w:tc>
        <w:tc>
          <w:tcPr>
            <w:tcW w:w="990" w:type="dxa"/>
          </w:tcPr>
          <w:p w:rsidR="00094EF3" w:rsidRDefault="00094EF3">
            <w:pPr>
              <w:pStyle w:val="ConsPlusNormal"/>
              <w:jc w:val="center"/>
            </w:pPr>
            <w:r>
              <w:t>итого</w:t>
            </w:r>
          </w:p>
        </w:tc>
        <w:tc>
          <w:tcPr>
            <w:tcW w:w="2475" w:type="dxa"/>
            <w:vMerge/>
            <w:tcBorders>
              <w:right w:val="nil"/>
            </w:tcBorders>
          </w:tcPr>
          <w:p w:rsidR="00094EF3" w:rsidRDefault="00094EF3"/>
        </w:tc>
      </w:tr>
      <w:tr w:rsidR="00094EF3">
        <w:tc>
          <w:tcPr>
            <w:tcW w:w="4290" w:type="dxa"/>
            <w:tcBorders>
              <w:left w:val="nil"/>
            </w:tcBorders>
          </w:tcPr>
          <w:p w:rsidR="00094EF3" w:rsidRDefault="00094EF3">
            <w:pPr>
              <w:pStyle w:val="ConsPlusNormal"/>
              <w:jc w:val="center"/>
            </w:pPr>
            <w:r>
              <w:t>1</w:t>
            </w:r>
          </w:p>
        </w:tc>
        <w:tc>
          <w:tcPr>
            <w:tcW w:w="990"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1815" w:type="dxa"/>
          </w:tcPr>
          <w:p w:rsidR="00094EF3" w:rsidRDefault="00094EF3">
            <w:pPr>
              <w:pStyle w:val="ConsPlusNormal"/>
              <w:jc w:val="center"/>
            </w:pPr>
            <w:r>
              <w:t>5</w:t>
            </w:r>
          </w:p>
        </w:tc>
        <w:tc>
          <w:tcPr>
            <w:tcW w:w="1815" w:type="dxa"/>
          </w:tcPr>
          <w:p w:rsidR="00094EF3" w:rsidRDefault="00094EF3">
            <w:pPr>
              <w:pStyle w:val="ConsPlusNormal"/>
              <w:jc w:val="center"/>
            </w:pPr>
            <w:r>
              <w:t>6</w:t>
            </w:r>
          </w:p>
        </w:tc>
        <w:tc>
          <w:tcPr>
            <w:tcW w:w="1815" w:type="dxa"/>
          </w:tcPr>
          <w:p w:rsidR="00094EF3" w:rsidRDefault="00094EF3">
            <w:pPr>
              <w:pStyle w:val="ConsPlusNormal"/>
              <w:jc w:val="center"/>
            </w:pPr>
            <w:r>
              <w:t>7</w:t>
            </w:r>
          </w:p>
        </w:tc>
        <w:tc>
          <w:tcPr>
            <w:tcW w:w="990" w:type="dxa"/>
          </w:tcPr>
          <w:p w:rsidR="00094EF3" w:rsidRDefault="00094EF3">
            <w:pPr>
              <w:pStyle w:val="ConsPlusNormal"/>
              <w:jc w:val="center"/>
            </w:pPr>
            <w:r>
              <w:t>8</w:t>
            </w:r>
          </w:p>
        </w:tc>
        <w:tc>
          <w:tcPr>
            <w:tcW w:w="2475" w:type="dxa"/>
            <w:tcBorders>
              <w:right w:val="nil"/>
            </w:tcBorders>
          </w:tcPr>
          <w:p w:rsidR="00094EF3" w:rsidRDefault="00094EF3">
            <w:pPr>
              <w:pStyle w:val="ConsPlusNormal"/>
              <w:jc w:val="center"/>
            </w:pPr>
            <w:r>
              <w:t>9</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5" w:name="P8909"/>
            <w:bookmarkEnd w:id="375"/>
            <w:r>
              <w:t>Источники финансирования дефицита бюджета - всего</w:t>
            </w:r>
          </w:p>
        </w:tc>
        <w:tc>
          <w:tcPr>
            <w:tcW w:w="990" w:type="dxa"/>
            <w:vAlign w:val="bottom"/>
          </w:tcPr>
          <w:p w:rsidR="00094EF3" w:rsidRDefault="00094EF3">
            <w:pPr>
              <w:pStyle w:val="ConsPlusNormal"/>
              <w:jc w:val="center"/>
            </w:pPr>
            <w:r>
              <w:t>500</w:t>
            </w:r>
          </w:p>
        </w:tc>
        <w:tc>
          <w:tcPr>
            <w:tcW w:w="2310"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ind w:left="283"/>
            </w:pPr>
            <w:bookmarkStart w:id="376" w:name="P8918"/>
            <w:bookmarkEnd w:id="376"/>
            <w:r>
              <w:t>в том числе:</w:t>
            </w:r>
          </w:p>
        </w:tc>
        <w:tc>
          <w:tcPr>
            <w:tcW w:w="990" w:type="dxa"/>
            <w:tcBorders>
              <w:bottom w:val="nil"/>
            </w:tcBorders>
            <w:vAlign w:val="bottom"/>
          </w:tcPr>
          <w:p w:rsidR="00094EF3" w:rsidRDefault="00094EF3">
            <w:pPr>
              <w:pStyle w:val="ConsPlusNormal"/>
            </w:pPr>
          </w:p>
        </w:tc>
        <w:tc>
          <w:tcPr>
            <w:tcW w:w="2310" w:type="dxa"/>
            <w:tcBorders>
              <w:bottom w:val="nil"/>
            </w:tcBorders>
            <w:vAlign w:val="bottom"/>
          </w:tcPr>
          <w:p w:rsidR="00094EF3" w:rsidRDefault="00094EF3">
            <w:pPr>
              <w:pStyle w:val="ConsPlusNormal"/>
            </w:pPr>
          </w:p>
        </w:tc>
        <w:tc>
          <w:tcPr>
            <w:tcW w:w="2145" w:type="dxa"/>
            <w:tcBorders>
              <w:bottom w:val="nil"/>
            </w:tcBorders>
          </w:tcPr>
          <w:p w:rsidR="00094EF3" w:rsidRDefault="00094EF3">
            <w:pPr>
              <w:pStyle w:val="ConsPlusNormal"/>
              <w:jc w:val="both"/>
            </w:pPr>
          </w:p>
        </w:tc>
        <w:tc>
          <w:tcPr>
            <w:tcW w:w="1815" w:type="dxa"/>
            <w:tcBorders>
              <w:bottom w:val="nil"/>
            </w:tcBorders>
          </w:tcPr>
          <w:p w:rsidR="00094EF3" w:rsidRDefault="00094EF3">
            <w:pPr>
              <w:pStyle w:val="ConsPlusNormal"/>
              <w:jc w:val="both"/>
            </w:pPr>
          </w:p>
        </w:tc>
        <w:tc>
          <w:tcPr>
            <w:tcW w:w="1815" w:type="dxa"/>
            <w:tcBorders>
              <w:bottom w:val="nil"/>
            </w:tcBorders>
          </w:tcPr>
          <w:p w:rsidR="00094EF3" w:rsidRDefault="00094EF3">
            <w:pPr>
              <w:pStyle w:val="ConsPlusNormal"/>
              <w:jc w:val="both"/>
            </w:pPr>
          </w:p>
        </w:tc>
        <w:tc>
          <w:tcPr>
            <w:tcW w:w="181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r>
              <w:t>источники внутреннего финансирования бюджета</w:t>
            </w:r>
          </w:p>
        </w:tc>
        <w:tc>
          <w:tcPr>
            <w:tcW w:w="990" w:type="dxa"/>
            <w:tcBorders>
              <w:top w:val="nil"/>
            </w:tcBorders>
          </w:tcPr>
          <w:p w:rsidR="00094EF3" w:rsidRDefault="00094EF3">
            <w:pPr>
              <w:pStyle w:val="ConsPlusNormal"/>
              <w:jc w:val="center"/>
            </w:pPr>
            <w:r>
              <w:t>520</w:t>
            </w:r>
          </w:p>
        </w:tc>
        <w:tc>
          <w:tcPr>
            <w:tcW w:w="231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r>
              <w:t>из них:</w:t>
            </w: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7" w:name="P8981"/>
            <w:bookmarkEnd w:id="377"/>
            <w:r>
              <w:t>источники внешнего финансирования бюджета</w:t>
            </w:r>
          </w:p>
        </w:tc>
        <w:tc>
          <w:tcPr>
            <w:tcW w:w="990" w:type="dxa"/>
            <w:vAlign w:val="bottom"/>
          </w:tcPr>
          <w:p w:rsidR="00094EF3" w:rsidRDefault="00094EF3">
            <w:pPr>
              <w:pStyle w:val="ConsPlusNormal"/>
              <w:jc w:val="center"/>
            </w:pPr>
            <w:r>
              <w:t>620</w:t>
            </w:r>
          </w:p>
        </w:tc>
        <w:tc>
          <w:tcPr>
            <w:tcW w:w="2310"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r>
              <w:t>из них:</w:t>
            </w: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8" w:name="P9017"/>
            <w:bookmarkEnd w:id="378"/>
            <w:r>
              <w:t>Изменение остатков средств</w:t>
            </w:r>
          </w:p>
        </w:tc>
        <w:tc>
          <w:tcPr>
            <w:tcW w:w="990" w:type="dxa"/>
            <w:vAlign w:val="bottom"/>
          </w:tcPr>
          <w:p w:rsidR="00094EF3" w:rsidRDefault="00094EF3">
            <w:pPr>
              <w:pStyle w:val="ConsPlusNormal"/>
              <w:jc w:val="center"/>
            </w:pPr>
            <w:r>
              <w:t>700</w:t>
            </w: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79" w:name="P9026"/>
            <w:bookmarkEnd w:id="379"/>
            <w:r>
              <w:t>увеличение остатков средств, всего</w:t>
            </w:r>
          </w:p>
        </w:tc>
        <w:tc>
          <w:tcPr>
            <w:tcW w:w="990" w:type="dxa"/>
            <w:vAlign w:val="bottom"/>
          </w:tcPr>
          <w:p w:rsidR="00094EF3" w:rsidRDefault="00094EF3">
            <w:pPr>
              <w:pStyle w:val="ConsPlusNormal"/>
              <w:jc w:val="center"/>
            </w:pPr>
            <w:r>
              <w:t>710</w:t>
            </w: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0" w:name="P9044"/>
            <w:bookmarkEnd w:id="380"/>
            <w:r>
              <w:t>уменьшение остатков средств, всего</w:t>
            </w:r>
          </w:p>
        </w:tc>
        <w:tc>
          <w:tcPr>
            <w:tcW w:w="990" w:type="dxa"/>
            <w:vAlign w:val="bottom"/>
          </w:tcPr>
          <w:p w:rsidR="00094EF3" w:rsidRDefault="00094EF3">
            <w:pPr>
              <w:pStyle w:val="ConsPlusNormal"/>
              <w:jc w:val="center"/>
            </w:pPr>
            <w:r>
              <w:t>720</w:t>
            </w: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p>
        </w:tc>
        <w:tc>
          <w:tcPr>
            <w:tcW w:w="990" w:type="dxa"/>
          </w:tcPr>
          <w:p w:rsidR="00094EF3" w:rsidRDefault="00094EF3">
            <w:pPr>
              <w:pStyle w:val="ConsPlusNormal"/>
              <w:jc w:val="both"/>
            </w:pPr>
          </w:p>
        </w:tc>
        <w:tc>
          <w:tcPr>
            <w:tcW w:w="2310" w:type="dxa"/>
          </w:tcPr>
          <w:p w:rsidR="00094EF3" w:rsidRDefault="00094EF3">
            <w:pPr>
              <w:pStyle w:val="ConsPlusNormal"/>
              <w:jc w:val="both"/>
            </w:pPr>
          </w:p>
        </w:tc>
        <w:tc>
          <w:tcPr>
            <w:tcW w:w="2145" w:type="dxa"/>
          </w:tcPr>
          <w:p w:rsidR="00094EF3" w:rsidRDefault="00094EF3">
            <w:pPr>
              <w:pStyle w:val="ConsPlusNormal"/>
              <w:jc w:val="both"/>
            </w:pPr>
          </w:p>
        </w:tc>
        <w:tc>
          <w:tcPr>
            <w:tcW w:w="1815" w:type="dxa"/>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1" w:name="P9071"/>
            <w:bookmarkEnd w:id="381"/>
            <w:r>
              <w:t>Изменение остатков по расчетам (</w:t>
            </w:r>
            <w:hyperlink w:anchor="P9102" w:history="1">
              <w:r>
                <w:rPr>
                  <w:color w:val="0000FF"/>
                </w:rPr>
                <w:t>стр. 810</w:t>
              </w:r>
            </w:hyperlink>
            <w:r>
              <w:t xml:space="preserve"> + </w:t>
            </w:r>
            <w:hyperlink w:anchor="P9138" w:history="1">
              <w:r>
                <w:rPr>
                  <w:color w:val="0000FF"/>
                </w:rPr>
                <w:t>820</w:t>
              </w:r>
            </w:hyperlink>
            <w:r>
              <w:t>)</w:t>
            </w:r>
          </w:p>
        </w:tc>
        <w:tc>
          <w:tcPr>
            <w:tcW w:w="990" w:type="dxa"/>
            <w:vAlign w:val="bottom"/>
          </w:tcPr>
          <w:p w:rsidR="00094EF3" w:rsidRDefault="00094EF3">
            <w:pPr>
              <w:pStyle w:val="ConsPlusNormal"/>
              <w:jc w:val="center"/>
            </w:pPr>
            <w:r>
              <w:t>800</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 xml:space="preserve">                                                         Форма 0503127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990"/>
        <w:gridCol w:w="2310"/>
        <w:gridCol w:w="2145"/>
        <w:gridCol w:w="1815"/>
        <w:gridCol w:w="1815"/>
        <w:gridCol w:w="1815"/>
        <w:gridCol w:w="990"/>
        <w:gridCol w:w="2475"/>
      </w:tblGrid>
      <w:tr w:rsidR="00094EF3">
        <w:tc>
          <w:tcPr>
            <w:tcW w:w="4290" w:type="dxa"/>
            <w:vMerge w:val="restart"/>
            <w:tcBorders>
              <w:left w:val="nil"/>
            </w:tcBorders>
          </w:tcPr>
          <w:p w:rsidR="00094EF3" w:rsidRDefault="00094EF3">
            <w:pPr>
              <w:pStyle w:val="ConsPlusNormal"/>
              <w:jc w:val="center"/>
            </w:pPr>
            <w:r>
              <w:t>Наименование показателя</w:t>
            </w:r>
          </w:p>
        </w:tc>
        <w:tc>
          <w:tcPr>
            <w:tcW w:w="990" w:type="dxa"/>
            <w:vMerge w:val="restart"/>
          </w:tcPr>
          <w:p w:rsidR="00094EF3" w:rsidRDefault="00094EF3">
            <w:pPr>
              <w:pStyle w:val="ConsPlusNormal"/>
              <w:jc w:val="center"/>
            </w:pPr>
            <w:r>
              <w:t>Код строки</w:t>
            </w:r>
          </w:p>
        </w:tc>
        <w:tc>
          <w:tcPr>
            <w:tcW w:w="2310" w:type="dxa"/>
            <w:vMerge w:val="restart"/>
          </w:tcPr>
          <w:p w:rsidR="00094EF3" w:rsidRDefault="00094EF3">
            <w:pPr>
              <w:pStyle w:val="ConsPlusNormal"/>
              <w:jc w:val="center"/>
            </w:pPr>
            <w:r>
              <w:t>Код источника финансирования по бюджетной классификации</w:t>
            </w:r>
          </w:p>
        </w:tc>
        <w:tc>
          <w:tcPr>
            <w:tcW w:w="2145" w:type="dxa"/>
            <w:vMerge w:val="restart"/>
          </w:tcPr>
          <w:p w:rsidR="00094EF3" w:rsidRDefault="00094EF3">
            <w:pPr>
              <w:pStyle w:val="ConsPlusNormal"/>
              <w:jc w:val="center"/>
            </w:pPr>
            <w:r>
              <w:t>Утвержденные бюджетные назначения</w:t>
            </w:r>
          </w:p>
        </w:tc>
        <w:tc>
          <w:tcPr>
            <w:tcW w:w="6435" w:type="dxa"/>
            <w:gridSpan w:val="4"/>
          </w:tcPr>
          <w:p w:rsidR="00094EF3" w:rsidRDefault="00094EF3">
            <w:pPr>
              <w:pStyle w:val="ConsPlusNormal"/>
              <w:jc w:val="center"/>
            </w:pPr>
            <w:r>
              <w:t>Исполнено</w:t>
            </w:r>
          </w:p>
        </w:tc>
        <w:tc>
          <w:tcPr>
            <w:tcW w:w="2475" w:type="dxa"/>
            <w:vMerge w:val="restart"/>
            <w:tcBorders>
              <w:right w:val="nil"/>
            </w:tcBorders>
          </w:tcPr>
          <w:p w:rsidR="00094EF3" w:rsidRDefault="00094EF3">
            <w:pPr>
              <w:pStyle w:val="ConsPlusNormal"/>
              <w:jc w:val="center"/>
            </w:pPr>
            <w:r>
              <w:t>Неисполненные назначения</w:t>
            </w:r>
          </w:p>
        </w:tc>
      </w:tr>
      <w:tr w:rsidR="00094EF3">
        <w:tc>
          <w:tcPr>
            <w:tcW w:w="4290" w:type="dxa"/>
            <w:vMerge/>
            <w:tcBorders>
              <w:left w:val="nil"/>
            </w:tcBorders>
          </w:tcPr>
          <w:p w:rsidR="00094EF3" w:rsidRDefault="00094EF3"/>
        </w:tc>
        <w:tc>
          <w:tcPr>
            <w:tcW w:w="990" w:type="dxa"/>
            <w:vMerge/>
          </w:tcPr>
          <w:p w:rsidR="00094EF3" w:rsidRDefault="00094EF3"/>
        </w:tc>
        <w:tc>
          <w:tcPr>
            <w:tcW w:w="2310" w:type="dxa"/>
            <w:vMerge/>
          </w:tcPr>
          <w:p w:rsidR="00094EF3" w:rsidRDefault="00094EF3"/>
        </w:tc>
        <w:tc>
          <w:tcPr>
            <w:tcW w:w="2145" w:type="dxa"/>
            <w:vMerge/>
          </w:tcPr>
          <w:p w:rsidR="00094EF3" w:rsidRDefault="00094EF3"/>
        </w:tc>
        <w:tc>
          <w:tcPr>
            <w:tcW w:w="1815" w:type="dxa"/>
          </w:tcPr>
          <w:p w:rsidR="00094EF3" w:rsidRDefault="00094EF3">
            <w:pPr>
              <w:pStyle w:val="ConsPlusNormal"/>
              <w:jc w:val="center"/>
            </w:pPr>
            <w:r>
              <w:t>через финансовые органы</w:t>
            </w:r>
          </w:p>
        </w:tc>
        <w:tc>
          <w:tcPr>
            <w:tcW w:w="1815" w:type="dxa"/>
          </w:tcPr>
          <w:p w:rsidR="00094EF3" w:rsidRDefault="00094EF3">
            <w:pPr>
              <w:pStyle w:val="ConsPlusNormal"/>
              <w:jc w:val="center"/>
            </w:pPr>
            <w:r>
              <w:t>через банковские счета</w:t>
            </w:r>
          </w:p>
        </w:tc>
        <w:tc>
          <w:tcPr>
            <w:tcW w:w="1815" w:type="dxa"/>
          </w:tcPr>
          <w:p w:rsidR="00094EF3" w:rsidRDefault="00094EF3">
            <w:pPr>
              <w:pStyle w:val="ConsPlusNormal"/>
              <w:jc w:val="center"/>
            </w:pPr>
            <w:r>
              <w:t>некассовые операции</w:t>
            </w:r>
          </w:p>
        </w:tc>
        <w:tc>
          <w:tcPr>
            <w:tcW w:w="990" w:type="dxa"/>
          </w:tcPr>
          <w:p w:rsidR="00094EF3" w:rsidRDefault="00094EF3">
            <w:pPr>
              <w:pStyle w:val="ConsPlusNormal"/>
              <w:jc w:val="center"/>
            </w:pPr>
            <w:r>
              <w:t>итого</w:t>
            </w:r>
          </w:p>
        </w:tc>
        <w:tc>
          <w:tcPr>
            <w:tcW w:w="2475" w:type="dxa"/>
            <w:vMerge/>
            <w:tcBorders>
              <w:right w:val="nil"/>
            </w:tcBorders>
          </w:tcPr>
          <w:p w:rsidR="00094EF3" w:rsidRDefault="00094EF3"/>
        </w:tc>
      </w:tr>
      <w:tr w:rsidR="00094EF3">
        <w:tc>
          <w:tcPr>
            <w:tcW w:w="4290" w:type="dxa"/>
            <w:tcBorders>
              <w:left w:val="nil"/>
            </w:tcBorders>
          </w:tcPr>
          <w:p w:rsidR="00094EF3" w:rsidRDefault="00094EF3">
            <w:pPr>
              <w:pStyle w:val="ConsPlusNormal"/>
              <w:jc w:val="center"/>
            </w:pPr>
            <w:r>
              <w:lastRenderedPageBreak/>
              <w:t>1</w:t>
            </w:r>
          </w:p>
        </w:tc>
        <w:tc>
          <w:tcPr>
            <w:tcW w:w="990"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1815" w:type="dxa"/>
          </w:tcPr>
          <w:p w:rsidR="00094EF3" w:rsidRDefault="00094EF3">
            <w:pPr>
              <w:pStyle w:val="ConsPlusNormal"/>
              <w:jc w:val="center"/>
            </w:pPr>
            <w:r>
              <w:t>5</w:t>
            </w:r>
          </w:p>
        </w:tc>
        <w:tc>
          <w:tcPr>
            <w:tcW w:w="1815" w:type="dxa"/>
          </w:tcPr>
          <w:p w:rsidR="00094EF3" w:rsidRDefault="00094EF3">
            <w:pPr>
              <w:pStyle w:val="ConsPlusNormal"/>
              <w:jc w:val="center"/>
            </w:pPr>
            <w:r>
              <w:t>6</w:t>
            </w:r>
          </w:p>
        </w:tc>
        <w:tc>
          <w:tcPr>
            <w:tcW w:w="1815" w:type="dxa"/>
          </w:tcPr>
          <w:p w:rsidR="00094EF3" w:rsidRDefault="00094EF3">
            <w:pPr>
              <w:pStyle w:val="ConsPlusNormal"/>
              <w:jc w:val="center"/>
            </w:pPr>
            <w:r>
              <w:t>7</w:t>
            </w:r>
          </w:p>
        </w:tc>
        <w:tc>
          <w:tcPr>
            <w:tcW w:w="990" w:type="dxa"/>
          </w:tcPr>
          <w:p w:rsidR="00094EF3" w:rsidRDefault="00094EF3">
            <w:pPr>
              <w:pStyle w:val="ConsPlusNormal"/>
              <w:jc w:val="center"/>
            </w:pPr>
            <w:r>
              <w:t>8</w:t>
            </w:r>
          </w:p>
        </w:tc>
        <w:tc>
          <w:tcPr>
            <w:tcW w:w="2475" w:type="dxa"/>
            <w:tcBorders>
              <w:right w:val="nil"/>
            </w:tcBorders>
          </w:tcPr>
          <w:p w:rsidR="00094EF3" w:rsidRDefault="00094EF3">
            <w:pPr>
              <w:pStyle w:val="ConsPlusNormal"/>
              <w:jc w:val="center"/>
            </w:pPr>
            <w:r>
              <w:t>9</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2" w:name="P9102"/>
            <w:bookmarkEnd w:id="382"/>
            <w:r>
              <w:t>изменение остатков по расчетам с органами, организующими исполнение бюджета (</w:t>
            </w:r>
            <w:hyperlink w:anchor="P9111" w:history="1">
              <w:r>
                <w:rPr>
                  <w:color w:val="0000FF"/>
                </w:rPr>
                <w:t>стр. 811</w:t>
              </w:r>
            </w:hyperlink>
            <w:r>
              <w:t xml:space="preserve"> + </w:t>
            </w:r>
            <w:hyperlink w:anchor="P9129" w:history="1">
              <w:r>
                <w:rPr>
                  <w:color w:val="0000FF"/>
                </w:rPr>
                <w:t>812</w:t>
              </w:r>
            </w:hyperlink>
            <w:r>
              <w:t>)</w:t>
            </w:r>
          </w:p>
        </w:tc>
        <w:tc>
          <w:tcPr>
            <w:tcW w:w="990" w:type="dxa"/>
            <w:vAlign w:val="bottom"/>
          </w:tcPr>
          <w:p w:rsidR="00094EF3" w:rsidRDefault="00094EF3">
            <w:pPr>
              <w:pStyle w:val="ConsPlusNormal"/>
              <w:jc w:val="center"/>
            </w:pPr>
            <w:r>
              <w:t>810</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ind w:left="283"/>
            </w:pPr>
            <w:bookmarkStart w:id="383" w:name="P9111"/>
            <w:bookmarkEnd w:id="383"/>
            <w:r>
              <w:t>из них:</w:t>
            </w:r>
          </w:p>
        </w:tc>
        <w:tc>
          <w:tcPr>
            <w:tcW w:w="990" w:type="dxa"/>
            <w:tcBorders>
              <w:bottom w:val="nil"/>
            </w:tcBorders>
            <w:vAlign w:val="bottom"/>
          </w:tcPr>
          <w:p w:rsidR="00094EF3" w:rsidRDefault="00094EF3">
            <w:pPr>
              <w:pStyle w:val="ConsPlusNormal"/>
            </w:pPr>
          </w:p>
        </w:tc>
        <w:tc>
          <w:tcPr>
            <w:tcW w:w="2310" w:type="dxa"/>
            <w:tcBorders>
              <w:bottom w:val="nil"/>
            </w:tcBorders>
            <w:vAlign w:val="bottom"/>
          </w:tcPr>
          <w:p w:rsidR="00094EF3" w:rsidRDefault="00094EF3">
            <w:pPr>
              <w:pStyle w:val="ConsPlusNormal"/>
            </w:pPr>
          </w:p>
        </w:tc>
        <w:tc>
          <w:tcPr>
            <w:tcW w:w="2145" w:type="dxa"/>
            <w:tcBorders>
              <w:bottom w:val="nil"/>
            </w:tcBorders>
            <w:vAlign w:val="bottom"/>
          </w:tcPr>
          <w:p w:rsidR="00094EF3" w:rsidRDefault="00094EF3">
            <w:pPr>
              <w:pStyle w:val="ConsPlusNormal"/>
            </w:pPr>
          </w:p>
        </w:tc>
        <w:tc>
          <w:tcPr>
            <w:tcW w:w="1815" w:type="dxa"/>
            <w:tcBorders>
              <w:bottom w:val="nil"/>
            </w:tcBorders>
          </w:tcPr>
          <w:p w:rsidR="00094EF3" w:rsidRDefault="00094EF3">
            <w:pPr>
              <w:pStyle w:val="ConsPlusNormal"/>
              <w:jc w:val="both"/>
            </w:pPr>
          </w:p>
        </w:tc>
        <w:tc>
          <w:tcPr>
            <w:tcW w:w="1815" w:type="dxa"/>
            <w:tcBorders>
              <w:bottom w:val="nil"/>
            </w:tcBorders>
          </w:tcPr>
          <w:p w:rsidR="00094EF3" w:rsidRDefault="00094EF3">
            <w:pPr>
              <w:pStyle w:val="ConsPlusNormal"/>
              <w:jc w:val="both"/>
            </w:pPr>
          </w:p>
        </w:tc>
        <w:tc>
          <w:tcPr>
            <w:tcW w:w="1815" w:type="dxa"/>
            <w:tcBorders>
              <w:bottom w:val="nil"/>
            </w:tcBorders>
            <w:vAlign w:val="bottom"/>
          </w:tcPr>
          <w:p w:rsidR="00094EF3" w:rsidRDefault="00094EF3">
            <w:pPr>
              <w:pStyle w:val="ConsPlusNormal"/>
            </w:pPr>
          </w:p>
        </w:tc>
        <w:tc>
          <w:tcPr>
            <w:tcW w:w="990" w:type="dxa"/>
            <w:tcBorders>
              <w:bottom w:val="nil"/>
            </w:tcBorders>
          </w:tcPr>
          <w:p w:rsidR="00094EF3" w:rsidRDefault="00094EF3">
            <w:pPr>
              <w:pStyle w:val="ConsPlusNormal"/>
              <w:jc w:val="both"/>
            </w:pPr>
          </w:p>
        </w:tc>
        <w:tc>
          <w:tcPr>
            <w:tcW w:w="2475"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r>
              <w:t>увеличение счетов расчетов (дебетовый остаток счета 121002000)</w:t>
            </w:r>
          </w:p>
        </w:tc>
        <w:tc>
          <w:tcPr>
            <w:tcW w:w="990" w:type="dxa"/>
            <w:tcBorders>
              <w:top w:val="nil"/>
            </w:tcBorders>
          </w:tcPr>
          <w:p w:rsidR="00094EF3" w:rsidRDefault="00094EF3">
            <w:pPr>
              <w:pStyle w:val="ConsPlusNormal"/>
              <w:jc w:val="center"/>
            </w:pPr>
            <w:r>
              <w:t>811</w:t>
            </w:r>
          </w:p>
        </w:tc>
        <w:tc>
          <w:tcPr>
            <w:tcW w:w="231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center"/>
            </w:pPr>
            <w:r>
              <w:t>x</w:t>
            </w:r>
          </w:p>
        </w:tc>
        <w:tc>
          <w:tcPr>
            <w:tcW w:w="181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center"/>
            </w:pPr>
            <w:r>
              <w:t>x</w:t>
            </w:r>
          </w:p>
        </w:tc>
        <w:tc>
          <w:tcPr>
            <w:tcW w:w="99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4" w:name="P9129"/>
            <w:bookmarkEnd w:id="384"/>
            <w:r>
              <w:t>уменьшение счетов расчетов (кредитовый остаток счета 130405000)</w:t>
            </w:r>
          </w:p>
        </w:tc>
        <w:tc>
          <w:tcPr>
            <w:tcW w:w="990" w:type="dxa"/>
            <w:vAlign w:val="bottom"/>
          </w:tcPr>
          <w:p w:rsidR="00094EF3" w:rsidRDefault="00094EF3">
            <w:pPr>
              <w:pStyle w:val="ConsPlusNormal"/>
              <w:jc w:val="center"/>
            </w:pPr>
            <w:r>
              <w:t>812</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81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5" w:name="P9138"/>
            <w:bookmarkEnd w:id="385"/>
            <w:r>
              <w:t>Изменение остатков по внутренним расчетам (</w:t>
            </w:r>
            <w:hyperlink w:anchor="P9147" w:history="1">
              <w:r>
                <w:rPr>
                  <w:color w:val="0000FF"/>
                </w:rPr>
                <w:t>стр. 821</w:t>
              </w:r>
            </w:hyperlink>
            <w:r>
              <w:t xml:space="preserve"> + </w:t>
            </w:r>
            <w:hyperlink w:anchor="P9165" w:history="1">
              <w:r>
                <w:rPr>
                  <w:color w:val="0000FF"/>
                </w:rPr>
                <w:t>стр. 822</w:t>
              </w:r>
            </w:hyperlink>
            <w:r>
              <w:t>)</w:t>
            </w:r>
          </w:p>
        </w:tc>
        <w:tc>
          <w:tcPr>
            <w:tcW w:w="990" w:type="dxa"/>
            <w:vAlign w:val="bottom"/>
          </w:tcPr>
          <w:p w:rsidR="00094EF3" w:rsidRDefault="00094EF3">
            <w:pPr>
              <w:pStyle w:val="ConsPlusNormal"/>
              <w:jc w:val="center"/>
            </w:pPr>
            <w:r>
              <w:t>820</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ind w:left="283"/>
            </w:pPr>
            <w:bookmarkStart w:id="386" w:name="P9147"/>
            <w:bookmarkEnd w:id="386"/>
            <w:r>
              <w:t>в том числе:</w:t>
            </w:r>
          </w:p>
        </w:tc>
        <w:tc>
          <w:tcPr>
            <w:tcW w:w="990" w:type="dxa"/>
            <w:tcBorders>
              <w:bottom w:val="nil"/>
            </w:tcBorders>
            <w:vAlign w:val="bottom"/>
          </w:tcPr>
          <w:p w:rsidR="00094EF3" w:rsidRDefault="00094EF3">
            <w:pPr>
              <w:pStyle w:val="ConsPlusNormal"/>
            </w:pPr>
          </w:p>
        </w:tc>
        <w:tc>
          <w:tcPr>
            <w:tcW w:w="2310" w:type="dxa"/>
            <w:tcBorders>
              <w:bottom w:val="nil"/>
            </w:tcBorders>
            <w:vAlign w:val="bottom"/>
          </w:tcPr>
          <w:p w:rsidR="00094EF3" w:rsidRDefault="00094EF3">
            <w:pPr>
              <w:pStyle w:val="ConsPlusNormal"/>
            </w:pPr>
          </w:p>
        </w:tc>
        <w:tc>
          <w:tcPr>
            <w:tcW w:w="2145" w:type="dxa"/>
            <w:tcBorders>
              <w:bottom w:val="nil"/>
            </w:tcBorders>
            <w:vAlign w:val="bottom"/>
          </w:tcPr>
          <w:p w:rsidR="00094EF3" w:rsidRDefault="00094EF3">
            <w:pPr>
              <w:pStyle w:val="ConsPlusNormal"/>
            </w:pPr>
          </w:p>
        </w:tc>
        <w:tc>
          <w:tcPr>
            <w:tcW w:w="1815" w:type="dxa"/>
            <w:tcBorders>
              <w:bottom w:val="nil"/>
            </w:tcBorders>
            <w:vAlign w:val="bottom"/>
          </w:tcPr>
          <w:p w:rsidR="00094EF3" w:rsidRDefault="00094EF3">
            <w:pPr>
              <w:pStyle w:val="ConsPlusNormal"/>
            </w:pPr>
          </w:p>
        </w:tc>
        <w:tc>
          <w:tcPr>
            <w:tcW w:w="1815" w:type="dxa"/>
            <w:tcBorders>
              <w:bottom w:val="nil"/>
            </w:tcBorders>
          </w:tcPr>
          <w:p w:rsidR="00094EF3" w:rsidRDefault="00094EF3">
            <w:pPr>
              <w:pStyle w:val="ConsPlusNormal"/>
              <w:jc w:val="both"/>
            </w:pPr>
          </w:p>
        </w:tc>
        <w:tc>
          <w:tcPr>
            <w:tcW w:w="181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2475"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r>
              <w:t>увеличение остатков по внутренним расчетам</w:t>
            </w:r>
          </w:p>
        </w:tc>
        <w:tc>
          <w:tcPr>
            <w:tcW w:w="990" w:type="dxa"/>
            <w:tcBorders>
              <w:top w:val="nil"/>
            </w:tcBorders>
          </w:tcPr>
          <w:p w:rsidR="00094EF3" w:rsidRDefault="00094EF3">
            <w:pPr>
              <w:pStyle w:val="ConsPlusNormal"/>
              <w:jc w:val="center"/>
            </w:pPr>
            <w:r>
              <w:t>821</w:t>
            </w:r>
          </w:p>
        </w:tc>
        <w:tc>
          <w:tcPr>
            <w:tcW w:w="231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center"/>
            </w:pPr>
            <w:r>
              <w:t>X</w:t>
            </w:r>
          </w:p>
        </w:tc>
        <w:tc>
          <w:tcPr>
            <w:tcW w:w="1815" w:type="dxa"/>
            <w:tcBorders>
              <w:top w:val="nil"/>
            </w:tcBorders>
          </w:tcPr>
          <w:p w:rsidR="00094EF3" w:rsidRDefault="00094EF3">
            <w:pPr>
              <w:pStyle w:val="ConsPlusNormal"/>
              <w:jc w:val="center"/>
            </w:pPr>
            <w:r>
              <w:t>X</w:t>
            </w:r>
          </w:p>
        </w:tc>
        <w:tc>
          <w:tcPr>
            <w:tcW w:w="1815" w:type="dxa"/>
            <w:tcBorders>
              <w:top w:val="nil"/>
            </w:tcBorders>
          </w:tcPr>
          <w:p w:rsidR="00094EF3" w:rsidRDefault="00094EF3">
            <w:pPr>
              <w:pStyle w:val="ConsPlusNormal"/>
              <w:jc w:val="both"/>
            </w:pPr>
          </w:p>
        </w:tc>
        <w:tc>
          <w:tcPr>
            <w:tcW w:w="181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center"/>
            </w:pPr>
            <w:r>
              <w:t>X</w:t>
            </w: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387" w:name="P9165"/>
            <w:bookmarkEnd w:id="387"/>
            <w:r>
              <w:t>уменьшение остатков по внутренним расчетам</w:t>
            </w:r>
          </w:p>
        </w:tc>
        <w:tc>
          <w:tcPr>
            <w:tcW w:w="990" w:type="dxa"/>
            <w:vAlign w:val="bottom"/>
          </w:tcPr>
          <w:p w:rsidR="00094EF3" w:rsidRDefault="00094EF3">
            <w:pPr>
              <w:pStyle w:val="ConsPlusNormal"/>
              <w:jc w:val="center"/>
            </w:pPr>
            <w:r>
              <w:t>822</w:t>
            </w:r>
          </w:p>
        </w:tc>
        <w:tc>
          <w:tcPr>
            <w:tcW w:w="2310" w:type="dxa"/>
            <w:vAlign w:val="bottom"/>
          </w:tcPr>
          <w:p w:rsidR="00094EF3" w:rsidRDefault="00094EF3">
            <w:pPr>
              <w:pStyle w:val="ConsPlusNormal"/>
              <w:jc w:val="center"/>
            </w:pPr>
            <w:r>
              <w:t>X</w:t>
            </w:r>
          </w:p>
        </w:tc>
        <w:tc>
          <w:tcPr>
            <w:tcW w:w="2145" w:type="dxa"/>
            <w:vAlign w:val="bottom"/>
          </w:tcPr>
          <w:p w:rsidR="00094EF3" w:rsidRDefault="00094EF3">
            <w:pPr>
              <w:pStyle w:val="ConsPlusNormal"/>
              <w:jc w:val="center"/>
            </w:pPr>
            <w:r>
              <w:t>X</w:t>
            </w:r>
          </w:p>
        </w:tc>
        <w:tc>
          <w:tcPr>
            <w:tcW w:w="1815" w:type="dxa"/>
            <w:vAlign w:val="bottom"/>
          </w:tcPr>
          <w:p w:rsidR="00094EF3" w:rsidRDefault="00094EF3">
            <w:pPr>
              <w:pStyle w:val="ConsPlusNormal"/>
              <w:jc w:val="center"/>
            </w:pPr>
            <w:r>
              <w:t>X</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990" w:type="dxa"/>
          </w:tcPr>
          <w:p w:rsidR="00094EF3" w:rsidRDefault="00094EF3">
            <w:pPr>
              <w:pStyle w:val="ConsPlusNormal"/>
              <w:jc w:val="both"/>
            </w:pPr>
          </w:p>
        </w:tc>
        <w:tc>
          <w:tcPr>
            <w:tcW w:w="2475" w:type="dxa"/>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rPr>
          <w:sz w:val="16"/>
        </w:rPr>
        <w:t xml:space="preserve">                                         Руководитель финансово-</w:t>
      </w:r>
    </w:p>
    <w:p w:rsidR="00094EF3" w:rsidRDefault="00094EF3">
      <w:pPr>
        <w:pStyle w:val="ConsPlusNonformat"/>
        <w:jc w:val="both"/>
      </w:pPr>
      <w:r>
        <w:rPr>
          <w:sz w:val="16"/>
        </w:rPr>
        <w:t>Руководитель ___________ ______________  экономической службы ___________ ______________</w:t>
      </w:r>
    </w:p>
    <w:p w:rsidR="00094EF3" w:rsidRDefault="00094EF3">
      <w:pPr>
        <w:pStyle w:val="ConsPlusNonformat"/>
        <w:jc w:val="both"/>
      </w:pPr>
      <w:r>
        <w:rPr>
          <w:sz w:val="16"/>
        </w:rPr>
        <w:t xml:space="preserve">              (подпись)   (расшифровка                         (подпись)  (расшифровка</w:t>
      </w:r>
    </w:p>
    <w:p w:rsidR="00094EF3" w:rsidRDefault="00094EF3">
      <w:pPr>
        <w:pStyle w:val="ConsPlusNonformat"/>
        <w:jc w:val="both"/>
      </w:pPr>
      <w:r>
        <w:rPr>
          <w:sz w:val="16"/>
        </w:rPr>
        <w:t xml:space="preserve">                            подписи)                                        подписи)</w:t>
      </w:r>
    </w:p>
    <w:p w:rsidR="00094EF3" w:rsidRDefault="00094EF3">
      <w:pPr>
        <w:pStyle w:val="ConsPlusNonformat"/>
        <w:jc w:val="both"/>
      </w:pPr>
    </w:p>
    <w:p w:rsidR="00094EF3" w:rsidRDefault="00094EF3">
      <w:pPr>
        <w:pStyle w:val="ConsPlusNonformat"/>
        <w:jc w:val="both"/>
      </w:pPr>
      <w:r>
        <w:rPr>
          <w:sz w:val="16"/>
        </w:rPr>
        <w:t>Главный бухгалтер ___________  ______________</w:t>
      </w:r>
    </w:p>
    <w:p w:rsidR="00094EF3" w:rsidRDefault="00094EF3">
      <w:pPr>
        <w:pStyle w:val="ConsPlusNonformat"/>
        <w:jc w:val="both"/>
      </w:pPr>
      <w:r>
        <w:rPr>
          <w:sz w:val="16"/>
        </w:rPr>
        <w:t xml:space="preserve">                   (подпись)    (расшифровка</w:t>
      </w:r>
    </w:p>
    <w:p w:rsidR="00094EF3" w:rsidRDefault="00094EF3">
      <w:pPr>
        <w:pStyle w:val="ConsPlusNonformat"/>
        <w:jc w:val="both"/>
      </w:pPr>
      <w:r>
        <w:rPr>
          <w:sz w:val="16"/>
        </w:rPr>
        <w:t xml:space="preserve">                                   подписи)</w:t>
      </w:r>
    </w:p>
    <w:p w:rsidR="00094EF3" w:rsidRDefault="00094EF3">
      <w:pPr>
        <w:pStyle w:val="ConsPlusNonformat"/>
        <w:jc w:val="both"/>
      </w:pPr>
    </w:p>
    <w:p w:rsidR="00094EF3" w:rsidRDefault="00094EF3">
      <w:pPr>
        <w:pStyle w:val="ConsPlusNonformat"/>
        <w:jc w:val="both"/>
      </w:pPr>
      <w:r>
        <w:rPr>
          <w:sz w:val="16"/>
        </w:rPr>
        <w:t>"__" _______________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lastRenderedPageBreak/>
        <w:t xml:space="preserve">(в ред. Приказов Минфина России от 19.12.2014 </w:t>
      </w:r>
      <w:hyperlink r:id="rId1406" w:history="1">
        <w:r>
          <w:rPr>
            <w:color w:val="0000FF"/>
          </w:rPr>
          <w:t>N 157н</w:t>
        </w:r>
      </w:hyperlink>
      <w:r>
        <w:t xml:space="preserve">, от 31.12.2015 </w:t>
      </w:r>
      <w:hyperlink r:id="rId1407" w:history="1">
        <w:r>
          <w:rPr>
            <w:color w:val="0000FF"/>
          </w:rPr>
          <w:t>N 229н</w:t>
        </w:r>
      </w:hyperlink>
      <w:r>
        <w:t>)</w:t>
      </w:r>
    </w:p>
    <w:p w:rsidR="00094EF3" w:rsidRDefault="00094EF3">
      <w:pPr>
        <w:pStyle w:val="ConsPlusNormal"/>
        <w:jc w:val="both"/>
      </w:pPr>
    </w:p>
    <w:p w:rsidR="00094EF3" w:rsidRDefault="00094EF3">
      <w:pPr>
        <w:pStyle w:val="ConsPlusNonformat"/>
        <w:jc w:val="both"/>
      </w:pPr>
      <w:bookmarkStart w:id="388" w:name="P9190"/>
      <w:bookmarkEnd w:id="388"/>
      <w:r>
        <w:t xml:space="preserve">                                   ОТЧЕТ</w:t>
      </w:r>
    </w:p>
    <w:p w:rsidR="00094EF3" w:rsidRDefault="00094EF3">
      <w:pPr>
        <w:pStyle w:val="ConsPlusNonformat"/>
        <w:jc w:val="both"/>
      </w:pPr>
      <w:r>
        <w:t xml:space="preserve">                        о бюджетных обязательствах</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08" w:history="1">
        <w:r>
          <w:rPr>
            <w:color w:val="0000FF"/>
          </w:rPr>
          <w:t>ОКУД</w:t>
        </w:r>
      </w:hyperlink>
      <w:r>
        <w:t xml:space="preserve"> │ 0503128 │</w:t>
      </w:r>
    </w:p>
    <w:p w:rsidR="00094EF3" w:rsidRDefault="00094EF3">
      <w:pPr>
        <w:pStyle w:val="ConsPlusNonformat"/>
        <w:jc w:val="both"/>
      </w:pPr>
      <w:r>
        <w:t xml:space="preserve">                                                                ├─────────┤</w:t>
      </w:r>
    </w:p>
    <w:p w:rsidR="00094EF3" w:rsidRDefault="00094EF3">
      <w:pPr>
        <w:pStyle w:val="ConsPlusNonformat"/>
        <w:jc w:val="both"/>
      </w:pPr>
      <w:r>
        <w:t xml:space="preserve">                            на 1 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         │</w:t>
      </w:r>
    </w:p>
    <w:p w:rsidR="00094EF3" w:rsidRDefault="00094EF3">
      <w:pPr>
        <w:pStyle w:val="ConsPlusNonformat"/>
        <w:jc w:val="both"/>
      </w:pPr>
      <w:r>
        <w:t>распорядитель, получатель                                       │         │</w:t>
      </w:r>
    </w:p>
    <w:p w:rsidR="00094EF3" w:rsidRDefault="00094EF3">
      <w:pPr>
        <w:pStyle w:val="ConsPlusNonformat"/>
        <w:jc w:val="both"/>
      </w:pPr>
      <w:r>
        <w:t>бюджетных средств, главный                                      │         │</w:t>
      </w:r>
    </w:p>
    <w:p w:rsidR="00094EF3" w:rsidRDefault="00094EF3">
      <w:pPr>
        <w:pStyle w:val="ConsPlusNonformat"/>
        <w:jc w:val="both"/>
      </w:pPr>
      <w:r>
        <w:t>администратор, администратор                            по ОКПО │         │</w:t>
      </w:r>
    </w:p>
    <w:p w:rsidR="00094EF3" w:rsidRDefault="00094EF3">
      <w:pPr>
        <w:pStyle w:val="ConsPlusNonformat"/>
        <w:jc w:val="both"/>
      </w:pPr>
      <w:r>
        <w:t>источников финансирования                                       ├─────────┤</w:t>
      </w:r>
    </w:p>
    <w:p w:rsidR="00094EF3" w:rsidRDefault="00094EF3">
      <w:pPr>
        <w:pStyle w:val="ConsPlusNonformat"/>
        <w:jc w:val="both"/>
      </w:pPr>
      <w:r>
        <w:t>дефицита бюджета                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    по </w:t>
      </w:r>
      <w:hyperlink r:id="rId1409"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квартальная,                           │         │</w:t>
      </w:r>
    </w:p>
    <w:p w:rsidR="00094EF3" w:rsidRDefault="00094EF3">
      <w:pPr>
        <w:pStyle w:val="ConsPlusNonformat"/>
        <w:jc w:val="both"/>
      </w:pPr>
      <w:r>
        <w:t xml:space="preserve">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10"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r>
        <w:t>1. Принятые бюджетные обязательства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829"/>
        <w:gridCol w:w="1729"/>
        <w:gridCol w:w="1564"/>
        <w:gridCol w:w="1429"/>
        <w:gridCol w:w="1564"/>
        <w:gridCol w:w="679"/>
        <w:gridCol w:w="1624"/>
        <w:gridCol w:w="1534"/>
        <w:gridCol w:w="1429"/>
        <w:gridCol w:w="1429"/>
        <w:gridCol w:w="1429"/>
      </w:tblGrid>
      <w:tr w:rsidR="00094EF3">
        <w:tc>
          <w:tcPr>
            <w:tcW w:w="1864" w:type="dxa"/>
            <w:vMerge w:val="restart"/>
            <w:tcBorders>
              <w:left w:val="nil"/>
            </w:tcBorders>
          </w:tcPr>
          <w:p w:rsidR="00094EF3" w:rsidRDefault="00094EF3">
            <w:pPr>
              <w:pStyle w:val="ConsPlusNormal"/>
              <w:jc w:val="center"/>
            </w:pPr>
            <w:r>
              <w:t>Наименование показателя</w:t>
            </w:r>
          </w:p>
        </w:tc>
        <w:tc>
          <w:tcPr>
            <w:tcW w:w="829" w:type="dxa"/>
            <w:vMerge w:val="restart"/>
          </w:tcPr>
          <w:p w:rsidR="00094EF3" w:rsidRDefault="00094EF3">
            <w:pPr>
              <w:pStyle w:val="ConsPlusNormal"/>
              <w:jc w:val="center"/>
            </w:pPr>
            <w:r>
              <w:t>Код строки</w:t>
            </w:r>
          </w:p>
        </w:tc>
        <w:tc>
          <w:tcPr>
            <w:tcW w:w="1729" w:type="dxa"/>
            <w:vMerge w:val="restart"/>
          </w:tcPr>
          <w:p w:rsidR="00094EF3" w:rsidRDefault="00094EF3">
            <w:pPr>
              <w:pStyle w:val="ConsPlusNormal"/>
              <w:jc w:val="center"/>
            </w:pPr>
            <w:r>
              <w:t>Код по бюджетной классификации</w:t>
            </w:r>
          </w:p>
        </w:tc>
        <w:tc>
          <w:tcPr>
            <w:tcW w:w="2993" w:type="dxa"/>
            <w:gridSpan w:val="2"/>
          </w:tcPr>
          <w:p w:rsidR="00094EF3" w:rsidRDefault="00094EF3">
            <w:pPr>
              <w:pStyle w:val="ConsPlusNormal"/>
              <w:jc w:val="center"/>
            </w:pPr>
            <w:r>
              <w:t>Утверждено (доведено) на 20__ год</w:t>
            </w:r>
          </w:p>
        </w:tc>
        <w:tc>
          <w:tcPr>
            <w:tcW w:w="5401" w:type="dxa"/>
            <w:gridSpan w:val="4"/>
          </w:tcPr>
          <w:p w:rsidR="00094EF3" w:rsidRDefault="00094EF3">
            <w:pPr>
              <w:pStyle w:val="ConsPlusNormal"/>
              <w:jc w:val="center"/>
            </w:pPr>
            <w:r>
              <w:t>Обязательства</w:t>
            </w:r>
          </w:p>
        </w:tc>
        <w:tc>
          <w:tcPr>
            <w:tcW w:w="1429" w:type="dxa"/>
            <w:vMerge w:val="restart"/>
          </w:tcPr>
          <w:p w:rsidR="00094EF3" w:rsidRDefault="00094EF3">
            <w:pPr>
              <w:pStyle w:val="ConsPlusNormal"/>
              <w:jc w:val="center"/>
            </w:pPr>
            <w:r>
              <w:t>Исполнено денежных обязательств</w:t>
            </w:r>
          </w:p>
        </w:tc>
        <w:tc>
          <w:tcPr>
            <w:tcW w:w="2858" w:type="dxa"/>
            <w:gridSpan w:val="2"/>
            <w:tcBorders>
              <w:right w:val="nil"/>
            </w:tcBorders>
          </w:tcPr>
          <w:p w:rsidR="00094EF3" w:rsidRDefault="00094EF3">
            <w:pPr>
              <w:pStyle w:val="ConsPlusNormal"/>
              <w:jc w:val="center"/>
            </w:pPr>
            <w:r>
              <w:t>Не исполнено</w:t>
            </w:r>
          </w:p>
        </w:tc>
      </w:tr>
      <w:tr w:rsidR="00094EF3">
        <w:tc>
          <w:tcPr>
            <w:tcW w:w="1864" w:type="dxa"/>
            <w:vMerge/>
            <w:tcBorders>
              <w:left w:val="nil"/>
            </w:tcBorders>
          </w:tcPr>
          <w:p w:rsidR="00094EF3" w:rsidRDefault="00094EF3"/>
        </w:tc>
        <w:tc>
          <w:tcPr>
            <w:tcW w:w="829" w:type="dxa"/>
            <w:vMerge/>
          </w:tcPr>
          <w:p w:rsidR="00094EF3" w:rsidRDefault="00094EF3"/>
        </w:tc>
        <w:tc>
          <w:tcPr>
            <w:tcW w:w="1729" w:type="dxa"/>
            <w:vMerge/>
          </w:tcPr>
          <w:p w:rsidR="00094EF3" w:rsidRDefault="00094EF3"/>
        </w:tc>
        <w:tc>
          <w:tcPr>
            <w:tcW w:w="1564" w:type="dxa"/>
            <w:vMerge w:val="restart"/>
          </w:tcPr>
          <w:p w:rsidR="00094EF3" w:rsidRDefault="00094EF3">
            <w:pPr>
              <w:pStyle w:val="ConsPlusNormal"/>
              <w:jc w:val="center"/>
            </w:pPr>
            <w:r>
              <w:t>бюджетных ассигнований</w:t>
            </w:r>
          </w:p>
        </w:tc>
        <w:tc>
          <w:tcPr>
            <w:tcW w:w="1429" w:type="dxa"/>
            <w:vMerge w:val="restart"/>
          </w:tcPr>
          <w:p w:rsidR="00094EF3" w:rsidRDefault="00094EF3">
            <w:pPr>
              <w:pStyle w:val="ConsPlusNormal"/>
              <w:jc w:val="center"/>
            </w:pPr>
            <w:r>
              <w:t>лимитов бюджетных обязательств</w:t>
            </w:r>
          </w:p>
        </w:tc>
        <w:tc>
          <w:tcPr>
            <w:tcW w:w="1564" w:type="dxa"/>
            <w:vMerge w:val="restart"/>
          </w:tcPr>
          <w:p w:rsidR="00094EF3" w:rsidRDefault="00094EF3">
            <w:pPr>
              <w:pStyle w:val="ConsPlusNormal"/>
              <w:jc w:val="center"/>
            </w:pPr>
            <w:r>
              <w:t>принимаемые обязательства</w:t>
            </w:r>
          </w:p>
        </w:tc>
        <w:tc>
          <w:tcPr>
            <w:tcW w:w="2303" w:type="dxa"/>
            <w:gridSpan w:val="2"/>
          </w:tcPr>
          <w:p w:rsidR="00094EF3" w:rsidRDefault="00094EF3">
            <w:pPr>
              <w:pStyle w:val="ConsPlusNormal"/>
              <w:jc w:val="center"/>
            </w:pPr>
            <w:r>
              <w:t>Принятые бюджетные обязательства</w:t>
            </w:r>
          </w:p>
        </w:tc>
        <w:tc>
          <w:tcPr>
            <w:tcW w:w="1534" w:type="dxa"/>
            <w:vMerge w:val="restart"/>
          </w:tcPr>
          <w:p w:rsidR="00094EF3" w:rsidRDefault="00094EF3">
            <w:pPr>
              <w:pStyle w:val="ConsPlusNormal"/>
              <w:jc w:val="center"/>
            </w:pPr>
            <w:r>
              <w:t>денежные обязательства</w:t>
            </w:r>
          </w:p>
        </w:tc>
        <w:tc>
          <w:tcPr>
            <w:tcW w:w="1429" w:type="dxa"/>
            <w:vMerge/>
          </w:tcPr>
          <w:p w:rsidR="00094EF3" w:rsidRDefault="00094EF3"/>
        </w:tc>
        <w:tc>
          <w:tcPr>
            <w:tcW w:w="1429" w:type="dxa"/>
            <w:vMerge w:val="restart"/>
          </w:tcPr>
          <w:p w:rsidR="00094EF3" w:rsidRDefault="00094EF3">
            <w:pPr>
              <w:pStyle w:val="ConsPlusNormal"/>
              <w:jc w:val="center"/>
            </w:pPr>
            <w:r>
              <w:t>принятых бюджетных обязательств</w:t>
            </w:r>
          </w:p>
        </w:tc>
        <w:tc>
          <w:tcPr>
            <w:tcW w:w="1429" w:type="dxa"/>
            <w:vMerge w:val="restart"/>
            <w:tcBorders>
              <w:right w:val="nil"/>
            </w:tcBorders>
          </w:tcPr>
          <w:p w:rsidR="00094EF3" w:rsidRDefault="00094EF3">
            <w:pPr>
              <w:pStyle w:val="ConsPlusNormal"/>
              <w:jc w:val="center"/>
            </w:pPr>
            <w:r>
              <w:t>принятых денежных обязательств</w:t>
            </w:r>
          </w:p>
        </w:tc>
      </w:tr>
      <w:tr w:rsidR="00094EF3">
        <w:tc>
          <w:tcPr>
            <w:tcW w:w="1864" w:type="dxa"/>
            <w:vMerge/>
            <w:tcBorders>
              <w:left w:val="nil"/>
            </w:tcBorders>
          </w:tcPr>
          <w:p w:rsidR="00094EF3" w:rsidRDefault="00094EF3"/>
        </w:tc>
        <w:tc>
          <w:tcPr>
            <w:tcW w:w="829" w:type="dxa"/>
            <w:vMerge/>
          </w:tcPr>
          <w:p w:rsidR="00094EF3" w:rsidRDefault="00094EF3"/>
        </w:tc>
        <w:tc>
          <w:tcPr>
            <w:tcW w:w="1729" w:type="dxa"/>
            <w:vMerge/>
          </w:tcPr>
          <w:p w:rsidR="00094EF3" w:rsidRDefault="00094EF3"/>
        </w:tc>
        <w:tc>
          <w:tcPr>
            <w:tcW w:w="1564" w:type="dxa"/>
            <w:vMerge/>
          </w:tcPr>
          <w:p w:rsidR="00094EF3" w:rsidRDefault="00094EF3"/>
        </w:tc>
        <w:tc>
          <w:tcPr>
            <w:tcW w:w="1429" w:type="dxa"/>
            <w:vMerge/>
          </w:tcPr>
          <w:p w:rsidR="00094EF3" w:rsidRDefault="00094EF3"/>
        </w:tc>
        <w:tc>
          <w:tcPr>
            <w:tcW w:w="1564" w:type="dxa"/>
            <w:vMerge/>
          </w:tcPr>
          <w:p w:rsidR="00094EF3" w:rsidRDefault="00094EF3"/>
        </w:tc>
        <w:tc>
          <w:tcPr>
            <w:tcW w:w="679" w:type="dxa"/>
          </w:tcPr>
          <w:p w:rsidR="00094EF3" w:rsidRDefault="00094EF3">
            <w:pPr>
              <w:pStyle w:val="ConsPlusNormal"/>
              <w:jc w:val="center"/>
            </w:pPr>
            <w:r>
              <w:t>всего</w:t>
            </w:r>
          </w:p>
        </w:tc>
        <w:tc>
          <w:tcPr>
            <w:tcW w:w="1624" w:type="dxa"/>
          </w:tcPr>
          <w:p w:rsidR="00094EF3" w:rsidRDefault="00094EF3">
            <w:pPr>
              <w:pStyle w:val="ConsPlusNormal"/>
              <w:jc w:val="center"/>
            </w:pPr>
            <w:r>
              <w:t xml:space="preserve">из них с применением конкурентных </w:t>
            </w:r>
            <w:r>
              <w:lastRenderedPageBreak/>
              <w:t>способов</w:t>
            </w:r>
          </w:p>
        </w:tc>
        <w:tc>
          <w:tcPr>
            <w:tcW w:w="1534" w:type="dxa"/>
            <w:vMerge/>
          </w:tcPr>
          <w:p w:rsidR="00094EF3" w:rsidRDefault="00094EF3"/>
        </w:tc>
        <w:tc>
          <w:tcPr>
            <w:tcW w:w="1429" w:type="dxa"/>
            <w:vMerge/>
          </w:tcPr>
          <w:p w:rsidR="00094EF3" w:rsidRDefault="00094EF3"/>
        </w:tc>
        <w:tc>
          <w:tcPr>
            <w:tcW w:w="1429" w:type="dxa"/>
            <w:vMerge/>
          </w:tcPr>
          <w:p w:rsidR="00094EF3" w:rsidRDefault="00094EF3"/>
        </w:tc>
        <w:tc>
          <w:tcPr>
            <w:tcW w:w="1429" w:type="dxa"/>
            <w:vMerge/>
            <w:tcBorders>
              <w:right w:val="nil"/>
            </w:tcBorders>
          </w:tcPr>
          <w:p w:rsidR="00094EF3" w:rsidRDefault="00094EF3"/>
        </w:tc>
      </w:tr>
      <w:tr w:rsidR="00094EF3">
        <w:tc>
          <w:tcPr>
            <w:tcW w:w="1864" w:type="dxa"/>
            <w:tcBorders>
              <w:left w:val="nil"/>
            </w:tcBorders>
          </w:tcPr>
          <w:p w:rsidR="00094EF3" w:rsidRDefault="00094EF3">
            <w:pPr>
              <w:pStyle w:val="ConsPlusNormal"/>
              <w:jc w:val="center"/>
            </w:pPr>
            <w:r>
              <w:t>1</w:t>
            </w:r>
          </w:p>
        </w:tc>
        <w:tc>
          <w:tcPr>
            <w:tcW w:w="829" w:type="dxa"/>
          </w:tcPr>
          <w:p w:rsidR="00094EF3" w:rsidRDefault="00094EF3">
            <w:pPr>
              <w:pStyle w:val="ConsPlusNormal"/>
              <w:jc w:val="center"/>
            </w:pPr>
            <w:r>
              <w:t>2</w:t>
            </w:r>
          </w:p>
        </w:tc>
        <w:tc>
          <w:tcPr>
            <w:tcW w:w="1729" w:type="dxa"/>
          </w:tcPr>
          <w:p w:rsidR="00094EF3" w:rsidRDefault="00094EF3">
            <w:pPr>
              <w:pStyle w:val="ConsPlusNormal"/>
              <w:jc w:val="center"/>
            </w:pPr>
            <w:r>
              <w:t>3</w:t>
            </w:r>
          </w:p>
        </w:tc>
        <w:tc>
          <w:tcPr>
            <w:tcW w:w="1564" w:type="dxa"/>
          </w:tcPr>
          <w:p w:rsidR="00094EF3" w:rsidRDefault="00094EF3">
            <w:pPr>
              <w:pStyle w:val="ConsPlusNormal"/>
              <w:jc w:val="center"/>
            </w:pPr>
            <w:r>
              <w:t>4</w:t>
            </w:r>
          </w:p>
        </w:tc>
        <w:tc>
          <w:tcPr>
            <w:tcW w:w="1429" w:type="dxa"/>
          </w:tcPr>
          <w:p w:rsidR="00094EF3" w:rsidRDefault="00094EF3">
            <w:pPr>
              <w:pStyle w:val="ConsPlusNormal"/>
              <w:jc w:val="center"/>
            </w:pPr>
            <w:r>
              <w:t>5</w:t>
            </w:r>
          </w:p>
        </w:tc>
        <w:tc>
          <w:tcPr>
            <w:tcW w:w="1564" w:type="dxa"/>
          </w:tcPr>
          <w:p w:rsidR="00094EF3" w:rsidRDefault="00094EF3">
            <w:pPr>
              <w:pStyle w:val="ConsPlusNormal"/>
              <w:jc w:val="center"/>
            </w:pPr>
            <w:r>
              <w:t>6</w:t>
            </w:r>
          </w:p>
        </w:tc>
        <w:tc>
          <w:tcPr>
            <w:tcW w:w="679" w:type="dxa"/>
          </w:tcPr>
          <w:p w:rsidR="00094EF3" w:rsidRDefault="00094EF3">
            <w:pPr>
              <w:pStyle w:val="ConsPlusNormal"/>
              <w:jc w:val="center"/>
            </w:pPr>
            <w:r>
              <w:t>7</w:t>
            </w:r>
          </w:p>
        </w:tc>
        <w:tc>
          <w:tcPr>
            <w:tcW w:w="1624" w:type="dxa"/>
          </w:tcPr>
          <w:p w:rsidR="00094EF3" w:rsidRDefault="00094EF3">
            <w:pPr>
              <w:pStyle w:val="ConsPlusNormal"/>
              <w:jc w:val="center"/>
            </w:pPr>
            <w:r>
              <w:t>8</w:t>
            </w:r>
          </w:p>
        </w:tc>
        <w:tc>
          <w:tcPr>
            <w:tcW w:w="1534" w:type="dxa"/>
          </w:tcPr>
          <w:p w:rsidR="00094EF3" w:rsidRDefault="00094EF3">
            <w:pPr>
              <w:pStyle w:val="ConsPlusNormal"/>
              <w:jc w:val="center"/>
            </w:pPr>
            <w:r>
              <w:t>9</w:t>
            </w:r>
          </w:p>
        </w:tc>
        <w:tc>
          <w:tcPr>
            <w:tcW w:w="1429" w:type="dxa"/>
          </w:tcPr>
          <w:p w:rsidR="00094EF3" w:rsidRDefault="00094EF3">
            <w:pPr>
              <w:pStyle w:val="ConsPlusNormal"/>
              <w:jc w:val="center"/>
            </w:pPr>
            <w:r>
              <w:t>10</w:t>
            </w:r>
          </w:p>
        </w:tc>
        <w:tc>
          <w:tcPr>
            <w:tcW w:w="1429" w:type="dxa"/>
          </w:tcPr>
          <w:p w:rsidR="00094EF3" w:rsidRDefault="00094EF3">
            <w:pPr>
              <w:pStyle w:val="ConsPlusNormal"/>
              <w:jc w:val="center"/>
            </w:pPr>
            <w:r>
              <w:t>11</w:t>
            </w:r>
          </w:p>
        </w:tc>
        <w:tc>
          <w:tcPr>
            <w:tcW w:w="1429"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1864" w:type="dxa"/>
            <w:tcBorders>
              <w:left w:val="nil"/>
            </w:tcBorders>
          </w:tcPr>
          <w:p w:rsidR="00094EF3" w:rsidRDefault="00094EF3">
            <w:pPr>
              <w:pStyle w:val="ConsPlusNormal"/>
            </w:pPr>
            <w:bookmarkStart w:id="389" w:name="P9245"/>
            <w:bookmarkEnd w:id="389"/>
            <w:r>
              <w:t>1. Бюджетные обязательства текущего (отчетного) финансового года по расходам, всего:</w:t>
            </w:r>
          </w:p>
        </w:tc>
        <w:tc>
          <w:tcPr>
            <w:tcW w:w="829" w:type="dxa"/>
            <w:vAlign w:val="bottom"/>
          </w:tcPr>
          <w:p w:rsidR="00094EF3" w:rsidRDefault="00094EF3">
            <w:pPr>
              <w:pStyle w:val="ConsPlusNormal"/>
              <w:jc w:val="center"/>
            </w:pPr>
            <w:r>
              <w:t>200</w:t>
            </w:r>
          </w:p>
        </w:tc>
        <w:tc>
          <w:tcPr>
            <w:tcW w:w="1729" w:type="dxa"/>
            <w:vAlign w:val="bottom"/>
          </w:tcPr>
          <w:p w:rsidR="00094EF3" w:rsidRDefault="00094EF3">
            <w:pPr>
              <w:pStyle w:val="ConsPlusNormal"/>
              <w:jc w:val="center"/>
            </w:pPr>
            <w:r>
              <w:t>x</w:t>
            </w: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r w:rsidR="00094EF3">
        <w:tblPrEx>
          <w:tblBorders>
            <w:right w:val="single" w:sz="4" w:space="0" w:color="auto"/>
            <w:insideH w:val="nil"/>
          </w:tblBorders>
        </w:tblPrEx>
        <w:tc>
          <w:tcPr>
            <w:tcW w:w="1864" w:type="dxa"/>
            <w:tcBorders>
              <w:left w:val="nil"/>
              <w:bottom w:val="nil"/>
            </w:tcBorders>
          </w:tcPr>
          <w:p w:rsidR="00094EF3" w:rsidRDefault="00094EF3">
            <w:pPr>
              <w:pStyle w:val="ConsPlusNormal"/>
              <w:ind w:left="283"/>
              <w:jc w:val="both"/>
            </w:pPr>
            <w:r>
              <w:t>в том числе</w:t>
            </w:r>
          </w:p>
        </w:tc>
        <w:tc>
          <w:tcPr>
            <w:tcW w:w="829" w:type="dxa"/>
            <w:tcBorders>
              <w:bottom w:val="nil"/>
            </w:tcBorders>
            <w:vAlign w:val="bottom"/>
          </w:tcPr>
          <w:p w:rsidR="00094EF3" w:rsidRDefault="00094EF3">
            <w:pPr>
              <w:pStyle w:val="ConsPlusNormal"/>
            </w:pPr>
          </w:p>
        </w:tc>
        <w:tc>
          <w:tcPr>
            <w:tcW w:w="17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624" w:type="dxa"/>
            <w:tcBorders>
              <w:bottom w:val="nil"/>
            </w:tcBorders>
            <w:vAlign w:val="bottom"/>
          </w:tcPr>
          <w:p w:rsidR="00094EF3" w:rsidRDefault="00094EF3">
            <w:pPr>
              <w:pStyle w:val="ConsPlusNormal"/>
            </w:pPr>
          </w:p>
        </w:tc>
        <w:tc>
          <w:tcPr>
            <w:tcW w:w="153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186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7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679" w:type="dxa"/>
            <w:tcBorders>
              <w:top w:val="nil"/>
            </w:tcBorders>
          </w:tcPr>
          <w:p w:rsidR="00094EF3" w:rsidRDefault="00094EF3">
            <w:pPr>
              <w:pStyle w:val="ConsPlusNormal"/>
            </w:pPr>
          </w:p>
        </w:tc>
        <w:tc>
          <w:tcPr>
            <w:tcW w:w="1624" w:type="dxa"/>
            <w:tcBorders>
              <w:top w:val="nil"/>
            </w:tcBorders>
          </w:tcPr>
          <w:p w:rsidR="00094EF3" w:rsidRDefault="00094EF3">
            <w:pPr>
              <w:pStyle w:val="ConsPlusNormal"/>
            </w:pPr>
          </w:p>
        </w:tc>
        <w:tc>
          <w:tcPr>
            <w:tcW w:w="153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r>
      <w:tr w:rsidR="00094EF3">
        <w:tblPrEx>
          <w:tblBorders>
            <w:right w:val="single" w:sz="4" w:space="0" w:color="auto"/>
          </w:tblBorders>
        </w:tblPrEx>
        <w:tc>
          <w:tcPr>
            <w:tcW w:w="186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729" w:type="dxa"/>
            <w:vAlign w:val="bottom"/>
          </w:tcPr>
          <w:p w:rsidR="00094EF3" w:rsidRDefault="00094EF3">
            <w:pPr>
              <w:pStyle w:val="ConsPlusNormal"/>
            </w:pP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r w:rsidR="00094EF3">
        <w:tblPrEx>
          <w:tblBorders>
            <w:right w:val="single" w:sz="4" w:space="0" w:color="auto"/>
          </w:tblBorders>
        </w:tblPrEx>
        <w:tc>
          <w:tcPr>
            <w:tcW w:w="1864" w:type="dxa"/>
            <w:tcBorders>
              <w:left w:val="nil"/>
            </w:tcBorders>
          </w:tcPr>
          <w:p w:rsidR="00094EF3" w:rsidRDefault="00094EF3">
            <w:pPr>
              <w:pStyle w:val="ConsPlusNormal"/>
            </w:pPr>
            <w:bookmarkStart w:id="390" w:name="P9293"/>
            <w:bookmarkEnd w:id="390"/>
            <w:r>
              <w:t>2. Бюджетные обязательства текущего (отчетного) финансового года по выплатам источников финансирования дефицита бюджета, всего:</w:t>
            </w:r>
          </w:p>
        </w:tc>
        <w:tc>
          <w:tcPr>
            <w:tcW w:w="829" w:type="dxa"/>
            <w:vAlign w:val="bottom"/>
          </w:tcPr>
          <w:p w:rsidR="00094EF3" w:rsidRDefault="00094EF3">
            <w:pPr>
              <w:pStyle w:val="ConsPlusNormal"/>
              <w:jc w:val="center"/>
            </w:pPr>
            <w:r>
              <w:t>510</w:t>
            </w:r>
          </w:p>
        </w:tc>
        <w:tc>
          <w:tcPr>
            <w:tcW w:w="1729" w:type="dxa"/>
            <w:vAlign w:val="bottom"/>
          </w:tcPr>
          <w:p w:rsidR="00094EF3" w:rsidRDefault="00094EF3">
            <w:pPr>
              <w:pStyle w:val="ConsPlusNormal"/>
              <w:jc w:val="center"/>
            </w:pPr>
            <w:r>
              <w:t>x</w:t>
            </w: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r w:rsidR="00094EF3">
        <w:tblPrEx>
          <w:tblBorders>
            <w:right w:val="single" w:sz="4" w:space="0" w:color="auto"/>
            <w:insideH w:val="nil"/>
          </w:tblBorders>
        </w:tblPrEx>
        <w:tc>
          <w:tcPr>
            <w:tcW w:w="1864" w:type="dxa"/>
            <w:tcBorders>
              <w:left w:val="nil"/>
              <w:bottom w:val="nil"/>
            </w:tcBorders>
          </w:tcPr>
          <w:p w:rsidR="00094EF3" w:rsidRDefault="00094EF3">
            <w:pPr>
              <w:pStyle w:val="ConsPlusNormal"/>
              <w:ind w:left="283"/>
              <w:jc w:val="both"/>
            </w:pPr>
            <w:r>
              <w:t>в том числе</w:t>
            </w:r>
          </w:p>
        </w:tc>
        <w:tc>
          <w:tcPr>
            <w:tcW w:w="829" w:type="dxa"/>
            <w:tcBorders>
              <w:bottom w:val="nil"/>
            </w:tcBorders>
            <w:vAlign w:val="bottom"/>
          </w:tcPr>
          <w:p w:rsidR="00094EF3" w:rsidRDefault="00094EF3">
            <w:pPr>
              <w:pStyle w:val="ConsPlusNormal"/>
            </w:pPr>
          </w:p>
        </w:tc>
        <w:tc>
          <w:tcPr>
            <w:tcW w:w="17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624" w:type="dxa"/>
            <w:tcBorders>
              <w:bottom w:val="nil"/>
            </w:tcBorders>
            <w:vAlign w:val="bottom"/>
          </w:tcPr>
          <w:p w:rsidR="00094EF3" w:rsidRDefault="00094EF3">
            <w:pPr>
              <w:pStyle w:val="ConsPlusNormal"/>
            </w:pPr>
          </w:p>
        </w:tc>
        <w:tc>
          <w:tcPr>
            <w:tcW w:w="153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186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7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679" w:type="dxa"/>
            <w:tcBorders>
              <w:top w:val="nil"/>
            </w:tcBorders>
          </w:tcPr>
          <w:p w:rsidR="00094EF3" w:rsidRDefault="00094EF3">
            <w:pPr>
              <w:pStyle w:val="ConsPlusNormal"/>
            </w:pPr>
          </w:p>
        </w:tc>
        <w:tc>
          <w:tcPr>
            <w:tcW w:w="1624" w:type="dxa"/>
            <w:tcBorders>
              <w:top w:val="nil"/>
            </w:tcBorders>
          </w:tcPr>
          <w:p w:rsidR="00094EF3" w:rsidRDefault="00094EF3">
            <w:pPr>
              <w:pStyle w:val="ConsPlusNormal"/>
            </w:pPr>
          </w:p>
        </w:tc>
        <w:tc>
          <w:tcPr>
            <w:tcW w:w="153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r>
      <w:tr w:rsidR="00094EF3">
        <w:tblPrEx>
          <w:tblBorders>
            <w:right w:val="single" w:sz="4" w:space="0" w:color="auto"/>
          </w:tblBorders>
        </w:tblPrEx>
        <w:tc>
          <w:tcPr>
            <w:tcW w:w="186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729" w:type="dxa"/>
            <w:vAlign w:val="bottom"/>
          </w:tcPr>
          <w:p w:rsidR="00094EF3" w:rsidRDefault="00094EF3">
            <w:pPr>
              <w:pStyle w:val="ConsPlusNormal"/>
            </w:pP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0503128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829"/>
        <w:gridCol w:w="1729"/>
        <w:gridCol w:w="1564"/>
        <w:gridCol w:w="1429"/>
        <w:gridCol w:w="1564"/>
        <w:gridCol w:w="679"/>
        <w:gridCol w:w="1624"/>
        <w:gridCol w:w="1534"/>
        <w:gridCol w:w="1429"/>
        <w:gridCol w:w="1429"/>
        <w:gridCol w:w="1429"/>
      </w:tblGrid>
      <w:tr w:rsidR="00094EF3">
        <w:tc>
          <w:tcPr>
            <w:tcW w:w="1864" w:type="dxa"/>
            <w:tcBorders>
              <w:left w:val="nil"/>
            </w:tcBorders>
          </w:tcPr>
          <w:p w:rsidR="00094EF3" w:rsidRDefault="00094EF3">
            <w:pPr>
              <w:pStyle w:val="ConsPlusNormal"/>
              <w:jc w:val="center"/>
            </w:pPr>
            <w:r>
              <w:t>1</w:t>
            </w:r>
          </w:p>
        </w:tc>
        <w:tc>
          <w:tcPr>
            <w:tcW w:w="829" w:type="dxa"/>
          </w:tcPr>
          <w:p w:rsidR="00094EF3" w:rsidRDefault="00094EF3">
            <w:pPr>
              <w:pStyle w:val="ConsPlusNormal"/>
              <w:jc w:val="center"/>
            </w:pPr>
            <w:r>
              <w:t>2</w:t>
            </w:r>
          </w:p>
        </w:tc>
        <w:tc>
          <w:tcPr>
            <w:tcW w:w="1729" w:type="dxa"/>
          </w:tcPr>
          <w:p w:rsidR="00094EF3" w:rsidRDefault="00094EF3">
            <w:pPr>
              <w:pStyle w:val="ConsPlusNormal"/>
              <w:jc w:val="center"/>
            </w:pPr>
            <w:r>
              <w:t>3</w:t>
            </w:r>
          </w:p>
        </w:tc>
        <w:tc>
          <w:tcPr>
            <w:tcW w:w="1564" w:type="dxa"/>
          </w:tcPr>
          <w:p w:rsidR="00094EF3" w:rsidRDefault="00094EF3">
            <w:pPr>
              <w:pStyle w:val="ConsPlusNormal"/>
              <w:jc w:val="center"/>
            </w:pPr>
            <w:r>
              <w:t>4</w:t>
            </w:r>
          </w:p>
        </w:tc>
        <w:tc>
          <w:tcPr>
            <w:tcW w:w="1429" w:type="dxa"/>
          </w:tcPr>
          <w:p w:rsidR="00094EF3" w:rsidRDefault="00094EF3">
            <w:pPr>
              <w:pStyle w:val="ConsPlusNormal"/>
              <w:jc w:val="center"/>
            </w:pPr>
            <w:r>
              <w:t>5</w:t>
            </w:r>
          </w:p>
        </w:tc>
        <w:tc>
          <w:tcPr>
            <w:tcW w:w="1564" w:type="dxa"/>
          </w:tcPr>
          <w:p w:rsidR="00094EF3" w:rsidRDefault="00094EF3">
            <w:pPr>
              <w:pStyle w:val="ConsPlusNormal"/>
              <w:jc w:val="center"/>
            </w:pPr>
            <w:r>
              <w:t>6</w:t>
            </w:r>
          </w:p>
        </w:tc>
        <w:tc>
          <w:tcPr>
            <w:tcW w:w="679" w:type="dxa"/>
          </w:tcPr>
          <w:p w:rsidR="00094EF3" w:rsidRDefault="00094EF3">
            <w:pPr>
              <w:pStyle w:val="ConsPlusNormal"/>
              <w:jc w:val="center"/>
            </w:pPr>
            <w:r>
              <w:t>7</w:t>
            </w:r>
          </w:p>
        </w:tc>
        <w:tc>
          <w:tcPr>
            <w:tcW w:w="1624" w:type="dxa"/>
          </w:tcPr>
          <w:p w:rsidR="00094EF3" w:rsidRDefault="00094EF3">
            <w:pPr>
              <w:pStyle w:val="ConsPlusNormal"/>
              <w:jc w:val="center"/>
            </w:pPr>
            <w:r>
              <w:t>8</w:t>
            </w:r>
          </w:p>
        </w:tc>
        <w:tc>
          <w:tcPr>
            <w:tcW w:w="1534" w:type="dxa"/>
          </w:tcPr>
          <w:p w:rsidR="00094EF3" w:rsidRDefault="00094EF3">
            <w:pPr>
              <w:pStyle w:val="ConsPlusNormal"/>
              <w:jc w:val="center"/>
            </w:pPr>
            <w:r>
              <w:t>9</w:t>
            </w:r>
          </w:p>
        </w:tc>
        <w:tc>
          <w:tcPr>
            <w:tcW w:w="1429" w:type="dxa"/>
          </w:tcPr>
          <w:p w:rsidR="00094EF3" w:rsidRDefault="00094EF3">
            <w:pPr>
              <w:pStyle w:val="ConsPlusNormal"/>
              <w:jc w:val="center"/>
            </w:pPr>
            <w:r>
              <w:t>10</w:t>
            </w:r>
          </w:p>
        </w:tc>
        <w:tc>
          <w:tcPr>
            <w:tcW w:w="1429" w:type="dxa"/>
          </w:tcPr>
          <w:p w:rsidR="00094EF3" w:rsidRDefault="00094EF3">
            <w:pPr>
              <w:pStyle w:val="ConsPlusNormal"/>
              <w:jc w:val="center"/>
            </w:pPr>
            <w:r>
              <w:t>11</w:t>
            </w:r>
          </w:p>
        </w:tc>
        <w:tc>
          <w:tcPr>
            <w:tcW w:w="1429"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1864" w:type="dxa"/>
            <w:tcBorders>
              <w:left w:val="nil"/>
            </w:tcBorders>
          </w:tcPr>
          <w:p w:rsidR="00094EF3" w:rsidRDefault="00094EF3">
            <w:pPr>
              <w:pStyle w:val="ConsPlusNormal"/>
            </w:pPr>
            <w:bookmarkStart w:id="391" w:name="P9356"/>
            <w:bookmarkEnd w:id="391"/>
            <w:r>
              <w:t>3. обязательства финансовых годов, следующих за текущим (отчетным) финансовым годом, всего:</w:t>
            </w:r>
          </w:p>
        </w:tc>
        <w:tc>
          <w:tcPr>
            <w:tcW w:w="829" w:type="dxa"/>
            <w:vAlign w:val="bottom"/>
          </w:tcPr>
          <w:p w:rsidR="00094EF3" w:rsidRDefault="00094EF3">
            <w:pPr>
              <w:pStyle w:val="ConsPlusNormal"/>
              <w:jc w:val="center"/>
            </w:pPr>
            <w:r>
              <w:t>900</w:t>
            </w:r>
          </w:p>
        </w:tc>
        <w:tc>
          <w:tcPr>
            <w:tcW w:w="1729" w:type="dxa"/>
            <w:vAlign w:val="bottom"/>
          </w:tcPr>
          <w:p w:rsidR="00094EF3" w:rsidRDefault="00094EF3">
            <w:pPr>
              <w:pStyle w:val="ConsPlusNormal"/>
              <w:jc w:val="center"/>
            </w:pPr>
            <w:r>
              <w:t>x</w:t>
            </w: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r w:rsidR="00094EF3">
        <w:tblPrEx>
          <w:tblBorders>
            <w:right w:val="single" w:sz="4" w:space="0" w:color="auto"/>
            <w:insideH w:val="nil"/>
          </w:tblBorders>
        </w:tblPrEx>
        <w:tc>
          <w:tcPr>
            <w:tcW w:w="1864" w:type="dxa"/>
            <w:tcBorders>
              <w:left w:val="nil"/>
              <w:bottom w:val="nil"/>
            </w:tcBorders>
          </w:tcPr>
          <w:p w:rsidR="00094EF3" w:rsidRDefault="00094EF3">
            <w:pPr>
              <w:pStyle w:val="ConsPlusNormal"/>
              <w:ind w:left="283"/>
              <w:jc w:val="both"/>
            </w:pPr>
            <w:r>
              <w:t>в том числе</w:t>
            </w:r>
          </w:p>
        </w:tc>
        <w:tc>
          <w:tcPr>
            <w:tcW w:w="829" w:type="dxa"/>
            <w:tcBorders>
              <w:bottom w:val="nil"/>
            </w:tcBorders>
            <w:vAlign w:val="bottom"/>
          </w:tcPr>
          <w:p w:rsidR="00094EF3" w:rsidRDefault="00094EF3">
            <w:pPr>
              <w:pStyle w:val="ConsPlusNormal"/>
            </w:pPr>
          </w:p>
        </w:tc>
        <w:tc>
          <w:tcPr>
            <w:tcW w:w="17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624" w:type="dxa"/>
            <w:tcBorders>
              <w:bottom w:val="nil"/>
            </w:tcBorders>
            <w:vAlign w:val="bottom"/>
          </w:tcPr>
          <w:p w:rsidR="00094EF3" w:rsidRDefault="00094EF3">
            <w:pPr>
              <w:pStyle w:val="ConsPlusNormal"/>
            </w:pPr>
          </w:p>
        </w:tc>
        <w:tc>
          <w:tcPr>
            <w:tcW w:w="153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1864" w:type="dxa"/>
            <w:tcBorders>
              <w:top w:val="nil"/>
              <w:left w:val="nil"/>
            </w:tcBorders>
          </w:tcPr>
          <w:p w:rsidR="00094EF3" w:rsidRDefault="00094EF3">
            <w:pPr>
              <w:pStyle w:val="ConsPlusNormal"/>
              <w:ind w:left="283"/>
              <w:jc w:val="both"/>
            </w:pPr>
            <w:r>
              <w:t>по расходам</w:t>
            </w:r>
          </w:p>
        </w:tc>
        <w:tc>
          <w:tcPr>
            <w:tcW w:w="829" w:type="dxa"/>
            <w:tcBorders>
              <w:top w:val="nil"/>
            </w:tcBorders>
            <w:vAlign w:val="bottom"/>
          </w:tcPr>
          <w:p w:rsidR="00094EF3" w:rsidRDefault="00094EF3">
            <w:pPr>
              <w:pStyle w:val="ConsPlusNormal"/>
              <w:jc w:val="center"/>
            </w:pPr>
            <w:r>
              <w:t>910</w:t>
            </w:r>
          </w:p>
        </w:tc>
        <w:tc>
          <w:tcPr>
            <w:tcW w:w="1729" w:type="dxa"/>
            <w:tcBorders>
              <w:top w:val="nil"/>
            </w:tcBorders>
            <w:vAlign w:val="bottom"/>
          </w:tcPr>
          <w:p w:rsidR="00094EF3" w:rsidRDefault="00094EF3">
            <w:pPr>
              <w:pStyle w:val="ConsPlusNormal"/>
              <w:jc w:val="center"/>
            </w:pPr>
            <w:r>
              <w:t>x</w:t>
            </w:r>
          </w:p>
        </w:tc>
        <w:tc>
          <w:tcPr>
            <w:tcW w:w="156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679" w:type="dxa"/>
            <w:tcBorders>
              <w:top w:val="nil"/>
            </w:tcBorders>
          </w:tcPr>
          <w:p w:rsidR="00094EF3" w:rsidRDefault="00094EF3">
            <w:pPr>
              <w:pStyle w:val="ConsPlusNormal"/>
            </w:pPr>
          </w:p>
        </w:tc>
        <w:tc>
          <w:tcPr>
            <w:tcW w:w="1624" w:type="dxa"/>
            <w:tcBorders>
              <w:top w:val="nil"/>
            </w:tcBorders>
          </w:tcPr>
          <w:p w:rsidR="00094EF3" w:rsidRDefault="00094EF3">
            <w:pPr>
              <w:pStyle w:val="ConsPlusNormal"/>
            </w:pPr>
          </w:p>
        </w:tc>
        <w:tc>
          <w:tcPr>
            <w:tcW w:w="153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r>
      <w:tr w:rsidR="00094EF3">
        <w:tblPrEx>
          <w:tblBorders>
            <w:right w:val="single" w:sz="4" w:space="0" w:color="auto"/>
            <w:insideH w:val="nil"/>
          </w:tblBorders>
        </w:tblPrEx>
        <w:tc>
          <w:tcPr>
            <w:tcW w:w="1864" w:type="dxa"/>
            <w:tcBorders>
              <w:left w:val="nil"/>
              <w:bottom w:val="nil"/>
            </w:tcBorders>
          </w:tcPr>
          <w:p w:rsidR="00094EF3" w:rsidRDefault="00094EF3">
            <w:pPr>
              <w:pStyle w:val="ConsPlusNormal"/>
              <w:ind w:left="567"/>
            </w:pPr>
            <w:r>
              <w:t>из них:</w:t>
            </w:r>
          </w:p>
        </w:tc>
        <w:tc>
          <w:tcPr>
            <w:tcW w:w="829" w:type="dxa"/>
            <w:tcBorders>
              <w:bottom w:val="nil"/>
            </w:tcBorders>
            <w:vAlign w:val="bottom"/>
          </w:tcPr>
          <w:p w:rsidR="00094EF3" w:rsidRDefault="00094EF3">
            <w:pPr>
              <w:pStyle w:val="ConsPlusNormal"/>
            </w:pPr>
          </w:p>
        </w:tc>
        <w:tc>
          <w:tcPr>
            <w:tcW w:w="17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56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624" w:type="dxa"/>
            <w:tcBorders>
              <w:bottom w:val="nil"/>
            </w:tcBorders>
            <w:vAlign w:val="bottom"/>
          </w:tcPr>
          <w:p w:rsidR="00094EF3" w:rsidRDefault="00094EF3">
            <w:pPr>
              <w:pStyle w:val="ConsPlusNormal"/>
            </w:pPr>
          </w:p>
        </w:tc>
        <w:tc>
          <w:tcPr>
            <w:tcW w:w="1534"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c>
          <w:tcPr>
            <w:tcW w:w="1429"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1864" w:type="dxa"/>
            <w:tcBorders>
              <w:top w:val="nil"/>
              <w:left w:val="nil"/>
            </w:tcBorders>
          </w:tcPr>
          <w:p w:rsidR="00094EF3" w:rsidRDefault="00094EF3">
            <w:pPr>
              <w:pStyle w:val="ConsPlusNormal"/>
              <w:ind w:left="567"/>
            </w:pPr>
            <w:r>
              <w:t>по отложенным обязательствам</w:t>
            </w:r>
          </w:p>
        </w:tc>
        <w:tc>
          <w:tcPr>
            <w:tcW w:w="829" w:type="dxa"/>
            <w:tcBorders>
              <w:top w:val="nil"/>
            </w:tcBorders>
            <w:vAlign w:val="bottom"/>
          </w:tcPr>
          <w:p w:rsidR="00094EF3" w:rsidRDefault="00094EF3">
            <w:pPr>
              <w:pStyle w:val="ConsPlusNormal"/>
              <w:jc w:val="center"/>
            </w:pPr>
            <w:bookmarkStart w:id="392" w:name="P9405"/>
            <w:bookmarkEnd w:id="392"/>
            <w:r>
              <w:t>911</w:t>
            </w:r>
          </w:p>
        </w:tc>
        <w:tc>
          <w:tcPr>
            <w:tcW w:w="1729" w:type="dxa"/>
            <w:tcBorders>
              <w:top w:val="nil"/>
            </w:tcBorders>
            <w:vAlign w:val="bottom"/>
          </w:tcPr>
          <w:p w:rsidR="00094EF3" w:rsidRDefault="00094EF3">
            <w:pPr>
              <w:pStyle w:val="ConsPlusNormal"/>
            </w:pPr>
          </w:p>
        </w:tc>
        <w:tc>
          <w:tcPr>
            <w:tcW w:w="156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564" w:type="dxa"/>
            <w:tcBorders>
              <w:top w:val="nil"/>
            </w:tcBorders>
          </w:tcPr>
          <w:p w:rsidR="00094EF3" w:rsidRDefault="00094EF3">
            <w:pPr>
              <w:pStyle w:val="ConsPlusNormal"/>
            </w:pPr>
          </w:p>
        </w:tc>
        <w:tc>
          <w:tcPr>
            <w:tcW w:w="679" w:type="dxa"/>
            <w:tcBorders>
              <w:top w:val="nil"/>
            </w:tcBorders>
          </w:tcPr>
          <w:p w:rsidR="00094EF3" w:rsidRDefault="00094EF3">
            <w:pPr>
              <w:pStyle w:val="ConsPlusNormal"/>
            </w:pPr>
          </w:p>
        </w:tc>
        <w:tc>
          <w:tcPr>
            <w:tcW w:w="1624" w:type="dxa"/>
            <w:tcBorders>
              <w:top w:val="nil"/>
            </w:tcBorders>
          </w:tcPr>
          <w:p w:rsidR="00094EF3" w:rsidRDefault="00094EF3">
            <w:pPr>
              <w:pStyle w:val="ConsPlusNormal"/>
            </w:pPr>
          </w:p>
        </w:tc>
        <w:tc>
          <w:tcPr>
            <w:tcW w:w="1534"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c>
          <w:tcPr>
            <w:tcW w:w="1429" w:type="dxa"/>
            <w:tcBorders>
              <w:top w:val="nil"/>
            </w:tcBorders>
          </w:tcPr>
          <w:p w:rsidR="00094EF3" w:rsidRDefault="00094EF3">
            <w:pPr>
              <w:pStyle w:val="ConsPlusNormal"/>
            </w:pPr>
          </w:p>
        </w:tc>
      </w:tr>
      <w:tr w:rsidR="00094EF3">
        <w:tblPrEx>
          <w:tblBorders>
            <w:right w:val="single" w:sz="4" w:space="0" w:color="auto"/>
          </w:tblBorders>
        </w:tblPrEx>
        <w:tc>
          <w:tcPr>
            <w:tcW w:w="1864" w:type="dxa"/>
            <w:tcBorders>
              <w:left w:val="nil"/>
            </w:tcBorders>
          </w:tcPr>
          <w:p w:rsidR="00094EF3" w:rsidRDefault="00094EF3">
            <w:pPr>
              <w:pStyle w:val="ConsPlusNormal"/>
              <w:ind w:left="283"/>
              <w:jc w:val="both"/>
            </w:pPr>
            <w:r>
              <w:t>по выплатам источников финансирования дефицита бюджета</w:t>
            </w:r>
          </w:p>
        </w:tc>
        <w:tc>
          <w:tcPr>
            <w:tcW w:w="829" w:type="dxa"/>
            <w:vAlign w:val="bottom"/>
          </w:tcPr>
          <w:p w:rsidR="00094EF3" w:rsidRDefault="00094EF3">
            <w:pPr>
              <w:pStyle w:val="ConsPlusNormal"/>
              <w:jc w:val="center"/>
            </w:pPr>
            <w:r>
              <w:t>920</w:t>
            </w:r>
          </w:p>
        </w:tc>
        <w:tc>
          <w:tcPr>
            <w:tcW w:w="1729" w:type="dxa"/>
            <w:vAlign w:val="bottom"/>
          </w:tcPr>
          <w:p w:rsidR="00094EF3" w:rsidRDefault="00094EF3">
            <w:pPr>
              <w:pStyle w:val="ConsPlusNormal"/>
              <w:jc w:val="center"/>
            </w:pPr>
            <w:r>
              <w:t>x</w:t>
            </w: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r w:rsidR="00094EF3">
        <w:tblPrEx>
          <w:tblBorders>
            <w:right w:val="single" w:sz="4" w:space="0" w:color="auto"/>
          </w:tblBorders>
        </w:tblPrEx>
        <w:tc>
          <w:tcPr>
            <w:tcW w:w="1864" w:type="dxa"/>
            <w:tcBorders>
              <w:left w:val="nil"/>
              <w:bottom w:val="nil"/>
            </w:tcBorders>
          </w:tcPr>
          <w:p w:rsidR="00094EF3" w:rsidRDefault="00094EF3">
            <w:pPr>
              <w:pStyle w:val="ConsPlusNormal"/>
              <w:jc w:val="both"/>
            </w:pPr>
            <w:r>
              <w:t>Итого</w:t>
            </w:r>
          </w:p>
        </w:tc>
        <w:tc>
          <w:tcPr>
            <w:tcW w:w="829" w:type="dxa"/>
            <w:vAlign w:val="bottom"/>
          </w:tcPr>
          <w:p w:rsidR="00094EF3" w:rsidRDefault="00094EF3">
            <w:pPr>
              <w:pStyle w:val="ConsPlusNormal"/>
              <w:jc w:val="center"/>
            </w:pPr>
            <w:r>
              <w:t>999</w:t>
            </w:r>
          </w:p>
        </w:tc>
        <w:tc>
          <w:tcPr>
            <w:tcW w:w="1729" w:type="dxa"/>
            <w:vAlign w:val="bottom"/>
          </w:tcPr>
          <w:p w:rsidR="00094EF3" w:rsidRDefault="00094EF3">
            <w:pPr>
              <w:pStyle w:val="ConsPlusNormal"/>
              <w:jc w:val="center"/>
            </w:pPr>
            <w:r>
              <w:t>x</w:t>
            </w:r>
          </w:p>
        </w:tc>
        <w:tc>
          <w:tcPr>
            <w:tcW w:w="1564" w:type="dxa"/>
            <w:vAlign w:val="bottom"/>
          </w:tcPr>
          <w:p w:rsidR="00094EF3" w:rsidRDefault="00094EF3">
            <w:pPr>
              <w:pStyle w:val="ConsPlusNormal"/>
            </w:pPr>
          </w:p>
        </w:tc>
        <w:tc>
          <w:tcPr>
            <w:tcW w:w="1429" w:type="dxa"/>
            <w:vAlign w:val="bottom"/>
          </w:tcPr>
          <w:p w:rsidR="00094EF3" w:rsidRDefault="00094EF3">
            <w:pPr>
              <w:pStyle w:val="ConsPlusNormal"/>
            </w:pPr>
          </w:p>
        </w:tc>
        <w:tc>
          <w:tcPr>
            <w:tcW w:w="1564" w:type="dxa"/>
            <w:vAlign w:val="bottom"/>
          </w:tcPr>
          <w:p w:rsidR="00094EF3" w:rsidRDefault="00094EF3">
            <w:pPr>
              <w:pStyle w:val="ConsPlusNormal"/>
            </w:pPr>
          </w:p>
        </w:tc>
        <w:tc>
          <w:tcPr>
            <w:tcW w:w="679" w:type="dxa"/>
            <w:vAlign w:val="bottom"/>
          </w:tcPr>
          <w:p w:rsidR="00094EF3" w:rsidRDefault="00094EF3">
            <w:pPr>
              <w:pStyle w:val="ConsPlusNormal"/>
            </w:pPr>
          </w:p>
        </w:tc>
        <w:tc>
          <w:tcPr>
            <w:tcW w:w="1624" w:type="dxa"/>
            <w:vAlign w:val="bottom"/>
          </w:tcPr>
          <w:p w:rsidR="00094EF3" w:rsidRDefault="00094EF3">
            <w:pPr>
              <w:pStyle w:val="ConsPlusNormal"/>
            </w:pPr>
          </w:p>
        </w:tc>
        <w:tc>
          <w:tcPr>
            <w:tcW w:w="1534"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c>
          <w:tcPr>
            <w:tcW w:w="1429" w:type="dxa"/>
            <w:vAlign w:val="bottom"/>
          </w:tcPr>
          <w:p w:rsidR="00094EF3" w:rsidRDefault="00094EF3">
            <w:pPr>
              <w:pStyle w:val="ConsPlusNormal"/>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___________  ______________ бухгалтер ___________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 xml:space="preserve">                                         Руководитель</w:t>
      </w:r>
    </w:p>
    <w:p w:rsidR="00094EF3" w:rsidRDefault="00094EF3">
      <w:pPr>
        <w:pStyle w:val="ConsPlusNonformat"/>
        <w:jc w:val="both"/>
      </w:pPr>
      <w:r>
        <w:t xml:space="preserve">                                         планово-</w:t>
      </w:r>
    </w:p>
    <w:p w:rsidR="00094EF3" w:rsidRDefault="00094EF3">
      <w:pPr>
        <w:pStyle w:val="ConsPlusNonformat"/>
        <w:jc w:val="both"/>
      </w:pPr>
      <w:r>
        <w:t xml:space="preserve">                                         финансовой</w:t>
      </w:r>
    </w:p>
    <w:p w:rsidR="00094EF3" w:rsidRDefault="00094EF3">
      <w:pPr>
        <w:pStyle w:val="ConsPlusNonformat"/>
        <w:jc w:val="both"/>
      </w:pPr>
      <w:r>
        <w:t xml:space="preserve">                                         службы    ___________ ____________</w:t>
      </w:r>
    </w:p>
    <w:p w:rsidR="00094EF3" w:rsidRDefault="00094EF3">
      <w:pPr>
        <w:pStyle w:val="ConsPlusNonformat"/>
        <w:jc w:val="both"/>
      </w:pPr>
      <w:r>
        <w:t xml:space="preserve">                                                    (подпись)  (расшифровка</w:t>
      </w:r>
    </w:p>
    <w:p w:rsidR="00094EF3" w:rsidRDefault="00094EF3">
      <w:pPr>
        <w:pStyle w:val="ConsPlusNonformat"/>
        <w:jc w:val="both"/>
      </w:pPr>
      <w:r>
        <w:t xml:space="preserve">                                                                 подписи)</w:t>
      </w:r>
    </w:p>
    <w:p w:rsidR="00094EF3" w:rsidRDefault="00094EF3">
      <w:pPr>
        <w:pStyle w:val="ConsPlusNonformat"/>
        <w:jc w:val="both"/>
      </w:pPr>
      <w:r>
        <w:t>"__" _______________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(введено </w:t>
      </w:r>
      <w:hyperlink r:id="rId1411" w:history="1">
        <w:r>
          <w:rPr>
            <w:color w:val="0000FF"/>
          </w:rPr>
          <w:t>Приказом</w:t>
        </w:r>
      </w:hyperlink>
      <w:r>
        <w:t xml:space="preserve"> Минфина России от 16.11.2016 N 209н)</w:t>
      </w:r>
    </w:p>
    <w:p w:rsidR="00094EF3" w:rsidRDefault="00094EF3">
      <w:pPr>
        <w:pStyle w:val="ConsPlusNormal"/>
        <w:ind w:firstLine="540"/>
        <w:jc w:val="both"/>
      </w:pPr>
    </w:p>
    <w:p w:rsidR="00094EF3" w:rsidRDefault="00094EF3">
      <w:pPr>
        <w:pStyle w:val="ConsPlusNonformat"/>
        <w:jc w:val="both"/>
      </w:pPr>
      <w:bookmarkStart w:id="393" w:name="P9458"/>
      <w:bookmarkEnd w:id="393"/>
      <w:r>
        <w:t xml:space="preserve">                                   Отчет</w:t>
      </w:r>
    </w:p>
    <w:p w:rsidR="00094EF3" w:rsidRDefault="00094EF3">
      <w:pPr>
        <w:pStyle w:val="ConsPlusNonformat"/>
        <w:jc w:val="both"/>
      </w:pPr>
      <w:r>
        <w:t xml:space="preserve">         о бюджетных и денежных обязательствах получателей средств</w:t>
      </w:r>
    </w:p>
    <w:p w:rsidR="00094EF3" w:rsidRDefault="00094EF3">
      <w:pPr>
        <w:pStyle w:val="ConsPlusNonformat"/>
        <w:jc w:val="both"/>
      </w:pPr>
      <w:r>
        <w:t xml:space="preserve">             федерального бюджета и администраторов источников</w:t>
      </w:r>
    </w:p>
    <w:p w:rsidR="00094EF3" w:rsidRDefault="00094EF3">
      <w:pPr>
        <w:pStyle w:val="ConsPlusNonformat"/>
        <w:jc w:val="both"/>
      </w:pPr>
      <w:r>
        <w:t xml:space="preserve">               финансирования дефицита федерального бюджета</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094EF3">
        <w:tc>
          <w:tcPr>
            <w:tcW w:w="7880" w:type="dxa"/>
            <w:gridSpan w:val="3"/>
            <w:tcBorders>
              <w:top w:val="nil"/>
              <w:left w:val="nil"/>
              <w:bottom w:val="nil"/>
            </w:tcBorders>
          </w:tcPr>
          <w:p w:rsidR="00094EF3" w:rsidRDefault="00094EF3">
            <w:pPr>
              <w:pStyle w:val="ConsPlusNormal"/>
            </w:pPr>
          </w:p>
        </w:tc>
        <w:tc>
          <w:tcPr>
            <w:tcW w:w="1134" w:type="dxa"/>
            <w:tcBorders>
              <w:top w:val="single" w:sz="4" w:space="0" w:color="auto"/>
              <w:bottom w:val="nil"/>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p>
        </w:tc>
        <w:tc>
          <w:tcPr>
            <w:tcW w:w="1134" w:type="dxa"/>
            <w:tcBorders>
              <w:top w:val="nil"/>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r>
              <w:t xml:space="preserve">Форма по </w:t>
            </w:r>
            <w:hyperlink r:id="rId1412"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0503129</w:t>
            </w: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jc w:val="center"/>
            </w:pPr>
            <w:r>
              <w:t>на "__" ______ 20__ г.</w:t>
            </w:r>
          </w:p>
        </w:tc>
        <w:tc>
          <w:tcPr>
            <w:tcW w:w="1928" w:type="dxa"/>
            <w:tcBorders>
              <w:top w:val="nil"/>
              <w:left w:val="nil"/>
              <w:bottom w:val="nil"/>
              <w:right w:val="single" w:sz="4" w:space="0" w:color="auto"/>
            </w:tcBorders>
            <w:vAlign w:val="bottom"/>
          </w:tcPr>
          <w:p w:rsidR="00094EF3" w:rsidRDefault="00094EF3">
            <w:pPr>
              <w:pStyle w:val="ConsPlusNormal"/>
            </w:pPr>
            <w:r>
              <w:t>Дата</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pPr>
            <w:r>
              <w:t>по КОФК</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vMerge w:val="restart"/>
            <w:tcBorders>
              <w:top w:val="nil"/>
              <w:left w:val="nil"/>
              <w:bottom w:val="nil"/>
              <w:right w:val="nil"/>
            </w:tcBorders>
          </w:tcPr>
          <w:p w:rsidR="00094EF3" w:rsidRDefault="00094EF3">
            <w:pPr>
              <w:pStyle w:val="ConsPlusNormal"/>
            </w:pPr>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vMerge/>
            <w:tcBorders>
              <w:top w:val="nil"/>
              <w:left w:val="nil"/>
              <w:bottom w:val="nil"/>
              <w:right w:val="nil"/>
            </w:tcBorders>
          </w:tcPr>
          <w:p w:rsidR="00094EF3" w:rsidRDefault="00094EF3"/>
        </w:tc>
        <w:tc>
          <w:tcPr>
            <w:tcW w:w="2494" w:type="dxa"/>
            <w:vMerge/>
            <w:tcBorders>
              <w:top w:val="single" w:sz="4" w:space="0" w:color="auto"/>
              <w:left w:val="nil"/>
              <w:bottom w:val="single" w:sz="4" w:space="0" w:color="auto"/>
              <w:right w:val="nil"/>
            </w:tcBorders>
          </w:tcPr>
          <w:p w:rsidR="00094EF3" w:rsidRDefault="00094EF3"/>
        </w:tc>
        <w:tc>
          <w:tcPr>
            <w:tcW w:w="1928" w:type="dxa"/>
            <w:tcBorders>
              <w:top w:val="nil"/>
              <w:left w:val="nil"/>
              <w:bottom w:val="nil"/>
              <w:right w:val="single" w:sz="4" w:space="0" w:color="auto"/>
            </w:tcBorders>
            <w:vAlign w:val="bottom"/>
          </w:tcPr>
          <w:p w:rsidR="00094EF3" w:rsidRDefault="00094EF3">
            <w:pPr>
              <w:pStyle w:val="ConsPlusNormal"/>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t>Наименование бюджета</w:t>
            </w:r>
          </w:p>
        </w:tc>
        <w:tc>
          <w:tcPr>
            <w:tcW w:w="2494" w:type="dxa"/>
            <w:tcBorders>
              <w:top w:val="single" w:sz="4" w:space="0" w:color="auto"/>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pPr>
            <w:r>
              <w:t xml:space="preserve">по </w:t>
            </w:r>
            <w:hyperlink r:id="rId141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t>Тип отчета</w:t>
            </w:r>
          </w:p>
        </w:tc>
        <w:tc>
          <w:tcPr>
            <w:tcW w:w="2494" w:type="dxa"/>
            <w:tcBorders>
              <w:top w:val="single" w:sz="4" w:space="0" w:color="auto"/>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p>
        </w:tc>
        <w:tc>
          <w:tcPr>
            <w:tcW w:w="2494" w:type="dxa"/>
            <w:tcBorders>
              <w:top w:val="single" w:sz="4" w:space="0" w:color="auto"/>
              <w:left w:val="nil"/>
              <w:bottom w:val="nil"/>
              <w:right w:val="nil"/>
            </w:tcBorders>
          </w:tcPr>
          <w:p w:rsidR="00094EF3" w:rsidRDefault="00094EF3">
            <w:pPr>
              <w:pStyle w:val="ConsPlusNormal"/>
              <w:jc w:val="center"/>
            </w:pPr>
            <w:r>
              <w:t>(первичный, сводный)</w:t>
            </w:r>
          </w:p>
        </w:tc>
        <w:tc>
          <w:tcPr>
            <w:tcW w:w="1928" w:type="dxa"/>
            <w:tcBorders>
              <w:top w:val="nil"/>
              <w:left w:val="nil"/>
              <w:bottom w:val="nil"/>
              <w:right w:val="single" w:sz="4" w:space="0" w:color="auto"/>
            </w:tcBorders>
          </w:tcPr>
          <w:p w:rsidR="00094EF3" w:rsidRDefault="00094EF3">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t>Периодичность: месячная, годовая</w:t>
            </w: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94EF3" w:rsidRDefault="00094EF3"/>
        </w:tc>
      </w:tr>
      <w:tr w:rsidR="00094EF3">
        <w:tblPrEx>
          <w:tblBorders>
            <w:insideV w:val="none" w:sz="0" w:space="0" w:color="auto"/>
          </w:tblBorders>
        </w:tblPrEx>
        <w:tc>
          <w:tcPr>
            <w:tcW w:w="3458" w:type="dxa"/>
            <w:tcBorders>
              <w:top w:val="nil"/>
              <w:left w:val="nil"/>
              <w:bottom w:val="nil"/>
              <w:right w:val="nil"/>
            </w:tcBorders>
          </w:tcPr>
          <w:p w:rsidR="00094EF3" w:rsidRDefault="00094EF3">
            <w:pPr>
              <w:pStyle w:val="ConsPlusNormal"/>
            </w:pPr>
            <w:r>
              <w:lastRenderedPageBreak/>
              <w:t>Единица измерения: руб.</w:t>
            </w: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r>
              <w:t xml:space="preserve">по </w:t>
            </w:r>
            <w:hyperlink r:id="rId1414"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sectPr w:rsidR="00094EF3">
          <w:pgSz w:w="11905" w:h="16838"/>
          <w:pgMar w:top="1134" w:right="850" w:bottom="1134" w:left="1701" w:header="0" w:footer="0" w:gutter="0"/>
          <w:cols w:space="720"/>
        </w:sectPr>
      </w:pP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5"/>
        <w:gridCol w:w="737"/>
        <w:gridCol w:w="730"/>
        <w:gridCol w:w="658"/>
        <w:gridCol w:w="622"/>
        <w:gridCol w:w="670"/>
        <w:gridCol w:w="586"/>
        <w:gridCol w:w="907"/>
        <w:gridCol w:w="586"/>
        <w:gridCol w:w="850"/>
        <w:gridCol w:w="586"/>
        <w:gridCol w:w="850"/>
        <w:gridCol w:w="794"/>
        <w:gridCol w:w="562"/>
        <w:gridCol w:w="794"/>
        <w:gridCol w:w="646"/>
        <w:gridCol w:w="617"/>
      </w:tblGrid>
      <w:tr w:rsidR="00094EF3">
        <w:tc>
          <w:tcPr>
            <w:tcW w:w="3185" w:type="dxa"/>
            <w:vMerge w:val="restart"/>
            <w:tcBorders>
              <w:left w:val="nil"/>
            </w:tcBorders>
          </w:tcPr>
          <w:p w:rsidR="00094EF3" w:rsidRDefault="00094EF3">
            <w:pPr>
              <w:pStyle w:val="ConsPlusNormal"/>
              <w:jc w:val="center"/>
            </w:pPr>
            <w:r>
              <w:t>Наименование показателя</w:t>
            </w:r>
          </w:p>
        </w:tc>
        <w:tc>
          <w:tcPr>
            <w:tcW w:w="737" w:type="dxa"/>
            <w:vMerge w:val="restart"/>
          </w:tcPr>
          <w:p w:rsidR="00094EF3" w:rsidRDefault="00094EF3">
            <w:pPr>
              <w:pStyle w:val="ConsPlusNormal"/>
              <w:jc w:val="center"/>
            </w:pPr>
            <w:r>
              <w:t>Код строки</w:t>
            </w:r>
          </w:p>
        </w:tc>
        <w:tc>
          <w:tcPr>
            <w:tcW w:w="730" w:type="dxa"/>
            <w:vMerge w:val="restart"/>
          </w:tcPr>
          <w:p w:rsidR="00094EF3" w:rsidRDefault="00094EF3">
            <w:pPr>
              <w:pStyle w:val="ConsPlusNormal"/>
              <w:jc w:val="center"/>
            </w:pPr>
            <w:r>
              <w:t>Код по бюджетной классификации</w:t>
            </w:r>
          </w:p>
        </w:tc>
        <w:tc>
          <w:tcPr>
            <w:tcW w:w="1280" w:type="dxa"/>
            <w:gridSpan w:val="2"/>
            <w:vMerge w:val="restart"/>
          </w:tcPr>
          <w:p w:rsidR="00094EF3" w:rsidRDefault="00094EF3">
            <w:pPr>
              <w:pStyle w:val="ConsPlusNormal"/>
              <w:jc w:val="center"/>
            </w:pPr>
            <w:r>
              <w:t>Доведено</w:t>
            </w:r>
          </w:p>
        </w:tc>
        <w:tc>
          <w:tcPr>
            <w:tcW w:w="7185" w:type="dxa"/>
            <w:gridSpan w:val="10"/>
          </w:tcPr>
          <w:p w:rsidR="00094EF3" w:rsidRDefault="00094EF3">
            <w:pPr>
              <w:pStyle w:val="ConsPlusNormal"/>
              <w:jc w:val="center"/>
            </w:pPr>
            <w:r>
              <w:t>Обязательства</w:t>
            </w:r>
          </w:p>
        </w:tc>
        <w:tc>
          <w:tcPr>
            <w:tcW w:w="1263" w:type="dxa"/>
            <w:gridSpan w:val="2"/>
            <w:vMerge w:val="restart"/>
            <w:tcBorders>
              <w:right w:val="nil"/>
            </w:tcBorders>
          </w:tcPr>
          <w:p w:rsidR="00094EF3" w:rsidRDefault="00094EF3">
            <w:pPr>
              <w:pStyle w:val="ConsPlusNormal"/>
              <w:jc w:val="center"/>
            </w:pPr>
            <w:r>
              <w:t>Свободные к принятию бюджетных обязательств</w:t>
            </w:r>
          </w:p>
        </w:tc>
      </w:tr>
      <w:tr w:rsidR="00094EF3">
        <w:tc>
          <w:tcPr>
            <w:tcW w:w="3185" w:type="dxa"/>
            <w:vMerge/>
            <w:tcBorders>
              <w:left w:val="nil"/>
            </w:tcBorders>
          </w:tcPr>
          <w:p w:rsidR="00094EF3" w:rsidRDefault="00094EF3"/>
        </w:tc>
        <w:tc>
          <w:tcPr>
            <w:tcW w:w="737" w:type="dxa"/>
            <w:vMerge/>
          </w:tcPr>
          <w:p w:rsidR="00094EF3" w:rsidRDefault="00094EF3"/>
        </w:tc>
        <w:tc>
          <w:tcPr>
            <w:tcW w:w="730" w:type="dxa"/>
            <w:vMerge/>
          </w:tcPr>
          <w:p w:rsidR="00094EF3" w:rsidRDefault="00094EF3"/>
        </w:tc>
        <w:tc>
          <w:tcPr>
            <w:tcW w:w="1280" w:type="dxa"/>
            <w:gridSpan w:val="2"/>
            <w:vMerge/>
          </w:tcPr>
          <w:p w:rsidR="00094EF3" w:rsidRDefault="00094EF3"/>
        </w:tc>
        <w:tc>
          <w:tcPr>
            <w:tcW w:w="670" w:type="dxa"/>
            <w:vMerge w:val="restart"/>
          </w:tcPr>
          <w:p w:rsidR="00094EF3" w:rsidRDefault="00094EF3">
            <w:pPr>
              <w:pStyle w:val="ConsPlusNormal"/>
              <w:jc w:val="center"/>
            </w:pPr>
            <w:r>
              <w:t>принимаемые обязательства</w:t>
            </w:r>
          </w:p>
        </w:tc>
        <w:tc>
          <w:tcPr>
            <w:tcW w:w="1493" w:type="dxa"/>
            <w:gridSpan w:val="2"/>
          </w:tcPr>
          <w:p w:rsidR="00094EF3" w:rsidRDefault="00094EF3">
            <w:pPr>
              <w:pStyle w:val="ConsPlusNormal"/>
              <w:jc w:val="center"/>
            </w:pPr>
            <w:r>
              <w:t>принято бюджетных обязательств</w:t>
            </w:r>
          </w:p>
        </w:tc>
        <w:tc>
          <w:tcPr>
            <w:tcW w:w="1436" w:type="dxa"/>
            <w:gridSpan w:val="2"/>
          </w:tcPr>
          <w:p w:rsidR="00094EF3" w:rsidRDefault="00094EF3">
            <w:pPr>
              <w:pStyle w:val="ConsPlusNormal"/>
              <w:jc w:val="center"/>
            </w:pPr>
            <w:r>
              <w:t>принято денежных обязательств</w:t>
            </w:r>
          </w:p>
        </w:tc>
        <w:tc>
          <w:tcPr>
            <w:tcW w:w="1436" w:type="dxa"/>
            <w:gridSpan w:val="2"/>
          </w:tcPr>
          <w:p w:rsidR="00094EF3" w:rsidRDefault="00094EF3">
            <w:pPr>
              <w:pStyle w:val="ConsPlusNormal"/>
              <w:jc w:val="center"/>
            </w:pPr>
            <w:r>
              <w:t>исполнено денежных обязательств</w:t>
            </w:r>
          </w:p>
        </w:tc>
        <w:tc>
          <w:tcPr>
            <w:tcW w:w="794" w:type="dxa"/>
            <w:vMerge w:val="restart"/>
          </w:tcPr>
          <w:p w:rsidR="00094EF3" w:rsidRDefault="00094EF3">
            <w:pPr>
              <w:pStyle w:val="ConsPlusNormal"/>
              <w:jc w:val="center"/>
            </w:pPr>
            <w:r>
              <w:t>авансовые денежные обязательства к зачету</w:t>
            </w:r>
          </w:p>
        </w:tc>
        <w:tc>
          <w:tcPr>
            <w:tcW w:w="1356" w:type="dxa"/>
            <w:gridSpan w:val="2"/>
          </w:tcPr>
          <w:p w:rsidR="00094EF3" w:rsidRDefault="00094EF3">
            <w:pPr>
              <w:pStyle w:val="ConsPlusNormal"/>
              <w:jc w:val="center"/>
            </w:pPr>
            <w:r>
              <w:t>неисполнено денежных обязательств</w:t>
            </w:r>
          </w:p>
        </w:tc>
        <w:tc>
          <w:tcPr>
            <w:tcW w:w="1263" w:type="dxa"/>
            <w:gridSpan w:val="2"/>
            <w:vMerge/>
            <w:tcBorders>
              <w:right w:val="nil"/>
            </w:tcBorders>
          </w:tcPr>
          <w:p w:rsidR="00094EF3" w:rsidRDefault="00094EF3"/>
        </w:tc>
      </w:tr>
      <w:tr w:rsidR="00094EF3">
        <w:tc>
          <w:tcPr>
            <w:tcW w:w="3185" w:type="dxa"/>
            <w:vMerge/>
            <w:tcBorders>
              <w:left w:val="nil"/>
            </w:tcBorders>
          </w:tcPr>
          <w:p w:rsidR="00094EF3" w:rsidRDefault="00094EF3"/>
        </w:tc>
        <w:tc>
          <w:tcPr>
            <w:tcW w:w="737" w:type="dxa"/>
            <w:vMerge/>
          </w:tcPr>
          <w:p w:rsidR="00094EF3" w:rsidRDefault="00094EF3"/>
        </w:tc>
        <w:tc>
          <w:tcPr>
            <w:tcW w:w="730" w:type="dxa"/>
            <w:vMerge/>
          </w:tcPr>
          <w:p w:rsidR="00094EF3" w:rsidRDefault="00094EF3"/>
        </w:tc>
        <w:tc>
          <w:tcPr>
            <w:tcW w:w="658" w:type="dxa"/>
          </w:tcPr>
          <w:p w:rsidR="00094EF3" w:rsidRDefault="00094EF3">
            <w:pPr>
              <w:pStyle w:val="ConsPlusNormal"/>
              <w:jc w:val="center"/>
            </w:pPr>
            <w:r>
              <w:t>бюджетных ассигнований</w:t>
            </w:r>
          </w:p>
        </w:tc>
        <w:tc>
          <w:tcPr>
            <w:tcW w:w="622" w:type="dxa"/>
          </w:tcPr>
          <w:p w:rsidR="00094EF3" w:rsidRDefault="00094EF3">
            <w:pPr>
              <w:pStyle w:val="ConsPlusNormal"/>
              <w:jc w:val="center"/>
            </w:pPr>
            <w:r>
              <w:t>лимитов бюджетных обязательств</w:t>
            </w:r>
          </w:p>
        </w:tc>
        <w:tc>
          <w:tcPr>
            <w:tcW w:w="670" w:type="dxa"/>
            <w:vMerge/>
          </w:tcPr>
          <w:p w:rsidR="00094EF3" w:rsidRDefault="00094EF3"/>
        </w:tc>
        <w:tc>
          <w:tcPr>
            <w:tcW w:w="586" w:type="dxa"/>
          </w:tcPr>
          <w:p w:rsidR="00094EF3" w:rsidRDefault="00094EF3">
            <w:pPr>
              <w:pStyle w:val="ConsPlusNormal"/>
              <w:jc w:val="center"/>
            </w:pPr>
            <w:r>
              <w:t>всего</w:t>
            </w:r>
          </w:p>
        </w:tc>
        <w:tc>
          <w:tcPr>
            <w:tcW w:w="907" w:type="dxa"/>
          </w:tcPr>
          <w:p w:rsidR="00094EF3" w:rsidRDefault="00094EF3">
            <w:pPr>
              <w:pStyle w:val="ConsPlusNormal"/>
              <w:jc w:val="center"/>
            </w:pPr>
            <w:r>
              <w:t>из них с применением конкурентных способов</w:t>
            </w:r>
          </w:p>
        </w:tc>
        <w:tc>
          <w:tcPr>
            <w:tcW w:w="586" w:type="dxa"/>
          </w:tcPr>
          <w:p w:rsidR="00094EF3" w:rsidRDefault="00094EF3">
            <w:pPr>
              <w:pStyle w:val="ConsPlusNormal"/>
              <w:jc w:val="center"/>
            </w:pPr>
            <w:r>
              <w:t>всего</w:t>
            </w:r>
          </w:p>
        </w:tc>
        <w:tc>
          <w:tcPr>
            <w:tcW w:w="850" w:type="dxa"/>
          </w:tcPr>
          <w:p w:rsidR="00094EF3" w:rsidRDefault="00094EF3">
            <w:pPr>
              <w:pStyle w:val="ConsPlusNormal"/>
              <w:jc w:val="center"/>
            </w:pPr>
            <w:r>
              <w:t>из них авансовых денежных обязательств</w:t>
            </w:r>
          </w:p>
        </w:tc>
        <w:tc>
          <w:tcPr>
            <w:tcW w:w="586" w:type="dxa"/>
          </w:tcPr>
          <w:p w:rsidR="00094EF3" w:rsidRDefault="00094EF3">
            <w:pPr>
              <w:pStyle w:val="ConsPlusNormal"/>
              <w:jc w:val="center"/>
            </w:pPr>
            <w:r>
              <w:t>всего</w:t>
            </w:r>
          </w:p>
        </w:tc>
        <w:tc>
          <w:tcPr>
            <w:tcW w:w="850" w:type="dxa"/>
          </w:tcPr>
          <w:p w:rsidR="00094EF3" w:rsidRDefault="00094EF3">
            <w:pPr>
              <w:pStyle w:val="ConsPlusNormal"/>
              <w:jc w:val="center"/>
            </w:pPr>
            <w:r>
              <w:t>из них авансовых денежных обязательств</w:t>
            </w:r>
          </w:p>
        </w:tc>
        <w:tc>
          <w:tcPr>
            <w:tcW w:w="794" w:type="dxa"/>
            <w:vMerge/>
          </w:tcPr>
          <w:p w:rsidR="00094EF3" w:rsidRDefault="00094EF3"/>
        </w:tc>
        <w:tc>
          <w:tcPr>
            <w:tcW w:w="562" w:type="dxa"/>
          </w:tcPr>
          <w:p w:rsidR="00094EF3" w:rsidRDefault="00094EF3">
            <w:pPr>
              <w:pStyle w:val="ConsPlusNormal"/>
              <w:jc w:val="center"/>
            </w:pPr>
            <w:r>
              <w:t>всего</w:t>
            </w:r>
          </w:p>
        </w:tc>
        <w:tc>
          <w:tcPr>
            <w:tcW w:w="794" w:type="dxa"/>
          </w:tcPr>
          <w:p w:rsidR="00094EF3" w:rsidRDefault="00094EF3">
            <w:pPr>
              <w:pStyle w:val="ConsPlusNormal"/>
              <w:jc w:val="center"/>
            </w:pPr>
            <w:r>
              <w:t>из них авансовых денежных обязательств</w:t>
            </w:r>
          </w:p>
        </w:tc>
        <w:tc>
          <w:tcPr>
            <w:tcW w:w="646" w:type="dxa"/>
          </w:tcPr>
          <w:p w:rsidR="00094EF3" w:rsidRDefault="00094EF3">
            <w:pPr>
              <w:pStyle w:val="ConsPlusNormal"/>
              <w:jc w:val="center"/>
            </w:pPr>
            <w:r>
              <w:t>бюджетные ассигнования</w:t>
            </w:r>
          </w:p>
        </w:tc>
        <w:tc>
          <w:tcPr>
            <w:tcW w:w="617" w:type="dxa"/>
            <w:tcBorders>
              <w:right w:val="nil"/>
            </w:tcBorders>
          </w:tcPr>
          <w:p w:rsidR="00094EF3" w:rsidRDefault="00094EF3">
            <w:pPr>
              <w:pStyle w:val="ConsPlusNormal"/>
              <w:jc w:val="center"/>
            </w:pPr>
            <w:r>
              <w:t>лимиты бюджетных обязательств</w:t>
            </w:r>
          </w:p>
        </w:tc>
      </w:tr>
      <w:tr w:rsidR="00094EF3">
        <w:tc>
          <w:tcPr>
            <w:tcW w:w="3185" w:type="dxa"/>
            <w:tcBorders>
              <w:left w:val="nil"/>
            </w:tcBorders>
          </w:tcPr>
          <w:p w:rsidR="00094EF3" w:rsidRDefault="00094EF3">
            <w:pPr>
              <w:pStyle w:val="ConsPlusNormal"/>
              <w:jc w:val="center"/>
            </w:pPr>
            <w:bookmarkStart w:id="394" w:name="P9535"/>
            <w:bookmarkEnd w:id="394"/>
            <w:r>
              <w:t>1</w:t>
            </w:r>
          </w:p>
        </w:tc>
        <w:tc>
          <w:tcPr>
            <w:tcW w:w="737" w:type="dxa"/>
          </w:tcPr>
          <w:p w:rsidR="00094EF3" w:rsidRDefault="00094EF3">
            <w:pPr>
              <w:pStyle w:val="ConsPlusNormal"/>
              <w:jc w:val="center"/>
            </w:pPr>
            <w:bookmarkStart w:id="395" w:name="P9536"/>
            <w:bookmarkEnd w:id="395"/>
            <w:r>
              <w:t>2</w:t>
            </w:r>
          </w:p>
        </w:tc>
        <w:tc>
          <w:tcPr>
            <w:tcW w:w="730" w:type="dxa"/>
          </w:tcPr>
          <w:p w:rsidR="00094EF3" w:rsidRDefault="00094EF3">
            <w:pPr>
              <w:pStyle w:val="ConsPlusNormal"/>
              <w:jc w:val="center"/>
            </w:pPr>
            <w:bookmarkStart w:id="396" w:name="P9537"/>
            <w:bookmarkEnd w:id="396"/>
            <w:r>
              <w:t>3</w:t>
            </w:r>
          </w:p>
        </w:tc>
        <w:tc>
          <w:tcPr>
            <w:tcW w:w="658" w:type="dxa"/>
          </w:tcPr>
          <w:p w:rsidR="00094EF3" w:rsidRDefault="00094EF3">
            <w:pPr>
              <w:pStyle w:val="ConsPlusNormal"/>
              <w:jc w:val="center"/>
            </w:pPr>
            <w:bookmarkStart w:id="397" w:name="P9538"/>
            <w:bookmarkEnd w:id="397"/>
            <w:r>
              <w:t>4</w:t>
            </w:r>
          </w:p>
        </w:tc>
        <w:tc>
          <w:tcPr>
            <w:tcW w:w="622" w:type="dxa"/>
          </w:tcPr>
          <w:p w:rsidR="00094EF3" w:rsidRDefault="00094EF3">
            <w:pPr>
              <w:pStyle w:val="ConsPlusNormal"/>
              <w:jc w:val="center"/>
            </w:pPr>
            <w:bookmarkStart w:id="398" w:name="P9539"/>
            <w:bookmarkEnd w:id="398"/>
            <w:r>
              <w:t>5</w:t>
            </w:r>
          </w:p>
        </w:tc>
        <w:tc>
          <w:tcPr>
            <w:tcW w:w="670" w:type="dxa"/>
          </w:tcPr>
          <w:p w:rsidR="00094EF3" w:rsidRDefault="00094EF3">
            <w:pPr>
              <w:pStyle w:val="ConsPlusNormal"/>
              <w:jc w:val="center"/>
            </w:pPr>
            <w:bookmarkStart w:id="399" w:name="P9540"/>
            <w:bookmarkEnd w:id="399"/>
            <w:r>
              <w:t>6</w:t>
            </w:r>
          </w:p>
        </w:tc>
        <w:tc>
          <w:tcPr>
            <w:tcW w:w="586" w:type="dxa"/>
          </w:tcPr>
          <w:p w:rsidR="00094EF3" w:rsidRDefault="00094EF3">
            <w:pPr>
              <w:pStyle w:val="ConsPlusNormal"/>
              <w:jc w:val="center"/>
            </w:pPr>
            <w:bookmarkStart w:id="400" w:name="P9541"/>
            <w:bookmarkEnd w:id="400"/>
            <w:r>
              <w:t>7</w:t>
            </w:r>
          </w:p>
        </w:tc>
        <w:tc>
          <w:tcPr>
            <w:tcW w:w="907" w:type="dxa"/>
          </w:tcPr>
          <w:p w:rsidR="00094EF3" w:rsidRDefault="00094EF3">
            <w:pPr>
              <w:pStyle w:val="ConsPlusNormal"/>
              <w:jc w:val="center"/>
            </w:pPr>
            <w:bookmarkStart w:id="401" w:name="P9542"/>
            <w:bookmarkEnd w:id="401"/>
            <w:r>
              <w:t>8</w:t>
            </w:r>
          </w:p>
        </w:tc>
        <w:tc>
          <w:tcPr>
            <w:tcW w:w="586" w:type="dxa"/>
          </w:tcPr>
          <w:p w:rsidR="00094EF3" w:rsidRDefault="00094EF3">
            <w:pPr>
              <w:pStyle w:val="ConsPlusNormal"/>
              <w:jc w:val="center"/>
            </w:pPr>
            <w:bookmarkStart w:id="402" w:name="P9543"/>
            <w:bookmarkEnd w:id="402"/>
            <w:r>
              <w:t>9</w:t>
            </w:r>
          </w:p>
        </w:tc>
        <w:tc>
          <w:tcPr>
            <w:tcW w:w="850" w:type="dxa"/>
          </w:tcPr>
          <w:p w:rsidR="00094EF3" w:rsidRDefault="00094EF3">
            <w:pPr>
              <w:pStyle w:val="ConsPlusNormal"/>
              <w:jc w:val="center"/>
            </w:pPr>
            <w:bookmarkStart w:id="403" w:name="P9544"/>
            <w:bookmarkEnd w:id="403"/>
            <w:r>
              <w:t>10</w:t>
            </w:r>
          </w:p>
        </w:tc>
        <w:tc>
          <w:tcPr>
            <w:tcW w:w="586" w:type="dxa"/>
          </w:tcPr>
          <w:p w:rsidR="00094EF3" w:rsidRDefault="00094EF3">
            <w:pPr>
              <w:pStyle w:val="ConsPlusNormal"/>
              <w:jc w:val="center"/>
            </w:pPr>
            <w:bookmarkStart w:id="404" w:name="P9545"/>
            <w:bookmarkEnd w:id="404"/>
            <w:r>
              <w:t>11</w:t>
            </w:r>
          </w:p>
        </w:tc>
        <w:tc>
          <w:tcPr>
            <w:tcW w:w="850" w:type="dxa"/>
          </w:tcPr>
          <w:p w:rsidR="00094EF3" w:rsidRDefault="00094EF3">
            <w:pPr>
              <w:pStyle w:val="ConsPlusNormal"/>
              <w:jc w:val="center"/>
            </w:pPr>
            <w:bookmarkStart w:id="405" w:name="P9546"/>
            <w:bookmarkEnd w:id="405"/>
            <w:r>
              <w:t>12</w:t>
            </w:r>
          </w:p>
        </w:tc>
        <w:tc>
          <w:tcPr>
            <w:tcW w:w="794" w:type="dxa"/>
          </w:tcPr>
          <w:p w:rsidR="00094EF3" w:rsidRDefault="00094EF3">
            <w:pPr>
              <w:pStyle w:val="ConsPlusNormal"/>
              <w:jc w:val="center"/>
            </w:pPr>
            <w:bookmarkStart w:id="406" w:name="P9547"/>
            <w:bookmarkEnd w:id="406"/>
            <w:r>
              <w:t>13</w:t>
            </w:r>
          </w:p>
        </w:tc>
        <w:tc>
          <w:tcPr>
            <w:tcW w:w="562" w:type="dxa"/>
          </w:tcPr>
          <w:p w:rsidR="00094EF3" w:rsidRDefault="00094EF3">
            <w:pPr>
              <w:pStyle w:val="ConsPlusNormal"/>
              <w:jc w:val="center"/>
            </w:pPr>
            <w:bookmarkStart w:id="407" w:name="P9548"/>
            <w:bookmarkEnd w:id="407"/>
            <w:r>
              <w:t>14</w:t>
            </w:r>
          </w:p>
        </w:tc>
        <w:tc>
          <w:tcPr>
            <w:tcW w:w="794" w:type="dxa"/>
          </w:tcPr>
          <w:p w:rsidR="00094EF3" w:rsidRDefault="00094EF3">
            <w:pPr>
              <w:pStyle w:val="ConsPlusNormal"/>
              <w:jc w:val="center"/>
            </w:pPr>
            <w:bookmarkStart w:id="408" w:name="P9549"/>
            <w:bookmarkEnd w:id="408"/>
            <w:r>
              <w:t>15</w:t>
            </w:r>
          </w:p>
        </w:tc>
        <w:tc>
          <w:tcPr>
            <w:tcW w:w="646" w:type="dxa"/>
          </w:tcPr>
          <w:p w:rsidR="00094EF3" w:rsidRDefault="00094EF3">
            <w:pPr>
              <w:pStyle w:val="ConsPlusNormal"/>
              <w:jc w:val="center"/>
            </w:pPr>
            <w:bookmarkStart w:id="409" w:name="P9550"/>
            <w:bookmarkEnd w:id="409"/>
            <w:r>
              <w:t>16</w:t>
            </w:r>
          </w:p>
        </w:tc>
        <w:tc>
          <w:tcPr>
            <w:tcW w:w="617" w:type="dxa"/>
            <w:tcBorders>
              <w:right w:val="nil"/>
            </w:tcBorders>
          </w:tcPr>
          <w:p w:rsidR="00094EF3" w:rsidRDefault="00094EF3">
            <w:pPr>
              <w:pStyle w:val="ConsPlusNormal"/>
              <w:jc w:val="center"/>
            </w:pPr>
            <w:bookmarkStart w:id="410" w:name="P9551"/>
            <w:bookmarkEnd w:id="410"/>
            <w:r>
              <w:t>17</w:t>
            </w:r>
          </w:p>
        </w:tc>
      </w:tr>
      <w:tr w:rsidR="00094EF3">
        <w:tblPrEx>
          <w:tblBorders>
            <w:right w:val="single" w:sz="4" w:space="0" w:color="auto"/>
          </w:tblBorders>
        </w:tblPrEx>
        <w:tc>
          <w:tcPr>
            <w:tcW w:w="3185" w:type="dxa"/>
            <w:tcBorders>
              <w:left w:val="nil"/>
            </w:tcBorders>
          </w:tcPr>
          <w:p w:rsidR="00094EF3" w:rsidRDefault="00094EF3">
            <w:pPr>
              <w:pStyle w:val="ConsPlusNormal"/>
            </w:pPr>
            <w:bookmarkStart w:id="411" w:name="P9552"/>
            <w:bookmarkEnd w:id="411"/>
            <w:r>
              <w:t>1. Обязательства текущего (отчетного) финансового года по расходам федерального бюджета, всего:</w:t>
            </w:r>
          </w:p>
        </w:tc>
        <w:tc>
          <w:tcPr>
            <w:tcW w:w="737" w:type="dxa"/>
            <w:vAlign w:val="bottom"/>
          </w:tcPr>
          <w:p w:rsidR="00094EF3" w:rsidRDefault="00094EF3">
            <w:pPr>
              <w:pStyle w:val="ConsPlusNormal"/>
              <w:jc w:val="center"/>
            </w:pPr>
            <w:r>
              <w:t>200</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firstLine="283"/>
            </w:pPr>
            <w:r>
              <w:t>в том числе</w:t>
            </w:r>
          </w:p>
        </w:tc>
        <w:tc>
          <w:tcPr>
            <w:tcW w:w="737" w:type="dxa"/>
            <w:vAlign w:val="bottom"/>
          </w:tcPr>
          <w:p w:rsidR="00094EF3" w:rsidRDefault="00094EF3">
            <w:pPr>
              <w:pStyle w:val="ConsPlusNormal"/>
            </w:pPr>
          </w:p>
        </w:tc>
        <w:tc>
          <w:tcPr>
            <w:tcW w:w="730" w:type="dxa"/>
            <w:vAlign w:val="bottom"/>
          </w:tcPr>
          <w:p w:rsidR="00094EF3" w:rsidRDefault="00094EF3">
            <w:pPr>
              <w:pStyle w:val="ConsPlusNormal"/>
            </w:pP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pPr>
            <w:bookmarkStart w:id="412" w:name="P9586"/>
            <w:bookmarkEnd w:id="412"/>
            <w:r>
              <w:t>2. Обязательства текущего (отчетного) финансового года по выплатам источников финансирования дефицита федерального бюджета, всего:</w:t>
            </w:r>
          </w:p>
        </w:tc>
        <w:tc>
          <w:tcPr>
            <w:tcW w:w="737" w:type="dxa"/>
            <w:vAlign w:val="bottom"/>
          </w:tcPr>
          <w:p w:rsidR="00094EF3" w:rsidRDefault="00094EF3">
            <w:pPr>
              <w:pStyle w:val="ConsPlusNormal"/>
              <w:jc w:val="center"/>
            </w:pPr>
            <w:r>
              <w:t>510</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firstLine="283"/>
            </w:pPr>
            <w:r>
              <w:t>в том числе</w:t>
            </w:r>
          </w:p>
        </w:tc>
        <w:tc>
          <w:tcPr>
            <w:tcW w:w="737" w:type="dxa"/>
            <w:vAlign w:val="bottom"/>
          </w:tcPr>
          <w:p w:rsidR="00094EF3" w:rsidRDefault="00094EF3">
            <w:pPr>
              <w:pStyle w:val="ConsPlusNormal"/>
            </w:pPr>
          </w:p>
        </w:tc>
        <w:tc>
          <w:tcPr>
            <w:tcW w:w="730" w:type="dxa"/>
            <w:vAlign w:val="bottom"/>
          </w:tcPr>
          <w:p w:rsidR="00094EF3" w:rsidRDefault="00094EF3">
            <w:pPr>
              <w:pStyle w:val="ConsPlusNormal"/>
            </w:pP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pPr>
            <w:bookmarkStart w:id="413" w:name="P9620"/>
            <w:bookmarkEnd w:id="413"/>
            <w:r>
              <w:t xml:space="preserve">3. Обязательства финансовых годов, следующих за текущим </w:t>
            </w:r>
            <w:r>
              <w:lastRenderedPageBreak/>
              <w:t>(отчетным) финансовым годом, всего:</w:t>
            </w:r>
          </w:p>
        </w:tc>
        <w:tc>
          <w:tcPr>
            <w:tcW w:w="737" w:type="dxa"/>
            <w:vAlign w:val="bottom"/>
          </w:tcPr>
          <w:p w:rsidR="00094EF3" w:rsidRDefault="00094EF3">
            <w:pPr>
              <w:pStyle w:val="ConsPlusNormal"/>
              <w:jc w:val="center"/>
            </w:pPr>
            <w:r>
              <w:lastRenderedPageBreak/>
              <w:t>900</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firstLine="283"/>
            </w:pPr>
            <w:r>
              <w:t>в том числе</w:t>
            </w:r>
          </w:p>
          <w:p w:rsidR="00094EF3" w:rsidRDefault="00094EF3">
            <w:pPr>
              <w:pStyle w:val="ConsPlusNormal"/>
              <w:ind w:left="284"/>
            </w:pPr>
            <w:r>
              <w:t>3.1. по расходам федерального бюджета</w:t>
            </w:r>
          </w:p>
        </w:tc>
        <w:tc>
          <w:tcPr>
            <w:tcW w:w="737" w:type="dxa"/>
            <w:vAlign w:val="bottom"/>
          </w:tcPr>
          <w:p w:rsidR="00094EF3" w:rsidRDefault="00094EF3">
            <w:pPr>
              <w:pStyle w:val="ConsPlusNormal"/>
              <w:jc w:val="center"/>
            </w:pPr>
            <w:r>
              <w:t>910</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в том числе</w:t>
            </w:r>
          </w:p>
          <w:p w:rsidR="00094EF3" w:rsidRDefault="00094EF3">
            <w:pPr>
              <w:pStyle w:val="ConsPlusNormal"/>
              <w:ind w:left="567"/>
            </w:pPr>
            <w:r>
              <w:t>3.1.1. первого года, следующего за текущим:</w:t>
            </w:r>
          </w:p>
        </w:tc>
        <w:tc>
          <w:tcPr>
            <w:tcW w:w="737" w:type="dxa"/>
            <w:vAlign w:val="bottom"/>
          </w:tcPr>
          <w:p w:rsidR="00094EF3" w:rsidRDefault="00094EF3">
            <w:pPr>
              <w:pStyle w:val="ConsPlusNormal"/>
              <w:jc w:val="center"/>
            </w:pPr>
            <w:r>
              <w:t>911</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3.1.2. второго года, следующего за текущим:</w:t>
            </w:r>
          </w:p>
        </w:tc>
        <w:tc>
          <w:tcPr>
            <w:tcW w:w="737" w:type="dxa"/>
            <w:vAlign w:val="bottom"/>
          </w:tcPr>
          <w:p w:rsidR="00094EF3" w:rsidRDefault="00094EF3">
            <w:pPr>
              <w:pStyle w:val="ConsPlusNormal"/>
              <w:jc w:val="center"/>
            </w:pPr>
            <w:r>
              <w:t>912</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3.1.3. второго года, следующего за очередным:</w:t>
            </w:r>
          </w:p>
        </w:tc>
        <w:tc>
          <w:tcPr>
            <w:tcW w:w="737" w:type="dxa"/>
            <w:vAlign w:val="bottom"/>
          </w:tcPr>
          <w:p w:rsidR="00094EF3" w:rsidRDefault="00094EF3">
            <w:pPr>
              <w:pStyle w:val="ConsPlusNormal"/>
              <w:jc w:val="center"/>
            </w:pPr>
            <w:r>
              <w:t>913</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3.1.4. за пределами планового периода:</w:t>
            </w:r>
          </w:p>
        </w:tc>
        <w:tc>
          <w:tcPr>
            <w:tcW w:w="737" w:type="dxa"/>
            <w:vAlign w:val="bottom"/>
          </w:tcPr>
          <w:p w:rsidR="00094EF3" w:rsidRDefault="00094EF3">
            <w:pPr>
              <w:pStyle w:val="ConsPlusNormal"/>
              <w:jc w:val="center"/>
            </w:pPr>
            <w:r>
              <w:t>914</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284"/>
            </w:pPr>
            <w:r>
              <w:t>3.2. по выплатам источников финансирования дефицита федерального бюджета</w:t>
            </w:r>
          </w:p>
        </w:tc>
        <w:tc>
          <w:tcPr>
            <w:tcW w:w="737" w:type="dxa"/>
            <w:vAlign w:val="bottom"/>
          </w:tcPr>
          <w:p w:rsidR="00094EF3" w:rsidRDefault="00094EF3">
            <w:pPr>
              <w:pStyle w:val="ConsPlusNormal"/>
              <w:jc w:val="center"/>
            </w:pPr>
            <w:r>
              <w:t>920</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в том числе</w:t>
            </w:r>
          </w:p>
          <w:p w:rsidR="00094EF3" w:rsidRDefault="00094EF3">
            <w:pPr>
              <w:pStyle w:val="ConsPlusNormal"/>
              <w:ind w:left="567"/>
            </w:pPr>
            <w:r>
              <w:t>3.2.1. первого года, следующего за текущим:</w:t>
            </w:r>
          </w:p>
        </w:tc>
        <w:tc>
          <w:tcPr>
            <w:tcW w:w="737" w:type="dxa"/>
            <w:vAlign w:val="bottom"/>
          </w:tcPr>
          <w:p w:rsidR="00094EF3" w:rsidRDefault="00094EF3">
            <w:pPr>
              <w:pStyle w:val="ConsPlusNormal"/>
              <w:jc w:val="center"/>
            </w:pPr>
            <w:r>
              <w:t>921</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3.2.2. второго года, следующего за текущим:</w:t>
            </w:r>
          </w:p>
        </w:tc>
        <w:tc>
          <w:tcPr>
            <w:tcW w:w="737" w:type="dxa"/>
            <w:vAlign w:val="bottom"/>
          </w:tcPr>
          <w:p w:rsidR="00094EF3" w:rsidRDefault="00094EF3">
            <w:pPr>
              <w:pStyle w:val="ConsPlusNormal"/>
              <w:jc w:val="center"/>
            </w:pPr>
            <w:r>
              <w:t>922</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t>3.2.3. второго года, следующего за очередным:</w:t>
            </w:r>
          </w:p>
        </w:tc>
        <w:tc>
          <w:tcPr>
            <w:tcW w:w="737" w:type="dxa"/>
            <w:vAlign w:val="bottom"/>
          </w:tcPr>
          <w:p w:rsidR="00094EF3" w:rsidRDefault="00094EF3">
            <w:pPr>
              <w:pStyle w:val="ConsPlusNormal"/>
              <w:jc w:val="center"/>
            </w:pPr>
            <w:r>
              <w:t>923</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tcBorders>
          </w:tcPr>
          <w:p w:rsidR="00094EF3" w:rsidRDefault="00094EF3">
            <w:pPr>
              <w:pStyle w:val="ConsPlusNormal"/>
              <w:ind w:left="567"/>
            </w:pPr>
            <w:r>
              <w:lastRenderedPageBreak/>
              <w:t>3.2.4. за пределами планового периода:</w:t>
            </w:r>
          </w:p>
        </w:tc>
        <w:tc>
          <w:tcPr>
            <w:tcW w:w="737" w:type="dxa"/>
            <w:vAlign w:val="bottom"/>
          </w:tcPr>
          <w:p w:rsidR="00094EF3" w:rsidRDefault="00094EF3">
            <w:pPr>
              <w:pStyle w:val="ConsPlusNormal"/>
              <w:jc w:val="center"/>
            </w:pPr>
            <w:r>
              <w:t>924</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r w:rsidR="00094EF3">
        <w:tblPrEx>
          <w:tblBorders>
            <w:right w:val="single" w:sz="4" w:space="0" w:color="auto"/>
          </w:tblBorders>
        </w:tblPrEx>
        <w:tc>
          <w:tcPr>
            <w:tcW w:w="3185" w:type="dxa"/>
            <w:tcBorders>
              <w:left w:val="nil"/>
              <w:bottom w:val="nil"/>
            </w:tcBorders>
          </w:tcPr>
          <w:p w:rsidR="00094EF3" w:rsidRDefault="00094EF3">
            <w:pPr>
              <w:pStyle w:val="ConsPlusNormal"/>
              <w:jc w:val="right"/>
            </w:pPr>
            <w:bookmarkStart w:id="414" w:name="P9810"/>
            <w:bookmarkEnd w:id="414"/>
            <w:r>
              <w:t>Итого</w:t>
            </w:r>
          </w:p>
        </w:tc>
        <w:tc>
          <w:tcPr>
            <w:tcW w:w="737" w:type="dxa"/>
            <w:vAlign w:val="bottom"/>
          </w:tcPr>
          <w:p w:rsidR="00094EF3" w:rsidRDefault="00094EF3">
            <w:pPr>
              <w:pStyle w:val="ConsPlusNormal"/>
              <w:jc w:val="center"/>
            </w:pPr>
            <w:r>
              <w:t>999</w:t>
            </w:r>
          </w:p>
        </w:tc>
        <w:tc>
          <w:tcPr>
            <w:tcW w:w="730" w:type="dxa"/>
            <w:vAlign w:val="bottom"/>
          </w:tcPr>
          <w:p w:rsidR="00094EF3" w:rsidRDefault="00094EF3">
            <w:pPr>
              <w:pStyle w:val="ConsPlusNormal"/>
              <w:jc w:val="center"/>
            </w:pPr>
            <w:r>
              <w:t>X</w:t>
            </w:r>
          </w:p>
        </w:tc>
        <w:tc>
          <w:tcPr>
            <w:tcW w:w="658" w:type="dxa"/>
          </w:tcPr>
          <w:p w:rsidR="00094EF3" w:rsidRDefault="00094EF3">
            <w:pPr>
              <w:pStyle w:val="ConsPlusNormal"/>
            </w:pPr>
          </w:p>
        </w:tc>
        <w:tc>
          <w:tcPr>
            <w:tcW w:w="622" w:type="dxa"/>
          </w:tcPr>
          <w:p w:rsidR="00094EF3" w:rsidRDefault="00094EF3">
            <w:pPr>
              <w:pStyle w:val="ConsPlusNormal"/>
            </w:pPr>
          </w:p>
        </w:tc>
        <w:tc>
          <w:tcPr>
            <w:tcW w:w="670" w:type="dxa"/>
          </w:tcPr>
          <w:p w:rsidR="00094EF3" w:rsidRDefault="00094EF3">
            <w:pPr>
              <w:pStyle w:val="ConsPlusNormal"/>
            </w:pPr>
          </w:p>
        </w:tc>
        <w:tc>
          <w:tcPr>
            <w:tcW w:w="586" w:type="dxa"/>
          </w:tcPr>
          <w:p w:rsidR="00094EF3" w:rsidRDefault="00094EF3">
            <w:pPr>
              <w:pStyle w:val="ConsPlusNormal"/>
            </w:pPr>
          </w:p>
        </w:tc>
        <w:tc>
          <w:tcPr>
            <w:tcW w:w="907"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586"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562" w:type="dxa"/>
          </w:tcPr>
          <w:p w:rsidR="00094EF3" w:rsidRDefault="00094EF3">
            <w:pPr>
              <w:pStyle w:val="ConsPlusNormal"/>
            </w:pPr>
          </w:p>
        </w:tc>
        <w:tc>
          <w:tcPr>
            <w:tcW w:w="794" w:type="dxa"/>
          </w:tcPr>
          <w:p w:rsidR="00094EF3" w:rsidRDefault="00094EF3">
            <w:pPr>
              <w:pStyle w:val="ConsPlusNormal"/>
            </w:pPr>
          </w:p>
        </w:tc>
        <w:tc>
          <w:tcPr>
            <w:tcW w:w="646" w:type="dxa"/>
          </w:tcPr>
          <w:p w:rsidR="00094EF3" w:rsidRDefault="00094EF3">
            <w:pPr>
              <w:pStyle w:val="ConsPlusNormal"/>
            </w:pPr>
          </w:p>
        </w:tc>
        <w:tc>
          <w:tcPr>
            <w:tcW w:w="61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 xml:space="preserve">    Руководитель _________ ____________    бухгалтер ______________________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center"/>
      </w:pPr>
      <w:r>
        <w:lastRenderedPageBreak/>
        <w:t xml:space="preserve">(в ред. Приказов Минфина России от 26.10.2012 </w:t>
      </w:r>
      <w:hyperlink r:id="rId1415" w:history="1">
        <w:r>
          <w:rPr>
            <w:color w:val="0000FF"/>
          </w:rPr>
          <w:t>N 138н</w:t>
        </w:r>
      </w:hyperlink>
      <w:r>
        <w:t>,</w:t>
      </w:r>
    </w:p>
    <w:p w:rsidR="00094EF3" w:rsidRDefault="00094EF3">
      <w:pPr>
        <w:pStyle w:val="ConsPlusNormal"/>
        <w:jc w:val="center"/>
      </w:pPr>
      <w:r>
        <w:t xml:space="preserve">от 19.12.2014 </w:t>
      </w:r>
      <w:hyperlink r:id="rId1416" w:history="1">
        <w:r>
          <w:rPr>
            <w:color w:val="0000FF"/>
          </w:rPr>
          <w:t>N 157н</w:t>
        </w:r>
      </w:hyperlink>
      <w:r>
        <w:t xml:space="preserve">, от 26.08.2015 </w:t>
      </w:r>
      <w:hyperlink r:id="rId1417" w:history="1">
        <w:r>
          <w:rPr>
            <w:color w:val="0000FF"/>
          </w:rPr>
          <w:t>N 135н</w:t>
        </w:r>
      </w:hyperlink>
      <w:r>
        <w:t>,</w:t>
      </w:r>
    </w:p>
    <w:p w:rsidR="00094EF3" w:rsidRDefault="00094EF3">
      <w:pPr>
        <w:pStyle w:val="ConsPlusNormal"/>
        <w:jc w:val="center"/>
      </w:pPr>
      <w:r>
        <w:t xml:space="preserve">от 31.12.2015 </w:t>
      </w:r>
      <w:hyperlink r:id="rId1418" w:history="1">
        <w:r>
          <w:rPr>
            <w:color w:val="0000FF"/>
          </w:rPr>
          <w:t>N 229н</w:t>
        </w:r>
      </w:hyperlink>
      <w:r>
        <w:t xml:space="preserve">, от 16.11.2016 </w:t>
      </w:r>
      <w:hyperlink r:id="rId1419" w:history="1">
        <w:r>
          <w:rPr>
            <w:color w:val="0000FF"/>
          </w:rPr>
          <w:t>N 209н</w:t>
        </w:r>
      </w:hyperlink>
      <w:r>
        <w:t>)</w:t>
      </w:r>
    </w:p>
    <w:p w:rsidR="00094EF3" w:rsidRDefault="00094EF3">
      <w:pPr>
        <w:pStyle w:val="ConsPlusNormal"/>
        <w:ind w:firstLine="540"/>
        <w:jc w:val="both"/>
      </w:pPr>
    </w:p>
    <w:p w:rsidR="00094EF3" w:rsidRDefault="00094EF3">
      <w:pPr>
        <w:pStyle w:val="ConsPlusNonformat"/>
        <w:jc w:val="both"/>
      </w:pPr>
      <w:bookmarkStart w:id="415" w:name="P9841"/>
      <w:bookmarkEnd w:id="415"/>
      <w:r>
        <w:t xml:space="preserve">                                  БАЛАНС</w:t>
      </w:r>
    </w:p>
    <w:p w:rsidR="00094EF3" w:rsidRDefault="00094EF3">
      <w:pPr>
        <w:pStyle w:val="ConsPlusNonformat"/>
        <w:jc w:val="both"/>
      </w:pPr>
      <w:r>
        <w:t xml:space="preserve">             ГЛАВНОГО РАСПОРЯДИТЕЛЯ, РАСПОРЯДИТЕЛЯ, ПОЛУЧАТЕЛЯ</w:t>
      </w:r>
    </w:p>
    <w:p w:rsidR="00094EF3" w:rsidRDefault="00094EF3">
      <w:pPr>
        <w:pStyle w:val="ConsPlusNonformat"/>
        <w:jc w:val="both"/>
      </w:pPr>
      <w:r>
        <w:t xml:space="preserve">        БЮДЖЕТНЫХ СРЕДСТВ, ГЛАВНОГО АДМИНИСТРАТОРА, АДМИНИСТРАТОРА</w:t>
      </w:r>
    </w:p>
    <w:p w:rsidR="00094EF3" w:rsidRDefault="00094EF3">
      <w:pPr>
        <w:pStyle w:val="ConsPlusNonformat"/>
        <w:jc w:val="both"/>
      </w:pPr>
      <w:r>
        <w:t xml:space="preserve">           ИСТОЧНИКОВ ФИНАНСИРОВАНИЯ ДЕФИЦИТА БЮДЖЕТА, ГЛАВНОГО</w:t>
      </w:r>
    </w:p>
    <w:p w:rsidR="00094EF3" w:rsidRDefault="00094EF3">
      <w:pPr>
        <w:pStyle w:val="ConsPlusNonformat"/>
        <w:jc w:val="both"/>
      </w:pPr>
      <w:r>
        <w:t xml:space="preserve">              АДМИНИСТРАТОРА, АДМИНИСТРАТОРА ДОХОДОВ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 0503130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         │</w:t>
      </w:r>
    </w:p>
    <w:p w:rsidR="00094EF3" w:rsidRDefault="00094EF3">
      <w:pPr>
        <w:pStyle w:val="ConsPlusNonformat"/>
        <w:jc w:val="both"/>
      </w:pPr>
      <w:r>
        <w:t>распорядитель, получатель                                       │         │</w:t>
      </w:r>
    </w:p>
    <w:p w:rsidR="00094EF3" w:rsidRDefault="00094EF3">
      <w:pPr>
        <w:pStyle w:val="ConsPlusNonformat"/>
        <w:jc w:val="both"/>
      </w:pPr>
      <w:r>
        <w:t>бюджетных средств, главный                                      │         │</w:t>
      </w:r>
    </w:p>
    <w:p w:rsidR="00094EF3" w:rsidRDefault="00094EF3">
      <w:pPr>
        <w:pStyle w:val="ConsPlusNonformat"/>
        <w:jc w:val="both"/>
      </w:pPr>
      <w:r>
        <w:t>администратор, администратор                            по ОКПО │         │</w:t>
      </w:r>
    </w:p>
    <w:p w:rsidR="00094EF3" w:rsidRDefault="00094EF3">
      <w:pPr>
        <w:pStyle w:val="ConsPlusNonformat"/>
        <w:jc w:val="both"/>
      </w:pPr>
      <w:r>
        <w:t>доходов бюджета, главный                                        ├─────────┤</w:t>
      </w:r>
    </w:p>
    <w:p w:rsidR="00094EF3" w:rsidRDefault="00094EF3">
      <w:pPr>
        <w:pStyle w:val="ConsPlusNonformat"/>
        <w:jc w:val="both"/>
      </w:pPr>
      <w:r>
        <w:t>администратор, администратор                                ИНН │         │</w:t>
      </w:r>
    </w:p>
    <w:p w:rsidR="00094EF3" w:rsidRDefault="00094EF3">
      <w:pPr>
        <w:pStyle w:val="ConsPlusNonformat"/>
        <w:jc w:val="both"/>
      </w:pPr>
      <w:r>
        <w:t>источников финансирования                                       ├─────────┤</w:t>
      </w:r>
    </w:p>
    <w:p w:rsidR="00094EF3" w:rsidRDefault="00094EF3">
      <w:pPr>
        <w:pStyle w:val="ConsPlusNonformat"/>
        <w:jc w:val="both"/>
      </w:pPr>
      <w:r>
        <w:t>дефицита бюджета 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______________________________    по </w:t>
      </w:r>
      <w:hyperlink r:id="rId1420"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21"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p w:rsidR="00094EF3" w:rsidRDefault="00094EF3">
      <w:pPr>
        <w:sectPr w:rsidR="00094EF3">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lastRenderedPageBreak/>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jc w:val="center"/>
              <w:outlineLvl w:val="3"/>
            </w:pPr>
            <w:bookmarkStart w:id="416" w:name="P9888"/>
            <w:bookmarkEnd w:id="416"/>
            <w:r>
              <w:t>I. Нефинансовые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pPr>
            <w:bookmarkStart w:id="417" w:name="P9896"/>
            <w:bookmarkEnd w:id="417"/>
            <w:r>
              <w:t>Основные средства (балансовая стоимость, 010100000), всего</w:t>
            </w:r>
          </w:p>
        </w:tc>
        <w:tc>
          <w:tcPr>
            <w:tcW w:w="1155" w:type="dxa"/>
            <w:tcBorders>
              <w:top w:val="nil"/>
            </w:tcBorders>
            <w:vAlign w:val="bottom"/>
          </w:tcPr>
          <w:p w:rsidR="00094EF3" w:rsidRDefault="00094EF3">
            <w:pPr>
              <w:pStyle w:val="ConsPlusNormal"/>
              <w:jc w:val="center"/>
            </w:pPr>
            <w:r>
              <w:t>010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bookmarkStart w:id="418" w:name="P9904"/>
            <w:bookmarkEnd w:id="418"/>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19" w:name="P9912"/>
            <w:bookmarkEnd w:id="419"/>
            <w:r>
              <w:t>недвижимое имущество учреждения (010110000)</w:t>
            </w:r>
          </w:p>
        </w:tc>
        <w:tc>
          <w:tcPr>
            <w:tcW w:w="1155" w:type="dxa"/>
            <w:tcBorders>
              <w:top w:val="nil"/>
            </w:tcBorders>
            <w:vAlign w:val="bottom"/>
          </w:tcPr>
          <w:p w:rsidR="00094EF3" w:rsidRDefault="00094EF3">
            <w:pPr>
              <w:pStyle w:val="ConsPlusNormal"/>
              <w:jc w:val="center"/>
            </w:pPr>
            <w:r>
              <w:t>011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0" w:name="P9920"/>
            <w:bookmarkEnd w:id="420"/>
            <w:r>
              <w:t>иное движимое имущество учреждения (010130000)</w:t>
            </w:r>
          </w:p>
        </w:tc>
        <w:tc>
          <w:tcPr>
            <w:tcW w:w="1155" w:type="dxa"/>
            <w:vAlign w:val="bottom"/>
          </w:tcPr>
          <w:p w:rsidR="00094EF3" w:rsidRDefault="00094EF3">
            <w:pPr>
              <w:pStyle w:val="ConsPlusNormal"/>
              <w:jc w:val="center"/>
            </w:pPr>
            <w:r>
              <w:t>013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1" w:name="P9928"/>
            <w:bookmarkEnd w:id="421"/>
            <w:r>
              <w:t>предметы лизинга (010140000)</w:t>
            </w:r>
          </w:p>
        </w:tc>
        <w:tc>
          <w:tcPr>
            <w:tcW w:w="1155" w:type="dxa"/>
            <w:vAlign w:val="bottom"/>
          </w:tcPr>
          <w:p w:rsidR="00094EF3" w:rsidRDefault="00094EF3">
            <w:pPr>
              <w:pStyle w:val="ConsPlusNormal"/>
              <w:jc w:val="center"/>
            </w:pPr>
            <w:r>
              <w:t>014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22" w:name="P9936"/>
            <w:bookmarkEnd w:id="422"/>
            <w:r>
              <w:t>Амортизация основных средств</w:t>
            </w:r>
          </w:p>
        </w:tc>
        <w:tc>
          <w:tcPr>
            <w:tcW w:w="1155" w:type="dxa"/>
            <w:vAlign w:val="bottom"/>
          </w:tcPr>
          <w:p w:rsidR="00094EF3" w:rsidRDefault="00094EF3">
            <w:pPr>
              <w:pStyle w:val="ConsPlusNormal"/>
              <w:jc w:val="center"/>
            </w:pPr>
            <w:r>
              <w:t>020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23" w:name="P9952"/>
            <w:bookmarkEnd w:id="423"/>
            <w:r>
              <w:t>амортизация недвижимого имущества учреждения (010410000)</w:t>
            </w:r>
          </w:p>
        </w:tc>
        <w:tc>
          <w:tcPr>
            <w:tcW w:w="1155" w:type="dxa"/>
            <w:tcBorders>
              <w:top w:val="nil"/>
            </w:tcBorders>
            <w:vAlign w:val="bottom"/>
          </w:tcPr>
          <w:p w:rsidR="00094EF3" w:rsidRDefault="00094EF3">
            <w:pPr>
              <w:pStyle w:val="ConsPlusNormal"/>
              <w:jc w:val="center"/>
            </w:pPr>
            <w:r>
              <w:t>021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4" w:name="P9960"/>
            <w:bookmarkEnd w:id="424"/>
            <w:r>
              <w:t>амортизация иного движимого имущества учреждения (010430000)</w:t>
            </w:r>
          </w:p>
        </w:tc>
        <w:tc>
          <w:tcPr>
            <w:tcW w:w="1155" w:type="dxa"/>
            <w:vAlign w:val="bottom"/>
          </w:tcPr>
          <w:p w:rsidR="00094EF3" w:rsidRDefault="00094EF3">
            <w:pPr>
              <w:pStyle w:val="ConsPlusNormal"/>
              <w:jc w:val="center"/>
            </w:pPr>
            <w:r>
              <w:t>023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5" w:name="P9968"/>
            <w:bookmarkEnd w:id="425"/>
            <w:r>
              <w:t>амортизация предметов лизинга (010440000)</w:t>
            </w:r>
          </w:p>
        </w:tc>
        <w:tc>
          <w:tcPr>
            <w:tcW w:w="1155" w:type="dxa"/>
            <w:vAlign w:val="bottom"/>
          </w:tcPr>
          <w:p w:rsidR="00094EF3" w:rsidRDefault="00094EF3">
            <w:pPr>
              <w:pStyle w:val="ConsPlusNormal"/>
              <w:jc w:val="center"/>
            </w:pPr>
            <w:r>
              <w:t>024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26" w:name="P9976"/>
            <w:bookmarkEnd w:id="426"/>
            <w:r>
              <w:t xml:space="preserve">Основные средства (остаточная стоимость, </w:t>
            </w:r>
            <w:hyperlink w:anchor="P9896" w:history="1">
              <w:r>
                <w:rPr>
                  <w:color w:val="0000FF"/>
                </w:rPr>
                <w:t xml:space="preserve">стр. </w:t>
              </w:r>
              <w:r>
                <w:rPr>
                  <w:color w:val="0000FF"/>
                </w:rPr>
                <w:lastRenderedPageBreak/>
                <w:t>010</w:t>
              </w:r>
            </w:hyperlink>
            <w:r>
              <w:t xml:space="preserve"> - </w:t>
            </w:r>
            <w:hyperlink w:anchor="P9936" w:history="1">
              <w:r>
                <w:rPr>
                  <w:color w:val="0000FF"/>
                </w:rPr>
                <w:t>стр. 020</w:t>
              </w:r>
            </w:hyperlink>
            <w:r>
              <w:t>)</w:t>
            </w:r>
          </w:p>
        </w:tc>
        <w:tc>
          <w:tcPr>
            <w:tcW w:w="1155" w:type="dxa"/>
            <w:vAlign w:val="bottom"/>
          </w:tcPr>
          <w:p w:rsidR="00094EF3" w:rsidRDefault="00094EF3">
            <w:pPr>
              <w:pStyle w:val="ConsPlusNormal"/>
              <w:jc w:val="center"/>
            </w:pPr>
            <w:r>
              <w:lastRenderedPageBreak/>
              <w:t>030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27" w:name="P9992"/>
            <w:bookmarkEnd w:id="427"/>
            <w:r>
              <w:t xml:space="preserve">недвижимое имущество учреждения (остаточная стоимость, </w:t>
            </w:r>
            <w:hyperlink w:anchor="P9904" w:history="1">
              <w:r>
                <w:rPr>
                  <w:color w:val="0000FF"/>
                </w:rPr>
                <w:t>стр. 011</w:t>
              </w:r>
            </w:hyperlink>
            <w:r>
              <w:t xml:space="preserve"> - </w:t>
            </w:r>
            <w:hyperlink w:anchor="P9952" w:history="1">
              <w:r>
                <w:rPr>
                  <w:color w:val="0000FF"/>
                </w:rPr>
                <w:t>стр. 021</w:t>
              </w:r>
            </w:hyperlink>
            <w:r>
              <w:t>)</w:t>
            </w:r>
          </w:p>
        </w:tc>
        <w:tc>
          <w:tcPr>
            <w:tcW w:w="1155" w:type="dxa"/>
            <w:tcBorders>
              <w:top w:val="nil"/>
            </w:tcBorders>
            <w:vAlign w:val="bottom"/>
          </w:tcPr>
          <w:p w:rsidR="00094EF3" w:rsidRDefault="00094EF3">
            <w:pPr>
              <w:pStyle w:val="ConsPlusNormal"/>
              <w:jc w:val="center"/>
            </w:pPr>
            <w:r>
              <w:t>031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8" w:name="P10000"/>
            <w:bookmarkEnd w:id="428"/>
            <w:r>
              <w:t xml:space="preserve">иное движимое имущество учреждения (остаточная стоимость, </w:t>
            </w:r>
            <w:hyperlink w:anchor="P9920" w:history="1">
              <w:r>
                <w:rPr>
                  <w:color w:val="0000FF"/>
                </w:rPr>
                <w:t>стр. 013</w:t>
              </w:r>
            </w:hyperlink>
            <w:r>
              <w:t xml:space="preserve"> - </w:t>
            </w:r>
            <w:hyperlink w:anchor="P9960" w:history="1">
              <w:r>
                <w:rPr>
                  <w:color w:val="0000FF"/>
                </w:rPr>
                <w:t>стр. 023</w:t>
              </w:r>
            </w:hyperlink>
            <w:r>
              <w:t>)</w:t>
            </w:r>
          </w:p>
        </w:tc>
        <w:tc>
          <w:tcPr>
            <w:tcW w:w="1155" w:type="dxa"/>
            <w:vAlign w:val="bottom"/>
          </w:tcPr>
          <w:p w:rsidR="00094EF3" w:rsidRDefault="00094EF3">
            <w:pPr>
              <w:pStyle w:val="ConsPlusNormal"/>
              <w:jc w:val="center"/>
            </w:pPr>
            <w:r>
              <w:t>033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29" w:name="P10029"/>
            <w:bookmarkEnd w:id="429"/>
            <w:r>
              <w:t xml:space="preserve">предметы лизинга (остаточная стоимость, </w:t>
            </w:r>
            <w:hyperlink w:anchor="P9928" w:history="1">
              <w:r>
                <w:rPr>
                  <w:color w:val="0000FF"/>
                </w:rPr>
                <w:t>стр. 014</w:t>
              </w:r>
            </w:hyperlink>
            <w:r>
              <w:t xml:space="preserve"> - </w:t>
            </w:r>
            <w:hyperlink w:anchor="P9968" w:history="1">
              <w:r>
                <w:rPr>
                  <w:color w:val="0000FF"/>
                </w:rPr>
                <w:t>стр. 024</w:t>
              </w:r>
            </w:hyperlink>
            <w:r>
              <w:t>)</w:t>
            </w:r>
          </w:p>
        </w:tc>
        <w:tc>
          <w:tcPr>
            <w:tcW w:w="1155" w:type="dxa"/>
            <w:vAlign w:val="bottom"/>
          </w:tcPr>
          <w:p w:rsidR="00094EF3" w:rsidRDefault="00094EF3">
            <w:pPr>
              <w:pStyle w:val="ConsPlusNormal"/>
              <w:jc w:val="center"/>
            </w:pPr>
            <w:r>
              <w:t>034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30" w:name="P10037"/>
            <w:bookmarkEnd w:id="430"/>
            <w:r>
              <w:t xml:space="preserve">Нематериальные активы (балансовая стоимость, 010200000) </w:t>
            </w:r>
            <w:hyperlink w:anchor="P10960" w:history="1">
              <w:r>
                <w:rPr>
                  <w:color w:val="0000FF"/>
                </w:rPr>
                <w:t>&lt;*&gt;</w:t>
              </w:r>
            </w:hyperlink>
            <w:r>
              <w:t>, всего</w:t>
            </w:r>
          </w:p>
        </w:tc>
        <w:tc>
          <w:tcPr>
            <w:tcW w:w="1155" w:type="dxa"/>
            <w:vAlign w:val="bottom"/>
          </w:tcPr>
          <w:p w:rsidR="00094EF3" w:rsidRDefault="00094EF3">
            <w:pPr>
              <w:pStyle w:val="ConsPlusNormal"/>
              <w:jc w:val="center"/>
            </w:pPr>
            <w:r>
              <w:t>040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31" w:name="P10053"/>
            <w:bookmarkEnd w:id="431"/>
            <w:r>
              <w:t xml:space="preserve">иное движимое имущество учреждения (010230000) </w:t>
            </w:r>
            <w:hyperlink w:anchor="P10960" w:history="1">
              <w:r>
                <w:rPr>
                  <w:color w:val="0000FF"/>
                </w:rPr>
                <w:t>&lt;*&gt;</w:t>
              </w:r>
            </w:hyperlink>
          </w:p>
        </w:tc>
        <w:tc>
          <w:tcPr>
            <w:tcW w:w="1155" w:type="dxa"/>
            <w:tcBorders>
              <w:top w:val="nil"/>
            </w:tcBorders>
            <w:vAlign w:val="bottom"/>
          </w:tcPr>
          <w:p w:rsidR="00094EF3" w:rsidRDefault="00094EF3">
            <w:pPr>
              <w:pStyle w:val="ConsPlusNormal"/>
              <w:jc w:val="center"/>
            </w:pPr>
            <w:r>
              <w:t>042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32" w:name="P10061"/>
            <w:bookmarkEnd w:id="432"/>
            <w:r>
              <w:t xml:space="preserve">предметы лизинга (010240000) </w:t>
            </w:r>
            <w:hyperlink w:anchor="P10960" w:history="1">
              <w:r>
                <w:rPr>
                  <w:color w:val="0000FF"/>
                </w:rPr>
                <w:t>&lt;*&gt;</w:t>
              </w:r>
            </w:hyperlink>
          </w:p>
        </w:tc>
        <w:tc>
          <w:tcPr>
            <w:tcW w:w="1155" w:type="dxa"/>
            <w:vAlign w:val="bottom"/>
          </w:tcPr>
          <w:p w:rsidR="00094EF3" w:rsidRDefault="00094EF3">
            <w:pPr>
              <w:pStyle w:val="ConsPlusNormal"/>
              <w:jc w:val="center"/>
            </w:pPr>
            <w:r>
              <w:t>043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33" w:name="P10069"/>
            <w:bookmarkEnd w:id="433"/>
            <w:r>
              <w:t xml:space="preserve">Амортизация нематериальных активов </w:t>
            </w:r>
            <w:hyperlink w:anchor="P10960" w:history="1">
              <w:r>
                <w:rPr>
                  <w:color w:val="0000FF"/>
                </w:rPr>
                <w:t>&lt;*&gt;</w:t>
              </w:r>
            </w:hyperlink>
          </w:p>
        </w:tc>
        <w:tc>
          <w:tcPr>
            <w:tcW w:w="1155" w:type="dxa"/>
            <w:vAlign w:val="bottom"/>
          </w:tcPr>
          <w:p w:rsidR="00094EF3" w:rsidRDefault="00094EF3">
            <w:pPr>
              <w:pStyle w:val="ConsPlusNormal"/>
              <w:jc w:val="center"/>
            </w:pPr>
            <w:r>
              <w:t>050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lastRenderedPageBreak/>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34" w:name="P10085"/>
            <w:bookmarkEnd w:id="434"/>
            <w:r>
              <w:t xml:space="preserve">иного движимого имущества учреждения (010439000) </w:t>
            </w:r>
            <w:hyperlink w:anchor="P10960" w:history="1">
              <w:r>
                <w:rPr>
                  <w:color w:val="0000FF"/>
                </w:rPr>
                <w:t>&lt;*&gt;</w:t>
              </w:r>
            </w:hyperlink>
          </w:p>
        </w:tc>
        <w:tc>
          <w:tcPr>
            <w:tcW w:w="1155" w:type="dxa"/>
            <w:tcBorders>
              <w:top w:val="nil"/>
            </w:tcBorders>
            <w:vAlign w:val="bottom"/>
          </w:tcPr>
          <w:p w:rsidR="00094EF3" w:rsidRDefault="00094EF3">
            <w:pPr>
              <w:pStyle w:val="ConsPlusNormal"/>
              <w:jc w:val="center"/>
            </w:pPr>
            <w:r>
              <w:t>052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35" w:name="P10093"/>
            <w:bookmarkEnd w:id="435"/>
            <w:r>
              <w:t xml:space="preserve">предметов лизинга (010449000) </w:t>
            </w:r>
            <w:hyperlink w:anchor="P10960" w:history="1">
              <w:r>
                <w:rPr>
                  <w:color w:val="0000FF"/>
                </w:rPr>
                <w:t>&lt;*&gt;</w:t>
              </w:r>
            </w:hyperlink>
          </w:p>
        </w:tc>
        <w:tc>
          <w:tcPr>
            <w:tcW w:w="1155" w:type="dxa"/>
            <w:vAlign w:val="bottom"/>
          </w:tcPr>
          <w:p w:rsidR="00094EF3" w:rsidRDefault="00094EF3">
            <w:pPr>
              <w:pStyle w:val="ConsPlusNormal"/>
              <w:jc w:val="center"/>
            </w:pPr>
            <w:r>
              <w:t>053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36" w:name="P10101"/>
            <w:bookmarkEnd w:id="436"/>
            <w:r>
              <w:t xml:space="preserve">Нематериальные активы (остаточная стоимость, </w:t>
            </w:r>
            <w:hyperlink w:anchor="P10037" w:history="1">
              <w:r>
                <w:rPr>
                  <w:color w:val="0000FF"/>
                </w:rPr>
                <w:t>стр. 040</w:t>
              </w:r>
            </w:hyperlink>
            <w:r>
              <w:t xml:space="preserve"> - </w:t>
            </w:r>
            <w:hyperlink w:anchor="P10069" w:history="1">
              <w:r>
                <w:rPr>
                  <w:color w:val="0000FF"/>
                </w:rPr>
                <w:t>стр. 050</w:t>
              </w:r>
            </w:hyperlink>
            <w:r>
              <w:t>)</w:t>
            </w:r>
          </w:p>
        </w:tc>
        <w:tc>
          <w:tcPr>
            <w:tcW w:w="1155" w:type="dxa"/>
            <w:vAlign w:val="bottom"/>
          </w:tcPr>
          <w:p w:rsidR="00094EF3" w:rsidRDefault="00094EF3">
            <w:pPr>
              <w:pStyle w:val="ConsPlusNormal"/>
              <w:jc w:val="center"/>
            </w:pPr>
            <w:r>
              <w:t>060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37" w:name="P10117"/>
            <w:bookmarkEnd w:id="437"/>
            <w:r>
              <w:t xml:space="preserve">иное движимое имущество учреждения (остаточная стоимость, </w:t>
            </w:r>
            <w:hyperlink w:anchor="P10053" w:history="1">
              <w:r>
                <w:rPr>
                  <w:color w:val="0000FF"/>
                </w:rPr>
                <w:t>стр. 042</w:t>
              </w:r>
            </w:hyperlink>
            <w:r>
              <w:t xml:space="preserve"> - </w:t>
            </w:r>
            <w:hyperlink w:anchor="P10085" w:history="1">
              <w:r>
                <w:rPr>
                  <w:color w:val="0000FF"/>
                </w:rPr>
                <w:t>стр. 052</w:t>
              </w:r>
            </w:hyperlink>
            <w:r>
              <w:t>)</w:t>
            </w:r>
          </w:p>
        </w:tc>
        <w:tc>
          <w:tcPr>
            <w:tcW w:w="1155" w:type="dxa"/>
            <w:tcBorders>
              <w:top w:val="nil"/>
            </w:tcBorders>
            <w:vAlign w:val="bottom"/>
          </w:tcPr>
          <w:p w:rsidR="00094EF3" w:rsidRDefault="00094EF3">
            <w:pPr>
              <w:pStyle w:val="ConsPlusNormal"/>
              <w:jc w:val="center"/>
            </w:pPr>
            <w:r>
              <w:t>062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38" w:name="P10125"/>
            <w:bookmarkEnd w:id="438"/>
            <w:r>
              <w:t xml:space="preserve">предметы лизинга (остаточная стоимость, </w:t>
            </w:r>
            <w:hyperlink w:anchor="P10061" w:history="1">
              <w:r>
                <w:rPr>
                  <w:color w:val="0000FF"/>
                </w:rPr>
                <w:t>стр. 043</w:t>
              </w:r>
            </w:hyperlink>
            <w:r>
              <w:t xml:space="preserve"> - </w:t>
            </w:r>
            <w:hyperlink w:anchor="P10093" w:history="1">
              <w:r>
                <w:rPr>
                  <w:color w:val="0000FF"/>
                </w:rPr>
                <w:t>стр. 053</w:t>
              </w:r>
            </w:hyperlink>
            <w:r>
              <w:t>)</w:t>
            </w:r>
          </w:p>
        </w:tc>
        <w:tc>
          <w:tcPr>
            <w:tcW w:w="1155" w:type="dxa"/>
            <w:vAlign w:val="bottom"/>
          </w:tcPr>
          <w:p w:rsidR="00094EF3" w:rsidRDefault="00094EF3">
            <w:pPr>
              <w:pStyle w:val="ConsPlusNormal"/>
              <w:jc w:val="center"/>
            </w:pPr>
            <w:r>
              <w:t>063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39" w:name="P10133"/>
            <w:bookmarkEnd w:id="439"/>
            <w:r>
              <w:t>Непроизведенные активы (балансовая стоимость, 010300000)</w:t>
            </w:r>
          </w:p>
        </w:tc>
        <w:tc>
          <w:tcPr>
            <w:tcW w:w="1155" w:type="dxa"/>
            <w:vAlign w:val="bottom"/>
          </w:tcPr>
          <w:p w:rsidR="00094EF3" w:rsidRDefault="00094EF3">
            <w:pPr>
              <w:pStyle w:val="ConsPlusNormal"/>
              <w:jc w:val="center"/>
            </w:pPr>
            <w:r>
              <w:t>070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40" w:name="P10141"/>
            <w:bookmarkEnd w:id="440"/>
            <w:r>
              <w:t>Материальные запасы (010500000)</w:t>
            </w:r>
          </w:p>
        </w:tc>
        <w:tc>
          <w:tcPr>
            <w:tcW w:w="1155" w:type="dxa"/>
            <w:vAlign w:val="bottom"/>
          </w:tcPr>
          <w:p w:rsidR="00094EF3" w:rsidRDefault="00094EF3">
            <w:pPr>
              <w:pStyle w:val="ConsPlusNormal"/>
              <w:jc w:val="center"/>
            </w:pPr>
            <w:r>
              <w:t>080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41" w:name="P10149"/>
            <w:bookmarkEnd w:id="441"/>
            <w:r>
              <w:t>Вложения в нефинансовые активы (010600000)</w:t>
            </w:r>
          </w:p>
        </w:tc>
        <w:tc>
          <w:tcPr>
            <w:tcW w:w="1155" w:type="dxa"/>
            <w:vAlign w:val="bottom"/>
          </w:tcPr>
          <w:p w:rsidR="00094EF3" w:rsidRDefault="00094EF3">
            <w:pPr>
              <w:pStyle w:val="ConsPlusNormal"/>
              <w:jc w:val="center"/>
            </w:pPr>
            <w:r>
              <w:t>090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42" w:name="P10165"/>
            <w:bookmarkEnd w:id="442"/>
            <w:r>
              <w:t>в недвижимое имущество учреждения (010610000)</w:t>
            </w:r>
          </w:p>
        </w:tc>
        <w:tc>
          <w:tcPr>
            <w:tcW w:w="1155" w:type="dxa"/>
            <w:tcBorders>
              <w:top w:val="nil"/>
            </w:tcBorders>
            <w:vAlign w:val="bottom"/>
          </w:tcPr>
          <w:p w:rsidR="00094EF3" w:rsidRDefault="00094EF3">
            <w:pPr>
              <w:pStyle w:val="ConsPlusNormal"/>
              <w:jc w:val="center"/>
            </w:pPr>
            <w:r>
              <w:t>091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43" w:name="P10173"/>
            <w:bookmarkEnd w:id="443"/>
            <w:r>
              <w:t>в иное движимое имущество учреждения (010630000)</w:t>
            </w:r>
          </w:p>
        </w:tc>
        <w:tc>
          <w:tcPr>
            <w:tcW w:w="1155" w:type="dxa"/>
            <w:vAlign w:val="bottom"/>
          </w:tcPr>
          <w:p w:rsidR="00094EF3" w:rsidRDefault="00094EF3">
            <w:pPr>
              <w:pStyle w:val="ConsPlusNormal"/>
              <w:jc w:val="center"/>
            </w:pPr>
            <w:r>
              <w:t>093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44" w:name="P10181"/>
            <w:bookmarkEnd w:id="444"/>
            <w:r>
              <w:t>в предметы лизинга (010640000)</w:t>
            </w:r>
          </w:p>
        </w:tc>
        <w:tc>
          <w:tcPr>
            <w:tcW w:w="1155" w:type="dxa"/>
            <w:vAlign w:val="bottom"/>
          </w:tcPr>
          <w:p w:rsidR="00094EF3" w:rsidRDefault="00094EF3">
            <w:pPr>
              <w:pStyle w:val="ConsPlusNormal"/>
              <w:jc w:val="center"/>
            </w:pPr>
            <w:r>
              <w:t>094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45" w:name="P10210"/>
            <w:bookmarkEnd w:id="445"/>
            <w:r>
              <w:t>Нефинансовые активы в пути (010700000)</w:t>
            </w:r>
          </w:p>
        </w:tc>
        <w:tc>
          <w:tcPr>
            <w:tcW w:w="1155" w:type="dxa"/>
            <w:vAlign w:val="bottom"/>
          </w:tcPr>
          <w:p w:rsidR="00094EF3" w:rsidRDefault="00094EF3">
            <w:pPr>
              <w:pStyle w:val="ConsPlusNormal"/>
              <w:jc w:val="center"/>
            </w:pPr>
            <w:r>
              <w:t>100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46" w:name="P10226"/>
            <w:bookmarkEnd w:id="446"/>
            <w:r>
              <w:t>недвижимое имущество учреждения в пути (010710000)</w:t>
            </w:r>
          </w:p>
        </w:tc>
        <w:tc>
          <w:tcPr>
            <w:tcW w:w="1155" w:type="dxa"/>
            <w:tcBorders>
              <w:top w:val="nil"/>
            </w:tcBorders>
            <w:vAlign w:val="bottom"/>
          </w:tcPr>
          <w:p w:rsidR="00094EF3" w:rsidRDefault="00094EF3">
            <w:pPr>
              <w:pStyle w:val="ConsPlusNormal"/>
              <w:jc w:val="center"/>
            </w:pPr>
            <w:r>
              <w:t>101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47" w:name="P10234"/>
            <w:bookmarkEnd w:id="447"/>
            <w:r>
              <w:t>иное движимое имущество учреждения в пути (010730000)</w:t>
            </w:r>
          </w:p>
        </w:tc>
        <w:tc>
          <w:tcPr>
            <w:tcW w:w="1155" w:type="dxa"/>
            <w:vAlign w:val="bottom"/>
          </w:tcPr>
          <w:p w:rsidR="00094EF3" w:rsidRDefault="00094EF3">
            <w:pPr>
              <w:pStyle w:val="ConsPlusNormal"/>
              <w:jc w:val="center"/>
            </w:pPr>
            <w:r>
              <w:t>103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48" w:name="P10242"/>
            <w:bookmarkEnd w:id="448"/>
            <w:r>
              <w:t>предметы лизинга в пути (010740000)</w:t>
            </w:r>
          </w:p>
        </w:tc>
        <w:tc>
          <w:tcPr>
            <w:tcW w:w="1155" w:type="dxa"/>
            <w:vAlign w:val="bottom"/>
          </w:tcPr>
          <w:p w:rsidR="00094EF3" w:rsidRDefault="00094EF3">
            <w:pPr>
              <w:pStyle w:val="ConsPlusNormal"/>
              <w:jc w:val="center"/>
            </w:pPr>
            <w:r>
              <w:t>104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49" w:name="P10250"/>
            <w:bookmarkEnd w:id="449"/>
            <w:r>
              <w:t xml:space="preserve">Нефинансовые активы имущества казны (балансовая стоимость, 010800000) </w:t>
            </w:r>
            <w:hyperlink w:anchor="P10960" w:history="1">
              <w:r>
                <w:rPr>
                  <w:color w:val="0000FF"/>
                </w:rPr>
                <w:t>&lt;*&gt;</w:t>
              </w:r>
            </w:hyperlink>
          </w:p>
        </w:tc>
        <w:tc>
          <w:tcPr>
            <w:tcW w:w="1155" w:type="dxa"/>
            <w:vAlign w:val="bottom"/>
          </w:tcPr>
          <w:p w:rsidR="00094EF3" w:rsidRDefault="00094EF3">
            <w:pPr>
              <w:pStyle w:val="ConsPlusNormal"/>
              <w:jc w:val="center"/>
            </w:pPr>
            <w:r>
              <w:t>110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50" w:name="P10258"/>
            <w:bookmarkEnd w:id="450"/>
            <w:r>
              <w:t xml:space="preserve">Амортизация имущества, составляющего казну (010450000) </w:t>
            </w:r>
            <w:hyperlink w:anchor="P10960" w:history="1">
              <w:r>
                <w:rPr>
                  <w:color w:val="0000FF"/>
                </w:rPr>
                <w:t>&lt;*&gt;</w:t>
              </w:r>
            </w:hyperlink>
          </w:p>
        </w:tc>
        <w:tc>
          <w:tcPr>
            <w:tcW w:w="1155" w:type="dxa"/>
            <w:vAlign w:val="bottom"/>
          </w:tcPr>
          <w:p w:rsidR="00094EF3" w:rsidRDefault="00094EF3">
            <w:pPr>
              <w:pStyle w:val="ConsPlusNormal"/>
              <w:jc w:val="center"/>
            </w:pPr>
            <w:r>
              <w:t>120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51" w:name="P10266"/>
            <w:bookmarkEnd w:id="451"/>
            <w:r>
              <w:t xml:space="preserve">Нефинансовые активы имущества казны (остаточная стоимость, </w:t>
            </w:r>
            <w:hyperlink w:anchor="P10250" w:history="1">
              <w:r>
                <w:rPr>
                  <w:color w:val="0000FF"/>
                </w:rPr>
                <w:t>стр. 110</w:t>
              </w:r>
            </w:hyperlink>
            <w:r>
              <w:t xml:space="preserve"> - </w:t>
            </w:r>
            <w:hyperlink w:anchor="P10258" w:history="1">
              <w:r>
                <w:rPr>
                  <w:color w:val="0000FF"/>
                </w:rPr>
                <w:t>стр. 120</w:t>
              </w:r>
            </w:hyperlink>
            <w:r>
              <w:t>)</w:t>
            </w:r>
          </w:p>
        </w:tc>
        <w:tc>
          <w:tcPr>
            <w:tcW w:w="1155" w:type="dxa"/>
            <w:vAlign w:val="bottom"/>
          </w:tcPr>
          <w:p w:rsidR="00094EF3" w:rsidRDefault="00094EF3">
            <w:pPr>
              <w:pStyle w:val="ConsPlusNormal"/>
              <w:jc w:val="center"/>
            </w:pPr>
            <w:r>
              <w:t>130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52" w:name="P10274"/>
            <w:bookmarkEnd w:id="452"/>
            <w:r>
              <w:t>Затраты на изготовление готовой продукции, выполнение работ, услуг (010900000)</w:t>
            </w:r>
          </w:p>
        </w:tc>
        <w:tc>
          <w:tcPr>
            <w:tcW w:w="1155" w:type="dxa"/>
            <w:vAlign w:val="bottom"/>
          </w:tcPr>
          <w:p w:rsidR="00094EF3" w:rsidRDefault="00094EF3">
            <w:pPr>
              <w:pStyle w:val="ConsPlusNormal"/>
              <w:jc w:val="center"/>
            </w:pPr>
            <w:r>
              <w:t>140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53" w:name="P10282"/>
            <w:bookmarkEnd w:id="453"/>
            <w:r>
              <w:t>Итого по разделу I (</w:t>
            </w:r>
            <w:hyperlink w:anchor="P9976" w:history="1">
              <w:r>
                <w:rPr>
                  <w:color w:val="0000FF"/>
                </w:rPr>
                <w:t>стр. 030</w:t>
              </w:r>
            </w:hyperlink>
            <w:r>
              <w:t xml:space="preserve"> + </w:t>
            </w:r>
            <w:hyperlink w:anchor="P10101" w:history="1">
              <w:r>
                <w:rPr>
                  <w:color w:val="0000FF"/>
                </w:rPr>
                <w:t>стр. 060</w:t>
              </w:r>
            </w:hyperlink>
            <w:r>
              <w:t xml:space="preserve"> + </w:t>
            </w:r>
            <w:hyperlink w:anchor="P10133" w:history="1">
              <w:r>
                <w:rPr>
                  <w:color w:val="0000FF"/>
                </w:rPr>
                <w:t>стр. 070</w:t>
              </w:r>
            </w:hyperlink>
            <w:r>
              <w:t xml:space="preserve"> + </w:t>
            </w:r>
            <w:hyperlink w:anchor="P10141" w:history="1">
              <w:r>
                <w:rPr>
                  <w:color w:val="0000FF"/>
                </w:rPr>
                <w:t>стр. 080</w:t>
              </w:r>
            </w:hyperlink>
            <w:r>
              <w:t xml:space="preserve"> + </w:t>
            </w:r>
            <w:hyperlink w:anchor="P10149" w:history="1">
              <w:r>
                <w:rPr>
                  <w:color w:val="0000FF"/>
                </w:rPr>
                <w:t>стр. 090</w:t>
              </w:r>
            </w:hyperlink>
            <w:r>
              <w:t xml:space="preserve"> + </w:t>
            </w:r>
            <w:hyperlink w:anchor="P10210" w:history="1">
              <w:r>
                <w:rPr>
                  <w:color w:val="0000FF"/>
                </w:rPr>
                <w:t>стр. 100</w:t>
              </w:r>
            </w:hyperlink>
            <w:r>
              <w:t xml:space="preserve"> + </w:t>
            </w:r>
            <w:hyperlink w:anchor="P10266" w:history="1">
              <w:r>
                <w:rPr>
                  <w:color w:val="0000FF"/>
                </w:rPr>
                <w:t>стр. 130</w:t>
              </w:r>
            </w:hyperlink>
            <w:r>
              <w:t xml:space="preserve"> + </w:t>
            </w:r>
            <w:hyperlink w:anchor="P10274" w:history="1">
              <w:r>
                <w:rPr>
                  <w:color w:val="0000FF"/>
                </w:rPr>
                <w:t>стр. 140</w:t>
              </w:r>
            </w:hyperlink>
            <w:r>
              <w:t>)</w:t>
            </w:r>
          </w:p>
        </w:tc>
        <w:tc>
          <w:tcPr>
            <w:tcW w:w="1155" w:type="dxa"/>
            <w:vAlign w:val="bottom"/>
          </w:tcPr>
          <w:p w:rsidR="00094EF3" w:rsidRDefault="00094EF3">
            <w:pPr>
              <w:pStyle w:val="ConsPlusNormal"/>
              <w:jc w:val="center"/>
            </w:pPr>
            <w:r>
              <w:t>150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jc w:val="center"/>
              <w:outlineLvl w:val="3"/>
            </w:pPr>
            <w:bookmarkStart w:id="454" w:name="P10290"/>
            <w:bookmarkEnd w:id="454"/>
            <w:r>
              <w:lastRenderedPageBreak/>
              <w:t>II. 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pPr>
            <w:bookmarkStart w:id="455" w:name="P10298"/>
            <w:bookmarkEnd w:id="455"/>
            <w:r>
              <w:t>Денежные средства учреждения (020100000)</w:t>
            </w:r>
          </w:p>
        </w:tc>
        <w:tc>
          <w:tcPr>
            <w:tcW w:w="1155" w:type="dxa"/>
            <w:tcBorders>
              <w:top w:val="nil"/>
            </w:tcBorders>
            <w:vAlign w:val="bottom"/>
          </w:tcPr>
          <w:p w:rsidR="00094EF3" w:rsidRDefault="00094EF3">
            <w:pPr>
              <w:pStyle w:val="ConsPlusNormal"/>
              <w:jc w:val="center"/>
            </w:pPr>
            <w:r>
              <w:t>170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56" w:name="P10314"/>
            <w:bookmarkEnd w:id="456"/>
            <w:r>
              <w:t>денежные средства учреждения на лицевых счетах в органе казначейства (020111000)</w:t>
            </w:r>
          </w:p>
        </w:tc>
        <w:tc>
          <w:tcPr>
            <w:tcW w:w="1155" w:type="dxa"/>
            <w:tcBorders>
              <w:top w:val="nil"/>
            </w:tcBorders>
            <w:vAlign w:val="bottom"/>
          </w:tcPr>
          <w:p w:rsidR="00094EF3" w:rsidRDefault="00094EF3">
            <w:pPr>
              <w:pStyle w:val="ConsPlusNormal"/>
              <w:jc w:val="center"/>
            </w:pPr>
            <w:r>
              <w:t>171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57" w:name="P10322"/>
            <w:bookmarkEnd w:id="457"/>
            <w:r>
              <w:t>денежные средства учреждения в органе казначейства в пути (020113000)</w:t>
            </w:r>
          </w:p>
        </w:tc>
        <w:tc>
          <w:tcPr>
            <w:tcW w:w="1155" w:type="dxa"/>
            <w:vAlign w:val="bottom"/>
          </w:tcPr>
          <w:p w:rsidR="00094EF3" w:rsidRDefault="00094EF3">
            <w:pPr>
              <w:pStyle w:val="ConsPlusNormal"/>
              <w:jc w:val="center"/>
            </w:pPr>
            <w:r>
              <w:t>172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58" w:name="P10330"/>
            <w:bookmarkEnd w:id="458"/>
            <w:r>
              <w:t>денежные средства учреждения на счетах в кредитной организации (020121000)</w:t>
            </w:r>
          </w:p>
        </w:tc>
        <w:tc>
          <w:tcPr>
            <w:tcW w:w="1155" w:type="dxa"/>
            <w:vAlign w:val="bottom"/>
          </w:tcPr>
          <w:p w:rsidR="00094EF3" w:rsidRDefault="00094EF3">
            <w:pPr>
              <w:pStyle w:val="ConsPlusNormal"/>
              <w:jc w:val="center"/>
            </w:pPr>
            <w:r>
              <w:t>173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59" w:name="P10338"/>
            <w:bookmarkEnd w:id="459"/>
            <w:r>
              <w:t>денежные средства учреждения в кредитной организации в пути (020123000)</w:t>
            </w:r>
          </w:p>
        </w:tc>
        <w:tc>
          <w:tcPr>
            <w:tcW w:w="1155" w:type="dxa"/>
            <w:vAlign w:val="bottom"/>
          </w:tcPr>
          <w:p w:rsidR="00094EF3" w:rsidRDefault="00094EF3">
            <w:pPr>
              <w:pStyle w:val="ConsPlusNormal"/>
              <w:jc w:val="center"/>
            </w:pPr>
            <w:r>
              <w:t>174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firstLine="283"/>
            </w:pPr>
            <w:bookmarkStart w:id="460" w:name="P10346"/>
            <w:bookmarkEnd w:id="460"/>
            <w:r>
              <w:t>денежные средства учреждения на специальных счетах в кредитной организации (020126000)</w:t>
            </w:r>
          </w:p>
        </w:tc>
        <w:tc>
          <w:tcPr>
            <w:tcW w:w="1155" w:type="dxa"/>
            <w:vAlign w:val="center"/>
          </w:tcPr>
          <w:p w:rsidR="00094EF3" w:rsidRDefault="00094EF3">
            <w:pPr>
              <w:pStyle w:val="ConsPlusNormal"/>
              <w:jc w:val="center"/>
            </w:pPr>
            <w:r>
              <w:t>175</w:t>
            </w:r>
          </w:p>
        </w:tc>
        <w:tc>
          <w:tcPr>
            <w:tcW w:w="1650" w:type="dxa"/>
          </w:tcPr>
          <w:p w:rsidR="00094EF3" w:rsidRDefault="00094EF3">
            <w:pPr>
              <w:pStyle w:val="ConsPlusNormal"/>
            </w:pPr>
          </w:p>
        </w:tc>
        <w:tc>
          <w:tcPr>
            <w:tcW w:w="2145" w:type="dxa"/>
          </w:tcPr>
          <w:p w:rsidR="00094EF3" w:rsidRDefault="00094EF3">
            <w:pPr>
              <w:pStyle w:val="ConsPlusNormal"/>
            </w:pPr>
          </w:p>
        </w:tc>
        <w:tc>
          <w:tcPr>
            <w:tcW w:w="990" w:type="dxa"/>
          </w:tcPr>
          <w:p w:rsidR="00094EF3" w:rsidRDefault="00094EF3">
            <w:pPr>
              <w:pStyle w:val="ConsPlusNormal"/>
            </w:pPr>
          </w:p>
        </w:tc>
        <w:tc>
          <w:tcPr>
            <w:tcW w:w="1650" w:type="dxa"/>
          </w:tcPr>
          <w:p w:rsidR="00094EF3" w:rsidRDefault="00094EF3">
            <w:pPr>
              <w:pStyle w:val="ConsPlusNormal"/>
            </w:pPr>
          </w:p>
        </w:tc>
        <w:tc>
          <w:tcPr>
            <w:tcW w:w="2145" w:type="dxa"/>
          </w:tcPr>
          <w:p w:rsidR="00094EF3" w:rsidRDefault="00094EF3">
            <w:pPr>
              <w:pStyle w:val="ConsPlusNormal"/>
            </w:pPr>
          </w:p>
        </w:tc>
        <w:tc>
          <w:tcPr>
            <w:tcW w:w="99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0503130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1" w:name="P10375"/>
            <w:bookmarkEnd w:id="461"/>
            <w:r>
              <w:t>денежные средства учреждения в иностранной валюте на счетах в кредитной организации (020127000)</w:t>
            </w:r>
          </w:p>
        </w:tc>
        <w:tc>
          <w:tcPr>
            <w:tcW w:w="1155" w:type="dxa"/>
            <w:vAlign w:val="bottom"/>
          </w:tcPr>
          <w:p w:rsidR="00094EF3" w:rsidRDefault="00094EF3">
            <w:pPr>
              <w:pStyle w:val="ConsPlusNormal"/>
              <w:jc w:val="center"/>
            </w:pPr>
            <w:r>
              <w:t>176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2" w:name="P10383"/>
            <w:bookmarkEnd w:id="462"/>
            <w:r>
              <w:lastRenderedPageBreak/>
              <w:t>касса (020134000)</w:t>
            </w:r>
          </w:p>
        </w:tc>
        <w:tc>
          <w:tcPr>
            <w:tcW w:w="1155" w:type="dxa"/>
          </w:tcPr>
          <w:p w:rsidR="00094EF3" w:rsidRDefault="00094EF3">
            <w:pPr>
              <w:pStyle w:val="ConsPlusNormal"/>
              <w:jc w:val="center"/>
            </w:pPr>
            <w:r>
              <w:t>177</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3" w:name="P10391"/>
            <w:bookmarkEnd w:id="463"/>
            <w:r>
              <w:t>денежные документы (020135000)</w:t>
            </w:r>
          </w:p>
        </w:tc>
        <w:tc>
          <w:tcPr>
            <w:tcW w:w="1155" w:type="dxa"/>
            <w:vAlign w:val="bottom"/>
          </w:tcPr>
          <w:p w:rsidR="00094EF3" w:rsidRDefault="00094EF3">
            <w:pPr>
              <w:pStyle w:val="ConsPlusNormal"/>
              <w:jc w:val="center"/>
            </w:pPr>
            <w:r>
              <w:t>178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4" w:name="P10399"/>
            <w:bookmarkEnd w:id="464"/>
            <w:r>
              <w:t>денежные средства учреждения, размещенные на депозиты в кредитной организации (020122000)</w:t>
            </w:r>
          </w:p>
        </w:tc>
        <w:tc>
          <w:tcPr>
            <w:tcW w:w="1155" w:type="dxa"/>
            <w:vAlign w:val="bottom"/>
          </w:tcPr>
          <w:p w:rsidR="00094EF3" w:rsidRDefault="00094EF3">
            <w:pPr>
              <w:pStyle w:val="ConsPlusNormal"/>
              <w:jc w:val="center"/>
            </w:pPr>
            <w:r>
              <w:t>179</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65" w:name="P10407"/>
            <w:bookmarkEnd w:id="465"/>
            <w:r>
              <w:t>Финансовые вложения (020400000)</w:t>
            </w:r>
          </w:p>
        </w:tc>
        <w:tc>
          <w:tcPr>
            <w:tcW w:w="1155" w:type="dxa"/>
            <w:vAlign w:val="bottom"/>
          </w:tcPr>
          <w:p w:rsidR="00094EF3" w:rsidRDefault="00094EF3">
            <w:pPr>
              <w:pStyle w:val="ConsPlusNormal"/>
              <w:jc w:val="center"/>
            </w:pPr>
            <w:r>
              <w:t>210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66" w:name="P10423"/>
            <w:bookmarkEnd w:id="466"/>
            <w:r>
              <w:t>ценные бумаги, кроме акций (020420000)</w:t>
            </w:r>
          </w:p>
        </w:tc>
        <w:tc>
          <w:tcPr>
            <w:tcW w:w="1155" w:type="dxa"/>
            <w:tcBorders>
              <w:top w:val="nil"/>
            </w:tcBorders>
            <w:vAlign w:val="bottom"/>
          </w:tcPr>
          <w:p w:rsidR="00094EF3" w:rsidRDefault="00094EF3">
            <w:pPr>
              <w:pStyle w:val="ConsPlusNormal"/>
              <w:jc w:val="center"/>
            </w:pPr>
            <w:r>
              <w:t>211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7" w:name="P10431"/>
            <w:bookmarkEnd w:id="467"/>
            <w:r>
              <w:t>акции и иные формы участия в капитале (020430000)</w:t>
            </w:r>
          </w:p>
        </w:tc>
        <w:tc>
          <w:tcPr>
            <w:tcW w:w="1155" w:type="dxa"/>
            <w:vAlign w:val="bottom"/>
          </w:tcPr>
          <w:p w:rsidR="00094EF3" w:rsidRDefault="00094EF3">
            <w:pPr>
              <w:pStyle w:val="ConsPlusNormal"/>
              <w:jc w:val="center"/>
            </w:pPr>
            <w:r>
              <w:t>212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68" w:name="P10439"/>
            <w:bookmarkEnd w:id="468"/>
            <w:r>
              <w:t>иные финансовые активы (020450000)</w:t>
            </w:r>
          </w:p>
        </w:tc>
        <w:tc>
          <w:tcPr>
            <w:tcW w:w="1155" w:type="dxa"/>
            <w:vAlign w:val="bottom"/>
          </w:tcPr>
          <w:p w:rsidR="00094EF3" w:rsidRDefault="00094EF3">
            <w:pPr>
              <w:pStyle w:val="ConsPlusNormal"/>
              <w:jc w:val="center"/>
            </w:pPr>
            <w:r>
              <w:t>213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69" w:name="P10447"/>
            <w:bookmarkEnd w:id="469"/>
            <w:r>
              <w:t>Расчеты по доходам (020500000)</w:t>
            </w:r>
          </w:p>
        </w:tc>
        <w:tc>
          <w:tcPr>
            <w:tcW w:w="1155" w:type="dxa"/>
            <w:vAlign w:val="bottom"/>
          </w:tcPr>
          <w:p w:rsidR="00094EF3" w:rsidRDefault="00094EF3">
            <w:pPr>
              <w:pStyle w:val="ConsPlusNormal"/>
              <w:jc w:val="center"/>
            </w:pPr>
            <w:r>
              <w:t>230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70" w:name="P10455"/>
            <w:bookmarkEnd w:id="470"/>
            <w:r>
              <w:t>Расчеты по выданным авансам (020600000)</w:t>
            </w:r>
          </w:p>
        </w:tc>
        <w:tc>
          <w:tcPr>
            <w:tcW w:w="1155" w:type="dxa"/>
            <w:vAlign w:val="bottom"/>
          </w:tcPr>
          <w:p w:rsidR="00094EF3" w:rsidRDefault="00094EF3">
            <w:pPr>
              <w:pStyle w:val="ConsPlusNormal"/>
              <w:jc w:val="center"/>
            </w:pPr>
            <w:r>
              <w:t>260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71" w:name="P10463"/>
            <w:bookmarkEnd w:id="471"/>
            <w:r>
              <w:t>Расчеты по кредитам, займам (ссудам) (020700000)</w:t>
            </w:r>
          </w:p>
        </w:tc>
        <w:tc>
          <w:tcPr>
            <w:tcW w:w="1155" w:type="dxa"/>
            <w:vAlign w:val="bottom"/>
          </w:tcPr>
          <w:p w:rsidR="00094EF3" w:rsidRDefault="00094EF3">
            <w:pPr>
              <w:pStyle w:val="ConsPlusNormal"/>
              <w:jc w:val="center"/>
            </w:pPr>
            <w:r>
              <w:t>290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72" w:name="P10479"/>
            <w:bookmarkEnd w:id="472"/>
            <w:r>
              <w:t>по предоставленным кредитам, займам (ссудам) (020710000)</w:t>
            </w:r>
          </w:p>
        </w:tc>
        <w:tc>
          <w:tcPr>
            <w:tcW w:w="1155" w:type="dxa"/>
            <w:tcBorders>
              <w:top w:val="nil"/>
            </w:tcBorders>
            <w:vAlign w:val="bottom"/>
          </w:tcPr>
          <w:p w:rsidR="00094EF3" w:rsidRDefault="00094EF3">
            <w:pPr>
              <w:pStyle w:val="ConsPlusNormal"/>
              <w:jc w:val="center"/>
            </w:pPr>
            <w:r>
              <w:t>291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73" w:name="P10487"/>
            <w:bookmarkEnd w:id="473"/>
            <w:r>
              <w:t>в рамках целевых иностранных кредитов (заимствований) (020720000)</w:t>
            </w:r>
          </w:p>
        </w:tc>
        <w:tc>
          <w:tcPr>
            <w:tcW w:w="1155" w:type="dxa"/>
            <w:vAlign w:val="bottom"/>
          </w:tcPr>
          <w:p w:rsidR="00094EF3" w:rsidRDefault="00094EF3">
            <w:pPr>
              <w:pStyle w:val="ConsPlusNormal"/>
              <w:jc w:val="center"/>
            </w:pPr>
            <w:r>
              <w:t>292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74" w:name="P10495"/>
            <w:bookmarkEnd w:id="474"/>
            <w:r>
              <w:t>с дебиторами по государственным (муниципальным) гарантиям (020730000)</w:t>
            </w:r>
          </w:p>
        </w:tc>
        <w:tc>
          <w:tcPr>
            <w:tcW w:w="1155" w:type="dxa"/>
            <w:vAlign w:val="bottom"/>
          </w:tcPr>
          <w:p w:rsidR="00094EF3" w:rsidRDefault="00094EF3">
            <w:pPr>
              <w:pStyle w:val="ConsPlusNormal"/>
              <w:jc w:val="center"/>
            </w:pPr>
            <w:r>
              <w:t>293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75" w:name="P10503"/>
            <w:bookmarkEnd w:id="475"/>
            <w:r>
              <w:lastRenderedPageBreak/>
              <w:t>Расчеты с подотчетными лицами (020800000)</w:t>
            </w:r>
          </w:p>
        </w:tc>
        <w:tc>
          <w:tcPr>
            <w:tcW w:w="1155" w:type="dxa"/>
            <w:vAlign w:val="bottom"/>
          </w:tcPr>
          <w:p w:rsidR="00094EF3" w:rsidRDefault="00094EF3">
            <w:pPr>
              <w:pStyle w:val="ConsPlusNormal"/>
              <w:jc w:val="center"/>
            </w:pPr>
            <w:r>
              <w:t>310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76" w:name="P10511"/>
            <w:bookmarkEnd w:id="476"/>
            <w:r>
              <w:t>Расчеты по ущербу и иным доходам (020900000)</w:t>
            </w:r>
          </w:p>
        </w:tc>
        <w:tc>
          <w:tcPr>
            <w:tcW w:w="1155" w:type="dxa"/>
            <w:vAlign w:val="bottom"/>
          </w:tcPr>
          <w:p w:rsidR="00094EF3" w:rsidRDefault="00094EF3">
            <w:pPr>
              <w:pStyle w:val="ConsPlusNormal"/>
              <w:jc w:val="center"/>
            </w:pPr>
            <w:r>
              <w:t>320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77" w:name="P10519"/>
            <w:bookmarkEnd w:id="477"/>
            <w:r>
              <w:t>Прочие расчеты с дебиторами (021000000)</w:t>
            </w:r>
          </w:p>
        </w:tc>
        <w:tc>
          <w:tcPr>
            <w:tcW w:w="1155" w:type="dxa"/>
            <w:vAlign w:val="bottom"/>
          </w:tcPr>
          <w:p w:rsidR="00094EF3" w:rsidRDefault="00094EF3">
            <w:pPr>
              <w:pStyle w:val="ConsPlusNormal"/>
              <w:jc w:val="center"/>
            </w:pPr>
            <w:r>
              <w:t>330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78" w:name="P10535"/>
            <w:bookmarkEnd w:id="478"/>
            <w:r>
              <w:t>расчеты по налоговым вычетам по НДС (021010000)</w:t>
            </w:r>
          </w:p>
        </w:tc>
        <w:tc>
          <w:tcPr>
            <w:tcW w:w="1155" w:type="dxa"/>
            <w:tcBorders>
              <w:top w:val="nil"/>
            </w:tcBorders>
            <w:vAlign w:val="bottom"/>
          </w:tcPr>
          <w:p w:rsidR="00094EF3" w:rsidRDefault="00094EF3">
            <w:pPr>
              <w:pStyle w:val="ConsPlusNormal"/>
              <w:jc w:val="center"/>
            </w:pPr>
            <w:r>
              <w:t>331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79" w:name="P10543"/>
            <w:bookmarkEnd w:id="479"/>
            <w:r>
              <w:t>расчеты с финансовым органом по наличным денежным средствам (021003000)</w:t>
            </w:r>
          </w:p>
        </w:tc>
        <w:tc>
          <w:tcPr>
            <w:tcW w:w="1155" w:type="dxa"/>
            <w:vAlign w:val="bottom"/>
          </w:tcPr>
          <w:p w:rsidR="00094EF3" w:rsidRDefault="00094EF3">
            <w:pPr>
              <w:pStyle w:val="ConsPlusNormal"/>
              <w:jc w:val="center"/>
            </w:pPr>
            <w:r>
              <w:t>333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80" w:name="P10551"/>
            <w:bookmarkEnd w:id="480"/>
            <w:r>
              <w:t>расчеты с прочими дебиторами (021005000)</w:t>
            </w:r>
          </w:p>
        </w:tc>
        <w:tc>
          <w:tcPr>
            <w:tcW w:w="1155" w:type="dxa"/>
            <w:vAlign w:val="bottom"/>
          </w:tcPr>
          <w:p w:rsidR="00094EF3" w:rsidRDefault="00094EF3">
            <w:pPr>
              <w:pStyle w:val="ConsPlusNormal"/>
              <w:jc w:val="center"/>
            </w:pPr>
            <w:r>
              <w:t>334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81" w:name="P10580"/>
            <w:bookmarkEnd w:id="481"/>
            <w:r>
              <w:t>Вложения в финансовые активы (021500000)</w:t>
            </w:r>
          </w:p>
        </w:tc>
        <w:tc>
          <w:tcPr>
            <w:tcW w:w="1155" w:type="dxa"/>
            <w:vAlign w:val="bottom"/>
          </w:tcPr>
          <w:p w:rsidR="00094EF3" w:rsidRDefault="00094EF3">
            <w:pPr>
              <w:pStyle w:val="ConsPlusNormal"/>
              <w:jc w:val="center"/>
            </w:pPr>
            <w:r>
              <w:t>370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82" w:name="P10596"/>
            <w:bookmarkEnd w:id="482"/>
            <w:r>
              <w:t>ценные бумаги, кроме акций (021520000)</w:t>
            </w:r>
          </w:p>
        </w:tc>
        <w:tc>
          <w:tcPr>
            <w:tcW w:w="1155" w:type="dxa"/>
            <w:tcBorders>
              <w:top w:val="nil"/>
            </w:tcBorders>
            <w:vAlign w:val="bottom"/>
          </w:tcPr>
          <w:p w:rsidR="00094EF3" w:rsidRDefault="00094EF3">
            <w:pPr>
              <w:pStyle w:val="ConsPlusNormal"/>
              <w:jc w:val="center"/>
            </w:pPr>
            <w:r>
              <w:t>371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83" w:name="P10604"/>
            <w:bookmarkEnd w:id="483"/>
            <w:r>
              <w:t xml:space="preserve">акции и иные формы участия в капитале </w:t>
            </w:r>
            <w:r>
              <w:lastRenderedPageBreak/>
              <w:t>(021530000)</w:t>
            </w:r>
          </w:p>
        </w:tc>
        <w:tc>
          <w:tcPr>
            <w:tcW w:w="1155" w:type="dxa"/>
            <w:vAlign w:val="bottom"/>
          </w:tcPr>
          <w:p w:rsidR="00094EF3" w:rsidRDefault="00094EF3">
            <w:pPr>
              <w:pStyle w:val="ConsPlusNormal"/>
              <w:jc w:val="center"/>
            </w:pPr>
            <w:r>
              <w:lastRenderedPageBreak/>
              <w:t>372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84" w:name="P10612"/>
            <w:bookmarkEnd w:id="484"/>
            <w:r>
              <w:t>иные финансовые активы (021550000)</w:t>
            </w:r>
          </w:p>
        </w:tc>
        <w:tc>
          <w:tcPr>
            <w:tcW w:w="1155" w:type="dxa"/>
            <w:vAlign w:val="bottom"/>
          </w:tcPr>
          <w:p w:rsidR="00094EF3" w:rsidRDefault="00094EF3">
            <w:pPr>
              <w:pStyle w:val="ConsPlusNormal"/>
              <w:jc w:val="center"/>
            </w:pPr>
            <w:r>
              <w:t>373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85" w:name="P10620"/>
            <w:bookmarkEnd w:id="485"/>
            <w:r>
              <w:t>Расчеты по платежам в бюджеты (030300000)</w:t>
            </w:r>
          </w:p>
        </w:tc>
        <w:tc>
          <w:tcPr>
            <w:tcW w:w="1155" w:type="dxa"/>
            <w:vAlign w:val="bottom"/>
          </w:tcPr>
          <w:p w:rsidR="00094EF3" w:rsidRDefault="00094EF3">
            <w:pPr>
              <w:pStyle w:val="ConsPlusNormal"/>
              <w:jc w:val="center"/>
            </w:pPr>
            <w:r>
              <w:t>380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86" w:name="P10628"/>
            <w:bookmarkEnd w:id="486"/>
            <w:r>
              <w:t>Итого по разделу II (</w:t>
            </w:r>
            <w:hyperlink w:anchor="P10298" w:history="1">
              <w:r>
                <w:rPr>
                  <w:color w:val="0000FF"/>
                </w:rPr>
                <w:t>стр. 170</w:t>
              </w:r>
            </w:hyperlink>
            <w:r>
              <w:t xml:space="preserve"> + </w:t>
            </w:r>
            <w:hyperlink w:anchor="P10407" w:history="1">
              <w:r>
                <w:rPr>
                  <w:color w:val="0000FF"/>
                </w:rPr>
                <w:t>стр. 210</w:t>
              </w:r>
            </w:hyperlink>
            <w:r>
              <w:t xml:space="preserve"> + </w:t>
            </w:r>
            <w:hyperlink w:anchor="P10447" w:history="1">
              <w:r>
                <w:rPr>
                  <w:color w:val="0000FF"/>
                </w:rPr>
                <w:t>стр. 230</w:t>
              </w:r>
            </w:hyperlink>
            <w:r>
              <w:t xml:space="preserve"> + </w:t>
            </w:r>
            <w:hyperlink w:anchor="P10455" w:history="1">
              <w:r>
                <w:rPr>
                  <w:color w:val="0000FF"/>
                </w:rPr>
                <w:t>стр. 260</w:t>
              </w:r>
            </w:hyperlink>
            <w:r>
              <w:t xml:space="preserve"> + </w:t>
            </w:r>
            <w:hyperlink w:anchor="P10463" w:history="1">
              <w:r>
                <w:rPr>
                  <w:color w:val="0000FF"/>
                </w:rPr>
                <w:t>стр. 290</w:t>
              </w:r>
            </w:hyperlink>
            <w:r>
              <w:t xml:space="preserve"> + </w:t>
            </w:r>
            <w:hyperlink w:anchor="P10503" w:history="1">
              <w:r>
                <w:rPr>
                  <w:color w:val="0000FF"/>
                </w:rPr>
                <w:t>стр. 310</w:t>
              </w:r>
            </w:hyperlink>
            <w:r>
              <w:t xml:space="preserve"> + </w:t>
            </w:r>
            <w:hyperlink w:anchor="P10511" w:history="1">
              <w:r>
                <w:rPr>
                  <w:color w:val="0000FF"/>
                </w:rPr>
                <w:t>стр. 320</w:t>
              </w:r>
            </w:hyperlink>
            <w:r>
              <w:t xml:space="preserve"> + </w:t>
            </w:r>
            <w:hyperlink w:anchor="P10519" w:history="1">
              <w:r>
                <w:rPr>
                  <w:color w:val="0000FF"/>
                </w:rPr>
                <w:t>стр. 330</w:t>
              </w:r>
            </w:hyperlink>
            <w:r>
              <w:t xml:space="preserve"> + </w:t>
            </w:r>
            <w:hyperlink w:anchor="P10580" w:history="1">
              <w:r>
                <w:rPr>
                  <w:color w:val="0000FF"/>
                </w:rPr>
                <w:t>стр. 370</w:t>
              </w:r>
            </w:hyperlink>
            <w:r>
              <w:t xml:space="preserve"> + </w:t>
            </w:r>
            <w:hyperlink w:anchor="P10620" w:history="1">
              <w:r>
                <w:rPr>
                  <w:color w:val="0000FF"/>
                </w:rPr>
                <w:t>стр. 380</w:t>
              </w:r>
            </w:hyperlink>
            <w:r>
              <w:t>)</w:t>
            </w:r>
          </w:p>
        </w:tc>
        <w:tc>
          <w:tcPr>
            <w:tcW w:w="1155" w:type="dxa"/>
            <w:vAlign w:val="bottom"/>
          </w:tcPr>
          <w:p w:rsidR="00094EF3" w:rsidRDefault="00094EF3">
            <w:pPr>
              <w:pStyle w:val="ConsPlusNormal"/>
              <w:jc w:val="center"/>
            </w:pPr>
            <w:r>
              <w:t>400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87" w:name="P10636"/>
            <w:bookmarkEnd w:id="487"/>
            <w:r>
              <w:t>БАЛАНС (</w:t>
            </w:r>
            <w:hyperlink w:anchor="P10282" w:history="1">
              <w:r>
                <w:rPr>
                  <w:color w:val="0000FF"/>
                </w:rPr>
                <w:t>стр. 150</w:t>
              </w:r>
            </w:hyperlink>
            <w:r>
              <w:t xml:space="preserve"> + </w:t>
            </w:r>
            <w:hyperlink w:anchor="P10628" w:history="1">
              <w:r>
                <w:rPr>
                  <w:color w:val="0000FF"/>
                </w:rPr>
                <w:t>стр. 400</w:t>
              </w:r>
            </w:hyperlink>
            <w:r>
              <w:t>)</w:t>
            </w:r>
          </w:p>
        </w:tc>
        <w:tc>
          <w:tcPr>
            <w:tcW w:w="1155" w:type="dxa"/>
            <w:vAlign w:val="bottom"/>
          </w:tcPr>
          <w:p w:rsidR="00094EF3" w:rsidRDefault="00094EF3">
            <w:pPr>
              <w:pStyle w:val="ConsPlusNormal"/>
              <w:jc w:val="center"/>
            </w:pPr>
            <w:r>
              <w:t>410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jc w:val="center"/>
              <w:outlineLvl w:val="3"/>
            </w:pPr>
            <w:bookmarkStart w:id="488" w:name="P10665"/>
            <w:bookmarkEnd w:id="488"/>
            <w:r>
              <w:t>III. Обязательства</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pPr>
            <w:bookmarkStart w:id="489" w:name="P10673"/>
            <w:bookmarkEnd w:id="489"/>
            <w:r>
              <w:t>Расчеты с кредиторами по долговым обязательствам (030100000)</w:t>
            </w:r>
          </w:p>
        </w:tc>
        <w:tc>
          <w:tcPr>
            <w:tcW w:w="1155" w:type="dxa"/>
            <w:tcBorders>
              <w:top w:val="nil"/>
            </w:tcBorders>
            <w:vAlign w:val="bottom"/>
          </w:tcPr>
          <w:p w:rsidR="00094EF3" w:rsidRDefault="00094EF3">
            <w:pPr>
              <w:pStyle w:val="ConsPlusNormal"/>
              <w:jc w:val="center"/>
            </w:pPr>
            <w:r>
              <w:t>470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90" w:name="P10689"/>
            <w:bookmarkEnd w:id="490"/>
            <w:r>
              <w:t>по долговым обязательствам в рублях (030110000)</w:t>
            </w:r>
          </w:p>
        </w:tc>
        <w:tc>
          <w:tcPr>
            <w:tcW w:w="1155" w:type="dxa"/>
            <w:tcBorders>
              <w:top w:val="nil"/>
            </w:tcBorders>
            <w:vAlign w:val="bottom"/>
          </w:tcPr>
          <w:p w:rsidR="00094EF3" w:rsidRDefault="00094EF3">
            <w:pPr>
              <w:pStyle w:val="ConsPlusNormal"/>
              <w:jc w:val="center"/>
            </w:pPr>
            <w:r>
              <w:t>471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1" w:name="P10697"/>
            <w:bookmarkEnd w:id="491"/>
            <w:r>
              <w:t>по долговым обязательствам по целевым иностранным кредитам (заимствованиям) (030120000)</w:t>
            </w:r>
          </w:p>
        </w:tc>
        <w:tc>
          <w:tcPr>
            <w:tcW w:w="1155" w:type="dxa"/>
            <w:vAlign w:val="bottom"/>
          </w:tcPr>
          <w:p w:rsidR="00094EF3" w:rsidRDefault="00094EF3">
            <w:pPr>
              <w:pStyle w:val="ConsPlusNormal"/>
              <w:jc w:val="center"/>
            </w:pPr>
            <w:r>
              <w:t>472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2" w:name="P10705"/>
            <w:bookmarkEnd w:id="492"/>
            <w:r>
              <w:lastRenderedPageBreak/>
              <w:t>по государственным (муниципальным) гарантиям (030130000)</w:t>
            </w:r>
          </w:p>
        </w:tc>
        <w:tc>
          <w:tcPr>
            <w:tcW w:w="1155" w:type="dxa"/>
            <w:vAlign w:val="bottom"/>
          </w:tcPr>
          <w:p w:rsidR="00094EF3" w:rsidRDefault="00094EF3">
            <w:pPr>
              <w:pStyle w:val="ConsPlusNormal"/>
              <w:jc w:val="center"/>
            </w:pPr>
            <w:r>
              <w:t>473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3" w:name="P10713"/>
            <w:bookmarkEnd w:id="493"/>
            <w:r>
              <w:t>по долговым обязательствам в иностранной валюте (030140000)</w:t>
            </w:r>
          </w:p>
        </w:tc>
        <w:tc>
          <w:tcPr>
            <w:tcW w:w="1155" w:type="dxa"/>
            <w:vAlign w:val="bottom"/>
          </w:tcPr>
          <w:p w:rsidR="00094EF3" w:rsidRDefault="00094EF3">
            <w:pPr>
              <w:pStyle w:val="ConsPlusNormal"/>
              <w:jc w:val="center"/>
            </w:pPr>
            <w:r>
              <w:t>474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94" w:name="P10721"/>
            <w:bookmarkEnd w:id="494"/>
            <w:r>
              <w:t>Расчеты по принятым обязательствам (030200000)</w:t>
            </w:r>
          </w:p>
        </w:tc>
        <w:tc>
          <w:tcPr>
            <w:tcW w:w="1155" w:type="dxa"/>
            <w:vAlign w:val="bottom"/>
          </w:tcPr>
          <w:p w:rsidR="00094EF3" w:rsidRDefault="00094EF3">
            <w:pPr>
              <w:pStyle w:val="ConsPlusNormal"/>
              <w:jc w:val="center"/>
            </w:pPr>
            <w:r>
              <w:t>490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495" w:name="P10729"/>
            <w:bookmarkEnd w:id="495"/>
            <w:r>
              <w:t>Расчеты по платежам в бюджеты (030300000)</w:t>
            </w:r>
          </w:p>
        </w:tc>
        <w:tc>
          <w:tcPr>
            <w:tcW w:w="1155" w:type="dxa"/>
            <w:vAlign w:val="bottom"/>
          </w:tcPr>
          <w:p w:rsidR="00094EF3" w:rsidRDefault="00094EF3">
            <w:pPr>
              <w:pStyle w:val="ConsPlusNormal"/>
              <w:jc w:val="center"/>
            </w:pPr>
            <w:r>
              <w:t>510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496" w:name="P10745"/>
            <w:bookmarkEnd w:id="496"/>
            <w:r>
              <w:t>расчеты по налогу на доходы физических лиц (030301000)</w:t>
            </w:r>
          </w:p>
        </w:tc>
        <w:tc>
          <w:tcPr>
            <w:tcW w:w="1155" w:type="dxa"/>
            <w:tcBorders>
              <w:top w:val="nil"/>
            </w:tcBorders>
            <w:vAlign w:val="bottom"/>
          </w:tcPr>
          <w:p w:rsidR="00094EF3" w:rsidRDefault="00094EF3">
            <w:pPr>
              <w:pStyle w:val="ConsPlusNormal"/>
              <w:jc w:val="center"/>
            </w:pPr>
            <w:r>
              <w:t>511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7" w:name="P10753"/>
            <w:bookmarkEnd w:id="497"/>
            <w:r>
              <w:t>расчеты по страховым взносам на обязательное социальное страхование (030302000, 030306000)</w:t>
            </w:r>
          </w:p>
        </w:tc>
        <w:tc>
          <w:tcPr>
            <w:tcW w:w="1155" w:type="dxa"/>
            <w:vAlign w:val="bottom"/>
          </w:tcPr>
          <w:p w:rsidR="00094EF3" w:rsidRDefault="00094EF3">
            <w:pPr>
              <w:pStyle w:val="ConsPlusNormal"/>
              <w:jc w:val="center"/>
            </w:pPr>
            <w:r>
              <w:t>512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8" w:name="P10761"/>
            <w:bookmarkEnd w:id="498"/>
            <w:r>
              <w:t>расчеты по налогу на прибыль организаций (030303000)</w:t>
            </w:r>
          </w:p>
        </w:tc>
        <w:tc>
          <w:tcPr>
            <w:tcW w:w="1155" w:type="dxa"/>
            <w:vAlign w:val="bottom"/>
          </w:tcPr>
          <w:p w:rsidR="00094EF3" w:rsidRDefault="00094EF3">
            <w:pPr>
              <w:pStyle w:val="ConsPlusNormal"/>
              <w:jc w:val="center"/>
            </w:pPr>
            <w:r>
              <w:t>513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499" w:name="P10769"/>
            <w:bookmarkEnd w:id="499"/>
            <w:r>
              <w:t>расчеты по налогу на добавленную стоимость (030304000)</w:t>
            </w:r>
          </w:p>
        </w:tc>
        <w:tc>
          <w:tcPr>
            <w:tcW w:w="1155" w:type="dxa"/>
            <w:vAlign w:val="bottom"/>
          </w:tcPr>
          <w:p w:rsidR="00094EF3" w:rsidRDefault="00094EF3">
            <w:pPr>
              <w:pStyle w:val="ConsPlusNormal"/>
              <w:jc w:val="center"/>
            </w:pPr>
            <w:r>
              <w:t>514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00" w:name="P10777"/>
            <w:bookmarkEnd w:id="500"/>
            <w:r>
              <w:t>расчеты по иным платежам в бюджет (030305000, 030312000, 030313000)</w:t>
            </w:r>
          </w:p>
        </w:tc>
        <w:tc>
          <w:tcPr>
            <w:tcW w:w="1155" w:type="dxa"/>
            <w:vAlign w:val="bottom"/>
          </w:tcPr>
          <w:p w:rsidR="00094EF3" w:rsidRDefault="00094EF3">
            <w:pPr>
              <w:pStyle w:val="ConsPlusNormal"/>
              <w:jc w:val="center"/>
            </w:pPr>
            <w:r>
              <w:t>515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01" w:name="P10785"/>
            <w:bookmarkEnd w:id="501"/>
            <w:r>
              <w:t>расчеты по страховым взносам на медицинское и пенсионное страхование (030307000, 030308000, 030309000, 030310000, 030311000)</w:t>
            </w:r>
          </w:p>
        </w:tc>
        <w:tc>
          <w:tcPr>
            <w:tcW w:w="1155" w:type="dxa"/>
            <w:vAlign w:val="bottom"/>
          </w:tcPr>
          <w:p w:rsidR="00094EF3" w:rsidRDefault="00094EF3">
            <w:pPr>
              <w:pStyle w:val="ConsPlusNormal"/>
              <w:jc w:val="center"/>
            </w:pPr>
            <w:r>
              <w:t>516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155"/>
        <w:gridCol w:w="1650"/>
        <w:gridCol w:w="2145"/>
        <w:gridCol w:w="990"/>
        <w:gridCol w:w="1650"/>
        <w:gridCol w:w="2145"/>
        <w:gridCol w:w="990"/>
      </w:tblGrid>
      <w:tr w:rsidR="00094EF3">
        <w:tc>
          <w:tcPr>
            <w:tcW w:w="4620" w:type="dxa"/>
            <w:vMerge w:val="restart"/>
            <w:tcBorders>
              <w:left w:val="nil"/>
            </w:tcBorders>
          </w:tcPr>
          <w:p w:rsidR="00094EF3" w:rsidRDefault="00094EF3">
            <w:pPr>
              <w:pStyle w:val="ConsPlusNormal"/>
              <w:jc w:val="center"/>
            </w:pPr>
            <w:r>
              <w:lastRenderedPageBreak/>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462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62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02" w:name="P10814"/>
            <w:bookmarkEnd w:id="502"/>
            <w:r>
              <w:t>Прочие расчеты с кредиторами (030400000)</w:t>
            </w:r>
          </w:p>
        </w:tc>
        <w:tc>
          <w:tcPr>
            <w:tcW w:w="1155" w:type="dxa"/>
            <w:vAlign w:val="bottom"/>
          </w:tcPr>
          <w:p w:rsidR="00094EF3" w:rsidRDefault="00094EF3">
            <w:pPr>
              <w:pStyle w:val="ConsPlusNormal"/>
              <w:jc w:val="center"/>
            </w:pPr>
            <w:r>
              <w:t>530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503" w:name="P10830"/>
            <w:bookmarkEnd w:id="503"/>
            <w:r>
              <w:t>расчеты по средствам, полученным во временное распоряжение (030401000)</w:t>
            </w:r>
          </w:p>
        </w:tc>
        <w:tc>
          <w:tcPr>
            <w:tcW w:w="1155" w:type="dxa"/>
            <w:tcBorders>
              <w:top w:val="nil"/>
            </w:tcBorders>
            <w:vAlign w:val="bottom"/>
          </w:tcPr>
          <w:p w:rsidR="00094EF3" w:rsidRDefault="00094EF3">
            <w:pPr>
              <w:pStyle w:val="ConsPlusNormal"/>
              <w:jc w:val="center"/>
            </w:pPr>
            <w:r>
              <w:t>531</w:t>
            </w: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04" w:name="P10838"/>
            <w:bookmarkEnd w:id="504"/>
            <w:r>
              <w:t>расчеты с депонентами (030402000)</w:t>
            </w:r>
          </w:p>
        </w:tc>
        <w:tc>
          <w:tcPr>
            <w:tcW w:w="1155" w:type="dxa"/>
            <w:vAlign w:val="bottom"/>
          </w:tcPr>
          <w:p w:rsidR="00094EF3" w:rsidRDefault="00094EF3">
            <w:pPr>
              <w:pStyle w:val="ConsPlusNormal"/>
              <w:jc w:val="center"/>
            </w:pPr>
            <w:r>
              <w:t>532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05" w:name="P10846"/>
            <w:bookmarkEnd w:id="505"/>
            <w:r>
              <w:t>расчеты по удержаниям из выплат по оплате труда (030403000)</w:t>
            </w:r>
          </w:p>
        </w:tc>
        <w:tc>
          <w:tcPr>
            <w:tcW w:w="1155" w:type="dxa"/>
            <w:vAlign w:val="bottom"/>
          </w:tcPr>
          <w:p w:rsidR="00094EF3" w:rsidRDefault="00094EF3">
            <w:pPr>
              <w:pStyle w:val="ConsPlusNormal"/>
              <w:jc w:val="center"/>
            </w:pPr>
            <w:r>
              <w:t>533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06" w:name="P10854"/>
            <w:bookmarkEnd w:id="506"/>
            <w:r>
              <w:t>внутриведомственные расчеты (030404000)</w:t>
            </w:r>
          </w:p>
        </w:tc>
        <w:tc>
          <w:tcPr>
            <w:tcW w:w="1155" w:type="dxa"/>
            <w:vAlign w:val="bottom"/>
          </w:tcPr>
          <w:p w:rsidR="00094EF3" w:rsidRDefault="00094EF3">
            <w:pPr>
              <w:pStyle w:val="ConsPlusNormal"/>
              <w:jc w:val="center"/>
            </w:pPr>
            <w:r>
              <w:t>534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07" w:name="P10862"/>
            <w:bookmarkEnd w:id="507"/>
            <w:r>
              <w:t>Расчеты с подотчетными лицами (020800000)</w:t>
            </w:r>
          </w:p>
        </w:tc>
        <w:tc>
          <w:tcPr>
            <w:tcW w:w="1155" w:type="dxa"/>
            <w:vAlign w:val="bottom"/>
          </w:tcPr>
          <w:p w:rsidR="00094EF3" w:rsidRDefault="00094EF3">
            <w:pPr>
              <w:pStyle w:val="ConsPlusNormal"/>
              <w:jc w:val="center"/>
            </w:pPr>
            <w:r>
              <w:t>570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08" w:name="P10870"/>
            <w:bookmarkEnd w:id="508"/>
            <w:r>
              <w:t>Расчеты по доходам (020500000)</w:t>
            </w:r>
          </w:p>
        </w:tc>
        <w:tc>
          <w:tcPr>
            <w:tcW w:w="1155" w:type="dxa"/>
            <w:vAlign w:val="bottom"/>
          </w:tcPr>
          <w:p w:rsidR="00094EF3" w:rsidRDefault="00094EF3">
            <w:pPr>
              <w:pStyle w:val="ConsPlusNormal"/>
              <w:jc w:val="center"/>
            </w:pPr>
            <w:r>
              <w:t>580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09" w:name="P10878"/>
            <w:bookmarkEnd w:id="509"/>
            <w:r>
              <w:t>Расчеты по ущербу и иным доходам (020900000)</w:t>
            </w:r>
          </w:p>
        </w:tc>
        <w:tc>
          <w:tcPr>
            <w:tcW w:w="1155" w:type="dxa"/>
            <w:vAlign w:val="bottom"/>
          </w:tcPr>
          <w:p w:rsidR="00094EF3" w:rsidRDefault="00094EF3">
            <w:pPr>
              <w:pStyle w:val="ConsPlusNormal"/>
              <w:jc w:val="center"/>
            </w:pPr>
            <w:r>
              <w:t>590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10" w:name="P10886"/>
            <w:bookmarkEnd w:id="510"/>
            <w:r>
              <w:t>Итого по разделу III (</w:t>
            </w:r>
            <w:hyperlink w:anchor="P10673" w:history="1">
              <w:r>
                <w:rPr>
                  <w:color w:val="0000FF"/>
                </w:rPr>
                <w:t>стр. 470</w:t>
              </w:r>
            </w:hyperlink>
            <w:r>
              <w:t xml:space="preserve"> + </w:t>
            </w:r>
            <w:hyperlink w:anchor="P10721" w:history="1">
              <w:r>
                <w:rPr>
                  <w:color w:val="0000FF"/>
                </w:rPr>
                <w:t>стр. 490</w:t>
              </w:r>
            </w:hyperlink>
            <w:r>
              <w:t xml:space="preserve"> + </w:t>
            </w:r>
            <w:hyperlink w:anchor="P10729" w:history="1">
              <w:r>
                <w:rPr>
                  <w:color w:val="0000FF"/>
                </w:rPr>
                <w:t>стр. 510</w:t>
              </w:r>
            </w:hyperlink>
            <w:r>
              <w:t xml:space="preserve"> + </w:t>
            </w:r>
            <w:hyperlink w:anchor="P10814" w:history="1">
              <w:r>
                <w:rPr>
                  <w:color w:val="0000FF"/>
                </w:rPr>
                <w:t>стр. 530</w:t>
              </w:r>
            </w:hyperlink>
            <w:r>
              <w:t xml:space="preserve"> + </w:t>
            </w:r>
            <w:hyperlink w:anchor="P10862" w:history="1">
              <w:r>
                <w:rPr>
                  <w:color w:val="0000FF"/>
                </w:rPr>
                <w:t>стр. 570</w:t>
              </w:r>
            </w:hyperlink>
            <w:r>
              <w:t xml:space="preserve"> + </w:t>
            </w:r>
            <w:hyperlink w:anchor="P10870" w:history="1">
              <w:r>
                <w:rPr>
                  <w:color w:val="0000FF"/>
                </w:rPr>
                <w:t>стр. 580</w:t>
              </w:r>
            </w:hyperlink>
            <w:r>
              <w:t xml:space="preserve"> + </w:t>
            </w:r>
            <w:hyperlink w:anchor="P10878" w:history="1">
              <w:r>
                <w:rPr>
                  <w:color w:val="0000FF"/>
                </w:rPr>
                <w:t>стр. 590</w:t>
              </w:r>
            </w:hyperlink>
            <w:r>
              <w:t>)</w:t>
            </w:r>
          </w:p>
        </w:tc>
        <w:tc>
          <w:tcPr>
            <w:tcW w:w="1155" w:type="dxa"/>
            <w:vAlign w:val="bottom"/>
          </w:tcPr>
          <w:p w:rsidR="00094EF3" w:rsidRDefault="00094EF3">
            <w:pPr>
              <w:pStyle w:val="ConsPlusNormal"/>
              <w:jc w:val="center"/>
            </w:pPr>
            <w:r>
              <w:t>600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jc w:val="center"/>
              <w:outlineLvl w:val="3"/>
            </w:pPr>
            <w:bookmarkStart w:id="511" w:name="P10894"/>
            <w:bookmarkEnd w:id="511"/>
            <w:r>
              <w:t>IV. Финансовый результат</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pPr>
            <w:bookmarkStart w:id="512" w:name="P10902"/>
            <w:bookmarkEnd w:id="512"/>
            <w:r>
              <w:t>Финансовый результат экономического субъекта (040100000)</w:t>
            </w:r>
          </w:p>
        </w:tc>
        <w:tc>
          <w:tcPr>
            <w:tcW w:w="1155" w:type="dxa"/>
            <w:tcBorders>
              <w:top w:val="nil"/>
            </w:tcBorders>
            <w:vAlign w:val="bottom"/>
          </w:tcPr>
          <w:p w:rsidR="00094EF3" w:rsidRDefault="00094EF3">
            <w:pPr>
              <w:pStyle w:val="ConsPlusNormal"/>
              <w:jc w:val="center"/>
            </w:pPr>
            <w:r>
              <w:t>620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left w:val="nil"/>
              <w:bottom w:val="nil"/>
            </w:tcBorders>
          </w:tcPr>
          <w:p w:rsidR="00094EF3" w:rsidRDefault="00094EF3">
            <w:pPr>
              <w:pStyle w:val="ConsPlusNormal"/>
              <w:ind w:left="283"/>
            </w:pPr>
            <w:r>
              <w:lastRenderedPageBreak/>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20" w:type="dxa"/>
            <w:tcBorders>
              <w:top w:val="nil"/>
              <w:left w:val="nil"/>
            </w:tcBorders>
          </w:tcPr>
          <w:p w:rsidR="00094EF3" w:rsidRDefault="00094EF3">
            <w:pPr>
              <w:pStyle w:val="ConsPlusNormal"/>
              <w:ind w:left="283"/>
            </w:pPr>
            <w:bookmarkStart w:id="513" w:name="P10918"/>
            <w:bookmarkEnd w:id="513"/>
            <w:r>
              <w:t>финансовый результат прошлых отчетных периодов (040130000)</w:t>
            </w:r>
          </w:p>
        </w:tc>
        <w:tc>
          <w:tcPr>
            <w:tcW w:w="1155" w:type="dxa"/>
            <w:tcBorders>
              <w:top w:val="nil"/>
            </w:tcBorders>
            <w:vAlign w:val="bottom"/>
          </w:tcPr>
          <w:p w:rsidR="00094EF3" w:rsidRDefault="00094EF3">
            <w:pPr>
              <w:pStyle w:val="ConsPlusNormal"/>
              <w:jc w:val="center"/>
            </w:pPr>
            <w:r>
              <w:t>623</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14" w:name="P10926"/>
            <w:bookmarkEnd w:id="514"/>
            <w:r>
              <w:t>доходы будущих периодов (040140000)</w:t>
            </w:r>
          </w:p>
        </w:tc>
        <w:tc>
          <w:tcPr>
            <w:tcW w:w="1155" w:type="dxa"/>
            <w:vAlign w:val="bottom"/>
          </w:tcPr>
          <w:p w:rsidR="00094EF3" w:rsidRDefault="00094EF3">
            <w:pPr>
              <w:pStyle w:val="ConsPlusNormal"/>
              <w:jc w:val="center"/>
            </w:pPr>
            <w:r>
              <w:t>624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15" w:name="P10934"/>
            <w:bookmarkEnd w:id="515"/>
            <w:r>
              <w:t>расходы будущих периодов (040150000)</w:t>
            </w:r>
          </w:p>
        </w:tc>
        <w:tc>
          <w:tcPr>
            <w:tcW w:w="1155" w:type="dxa"/>
            <w:vAlign w:val="bottom"/>
          </w:tcPr>
          <w:p w:rsidR="00094EF3" w:rsidRDefault="00094EF3">
            <w:pPr>
              <w:pStyle w:val="ConsPlusNormal"/>
              <w:jc w:val="center"/>
            </w:pPr>
            <w:r>
              <w:t>625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ind w:left="283"/>
            </w:pPr>
            <w:bookmarkStart w:id="516" w:name="P10942"/>
            <w:bookmarkEnd w:id="516"/>
            <w:r>
              <w:t>резервы предстоящих расходов (040160000)</w:t>
            </w:r>
          </w:p>
        </w:tc>
        <w:tc>
          <w:tcPr>
            <w:tcW w:w="1155" w:type="dxa"/>
            <w:vAlign w:val="bottom"/>
          </w:tcPr>
          <w:p w:rsidR="00094EF3" w:rsidRDefault="00094EF3">
            <w:pPr>
              <w:pStyle w:val="ConsPlusNormal"/>
              <w:jc w:val="center"/>
            </w:pPr>
            <w:r>
              <w:t>626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620" w:type="dxa"/>
            <w:tcBorders>
              <w:left w:val="nil"/>
            </w:tcBorders>
          </w:tcPr>
          <w:p w:rsidR="00094EF3" w:rsidRDefault="00094EF3">
            <w:pPr>
              <w:pStyle w:val="ConsPlusNormal"/>
            </w:pPr>
            <w:bookmarkStart w:id="517" w:name="P10950"/>
            <w:bookmarkEnd w:id="517"/>
            <w:r>
              <w:t>БАЛАНС (</w:t>
            </w:r>
            <w:hyperlink w:anchor="P10886" w:history="1">
              <w:r>
                <w:rPr>
                  <w:color w:val="0000FF"/>
                </w:rPr>
                <w:t>стр. 600</w:t>
              </w:r>
            </w:hyperlink>
            <w:r>
              <w:t xml:space="preserve"> + </w:t>
            </w:r>
            <w:hyperlink w:anchor="P10902" w:history="1">
              <w:r>
                <w:rPr>
                  <w:color w:val="0000FF"/>
                </w:rPr>
                <w:t>стр. 620</w:t>
              </w:r>
            </w:hyperlink>
            <w:r>
              <w:t>)</w:t>
            </w:r>
          </w:p>
        </w:tc>
        <w:tc>
          <w:tcPr>
            <w:tcW w:w="1155" w:type="dxa"/>
            <w:vAlign w:val="bottom"/>
          </w:tcPr>
          <w:p w:rsidR="00094EF3" w:rsidRDefault="00094EF3">
            <w:pPr>
              <w:pStyle w:val="ConsPlusNormal"/>
              <w:jc w:val="center"/>
            </w:pPr>
            <w:r>
              <w:t>900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bookmarkStart w:id="518" w:name="P10960"/>
      <w:bookmarkEnd w:id="518"/>
      <w:r>
        <w:t xml:space="preserve">    &lt;*&gt; Данные по этим строкам в валюту баланса не входят.</w:t>
      </w:r>
    </w:p>
    <w:p w:rsidR="00094EF3" w:rsidRDefault="00094EF3">
      <w:pPr>
        <w:pStyle w:val="ConsPlusNonformat"/>
        <w:jc w:val="both"/>
      </w:pPr>
    </w:p>
    <w:p w:rsidR="00094EF3" w:rsidRDefault="00094EF3">
      <w:pPr>
        <w:pStyle w:val="ConsPlusNonformat"/>
        <w:jc w:val="both"/>
      </w:pPr>
      <w:r>
        <w:t xml:space="preserve">                                                         Форма 0503130 с. 8</w:t>
      </w:r>
    </w:p>
    <w:p w:rsidR="00094EF3" w:rsidRDefault="00094EF3">
      <w:pPr>
        <w:pStyle w:val="ConsPlusNonformat"/>
        <w:jc w:val="both"/>
      </w:pPr>
    </w:p>
    <w:p w:rsidR="00094EF3" w:rsidRDefault="00094EF3">
      <w:pPr>
        <w:pStyle w:val="ConsPlusNonformat"/>
        <w:jc w:val="both"/>
      </w:pPr>
      <w:bookmarkStart w:id="519" w:name="P10964"/>
      <w:bookmarkEnd w:id="519"/>
      <w:r>
        <w:t xml:space="preserve">                                  СПРАВКА</w:t>
      </w:r>
    </w:p>
    <w:p w:rsidR="00094EF3" w:rsidRDefault="00094EF3">
      <w:pPr>
        <w:pStyle w:val="ConsPlusNonformat"/>
        <w:jc w:val="both"/>
      </w:pPr>
      <w:r>
        <w:t xml:space="preserve">         о наличии имущества и обязательств на забалансовых счетах</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6270"/>
        <w:gridCol w:w="1155"/>
        <w:gridCol w:w="1155"/>
        <w:gridCol w:w="2145"/>
      </w:tblGrid>
      <w:tr w:rsidR="00094EF3">
        <w:tc>
          <w:tcPr>
            <w:tcW w:w="1485" w:type="dxa"/>
            <w:tcBorders>
              <w:left w:val="nil"/>
            </w:tcBorders>
          </w:tcPr>
          <w:p w:rsidR="00094EF3" w:rsidRDefault="00094EF3">
            <w:pPr>
              <w:pStyle w:val="ConsPlusNormal"/>
              <w:jc w:val="center"/>
            </w:pPr>
            <w:r>
              <w:t>Номер забалансового счета</w:t>
            </w:r>
          </w:p>
        </w:tc>
        <w:tc>
          <w:tcPr>
            <w:tcW w:w="6270" w:type="dxa"/>
          </w:tcPr>
          <w:p w:rsidR="00094EF3" w:rsidRDefault="00094EF3">
            <w:pPr>
              <w:pStyle w:val="ConsPlusNormal"/>
              <w:jc w:val="center"/>
            </w:pPr>
            <w:r>
              <w:t>Наименование забалансового счета, показателя</w:t>
            </w:r>
          </w:p>
        </w:tc>
        <w:tc>
          <w:tcPr>
            <w:tcW w:w="1155" w:type="dxa"/>
          </w:tcPr>
          <w:p w:rsidR="00094EF3" w:rsidRDefault="00094EF3">
            <w:pPr>
              <w:pStyle w:val="ConsPlusNormal"/>
              <w:jc w:val="center"/>
            </w:pPr>
            <w:r>
              <w:t>Код строки</w:t>
            </w:r>
          </w:p>
        </w:tc>
        <w:tc>
          <w:tcPr>
            <w:tcW w:w="1155" w:type="dxa"/>
          </w:tcPr>
          <w:p w:rsidR="00094EF3" w:rsidRDefault="00094EF3">
            <w:pPr>
              <w:pStyle w:val="ConsPlusNormal"/>
              <w:jc w:val="center"/>
            </w:pPr>
            <w:r>
              <w:t>На начало года</w:t>
            </w:r>
          </w:p>
        </w:tc>
        <w:tc>
          <w:tcPr>
            <w:tcW w:w="2145" w:type="dxa"/>
            <w:tcBorders>
              <w:right w:val="nil"/>
            </w:tcBorders>
          </w:tcPr>
          <w:p w:rsidR="00094EF3" w:rsidRDefault="00094EF3">
            <w:pPr>
              <w:pStyle w:val="ConsPlusNormal"/>
              <w:jc w:val="center"/>
            </w:pPr>
            <w:r>
              <w:t>На конец отчетного периода</w:t>
            </w:r>
          </w:p>
        </w:tc>
      </w:tr>
      <w:tr w:rsidR="00094EF3">
        <w:tc>
          <w:tcPr>
            <w:tcW w:w="1485" w:type="dxa"/>
            <w:tcBorders>
              <w:left w:val="nil"/>
            </w:tcBorders>
          </w:tcPr>
          <w:p w:rsidR="00094EF3" w:rsidRDefault="00094EF3">
            <w:pPr>
              <w:pStyle w:val="ConsPlusNormal"/>
              <w:jc w:val="center"/>
            </w:pPr>
            <w:r>
              <w:t>1</w:t>
            </w:r>
          </w:p>
        </w:tc>
        <w:tc>
          <w:tcPr>
            <w:tcW w:w="6270"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20" w:name="P10977"/>
            <w:bookmarkEnd w:id="520"/>
            <w:r>
              <w:t>01</w:t>
            </w:r>
          </w:p>
        </w:tc>
        <w:tc>
          <w:tcPr>
            <w:tcW w:w="6270" w:type="dxa"/>
          </w:tcPr>
          <w:p w:rsidR="00094EF3" w:rsidRDefault="00094EF3">
            <w:pPr>
              <w:pStyle w:val="ConsPlusNormal"/>
            </w:pPr>
            <w:r>
              <w:t>Имущество, полученное в пользование, всего</w:t>
            </w:r>
          </w:p>
        </w:tc>
        <w:tc>
          <w:tcPr>
            <w:tcW w:w="1155" w:type="dxa"/>
            <w:vAlign w:val="bottom"/>
          </w:tcPr>
          <w:p w:rsidR="00094EF3" w:rsidRDefault="00094EF3">
            <w:pPr>
              <w:pStyle w:val="ConsPlusNormal"/>
              <w:jc w:val="center"/>
            </w:pPr>
            <w:r>
              <w:t>010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bookmarkStart w:id="521" w:name="P10986"/>
            <w:bookmarkEnd w:id="521"/>
            <w:r>
              <w:t>недвижимое</w:t>
            </w:r>
          </w:p>
        </w:tc>
        <w:tc>
          <w:tcPr>
            <w:tcW w:w="1155" w:type="dxa"/>
            <w:tcBorders>
              <w:top w:val="nil"/>
            </w:tcBorders>
          </w:tcPr>
          <w:p w:rsidR="00094EF3" w:rsidRDefault="00094EF3">
            <w:pPr>
              <w:pStyle w:val="ConsPlusNormal"/>
              <w:jc w:val="center"/>
            </w:pPr>
            <w:r>
              <w:t>011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012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22" w:name="P10995"/>
            <w:bookmarkEnd w:id="522"/>
            <w:r>
              <w:t>движимое</w:t>
            </w:r>
          </w:p>
        </w:tc>
        <w:tc>
          <w:tcPr>
            <w:tcW w:w="1155" w:type="dxa"/>
          </w:tcPr>
          <w:p w:rsidR="00094EF3" w:rsidRDefault="00094EF3">
            <w:pPr>
              <w:pStyle w:val="ConsPlusNormal"/>
              <w:jc w:val="center"/>
            </w:pPr>
            <w:r>
              <w:t>015</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16</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23" w:name="P11008"/>
            <w:bookmarkEnd w:id="523"/>
            <w:r>
              <w:t>02</w:t>
            </w:r>
          </w:p>
        </w:tc>
        <w:tc>
          <w:tcPr>
            <w:tcW w:w="6270" w:type="dxa"/>
          </w:tcPr>
          <w:p w:rsidR="00094EF3" w:rsidRDefault="00094EF3">
            <w:pPr>
              <w:pStyle w:val="ConsPlusNormal"/>
            </w:pPr>
            <w:r>
              <w:t>Материальные ценности, принятые на хранение, всего</w:t>
            </w:r>
          </w:p>
        </w:tc>
        <w:tc>
          <w:tcPr>
            <w:tcW w:w="1155" w:type="dxa"/>
            <w:vAlign w:val="bottom"/>
          </w:tcPr>
          <w:p w:rsidR="00094EF3" w:rsidRDefault="00094EF3">
            <w:pPr>
              <w:pStyle w:val="ConsPlusNormal"/>
              <w:jc w:val="center"/>
            </w:pPr>
            <w:r>
              <w:t>020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both"/>
            </w:pPr>
          </w:p>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24" w:name="P11022"/>
            <w:bookmarkEnd w:id="524"/>
            <w:r>
              <w:t>03</w:t>
            </w:r>
          </w:p>
        </w:tc>
        <w:tc>
          <w:tcPr>
            <w:tcW w:w="6270" w:type="dxa"/>
          </w:tcPr>
          <w:p w:rsidR="00094EF3" w:rsidRDefault="00094EF3">
            <w:pPr>
              <w:pStyle w:val="ConsPlusNormal"/>
            </w:pPr>
            <w:r>
              <w:t>Бланки строгой отчетности, всего</w:t>
            </w:r>
          </w:p>
        </w:tc>
        <w:tc>
          <w:tcPr>
            <w:tcW w:w="1155" w:type="dxa"/>
          </w:tcPr>
          <w:p w:rsidR="00094EF3" w:rsidRDefault="00094EF3">
            <w:pPr>
              <w:pStyle w:val="ConsPlusNormal"/>
              <w:jc w:val="center"/>
            </w:pPr>
            <w:r>
              <w:t>030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25" w:name="P11035"/>
            <w:bookmarkEnd w:id="525"/>
            <w:r>
              <w:t>04</w:t>
            </w:r>
          </w:p>
        </w:tc>
        <w:tc>
          <w:tcPr>
            <w:tcW w:w="6270" w:type="dxa"/>
          </w:tcPr>
          <w:p w:rsidR="00094EF3" w:rsidRDefault="00094EF3">
            <w:pPr>
              <w:pStyle w:val="ConsPlusNormal"/>
            </w:pPr>
            <w:r>
              <w:t>Задолженность неплатежеспособных дебиторов, всего</w:t>
            </w:r>
          </w:p>
        </w:tc>
        <w:tc>
          <w:tcPr>
            <w:tcW w:w="1155" w:type="dxa"/>
            <w:vAlign w:val="bottom"/>
          </w:tcPr>
          <w:p w:rsidR="00094EF3" w:rsidRDefault="00094EF3">
            <w:pPr>
              <w:pStyle w:val="ConsPlusNormal"/>
              <w:jc w:val="center"/>
            </w:pPr>
            <w:r>
              <w:t>040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26" w:name="P11048"/>
            <w:bookmarkEnd w:id="526"/>
            <w:r>
              <w:t>05</w:t>
            </w:r>
          </w:p>
        </w:tc>
        <w:tc>
          <w:tcPr>
            <w:tcW w:w="6270" w:type="dxa"/>
          </w:tcPr>
          <w:p w:rsidR="00094EF3" w:rsidRDefault="00094EF3">
            <w:pPr>
              <w:pStyle w:val="ConsPlusNormal"/>
            </w:pPr>
            <w:r>
              <w:t>Материальные ценности, оплаченные по централизованному снабжению, всего</w:t>
            </w:r>
          </w:p>
        </w:tc>
        <w:tc>
          <w:tcPr>
            <w:tcW w:w="1155" w:type="dxa"/>
            <w:vAlign w:val="bottom"/>
          </w:tcPr>
          <w:p w:rsidR="00094EF3" w:rsidRDefault="00094EF3">
            <w:pPr>
              <w:pStyle w:val="ConsPlusNormal"/>
              <w:jc w:val="center"/>
            </w:pPr>
            <w:r>
              <w:t>050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bookmarkStart w:id="527" w:name="P11057"/>
            <w:bookmarkEnd w:id="527"/>
            <w:r>
              <w:t>основные средства</w:t>
            </w:r>
          </w:p>
        </w:tc>
        <w:tc>
          <w:tcPr>
            <w:tcW w:w="1155" w:type="dxa"/>
            <w:tcBorders>
              <w:top w:val="nil"/>
            </w:tcBorders>
          </w:tcPr>
          <w:p w:rsidR="00094EF3" w:rsidRDefault="00094EF3">
            <w:pPr>
              <w:pStyle w:val="ConsPlusNormal"/>
              <w:jc w:val="center"/>
            </w:pPr>
            <w:r>
              <w:t>051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28" w:name="P11061"/>
            <w:bookmarkEnd w:id="528"/>
            <w:r>
              <w:t>материальные запасы</w:t>
            </w:r>
          </w:p>
        </w:tc>
        <w:tc>
          <w:tcPr>
            <w:tcW w:w="1155" w:type="dxa"/>
          </w:tcPr>
          <w:p w:rsidR="00094EF3" w:rsidRDefault="00094EF3">
            <w:pPr>
              <w:pStyle w:val="ConsPlusNormal"/>
              <w:jc w:val="center"/>
            </w:pPr>
            <w:r>
              <w:t>054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29" w:name="P11065"/>
            <w:bookmarkEnd w:id="529"/>
            <w:r>
              <w:t>06</w:t>
            </w:r>
          </w:p>
        </w:tc>
        <w:tc>
          <w:tcPr>
            <w:tcW w:w="6270" w:type="dxa"/>
          </w:tcPr>
          <w:p w:rsidR="00094EF3" w:rsidRDefault="00094EF3">
            <w:pPr>
              <w:pStyle w:val="ConsPlusNormal"/>
            </w:pPr>
            <w:r>
              <w:t>Задолженность учащихся и студентов за невозвращенные материальные ценности</w:t>
            </w:r>
          </w:p>
        </w:tc>
        <w:tc>
          <w:tcPr>
            <w:tcW w:w="1155" w:type="dxa"/>
            <w:vAlign w:val="bottom"/>
          </w:tcPr>
          <w:p w:rsidR="00094EF3" w:rsidRDefault="00094EF3">
            <w:pPr>
              <w:pStyle w:val="ConsPlusNormal"/>
              <w:jc w:val="center"/>
            </w:pPr>
            <w:r>
              <w:t>060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lastRenderedPageBreak/>
        <w:t xml:space="preserve">                                                         Форма 0503130 с. 9</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6270"/>
        <w:gridCol w:w="1155"/>
        <w:gridCol w:w="1155"/>
        <w:gridCol w:w="2145"/>
      </w:tblGrid>
      <w:tr w:rsidR="00094EF3">
        <w:tc>
          <w:tcPr>
            <w:tcW w:w="1485" w:type="dxa"/>
            <w:tcBorders>
              <w:left w:val="nil"/>
            </w:tcBorders>
          </w:tcPr>
          <w:p w:rsidR="00094EF3" w:rsidRDefault="00094EF3">
            <w:pPr>
              <w:pStyle w:val="ConsPlusNormal"/>
              <w:jc w:val="center"/>
            </w:pPr>
            <w:r>
              <w:t>1</w:t>
            </w:r>
          </w:p>
        </w:tc>
        <w:tc>
          <w:tcPr>
            <w:tcW w:w="6270"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30" w:name="P11078"/>
            <w:bookmarkEnd w:id="530"/>
            <w:r>
              <w:t>07</w:t>
            </w:r>
          </w:p>
        </w:tc>
        <w:tc>
          <w:tcPr>
            <w:tcW w:w="6270" w:type="dxa"/>
          </w:tcPr>
          <w:p w:rsidR="00094EF3" w:rsidRDefault="00094EF3">
            <w:pPr>
              <w:pStyle w:val="ConsPlusNormal"/>
            </w:pPr>
            <w:r>
              <w:t>Награды, призы, кубки и ценные подарки, сувениры, всего</w:t>
            </w:r>
          </w:p>
        </w:tc>
        <w:tc>
          <w:tcPr>
            <w:tcW w:w="1155" w:type="dxa"/>
            <w:vAlign w:val="bottom"/>
          </w:tcPr>
          <w:p w:rsidR="00094EF3" w:rsidRDefault="00094EF3">
            <w:pPr>
              <w:pStyle w:val="ConsPlusNormal"/>
              <w:jc w:val="center"/>
            </w:pPr>
            <w:r>
              <w:t>070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в условной оценке</w:t>
            </w:r>
          </w:p>
        </w:tc>
        <w:tc>
          <w:tcPr>
            <w:tcW w:w="1155" w:type="dxa"/>
            <w:tcBorders>
              <w:top w:val="nil"/>
            </w:tcBorders>
          </w:tcPr>
          <w:p w:rsidR="00094EF3" w:rsidRDefault="00094EF3">
            <w:pPr>
              <w:pStyle w:val="ConsPlusNormal"/>
              <w:jc w:val="center"/>
            </w:pPr>
            <w:r>
              <w:t>071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31" w:name="P11091"/>
            <w:bookmarkEnd w:id="531"/>
            <w:r>
              <w:t>по стоимости приобретения</w:t>
            </w:r>
          </w:p>
        </w:tc>
        <w:tc>
          <w:tcPr>
            <w:tcW w:w="1155" w:type="dxa"/>
          </w:tcPr>
          <w:p w:rsidR="00094EF3" w:rsidRDefault="00094EF3">
            <w:pPr>
              <w:pStyle w:val="ConsPlusNormal"/>
              <w:jc w:val="center"/>
            </w:pPr>
            <w:r>
              <w:t>072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32" w:name="P11095"/>
            <w:bookmarkEnd w:id="532"/>
            <w:r>
              <w:t>08</w:t>
            </w:r>
          </w:p>
        </w:tc>
        <w:tc>
          <w:tcPr>
            <w:tcW w:w="6270" w:type="dxa"/>
          </w:tcPr>
          <w:p w:rsidR="00094EF3" w:rsidRDefault="00094EF3">
            <w:pPr>
              <w:pStyle w:val="ConsPlusNormal"/>
            </w:pPr>
            <w:r>
              <w:t>Путевки неоплаченные</w:t>
            </w:r>
          </w:p>
        </w:tc>
        <w:tc>
          <w:tcPr>
            <w:tcW w:w="1155" w:type="dxa"/>
          </w:tcPr>
          <w:p w:rsidR="00094EF3" w:rsidRDefault="00094EF3">
            <w:pPr>
              <w:pStyle w:val="ConsPlusNormal"/>
              <w:jc w:val="center"/>
            </w:pPr>
            <w:r>
              <w:t>080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33" w:name="P11100"/>
            <w:bookmarkEnd w:id="533"/>
            <w:r>
              <w:t>09</w:t>
            </w:r>
          </w:p>
        </w:tc>
        <w:tc>
          <w:tcPr>
            <w:tcW w:w="6270" w:type="dxa"/>
          </w:tcPr>
          <w:p w:rsidR="00094EF3" w:rsidRDefault="00094EF3">
            <w:pPr>
              <w:pStyle w:val="ConsPlusNormal"/>
            </w:pPr>
            <w:r>
              <w:t>Запасные части к транспортным средствам, выданные взамен изношенных</w:t>
            </w:r>
          </w:p>
        </w:tc>
        <w:tc>
          <w:tcPr>
            <w:tcW w:w="1155" w:type="dxa"/>
            <w:vAlign w:val="bottom"/>
          </w:tcPr>
          <w:p w:rsidR="00094EF3" w:rsidRDefault="00094EF3">
            <w:pPr>
              <w:pStyle w:val="ConsPlusNormal"/>
              <w:jc w:val="center"/>
            </w:pPr>
            <w:r>
              <w:t>090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34" w:name="P11105"/>
            <w:bookmarkEnd w:id="534"/>
            <w:r>
              <w:t>10</w:t>
            </w:r>
          </w:p>
        </w:tc>
        <w:tc>
          <w:tcPr>
            <w:tcW w:w="6270" w:type="dxa"/>
          </w:tcPr>
          <w:p w:rsidR="00094EF3" w:rsidRDefault="00094EF3">
            <w:pPr>
              <w:pStyle w:val="ConsPlusNormal"/>
            </w:pPr>
            <w:r>
              <w:t>Обеспечение исполнения обязательств, всего</w:t>
            </w:r>
          </w:p>
        </w:tc>
        <w:tc>
          <w:tcPr>
            <w:tcW w:w="1155" w:type="dxa"/>
            <w:vAlign w:val="bottom"/>
          </w:tcPr>
          <w:p w:rsidR="00094EF3" w:rsidRDefault="00094EF3">
            <w:pPr>
              <w:pStyle w:val="ConsPlusNormal"/>
              <w:jc w:val="center"/>
            </w:pPr>
            <w:r>
              <w:t>100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задаток</w:t>
            </w:r>
          </w:p>
        </w:tc>
        <w:tc>
          <w:tcPr>
            <w:tcW w:w="1155" w:type="dxa"/>
            <w:tcBorders>
              <w:top w:val="nil"/>
            </w:tcBorders>
          </w:tcPr>
          <w:p w:rsidR="00094EF3" w:rsidRDefault="00094EF3">
            <w:pPr>
              <w:pStyle w:val="ConsPlusNormal"/>
              <w:jc w:val="center"/>
            </w:pPr>
            <w:r>
              <w:t>101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залог</w:t>
            </w:r>
          </w:p>
        </w:tc>
        <w:tc>
          <w:tcPr>
            <w:tcW w:w="1155" w:type="dxa"/>
          </w:tcPr>
          <w:p w:rsidR="00094EF3" w:rsidRDefault="00094EF3">
            <w:pPr>
              <w:pStyle w:val="ConsPlusNormal"/>
              <w:jc w:val="center"/>
            </w:pPr>
            <w:r>
              <w:t>102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банковская гарантия</w:t>
            </w:r>
          </w:p>
        </w:tc>
        <w:tc>
          <w:tcPr>
            <w:tcW w:w="1155" w:type="dxa"/>
          </w:tcPr>
          <w:p w:rsidR="00094EF3" w:rsidRDefault="00094EF3">
            <w:pPr>
              <w:pStyle w:val="ConsPlusNormal"/>
              <w:jc w:val="center"/>
            </w:pPr>
            <w:r>
              <w:t>103</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поручительство</w:t>
            </w:r>
          </w:p>
        </w:tc>
        <w:tc>
          <w:tcPr>
            <w:tcW w:w="1155" w:type="dxa"/>
          </w:tcPr>
          <w:p w:rsidR="00094EF3" w:rsidRDefault="00094EF3">
            <w:pPr>
              <w:pStyle w:val="ConsPlusNormal"/>
              <w:jc w:val="center"/>
            </w:pPr>
            <w:r>
              <w:t>104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35" w:name="P11130"/>
            <w:bookmarkEnd w:id="535"/>
            <w:r>
              <w:t>иное обеспечение</w:t>
            </w:r>
          </w:p>
        </w:tc>
        <w:tc>
          <w:tcPr>
            <w:tcW w:w="1155" w:type="dxa"/>
          </w:tcPr>
          <w:p w:rsidR="00094EF3" w:rsidRDefault="00094EF3">
            <w:pPr>
              <w:pStyle w:val="ConsPlusNormal"/>
              <w:jc w:val="center"/>
            </w:pPr>
            <w:r>
              <w:t>105</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36" w:name="P11134"/>
            <w:bookmarkEnd w:id="536"/>
            <w:r>
              <w:t>11</w:t>
            </w:r>
          </w:p>
        </w:tc>
        <w:tc>
          <w:tcPr>
            <w:tcW w:w="6270" w:type="dxa"/>
          </w:tcPr>
          <w:p w:rsidR="00094EF3" w:rsidRDefault="00094EF3">
            <w:pPr>
              <w:pStyle w:val="ConsPlusNormal"/>
            </w:pPr>
            <w:r>
              <w:t>Государственные и муниципальные гарантии, всего</w:t>
            </w:r>
          </w:p>
        </w:tc>
        <w:tc>
          <w:tcPr>
            <w:tcW w:w="1155" w:type="dxa"/>
            <w:vAlign w:val="bottom"/>
          </w:tcPr>
          <w:p w:rsidR="00094EF3" w:rsidRDefault="00094EF3">
            <w:pPr>
              <w:pStyle w:val="ConsPlusNormal"/>
              <w:jc w:val="center"/>
            </w:pPr>
            <w:r>
              <w:t>110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государственные гарантии</w:t>
            </w:r>
          </w:p>
        </w:tc>
        <w:tc>
          <w:tcPr>
            <w:tcW w:w="1155" w:type="dxa"/>
            <w:tcBorders>
              <w:top w:val="nil"/>
            </w:tcBorders>
          </w:tcPr>
          <w:p w:rsidR="00094EF3" w:rsidRDefault="00094EF3">
            <w:pPr>
              <w:pStyle w:val="ConsPlusNormal"/>
              <w:jc w:val="center"/>
            </w:pPr>
            <w:r>
              <w:t>111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37" w:name="P11147"/>
            <w:bookmarkEnd w:id="537"/>
            <w:r>
              <w:t>муниципальные гарантии</w:t>
            </w:r>
          </w:p>
        </w:tc>
        <w:tc>
          <w:tcPr>
            <w:tcW w:w="1155" w:type="dxa"/>
          </w:tcPr>
          <w:p w:rsidR="00094EF3" w:rsidRDefault="00094EF3">
            <w:pPr>
              <w:pStyle w:val="ConsPlusNormal"/>
              <w:jc w:val="center"/>
            </w:pPr>
            <w:r>
              <w:t>112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38" w:name="P11151"/>
            <w:bookmarkEnd w:id="538"/>
            <w:r>
              <w:t>12</w:t>
            </w:r>
          </w:p>
        </w:tc>
        <w:tc>
          <w:tcPr>
            <w:tcW w:w="6270" w:type="dxa"/>
          </w:tcPr>
          <w:p w:rsidR="00094EF3" w:rsidRDefault="00094EF3">
            <w:pPr>
              <w:pStyle w:val="ConsPlusNormal"/>
            </w:pPr>
            <w:r>
              <w:t>Спецоборудование для выполнения научно-исследовательских работ по договорам с заказчиками, всего</w:t>
            </w:r>
          </w:p>
        </w:tc>
        <w:tc>
          <w:tcPr>
            <w:tcW w:w="1155" w:type="dxa"/>
            <w:vAlign w:val="bottom"/>
          </w:tcPr>
          <w:p w:rsidR="00094EF3" w:rsidRDefault="00094EF3">
            <w:pPr>
              <w:pStyle w:val="ConsPlusNormal"/>
              <w:jc w:val="center"/>
            </w:pPr>
            <w:r>
              <w:t>120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10</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6270"/>
        <w:gridCol w:w="1155"/>
        <w:gridCol w:w="1155"/>
        <w:gridCol w:w="2145"/>
      </w:tblGrid>
      <w:tr w:rsidR="00094EF3">
        <w:tc>
          <w:tcPr>
            <w:tcW w:w="1485" w:type="dxa"/>
            <w:tcBorders>
              <w:left w:val="nil"/>
            </w:tcBorders>
          </w:tcPr>
          <w:p w:rsidR="00094EF3" w:rsidRDefault="00094EF3">
            <w:pPr>
              <w:pStyle w:val="ConsPlusNormal"/>
              <w:jc w:val="center"/>
            </w:pPr>
            <w:r>
              <w:t>1</w:t>
            </w:r>
          </w:p>
        </w:tc>
        <w:tc>
          <w:tcPr>
            <w:tcW w:w="6270"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39" w:name="P11176"/>
            <w:bookmarkEnd w:id="539"/>
            <w:r>
              <w:t>13</w:t>
            </w:r>
          </w:p>
        </w:tc>
        <w:tc>
          <w:tcPr>
            <w:tcW w:w="6270" w:type="dxa"/>
          </w:tcPr>
          <w:p w:rsidR="00094EF3" w:rsidRDefault="00094EF3">
            <w:pPr>
              <w:pStyle w:val="ConsPlusNormal"/>
            </w:pPr>
            <w:r>
              <w:t>Экспериментальные устройства</w:t>
            </w:r>
          </w:p>
        </w:tc>
        <w:tc>
          <w:tcPr>
            <w:tcW w:w="1155" w:type="dxa"/>
          </w:tcPr>
          <w:p w:rsidR="00094EF3" w:rsidRDefault="00094EF3">
            <w:pPr>
              <w:pStyle w:val="ConsPlusNormal"/>
              <w:jc w:val="center"/>
            </w:pPr>
            <w:r>
              <w:t>130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40" w:name="P11181"/>
            <w:bookmarkEnd w:id="540"/>
            <w:r>
              <w:t>14</w:t>
            </w:r>
          </w:p>
        </w:tc>
        <w:tc>
          <w:tcPr>
            <w:tcW w:w="6270" w:type="dxa"/>
          </w:tcPr>
          <w:p w:rsidR="00094EF3" w:rsidRDefault="00094EF3">
            <w:pPr>
              <w:pStyle w:val="ConsPlusNormal"/>
            </w:pPr>
            <w:r>
              <w:t>Расчетные документы, ожидающие исполнения</w:t>
            </w:r>
          </w:p>
        </w:tc>
        <w:tc>
          <w:tcPr>
            <w:tcW w:w="1155" w:type="dxa"/>
            <w:vAlign w:val="bottom"/>
          </w:tcPr>
          <w:p w:rsidR="00094EF3" w:rsidRDefault="00094EF3">
            <w:pPr>
              <w:pStyle w:val="ConsPlusNormal"/>
              <w:jc w:val="center"/>
            </w:pPr>
            <w:r>
              <w:t>140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41" w:name="P11186"/>
            <w:bookmarkEnd w:id="541"/>
            <w:r>
              <w:t>15</w:t>
            </w:r>
          </w:p>
        </w:tc>
        <w:tc>
          <w:tcPr>
            <w:tcW w:w="6270" w:type="dxa"/>
          </w:tcPr>
          <w:p w:rsidR="00094EF3" w:rsidRDefault="00094EF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155" w:type="dxa"/>
            <w:vAlign w:val="bottom"/>
          </w:tcPr>
          <w:p w:rsidR="00094EF3" w:rsidRDefault="00094EF3">
            <w:pPr>
              <w:pStyle w:val="ConsPlusNormal"/>
              <w:jc w:val="center"/>
            </w:pPr>
            <w:r>
              <w:t>150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42" w:name="P11191"/>
            <w:bookmarkEnd w:id="542"/>
            <w:r>
              <w:t>16</w:t>
            </w:r>
          </w:p>
        </w:tc>
        <w:tc>
          <w:tcPr>
            <w:tcW w:w="6270" w:type="dxa"/>
          </w:tcPr>
          <w:p w:rsidR="00094EF3" w:rsidRDefault="00094EF3">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1155" w:type="dxa"/>
            <w:vAlign w:val="bottom"/>
          </w:tcPr>
          <w:p w:rsidR="00094EF3" w:rsidRDefault="00094EF3">
            <w:pPr>
              <w:pStyle w:val="ConsPlusNormal"/>
              <w:jc w:val="center"/>
            </w:pPr>
            <w:r>
              <w:t>160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43" w:name="P11196"/>
            <w:bookmarkEnd w:id="543"/>
            <w:r>
              <w:t>17</w:t>
            </w:r>
          </w:p>
        </w:tc>
        <w:tc>
          <w:tcPr>
            <w:tcW w:w="6270" w:type="dxa"/>
          </w:tcPr>
          <w:p w:rsidR="00094EF3" w:rsidRDefault="00094EF3">
            <w:pPr>
              <w:pStyle w:val="ConsPlusNormal"/>
            </w:pPr>
            <w:r>
              <w:t>Поступления денежных средств, всего</w:t>
            </w:r>
          </w:p>
        </w:tc>
        <w:tc>
          <w:tcPr>
            <w:tcW w:w="1155" w:type="dxa"/>
            <w:vAlign w:val="bottom"/>
          </w:tcPr>
          <w:p w:rsidR="00094EF3" w:rsidRDefault="00094EF3">
            <w:pPr>
              <w:pStyle w:val="ConsPlusNormal"/>
              <w:jc w:val="center"/>
            </w:pPr>
            <w:r>
              <w:t>170</w:t>
            </w:r>
          </w:p>
        </w:tc>
        <w:tc>
          <w:tcPr>
            <w:tcW w:w="1155"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bookmarkStart w:id="544" w:name="P11205"/>
            <w:bookmarkEnd w:id="544"/>
            <w:r>
              <w:t>доходы</w:t>
            </w:r>
          </w:p>
        </w:tc>
        <w:tc>
          <w:tcPr>
            <w:tcW w:w="1155" w:type="dxa"/>
            <w:tcBorders>
              <w:top w:val="nil"/>
            </w:tcBorders>
          </w:tcPr>
          <w:p w:rsidR="00094EF3" w:rsidRDefault="00094EF3">
            <w:pPr>
              <w:pStyle w:val="ConsPlusNormal"/>
              <w:jc w:val="center"/>
            </w:pPr>
            <w:r>
              <w:t>171</w:t>
            </w:r>
          </w:p>
        </w:tc>
        <w:tc>
          <w:tcPr>
            <w:tcW w:w="1155"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45" w:name="P11209"/>
            <w:bookmarkEnd w:id="545"/>
            <w:r>
              <w:t>расходы</w:t>
            </w:r>
          </w:p>
        </w:tc>
        <w:tc>
          <w:tcPr>
            <w:tcW w:w="1155" w:type="dxa"/>
          </w:tcPr>
          <w:p w:rsidR="00094EF3" w:rsidRDefault="00094EF3">
            <w:pPr>
              <w:pStyle w:val="ConsPlusNormal"/>
              <w:jc w:val="center"/>
            </w:pPr>
            <w:r>
              <w:t>172</w:t>
            </w:r>
          </w:p>
        </w:tc>
        <w:tc>
          <w:tcPr>
            <w:tcW w:w="1155" w:type="dxa"/>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46" w:name="P11213"/>
            <w:bookmarkEnd w:id="546"/>
            <w:r>
              <w:t>источники финансирования дефицита бюджета</w:t>
            </w:r>
          </w:p>
        </w:tc>
        <w:tc>
          <w:tcPr>
            <w:tcW w:w="1155" w:type="dxa"/>
            <w:vAlign w:val="bottom"/>
          </w:tcPr>
          <w:p w:rsidR="00094EF3" w:rsidRDefault="00094EF3">
            <w:pPr>
              <w:pStyle w:val="ConsPlusNormal"/>
              <w:jc w:val="center"/>
            </w:pPr>
            <w:r>
              <w:t>173</w:t>
            </w:r>
          </w:p>
        </w:tc>
        <w:tc>
          <w:tcPr>
            <w:tcW w:w="1155"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2210" w:type="dxa"/>
            <w:gridSpan w:val="5"/>
          </w:tcPr>
          <w:p w:rsidR="00094EF3" w:rsidRDefault="00094EF3">
            <w:pPr>
              <w:pStyle w:val="ConsPlusNormal"/>
              <w:jc w:val="both"/>
            </w:pPr>
            <w:r>
              <w:rPr>
                <w:color w:val="0A2666"/>
              </w:rPr>
              <w:lastRenderedPageBreak/>
              <w:t>КонсультантПлюс: примечание.</w:t>
            </w:r>
          </w:p>
          <w:p w:rsidR="00094EF3" w:rsidRDefault="00094EF3">
            <w:pPr>
              <w:pStyle w:val="ConsPlusNormal"/>
              <w:jc w:val="both"/>
            </w:pPr>
            <w:hyperlink r:id="rId1422" w:history="1">
              <w:r>
                <w:rPr>
                  <w:color w:val="0000FF"/>
                </w:rPr>
                <w:t>Приказом</w:t>
              </w:r>
            </w:hyperlink>
            <w:r>
              <w:rPr>
                <w:color w:val="0A2666"/>
              </w:rPr>
              <w:t xml:space="preserve"> Минфина России от 16.11.2016 N 209н в строке 180 слова "Выбытия денежных средств со счетов учреждения" заменены словами "Выбытия денежных".</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47" w:name="P11219"/>
            <w:bookmarkEnd w:id="547"/>
            <w:r>
              <w:t>18</w:t>
            </w:r>
          </w:p>
        </w:tc>
        <w:tc>
          <w:tcPr>
            <w:tcW w:w="6270" w:type="dxa"/>
          </w:tcPr>
          <w:p w:rsidR="00094EF3" w:rsidRDefault="00094EF3">
            <w:pPr>
              <w:pStyle w:val="ConsPlusNormal"/>
            </w:pPr>
            <w:r>
              <w:t>Выбытия денежных средств со счетов учреждения, всего</w:t>
            </w:r>
          </w:p>
        </w:tc>
        <w:tc>
          <w:tcPr>
            <w:tcW w:w="1155" w:type="dxa"/>
            <w:vAlign w:val="bottom"/>
          </w:tcPr>
          <w:p w:rsidR="00094EF3" w:rsidRDefault="00094EF3">
            <w:pPr>
              <w:pStyle w:val="ConsPlusNormal"/>
              <w:jc w:val="center"/>
            </w:pPr>
            <w:r>
              <w:t>180</w:t>
            </w:r>
          </w:p>
        </w:tc>
        <w:tc>
          <w:tcPr>
            <w:tcW w:w="1155"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bookmarkStart w:id="548" w:name="P11228"/>
            <w:bookmarkEnd w:id="548"/>
            <w:r>
              <w:t>расходы</w:t>
            </w:r>
          </w:p>
        </w:tc>
        <w:tc>
          <w:tcPr>
            <w:tcW w:w="1155" w:type="dxa"/>
            <w:tcBorders>
              <w:top w:val="nil"/>
            </w:tcBorders>
          </w:tcPr>
          <w:p w:rsidR="00094EF3" w:rsidRDefault="00094EF3">
            <w:pPr>
              <w:pStyle w:val="ConsPlusNormal"/>
              <w:jc w:val="center"/>
            </w:pPr>
            <w:r>
              <w:t>181</w:t>
            </w:r>
          </w:p>
        </w:tc>
        <w:tc>
          <w:tcPr>
            <w:tcW w:w="1155"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49" w:name="P11232"/>
            <w:bookmarkEnd w:id="549"/>
            <w:r>
              <w:t>источники финансирования дефицита бюджета</w:t>
            </w:r>
          </w:p>
        </w:tc>
        <w:tc>
          <w:tcPr>
            <w:tcW w:w="1155" w:type="dxa"/>
            <w:vAlign w:val="bottom"/>
          </w:tcPr>
          <w:p w:rsidR="00094EF3" w:rsidRDefault="00094EF3">
            <w:pPr>
              <w:pStyle w:val="ConsPlusNormal"/>
              <w:jc w:val="center"/>
            </w:pPr>
            <w:r>
              <w:t>182</w:t>
            </w:r>
          </w:p>
        </w:tc>
        <w:tc>
          <w:tcPr>
            <w:tcW w:w="1155"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50" w:name="P11236"/>
            <w:bookmarkEnd w:id="550"/>
            <w:r>
              <w:t>19</w:t>
            </w:r>
          </w:p>
        </w:tc>
        <w:tc>
          <w:tcPr>
            <w:tcW w:w="6270" w:type="dxa"/>
          </w:tcPr>
          <w:p w:rsidR="00094EF3" w:rsidRDefault="00094EF3">
            <w:pPr>
              <w:pStyle w:val="ConsPlusNormal"/>
            </w:pPr>
            <w:r>
              <w:t>Невыясненные поступления бюджета прошлых лет</w:t>
            </w:r>
          </w:p>
        </w:tc>
        <w:tc>
          <w:tcPr>
            <w:tcW w:w="1155" w:type="dxa"/>
            <w:vAlign w:val="bottom"/>
          </w:tcPr>
          <w:p w:rsidR="00094EF3" w:rsidRDefault="00094EF3">
            <w:pPr>
              <w:pStyle w:val="ConsPlusNormal"/>
              <w:jc w:val="center"/>
            </w:pPr>
            <w:r>
              <w:t>190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20</w:t>
            </w:r>
          </w:p>
        </w:tc>
        <w:tc>
          <w:tcPr>
            <w:tcW w:w="6270" w:type="dxa"/>
          </w:tcPr>
          <w:p w:rsidR="00094EF3" w:rsidRDefault="00094EF3">
            <w:pPr>
              <w:pStyle w:val="ConsPlusNormal"/>
            </w:pPr>
            <w:r>
              <w:t>Задолженность, не востребованная кредиторами, всего</w:t>
            </w:r>
          </w:p>
        </w:tc>
        <w:tc>
          <w:tcPr>
            <w:tcW w:w="1155" w:type="dxa"/>
            <w:vAlign w:val="bottom"/>
          </w:tcPr>
          <w:p w:rsidR="00094EF3" w:rsidRDefault="00094EF3">
            <w:pPr>
              <w:pStyle w:val="ConsPlusNormal"/>
              <w:jc w:val="center"/>
            </w:pPr>
            <w:r>
              <w:t>200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51" w:name="P11262"/>
            <w:bookmarkEnd w:id="551"/>
            <w:r>
              <w:t>21</w:t>
            </w:r>
          </w:p>
        </w:tc>
        <w:tc>
          <w:tcPr>
            <w:tcW w:w="6270" w:type="dxa"/>
          </w:tcPr>
          <w:p w:rsidR="00094EF3" w:rsidRDefault="00094EF3">
            <w:pPr>
              <w:pStyle w:val="ConsPlusNormal"/>
            </w:pPr>
            <w:r>
              <w:t>Основные средства стоимостью до 3000 рублей включительно в эксплуатации, всего</w:t>
            </w:r>
          </w:p>
        </w:tc>
        <w:tc>
          <w:tcPr>
            <w:tcW w:w="1155" w:type="dxa"/>
            <w:vAlign w:val="bottom"/>
          </w:tcPr>
          <w:p w:rsidR="00094EF3" w:rsidRDefault="00094EF3">
            <w:pPr>
              <w:pStyle w:val="ConsPlusNormal"/>
              <w:jc w:val="center"/>
            </w:pPr>
            <w:r>
              <w:t>210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22</w:t>
            </w:r>
          </w:p>
        </w:tc>
        <w:tc>
          <w:tcPr>
            <w:tcW w:w="6270" w:type="dxa"/>
          </w:tcPr>
          <w:p w:rsidR="00094EF3" w:rsidRDefault="00094EF3">
            <w:pPr>
              <w:pStyle w:val="ConsPlusNormal"/>
            </w:pPr>
            <w:r>
              <w:t>Материальные ценности, полученные по централизованному снабжению, всего</w:t>
            </w:r>
          </w:p>
        </w:tc>
        <w:tc>
          <w:tcPr>
            <w:tcW w:w="1155" w:type="dxa"/>
            <w:vAlign w:val="bottom"/>
          </w:tcPr>
          <w:p w:rsidR="00094EF3" w:rsidRDefault="00094EF3">
            <w:pPr>
              <w:pStyle w:val="ConsPlusNormal"/>
              <w:jc w:val="center"/>
            </w:pPr>
            <w:r>
              <w:t>220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bookmarkStart w:id="552" w:name="P11276"/>
            <w:bookmarkEnd w:id="552"/>
            <w:r>
              <w:t>основные средства</w:t>
            </w:r>
          </w:p>
        </w:tc>
        <w:tc>
          <w:tcPr>
            <w:tcW w:w="1155" w:type="dxa"/>
            <w:tcBorders>
              <w:top w:val="nil"/>
            </w:tcBorders>
          </w:tcPr>
          <w:p w:rsidR="00094EF3" w:rsidRDefault="00094EF3">
            <w:pPr>
              <w:pStyle w:val="ConsPlusNormal"/>
              <w:jc w:val="center"/>
            </w:pPr>
            <w:r>
              <w:t>221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53" w:name="P11280"/>
            <w:bookmarkEnd w:id="553"/>
            <w:r>
              <w:t>материальные запасы</w:t>
            </w:r>
          </w:p>
        </w:tc>
        <w:tc>
          <w:tcPr>
            <w:tcW w:w="1155" w:type="dxa"/>
          </w:tcPr>
          <w:p w:rsidR="00094EF3" w:rsidRDefault="00094EF3">
            <w:pPr>
              <w:pStyle w:val="ConsPlusNormal"/>
              <w:jc w:val="center"/>
            </w:pPr>
            <w:r>
              <w:t>224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0503130 с. 11</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6270"/>
        <w:gridCol w:w="1155"/>
        <w:gridCol w:w="1155"/>
        <w:gridCol w:w="2145"/>
      </w:tblGrid>
      <w:tr w:rsidR="00094EF3">
        <w:tc>
          <w:tcPr>
            <w:tcW w:w="1485" w:type="dxa"/>
            <w:tcBorders>
              <w:left w:val="nil"/>
            </w:tcBorders>
          </w:tcPr>
          <w:p w:rsidR="00094EF3" w:rsidRDefault="00094EF3">
            <w:pPr>
              <w:pStyle w:val="ConsPlusNormal"/>
              <w:jc w:val="center"/>
            </w:pPr>
            <w:r>
              <w:t>1</w:t>
            </w:r>
          </w:p>
        </w:tc>
        <w:tc>
          <w:tcPr>
            <w:tcW w:w="6270"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155"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54" w:name="P11296"/>
            <w:bookmarkEnd w:id="554"/>
            <w:r>
              <w:t>23</w:t>
            </w:r>
          </w:p>
        </w:tc>
        <w:tc>
          <w:tcPr>
            <w:tcW w:w="6270" w:type="dxa"/>
          </w:tcPr>
          <w:p w:rsidR="00094EF3" w:rsidRDefault="00094EF3">
            <w:pPr>
              <w:pStyle w:val="ConsPlusNormal"/>
            </w:pPr>
            <w:r>
              <w:t>Периодические издания для пользования, всего</w:t>
            </w:r>
          </w:p>
        </w:tc>
        <w:tc>
          <w:tcPr>
            <w:tcW w:w="1155" w:type="dxa"/>
            <w:vAlign w:val="bottom"/>
          </w:tcPr>
          <w:p w:rsidR="00094EF3" w:rsidRDefault="00094EF3">
            <w:pPr>
              <w:pStyle w:val="ConsPlusNormal"/>
              <w:jc w:val="center"/>
            </w:pPr>
            <w:r>
              <w:t>230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pPr>
          </w:p>
        </w:tc>
        <w:tc>
          <w:tcPr>
            <w:tcW w:w="1155" w:type="dxa"/>
          </w:tcPr>
          <w:p w:rsidR="00094EF3" w:rsidRDefault="00094EF3">
            <w:pPr>
              <w:pStyle w:val="ConsPlusNormal"/>
              <w:jc w:val="both"/>
            </w:pP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55" w:name="P11309"/>
            <w:bookmarkEnd w:id="555"/>
            <w:r>
              <w:t>24</w:t>
            </w:r>
          </w:p>
        </w:tc>
        <w:tc>
          <w:tcPr>
            <w:tcW w:w="6270" w:type="dxa"/>
          </w:tcPr>
          <w:p w:rsidR="00094EF3" w:rsidRDefault="00094EF3">
            <w:pPr>
              <w:pStyle w:val="ConsPlusNormal"/>
            </w:pPr>
            <w:r>
              <w:t>Имущество, переданное в доверительное управление, всего</w:t>
            </w:r>
          </w:p>
        </w:tc>
        <w:tc>
          <w:tcPr>
            <w:tcW w:w="1155" w:type="dxa"/>
            <w:vAlign w:val="bottom"/>
          </w:tcPr>
          <w:p w:rsidR="00094EF3" w:rsidRDefault="00094EF3">
            <w:pPr>
              <w:pStyle w:val="ConsPlusNormal"/>
              <w:jc w:val="center"/>
            </w:pPr>
            <w:r>
              <w:t>240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241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242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244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56" w:name="P11331"/>
            <w:bookmarkEnd w:id="556"/>
            <w:r>
              <w:t>материальные запасы</w:t>
            </w:r>
          </w:p>
        </w:tc>
        <w:tc>
          <w:tcPr>
            <w:tcW w:w="1155" w:type="dxa"/>
          </w:tcPr>
          <w:p w:rsidR="00094EF3" w:rsidRDefault="00094EF3">
            <w:pPr>
              <w:pStyle w:val="ConsPlusNormal"/>
              <w:jc w:val="center"/>
            </w:pPr>
            <w:r>
              <w:t>246</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57" w:name="P11335"/>
            <w:bookmarkEnd w:id="557"/>
            <w:r>
              <w:t>непроизведенные активы</w:t>
            </w:r>
          </w:p>
        </w:tc>
        <w:tc>
          <w:tcPr>
            <w:tcW w:w="1155" w:type="dxa"/>
          </w:tcPr>
          <w:p w:rsidR="00094EF3" w:rsidRDefault="00094EF3">
            <w:pPr>
              <w:pStyle w:val="ConsPlusNormal"/>
              <w:jc w:val="center"/>
            </w:pPr>
            <w:r>
              <w:t>248</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58" w:name="P11339"/>
            <w:bookmarkEnd w:id="558"/>
            <w:r>
              <w:t>финансовые активы</w:t>
            </w:r>
          </w:p>
        </w:tc>
        <w:tc>
          <w:tcPr>
            <w:tcW w:w="1155" w:type="dxa"/>
          </w:tcPr>
          <w:p w:rsidR="00094EF3" w:rsidRDefault="00094EF3">
            <w:pPr>
              <w:pStyle w:val="ConsPlusNormal"/>
              <w:jc w:val="center"/>
            </w:pPr>
            <w:r>
              <w:t>249</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59" w:name="P11343"/>
            <w:bookmarkEnd w:id="559"/>
            <w:r>
              <w:t>25</w:t>
            </w:r>
          </w:p>
        </w:tc>
        <w:tc>
          <w:tcPr>
            <w:tcW w:w="6270" w:type="dxa"/>
          </w:tcPr>
          <w:p w:rsidR="00094EF3" w:rsidRDefault="00094EF3">
            <w:pPr>
              <w:pStyle w:val="ConsPlusNormal"/>
            </w:pPr>
            <w:r>
              <w:t>Имущество, переданное в возмездное пользование (аренду)</w:t>
            </w:r>
          </w:p>
        </w:tc>
        <w:tc>
          <w:tcPr>
            <w:tcW w:w="1155" w:type="dxa"/>
            <w:vAlign w:val="bottom"/>
          </w:tcPr>
          <w:p w:rsidR="00094EF3" w:rsidRDefault="00094EF3">
            <w:pPr>
              <w:pStyle w:val="ConsPlusNormal"/>
              <w:jc w:val="center"/>
            </w:pPr>
            <w:r>
              <w:t>250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251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252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254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60" w:name="P11365"/>
            <w:bookmarkEnd w:id="560"/>
            <w:r>
              <w:t>материальные запасы</w:t>
            </w:r>
          </w:p>
        </w:tc>
        <w:tc>
          <w:tcPr>
            <w:tcW w:w="1155" w:type="dxa"/>
          </w:tcPr>
          <w:p w:rsidR="00094EF3" w:rsidRDefault="00094EF3">
            <w:pPr>
              <w:pStyle w:val="ConsPlusNormal"/>
              <w:jc w:val="center"/>
            </w:pPr>
            <w:r>
              <w:t>256</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61" w:name="P11369"/>
            <w:bookmarkEnd w:id="561"/>
            <w:r>
              <w:t>непроизведенные активы</w:t>
            </w:r>
          </w:p>
        </w:tc>
        <w:tc>
          <w:tcPr>
            <w:tcW w:w="1155" w:type="dxa"/>
          </w:tcPr>
          <w:p w:rsidR="00094EF3" w:rsidRDefault="00094EF3">
            <w:pPr>
              <w:pStyle w:val="ConsPlusNormal"/>
              <w:jc w:val="center"/>
            </w:pPr>
            <w:r>
              <w:t>258</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bookmarkStart w:id="562" w:name="P11373"/>
            <w:bookmarkEnd w:id="562"/>
            <w:r>
              <w:t>26</w:t>
            </w:r>
          </w:p>
        </w:tc>
        <w:tc>
          <w:tcPr>
            <w:tcW w:w="6270" w:type="dxa"/>
          </w:tcPr>
          <w:p w:rsidR="00094EF3" w:rsidRDefault="00094EF3">
            <w:pPr>
              <w:pStyle w:val="ConsPlusNormal"/>
            </w:pPr>
            <w:r>
              <w:t>Имущество, переданное в безвозмездное пользование</w:t>
            </w:r>
          </w:p>
        </w:tc>
        <w:tc>
          <w:tcPr>
            <w:tcW w:w="1155" w:type="dxa"/>
            <w:vAlign w:val="bottom"/>
          </w:tcPr>
          <w:p w:rsidR="00094EF3" w:rsidRDefault="00094EF3">
            <w:pPr>
              <w:pStyle w:val="ConsPlusNormal"/>
              <w:jc w:val="center"/>
            </w:pPr>
            <w:r>
              <w:t>260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155"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6270"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261</w:t>
            </w:r>
          </w:p>
        </w:tc>
        <w:tc>
          <w:tcPr>
            <w:tcW w:w="1155"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262</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264</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63" w:name="P11395"/>
            <w:bookmarkEnd w:id="563"/>
            <w:r>
              <w:t>материальные запасы</w:t>
            </w:r>
          </w:p>
        </w:tc>
        <w:tc>
          <w:tcPr>
            <w:tcW w:w="1155" w:type="dxa"/>
          </w:tcPr>
          <w:p w:rsidR="00094EF3" w:rsidRDefault="00094EF3">
            <w:pPr>
              <w:pStyle w:val="ConsPlusNormal"/>
              <w:jc w:val="center"/>
            </w:pPr>
            <w:r>
              <w:t>266</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6270" w:type="dxa"/>
          </w:tcPr>
          <w:p w:rsidR="00094EF3" w:rsidRDefault="00094EF3">
            <w:pPr>
              <w:pStyle w:val="ConsPlusNormal"/>
              <w:ind w:left="283"/>
            </w:pPr>
            <w:bookmarkStart w:id="564" w:name="P11399"/>
            <w:bookmarkEnd w:id="564"/>
            <w:r>
              <w:t>непроизведенные активы</w:t>
            </w:r>
          </w:p>
        </w:tc>
        <w:tc>
          <w:tcPr>
            <w:tcW w:w="1155" w:type="dxa"/>
          </w:tcPr>
          <w:p w:rsidR="00094EF3" w:rsidRDefault="00094EF3">
            <w:pPr>
              <w:pStyle w:val="ConsPlusNormal"/>
              <w:jc w:val="center"/>
            </w:pPr>
            <w:r>
              <w:t>268</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65" w:name="P11403"/>
            <w:bookmarkEnd w:id="565"/>
            <w:r>
              <w:t>27</w:t>
            </w:r>
          </w:p>
        </w:tc>
        <w:tc>
          <w:tcPr>
            <w:tcW w:w="6270" w:type="dxa"/>
          </w:tcPr>
          <w:p w:rsidR="00094EF3" w:rsidRDefault="00094EF3">
            <w:pPr>
              <w:pStyle w:val="ConsPlusNormal"/>
            </w:pPr>
            <w:r>
              <w:t>Материальные ценности, выданные в личное пользование работникам (сотрудникам)</w:t>
            </w:r>
          </w:p>
        </w:tc>
        <w:tc>
          <w:tcPr>
            <w:tcW w:w="1155" w:type="dxa"/>
            <w:vAlign w:val="bottom"/>
          </w:tcPr>
          <w:p w:rsidR="00094EF3" w:rsidRDefault="00094EF3">
            <w:pPr>
              <w:pStyle w:val="ConsPlusNormal"/>
              <w:jc w:val="center"/>
            </w:pPr>
            <w:r>
              <w:t>270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66" w:name="P11408"/>
            <w:bookmarkEnd w:id="566"/>
            <w:r>
              <w:t>30</w:t>
            </w:r>
          </w:p>
        </w:tc>
        <w:tc>
          <w:tcPr>
            <w:tcW w:w="6270" w:type="dxa"/>
          </w:tcPr>
          <w:p w:rsidR="00094EF3" w:rsidRDefault="00094EF3">
            <w:pPr>
              <w:pStyle w:val="ConsPlusNormal"/>
            </w:pPr>
            <w:r>
              <w:t>Расчеты по исполнению денежных обязательств через третьих лиц</w:t>
            </w:r>
          </w:p>
        </w:tc>
        <w:tc>
          <w:tcPr>
            <w:tcW w:w="1155" w:type="dxa"/>
            <w:vAlign w:val="bottom"/>
          </w:tcPr>
          <w:p w:rsidR="00094EF3" w:rsidRDefault="00094EF3">
            <w:pPr>
              <w:pStyle w:val="ConsPlusNormal"/>
              <w:jc w:val="center"/>
            </w:pPr>
            <w:r>
              <w:t>280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67" w:name="P11413"/>
            <w:bookmarkEnd w:id="567"/>
            <w:r>
              <w:t>31</w:t>
            </w:r>
          </w:p>
        </w:tc>
        <w:tc>
          <w:tcPr>
            <w:tcW w:w="6270" w:type="dxa"/>
          </w:tcPr>
          <w:p w:rsidR="00094EF3" w:rsidRDefault="00094EF3">
            <w:pPr>
              <w:pStyle w:val="ConsPlusNormal"/>
            </w:pPr>
            <w:r>
              <w:t>Акции по номинальной стоимости</w:t>
            </w:r>
          </w:p>
        </w:tc>
        <w:tc>
          <w:tcPr>
            <w:tcW w:w="1155" w:type="dxa"/>
            <w:vAlign w:val="center"/>
          </w:tcPr>
          <w:p w:rsidR="00094EF3" w:rsidRDefault="00094EF3">
            <w:pPr>
              <w:pStyle w:val="ConsPlusNormal"/>
              <w:jc w:val="center"/>
            </w:pPr>
            <w:bookmarkStart w:id="568" w:name="P11415"/>
            <w:bookmarkEnd w:id="568"/>
            <w:r>
              <w:t>290</w:t>
            </w:r>
          </w:p>
        </w:tc>
        <w:tc>
          <w:tcPr>
            <w:tcW w:w="1155" w:type="dxa"/>
          </w:tcPr>
          <w:p w:rsidR="00094EF3" w:rsidRDefault="00094EF3">
            <w:pPr>
              <w:pStyle w:val="ConsPlusNormal"/>
            </w:pPr>
          </w:p>
        </w:tc>
        <w:tc>
          <w:tcPr>
            <w:tcW w:w="2145" w:type="dxa"/>
          </w:tcPr>
          <w:p w:rsidR="00094EF3" w:rsidRDefault="00094EF3">
            <w:pPr>
              <w:pStyle w:val="ConsPlusNormal"/>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69" w:name="P11418"/>
            <w:bookmarkEnd w:id="569"/>
            <w:r>
              <w:t>40</w:t>
            </w:r>
          </w:p>
        </w:tc>
        <w:tc>
          <w:tcPr>
            <w:tcW w:w="6270" w:type="dxa"/>
          </w:tcPr>
          <w:p w:rsidR="00094EF3" w:rsidRDefault="00094EF3">
            <w:pPr>
              <w:pStyle w:val="ConsPlusNormal"/>
            </w:pPr>
            <w:r>
              <w:t>Активы в управляющих компаниях</w:t>
            </w:r>
          </w:p>
        </w:tc>
        <w:tc>
          <w:tcPr>
            <w:tcW w:w="1155" w:type="dxa"/>
          </w:tcPr>
          <w:p w:rsidR="00094EF3" w:rsidRDefault="00094EF3">
            <w:pPr>
              <w:pStyle w:val="ConsPlusNormal"/>
              <w:jc w:val="center"/>
            </w:pPr>
            <w:bookmarkStart w:id="570" w:name="P11420"/>
            <w:bookmarkEnd w:id="570"/>
            <w:r>
              <w:t>300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bookmarkStart w:id="571" w:name="P11423"/>
            <w:bookmarkEnd w:id="571"/>
            <w:r>
              <w:t>42</w:t>
            </w:r>
          </w:p>
        </w:tc>
        <w:tc>
          <w:tcPr>
            <w:tcW w:w="6270" w:type="dxa"/>
          </w:tcPr>
          <w:p w:rsidR="00094EF3" w:rsidRDefault="00094EF3">
            <w:pPr>
              <w:pStyle w:val="ConsPlusNormal"/>
            </w:pPr>
            <w:r>
              <w:t>Бюджетные инвестиции, реализуемые организациями</w:t>
            </w:r>
          </w:p>
        </w:tc>
        <w:tc>
          <w:tcPr>
            <w:tcW w:w="1155" w:type="dxa"/>
          </w:tcPr>
          <w:p w:rsidR="00094EF3" w:rsidRDefault="00094EF3">
            <w:pPr>
              <w:pStyle w:val="ConsPlusNormal"/>
              <w:jc w:val="center"/>
            </w:pPr>
            <w:bookmarkStart w:id="572" w:name="P11425"/>
            <w:bookmarkEnd w:id="572"/>
            <w:r>
              <w:t>310</w:t>
            </w:r>
          </w:p>
        </w:tc>
        <w:tc>
          <w:tcPr>
            <w:tcW w:w="1155"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lastRenderedPageBreak/>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2"/>
      </w:pPr>
      <w:r>
        <w:t>ОТЧЕТ</w:t>
      </w:r>
    </w:p>
    <w:p w:rsidR="00094EF3" w:rsidRDefault="00094EF3">
      <w:pPr>
        <w:pStyle w:val="ConsPlusNormal"/>
        <w:jc w:val="center"/>
      </w:pPr>
      <w:r>
        <w:t>О КАССОВОМ ПОСТУПЛЕНИИ И ВЫБЫТИИ СРЕДСТВ</w:t>
      </w:r>
    </w:p>
    <w:p w:rsidR="00094EF3" w:rsidRDefault="00094EF3">
      <w:pPr>
        <w:pStyle w:val="ConsPlusNormal"/>
        <w:jc w:val="center"/>
      </w:pPr>
      <w:r>
        <w:t>ОТ ПРИНОСЯЩЕЙ ДОХОД ДЕЯТЕЛЬНОСТИ</w:t>
      </w:r>
    </w:p>
    <w:p w:rsidR="00094EF3" w:rsidRDefault="00094EF3">
      <w:pPr>
        <w:pStyle w:val="ConsPlusNormal"/>
        <w:jc w:val="center"/>
      </w:pPr>
      <w:r>
        <w:t>(Код формы по ОКУД 0503134)</w:t>
      </w:r>
    </w:p>
    <w:p w:rsidR="00094EF3" w:rsidRDefault="00094EF3">
      <w:pPr>
        <w:pStyle w:val="ConsPlusNormal"/>
        <w:jc w:val="both"/>
      </w:pPr>
    </w:p>
    <w:p w:rsidR="00094EF3" w:rsidRDefault="00094EF3">
      <w:pPr>
        <w:pStyle w:val="ConsPlusNormal"/>
        <w:ind w:firstLine="540"/>
        <w:jc w:val="both"/>
      </w:pPr>
      <w:r>
        <w:t xml:space="preserve">Исключен. - </w:t>
      </w:r>
      <w:hyperlink r:id="rId1423" w:history="1">
        <w:r>
          <w:rPr>
            <w:color w:val="0000FF"/>
          </w:rPr>
          <w:t>Приказ</w:t>
        </w:r>
      </w:hyperlink>
      <w:r>
        <w:t xml:space="preserve"> Минфина России от 26.10.2012 N 138н.</w:t>
      </w:r>
    </w:p>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2"/>
      </w:pPr>
      <w:r>
        <w:t>ОТЧЕТ</w:t>
      </w:r>
    </w:p>
    <w:p w:rsidR="00094EF3" w:rsidRDefault="00094EF3">
      <w:pPr>
        <w:pStyle w:val="ConsPlusNormal"/>
        <w:jc w:val="center"/>
      </w:pPr>
      <w:r>
        <w:t>ОБ ИСПОЛНЕНИИ СМЕТ ДОХОДОВ И РАСХОДОВ ПО ПРИНОСЯЩЕЙ ДОХОД</w:t>
      </w:r>
    </w:p>
    <w:p w:rsidR="00094EF3" w:rsidRDefault="00094EF3">
      <w:pPr>
        <w:pStyle w:val="ConsPlusNormal"/>
        <w:jc w:val="center"/>
      </w:pPr>
      <w:r>
        <w:t>ДЕЯТЕЛЬНОСТИ ГЛАВНОГО РАСПОРЯДИТЕЛЯ, РАСПОРЯДИТЕЛЯ,</w:t>
      </w:r>
    </w:p>
    <w:p w:rsidR="00094EF3" w:rsidRDefault="00094EF3">
      <w:pPr>
        <w:pStyle w:val="ConsPlusNormal"/>
        <w:jc w:val="center"/>
      </w:pPr>
      <w:r>
        <w:t>ПОЛУЧАТЕЛЯ БЮДЖЕТНЫХ СРЕДСТВ</w:t>
      </w:r>
    </w:p>
    <w:p w:rsidR="00094EF3" w:rsidRDefault="00094EF3">
      <w:pPr>
        <w:pStyle w:val="ConsPlusNormal"/>
        <w:jc w:val="center"/>
      </w:pPr>
      <w:r>
        <w:t>(Код формы по ОКУД 0503137)</w:t>
      </w:r>
    </w:p>
    <w:p w:rsidR="00094EF3" w:rsidRDefault="00094EF3">
      <w:pPr>
        <w:pStyle w:val="ConsPlusNormal"/>
        <w:jc w:val="both"/>
      </w:pPr>
    </w:p>
    <w:p w:rsidR="00094EF3" w:rsidRDefault="00094EF3">
      <w:pPr>
        <w:pStyle w:val="ConsPlusNormal"/>
        <w:ind w:firstLine="540"/>
        <w:jc w:val="both"/>
      </w:pPr>
      <w:r>
        <w:t xml:space="preserve">Исключен. - </w:t>
      </w:r>
      <w:hyperlink r:id="rId1424"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outlineLvl w:val="2"/>
      </w:pPr>
      <w:r>
        <w:t>ОТЧЕТ</w:t>
      </w:r>
    </w:p>
    <w:p w:rsidR="00094EF3" w:rsidRDefault="00094EF3">
      <w:pPr>
        <w:pStyle w:val="ConsPlusNormal"/>
        <w:jc w:val="center"/>
      </w:pPr>
      <w:r>
        <w:t>о принятых расходных обязательствах по приносящей</w:t>
      </w:r>
    </w:p>
    <w:p w:rsidR="00094EF3" w:rsidRDefault="00094EF3">
      <w:pPr>
        <w:pStyle w:val="ConsPlusNormal"/>
        <w:jc w:val="center"/>
      </w:pPr>
      <w:r>
        <w:t>доход деятельности</w:t>
      </w:r>
    </w:p>
    <w:p w:rsidR="00094EF3" w:rsidRDefault="00094EF3">
      <w:pPr>
        <w:pStyle w:val="ConsPlusNormal"/>
        <w:jc w:val="center"/>
      </w:pPr>
      <w:r>
        <w:t>(Код формы по ОКУД 0503138)</w:t>
      </w:r>
    </w:p>
    <w:p w:rsidR="00094EF3" w:rsidRDefault="00094EF3">
      <w:pPr>
        <w:pStyle w:val="ConsPlusNormal"/>
        <w:ind w:firstLine="540"/>
        <w:jc w:val="both"/>
      </w:pPr>
    </w:p>
    <w:p w:rsidR="00094EF3" w:rsidRDefault="00094EF3">
      <w:pPr>
        <w:pStyle w:val="ConsPlusNormal"/>
        <w:ind w:firstLine="540"/>
        <w:jc w:val="both"/>
      </w:pPr>
      <w:r>
        <w:t xml:space="preserve">Исключен. - </w:t>
      </w:r>
      <w:hyperlink r:id="rId1425" w:history="1">
        <w:r>
          <w:rPr>
            <w:color w:val="0000FF"/>
          </w:rPr>
          <w:t>Приказ</w:t>
        </w:r>
      </w:hyperlink>
      <w:r>
        <w:t xml:space="preserve"> Минфина России от 26.10.2012 N 138н.</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26" w:history="1">
        <w:r>
          <w:rPr>
            <w:color w:val="0000FF"/>
          </w:rPr>
          <w:t>N 138н</w:t>
        </w:r>
      </w:hyperlink>
      <w:r>
        <w:t>,</w:t>
      </w:r>
    </w:p>
    <w:p w:rsidR="00094EF3" w:rsidRDefault="00094EF3">
      <w:pPr>
        <w:pStyle w:val="ConsPlusNormal"/>
        <w:jc w:val="center"/>
      </w:pPr>
      <w:r>
        <w:t xml:space="preserve">от 19.12.2014 </w:t>
      </w:r>
      <w:hyperlink r:id="rId1427" w:history="1">
        <w:r>
          <w:rPr>
            <w:color w:val="0000FF"/>
          </w:rPr>
          <w:t>N 157н</w:t>
        </w:r>
      </w:hyperlink>
      <w:r>
        <w:t xml:space="preserve">, от 31.12.2015 </w:t>
      </w:r>
      <w:hyperlink r:id="rId1428" w:history="1">
        <w:r>
          <w:rPr>
            <w:color w:val="0000FF"/>
          </w:rPr>
          <w:t>N 229н</w:t>
        </w:r>
      </w:hyperlink>
      <w:r>
        <w:t>)</w:t>
      </w:r>
    </w:p>
    <w:p w:rsidR="00094EF3" w:rsidRDefault="00094EF3">
      <w:pPr>
        <w:pStyle w:val="ConsPlusNormal"/>
        <w:ind w:firstLine="540"/>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573" w:name="P11470"/>
      <w:bookmarkEnd w:id="573"/>
      <w:r>
        <w:lastRenderedPageBreak/>
        <w:t xml:space="preserve">            БАЛАНС ПО ПОСТУПЛЕНИЯМ И ВЫБЫТИЯМ БЮДЖЕТНЫХ СРЕДСТВ</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29" w:history="1">
        <w:r>
          <w:rPr>
            <w:color w:val="0000FF"/>
          </w:rPr>
          <w:t>ОКУД</w:t>
        </w:r>
      </w:hyperlink>
      <w:r>
        <w:t xml:space="preserve"> │ 0503140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Наименование                                                    ├─────────┤</w:t>
      </w:r>
    </w:p>
    <w:p w:rsidR="00094EF3" w:rsidRDefault="00094EF3">
      <w:pPr>
        <w:pStyle w:val="ConsPlusNonformat"/>
        <w:jc w:val="both"/>
      </w:pPr>
      <w:r>
        <w:t>финансового органа 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______________________________    по </w:t>
      </w:r>
      <w:hyperlink r:id="rId1430"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31"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1155"/>
        <w:gridCol w:w="1650"/>
        <w:gridCol w:w="2145"/>
        <w:gridCol w:w="990"/>
        <w:gridCol w:w="1650"/>
        <w:gridCol w:w="2145"/>
        <w:gridCol w:w="990"/>
      </w:tblGrid>
      <w:tr w:rsidR="00094EF3">
        <w:tc>
          <w:tcPr>
            <w:tcW w:w="594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594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594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jc w:val="center"/>
              <w:outlineLvl w:val="3"/>
            </w:pPr>
            <w:bookmarkStart w:id="574" w:name="P11508"/>
            <w:bookmarkEnd w:id="574"/>
            <w:r>
              <w:t>I. 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pPr>
            <w:bookmarkStart w:id="575" w:name="P11516"/>
            <w:bookmarkEnd w:id="575"/>
            <w:r>
              <w:t>Средства на счетах бюджета в органе Федерального казначейства (020210000)</w:t>
            </w:r>
          </w:p>
        </w:tc>
        <w:tc>
          <w:tcPr>
            <w:tcW w:w="1155" w:type="dxa"/>
            <w:tcBorders>
              <w:top w:val="nil"/>
            </w:tcBorders>
            <w:vAlign w:val="bottom"/>
          </w:tcPr>
          <w:p w:rsidR="00094EF3" w:rsidRDefault="00094EF3">
            <w:pPr>
              <w:pStyle w:val="ConsPlusNormal"/>
              <w:jc w:val="center"/>
            </w:pPr>
            <w:r>
              <w:t>180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ind w:left="283"/>
            </w:pPr>
            <w:bookmarkStart w:id="576" w:name="P11532"/>
            <w:bookmarkEnd w:id="576"/>
            <w:r>
              <w:t>средства на счетах бюджета в рублях в органе Федерального казначейства (020211000)</w:t>
            </w:r>
          </w:p>
        </w:tc>
        <w:tc>
          <w:tcPr>
            <w:tcW w:w="1155" w:type="dxa"/>
            <w:tcBorders>
              <w:top w:val="nil"/>
            </w:tcBorders>
            <w:vAlign w:val="bottom"/>
          </w:tcPr>
          <w:p w:rsidR="00094EF3" w:rsidRDefault="00094EF3">
            <w:pPr>
              <w:pStyle w:val="ConsPlusNormal"/>
              <w:jc w:val="center"/>
            </w:pPr>
            <w:r>
              <w:t>181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77" w:name="P11540"/>
            <w:bookmarkEnd w:id="577"/>
            <w:r>
              <w:lastRenderedPageBreak/>
              <w:t>средства на счетах бюджета в органе Федерального казначейства в пути (020212000)</w:t>
            </w:r>
          </w:p>
        </w:tc>
        <w:tc>
          <w:tcPr>
            <w:tcW w:w="1155" w:type="dxa"/>
            <w:vAlign w:val="bottom"/>
          </w:tcPr>
          <w:p w:rsidR="00094EF3" w:rsidRDefault="00094EF3">
            <w:pPr>
              <w:pStyle w:val="ConsPlusNormal"/>
              <w:jc w:val="center"/>
            </w:pPr>
            <w:r>
              <w:t>182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78" w:name="P11548"/>
            <w:bookmarkEnd w:id="578"/>
            <w:r>
              <w:t>средства на счетах бюджета в иностранной валюте в органах Федерального казначейства (020213000)</w:t>
            </w:r>
          </w:p>
        </w:tc>
        <w:tc>
          <w:tcPr>
            <w:tcW w:w="1155" w:type="dxa"/>
            <w:vAlign w:val="bottom"/>
          </w:tcPr>
          <w:p w:rsidR="00094EF3" w:rsidRDefault="00094EF3">
            <w:pPr>
              <w:pStyle w:val="ConsPlusNormal"/>
              <w:jc w:val="center"/>
            </w:pPr>
            <w:r>
              <w:t>183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79" w:name="P11556"/>
            <w:bookmarkEnd w:id="579"/>
            <w:r>
              <w:t>Средства на счетах бюджета в кредитной организации (020220000)</w:t>
            </w:r>
          </w:p>
        </w:tc>
        <w:tc>
          <w:tcPr>
            <w:tcW w:w="1155" w:type="dxa"/>
            <w:vAlign w:val="bottom"/>
          </w:tcPr>
          <w:p w:rsidR="00094EF3" w:rsidRDefault="00094EF3">
            <w:pPr>
              <w:pStyle w:val="ConsPlusNormal"/>
              <w:jc w:val="center"/>
            </w:pPr>
            <w:r>
              <w:t>190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ind w:left="283"/>
            </w:pPr>
            <w:bookmarkStart w:id="580" w:name="P11572"/>
            <w:bookmarkEnd w:id="580"/>
            <w:r>
              <w:t>средства на счетах бюджета в рублях в кредитной организации (020221000)</w:t>
            </w:r>
          </w:p>
        </w:tc>
        <w:tc>
          <w:tcPr>
            <w:tcW w:w="1155" w:type="dxa"/>
            <w:tcBorders>
              <w:top w:val="nil"/>
            </w:tcBorders>
            <w:vAlign w:val="bottom"/>
          </w:tcPr>
          <w:p w:rsidR="00094EF3" w:rsidRDefault="00094EF3">
            <w:pPr>
              <w:pStyle w:val="ConsPlusNormal"/>
              <w:jc w:val="center"/>
            </w:pPr>
            <w:r>
              <w:t>191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81" w:name="P11580"/>
            <w:bookmarkEnd w:id="581"/>
            <w:r>
              <w:t>средства на счетах бюджета в кредитной организации в пути (020222000)</w:t>
            </w:r>
          </w:p>
        </w:tc>
        <w:tc>
          <w:tcPr>
            <w:tcW w:w="1155" w:type="dxa"/>
            <w:vAlign w:val="bottom"/>
          </w:tcPr>
          <w:p w:rsidR="00094EF3" w:rsidRDefault="00094EF3">
            <w:pPr>
              <w:pStyle w:val="ConsPlusNormal"/>
              <w:jc w:val="center"/>
            </w:pPr>
            <w:r>
              <w:t>192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82" w:name="P11588"/>
            <w:bookmarkEnd w:id="582"/>
            <w:r>
              <w:t>средства на счетах бюджета в иностранной валюте в кредитной организации (020223000)</w:t>
            </w:r>
          </w:p>
        </w:tc>
        <w:tc>
          <w:tcPr>
            <w:tcW w:w="1155" w:type="dxa"/>
            <w:vAlign w:val="bottom"/>
          </w:tcPr>
          <w:p w:rsidR="00094EF3" w:rsidRDefault="00094EF3">
            <w:pPr>
              <w:pStyle w:val="ConsPlusNormal"/>
              <w:jc w:val="center"/>
            </w:pPr>
            <w:r>
              <w:t>193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83" w:name="P11596"/>
            <w:bookmarkEnd w:id="583"/>
            <w:r>
              <w:t>Средства бюджета на депозитных счетах (020230000)</w:t>
            </w:r>
          </w:p>
        </w:tc>
        <w:tc>
          <w:tcPr>
            <w:tcW w:w="1155" w:type="dxa"/>
            <w:vAlign w:val="bottom"/>
          </w:tcPr>
          <w:p w:rsidR="00094EF3" w:rsidRDefault="00094EF3">
            <w:pPr>
              <w:pStyle w:val="ConsPlusNormal"/>
              <w:jc w:val="center"/>
            </w:pPr>
            <w:r>
              <w:t>200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ind w:left="283"/>
            </w:pPr>
            <w:bookmarkStart w:id="584" w:name="P11612"/>
            <w:bookmarkEnd w:id="584"/>
            <w:r>
              <w:t>средства бюджета на депозитных счетах в рублях (020231000)</w:t>
            </w:r>
          </w:p>
        </w:tc>
        <w:tc>
          <w:tcPr>
            <w:tcW w:w="1155" w:type="dxa"/>
            <w:tcBorders>
              <w:top w:val="nil"/>
            </w:tcBorders>
            <w:vAlign w:val="bottom"/>
          </w:tcPr>
          <w:p w:rsidR="00094EF3" w:rsidRDefault="00094EF3">
            <w:pPr>
              <w:pStyle w:val="ConsPlusNormal"/>
              <w:jc w:val="center"/>
            </w:pPr>
            <w:r>
              <w:t>201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85" w:name="P11620"/>
            <w:bookmarkEnd w:id="585"/>
            <w:r>
              <w:t>средства бюджета на депозитных счетах в пути (020232000)</w:t>
            </w:r>
          </w:p>
        </w:tc>
        <w:tc>
          <w:tcPr>
            <w:tcW w:w="1155" w:type="dxa"/>
            <w:vAlign w:val="bottom"/>
          </w:tcPr>
          <w:p w:rsidR="00094EF3" w:rsidRDefault="00094EF3">
            <w:pPr>
              <w:pStyle w:val="ConsPlusNormal"/>
              <w:jc w:val="center"/>
            </w:pPr>
            <w:r>
              <w:t>202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86" w:name="P11628"/>
            <w:bookmarkEnd w:id="586"/>
            <w:r>
              <w:t>средства бюджета на депозитных счетах в иностранной валюте (020233000)</w:t>
            </w:r>
          </w:p>
        </w:tc>
        <w:tc>
          <w:tcPr>
            <w:tcW w:w="1155" w:type="dxa"/>
            <w:vAlign w:val="bottom"/>
          </w:tcPr>
          <w:p w:rsidR="00094EF3" w:rsidRDefault="00094EF3">
            <w:pPr>
              <w:pStyle w:val="ConsPlusNormal"/>
              <w:jc w:val="center"/>
            </w:pPr>
            <w:r>
              <w:t>203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87" w:name="P11636"/>
            <w:bookmarkEnd w:id="587"/>
            <w:r>
              <w:t>Внутренние расчеты по поступлениям (021100000)</w:t>
            </w:r>
          </w:p>
        </w:tc>
        <w:tc>
          <w:tcPr>
            <w:tcW w:w="1155" w:type="dxa"/>
            <w:vAlign w:val="bottom"/>
          </w:tcPr>
          <w:p w:rsidR="00094EF3" w:rsidRDefault="00094EF3">
            <w:pPr>
              <w:pStyle w:val="ConsPlusNormal"/>
              <w:jc w:val="center"/>
            </w:pPr>
            <w:r>
              <w:t>205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88" w:name="P11644"/>
            <w:bookmarkEnd w:id="588"/>
            <w:r>
              <w:t>Внутренние расчеты по выбытиям (021200000)</w:t>
            </w:r>
          </w:p>
        </w:tc>
        <w:tc>
          <w:tcPr>
            <w:tcW w:w="1155" w:type="dxa"/>
            <w:vAlign w:val="bottom"/>
          </w:tcPr>
          <w:p w:rsidR="00094EF3" w:rsidRDefault="00094EF3">
            <w:pPr>
              <w:pStyle w:val="ConsPlusNormal"/>
              <w:jc w:val="center"/>
            </w:pPr>
            <w:r>
              <w:t>206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89" w:name="P11652"/>
            <w:bookmarkEnd w:id="589"/>
            <w:r>
              <w:lastRenderedPageBreak/>
              <w:t>БАЛАНС (</w:t>
            </w:r>
            <w:hyperlink w:anchor="P11516" w:history="1">
              <w:r>
                <w:rPr>
                  <w:color w:val="0000FF"/>
                </w:rPr>
                <w:t>стр. 180</w:t>
              </w:r>
            </w:hyperlink>
            <w:r>
              <w:t xml:space="preserve"> + </w:t>
            </w:r>
            <w:hyperlink w:anchor="P11556" w:history="1">
              <w:r>
                <w:rPr>
                  <w:color w:val="0000FF"/>
                </w:rPr>
                <w:t>стр. 190</w:t>
              </w:r>
            </w:hyperlink>
            <w:r>
              <w:t xml:space="preserve"> + </w:t>
            </w:r>
            <w:hyperlink w:anchor="P11596" w:history="1">
              <w:r>
                <w:rPr>
                  <w:color w:val="0000FF"/>
                </w:rPr>
                <w:t>стр. 200</w:t>
              </w:r>
            </w:hyperlink>
            <w:r>
              <w:t xml:space="preserve"> + </w:t>
            </w:r>
            <w:hyperlink w:anchor="P11636" w:history="1">
              <w:r>
                <w:rPr>
                  <w:color w:val="0000FF"/>
                </w:rPr>
                <w:t>стр. 205</w:t>
              </w:r>
            </w:hyperlink>
            <w:r>
              <w:t xml:space="preserve"> + </w:t>
            </w:r>
            <w:hyperlink w:anchor="P11644" w:history="1">
              <w:r>
                <w:rPr>
                  <w:color w:val="0000FF"/>
                </w:rPr>
                <w:t>стр. 206</w:t>
              </w:r>
            </w:hyperlink>
            <w:r>
              <w:t>)</w:t>
            </w:r>
          </w:p>
        </w:tc>
        <w:tc>
          <w:tcPr>
            <w:tcW w:w="1155" w:type="dxa"/>
            <w:vAlign w:val="bottom"/>
          </w:tcPr>
          <w:p w:rsidR="00094EF3" w:rsidRDefault="00094EF3">
            <w:pPr>
              <w:pStyle w:val="ConsPlusNormal"/>
              <w:jc w:val="center"/>
            </w:pPr>
            <w:r>
              <w:t>410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0503140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1155"/>
        <w:gridCol w:w="1650"/>
        <w:gridCol w:w="2145"/>
        <w:gridCol w:w="990"/>
        <w:gridCol w:w="1650"/>
        <w:gridCol w:w="2145"/>
        <w:gridCol w:w="990"/>
      </w:tblGrid>
      <w:tr w:rsidR="00094EF3">
        <w:tc>
          <w:tcPr>
            <w:tcW w:w="594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r>
              <w:t>На конец отчетного периода</w:t>
            </w:r>
          </w:p>
        </w:tc>
      </w:tr>
      <w:tr w:rsidR="00094EF3">
        <w:tc>
          <w:tcPr>
            <w:tcW w:w="594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594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jc w:val="center"/>
              <w:outlineLvl w:val="3"/>
            </w:pPr>
            <w:bookmarkStart w:id="590" w:name="P11681"/>
            <w:bookmarkEnd w:id="590"/>
            <w:r>
              <w:t>II. Обязательства</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pPr>
            <w:bookmarkStart w:id="591" w:name="P11689"/>
            <w:bookmarkEnd w:id="591"/>
            <w:r>
              <w:t>Внутренние расчеты по поступлениям (030800000)</w:t>
            </w:r>
          </w:p>
        </w:tc>
        <w:tc>
          <w:tcPr>
            <w:tcW w:w="1155" w:type="dxa"/>
            <w:tcBorders>
              <w:top w:val="nil"/>
            </w:tcBorders>
            <w:vAlign w:val="bottom"/>
          </w:tcPr>
          <w:p w:rsidR="00094EF3" w:rsidRDefault="00094EF3">
            <w:pPr>
              <w:pStyle w:val="ConsPlusNormal"/>
              <w:jc w:val="center"/>
            </w:pPr>
            <w:r>
              <w:t>540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92" w:name="P11697"/>
            <w:bookmarkEnd w:id="592"/>
            <w:r>
              <w:t>Внутренние расчеты по выбытиям (030900000)</w:t>
            </w:r>
          </w:p>
        </w:tc>
        <w:tc>
          <w:tcPr>
            <w:tcW w:w="1155" w:type="dxa"/>
            <w:vAlign w:val="bottom"/>
          </w:tcPr>
          <w:p w:rsidR="00094EF3" w:rsidRDefault="00094EF3">
            <w:pPr>
              <w:pStyle w:val="ConsPlusNormal"/>
              <w:jc w:val="center"/>
            </w:pPr>
            <w:r>
              <w:t>550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93" w:name="P11705"/>
            <w:bookmarkEnd w:id="593"/>
            <w:r>
              <w:t>Итого по разделу II (</w:t>
            </w:r>
            <w:hyperlink w:anchor="P11689" w:history="1">
              <w:r>
                <w:rPr>
                  <w:color w:val="0000FF"/>
                </w:rPr>
                <w:t>стр. 540</w:t>
              </w:r>
            </w:hyperlink>
            <w:r>
              <w:t xml:space="preserve"> + </w:t>
            </w:r>
            <w:hyperlink w:anchor="P11697" w:history="1">
              <w:r>
                <w:rPr>
                  <w:color w:val="0000FF"/>
                </w:rPr>
                <w:t>стр. 550</w:t>
              </w:r>
            </w:hyperlink>
            <w:r>
              <w:t>)</w:t>
            </w:r>
          </w:p>
        </w:tc>
        <w:tc>
          <w:tcPr>
            <w:tcW w:w="1155" w:type="dxa"/>
            <w:vAlign w:val="bottom"/>
          </w:tcPr>
          <w:p w:rsidR="00094EF3" w:rsidRDefault="00094EF3">
            <w:pPr>
              <w:pStyle w:val="ConsPlusNormal"/>
              <w:jc w:val="center"/>
            </w:pPr>
            <w:r>
              <w:t>560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jc w:val="center"/>
              <w:outlineLvl w:val="3"/>
            </w:pPr>
            <w:bookmarkStart w:id="594" w:name="P11713"/>
            <w:bookmarkEnd w:id="594"/>
            <w:r>
              <w:t>III. Финансовый результат</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pPr>
            <w:bookmarkStart w:id="595" w:name="P11721"/>
            <w:bookmarkEnd w:id="595"/>
            <w:r>
              <w:t>Результат по кассовым операциям бюджета (040200000)</w:t>
            </w:r>
          </w:p>
        </w:tc>
        <w:tc>
          <w:tcPr>
            <w:tcW w:w="1155" w:type="dxa"/>
            <w:tcBorders>
              <w:top w:val="nil"/>
            </w:tcBorders>
            <w:vAlign w:val="bottom"/>
          </w:tcPr>
          <w:p w:rsidR="00094EF3" w:rsidRDefault="00094EF3">
            <w:pPr>
              <w:pStyle w:val="ConsPlusNormal"/>
              <w:jc w:val="center"/>
            </w:pPr>
            <w:r>
              <w:t>690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5940" w:type="dxa"/>
            <w:tcBorders>
              <w:top w:val="nil"/>
              <w:left w:val="nil"/>
            </w:tcBorders>
          </w:tcPr>
          <w:p w:rsidR="00094EF3" w:rsidRDefault="00094EF3">
            <w:pPr>
              <w:pStyle w:val="ConsPlusNormal"/>
              <w:ind w:left="283"/>
            </w:pPr>
            <w:bookmarkStart w:id="596" w:name="P11737"/>
            <w:bookmarkEnd w:id="596"/>
            <w:r>
              <w:t>результат по кассовому исполнению бюджета по поступлениям в бюджет (040210000)</w:t>
            </w:r>
          </w:p>
        </w:tc>
        <w:tc>
          <w:tcPr>
            <w:tcW w:w="1155" w:type="dxa"/>
            <w:tcBorders>
              <w:top w:val="nil"/>
            </w:tcBorders>
            <w:vAlign w:val="bottom"/>
          </w:tcPr>
          <w:p w:rsidR="00094EF3" w:rsidRDefault="00094EF3">
            <w:pPr>
              <w:pStyle w:val="ConsPlusNormal"/>
              <w:jc w:val="center"/>
            </w:pPr>
            <w:r>
              <w:t>710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ind w:left="283"/>
            </w:pPr>
            <w:bookmarkStart w:id="597" w:name="P11745"/>
            <w:bookmarkEnd w:id="597"/>
            <w:r>
              <w:t>результат по кассовому исполнению бюджета по выбытиям из бюджета (040220000)</w:t>
            </w:r>
          </w:p>
        </w:tc>
        <w:tc>
          <w:tcPr>
            <w:tcW w:w="1155" w:type="dxa"/>
            <w:vAlign w:val="bottom"/>
          </w:tcPr>
          <w:p w:rsidR="00094EF3" w:rsidRDefault="00094EF3">
            <w:pPr>
              <w:pStyle w:val="ConsPlusNormal"/>
              <w:jc w:val="center"/>
            </w:pPr>
            <w:r>
              <w:t>720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98" w:name="P11753"/>
            <w:bookmarkEnd w:id="598"/>
            <w:r>
              <w:t>Результат прошлых отчетных периодов по кассовому исполнению бюджета (040230000)</w:t>
            </w:r>
          </w:p>
        </w:tc>
        <w:tc>
          <w:tcPr>
            <w:tcW w:w="1155" w:type="dxa"/>
            <w:vAlign w:val="bottom"/>
          </w:tcPr>
          <w:p w:rsidR="00094EF3" w:rsidRDefault="00094EF3">
            <w:pPr>
              <w:pStyle w:val="ConsPlusNormal"/>
              <w:jc w:val="center"/>
            </w:pPr>
            <w:r>
              <w:t>800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5940" w:type="dxa"/>
            <w:tcBorders>
              <w:left w:val="nil"/>
            </w:tcBorders>
          </w:tcPr>
          <w:p w:rsidR="00094EF3" w:rsidRDefault="00094EF3">
            <w:pPr>
              <w:pStyle w:val="ConsPlusNormal"/>
            </w:pPr>
            <w:bookmarkStart w:id="599" w:name="P11761"/>
            <w:bookmarkEnd w:id="599"/>
            <w:r>
              <w:t>БАЛАНС (</w:t>
            </w:r>
            <w:hyperlink w:anchor="P11705" w:history="1">
              <w:r>
                <w:rPr>
                  <w:color w:val="0000FF"/>
                </w:rPr>
                <w:t>стр. 560</w:t>
              </w:r>
            </w:hyperlink>
            <w:r>
              <w:t xml:space="preserve"> + </w:t>
            </w:r>
            <w:hyperlink w:anchor="P11721" w:history="1">
              <w:r>
                <w:rPr>
                  <w:color w:val="0000FF"/>
                </w:rPr>
                <w:t>стр. 690</w:t>
              </w:r>
            </w:hyperlink>
            <w:r>
              <w:t>)</w:t>
            </w:r>
          </w:p>
        </w:tc>
        <w:tc>
          <w:tcPr>
            <w:tcW w:w="1155" w:type="dxa"/>
          </w:tcPr>
          <w:p w:rsidR="00094EF3" w:rsidRDefault="00094EF3">
            <w:pPr>
              <w:pStyle w:val="ConsPlusNormal"/>
              <w:jc w:val="center"/>
            </w:pPr>
            <w:r>
              <w:t>900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0503140 с. 3</w:t>
      </w:r>
    </w:p>
    <w:p w:rsidR="00094EF3" w:rsidRDefault="00094EF3">
      <w:pPr>
        <w:pStyle w:val="ConsPlusNonformat"/>
        <w:jc w:val="both"/>
      </w:pPr>
    </w:p>
    <w:p w:rsidR="00094EF3" w:rsidRDefault="00094EF3">
      <w:pPr>
        <w:pStyle w:val="ConsPlusNonformat"/>
        <w:jc w:val="both"/>
      </w:pPr>
      <w:bookmarkStart w:id="600" w:name="P11772"/>
      <w:bookmarkEnd w:id="600"/>
      <w:r>
        <w:t xml:space="preserve">                                  СПРАВКА</w:t>
      </w:r>
    </w:p>
    <w:p w:rsidR="00094EF3" w:rsidRDefault="00094EF3">
      <w:pPr>
        <w:pStyle w:val="ConsPlusNonformat"/>
        <w:jc w:val="both"/>
      </w:pPr>
      <w:r>
        <w:t xml:space="preserve">         о наличии имущества и обязательств на забалансовых счетах</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620"/>
        <w:gridCol w:w="1155"/>
        <w:gridCol w:w="1980"/>
        <w:gridCol w:w="2970"/>
      </w:tblGrid>
      <w:tr w:rsidR="00094EF3">
        <w:tc>
          <w:tcPr>
            <w:tcW w:w="1485" w:type="dxa"/>
            <w:tcBorders>
              <w:left w:val="nil"/>
            </w:tcBorders>
          </w:tcPr>
          <w:p w:rsidR="00094EF3" w:rsidRDefault="00094EF3">
            <w:pPr>
              <w:pStyle w:val="ConsPlusNormal"/>
              <w:jc w:val="center"/>
            </w:pPr>
            <w:r>
              <w:t>Номер забалансового счета</w:t>
            </w:r>
          </w:p>
        </w:tc>
        <w:tc>
          <w:tcPr>
            <w:tcW w:w="4620" w:type="dxa"/>
          </w:tcPr>
          <w:p w:rsidR="00094EF3" w:rsidRDefault="00094EF3">
            <w:pPr>
              <w:pStyle w:val="ConsPlusNormal"/>
              <w:jc w:val="center"/>
            </w:pPr>
            <w:r>
              <w:t>Наименование забалансового счета, показателя</w:t>
            </w:r>
          </w:p>
        </w:tc>
        <w:tc>
          <w:tcPr>
            <w:tcW w:w="1155" w:type="dxa"/>
          </w:tcPr>
          <w:p w:rsidR="00094EF3" w:rsidRDefault="00094EF3">
            <w:pPr>
              <w:pStyle w:val="ConsPlusNormal"/>
              <w:jc w:val="center"/>
            </w:pPr>
            <w:r>
              <w:t>Код строки</w:t>
            </w:r>
          </w:p>
        </w:tc>
        <w:tc>
          <w:tcPr>
            <w:tcW w:w="1980" w:type="dxa"/>
          </w:tcPr>
          <w:p w:rsidR="00094EF3" w:rsidRDefault="00094EF3">
            <w:pPr>
              <w:pStyle w:val="ConsPlusNormal"/>
              <w:jc w:val="center"/>
            </w:pPr>
            <w:r>
              <w:t>На начало года</w:t>
            </w:r>
          </w:p>
        </w:tc>
        <w:tc>
          <w:tcPr>
            <w:tcW w:w="2970" w:type="dxa"/>
            <w:tcBorders>
              <w:right w:val="nil"/>
            </w:tcBorders>
          </w:tcPr>
          <w:p w:rsidR="00094EF3" w:rsidRDefault="00094EF3">
            <w:pPr>
              <w:pStyle w:val="ConsPlusNormal"/>
              <w:jc w:val="center"/>
            </w:pPr>
            <w:r>
              <w:t>На конец отчетного периода</w:t>
            </w:r>
          </w:p>
        </w:tc>
      </w:tr>
      <w:tr w:rsidR="00094EF3">
        <w:tblPrEx>
          <w:tblBorders>
            <w:right w:val="single" w:sz="4" w:space="0" w:color="auto"/>
          </w:tblBorders>
        </w:tblPrEx>
        <w:tc>
          <w:tcPr>
            <w:tcW w:w="1485" w:type="dxa"/>
            <w:tcBorders>
              <w:left w:val="nil"/>
            </w:tcBorders>
          </w:tcPr>
          <w:p w:rsidR="00094EF3" w:rsidRDefault="00094EF3">
            <w:pPr>
              <w:pStyle w:val="ConsPlusNormal"/>
              <w:jc w:val="center"/>
            </w:pPr>
            <w:r>
              <w:t>1</w:t>
            </w:r>
          </w:p>
        </w:tc>
        <w:tc>
          <w:tcPr>
            <w:tcW w:w="4620"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970" w:type="dxa"/>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19</w:t>
            </w:r>
          </w:p>
        </w:tc>
        <w:tc>
          <w:tcPr>
            <w:tcW w:w="4620" w:type="dxa"/>
          </w:tcPr>
          <w:p w:rsidR="00094EF3" w:rsidRDefault="00094EF3">
            <w:pPr>
              <w:pStyle w:val="ConsPlusNormal"/>
            </w:pPr>
            <w:r>
              <w:t>Невыясненные поступления бюджета прошлых лет</w:t>
            </w:r>
          </w:p>
        </w:tc>
        <w:tc>
          <w:tcPr>
            <w:tcW w:w="1155" w:type="dxa"/>
            <w:vAlign w:val="bottom"/>
          </w:tcPr>
          <w:p w:rsidR="00094EF3" w:rsidRDefault="00094EF3">
            <w:pPr>
              <w:pStyle w:val="ConsPlusNormal"/>
              <w:jc w:val="center"/>
            </w:pPr>
            <w:r>
              <w:t>190</w:t>
            </w:r>
          </w:p>
        </w:tc>
        <w:tc>
          <w:tcPr>
            <w:tcW w:w="1980" w:type="dxa"/>
          </w:tcPr>
          <w:p w:rsidR="00094EF3" w:rsidRDefault="00094EF3">
            <w:pPr>
              <w:pStyle w:val="ConsPlusNormal"/>
              <w:jc w:val="both"/>
            </w:pPr>
          </w:p>
        </w:tc>
        <w:tc>
          <w:tcPr>
            <w:tcW w:w="297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4620"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980" w:type="dxa"/>
          </w:tcPr>
          <w:p w:rsidR="00094EF3" w:rsidRDefault="00094EF3">
            <w:pPr>
              <w:pStyle w:val="ConsPlusNormal"/>
              <w:jc w:val="both"/>
            </w:pPr>
          </w:p>
        </w:tc>
        <w:tc>
          <w:tcPr>
            <w:tcW w:w="297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4620" w:type="dxa"/>
          </w:tcPr>
          <w:p w:rsidR="00094EF3" w:rsidRDefault="00094EF3">
            <w:pPr>
              <w:pStyle w:val="ConsPlusNormal"/>
              <w:jc w:val="both"/>
            </w:pPr>
          </w:p>
        </w:tc>
        <w:tc>
          <w:tcPr>
            <w:tcW w:w="1155" w:type="dxa"/>
          </w:tcPr>
          <w:p w:rsidR="00094EF3" w:rsidRDefault="00094EF3">
            <w:pPr>
              <w:pStyle w:val="ConsPlusNormal"/>
              <w:jc w:val="both"/>
            </w:pPr>
          </w:p>
        </w:tc>
        <w:tc>
          <w:tcPr>
            <w:tcW w:w="1980" w:type="dxa"/>
          </w:tcPr>
          <w:p w:rsidR="00094EF3" w:rsidRDefault="00094EF3">
            <w:pPr>
              <w:pStyle w:val="ConsPlusNormal"/>
              <w:jc w:val="both"/>
            </w:pPr>
          </w:p>
        </w:tc>
        <w:tc>
          <w:tcPr>
            <w:tcW w:w="2970"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4620" w:type="dxa"/>
          </w:tcPr>
          <w:p w:rsidR="00094EF3" w:rsidRDefault="00094EF3">
            <w:pPr>
              <w:pStyle w:val="ConsPlusNormal"/>
              <w:jc w:val="both"/>
            </w:pPr>
          </w:p>
        </w:tc>
        <w:tc>
          <w:tcPr>
            <w:tcW w:w="1155" w:type="dxa"/>
          </w:tcPr>
          <w:p w:rsidR="00094EF3" w:rsidRDefault="00094EF3">
            <w:pPr>
              <w:pStyle w:val="ConsPlusNormal"/>
              <w:jc w:val="both"/>
            </w:pPr>
          </w:p>
        </w:tc>
        <w:tc>
          <w:tcPr>
            <w:tcW w:w="1980" w:type="dxa"/>
          </w:tcPr>
          <w:p w:rsidR="00094EF3" w:rsidRDefault="00094EF3">
            <w:pPr>
              <w:pStyle w:val="ConsPlusNormal"/>
              <w:jc w:val="both"/>
            </w:pPr>
          </w:p>
        </w:tc>
        <w:tc>
          <w:tcPr>
            <w:tcW w:w="297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32" w:history="1">
        <w:r>
          <w:rPr>
            <w:color w:val="0000FF"/>
          </w:rPr>
          <w:t>N 138н</w:t>
        </w:r>
      </w:hyperlink>
      <w:r>
        <w:t>,</w:t>
      </w:r>
    </w:p>
    <w:p w:rsidR="00094EF3" w:rsidRDefault="00094EF3">
      <w:pPr>
        <w:pStyle w:val="ConsPlusNormal"/>
        <w:jc w:val="center"/>
      </w:pPr>
      <w:r>
        <w:t xml:space="preserve">от 19.12.2014 </w:t>
      </w:r>
      <w:hyperlink r:id="rId1433" w:history="1">
        <w:r>
          <w:rPr>
            <w:color w:val="0000FF"/>
          </w:rPr>
          <w:t>N 157н</w:t>
        </w:r>
      </w:hyperlink>
      <w:r>
        <w:t>)</w:t>
      </w:r>
    </w:p>
    <w:p w:rsidR="00094EF3" w:rsidRDefault="00094EF3">
      <w:pPr>
        <w:pStyle w:val="ConsPlusNormal"/>
        <w:ind w:firstLine="540"/>
        <w:jc w:val="both"/>
      </w:pPr>
    </w:p>
    <w:p w:rsidR="00094EF3" w:rsidRDefault="00094EF3">
      <w:pPr>
        <w:pStyle w:val="ConsPlusNonformat"/>
        <w:jc w:val="both"/>
      </w:pPr>
      <w:bookmarkStart w:id="601" w:name="P11816"/>
      <w:bookmarkEnd w:id="601"/>
      <w:r>
        <w:t xml:space="preserve">                БАЛАНС ПО ОПЕРАЦИЯМ КАССОВОГО ОБСЛУЖИВАНИЯ</w:t>
      </w:r>
    </w:p>
    <w:p w:rsidR="00094EF3" w:rsidRDefault="00094EF3">
      <w:pPr>
        <w:pStyle w:val="ConsPlusNonformat"/>
        <w:jc w:val="both"/>
      </w:pPr>
      <w:r>
        <w:t xml:space="preserve">                            ИСПОЛНЕНИЯ БЮДЖЕТА</w:t>
      </w:r>
    </w:p>
    <w:p w:rsidR="00094EF3" w:rsidRDefault="00094EF3">
      <w:pPr>
        <w:pStyle w:val="ConsPlusNonformat"/>
        <w:jc w:val="both"/>
      </w:pPr>
    </w:p>
    <w:p w:rsidR="00094EF3" w:rsidRDefault="00094EF3">
      <w:pPr>
        <w:pStyle w:val="ConsPlusNonformat"/>
        <w:jc w:val="both"/>
      </w:pPr>
      <w:r>
        <w:lastRenderedPageBreak/>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34" w:history="1">
        <w:r>
          <w:rPr>
            <w:color w:val="0000FF"/>
          </w:rPr>
          <w:t>ОКУД</w:t>
        </w:r>
      </w:hyperlink>
      <w:r>
        <w:t xml:space="preserve"> │ 0503150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органа,                                            │         │</w:t>
      </w:r>
    </w:p>
    <w:p w:rsidR="00094EF3" w:rsidRDefault="00094EF3">
      <w:pPr>
        <w:pStyle w:val="ConsPlusNonformat"/>
        <w:jc w:val="both"/>
      </w:pPr>
      <w:r>
        <w:t>осуществляющего кассовое                                по ОКПО │         │</w:t>
      </w:r>
    </w:p>
    <w:p w:rsidR="00094EF3" w:rsidRDefault="00094EF3">
      <w:pPr>
        <w:pStyle w:val="ConsPlusNonformat"/>
        <w:jc w:val="both"/>
      </w:pPr>
      <w:r>
        <w:t>обслуживание исполнения                                         ├─────────┤</w:t>
      </w:r>
    </w:p>
    <w:p w:rsidR="00094EF3" w:rsidRDefault="00094EF3">
      <w:pPr>
        <w:pStyle w:val="ConsPlusNonformat"/>
        <w:jc w:val="both"/>
      </w:pPr>
      <w:r>
        <w:t>бюджета ___________________________________________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(публично-правового                                             │         │</w:t>
      </w:r>
    </w:p>
    <w:p w:rsidR="00094EF3" w:rsidRDefault="00094EF3">
      <w:pPr>
        <w:pStyle w:val="ConsPlusNonformat"/>
        <w:jc w:val="both"/>
      </w:pPr>
      <w:r>
        <w:t xml:space="preserve">образования) ______________________________________    по </w:t>
      </w:r>
      <w:hyperlink r:id="rId1435"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36"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094EF3">
        <w:tc>
          <w:tcPr>
            <w:tcW w:w="42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p>
        </w:tc>
      </w:tr>
      <w:tr w:rsidR="00094EF3">
        <w:tc>
          <w:tcPr>
            <w:tcW w:w="429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деятельность со средствами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деятельность со средствами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2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145"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jc w:val="center"/>
              <w:outlineLvl w:val="3"/>
            </w:pPr>
            <w:bookmarkStart w:id="602" w:name="P11858"/>
            <w:bookmarkEnd w:id="602"/>
            <w:r>
              <w:t>II. 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bookmarkStart w:id="603" w:name="P11866"/>
            <w:bookmarkEnd w:id="603"/>
            <w:r>
              <w:t>Средства на счетах органа, осуществляющего кассовое обслуживание (020300000)</w:t>
            </w:r>
          </w:p>
        </w:tc>
        <w:tc>
          <w:tcPr>
            <w:tcW w:w="1155" w:type="dxa"/>
            <w:tcBorders>
              <w:top w:val="nil"/>
            </w:tcBorders>
            <w:vAlign w:val="bottom"/>
          </w:tcPr>
          <w:p w:rsidR="00094EF3" w:rsidRDefault="00094EF3">
            <w:pPr>
              <w:pStyle w:val="ConsPlusNormal"/>
              <w:jc w:val="center"/>
            </w:pPr>
            <w:r>
              <w:t>010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ind w:left="283"/>
            </w:pPr>
            <w:bookmarkStart w:id="604" w:name="P11874"/>
            <w:bookmarkEnd w:id="604"/>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ind w:left="283"/>
            </w:pPr>
            <w:r>
              <w:lastRenderedPageBreak/>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094EF3" w:rsidRDefault="00094EF3">
            <w:pPr>
              <w:pStyle w:val="ConsPlusNormal"/>
              <w:jc w:val="center"/>
            </w:pPr>
            <w:r>
              <w:t>011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05" w:name="P11890"/>
            <w:bookmarkEnd w:id="605"/>
            <w:r>
              <w:t>средства бюджета на счетах органа, осуществляющего кассовое обслуживание (020312000)</w:t>
            </w:r>
          </w:p>
        </w:tc>
        <w:tc>
          <w:tcPr>
            <w:tcW w:w="1155" w:type="dxa"/>
            <w:vAlign w:val="bottom"/>
          </w:tcPr>
          <w:p w:rsidR="00094EF3" w:rsidRDefault="00094EF3">
            <w:pPr>
              <w:pStyle w:val="ConsPlusNormal"/>
              <w:jc w:val="center"/>
            </w:pPr>
            <w:r>
              <w:t>012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06" w:name="P11898"/>
            <w:bookmarkEnd w:id="606"/>
            <w:r>
              <w:t>средства на счетах органа, осуществляющего кассовое обслуживание, в пути (020320000)</w:t>
            </w:r>
          </w:p>
        </w:tc>
        <w:tc>
          <w:tcPr>
            <w:tcW w:w="1155" w:type="dxa"/>
            <w:vAlign w:val="bottom"/>
          </w:tcPr>
          <w:p w:rsidR="00094EF3" w:rsidRDefault="00094EF3">
            <w:pPr>
              <w:pStyle w:val="ConsPlusNormal"/>
              <w:jc w:val="center"/>
            </w:pPr>
            <w:r>
              <w:t>020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07" w:name="P11906"/>
            <w:bookmarkEnd w:id="607"/>
            <w:r>
              <w:t>средства бюджета на счетах для выплаты наличных денег (020332000)</w:t>
            </w:r>
          </w:p>
        </w:tc>
        <w:tc>
          <w:tcPr>
            <w:tcW w:w="1155" w:type="dxa"/>
            <w:vAlign w:val="bottom"/>
          </w:tcPr>
          <w:p w:rsidR="00094EF3" w:rsidRDefault="00094EF3">
            <w:pPr>
              <w:pStyle w:val="ConsPlusNormal"/>
              <w:jc w:val="center"/>
            </w:pPr>
            <w:r>
              <w:t>031</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08" w:name="P11914"/>
            <w:bookmarkEnd w:id="608"/>
            <w:r>
              <w:t>Внутренние расчеты по поступлениям (021100000)</w:t>
            </w:r>
          </w:p>
        </w:tc>
        <w:tc>
          <w:tcPr>
            <w:tcW w:w="1155" w:type="dxa"/>
            <w:vAlign w:val="bottom"/>
          </w:tcPr>
          <w:p w:rsidR="00094EF3" w:rsidRDefault="00094EF3">
            <w:pPr>
              <w:pStyle w:val="ConsPlusNormal"/>
              <w:jc w:val="center"/>
            </w:pPr>
            <w:r>
              <w:t>040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09" w:name="P11922"/>
            <w:bookmarkEnd w:id="609"/>
            <w:r>
              <w:t>Внутренние расчеты по выбытиям (021200000)</w:t>
            </w:r>
          </w:p>
        </w:tc>
        <w:tc>
          <w:tcPr>
            <w:tcW w:w="1155" w:type="dxa"/>
            <w:vAlign w:val="bottom"/>
          </w:tcPr>
          <w:p w:rsidR="00094EF3" w:rsidRDefault="00094EF3">
            <w:pPr>
              <w:pStyle w:val="ConsPlusNormal"/>
              <w:jc w:val="center"/>
            </w:pPr>
            <w:r>
              <w:t>050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0" w:name="P11930"/>
            <w:bookmarkEnd w:id="610"/>
            <w:r>
              <w:t>Итого по разделу II (</w:t>
            </w:r>
            <w:hyperlink w:anchor="P11866" w:history="1">
              <w:r>
                <w:rPr>
                  <w:color w:val="0000FF"/>
                </w:rPr>
                <w:t>стр. 010</w:t>
              </w:r>
            </w:hyperlink>
            <w:r>
              <w:t xml:space="preserve"> + </w:t>
            </w:r>
            <w:hyperlink w:anchor="P11914" w:history="1">
              <w:r>
                <w:rPr>
                  <w:color w:val="0000FF"/>
                </w:rPr>
                <w:t>стр. 040</w:t>
              </w:r>
            </w:hyperlink>
            <w:r>
              <w:t xml:space="preserve"> + </w:t>
            </w:r>
            <w:hyperlink w:anchor="P11922" w:history="1">
              <w:r>
                <w:rPr>
                  <w:color w:val="0000FF"/>
                </w:rPr>
                <w:t>стр. 050</w:t>
              </w:r>
            </w:hyperlink>
            <w:r>
              <w:t>)</w:t>
            </w:r>
          </w:p>
        </w:tc>
        <w:tc>
          <w:tcPr>
            <w:tcW w:w="1155" w:type="dxa"/>
            <w:vAlign w:val="bottom"/>
          </w:tcPr>
          <w:p w:rsidR="00094EF3" w:rsidRDefault="00094EF3">
            <w:pPr>
              <w:pStyle w:val="ConsPlusNormal"/>
              <w:jc w:val="center"/>
            </w:pPr>
            <w:r>
              <w:t>060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1" w:name="P11938"/>
            <w:bookmarkEnd w:id="611"/>
            <w:r>
              <w:t>БАЛАНС</w:t>
            </w:r>
          </w:p>
        </w:tc>
        <w:tc>
          <w:tcPr>
            <w:tcW w:w="1155" w:type="dxa"/>
          </w:tcPr>
          <w:p w:rsidR="00094EF3" w:rsidRDefault="00094EF3">
            <w:pPr>
              <w:pStyle w:val="ConsPlusNormal"/>
              <w:jc w:val="center"/>
            </w:pPr>
            <w:r>
              <w:t>070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0503150 с. 2</w:t>
      </w:r>
    </w:p>
    <w:p w:rsidR="00094EF3" w:rsidRDefault="00094EF3">
      <w:pPr>
        <w:pStyle w:val="ConsPlusNonformat"/>
        <w:jc w:val="both"/>
      </w:pPr>
    </w:p>
    <w:p w:rsidR="00094EF3" w:rsidRDefault="00094EF3">
      <w:pPr>
        <w:pStyle w:val="ConsPlusNonformat"/>
        <w:jc w:val="both"/>
      </w:pPr>
      <w:r>
        <w:rPr>
          <w:color w:val="0A2666"/>
        </w:rPr>
        <w:t xml:space="preserve">    КонсультантПлюс: примечание.</w:t>
      </w:r>
    </w:p>
    <w:p w:rsidR="00094EF3" w:rsidRDefault="00094EF3">
      <w:pPr>
        <w:pStyle w:val="ConsPlusNonformat"/>
        <w:jc w:val="both"/>
      </w:pPr>
      <w:r>
        <w:rPr>
          <w:color w:val="0A2666"/>
        </w:rPr>
        <w:t xml:space="preserve">    Нумерация  граф  в таблице  дана  в  соответствии с официальным текстом</w:t>
      </w:r>
    </w:p>
    <w:p w:rsidR="00094EF3" w:rsidRDefault="00094EF3">
      <w:pPr>
        <w:pStyle w:val="ConsPlusNonformat"/>
        <w:jc w:val="both"/>
      </w:pPr>
      <w:r>
        <w:rPr>
          <w:color w:val="0A2666"/>
        </w:rPr>
        <w:t>документа.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1155"/>
        <w:gridCol w:w="1650"/>
        <w:gridCol w:w="2145"/>
        <w:gridCol w:w="990"/>
        <w:gridCol w:w="1650"/>
        <w:gridCol w:w="2145"/>
        <w:gridCol w:w="990"/>
      </w:tblGrid>
      <w:tr w:rsidR="00094EF3">
        <w:tc>
          <w:tcPr>
            <w:tcW w:w="429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785" w:type="dxa"/>
            <w:gridSpan w:val="3"/>
            <w:tcBorders>
              <w:right w:val="nil"/>
            </w:tcBorders>
          </w:tcPr>
          <w:p w:rsidR="00094EF3" w:rsidRDefault="00094EF3">
            <w:pPr>
              <w:pStyle w:val="ConsPlusNormal"/>
              <w:jc w:val="center"/>
            </w:pPr>
          </w:p>
        </w:tc>
      </w:tr>
      <w:tr w:rsidR="00094EF3">
        <w:tc>
          <w:tcPr>
            <w:tcW w:w="4290"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 xml:space="preserve">деятельность со средствами во </w:t>
            </w:r>
            <w:r>
              <w:lastRenderedPageBreak/>
              <w:t>временном распоряжении</w:t>
            </w:r>
          </w:p>
        </w:tc>
        <w:tc>
          <w:tcPr>
            <w:tcW w:w="990" w:type="dxa"/>
          </w:tcPr>
          <w:p w:rsidR="00094EF3" w:rsidRDefault="00094EF3">
            <w:pPr>
              <w:pStyle w:val="ConsPlusNormal"/>
              <w:jc w:val="center"/>
            </w:pPr>
            <w:r>
              <w:lastRenderedPageBreak/>
              <w:t>итого</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 xml:space="preserve">деятельность со средствами во </w:t>
            </w:r>
            <w:r>
              <w:lastRenderedPageBreak/>
              <w:t>временном распоряжении</w:t>
            </w:r>
          </w:p>
        </w:tc>
        <w:tc>
          <w:tcPr>
            <w:tcW w:w="990" w:type="dxa"/>
            <w:tcBorders>
              <w:right w:val="nil"/>
            </w:tcBorders>
          </w:tcPr>
          <w:p w:rsidR="00094EF3" w:rsidRDefault="00094EF3">
            <w:pPr>
              <w:pStyle w:val="ConsPlusNormal"/>
              <w:jc w:val="center"/>
            </w:pPr>
            <w:r>
              <w:lastRenderedPageBreak/>
              <w:t>итого</w:t>
            </w:r>
          </w:p>
        </w:tc>
      </w:tr>
      <w:tr w:rsidR="00094EF3">
        <w:tc>
          <w:tcPr>
            <w:tcW w:w="42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5</w:t>
            </w:r>
          </w:p>
        </w:tc>
        <w:tc>
          <w:tcPr>
            <w:tcW w:w="990" w:type="dxa"/>
          </w:tcPr>
          <w:p w:rsidR="00094EF3" w:rsidRDefault="00094EF3">
            <w:pPr>
              <w:pStyle w:val="ConsPlusNormal"/>
              <w:jc w:val="center"/>
            </w:pPr>
            <w:r>
              <w:t>6</w:t>
            </w:r>
          </w:p>
        </w:tc>
        <w:tc>
          <w:tcPr>
            <w:tcW w:w="1650" w:type="dxa"/>
          </w:tcPr>
          <w:p w:rsidR="00094EF3" w:rsidRDefault="00094EF3">
            <w:pPr>
              <w:pStyle w:val="ConsPlusNormal"/>
              <w:jc w:val="center"/>
            </w:pPr>
            <w:r>
              <w:t>7</w:t>
            </w:r>
          </w:p>
        </w:tc>
        <w:tc>
          <w:tcPr>
            <w:tcW w:w="2145" w:type="dxa"/>
          </w:tcPr>
          <w:p w:rsidR="00094EF3" w:rsidRDefault="00094EF3">
            <w:pPr>
              <w:pStyle w:val="ConsPlusNormal"/>
              <w:jc w:val="center"/>
            </w:pPr>
            <w:r>
              <w:t>9</w:t>
            </w:r>
          </w:p>
        </w:tc>
        <w:tc>
          <w:tcPr>
            <w:tcW w:w="990" w:type="dxa"/>
            <w:tcBorders>
              <w:right w:val="nil"/>
            </w:tcBorders>
          </w:tcPr>
          <w:p w:rsidR="00094EF3" w:rsidRDefault="00094EF3">
            <w:pPr>
              <w:pStyle w:val="ConsPlusNormal"/>
              <w:jc w:val="center"/>
            </w:pPr>
            <w:r>
              <w:t>10</w:t>
            </w: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jc w:val="center"/>
              <w:outlineLvl w:val="3"/>
            </w:pPr>
            <w:bookmarkStart w:id="612" w:name="P11970"/>
            <w:bookmarkEnd w:id="612"/>
            <w:r>
              <w:t>III. Обязательства</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bookmarkStart w:id="613" w:name="P11978"/>
            <w:bookmarkEnd w:id="613"/>
            <w:r>
              <w:t>Расчеты по выплате наличных денег (030600000)</w:t>
            </w:r>
          </w:p>
        </w:tc>
        <w:tc>
          <w:tcPr>
            <w:tcW w:w="1155" w:type="dxa"/>
            <w:tcBorders>
              <w:top w:val="nil"/>
            </w:tcBorders>
            <w:vAlign w:val="bottom"/>
          </w:tcPr>
          <w:p w:rsidR="00094EF3" w:rsidRDefault="00094EF3">
            <w:pPr>
              <w:pStyle w:val="ConsPlusNormal"/>
              <w:jc w:val="center"/>
            </w:pPr>
            <w:r>
              <w:t>090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4" w:name="P11986"/>
            <w:bookmarkEnd w:id="614"/>
            <w:r>
              <w:t>Расчеты по операциям бюджета на счетах органа, осуществляющего кассовое обслуживание (030712000)</w:t>
            </w:r>
          </w:p>
        </w:tc>
        <w:tc>
          <w:tcPr>
            <w:tcW w:w="1155" w:type="dxa"/>
            <w:vAlign w:val="bottom"/>
          </w:tcPr>
          <w:p w:rsidR="00094EF3" w:rsidRDefault="00094EF3">
            <w:pPr>
              <w:pStyle w:val="ConsPlusNormal"/>
              <w:jc w:val="center"/>
            </w:pPr>
            <w:r>
              <w:t>101</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5" w:name="P11994"/>
            <w:bookmarkEnd w:id="615"/>
            <w:r>
              <w:t>Внутренние расчеты по поступлениям (030800000)</w:t>
            </w:r>
          </w:p>
        </w:tc>
        <w:tc>
          <w:tcPr>
            <w:tcW w:w="1155" w:type="dxa"/>
            <w:vAlign w:val="bottom"/>
          </w:tcPr>
          <w:p w:rsidR="00094EF3" w:rsidRDefault="00094EF3">
            <w:pPr>
              <w:pStyle w:val="ConsPlusNormal"/>
              <w:jc w:val="center"/>
            </w:pPr>
            <w:r>
              <w:t>110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6" w:name="P12002"/>
            <w:bookmarkEnd w:id="616"/>
            <w:r>
              <w:t>Внутренние расчеты по выбытиям (030900000)</w:t>
            </w:r>
          </w:p>
        </w:tc>
        <w:tc>
          <w:tcPr>
            <w:tcW w:w="1155" w:type="dxa"/>
            <w:vAlign w:val="bottom"/>
          </w:tcPr>
          <w:p w:rsidR="00094EF3" w:rsidRDefault="00094EF3">
            <w:pPr>
              <w:pStyle w:val="ConsPlusNormal"/>
              <w:jc w:val="center"/>
            </w:pPr>
            <w:r>
              <w:t>120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17" w:name="P12010"/>
            <w:bookmarkEnd w:id="617"/>
            <w:r>
              <w:t>Итого по разделу III (</w:t>
            </w:r>
            <w:hyperlink w:anchor="P11978" w:history="1">
              <w:r>
                <w:rPr>
                  <w:color w:val="0000FF"/>
                </w:rPr>
                <w:t>стр. 090</w:t>
              </w:r>
            </w:hyperlink>
            <w:r>
              <w:t xml:space="preserve"> + </w:t>
            </w:r>
            <w:hyperlink w:anchor="P11986" w:history="1">
              <w:r>
                <w:rPr>
                  <w:color w:val="0000FF"/>
                </w:rPr>
                <w:t>стр. 101</w:t>
              </w:r>
            </w:hyperlink>
            <w:r>
              <w:t xml:space="preserve"> + </w:t>
            </w:r>
            <w:hyperlink w:anchor="P11994" w:history="1">
              <w:r>
                <w:rPr>
                  <w:color w:val="0000FF"/>
                </w:rPr>
                <w:t>стр. 110</w:t>
              </w:r>
            </w:hyperlink>
            <w:r>
              <w:t xml:space="preserve"> + </w:t>
            </w:r>
            <w:hyperlink w:anchor="P12002" w:history="1">
              <w:r>
                <w:rPr>
                  <w:color w:val="0000FF"/>
                </w:rPr>
                <w:t>стр. 120</w:t>
              </w:r>
            </w:hyperlink>
            <w:r>
              <w:t>)</w:t>
            </w:r>
          </w:p>
        </w:tc>
        <w:tc>
          <w:tcPr>
            <w:tcW w:w="1155" w:type="dxa"/>
            <w:vAlign w:val="bottom"/>
          </w:tcPr>
          <w:p w:rsidR="00094EF3" w:rsidRDefault="00094EF3">
            <w:pPr>
              <w:pStyle w:val="ConsPlusNormal"/>
              <w:jc w:val="center"/>
            </w:pPr>
            <w:r>
              <w:t>150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jc w:val="center"/>
              <w:outlineLvl w:val="3"/>
            </w:pPr>
            <w:bookmarkStart w:id="618" w:name="P12018"/>
            <w:bookmarkEnd w:id="618"/>
            <w:r>
              <w:t>IV. Финансовый результат</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pPr>
            <w:bookmarkStart w:id="619" w:name="P12026"/>
            <w:bookmarkEnd w:id="619"/>
            <w:r>
              <w:t>Результат по кассовым операциям бюджета (040200000) (</w:t>
            </w:r>
            <w:hyperlink w:anchor="P12034" w:history="1">
              <w:r>
                <w:rPr>
                  <w:color w:val="0000FF"/>
                </w:rPr>
                <w:t>стр. 190</w:t>
              </w:r>
            </w:hyperlink>
            <w:r>
              <w:t xml:space="preserve"> + </w:t>
            </w:r>
            <w:hyperlink w:anchor="P12082" w:history="1">
              <w:r>
                <w:rPr>
                  <w:color w:val="0000FF"/>
                </w:rPr>
                <w:t>стр. 210</w:t>
              </w:r>
            </w:hyperlink>
            <w:r>
              <w:t>)</w:t>
            </w:r>
          </w:p>
        </w:tc>
        <w:tc>
          <w:tcPr>
            <w:tcW w:w="1155" w:type="dxa"/>
            <w:tcBorders>
              <w:top w:val="nil"/>
            </w:tcBorders>
            <w:vAlign w:val="bottom"/>
          </w:tcPr>
          <w:p w:rsidR="00094EF3" w:rsidRDefault="00094EF3">
            <w:pPr>
              <w:pStyle w:val="ConsPlusNormal"/>
              <w:jc w:val="center"/>
            </w:pPr>
            <w:r>
              <w:t>180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20" w:name="P12034"/>
            <w:bookmarkEnd w:id="620"/>
            <w:r>
              <w:t>Результат по кассовому исполнению бюджета по поступлениям в бюджет (040210000)</w:t>
            </w:r>
          </w:p>
        </w:tc>
        <w:tc>
          <w:tcPr>
            <w:tcW w:w="1155" w:type="dxa"/>
            <w:vAlign w:val="bottom"/>
          </w:tcPr>
          <w:p w:rsidR="00094EF3" w:rsidRDefault="00094EF3">
            <w:pPr>
              <w:pStyle w:val="ConsPlusNormal"/>
              <w:jc w:val="center"/>
            </w:pPr>
            <w:r>
              <w:t>190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290" w:type="dxa"/>
            <w:tcBorders>
              <w:left w:val="nil"/>
              <w:bottom w:val="nil"/>
            </w:tcBorders>
          </w:tcPr>
          <w:p w:rsidR="00094EF3" w:rsidRDefault="00094EF3">
            <w:pPr>
              <w:pStyle w:val="ConsPlusNormal"/>
              <w:ind w:left="283"/>
            </w:pPr>
            <w:bookmarkStart w:id="621" w:name="P12042"/>
            <w:bookmarkEnd w:id="621"/>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290" w:type="dxa"/>
            <w:tcBorders>
              <w:top w:val="nil"/>
              <w:left w:val="nil"/>
            </w:tcBorders>
          </w:tcPr>
          <w:p w:rsidR="00094EF3" w:rsidRDefault="00094EF3">
            <w:pPr>
              <w:pStyle w:val="ConsPlusNormal"/>
              <w:ind w:left="283"/>
            </w:pPr>
            <w:r>
              <w:t>поступления в бюджет по доходам (040210100)</w:t>
            </w:r>
          </w:p>
        </w:tc>
        <w:tc>
          <w:tcPr>
            <w:tcW w:w="1155" w:type="dxa"/>
            <w:tcBorders>
              <w:top w:val="nil"/>
            </w:tcBorders>
            <w:vAlign w:val="bottom"/>
          </w:tcPr>
          <w:p w:rsidR="00094EF3" w:rsidRDefault="00094EF3">
            <w:pPr>
              <w:pStyle w:val="ConsPlusNormal"/>
              <w:jc w:val="center"/>
            </w:pPr>
            <w:r>
              <w:t>191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22" w:name="P12058"/>
            <w:bookmarkEnd w:id="622"/>
            <w:r>
              <w:lastRenderedPageBreak/>
              <w:t>поступления в бюджет от реализации нефинансовых активов (040210400)</w:t>
            </w:r>
          </w:p>
        </w:tc>
        <w:tc>
          <w:tcPr>
            <w:tcW w:w="1155" w:type="dxa"/>
            <w:vAlign w:val="bottom"/>
          </w:tcPr>
          <w:p w:rsidR="00094EF3" w:rsidRDefault="00094EF3">
            <w:pPr>
              <w:pStyle w:val="ConsPlusNormal"/>
              <w:jc w:val="center"/>
            </w:pPr>
            <w:r>
              <w:t>192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23" w:name="P12066"/>
            <w:bookmarkEnd w:id="623"/>
            <w:r>
              <w:t>поступления в бюджет от выбытия финансовых активов (040210600)</w:t>
            </w:r>
          </w:p>
        </w:tc>
        <w:tc>
          <w:tcPr>
            <w:tcW w:w="1155" w:type="dxa"/>
            <w:vAlign w:val="bottom"/>
          </w:tcPr>
          <w:p w:rsidR="00094EF3" w:rsidRDefault="00094EF3">
            <w:pPr>
              <w:pStyle w:val="ConsPlusNormal"/>
              <w:jc w:val="center"/>
            </w:pPr>
            <w:r>
              <w:t>193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ind w:left="283"/>
            </w:pPr>
            <w:bookmarkStart w:id="624" w:name="P12074"/>
            <w:bookmarkEnd w:id="624"/>
            <w:r>
              <w:t>поступления в бюджет от заимствований (040210700)</w:t>
            </w:r>
          </w:p>
        </w:tc>
        <w:tc>
          <w:tcPr>
            <w:tcW w:w="1155" w:type="dxa"/>
            <w:vAlign w:val="bottom"/>
          </w:tcPr>
          <w:p w:rsidR="00094EF3" w:rsidRDefault="00094EF3">
            <w:pPr>
              <w:pStyle w:val="ConsPlusNormal"/>
              <w:jc w:val="center"/>
            </w:pPr>
            <w:r>
              <w:t>194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25" w:name="P12082"/>
            <w:bookmarkEnd w:id="625"/>
            <w:r>
              <w:t>Результат прошлых отчетных периодов по кассовому исполнению бюджета (040230000)</w:t>
            </w:r>
          </w:p>
        </w:tc>
        <w:tc>
          <w:tcPr>
            <w:tcW w:w="1155" w:type="dxa"/>
            <w:vAlign w:val="bottom"/>
          </w:tcPr>
          <w:p w:rsidR="00094EF3" w:rsidRDefault="00094EF3">
            <w:pPr>
              <w:pStyle w:val="ConsPlusNormal"/>
              <w:jc w:val="center"/>
            </w:pPr>
            <w:r>
              <w:t>210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26" w:name="P12090"/>
            <w:bookmarkEnd w:id="626"/>
            <w:r>
              <w:t xml:space="preserve">Итого по разделу IV </w:t>
            </w:r>
            <w:hyperlink w:anchor="P12026" w:history="1">
              <w:r>
                <w:rPr>
                  <w:color w:val="0000FF"/>
                </w:rPr>
                <w:t>(стр. 180)</w:t>
              </w:r>
            </w:hyperlink>
          </w:p>
        </w:tc>
        <w:tc>
          <w:tcPr>
            <w:tcW w:w="1155" w:type="dxa"/>
            <w:vAlign w:val="bottom"/>
          </w:tcPr>
          <w:p w:rsidR="00094EF3" w:rsidRDefault="00094EF3">
            <w:pPr>
              <w:pStyle w:val="ConsPlusNormal"/>
              <w:jc w:val="center"/>
            </w:pPr>
            <w:r>
              <w:t>220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290" w:type="dxa"/>
            <w:tcBorders>
              <w:left w:val="nil"/>
            </w:tcBorders>
          </w:tcPr>
          <w:p w:rsidR="00094EF3" w:rsidRDefault="00094EF3">
            <w:pPr>
              <w:pStyle w:val="ConsPlusNormal"/>
            </w:pPr>
            <w:bookmarkStart w:id="627" w:name="P12098"/>
            <w:bookmarkEnd w:id="627"/>
            <w:r>
              <w:t>БАЛАНС</w:t>
            </w:r>
          </w:p>
        </w:tc>
        <w:tc>
          <w:tcPr>
            <w:tcW w:w="1155" w:type="dxa"/>
          </w:tcPr>
          <w:p w:rsidR="00094EF3" w:rsidRDefault="00094EF3">
            <w:pPr>
              <w:pStyle w:val="ConsPlusNormal"/>
              <w:jc w:val="center"/>
            </w:pPr>
            <w:r>
              <w:t>230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nformat"/>
        <w:jc w:val="both"/>
      </w:pPr>
      <w:r>
        <w:t>Руководитель ___________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37" w:history="1">
        <w:r>
          <w:rPr>
            <w:color w:val="0000FF"/>
          </w:rPr>
          <w:t>N 138н</w:t>
        </w:r>
      </w:hyperlink>
      <w:r>
        <w:t>,</w:t>
      </w:r>
    </w:p>
    <w:p w:rsidR="00094EF3" w:rsidRDefault="00094EF3">
      <w:pPr>
        <w:pStyle w:val="ConsPlusNormal"/>
        <w:jc w:val="center"/>
      </w:pPr>
      <w:r>
        <w:t xml:space="preserve">от 19.12.2014 </w:t>
      </w:r>
      <w:hyperlink r:id="rId1438" w:history="1">
        <w:r>
          <w:rPr>
            <w:color w:val="0000FF"/>
          </w:rPr>
          <w:t>N 157н</w:t>
        </w:r>
      </w:hyperlink>
      <w:r>
        <w:t>)</w:t>
      </w:r>
    </w:p>
    <w:p w:rsidR="00094EF3" w:rsidRDefault="00094EF3">
      <w:pPr>
        <w:pStyle w:val="ConsPlusNormal"/>
        <w:jc w:val="both"/>
      </w:pPr>
    </w:p>
    <w:p w:rsidR="00094EF3" w:rsidRDefault="00094EF3">
      <w:pPr>
        <w:pStyle w:val="ConsPlusNonformat"/>
        <w:jc w:val="both"/>
      </w:pPr>
      <w:bookmarkStart w:id="628" w:name="P12118"/>
      <w:bookmarkEnd w:id="628"/>
      <w:r>
        <w:t xml:space="preserve">                     ОТЧЕТ ПО ПОСТУПЛЕНИЯМ И ВЫБЫТИЯМ</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39" w:history="1">
        <w:r>
          <w:rPr>
            <w:color w:val="0000FF"/>
          </w:rPr>
          <w:t>ОКУД</w:t>
        </w:r>
      </w:hyperlink>
      <w:r>
        <w:t xml:space="preserve"> │ 0503151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органа,                                            │         │</w:t>
      </w:r>
    </w:p>
    <w:p w:rsidR="00094EF3" w:rsidRDefault="00094EF3">
      <w:pPr>
        <w:pStyle w:val="ConsPlusNonformat"/>
        <w:jc w:val="both"/>
      </w:pPr>
      <w:r>
        <w:t>осуществляющего кассовое                                по ОКПО │         │</w:t>
      </w:r>
    </w:p>
    <w:p w:rsidR="00094EF3" w:rsidRDefault="00094EF3">
      <w:pPr>
        <w:pStyle w:val="ConsPlusNonformat"/>
        <w:jc w:val="both"/>
      </w:pPr>
      <w:r>
        <w:t>обслуживание исполнения                                         ├─────────┤</w:t>
      </w:r>
    </w:p>
    <w:p w:rsidR="00094EF3" w:rsidRDefault="00094EF3">
      <w:pPr>
        <w:pStyle w:val="ConsPlusNonformat"/>
        <w:jc w:val="both"/>
      </w:pPr>
      <w:r>
        <w:t>бюджета ___________________________________________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(публично-правового                                             ├─────────┤</w:t>
      </w:r>
    </w:p>
    <w:p w:rsidR="00094EF3" w:rsidRDefault="00094EF3">
      <w:pPr>
        <w:pStyle w:val="ConsPlusNonformat"/>
        <w:jc w:val="both"/>
      </w:pPr>
      <w:r>
        <w:t xml:space="preserve">образования) ______________________________________    по </w:t>
      </w:r>
      <w:hyperlink r:id="rId1440"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41"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629" w:name="P12141"/>
      <w:bookmarkEnd w:id="629"/>
      <w:r>
        <w:lastRenderedPageBreak/>
        <w:t xml:space="preserve">                              1. ПОСТУПЛЕНИЯ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094EF3">
        <w:tc>
          <w:tcPr>
            <w:tcW w:w="4125"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2310" w:type="dxa"/>
          </w:tcPr>
          <w:p w:rsidR="00094EF3" w:rsidRDefault="00094EF3">
            <w:pPr>
              <w:pStyle w:val="ConsPlusNormal"/>
              <w:jc w:val="center"/>
            </w:pPr>
            <w:r>
              <w:t>Код дохода по бюджетной классификации</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12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0" w:name="P12155"/>
            <w:bookmarkEnd w:id="630"/>
            <w:r>
              <w:t>Поступления по доходам - всего</w:t>
            </w:r>
          </w:p>
        </w:tc>
        <w:tc>
          <w:tcPr>
            <w:tcW w:w="1155" w:type="dxa"/>
            <w:vAlign w:val="bottom"/>
          </w:tcPr>
          <w:p w:rsidR="00094EF3" w:rsidRDefault="00094EF3">
            <w:pPr>
              <w:pStyle w:val="ConsPlusNormal"/>
              <w:jc w:val="center"/>
            </w:pPr>
            <w:r>
              <w:t>010</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0503151 с. 2</w:t>
      </w:r>
    </w:p>
    <w:p w:rsidR="00094EF3" w:rsidRDefault="00094EF3">
      <w:pPr>
        <w:pStyle w:val="ConsPlusNonformat"/>
        <w:jc w:val="both"/>
      </w:pPr>
    </w:p>
    <w:p w:rsidR="00094EF3" w:rsidRDefault="00094EF3">
      <w:pPr>
        <w:pStyle w:val="ConsPlusNonformat"/>
        <w:jc w:val="both"/>
      </w:pPr>
      <w:bookmarkStart w:id="631" w:name="P12200"/>
      <w:bookmarkEnd w:id="631"/>
      <w:r>
        <w:t xml:space="preserve">                                2. ВЫБЫТИЯ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094EF3">
        <w:tc>
          <w:tcPr>
            <w:tcW w:w="4125"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2310" w:type="dxa"/>
          </w:tcPr>
          <w:p w:rsidR="00094EF3" w:rsidRDefault="00094EF3">
            <w:pPr>
              <w:pStyle w:val="ConsPlusNormal"/>
              <w:jc w:val="center"/>
            </w:pPr>
            <w:r>
              <w:t>Код расхода по бюджетной классификации</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12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insideH w:val="nil"/>
          </w:tblBorders>
        </w:tblPrEx>
        <w:tc>
          <w:tcPr>
            <w:tcW w:w="4125" w:type="dxa"/>
            <w:tcBorders>
              <w:left w:val="nil"/>
              <w:bottom w:val="nil"/>
            </w:tcBorders>
          </w:tcPr>
          <w:p w:rsidR="00094EF3" w:rsidRDefault="00094EF3">
            <w:pPr>
              <w:pStyle w:val="ConsPlusNormal"/>
            </w:pPr>
            <w:bookmarkStart w:id="632" w:name="P12214"/>
            <w:bookmarkEnd w:id="632"/>
            <w:r>
              <w:t>Выбытия на расходы -</w:t>
            </w:r>
          </w:p>
        </w:tc>
        <w:tc>
          <w:tcPr>
            <w:tcW w:w="1155" w:type="dxa"/>
            <w:tcBorders>
              <w:bottom w:val="nil"/>
            </w:tcBorders>
          </w:tcPr>
          <w:p w:rsidR="00094EF3" w:rsidRDefault="00094EF3">
            <w:pPr>
              <w:pStyle w:val="ConsPlusNormal"/>
              <w:jc w:val="center"/>
            </w:pPr>
          </w:p>
        </w:tc>
        <w:tc>
          <w:tcPr>
            <w:tcW w:w="2310" w:type="dxa"/>
            <w:tcBorders>
              <w:bottom w:val="nil"/>
            </w:tcBorders>
          </w:tcPr>
          <w:p w:rsidR="00094EF3" w:rsidRDefault="00094EF3">
            <w:pPr>
              <w:pStyle w:val="ConsPlusNormal"/>
              <w:jc w:val="center"/>
            </w:pPr>
          </w:p>
        </w:tc>
        <w:tc>
          <w:tcPr>
            <w:tcW w:w="1650" w:type="dxa"/>
            <w:tcBorders>
              <w:bottom w:val="nil"/>
            </w:tcBorders>
          </w:tcPr>
          <w:p w:rsidR="00094EF3" w:rsidRDefault="00094EF3">
            <w:pPr>
              <w:pStyle w:val="ConsPlusNormal"/>
              <w:jc w:val="center"/>
            </w:pPr>
          </w:p>
        </w:tc>
        <w:tc>
          <w:tcPr>
            <w:tcW w:w="2145" w:type="dxa"/>
            <w:tcBorders>
              <w:bottom w:val="nil"/>
            </w:tcBorders>
          </w:tcPr>
          <w:p w:rsidR="00094EF3" w:rsidRDefault="00094EF3">
            <w:pPr>
              <w:pStyle w:val="ConsPlusNormal"/>
              <w:jc w:val="center"/>
            </w:pPr>
          </w:p>
        </w:tc>
        <w:tc>
          <w:tcPr>
            <w:tcW w:w="990" w:type="dxa"/>
            <w:tcBorders>
              <w:bottom w:val="nil"/>
            </w:tcBorders>
          </w:tcPr>
          <w:p w:rsidR="00094EF3" w:rsidRDefault="00094EF3">
            <w:pPr>
              <w:pStyle w:val="ConsPlusNormal"/>
              <w:jc w:val="center"/>
            </w:pPr>
          </w:p>
        </w:tc>
      </w:tr>
      <w:tr w:rsidR="00094EF3">
        <w:tblPrEx>
          <w:tblBorders>
            <w:right w:val="single" w:sz="4" w:space="0" w:color="auto"/>
            <w:insideH w:val="nil"/>
          </w:tblBorders>
        </w:tblPrEx>
        <w:tc>
          <w:tcPr>
            <w:tcW w:w="4125" w:type="dxa"/>
            <w:tcBorders>
              <w:top w:val="nil"/>
              <w:left w:val="nil"/>
            </w:tcBorders>
          </w:tcPr>
          <w:p w:rsidR="00094EF3" w:rsidRDefault="00094EF3">
            <w:pPr>
              <w:pStyle w:val="ConsPlusNormal"/>
            </w:pPr>
            <w:r>
              <w:t>всего</w:t>
            </w:r>
          </w:p>
        </w:tc>
        <w:tc>
          <w:tcPr>
            <w:tcW w:w="1155" w:type="dxa"/>
            <w:tcBorders>
              <w:top w:val="nil"/>
            </w:tcBorders>
          </w:tcPr>
          <w:p w:rsidR="00094EF3" w:rsidRDefault="00094EF3">
            <w:pPr>
              <w:pStyle w:val="ConsPlusNormal"/>
              <w:jc w:val="center"/>
            </w:pPr>
            <w:r>
              <w:t>200</w:t>
            </w:r>
          </w:p>
        </w:tc>
        <w:tc>
          <w:tcPr>
            <w:tcW w:w="2310" w:type="dxa"/>
            <w:tcBorders>
              <w:top w:val="nil"/>
            </w:tcBorders>
          </w:tcPr>
          <w:p w:rsidR="00094EF3" w:rsidRDefault="00094EF3">
            <w:pPr>
              <w:pStyle w:val="ConsPlusNormal"/>
              <w:jc w:val="center"/>
            </w:pPr>
            <w:r>
              <w:t>x</w:t>
            </w:r>
          </w:p>
        </w:tc>
        <w:tc>
          <w:tcPr>
            <w:tcW w:w="1650" w:type="dxa"/>
            <w:tcBorders>
              <w:top w:val="nil"/>
            </w:tcBorders>
          </w:tcPr>
          <w:p w:rsidR="00094EF3" w:rsidRDefault="00094EF3">
            <w:pPr>
              <w:pStyle w:val="ConsPlusNormal"/>
              <w:jc w:val="center"/>
            </w:pPr>
          </w:p>
        </w:tc>
        <w:tc>
          <w:tcPr>
            <w:tcW w:w="2145" w:type="dxa"/>
            <w:tcBorders>
              <w:top w:val="nil"/>
            </w:tcBorders>
          </w:tcPr>
          <w:p w:rsidR="00094EF3" w:rsidRDefault="00094EF3">
            <w:pPr>
              <w:pStyle w:val="ConsPlusNormal"/>
              <w:jc w:val="center"/>
            </w:pPr>
            <w:r>
              <w:t>x</w:t>
            </w:r>
          </w:p>
        </w:tc>
        <w:tc>
          <w:tcPr>
            <w:tcW w:w="990" w:type="dxa"/>
            <w:tcBorders>
              <w:top w:val="nil"/>
            </w:tcBorders>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r>
              <w:lastRenderedPageBreak/>
              <w:t>в том числе:</w:t>
            </w: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center"/>
            </w:pPr>
          </w:p>
        </w:tc>
        <w:tc>
          <w:tcPr>
            <w:tcW w:w="2310" w:type="dxa"/>
          </w:tcPr>
          <w:p w:rsidR="00094EF3" w:rsidRDefault="00094EF3">
            <w:pPr>
              <w:pStyle w:val="ConsPlusNormal"/>
              <w:jc w:val="center"/>
            </w:pPr>
          </w:p>
        </w:tc>
        <w:tc>
          <w:tcPr>
            <w:tcW w:w="1650" w:type="dxa"/>
          </w:tcPr>
          <w:p w:rsidR="00094EF3" w:rsidRDefault="00094EF3">
            <w:pPr>
              <w:pStyle w:val="ConsPlusNormal"/>
              <w:jc w:val="center"/>
            </w:pPr>
          </w:p>
        </w:tc>
        <w:tc>
          <w:tcPr>
            <w:tcW w:w="2145" w:type="dxa"/>
          </w:tcPr>
          <w:p w:rsidR="00094EF3" w:rsidRDefault="00094EF3">
            <w:pPr>
              <w:pStyle w:val="ConsPlusNormal"/>
              <w:jc w:val="center"/>
            </w:pPr>
            <w:r>
              <w:t>x</w:t>
            </w:r>
          </w:p>
        </w:tc>
        <w:tc>
          <w:tcPr>
            <w:tcW w:w="990" w:type="dxa"/>
          </w:tcPr>
          <w:p w:rsidR="00094EF3" w:rsidRDefault="00094EF3">
            <w:pPr>
              <w:pStyle w:val="ConsPlusNormal"/>
              <w:jc w:val="center"/>
            </w:pPr>
          </w:p>
        </w:tc>
      </w:tr>
      <w:tr w:rsidR="00094EF3">
        <w:tc>
          <w:tcPr>
            <w:tcW w:w="12375" w:type="dxa"/>
            <w:gridSpan w:val="6"/>
            <w:tcBorders>
              <w:left w:val="nil"/>
              <w:right w:val="nil"/>
            </w:tcBorders>
          </w:tcPr>
          <w:p w:rsidR="00094EF3" w:rsidRDefault="00094EF3">
            <w:pPr>
              <w:pStyle w:val="ConsPlusNormal"/>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3" w:name="P12419"/>
            <w:bookmarkEnd w:id="633"/>
            <w:r>
              <w:t>Результат кассового обслуживания (дефицит/профицит)</w:t>
            </w:r>
          </w:p>
        </w:tc>
        <w:tc>
          <w:tcPr>
            <w:tcW w:w="1155" w:type="dxa"/>
          </w:tcPr>
          <w:p w:rsidR="00094EF3" w:rsidRDefault="00094EF3">
            <w:pPr>
              <w:pStyle w:val="ConsPlusNormal"/>
              <w:jc w:val="center"/>
            </w:pPr>
            <w:r>
              <w:t>450</w:t>
            </w:r>
          </w:p>
        </w:tc>
        <w:tc>
          <w:tcPr>
            <w:tcW w:w="2310" w:type="dxa"/>
          </w:tcPr>
          <w:p w:rsidR="00094EF3" w:rsidRDefault="00094EF3">
            <w:pPr>
              <w:pStyle w:val="ConsPlusNormal"/>
              <w:jc w:val="center"/>
            </w:pPr>
            <w:r>
              <w:t>x</w:t>
            </w:r>
          </w:p>
        </w:tc>
        <w:tc>
          <w:tcPr>
            <w:tcW w:w="1650" w:type="dxa"/>
          </w:tcPr>
          <w:p w:rsidR="00094EF3" w:rsidRDefault="00094EF3">
            <w:pPr>
              <w:pStyle w:val="ConsPlusNormal"/>
              <w:jc w:val="center"/>
            </w:pPr>
          </w:p>
        </w:tc>
        <w:tc>
          <w:tcPr>
            <w:tcW w:w="2145" w:type="dxa"/>
          </w:tcPr>
          <w:p w:rsidR="00094EF3" w:rsidRDefault="00094EF3">
            <w:pPr>
              <w:pStyle w:val="ConsPlusNormal"/>
              <w:jc w:val="center"/>
            </w:pPr>
          </w:p>
        </w:tc>
        <w:tc>
          <w:tcPr>
            <w:tcW w:w="990" w:type="dxa"/>
          </w:tcPr>
          <w:p w:rsidR="00094EF3" w:rsidRDefault="00094EF3">
            <w:pPr>
              <w:pStyle w:val="ConsPlusNormal"/>
              <w:jc w:val="center"/>
            </w:pPr>
          </w:p>
        </w:tc>
      </w:tr>
    </w:tbl>
    <w:p w:rsidR="00094EF3" w:rsidRDefault="00094EF3">
      <w:pPr>
        <w:pStyle w:val="ConsPlusNormal"/>
        <w:jc w:val="both"/>
      </w:pPr>
    </w:p>
    <w:p w:rsidR="00094EF3" w:rsidRDefault="00094EF3">
      <w:pPr>
        <w:pStyle w:val="ConsPlusNonformat"/>
        <w:jc w:val="both"/>
      </w:pPr>
      <w:r>
        <w:t xml:space="preserve">                                                         Форма 0503151 с. 3</w:t>
      </w:r>
    </w:p>
    <w:p w:rsidR="00094EF3" w:rsidRDefault="00094EF3">
      <w:pPr>
        <w:pStyle w:val="ConsPlusNonformat"/>
        <w:jc w:val="both"/>
      </w:pPr>
    </w:p>
    <w:p w:rsidR="00094EF3" w:rsidRDefault="00094EF3">
      <w:pPr>
        <w:pStyle w:val="ConsPlusNonformat"/>
        <w:jc w:val="both"/>
      </w:pPr>
      <w:bookmarkStart w:id="634" w:name="P12428"/>
      <w:bookmarkEnd w:id="634"/>
      <w:r>
        <w:t xml:space="preserve">            3. Поступления и выбытия источников финансирования</w:t>
      </w:r>
    </w:p>
    <w:p w:rsidR="00094EF3" w:rsidRDefault="00094EF3">
      <w:pPr>
        <w:pStyle w:val="ConsPlusNonformat"/>
        <w:jc w:val="both"/>
      </w:pPr>
      <w:r>
        <w:t xml:space="preserve">                             дефицита бюджета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155"/>
        <w:gridCol w:w="2310"/>
        <w:gridCol w:w="1650"/>
        <w:gridCol w:w="2145"/>
        <w:gridCol w:w="990"/>
      </w:tblGrid>
      <w:tr w:rsidR="00094EF3">
        <w:tc>
          <w:tcPr>
            <w:tcW w:w="4125" w:type="dxa"/>
            <w:tcBorders>
              <w:left w:val="nil"/>
            </w:tcBorders>
          </w:tcPr>
          <w:p w:rsidR="00094EF3" w:rsidRDefault="00094EF3">
            <w:pPr>
              <w:pStyle w:val="ConsPlusNormal"/>
              <w:jc w:val="center"/>
            </w:pPr>
            <w:r>
              <w:lastRenderedPageBreak/>
              <w:t>Наименование показателя</w:t>
            </w:r>
          </w:p>
        </w:tc>
        <w:tc>
          <w:tcPr>
            <w:tcW w:w="1155" w:type="dxa"/>
          </w:tcPr>
          <w:p w:rsidR="00094EF3" w:rsidRDefault="00094EF3">
            <w:pPr>
              <w:pStyle w:val="ConsPlusNormal"/>
              <w:jc w:val="center"/>
            </w:pPr>
            <w:r>
              <w:t>Код строки</w:t>
            </w:r>
          </w:p>
        </w:tc>
        <w:tc>
          <w:tcPr>
            <w:tcW w:w="2310" w:type="dxa"/>
          </w:tcPr>
          <w:p w:rsidR="00094EF3" w:rsidRDefault="00094EF3">
            <w:pPr>
              <w:pStyle w:val="ConsPlusNormal"/>
              <w:jc w:val="center"/>
            </w:pPr>
            <w:r>
              <w:t>Код источника финансирования дефицита бюджета по бюджетной классификации</w:t>
            </w:r>
          </w:p>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412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Pr>
          <w:p w:rsidR="00094EF3" w:rsidRDefault="00094EF3">
            <w:pPr>
              <w:pStyle w:val="ConsPlusNormal"/>
              <w:jc w:val="center"/>
            </w:pPr>
            <w:r>
              <w:t>5</w:t>
            </w:r>
          </w:p>
        </w:tc>
        <w:tc>
          <w:tcPr>
            <w:tcW w:w="99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5" w:name="P12443"/>
            <w:bookmarkEnd w:id="635"/>
            <w:r>
              <w:t>Источники финансирования дефицита - всего</w:t>
            </w:r>
          </w:p>
        </w:tc>
        <w:tc>
          <w:tcPr>
            <w:tcW w:w="1155" w:type="dxa"/>
            <w:vAlign w:val="bottom"/>
          </w:tcPr>
          <w:p w:rsidR="00094EF3" w:rsidRDefault="00094EF3">
            <w:pPr>
              <w:pStyle w:val="ConsPlusNormal"/>
              <w:jc w:val="center"/>
            </w:pPr>
            <w:r>
              <w:t>500</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412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center"/>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125" w:type="dxa"/>
            <w:tcBorders>
              <w:top w:val="nil"/>
              <w:left w:val="nil"/>
            </w:tcBorders>
          </w:tcPr>
          <w:p w:rsidR="00094EF3" w:rsidRDefault="00094EF3">
            <w:pPr>
              <w:pStyle w:val="ConsPlusNormal"/>
            </w:pPr>
            <w:bookmarkStart w:id="636" w:name="P12455"/>
            <w:bookmarkEnd w:id="636"/>
            <w:r>
              <w:t>источники внутреннего финансирования</w:t>
            </w:r>
          </w:p>
        </w:tc>
        <w:tc>
          <w:tcPr>
            <w:tcW w:w="1155" w:type="dxa"/>
            <w:tcBorders>
              <w:top w:val="nil"/>
            </w:tcBorders>
            <w:vAlign w:val="bottom"/>
          </w:tcPr>
          <w:p w:rsidR="00094EF3" w:rsidRDefault="00094EF3">
            <w:pPr>
              <w:pStyle w:val="ConsPlusNormal"/>
              <w:jc w:val="center"/>
            </w:pPr>
            <w:r>
              <w:t>520</w:t>
            </w:r>
          </w:p>
        </w:tc>
        <w:tc>
          <w:tcPr>
            <w:tcW w:w="2310" w:type="dxa"/>
            <w:tcBorders>
              <w:top w:val="nil"/>
            </w:tcBorders>
            <w:vAlign w:val="bottom"/>
          </w:tcPr>
          <w:p w:rsidR="00094EF3" w:rsidRDefault="00094EF3">
            <w:pPr>
              <w:pStyle w:val="ConsPlusNormal"/>
              <w:jc w:val="center"/>
            </w:pPr>
            <w:r>
              <w:t>x</w:t>
            </w:r>
          </w:p>
        </w:tc>
        <w:tc>
          <w:tcPr>
            <w:tcW w:w="1650" w:type="dxa"/>
            <w:tcBorders>
              <w:top w:val="nil"/>
            </w:tcBorders>
          </w:tcPr>
          <w:p w:rsidR="00094EF3" w:rsidRDefault="00094EF3">
            <w:pPr>
              <w:pStyle w:val="ConsPlusNormal"/>
              <w:jc w:val="both"/>
            </w:pPr>
          </w:p>
        </w:tc>
        <w:tc>
          <w:tcPr>
            <w:tcW w:w="2145" w:type="dxa"/>
            <w:tcBorders>
              <w:top w:val="nil"/>
            </w:tcBorders>
            <w:vAlign w:val="bottom"/>
          </w:tcPr>
          <w:p w:rsidR="00094EF3" w:rsidRDefault="00094EF3">
            <w:pPr>
              <w:pStyle w:val="ConsPlusNormal"/>
              <w:jc w:val="center"/>
            </w:pPr>
            <w:r>
              <w:t>x</w:t>
            </w: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ind w:left="283"/>
            </w:pPr>
            <w:r>
              <w:t>из них:</w:t>
            </w: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7" w:name="P12497"/>
            <w:bookmarkEnd w:id="637"/>
            <w:r>
              <w:t>источники внешнего финансирования</w:t>
            </w:r>
          </w:p>
        </w:tc>
        <w:tc>
          <w:tcPr>
            <w:tcW w:w="1155" w:type="dxa"/>
            <w:vAlign w:val="bottom"/>
          </w:tcPr>
          <w:p w:rsidR="00094EF3" w:rsidRDefault="00094EF3">
            <w:pPr>
              <w:pStyle w:val="ConsPlusNormal"/>
              <w:jc w:val="center"/>
            </w:pPr>
            <w:r>
              <w:t>620</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ind w:left="283"/>
            </w:pPr>
            <w:r>
              <w:t>из них:</w:t>
            </w: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vAlign w:val="bottom"/>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r>
              <w:t>x</w:t>
            </w: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8" w:name="P12515"/>
            <w:bookmarkEnd w:id="638"/>
            <w:r>
              <w:t>Изменение остатков средств (</w:t>
            </w:r>
            <w:hyperlink w:anchor="P12521" w:history="1">
              <w:r>
                <w:rPr>
                  <w:color w:val="0000FF"/>
                </w:rPr>
                <w:t>стр. 710</w:t>
              </w:r>
            </w:hyperlink>
            <w:r>
              <w:t xml:space="preserve"> + </w:t>
            </w:r>
            <w:hyperlink w:anchor="P12533" w:history="1">
              <w:r>
                <w:rPr>
                  <w:color w:val="0000FF"/>
                </w:rPr>
                <w:t>стр. 720</w:t>
              </w:r>
            </w:hyperlink>
            <w:r>
              <w:t>)</w:t>
            </w:r>
          </w:p>
        </w:tc>
        <w:tc>
          <w:tcPr>
            <w:tcW w:w="1155" w:type="dxa"/>
            <w:vAlign w:val="bottom"/>
          </w:tcPr>
          <w:p w:rsidR="00094EF3" w:rsidRDefault="00094EF3">
            <w:pPr>
              <w:pStyle w:val="ConsPlusNormal"/>
              <w:jc w:val="center"/>
            </w:pPr>
            <w:r>
              <w:t>700</w:t>
            </w: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39" w:name="P12521"/>
            <w:bookmarkEnd w:id="639"/>
            <w:r>
              <w:t>увеличение остатков средств, всего</w:t>
            </w:r>
          </w:p>
        </w:tc>
        <w:tc>
          <w:tcPr>
            <w:tcW w:w="1155" w:type="dxa"/>
            <w:vAlign w:val="bottom"/>
          </w:tcPr>
          <w:p w:rsidR="00094EF3" w:rsidRDefault="00094EF3">
            <w:pPr>
              <w:pStyle w:val="ConsPlusNormal"/>
              <w:jc w:val="center"/>
            </w:pPr>
            <w:r>
              <w:t>710</w:t>
            </w: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40" w:name="P12533"/>
            <w:bookmarkEnd w:id="640"/>
            <w:r>
              <w:t>уменьшение остатков средств, всего</w:t>
            </w:r>
          </w:p>
        </w:tc>
        <w:tc>
          <w:tcPr>
            <w:tcW w:w="1155" w:type="dxa"/>
            <w:vAlign w:val="bottom"/>
          </w:tcPr>
          <w:p w:rsidR="00094EF3" w:rsidRDefault="00094EF3">
            <w:pPr>
              <w:pStyle w:val="ConsPlusNormal"/>
              <w:jc w:val="center"/>
            </w:pPr>
            <w:r>
              <w:t>720</w:t>
            </w: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2310"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41" w:name="P12545"/>
            <w:bookmarkEnd w:id="641"/>
            <w:r>
              <w:t>Изменение остатков по внутренним расчетам (</w:t>
            </w:r>
            <w:hyperlink w:anchor="P12551" w:history="1">
              <w:r>
                <w:rPr>
                  <w:color w:val="0000FF"/>
                </w:rPr>
                <w:t>стр. 825</w:t>
              </w:r>
            </w:hyperlink>
            <w:r>
              <w:t xml:space="preserve"> + </w:t>
            </w:r>
            <w:hyperlink w:anchor="P12557" w:history="1">
              <w:r>
                <w:rPr>
                  <w:color w:val="0000FF"/>
                </w:rPr>
                <w:t>стр. 826</w:t>
              </w:r>
            </w:hyperlink>
            <w:r>
              <w:t>)</w:t>
            </w:r>
          </w:p>
        </w:tc>
        <w:tc>
          <w:tcPr>
            <w:tcW w:w="1155" w:type="dxa"/>
            <w:vAlign w:val="bottom"/>
          </w:tcPr>
          <w:p w:rsidR="00094EF3" w:rsidRDefault="00094EF3">
            <w:pPr>
              <w:pStyle w:val="ConsPlusNormal"/>
              <w:jc w:val="center"/>
            </w:pPr>
            <w:r>
              <w:t>800</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42" w:name="P12551"/>
            <w:bookmarkEnd w:id="642"/>
            <w:r>
              <w:t>увеличение остатков по внутренним расчетам (030800000, 030900000)</w:t>
            </w:r>
          </w:p>
        </w:tc>
        <w:tc>
          <w:tcPr>
            <w:tcW w:w="1155" w:type="dxa"/>
            <w:vAlign w:val="bottom"/>
          </w:tcPr>
          <w:p w:rsidR="00094EF3" w:rsidRDefault="00094EF3">
            <w:pPr>
              <w:pStyle w:val="ConsPlusNormal"/>
              <w:jc w:val="center"/>
            </w:pPr>
            <w:r>
              <w:t>825</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r w:rsidR="00094EF3">
        <w:tblPrEx>
          <w:tblBorders>
            <w:right w:val="single" w:sz="4" w:space="0" w:color="auto"/>
          </w:tblBorders>
        </w:tblPrEx>
        <w:tc>
          <w:tcPr>
            <w:tcW w:w="4125" w:type="dxa"/>
            <w:tcBorders>
              <w:left w:val="nil"/>
            </w:tcBorders>
          </w:tcPr>
          <w:p w:rsidR="00094EF3" w:rsidRDefault="00094EF3">
            <w:pPr>
              <w:pStyle w:val="ConsPlusNormal"/>
            </w:pPr>
            <w:bookmarkStart w:id="643" w:name="P12557"/>
            <w:bookmarkEnd w:id="643"/>
            <w:r>
              <w:t>уменьшение остатков по внутренним расчетам (021100000, 021200000)</w:t>
            </w:r>
          </w:p>
        </w:tc>
        <w:tc>
          <w:tcPr>
            <w:tcW w:w="1155" w:type="dxa"/>
            <w:vAlign w:val="bottom"/>
          </w:tcPr>
          <w:p w:rsidR="00094EF3" w:rsidRDefault="00094EF3">
            <w:pPr>
              <w:pStyle w:val="ConsPlusNormal"/>
              <w:jc w:val="center"/>
            </w:pPr>
            <w:r>
              <w:t>826</w:t>
            </w:r>
          </w:p>
        </w:tc>
        <w:tc>
          <w:tcPr>
            <w:tcW w:w="2310" w:type="dxa"/>
            <w:vAlign w:val="bottom"/>
          </w:tcPr>
          <w:p w:rsidR="00094EF3" w:rsidRDefault="00094EF3">
            <w:pPr>
              <w:pStyle w:val="ConsPlusNormal"/>
              <w:jc w:val="center"/>
            </w:pPr>
            <w:r>
              <w:t>x</w:t>
            </w:r>
          </w:p>
        </w:tc>
        <w:tc>
          <w:tcPr>
            <w:tcW w:w="1650" w:type="dxa"/>
          </w:tcPr>
          <w:p w:rsidR="00094EF3" w:rsidRDefault="00094EF3">
            <w:pPr>
              <w:pStyle w:val="ConsPlusNormal"/>
              <w:jc w:val="both"/>
            </w:pPr>
          </w:p>
        </w:tc>
        <w:tc>
          <w:tcPr>
            <w:tcW w:w="2145" w:type="dxa"/>
          </w:tcPr>
          <w:p w:rsidR="00094EF3" w:rsidRDefault="00094EF3">
            <w:pPr>
              <w:pStyle w:val="ConsPlusNormal"/>
              <w:jc w:val="center"/>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42" w:history="1">
        <w:r>
          <w:rPr>
            <w:color w:val="0000FF"/>
          </w:rPr>
          <w:t>Приказа</w:t>
        </w:r>
      </w:hyperlink>
      <w:r>
        <w:t xml:space="preserve"> Минфина России от 31.12.2015 N 229н)</w:t>
      </w:r>
    </w:p>
    <w:p w:rsidR="00094EF3" w:rsidRDefault="00094EF3">
      <w:pPr>
        <w:pStyle w:val="ConsPlusNormal"/>
        <w:jc w:val="both"/>
      </w:pPr>
    </w:p>
    <w:p w:rsidR="00094EF3" w:rsidRDefault="00094EF3">
      <w:pPr>
        <w:pStyle w:val="ConsPlusNonformat"/>
        <w:jc w:val="both"/>
      </w:pPr>
      <w:bookmarkStart w:id="644" w:name="P12576"/>
      <w:bookmarkEnd w:id="644"/>
      <w:r>
        <w:t xml:space="preserve">         КОНСОЛИДИРОВАННЫЙ ОТЧЕТ О КАССОВЫХ ПОСТУПЛЕНИЯХ И ВЫБЫТИЯХ</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061"/>
        <w:gridCol w:w="1871"/>
        <w:gridCol w:w="1247"/>
      </w:tblGrid>
      <w:tr w:rsidR="00094EF3">
        <w:tc>
          <w:tcPr>
            <w:tcW w:w="3515" w:type="dxa"/>
            <w:tcBorders>
              <w:top w:val="nil"/>
              <w:left w:val="nil"/>
              <w:bottom w:val="nil"/>
              <w:right w:val="nil"/>
            </w:tcBorders>
          </w:tcPr>
          <w:p w:rsidR="00094EF3" w:rsidRDefault="00094EF3">
            <w:pPr>
              <w:pStyle w:val="ConsPlusNormal"/>
            </w:pPr>
          </w:p>
        </w:tc>
        <w:tc>
          <w:tcPr>
            <w:tcW w:w="3061" w:type="dxa"/>
            <w:tcBorders>
              <w:top w:val="nil"/>
              <w:left w:val="nil"/>
              <w:bottom w:val="nil"/>
              <w:right w:val="nil"/>
            </w:tcBorders>
          </w:tcPr>
          <w:p w:rsidR="00094EF3" w:rsidRDefault="00094EF3">
            <w:pPr>
              <w:pStyle w:val="ConsPlusNormal"/>
            </w:pPr>
          </w:p>
        </w:tc>
        <w:tc>
          <w:tcPr>
            <w:tcW w:w="1871" w:type="dxa"/>
            <w:tcBorders>
              <w:top w:val="nil"/>
              <w:left w:val="nil"/>
              <w:bottom w:val="nil"/>
              <w:right w:val="single" w:sz="4" w:space="0" w:color="auto"/>
            </w:tcBorders>
          </w:tcPr>
          <w:p w:rsidR="00094EF3" w:rsidRDefault="00094EF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3515" w:type="dxa"/>
            <w:tcBorders>
              <w:top w:val="nil"/>
              <w:left w:val="nil"/>
              <w:bottom w:val="nil"/>
              <w:right w:val="nil"/>
            </w:tcBorders>
          </w:tcPr>
          <w:p w:rsidR="00094EF3" w:rsidRDefault="00094EF3">
            <w:pPr>
              <w:pStyle w:val="ConsPlusNormal"/>
            </w:pPr>
          </w:p>
        </w:tc>
        <w:tc>
          <w:tcPr>
            <w:tcW w:w="3061" w:type="dxa"/>
            <w:tcBorders>
              <w:top w:val="nil"/>
              <w:left w:val="nil"/>
              <w:bottom w:val="nil"/>
              <w:right w:val="nil"/>
            </w:tcBorders>
          </w:tcPr>
          <w:p w:rsidR="00094EF3" w:rsidRDefault="00094EF3">
            <w:pPr>
              <w:pStyle w:val="ConsPlusNormal"/>
            </w:pPr>
          </w:p>
        </w:tc>
        <w:tc>
          <w:tcPr>
            <w:tcW w:w="1871" w:type="dxa"/>
            <w:tcBorders>
              <w:top w:val="nil"/>
              <w:left w:val="nil"/>
              <w:bottom w:val="nil"/>
              <w:right w:val="single" w:sz="4" w:space="0" w:color="auto"/>
            </w:tcBorders>
          </w:tcPr>
          <w:p w:rsidR="00094EF3" w:rsidRDefault="00094EF3">
            <w:pPr>
              <w:pStyle w:val="ConsPlusNormal"/>
              <w:jc w:val="right"/>
            </w:pPr>
            <w:r>
              <w:t xml:space="preserve">Форма по </w:t>
            </w:r>
            <w:hyperlink r:id="rId1443"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0503152</w:t>
            </w:r>
          </w:p>
        </w:tc>
      </w:tr>
      <w:tr w:rsidR="00094EF3">
        <w:tc>
          <w:tcPr>
            <w:tcW w:w="3515" w:type="dxa"/>
            <w:tcBorders>
              <w:top w:val="nil"/>
              <w:left w:val="nil"/>
              <w:bottom w:val="nil"/>
              <w:right w:val="nil"/>
            </w:tcBorders>
          </w:tcPr>
          <w:p w:rsidR="00094EF3" w:rsidRDefault="00094EF3">
            <w:pPr>
              <w:pStyle w:val="ConsPlusNormal"/>
            </w:pPr>
          </w:p>
        </w:tc>
        <w:tc>
          <w:tcPr>
            <w:tcW w:w="3061" w:type="dxa"/>
            <w:tcBorders>
              <w:top w:val="nil"/>
              <w:left w:val="nil"/>
              <w:bottom w:val="nil"/>
              <w:right w:val="nil"/>
            </w:tcBorders>
          </w:tcPr>
          <w:p w:rsidR="00094EF3" w:rsidRDefault="00094EF3">
            <w:pPr>
              <w:pStyle w:val="ConsPlusNormal"/>
              <w:jc w:val="center"/>
            </w:pPr>
            <w:r>
              <w:t>на "__" ________ 20__ г.</w:t>
            </w:r>
          </w:p>
        </w:tc>
        <w:tc>
          <w:tcPr>
            <w:tcW w:w="1871" w:type="dxa"/>
            <w:tcBorders>
              <w:top w:val="nil"/>
              <w:left w:val="nil"/>
              <w:bottom w:val="nil"/>
              <w:right w:val="single" w:sz="4" w:space="0" w:color="auto"/>
            </w:tcBorders>
          </w:tcPr>
          <w:p w:rsidR="00094EF3" w:rsidRDefault="00094EF3">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515" w:type="dxa"/>
            <w:tcBorders>
              <w:top w:val="nil"/>
              <w:left w:val="nil"/>
              <w:bottom w:val="nil"/>
              <w:right w:val="nil"/>
            </w:tcBorders>
          </w:tcPr>
          <w:p w:rsidR="00094EF3" w:rsidRDefault="00094EF3">
            <w:pPr>
              <w:pStyle w:val="ConsPlusNormal"/>
            </w:pPr>
            <w:r>
              <w:t xml:space="preserve">Наименование органа, </w:t>
            </w:r>
            <w:r>
              <w:lastRenderedPageBreak/>
              <w:t>осуществляющего кассовое обслуживание исполнения бюджета</w:t>
            </w:r>
          </w:p>
        </w:tc>
        <w:tc>
          <w:tcPr>
            <w:tcW w:w="3061" w:type="dxa"/>
            <w:tcBorders>
              <w:top w:val="nil"/>
              <w:left w:val="nil"/>
              <w:bottom w:val="nil"/>
              <w:right w:val="nil"/>
            </w:tcBorders>
            <w:vAlign w:val="bottom"/>
          </w:tcPr>
          <w:p w:rsidR="00094EF3" w:rsidRDefault="00094EF3">
            <w:pPr>
              <w:pStyle w:val="ConsPlusNormal"/>
              <w:jc w:val="center"/>
            </w:pPr>
            <w:r>
              <w:lastRenderedPageBreak/>
              <w:t>____________________</w:t>
            </w:r>
          </w:p>
        </w:tc>
        <w:tc>
          <w:tcPr>
            <w:tcW w:w="1871" w:type="dxa"/>
            <w:tcBorders>
              <w:top w:val="nil"/>
              <w:left w:val="nil"/>
              <w:bottom w:val="nil"/>
              <w:right w:val="single" w:sz="4" w:space="0" w:color="auto"/>
            </w:tcBorders>
          </w:tcPr>
          <w:p w:rsidR="00094EF3" w:rsidRDefault="00094EF3">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515" w:type="dxa"/>
            <w:tcBorders>
              <w:top w:val="nil"/>
              <w:left w:val="nil"/>
              <w:bottom w:val="nil"/>
              <w:right w:val="nil"/>
            </w:tcBorders>
          </w:tcPr>
          <w:p w:rsidR="00094EF3" w:rsidRDefault="00094EF3">
            <w:pPr>
              <w:pStyle w:val="ConsPlusNormal"/>
            </w:pPr>
            <w:r>
              <w:t>Наименование консолидированного бюджета публично-правового образования</w:t>
            </w:r>
          </w:p>
        </w:tc>
        <w:tc>
          <w:tcPr>
            <w:tcW w:w="3061" w:type="dxa"/>
            <w:tcBorders>
              <w:top w:val="nil"/>
              <w:left w:val="nil"/>
              <w:bottom w:val="nil"/>
              <w:right w:val="nil"/>
            </w:tcBorders>
            <w:vAlign w:val="bottom"/>
          </w:tcPr>
          <w:p w:rsidR="00094EF3" w:rsidRDefault="00094EF3">
            <w:pPr>
              <w:pStyle w:val="ConsPlusNormal"/>
              <w:jc w:val="center"/>
            </w:pPr>
            <w:r>
              <w:t>____________________</w:t>
            </w:r>
          </w:p>
        </w:tc>
        <w:tc>
          <w:tcPr>
            <w:tcW w:w="1871" w:type="dxa"/>
            <w:tcBorders>
              <w:top w:val="nil"/>
              <w:left w:val="nil"/>
              <w:bottom w:val="nil"/>
              <w:right w:val="single" w:sz="4" w:space="0" w:color="auto"/>
            </w:tcBorders>
          </w:tcPr>
          <w:p w:rsidR="00094EF3" w:rsidRDefault="00094EF3">
            <w:pPr>
              <w:pStyle w:val="ConsPlusNormal"/>
              <w:jc w:val="right"/>
            </w:pPr>
            <w:r>
              <w:t xml:space="preserve">по </w:t>
            </w:r>
            <w:hyperlink r:id="rId1444"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515" w:type="dxa"/>
            <w:tcBorders>
              <w:top w:val="nil"/>
              <w:left w:val="nil"/>
              <w:bottom w:val="nil"/>
              <w:right w:val="nil"/>
            </w:tcBorders>
          </w:tcPr>
          <w:p w:rsidR="00094EF3" w:rsidRDefault="00094EF3">
            <w:pPr>
              <w:pStyle w:val="ConsPlusNormal"/>
            </w:pPr>
            <w:r>
              <w:t>Периодичность: месячная</w:t>
            </w:r>
          </w:p>
        </w:tc>
        <w:tc>
          <w:tcPr>
            <w:tcW w:w="3061" w:type="dxa"/>
            <w:tcBorders>
              <w:top w:val="nil"/>
              <w:left w:val="nil"/>
              <w:bottom w:val="nil"/>
              <w:right w:val="nil"/>
            </w:tcBorders>
          </w:tcPr>
          <w:p w:rsidR="00094EF3" w:rsidRDefault="00094EF3">
            <w:pPr>
              <w:pStyle w:val="ConsPlusNormal"/>
            </w:pPr>
          </w:p>
        </w:tc>
        <w:tc>
          <w:tcPr>
            <w:tcW w:w="1871" w:type="dxa"/>
            <w:tcBorders>
              <w:top w:val="nil"/>
              <w:left w:val="nil"/>
              <w:bottom w:val="nil"/>
              <w:right w:val="single" w:sz="4" w:space="0" w:color="auto"/>
            </w:tcBorders>
          </w:tcPr>
          <w:p w:rsidR="00094EF3" w:rsidRDefault="00094EF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515" w:type="dxa"/>
            <w:tcBorders>
              <w:top w:val="nil"/>
              <w:left w:val="nil"/>
              <w:bottom w:val="nil"/>
              <w:right w:val="nil"/>
            </w:tcBorders>
          </w:tcPr>
          <w:p w:rsidR="00094EF3" w:rsidRDefault="00094EF3">
            <w:pPr>
              <w:pStyle w:val="ConsPlusNormal"/>
            </w:pPr>
            <w:r>
              <w:t>Единица измерения: руб.</w:t>
            </w:r>
          </w:p>
        </w:tc>
        <w:tc>
          <w:tcPr>
            <w:tcW w:w="3061" w:type="dxa"/>
            <w:tcBorders>
              <w:top w:val="nil"/>
              <w:left w:val="nil"/>
              <w:bottom w:val="nil"/>
              <w:right w:val="nil"/>
            </w:tcBorders>
          </w:tcPr>
          <w:p w:rsidR="00094EF3" w:rsidRDefault="00094EF3">
            <w:pPr>
              <w:pStyle w:val="ConsPlusNormal"/>
            </w:pPr>
          </w:p>
        </w:tc>
        <w:tc>
          <w:tcPr>
            <w:tcW w:w="1871" w:type="dxa"/>
            <w:tcBorders>
              <w:top w:val="nil"/>
              <w:left w:val="nil"/>
              <w:bottom w:val="nil"/>
              <w:right w:val="single" w:sz="4" w:space="0" w:color="auto"/>
            </w:tcBorders>
          </w:tcPr>
          <w:p w:rsidR="00094EF3" w:rsidRDefault="00094EF3">
            <w:pPr>
              <w:pStyle w:val="ConsPlusNormal"/>
              <w:jc w:val="right"/>
            </w:pPr>
            <w:r>
              <w:t xml:space="preserve">по </w:t>
            </w:r>
            <w:hyperlink r:id="rId1445"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82"/>
        <w:gridCol w:w="1313"/>
        <w:gridCol w:w="1304"/>
        <w:gridCol w:w="1096"/>
        <w:gridCol w:w="739"/>
        <w:gridCol w:w="865"/>
        <w:gridCol w:w="843"/>
        <w:gridCol w:w="796"/>
        <w:gridCol w:w="761"/>
        <w:gridCol w:w="750"/>
        <w:gridCol w:w="1131"/>
        <w:gridCol w:w="819"/>
      </w:tblGrid>
      <w:tr w:rsidR="00094EF3">
        <w:tc>
          <w:tcPr>
            <w:tcW w:w="2608" w:type="dxa"/>
            <w:vMerge w:val="restart"/>
            <w:tcBorders>
              <w:left w:val="nil"/>
            </w:tcBorders>
          </w:tcPr>
          <w:p w:rsidR="00094EF3" w:rsidRDefault="00094EF3">
            <w:pPr>
              <w:pStyle w:val="ConsPlusNormal"/>
              <w:jc w:val="center"/>
            </w:pPr>
            <w:r>
              <w:t>Наименование показателя</w:t>
            </w:r>
          </w:p>
        </w:tc>
        <w:tc>
          <w:tcPr>
            <w:tcW w:w="682" w:type="dxa"/>
            <w:vMerge w:val="restart"/>
          </w:tcPr>
          <w:p w:rsidR="00094EF3" w:rsidRDefault="00094EF3">
            <w:pPr>
              <w:pStyle w:val="ConsPlusNormal"/>
              <w:jc w:val="center"/>
            </w:pPr>
            <w:r>
              <w:t>Код строки</w:t>
            </w:r>
          </w:p>
        </w:tc>
        <w:tc>
          <w:tcPr>
            <w:tcW w:w="1313" w:type="dxa"/>
            <w:vMerge w:val="restart"/>
          </w:tcPr>
          <w:p w:rsidR="00094EF3" w:rsidRDefault="00094EF3">
            <w:pPr>
              <w:pStyle w:val="ConsPlusNormal"/>
              <w:jc w:val="center"/>
            </w:pPr>
            <w:r>
              <w:t>Код по бюджетной классификации</w:t>
            </w:r>
          </w:p>
        </w:tc>
        <w:tc>
          <w:tcPr>
            <w:tcW w:w="9104" w:type="dxa"/>
            <w:gridSpan w:val="10"/>
            <w:tcBorders>
              <w:right w:val="nil"/>
            </w:tcBorders>
          </w:tcPr>
          <w:p w:rsidR="00094EF3" w:rsidRDefault="00094EF3">
            <w:pPr>
              <w:pStyle w:val="ConsPlusNormal"/>
              <w:jc w:val="center"/>
            </w:pPr>
            <w:r>
              <w:t>Бюджеты</w:t>
            </w:r>
          </w:p>
        </w:tc>
      </w:tr>
      <w:tr w:rsidR="00094EF3">
        <w:tc>
          <w:tcPr>
            <w:tcW w:w="2608" w:type="dxa"/>
            <w:vMerge/>
            <w:tcBorders>
              <w:left w:val="nil"/>
            </w:tcBorders>
          </w:tcPr>
          <w:p w:rsidR="00094EF3" w:rsidRDefault="00094EF3"/>
        </w:tc>
        <w:tc>
          <w:tcPr>
            <w:tcW w:w="682" w:type="dxa"/>
            <w:vMerge/>
          </w:tcPr>
          <w:p w:rsidR="00094EF3" w:rsidRDefault="00094EF3"/>
        </w:tc>
        <w:tc>
          <w:tcPr>
            <w:tcW w:w="1313" w:type="dxa"/>
            <w:vMerge/>
          </w:tcPr>
          <w:p w:rsidR="00094EF3" w:rsidRDefault="00094EF3"/>
        </w:tc>
        <w:tc>
          <w:tcPr>
            <w:tcW w:w="1304" w:type="dxa"/>
          </w:tcPr>
          <w:p w:rsidR="00094EF3" w:rsidRDefault="00094EF3">
            <w:pPr>
              <w:pStyle w:val="ConsPlusNormal"/>
              <w:jc w:val="center"/>
            </w:pPr>
            <w:r>
              <w:t>субъектов Российской Федерации</w:t>
            </w:r>
          </w:p>
        </w:tc>
        <w:tc>
          <w:tcPr>
            <w:tcW w:w="1096" w:type="dxa"/>
          </w:tcPr>
          <w:p w:rsidR="00094EF3" w:rsidRDefault="00094EF3">
            <w:pPr>
              <w:pStyle w:val="ConsPlusNormal"/>
              <w:jc w:val="center"/>
            </w:pPr>
            <w:r>
              <w:t>внутригородских муниципальных образований городов федерального значения</w:t>
            </w:r>
          </w:p>
        </w:tc>
        <w:tc>
          <w:tcPr>
            <w:tcW w:w="739" w:type="dxa"/>
          </w:tcPr>
          <w:p w:rsidR="00094EF3" w:rsidRDefault="00094EF3">
            <w:pPr>
              <w:pStyle w:val="ConsPlusNormal"/>
              <w:jc w:val="center"/>
            </w:pPr>
            <w:r>
              <w:t>городских округов</w:t>
            </w:r>
          </w:p>
        </w:tc>
        <w:tc>
          <w:tcPr>
            <w:tcW w:w="865" w:type="dxa"/>
          </w:tcPr>
          <w:p w:rsidR="00094EF3" w:rsidRDefault="00094EF3">
            <w:pPr>
              <w:pStyle w:val="ConsPlusNormal"/>
              <w:jc w:val="center"/>
            </w:pPr>
            <w:r>
              <w:t>городских округов с внутригородским делением</w:t>
            </w:r>
          </w:p>
        </w:tc>
        <w:tc>
          <w:tcPr>
            <w:tcW w:w="843" w:type="dxa"/>
          </w:tcPr>
          <w:p w:rsidR="00094EF3" w:rsidRDefault="00094EF3">
            <w:pPr>
              <w:pStyle w:val="ConsPlusNormal"/>
              <w:jc w:val="center"/>
            </w:pPr>
            <w:r>
              <w:t>внутригородских районов</w:t>
            </w:r>
          </w:p>
        </w:tc>
        <w:tc>
          <w:tcPr>
            <w:tcW w:w="796" w:type="dxa"/>
          </w:tcPr>
          <w:p w:rsidR="00094EF3" w:rsidRDefault="00094EF3">
            <w:pPr>
              <w:pStyle w:val="ConsPlusNormal"/>
              <w:jc w:val="center"/>
            </w:pPr>
            <w:r>
              <w:t>муниципальных районов</w:t>
            </w:r>
          </w:p>
        </w:tc>
        <w:tc>
          <w:tcPr>
            <w:tcW w:w="761" w:type="dxa"/>
          </w:tcPr>
          <w:p w:rsidR="00094EF3" w:rsidRDefault="00094EF3">
            <w:pPr>
              <w:pStyle w:val="ConsPlusNormal"/>
              <w:jc w:val="center"/>
            </w:pPr>
            <w:r>
              <w:t>городских поселений</w:t>
            </w:r>
          </w:p>
        </w:tc>
        <w:tc>
          <w:tcPr>
            <w:tcW w:w="750" w:type="dxa"/>
          </w:tcPr>
          <w:p w:rsidR="00094EF3" w:rsidRDefault="00094EF3">
            <w:pPr>
              <w:pStyle w:val="ConsPlusNormal"/>
              <w:jc w:val="center"/>
            </w:pPr>
            <w:r>
              <w:t>сельских поселений</w:t>
            </w:r>
          </w:p>
        </w:tc>
        <w:tc>
          <w:tcPr>
            <w:tcW w:w="1131" w:type="dxa"/>
          </w:tcPr>
          <w:p w:rsidR="00094EF3" w:rsidRDefault="00094EF3">
            <w:pPr>
              <w:pStyle w:val="ConsPlusNormal"/>
              <w:jc w:val="center"/>
            </w:pPr>
            <w:r>
              <w:t>бюджеты территориальных государственных внебюджетных фондов</w:t>
            </w:r>
          </w:p>
        </w:tc>
        <w:tc>
          <w:tcPr>
            <w:tcW w:w="819" w:type="dxa"/>
            <w:tcBorders>
              <w:right w:val="nil"/>
            </w:tcBorders>
          </w:tcPr>
          <w:p w:rsidR="00094EF3" w:rsidRDefault="00094EF3">
            <w:pPr>
              <w:pStyle w:val="ConsPlusNormal"/>
              <w:jc w:val="center"/>
            </w:pPr>
            <w:r>
              <w:t>итого</w:t>
            </w:r>
          </w:p>
        </w:tc>
      </w:tr>
      <w:tr w:rsidR="00094EF3">
        <w:tc>
          <w:tcPr>
            <w:tcW w:w="2608" w:type="dxa"/>
            <w:tcBorders>
              <w:left w:val="nil"/>
            </w:tcBorders>
          </w:tcPr>
          <w:p w:rsidR="00094EF3" w:rsidRDefault="00094EF3">
            <w:pPr>
              <w:pStyle w:val="ConsPlusNormal"/>
              <w:jc w:val="center"/>
            </w:pPr>
            <w:r>
              <w:t>1</w:t>
            </w:r>
          </w:p>
        </w:tc>
        <w:tc>
          <w:tcPr>
            <w:tcW w:w="682" w:type="dxa"/>
          </w:tcPr>
          <w:p w:rsidR="00094EF3" w:rsidRDefault="00094EF3">
            <w:pPr>
              <w:pStyle w:val="ConsPlusNormal"/>
              <w:jc w:val="center"/>
            </w:pPr>
            <w:r>
              <w:t>2</w:t>
            </w:r>
          </w:p>
        </w:tc>
        <w:tc>
          <w:tcPr>
            <w:tcW w:w="1313" w:type="dxa"/>
          </w:tcPr>
          <w:p w:rsidR="00094EF3" w:rsidRDefault="00094EF3">
            <w:pPr>
              <w:pStyle w:val="ConsPlusNormal"/>
              <w:jc w:val="center"/>
            </w:pPr>
            <w:r>
              <w:t>3</w:t>
            </w:r>
          </w:p>
        </w:tc>
        <w:tc>
          <w:tcPr>
            <w:tcW w:w="1304" w:type="dxa"/>
          </w:tcPr>
          <w:p w:rsidR="00094EF3" w:rsidRDefault="00094EF3">
            <w:pPr>
              <w:pStyle w:val="ConsPlusNormal"/>
              <w:jc w:val="center"/>
            </w:pPr>
            <w:r>
              <w:t>4</w:t>
            </w:r>
          </w:p>
        </w:tc>
        <w:tc>
          <w:tcPr>
            <w:tcW w:w="1096" w:type="dxa"/>
          </w:tcPr>
          <w:p w:rsidR="00094EF3" w:rsidRDefault="00094EF3">
            <w:pPr>
              <w:pStyle w:val="ConsPlusNormal"/>
              <w:jc w:val="center"/>
            </w:pPr>
            <w:r>
              <w:t>5</w:t>
            </w:r>
          </w:p>
        </w:tc>
        <w:tc>
          <w:tcPr>
            <w:tcW w:w="739" w:type="dxa"/>
          </w:tcPr>
          <w:p w:rsidR="00094EF3" w:rsidRDefault="00094EF3">
            <w:pPr>
              <w:pStyle w:val="ConsPlusNormal"/>
              <w:jc w:val="center"/>
            </w:pPr>
            <w:r>
              <w:t>6</w:t>
            </w:r>
          </w:p>
        </w:tc>
        <w:tc>
          <w:tcPr>
            <w:tcW w:w="865" w:type="dxa"/>
          </w:tcPr>
          <w:p w:rsidR="00094EF3" w:rsidRDefault="00094EF3">
            <w:pPr>
              <w:pStyle w:val="ConsPlusNormal"/>
              <w:jc w:val="center"/>
            </w:pPr>
            <w:r>
              <w:t>7</w:t>
            </w:r>
          </w:p>
        </w:tc>
        <w:tc>
          <w:tcPr>
            <w:tcW w:w="843" w:type="dxa"/>
          </w:tcPr>
          <w:p w:rsidR="00094EF3" w:rsidRDefault="00094EF3">
            <w:pPr>
              <w:pStyle w:val="ConsPlusNormal"/>
              <w:jc w:val="center"/>
            </w:pPr>
            <w:r>
              <w:t>8</w:t>
            </w:r>
          </w:p>
        </w:tc>
        <w:tc>
          <w:tcPr>
            <w:tcW w:w="796" w:type="dxa"/>
          </w:tcPr>
          <w:p w:rsidR="00094EF3" w:rsidRDefault="00094EF3">
            <w:pPr>
              <w:pStyle w:val="ConsPlusNormal"/>
              <w:jc w:val="center"/>
            </w:pPr>
            <w:r>
              <w:t>9</w:t>
            </w:r>
          </w:p>
        </w:tc>
        <w:tc>
          <w:tcPr>
            <w:tcW w:w="761" w:type="dxa"/>
          </w:tcPr>
          <w:p w:rsidR="00094EF3" w:rsidRDefault="00094EF3">
            <w:pPr>
              <w:pStyle w:val="ConsPlusNormal"/>
              <w:jc w:val="center"/>
            </w:pPr>
            <w:r>
              <w:t>10</w:t>
            </w:r>
          </w:p>
        </w:tc>
        <w:tc>
          <w:tcPr>
            <w:tcW w:w="750" w:type="dxa"/>
          </w:tcPr>
          <w:p w:rsidR="00094EF3" w:rsidRDefault="00094EF3">
            <w:pPr>
              <w:pStyle w:val="ConsPlusNormal"/>
              <w:jc w:val="center"/>
            </w:pPr>
            <w:r>
              <w:t>11</w:t>
            </w:r>
          </w:p>
        </w:tc>
        <w:tc>
          <w:tcPr>
            <w:tcW w:w="1131" w:type="dxa"/>
          </w:tcPr>
          <w:p w:rsidR="00094EF3" w:rsidRDefault="00094EF3">
            <w:pPr>
              <w:pStyle w:val="ConsPlusNormal"/>
              <w:jc w:val="center"/>
            </w:pPr>
            <w:r>
              <w:t>12</w:t>
            </w:r>
          </w:p>
        </w:tc>
        <w:tc>
          <w:tcPr>
            <w:tcW w:w="819" w:type="dxa"/>
            <w:tcBorders>
              <w:right w:val="nil"/>
            </w:tcBorders>
          </w:tcPr>
          <w:p w:rsidR="00094EF3" w:rsidRDefault="00094EF3">
            <w:pPr>
              <w:pStyle w:val="ConsPlusNormal"/>
              <w:jc w:val="center"/>
            </w:pPr>
            <w:r>
              <w:t>13</w:t>
            </w:r>
          </w:p>
        </w:tc>
      </w:tr>
      <w:tr w:rsidR="00094EF3">
        <w:tblPrEx>
          <w:tblBorders>
            <w:right w:val="single" w:sz="4" w:space="0" w:color="auto"/>
          </w:tblBorders>
        </w:tblPrEx>
        <w:tc>
          <w:tcPr>
            <w:tcW w:w="2608" w:type="dxa"/>
            <w:tcBorders>
              <w:left w:val="nil"/>
            </w:tcBorders>
          </w:tcPr>
          <w:p w:rsidR="00094EF3" w:rsidRDefault="00094EF3">
            <w:pPr>
              <w:pStyle w:val="ConsPlusNormal"/>
            </w:pPr>
            <w:bookmarkStart w:id="645" w:name="P12634"/>
            <w:bookmarkEnd w:id="645"/>
            <w:r>
              <w:t>1. Поступления по доходам - всего</w:t>
            </w:r>
          </w:p>
        </w:tc>
        <w:tc>
          <w:tcPr>
            <w:tcW w:w="682" w:type="dxa"/>
            <w:vAlign w:val="bottom"/>
          </w:tcPr>
          <w:p w:rsidR="00094EF3" w:rsidRDefault="00094EF3">
            <w:pPr>
              <w:pStyle w:val="ConsPlusNormal"/>
              <w:jc w:val="center"/>
            </w:pPr>
            <w:r>
              <w:t>010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в том числе:</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bookmarkStart w:id="646" w:name="P12686"/>
            <w:bookmarkEnd w:id="646"/>
            <w:r>
              <w:t>2. Выбытия на расходы - всего</w:t>
            </w:r>
          </w:p>
        </w:tc>
        <w:tc>
          <w:tcPr>
            <w:tcW w:w="682" w:type="dxa"/>
            <w:vAlign w:val="bottom"/>
          </w:tcPr>
          <w:p w:rsidR="00094EF3" w:rsidRDefault="00094EF3">
            <w:pPr>
              <w:pStyle w:val="ConsPlusNormal"/>
              <w:jc w:val="center"/>
            </w:pPr>
            <w:r>
              <w:t>200</w:t>
            </w: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в том числе:</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Результат исполнения бюджета (дефицит/профицит)</w:t>
            </w:r>
          </w:p>
        </w:tc>
        <w:tc>
          <w:tcPr>
            <w:tcW w:w="682" w:type="dxa"/>
            <w:vAlign w:val="bottom"/>
          </w:tcPr>
          <w:p w:rsidR="00094EF3" w:rsidRDefault="00094EF3">
            <w:pPr>
              <w:pStyle w:val="ConsPlusNormal"/>
              <w:jc w:val="center"/>
            </w:pPr>
            <w:r>
              <w:t>450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bookmarkStart w:id="647" w:name="P12777"/>
            <w:bookmarkEnd w:id="647"/>
            <w:r>
              <w:t>3. Источники финансирования дефицита бюджета - всего</w:t>
            </w:r>
          </w:p>
        </w:tc>
        <w:tc>
          <w:tcPr>
            <w:tcW w:w="682" w:type="dxa"/>
            <w:vAlign w:val="bottom"/>
          </w:tcPr>
          <w:p w:rsidR="00094EF3" w:rsidRDefault="00094EF3">
            <w:pPr>
              <w:pStyle w:val="ConsPlusNormal"/>
              <w:jc w:val="center"/>
            </w:pPr>
            <w:r>
              <w:t>500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в том числе:</w:t>
            </w:r>
          </w:p>
          <w:p w:rsidR="00094EF3" w:rsidRDefault="00094EF3">
            <w:pPr>
              <w:pStyle w:val="ConsPlusNormal"/>
            </w:pPr>
            <w:r>
              <w:t>источники внутреннего финансирования дефицита бюджета</w:t>
            </w:r>
          </w:p>
        </w:tc>
        <w:tc>
          <w:tcPr>
            <w:tcW w:w="682" w:type="dxa"/>
            <w:vAlign w:val="bottom"/>
          </w:tcPr>
          <w:p w:rsidR="00094EF3" w:rsidRDefault="00094EF3">
            <w:pPr>
              <w:pStyle w:val="ConsPlusNormal"/>
              <w:jc w:val="center"/>
            </w:pPr>
            <w:r>
              <w:t>520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из них:</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 xml:space="preserve">источники внешнего финансирования </w:t>
            </w:r>
            <w:r>
              <w:lastRenderedPageBreak/>
              <w:t>дефицита бюджета</w:t>
            </w:r>
          </w:p>
        </w:tc>
        <w:tc>
          <w:tcPr>
            <w:tcW w:w="682" w:type="dxa"/>
            <w:vAlign w:val="bottom"/>
          </w:tcPr>
          <w:p w:rsidR="00094EF3" w:rsidRDefault="00094EF3">
            <w:pPr>
              <w:pStyle w:val="ConsPlusNormal"/>
              <w:jc w:val="center"/>
            </w:pPr>
            <w:r>
              <w:lastRenderedPageBreak/>
              <w:t>620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из них:</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Изменение остатков средств (</w:t>
            </w:r>
            <w:hyperlink w:anchor="P12883" w:history="1">
              <w:r>
                <w:rPr>
                  <w:color w:val="0000FF"/>
                </w:rPr>
                <w:t>стр. 710</w:t>
              </w:r>
            </w:hyperlink>
            <w:r>
              <w:t xml:space="preserve"> + </w:t>
            </w:r>
            <w:hyperlink w:anchor="P12935" w:history="1">
              <w:r>
                <w:rPr>
                  <w:color w:val="0000FF"/>
                </w:rPr>
                <w:t>стр. 720</w:t>
              </w:r>
            </w:hyperlink>
            <w:r>
              <w:t>)</w:t>
            </w:r>
          </w:p>
        </w:tc>
        <w:tc>
          <w:tcPr>
            <w:tcW w:w="682" w:type="dxa"/>
            <w:vAlign w:val="bottom"/>
          </w:tcPr>
          <w:p w:rsidR="00094EF3" w:rsidRDefault="00094EF3">
            <w:pPr>
              <w:pStyle w:val="ConsPlusNormal"/>
              <w:jc w:val="center"/>
            </w:pPr>
            <w:r>
              <w:t>700</w:t>
            </w: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увеличение остатков средств, всего</w:t>
            </w:r>
          </w:p>
        </w:tc>
        <w:tc>
          <w:tcPr>
            <w:tcW w:w="682" w:type="dxa"/>
            <w:vAlign w:val="bottom"/>
          </w:tcPr>
          <w:p w:rsidR="00094EF3" w:rsidRDefault="00094EF3">
            <w:pPr>
              <w:pStyle w:val="ConsPlusNormal"/>
              <w:jc w:val="center"/>
            </w:pPr>
            <w:bookmarkStart w:id="648" w:name="P12883"/>
            <w:bookmarkEnd w:id="648"/>
            <w:r>
              <w:t>710</w:t>
            </w: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из них:</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уменьшение остатков средств, всего</w:t>
            </w:r>
          </w:p>
        </w:tc>
        <w:tc>
          <w:tcPr>
            <w:tcW w:w="682" w:type="dxa"/>
            <w:vAlign w:val="bottom"/>
          </w:tcPr>
          <w:p w:rsidR="00094EF3" w:rsidRDefault="00094EF3">
            <w:pPr>
              <w:pStyle w:val="ConsPlusNormal"/>
              <w:jc w:val="center"/>
            </w:pPr>
            <w:bookmarkStart w:id="649" w:name="P12935"/>
            <w:bookmarkEnd w:id="649"/>
            <w:r>
              <w:t>720</w:t>
            </w: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ind w:left="283"/>
            </w:pPr>
            <w:r>
              <w:t>из них:</w:t>
            </w: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p>
        </w:tc>
        <w:tc>
          <w:tcPr>
            <w:tcW w:w="682" w:type="dxa"/>
            <w:vAlign w:val="bottom"/>
          </w:tcPr>
          <w:p w:rsidR="00094EF3" w:rsidRDefault="00094EF3">
            <w:pPr>
              <w:pStyle w:val="ConsPlusNormal"/>
            </w:pPr>
          </w:p>
        </w:tc>
        <w:tc>
          <w:tcPr>
            <w:tcW w:w="1313" w:type="dxa"/>
            <w:vAlign w:val="bottom"/>
          </w:tcPr>
          <w:p w:rsidR="00094EF3" w:rsidRDefault="00094EF3">
            <w:pPr>
              <w:pStyle w:val="ConsPlusNormal"/>
            </w:pP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Изменение остатков по внутренним расчетам (</w:t>
            </w:r>
            <w:hyperlink w:anchor="P13000" w:history="1">
              <w:r>
                <w:rPr>
                  <w:color w:val="0000FF"/>
                </w:rPr>
                <w:t>стр. 825</w:t>
              </w:r>
            </w:hyperlink>
            <w:r>
              <w:t xml:space="preserve"> + </w:t>
            </w:r>
            <w:hyperlink w:anchor="P13013" w:history="1">
              <w:r>
                <w:rPr>
                  <w:color w:val="0000FF"/>
                </w:rPr>
                <w:t>стр. 826</w:t>
              </w:r>
            </w:hyperlink>
            <w:r>
              <w:t>)</w:t>
            </w:r>
          </w:p>
        </w:tc>
        <w:tc>
          <w:tcPr>
            <w:tcW w:w="682" w:type="dxa"/>
            <w:vAlign w:val="bottom"/>
          </w:tcPr>
          <w:p w:rsidR="00094EF3" w:rsidRDefault="00094EF3">
            <w:pPr>
              <w:pStyle w:val="ConsPlusNormal"/>
              <w:jc w:val="center"/>
            </w:pPr>
            <w:r>
              <w:t>800</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изменение остатков по внутренним расчетам (030800000, 030900000)</w:t>
            </w:r>
          </w:p>
        </w:tc>
        <w:tc>
          <w:tcPr>
            <w:tcW w:w="682" w:type="dxa"/>
            <w:vAlign w:val="bottom"/>
          </w:tcPr>
          <w:p w:rsidR="00094EF3" w:rsidRDefault="00094EF3">
            <w:pPr>
              <w:pStyle w:val="ConsPlusNormal"/>
              <w:jc w:val="center"/>
            </w:pPr>
            <w:bookmarkStart w:id="650" w:name="P13000"/>
            <w:bookmarkEnd w:id="650"/>
            <w:r>
              <w:t>825</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r w:rsidR="00094EF3">
        <w:tblPrEx>
          <w:tblBorders>
            <w:right w:val="single" w:sz="4" w:space="0" w:color="auto"/>
          </w:tblBorders>
        </w:tblPrEx>
        <w:tc>
          <w:tcPr>
            <w:tcW w:w="2608" w:type="dxa"/>
            <w:tcBorders>
              <w:left w:val="nil"/>
            </w:tcBorders>
          </w:tcPr>
          <w:p w:rsidR="00094EF3" w:rsidRDefault="00094EF3">
            <w:pPr>
              <w:pStyle w:val="ConsPlusNormal"/>
            </w:pPr>
            <w:r>
              <w:t xml:space="preserve">уменьшение остатков по внутренним расчетам </w:t>
            </w:r>
            <w:r>
              <w:lastRenderedPageBreak/>
              <w:t>(021100000, 021200000)</w:t>
            </w:r>
          </w:p>
        </w:tc>
        <w:tc>
          <w:tcPr>
            <w:tcW w:w="682" w:type="dxa"/>
            <w:vAlign w:val="bottom"/>
          </w:tcPr>
          <w:p w:rsidR="00094EF3" w:rsidRDefault="00094EF3">
            <w:pPr>
              <w:pStyle w:val="ConsPlusNormal"/>
              <w:jc w:val="center"/>
            </w:pPr>
            <w:bookmarkStart w:id="651" w:name="P13013"/>
            <w:bookmarkEnd w:id="651"/>
            <w:r>
              <w:lastRenderedPageBreak/>
              <w:t>826</w:t>
            </w:r>
          </w:p>
        </w:tc>
        <w:tc>
          <w:tcPr>
            <w:tcW w:w="1313" w:type="dxa"/>
            <w:vAlign w:val="bottom"/>
          </w:tcPr>
          <w:p w:rsidR="00094EF3" w:rsidRDefault="00094EF3">
            <w:pPr>
              <w:pStyle w:val="ConsPlusNormal"/>
              <w:jc w:val="center"/>
            </w:pPr>
            <w:r>
              <w:t>x</w:t>
            </w:r>
          </w:p>
        </w:tc>
        <w:tc>
          <w:tcPr>
            <w:tcW w:w="1304" w:type="dxa"/>
          </w:tcPr>
          <w:p w:rsidR="00094EF3" w:rsidRDefault="00094EF3">
            <w:pPr>
              <w:pStyle w:val="ConsPlusNormal"/>
            </w:pPr>
          </w:p>
        </w:tc>
        <w:tc>
          <w:tcPr>
            <w:tcW w:w="1096" w:type="dxa"/>
          </w:tcPr>
          <w:p w:rsidR="00094EF3" w:rsidRDefault="00094EF3">
            <w:pPr>
              <w:pStyle w:val="ConsPlusNormal"/>
            </w:pPr>
          </w:p>
        </w:tc>
        <w:tc>
          <w:tcPr>
            <w:tcW w:w="739" w:type="dxa"/>
          </w:tcPr>
          <w:p w:rsidR="00094EF3" w:rsidRDefault="00094EF3">
            <w:pPr>
              <w:pStyle w:val="ConsPlusNormal"/>
            </w:pPr>
          </w:p>
        </w:tc>
        <w:tc>
          <w:tcPr>
            <w:tcW w:w="865" w:type="dxa"/>
          </w:tcPr>
          <w:p w:rsidR="00094EF3" w:rsidRDefault="00094EF3">
            <w:pPr>
              <w:pStyle w:val="ConsPlusNormal"/>
            </w:pPr>
          </w:p>
        </w:tc>
        <w:tc>
          <w:tcPr>
            <w:tcW w:w="843" w:type="dxa"/>
          </w:tcPr>
          <w:p w:rsidR="00094EF3" w:rsidRDefault="00094EF3">
            <w:pPr>
              <w:pStyle w:val="ConsPlusNormal"/>
            </w:pPr>
          </w:p>
        </w:tc>
        <w:tc>
          <w:tcPr>
            <w:tcW w:w="796" w:type="dxa"/>
          </w:tcPr>
          <w:p w:rsidR="00094EF3" w:rsidRDefault="00094EF3">
            <w:pPr>
              <w:pStyle w:val="ConsPlusNormal"/>
            </w:pPr>
          </w:p>
        </w:tc>
        <w:tc>
          <w:tcPr>
            <w:tcW w:w="761" w:type="dxa"/>
          </w:tcPr>
          <w:p w:rsidR="00094EF3" w:rsidRDefault="00094EF3">
            <w:pPr>
              <w:pStyle w:val="ConsPlusNormal"/>
            </w:pPr>
          </w:p>
        </w:tc>
        <w:tc>
          <w:tcPr>
            <w:tcW w:w="750" w:type="dxa"/>
          </w:tcPr>
          <w:p w:rsidR="00094EF3" w:rsidRDefault="00094EF3">
            <w:pPr>
              <w:pStyle w:val="ConsPlusNormal"/>
            </w:pPr>
          </w:p>
        </w:tc>
        <w:tc>
          <w:tcPr>
            <w:tcW w:w="1131" w:type="dxa"/>
          </w:tcPr>
          <w:p w:rsidR="00094EF3" w:rsidRDefault="00094EF3">
            <w:pPr>
              <w:pStyle w:val="ConsPlusNormal"/>
            </w:pPr>
          </w:p>
        </w:tc>
        <w:tc>
          <w:tcPr>
            <w:tcW w:w="819"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 ____________        бухгалтер 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19.12.2014 </w:t>
      </w:r>
      <w:hyperlink r:id="rId1446" w:history="1">
        <w:r>
          <w:rPr>
            <w:color w:val="0000FF"/>
          </w:rPr>
          <w:t>N 157н</w:t>
        </w:r>
      </w:hyperlink>
      <w:r>
        <w:t xml:space="preserve">, от 31.12.2015 </w:t>
      </w:r>
      <w:hyperlink r:id="rId1447" w:history="1">
        <w:r>
          <w:rPr>
            <w:color w:val="0000FF"/>
          </w:rPr>
          <w:t>N 229н</w:t>
        </w:r>
      </w:hyperlink>
      <w:r>
        <w:t>)</w:t>
      </w:r>
    </w:p>
    <w:p w:rsidR="00094EF3" w:rsidRDefault="00094EF3">
      <w:pPr>
        <w:pStyle w:val="ConsPlusNormal"/>
        <w:jc w:val="both"/>
      </w:pPr>
    </w:p>
    <w:p w:rsidR="00094EF3" w:rsidRDefault="00094EF3">
      <w:pPr>
        <w:pStyle w:val="ConsPlusNonformat"/>
        <w:jc w:val="both"/>
      </w:pPr>
      <w:bookmarkStart w:id="652" w:name="P13037"/>
      <w:bookmarkEnd w:id="652"/>
      <w:r>
        <w:t xml:space="preserve">                    ОТЧЕТ ОБ ОПЕРАЦИЯХ ПО ПОСТУПЛЕНИЯМ</w:t>
      </w:r>
    </w:p>
    <w:p w:rsidR="00094EF3" w:rsidRDefault="00094EF3">
      <w:pPr>
        <w:pStyle w:val="ConsPlusNonformat"/>
        <w:jc w:val="both"/>
      </w:pPr>
      <w:r>
        <w:t xml:space="preserve">                 В БЮДЖЕТНУЮ СИСТЕМУ РОССИЙСКОЙ ФЕДЕРАЦИИ,</w:t>
      </w:r>
    </w:p>
    <w:p w:rsidR="00094EF3" w:rsidRDefault="00094EF3">
      <w:pPr>
        <w:pStyle w:val="ConsPlusNonformat"/>
        <w:jc w:val="both"/>
      </w:pPr>
      <w:r>
        <w:t xml:space="preserve">              УЧИТЫВАЕМЫМ ОРГАНАМИ ФЕДЕРАЛЬНОГО КАЗНАЧЕЙСТВА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48" w:history="1">
        <w:r>
          <w:rPr>
            <w:color w:val="0000FF"/>
          </w:rPr>
          <w:t>ОКУД</w:t>
        </w:r>
      </w:hyperlink>
      <w:r>
        <w:t xml:space="preserve"> │ 0503153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Наименование органа,                                    по ОКПО │         │</w:t>
      </w:r>
    </w:p>
    <w:p w:rsidR="00094EF3" w:rsidRDefault="00094EF3">
      <w:pPr>
        <w:pStyle w:val="ConsPlusNonformat"/>
        <w:jc w:val="both"/>
      </w:pPr>
      <w:r>
        <w:t>осуществляющего                                                 ├─────────┤</w:t>
      </w:r>
    </w:p>
    <w:p w:rsidR="00094EF3" w:rsidRDefault="00094EF3">
      <w:pPr>
        <w:pStyle w:val="ConsPlusNonformat"/>
        <w:jc w:val="both"/>
      </w:pPr>
      <w:r>
        <w:t>кассовое обслуживание                                           │         │</w:t>
      </w:r>
    </w:p>
    <w:p w:rsidR="00094EF3" w:rsidRDefault="00094EF3">
      <w:pPr>
        <w:pStyle w:val="ConsPlusNonformat"/>
        <w:jc w:val="both"/>
      </w:pPr>
      <w:r>
        <w:t>исполнения бюджета    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49"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9"/>
        <w:gridCol w:w="679"/>
        <w:gridCol w:w="1444"/>
        <w:gridCol w:w="1039"/>
        <w:gridCol w:w="1474"/>
        <w:gridCol w:w="1489"/>
        <w:gridCol w:w="1489"/>
        <w:gridCol w:w="1024"/>
        <w:gridCol w:w="1084"/>
        <w:gridCol w:w="1909"/>
        <w:gridCol w:w="1624"/>
        <w:gridCol w:w="1489"/>
        <w:gridCol w:w="1024"/>
        <w:gridCol w:w="1084"/>
        <w:gridCol w:w="1909"/>
        <w:gridCol w:w="1639"/>
        <w:gridCol w:w="1489"/>
        <w:gridCol w:w="1024"/>
        <w:gridCol w:w="1084"/>
        <w:gridCol w:w="1909"/>
        <w:gridCol w:w="1639"/>
      </w:tblGrid>
      <w:tr w:rsidR="00094EF3">
        <w:tc>
          <w:tcPr>
            <w:tcW w:w="1729" w:type="dxa"/>
            <w:vMerge w:val="restart"/>
            <w:tcBorders>
              <w:left w:val="nil"/>
            </w:tcBorders>
          </w:tcPr>
          <w:p w:rsidR="00094EF3" w:rsidRDefault="00094EF3">
            <w:pPr>
              <w:pStyle w:val="ConsPlusNormal"/>
              <w:jc w:val="center"/>
            </w:pPr>
            <w:r>
              <w:t xml:space="preserve">Код по бюджетной </w:t>
            </w:r>
            <w:r>
              <w:lastRenderedPageBreak/>
              <w:t>классификации</w:t>
            </w:r>
          </w:p>
        </w:tc>
        <w:tc>
          <w:tcPr>
            <w:tcW w:w="11631" w:type="dxa"/>
            <w:gridSpan w:val="9"/>
          </w:tcPr>
          <w:p w:rsidR="00094EF3" w:rsidRDefault="00094EF3">
            <w:pPr>
              <w:pStyle w:val="ConsPlusNormal"/>
              <w:jc w:val="center"/>
            </w:pPr>
            <w:r>
              <w:lastRenderedPageBreak/>
              <w:t>Доходы консолидированного бюджета Российской Федерации по субъекту Российской Федерации</w:t>
            </w:r>
          </w:p>
        </w:tc>
        <w:tc>
          <w:tcPr>
            <w:tcW w:w="1624" w:type="dxa"/>
            <w:vMerge w:val="restart"/>
          </w:tcPr>
          <w:p w:rsidR="00094EF3" w:rsidRDefault="00094EF3">
            <w:pPr>
              <w:pStyle w:val="ConsPlusNormal"/>
              <w:jc w:val="center"/>
            </w:pPr>
            <w:r>
              <w:t xml:space="preserve">Подлежит перечислению </w:t>
            </w:r>
            <w:r>
              <w:lastRenderedPageBreak/>
              <w:t>в бюджеты бюджетной системы Российской Федерации</w:t>
            </w:r>
          </w:p>
        </w:tc>
        <w:tc>
          <w:tcPr>
            <w:tcW w:w="5506" w:type="dxa"/>
            <w:gridSpan w:val="4"/>
          </w:tcPr>
          <w:p w:rsidR="00094EF3" w:rsidRDefault="00094EF3">
            <w:pPr>
              <w:pStyle w:val="ConsPlusNormal"/>
              <w:jc w:val="center"/>
            </w:pPr>
            <w:r>
              <w:lastRenderedPageBreak/>
              <w:t>Перечислено в бюджеты бюджетной системы Российской Федерации</w:t>
            </w:r>
          </w:p>
        </w:tc>
        <w:tc>
          <w:tcPr>
            <w:tcW w:w="1639" w:type="dxa"/>
            <w:vMerge w:val="restart"/>
          </w:tcPr>
          <w:p w:rsidR="00094EF3" w:rsidRDefault="00094EF3">
            <w:pPr>
              <w:pStyle w:val="ConsPlusNormal"/>
              <w:jc w:val="center"/>
            </w:pPr>
            <w:r>
              <w:t xml:space="preserve">Перечислено для вторичного </w:t>
            </w:r>
            <w:r>
              <w:lastRenderedPageBreak/>
              <w:t>распределения в бюджеты бюджетной системы Российской Федерации</w:t>
            </w:r>
          </w:p>
        </w:tc>
        <w:tc>
          <w:tcPr>
            <w:tcW w:w="5506" w:type="dxa"/>
            <w:gridSpan w:val="4"/>
          </w:tcPr>
          <w:p w:rsidR="00094EF3" w:rsidRDefault="00094EF3">
            <w:pPr>
              <w:pStyle w:val="ConsPlusNormal"/>
              <w:jc w:val="center"/>
            </w:pPr>
            <w:r>
              <w:lastRenderedPageBreak/>
              <w:t>Льготы по платежам (рассрочки, отсрочки, налоговые кредиты)</w:t>
            </w:r>
          </w:p>
        </w:tc>
        <w:tc>
          <w:tcPr>
            <w:tcW w:w="1639" w:type="dxa"/>
            <w:vMerge w:val="restart"/>
            <w:tcBorders>
              <w:right w:val="nil"/>
            </w:tcBorders>
          </w:tcPr>
          <w:p w:rsidR="00094EF3" w:rsidRDefault="00094EF3">
            <w:pPr>
              <w:pStyle w:val="ConsPlusNormal"/>
              <w:jc w:val="center"/>
            </w:pPr>
            <w:r>
              <w:t xml:space="preserve">Перечислено для третичного </w:t>
            </w:r>
            <w:r>
              <w:lastRenderedPageBreak/>
              <w:t>распределения в бюджеты бюджетной системы Российской Федерации</w:t>
            </w:r>
          </w:p>
        </w:tc>
      </w:tr>
      <w:tr w:rsidR="00094EF3">
        <w:tc>
          <w:tcPr>
            <w:tcW w:w="1729" w:type="dxa"/>
            <w:vMerge/>
            <w:tcBorders>
              <w:left w:val="nil"/>
            </w:tcBorders>
          </w:tcPr>
          <w:p w:rsidR="00094EF3" w:rsidRDefault="00094EF3"/>
        </w:tc>
        <w:tc>
          <w:tcPr>
            <w:tcW w:w="679" w:type="dxa"/>
            <w:vMerge w:val="restart"/>
          </w:tcPr>
          <w:p w:rsidR="00094EF3" w:rsidRDefault="00094EF3">
            <w:pPr>
              <w:pStyle w:val="ConsPlusNormal"/>
              <w:jc w:val="center"/>
            </w:pPr>
            <w:r>
              <w:t>всего</w:t>
            </w:r>
          </w:p>
        </w:tc>
        <w:tc>
          <w:tcPr>
            <w:tcW w:w="10952" w:type="dxa"/>
            <w:gridSpan w:val="8"/>
          </w:tcPr>
          <w:p w:rsidR="00094EF3" w:rsidRDefault="00094EF3">
            <w:pPr>
              <w:pStyle w:val="ConsPlusNormal"/>
              <w:jc w:val="center"/>
            </w:pPr>
            <w:r>
              <w:t>в том числе</w:t>
            </w:r>
          </w:p>
        </w:tc>
        <w:tc>
          <w:tcPr>
            <w:tcW w:w="1624" w:type="dxa"/>
            <w:vMerge/>
          </w:tcPr>
          <w:p w:rsidR="00094EF3" w:rsidRDefault="00094EF3"/>
        </w:tc>
        <w:tc>
          <w:tcPr>
            <w:tcW w:w="1489" w:type="dxa"/>
            <w:vMerge w:val="restart"/>
          </w:tcPr>
          <w:p w:rsidR="00094EF3" w:rsidRDefault="00094EF3">
            <w:pPr>
              <w:pStyle w:val="ConsPlusNormal"/>
              <w:jc w:val="center"/>
            </w:pPr>
            <w:r>
              <w:t>в федеральный бюджет</w:t>
            </w:r>
          </w:p>
        </w:tc>
        <w:tc>
          <w:tcPr>
            <w:tcW w:w="1024" w:type="dxa"/>
            <w:vMerge w:val="restart"/>
          </w:tcPr>
          <w:p w:rsidR="00094EF3" w:rsidRDefault="00094EF3">
            <w:pPr>
              <w:pStyle w:val="ConsPlusNormal"/>
              <w:jc w:val="center"/>
            </w:pPr>
            <w:r>
              <w:t>в бюджет субъекта</w:t>
            </w:r>
          </w:p>
        </w:tc>
        <w:tc>
          <w:tcPr>
            <w:tcW w:w="1084" w:type="dxa"/>
            <w:vMerge w:val="restart"/>
          </w:tcPr>
          <w:p w:rsidR="00094EF3" w:rsidRDefault="00094EF3">
            <w:pPr>
              <w:pStyle w:val="ConsPlusNormal"/>
              <w:jc w:val="center"/>
            </w:pPr>
            <w:r>
              <w:t xml:space="preserve">в местные </w:t>
            </w:r>
            <w:hyperlink w:anchor="P13172" w:history="1">
              <w:r>
                <w:rPr>
                  <w:color w:val="0000FF"/>
                </w:rPr>
                <w:t>&lt;*&gt;</w:t>
              </w:r>
            </w:hyperlink>
            <w:r>
              <w:t xml:space="preserve"> бюджеты</w:t>
            </w:r>
          </w:p>
        </w:tc>
        <w:tc>
          <w:tcPr>
            <w:tcW w:w="1909" w:type="dxa"/>
            <w:vMerge w:val="restart"/>
          </w:tcPr>
          <w:p w:rsidR="00094EF3" w:rsidRDefault="00094EF3">
            <w:pPr>
              <w:pStyle w:val="ConsPlusNormal"/>
              <w:jc w:val="center"/>
            </w:pPr>
            <w:r>
              <w:t>в бюджеты государственных внебюджетных фондов</w:t>
            </w:r>
          </w:p>
        </w:tc>
        <w:tc>
          <w:tcPr>
            <w:tcW w:w="1639" w:type="dxa"/>
            <w:vMerge/>
          </w:tcPr>
          <w:p w:rsidR="00094EF3" w:rsidRDefault="00094EF3"/>
        </w:tc>
        <w:tc>
          <w:tcPr>
            <w:tcW w:w="1489" w:type="dxa"/>
            <w:vMerge w:val="restart"/>
          </w:tcPr>
          <w:p w:rsidR="00094EF3" w:rsidRDefault="00094EF3">
            <w:pPr>
              <w:pStyle w:val="ConsPlusNormal"/>
              <w:jc w:val="center"/>
            </w:pPr>
            <w:r>
              <w:t>в федеральный бюджет</w:t>
            </w:r>
          </w:p>
        </w:tc>
        <w:tc>
          <w:tcPr>
            <w:tcW w:w="1024" w:type="dxa"/>
            <w:vMerge w:val="restart"/>
          </w:tcPr>
          <w:p w:rsidR="00094EF3" w:rsidRDefault="00094EF3">
            <w:pPr>
              <w:pStyle w:val="ConsPlusNormal"/>
              <w:jc w:val="center"/>
            </w:pPr>
            <w:r>
              <w:t>в бюджет субъекта</w:t>
            </w:r>
          </w:p>
        </w:tc>
        <w:tc>
          <w:tcPr>
            <w:tcW w:w="1084" w:type="dxa"/>
            <w:vMerge w:val="restart"/>
          </w:tcPr>
          <w:p w:rsidR="00094EF3" w:rsidRDefault="00094EF3">
            <w:pPr>
              <w:pStyle w:val="ConsPlusNormal"/>
              <w:jc w:val="center"/>
            </w:pPr>
            <w:r>
              <w:t xml:space="preserve">в местные </w:t>
            </w:r>
            <w:hyperlink w:anchor="P13172" w:history="1">
              <w:r>
                <w:rPr>
                  <w:color w:val="0000FF"/>
                </w:rPr>
                <w:t>&lt;*&gt;</w:t>
              </w:r>
            </w:hyperlink>
            <w:r>
              <w:t xml:space="preserve"> бюджеты</w:t>
            </w:r>
          </w:p>
        </w:tc>
        <w:tc>
          <w:tcPr>
            <w:tcW w:w="1909" w:type="dxa"/>
            <w:vMerge w:val="restart"/>
          </w:tcPr>
          <w:p w:rsidR="00094EF3" w:rsidRDefault="00094EF3">
            <w:pPr>
              <w:pStyle w:val="ConsPlusNormal"/>
              <w:jc w:val="center"/>
            </w:pPr>
            <w:r>
              <w:t>в бюджеты государственных внебюджетных фондов</w:t>
            </w:r>
          </w:p>
        </w:tc>
        <w:tc>
          <w:tcPr>
            <w:tcW w:w="1639" w:type="dxa"/>
            <w:vMerge/>
            <w:tcBorders>
              <w:right w:val="nil"/>
            </w:tcBorders>
          </w:tcPr>
          <w:p w:rsidR="00094EF3" w:rsidRDefault="00094EF3"/>
        </w:tc>
      </w:tr>
      <w:tr w:rsidR="00094EF3">
        <w:tc>
          <w:tcPr>
            <w:tcW w:w="1729" w:type="dxa"/>
            <w:vMerge/>
            <w:tcBorders>
              <w:left w:val="nil"/>
            </w:tcBorders>
          </w:tcPr>
          <w:p w:rsidR="00094EF3" w:rsidRDefault="00094EF3"/>
        </w:tc>
        <w:tc>
          <w:tcPr>
            <w:tcW w:w="679" w:type="dxa"/>
            <w:vMerge/>
          </w:tcPr>
          <w:p w:rsidR="00094EF3" w:rsidRDefault="00094EF3"/>
        </w:tc>
        <w:tc>
          <w:tcPr>
            <w:tcW w:w="2483" w:type="dxa"/>
            <w:gridSpan w:val="2"/>
          </w:tcPr>
          <w:p w:rsidR="00094EF3" w:rsidRDefault="00094EF3">
            <w:pPr>
              <w:pStyle w:val="ConsPlusNormal"/>
              <w:jc w:val="center"/>
            </w:pPr>
            <w:r>
              <w:t>по счету 40101</w:t>
            </w:r>
          </w:p>
        </w:tc>
        <w:tc>
          <w:tcPr>
            <w:tcW w:w="1474" w:type="dxa"/>
            <w:vMerge w:val="restart"/>
          </w:tcPr>
          <w:p w:rsidR="00094EF3" w:rsidRDefault="00094EF3">
            <w:pPr>
              <w:pStyle w:val="ConsPlusNormal"/>
              <w:jc w:val="center"/>
            </w:pPr>
            <w:r>
              <w:t>зачтено между видами поступлений (+, -)</w:t>
            </w:r>
          </w:p>
        </w:tc>
        <w:tc>
          <w:tcPr>
            <w:tcW w:w="1489" w:type="dxa"/>
            <w:vMerge w:val="restart"/>
          </w:tcPr>
          <w:p w:rsidR="00094EF3" w:rsidRDefault="00094EF3">
            <w:pPr>
              <w:pStyle w:val="ConsPlusNormal"/>
              <w:jc w:val="center"/>
            </w:pPr>
            <w:r>
              <w:t>поступило в Федеральное казначейство на валютные счета</w:t>
            </w:r>
          </w:p>
        </w:tc>
        <w:tc>
          <w:tcPr>
            <w:tcW w:w="5506" w:type="dxa"/>
            <w:gridSpan w:val="4"/>
          </w:tcPr>
          <w:p w:rsidR="00094EF3" w:rsidRDefault="00094EF3">
            <w:pPr>
              <w:pStyle w:val="ConsPlusNormal"/>
              <w:jc w:val="center"/>
            </w:pPr>
            <w:r>
              <w:t>минуя счет 40101</w:t>
            </w:r>
          </w:p>
        </w:tc>
        <w:tc>
          <w:tcPr>
            <w:tcW w:w="1624"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Borders>
              <w:right w:val="nil"/>
            </w:tcBorders>
          </w:tcPr>
          <w:p w:rsidR="00094EF3" w:rsidRDefault="00094EF3"/>
        </w:tc>
      </w:tr>
      <w:tr w:rsidR="00094EF3">
        <w:tc>
          <w:tcPr>
            <w:tcW w:w="1729" w:type="dxa"/>
            <w:vMerge/>
            <w:tcBorders>
              <w:left w:val="nil"/>
            </w:tcBorders>
          </w:tcPr>
          <w:p w:rsidR="00094EF3" w:rsidRDefault="00094EF3"/>
        </w:tc>
        <w:tc>
          <w:tcPr>
            <w:tcW w:w="679" w:type="dxa"/>
            <w:vMerge/>
          </w:tcPr>
          <w:p w:rsidR="00094EF3" w:rsidRDefault="00094EF3"/>
        </w:tc>
        <w:tc>
          <w:tcPr>
            <w:tcW w:w="1444" w:type="dxa"/>
            <w:vMerge w:val="restart"/>
          </w:tcPr>
          <w:p w:rsidR="00094EF3" w:rsidRDefault="00094EF3">
            <w:pPr>
              <w:pStyle w:val="ConsPlusNormal"/>
              <w:jc w:val="center"/>
            </w:pPr>
            <w:r>
              <w:t>поступления</w:t>
            </w:r>
          </w:p>
        </w:tc>
        <w:tc>
          <w:tcPr>
            <w:tcW w:w="1039" w:type="dxa"/>
            <w:vMerge w:val="restart"/>
          </w:tcPr>
          <w:p w:rsidR="00094EF3" w:rsidRDefault="00094EF3">
            <w:pPr>
              <w:pStyle w:val="ConsPlusNormal"/>
              <w:jc w:val="center"/>
            </w:pPr>
            <w:r>
              <w:t>выбытия</w:t>
            </w:r>
          </w:p>
        </w:tc>
        <w:tc>
          <w:tcPr>
            <w:tcW w:w="1474" w:type="dxa"/>
            <w:vMerge/>
          </w:tcPr>
          <w:p w:rsidR="00094EF3" w:rsidRDefault="00094EF3"/>
        </w:tc>
        <w:tc>
          <w:tcPr>
            <w:tcW w:w="1489" w:type="dxa"/>
            <w:vMerge/>
          </w:tcPr>
          <w:p w:rsidR="00094EF3" w:rsidRDefault="00094EF3"/>
        </w:tc>
        <w:tc>
          <w:tcPr>
            <w:tcW w:w="5506" w:type="dxa"/>
            <w:gridSpan w:val="4"/>
          </w:tcPr>
          <w:p w:rsidR="00094EF3" w:rsidRDefault="00094EF3">
            <w:pPr>
              <w:pStyle w:val="ConsPlusNormal"/>
              <w:jc w:val="center"/>
            </w:pPr>
            <w:r>
              <w:t>поступления в бюджеты бюджетной системы Российской Федерации (возвраты из бюджетов)</w:t>
            </w:r>
          </w:p>
        </w:tc>
        <w:tc>
          <w:tcPr>
            <w:tcW w:w="1624"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Borders>
              <w:right w:val="nil"/>
            </w:tcBorders>
          </w:tcPr>
          <w:p w:rsidR="00094EF3" w:rsidRDefault="00094EF3"/>
        </w:tc>
      </w:tr>
      <w:tr w:rsidR="00094EF3">
        <w:tc>
          <w:tcPr>
            <w:tcW w:w="1729" w:type="dxa"/>
            <w:vMerge/>
            <w:tcBorders>
              <w:left w:val="nil"/>
            </w:tcBorders>
          </w:tcPr>
          <w:p w:rsidR="00094EF3" w:rsidRDefault="00094EF3"/>
        </w:tc>
        <w:tc>
          <w:tcPr>
            <w:tcW w:w="679" w:type="dxa"/>
            <w:vMerge/>
          </w:tcPr>
          <w:p w:rsidR="00094EF3" w:rsidRDefault="00094EF3"/>
        </w:tc>
        <w:tc>
          <w:tcPr>
            <w:tcW w:w="1444" w:type="dxa"/>
            <w:vMerge/>
          </w:tcPr>
          <w:p w:rsidR="00094EF3" w:rsidRDefault="00094EF3"/>
        </w:tc>
        <w:tc>
          <w:tcPr>
            <w:tcW w:w="1039" w:type="dxa"/>
            <w:vMerge/>
          </w:tcPr>
          <w:p w:rsidR="00094EF3" w:rsidRDefault="00094EF3"/>
        </w:tc>
        <w:tc>
          <w:tcPr>
            <w:tcW w:w="1474" w:type="dxa"/>
            <w:vMerge/>
          </w:tcPr>
          <w:p w:rsidR="00094EF3" w:rsidRDefault="00094EF3"/>
        </w:tc>
        <w:tc>
          <w:tcPr>
            <w:tcW w:w="1489" w:type="dxa"/>
            <w:vMerge/>
          </w:tcPr>
          <w:p w:rsidR="00094EF3" w:rsidRDefault="00094EF3"/>
        </w:tc>
        <w:tc>
          <w:tcPr>
            <w:tcW w:w="1489" w:type="dxa"/>
          </w:tcPr>
          <w:p w:rsidR="00094EF3" w:rsidRDefault="00094EF3">
            <w:pPr>
              <w:pStyle w:val="ConsPlusNormal"/>
              <w:jc w:val="center"/>
            </w:pPr>
            <w:r>
              <w:t>в федеральный бюджет</w:t>
            </w:r>
          </w:p>
        </w:tc>
        <w:tc>
          <w:tcPr>
            <w:tcW w:w="1024" w:type="dxa"/>
          </w:tcPr>
          <w:p w:rsidR="00094EF3" w:rsidRDefault="00094EF3">
            <w:pPr>
              <w:pStyle w:val="ConsPlusNormal"/>
              <w:jc w:val="center"/>
            </w:pPr>
            <w:r>
              <w:t>в бюджет субъекта</w:t>
            </w:r>
          </w:p>
        </w:tc>
        <w:tc>
          <w:tcPr>
            <w:tcW w:w="1084" w:type="dxa"/>
          </w:tcPr>
          <w:p w:rsidR="00094EF3" w:rsidRDefault="00094EF3">
            <w:pPr>
              <w:pStyle w:val="ConsPlusNormal"/>
              <w:jc w:val="center"/>
            </w:pPr>
            <w:r>
              <w:t xml:space="preserve">в местные </w:t>
            </w:r>
            <w:hyperlink w:anchor="P13172" w:history="1">
              <w:r>
                <w:rPr>
                  <w:color w:val="0000FF"/>
                </w:rPr>
                <w:t>&lt;*&gt;</w:t>
              </w:r>
            </w:hyperlink>
            <w:r>
              <w:t xml:space="preserve"> бюджеты</w:t>
            </w:r>
          </w:p>
        </w:tc>
        <w:tc>
          <w:tcPr>
            <w:tcW w:w="1909" w:type="dxa"/>
          </w:tcPr>
          <w:p w:rsidR="00094EF3" w:rsidRDefault="00094EF3">
            <w:pPr>
              <w:pStyle w:val="ConsPlusNormal"/>
              <w:jc w:val="center"/>
            </w:pPr>
            <w:r>
              <w:t>в бюджеты государственных внебюджетных фондов</w:t>
            </w:r>
          </w:p>
        </w:tc>
        <w:tc>
          <w:tcPr>
            <w:tcW w:w="1624"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Pr>
          <w:p w:rsidR="00094EF3" w:rsidRDefault="00094EF3"/>
        </w:tc>
        <w:tc>
          <w:tcPr>
            <w:tcW w:w="1489" w:type="dxa"/>
            <w:vMerge/>
          </w:tcPr>
          <w:p w:rsidR="00094EF3" w:rsidRDefault="00094EF3"/>
        </w:tc>
        <w:tc>
          <w:tcPr>
            <w:tcW w:w="1024" w:type="dxa"/>
            <w:vMerge/>
          </w:tcPr>
          <w:p w:rsidR="00094EF3" w:rsidRDefault="00094EF3"/>
        </w:tc>
        <w:tc>
          <w:tcPr>
            <w:tcW w:w="1084" w:type="dxa"/>
            <w:vMerge/>
          </w:tcPr>
          <w:p w:rsidR="00094EF3" w:rsidRDefault="00094EF3"/>
        </w:tc>
        <w:tc>
          <w:tcPr>
            <w:tcW w:w="1909" w:type="dxa"/>
            <w:vMerge/>
          </w:tcPr>
          <w:p w:rsidR="00094EF3" w:rsidRDefault="00094EF3"/>
        </w:tc>
        <w:tc>
          <w:tcPr>
            <w:tcW w:w="1639" w:type="dxa"/>
            <w:vMerge/>
            <w:tcBorders>
              <w:right w:val="nil"/>
            </w:tcBorders>
          </w:tcPr>
          <w:p w:rsidR="00094EF3" w:rsidRDefault="00094EF3"/>
        </w:tc>
      </w:tr>
      <w:tr w:rsidR="00094EF3">
        <w:tc>
          <w:tcPr>
            <w:tcW w:w="1729" w:type="dxa"/>
            <w:tcBorders>
              <w:left w:val="nil"/>
            </w:tcBorders>
          </w:tcPr>
          <w:p w:rsidR="00094EF3" w:rsidRDefault="00094EF3">
            <w:pPr>
              <w:pStyle w:val="ConsPlusNormal"/>
              <w:jc w:val="center"/>
            </w:pPr>
            <w:r>
              <w:t>1</w:t>
            </w:r>
          </w:p>
        </w:tc>
        <w:tc>
          <w:tcPr>
            <w:tcW w:w="679" w:type="dxa"/>
          </w:tcPr>
          <w:p w:rsidR="00094EF3" w:rsidRDefault="00094EF3">
            <w:pPr>
              <w:pStyle w:val="ConsPlusNormal"/>
              <w:jc w:val="center"/>
            </w:pPr>
            <w:r>
              <w:t>2</w:t>
            </w:r>
          </w:p>
        </w:tc>
        <w:tc>
          <w:tcPr>
            <w:tcW w:w="1444" w:type="dxa"/>
          </w:tcPr>
          <w:p w:rsidR="00094EF3" w:rsidRDefault="00094EF3">
            <w:pPr>
              <w:pStyle w:val="ConsPlusNormal"/>
              <w:jc w:val="center"/>
            </w:pPr>
            <w:r>
              <w:t>3</w:t>
            </w:r>
          </w:p>
        </w:tc>
        <w:tc>
          <w:tcPr>
            <w:tcW w:w="1039" w:type="dxa"/>
          </w:tcPr>
          <w:p w:rsidR="00094EF3" w:rsidRDefault="00094EF3">
            <w:pPr>
              <w:pStyle w:val="ConsPlusNormal"/>
              <w:jc w:val="center"/>
            </w:pPr>
            <w:r>
              <w:t>4</w:t>
            </w:r>
          </w:p>
        </w:tc>
        <w:tc>
          <w:tcPr>
            <w:tcW w:w="1474" w:type="dxa"/>
          </w:tcPr>
          <w:p w:rsidR="00094EF3" w:rsidRDefault="00094EF3">
            <w:pPr>
              <w:pStyle w:val="ConsPlusNormal"/>
              <w:jc w:val="center"/>
            </w:pPr>
            <w:r>
              <w:t>5</w:t>
            </w:r>
          </w:p>
        </w:tc>
        <w:tc>
          <w:tcPr>
            <w:tcW w:w="1489" w:type="dxa"/>
          </w:tcPr>
          <w:p w:rsidR="00094EF3" w:rsidRDefault="00094EF3">
            <w:pPr>
              <w:pStyle w:val="ConsPlusNormal"/>
              <w:jc w:val="center"/>
            </w:pPr>
            <w:r>
              <w:t>6</w:t>
            </w:r>
          </w:p>
        </w:tc>
        <w:tc>
          <w:tcPr>
            <w:tcW w:w="1489" w:type="dxa"/>
          </w:tcPr>
          <w:p w:rsidR="00094EF3" w:rsidRDefault="00094EF3">
            <w:pPr>
              <w:pStyle w:val="ConsPlusNormal"/>
              <w:jc w:val="center"/>
            </w:pPr>
            <w:r>
              <w:t>7</w:t>
            </w:r>
          </w:p>
        </w:tc>
        <w:tc>
          <w:tcPr>
            <w:tcW w:w="1024" w:type="dxa"/>
          </w:tcPr>
          <w:p w:rsidR="00094EF3" w:rsidRDefault="00094EF3">
            <w:pPr>
              <w:pStyle w:val="ConsPlusNormal"/>
              <w:jc w:val="center"/>
            </w:pPr>
            <w:r>
              <w:t>8</w:t>
            </w:r>
          </w:p>
        </w:tc>
        <w:tc>
          <w:tcPr>
            <w:tcW w:w="1084" w:type="dxa"/>
          </w:tcPr>
          <w:p w:rsidR="00094EF3" w:rsidRDefault="00094EF3">
            <w:pPr>
              <w:pStyle w:val="ConsPlusNormal"/>
              <w:jc w:val="center"/>
            </w:pPr>
            <w:r>
              <w:t>9</w:t>
            </w:r>
          </w:p>
        </w:tc>
        <w:tc>
          <w:tcPr>
            <w:tcW w:w="1909" w:type="dxa"/>
          </w:tcPr>
          <w:p w:rsidR="00094EF3" w:rsidRDefault="00094EF3">
            <w:pPr>
              <w:pStyle w:val="ConsPlusNormal"/>
              <w:jc w:val="center"/>
            </w:pPr>
            <w:r>
              <w:t>10</w:t>
            </w:r>
          </w:p>
        </w:tc>
        <w:tc>
          <w:tcPr>
            <w:tcW w:w="1624" w:type="dxa"/>
          </w:tcPr>
          <w:p w:rsidR="00094EF3" w:rsidRDefault="00094EF3">
            <w:pPr>
              <w:pStyle w:val="ConsPlusNormal"/>
              <w:jc w:val="center"/>
            </w:pPr>
            <w:r>
              <w:t>11</w:t>
            </w:r>
          </w:p>
        </w:tc>
        <w:tc>
          <w:tcPr>
            <w:tcW w:w="1489" w:type="dxa"/>
          </w:tcPr>
          <w:p w:rsidR="00094EF3" w:rsidRDefault="00094EF3">
            <w:pPr>
              <w:pStyle w:val="ConsPlusNormal"/>
              <w:jc w:val="center"/>
            </w:pPr>
            <w:r>
              <w:t>12</w:t>
            </w:r>
          </w:p>
        </w:tc>
        <w:tc>
          <w:tcPr>
            <w:tcW w:w="1024" w:type="dxa"/>
          </w:tcPr>
          <w:p w:rsidR="00094EF3" w:rsidRDefault="00094EF3">
            <w:pPr>
              <w:pStyle w:val="ConsPlusNormal"/>
              <w:jc w:val="center"/>
            </w:pPr>
            <w:r>
              <w:t>13</w:t>
            </w:r>
          </w:p>
        </w:tc>
        <w:tc>
          <w:tcPr>
            <w:tcW w:w="1084" w:type="dxa"/>
          </w:tcPr>
          <w:p w:rsidR="00094EF3" w:rsidRDefault="00094EF3">
            <w:pPr>
              <w:pStyle w:val="ConsPlusNormal"/>
              <w:jc w:val="center"/>
            </w:pPr>
            <w:r>
              <w:t>14</w:t>
            </w:r>
          </w:p>
        </w:tc>
        <w:tc>
          <w:tcPr>
            <w:tcW w:w="1909" w:type="dxa"/>
          </w:tcPr>
          <w:p w:rsidR="00094EF3" w:rsidRDefault="00094EF3">
            <w:pPr>
              <w:pStyle w:val="ConsPlusNormal"/>
              <w:jc w:val="center"/>
            </w:pPr>
            <w:r>
              <w:t>15</w:t>
            </w:r>
          </w:p>
        </w:tc>
        <w:tc>
          <w:tcPr>
            <w:tcW w:w="1639" w:type="dxa"/>
          </w:tcPr>
          <w:p w:rsidR="00094EF3" w:rsidRDefault="00094EF3">
            <w:pPr>
              <w:pStyle w:val="ConsPlusNormal"/>
              <w:jc w:val="center"/>
            </w:pPr>
            <w:r>
              <w:t>16</w:t>
            </w:r>
          </w:p>
        </w:tc>
        <w:tc>
          <w:tcPr>
            <w:tcW w:w="1489" w:type="dxa"/>
          </w:tcPr>
          <w:p w:rsidR="00094EF3" w:rsidRDefault="00094EF3">
            <w:pPr>
              <w:pStyle w:val="ConsPlusNormal"/>
              <w:jc w:val="center"/>
            </w:pPr>
            <w:r>
              <w:t>17</w:t>
            </w:r>
          </w:p>
        </w:tc>
        <w:tc>
          <w:tcPr>
            <w:tcW w:w="1024" w:type="dxa"/>
          </w:tcPr>
          <w:p w:rsidR="00094EF3" w:rsidRDefault="00094EF3">
            <w:pPr>
              <w:pStyle w:val="ConsPlusNormal"/>
              <w:jc w:val="center"/>
            </w:pPr>
            <w:r>
              <w:t>18</w:t>
            </w:r>
          </w:p>
        </w:tc>
        <w:tc>
          <w:tcPr>
            <w:tcW w:w="1084" w:type="dxa"/>
          </w:tcPr>
          <w:p w:rsidR="00094EF3" w:rsidRDefault="00094EF3">
            <w:pPr>
              <w:pStyle w:val="ConsPlusNormal"/>
              <w:jc w:val="center"/>
            </w:pPr>
            <w:r>
              <w:t>19</w:t>
            </w:r>
          </w:p>
        </w:tc>
        <w:tc>
          <w:tcPr>
            <w:tcW w:w="1909" w:type="dxa"/>
          </w:tcPr>
          <w:p w:rsidR="00094EF3" w:rsidRDefault="00094EF3">
            <w:pPr>
              <w:pStyle w:val="ConsPlusNormal"/>
              <w:jc w:val="center"/>
            </w:pPr>
            <w:r>
              <w:t>20</w:t>
            </w:r>
          </w:p>
        </w:tc>
        <w:tc>
          <w:tcPr>
            <w:tcW w:w="1639" w:type="dxa"/>
            <w:tcBorders>
              <w:right w:val="nil"/>
            </w:tcBorders>
          </w:tcPr>
          <w:p w:rsidR="00094EF3" w:rsidRDefault="00094EF3">
            <w:pPr>
              <w:pStyle w:val="ConsPlusNormal"/>
              <w:jc w:val="center"/>
            </w:pPr>
            <w:r>
              <w:t>21</w:t>
            </w:r>
          </w:p>
        </w:tc>
      </w:tr>
      <w:tr w:rsidR="00094EF3">
        <w:tblPrEx>
          <w:tblBorders>
            <w:left w:val="single" w:sz="4" w:space="0" w:color="auto"/>
            <w:right w:val="single" w:sz="4" w:space="0" w:color="auto"/>
          </w:tblBorders>
        </w:tblPrEx>
        <w:tc>
          <w:tcPr>
            <w:tcW w:w="1729" w:type="dxa"/>
          </w:tcPr>
          <w:p w:rsidR="00094EF3" w:rsidRDefault="00094EF3">
            <w:pPr>
              <w:pStyle w:val="ConsPlusNormal"/>
            </w:pPr>
          </w:p>
        </w:tc>
        <w:tc>
          <w:tcPr>
            <w:tcW w:w="679" w:type="dxa"/>
          </w:tcPr>
          <w:p w:rsidR="00094EF3" w:rsidRDefault="00094EF3">
            <w:pPr>
              <w:pStyle w:val="ConsPlusNormal"/>
            </w:pPr>
          </w:p>
        </w:tc>
        <w:tc>
          <w:tcPr>
            <w:tcW w:w="1444" w:type="dxa"/>
          </w:tcPr>
          <w:p w:rsidR="00094EF3" w:rsidRDefault="00094EF3">
            <w:pPr>
              <w:pStyle w:val="ConsPlusNormal"/>
            </w:pPr>
          </w:p>
        </w:tc>
        <w:tc>
          <w:tcPr>
            <w:tcW w:w="1039" w:type="dxa"/>
          </w:tcPr>
          <w:p w:rsidR="00094EF3" w:rsidRDefault="00094EF3">
            <w:pPr>
              <w:pStyle w:val="ConsPlusNormal"/>
            </w:pPr>
          </w:p>
        </w:tc>
        <w:tc>
          <w:tcPr>
            <w:tcW w:w="1474" w:type="dxa"/>
          </w:tcPr>
          <w:p w:rsidR="00094EF3" w:rsidRDefault="00094EF3">
            <w:pPr>
              <w:pStyle w:val="ConsPlusNormal"/>
            </w:pPr>
          </w:p>
        </w:tc>
        <w:tc>
          <w:tcPr>
            <w:tcW w:w="148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24"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jc w:val="both"/>
            </w:pPr>
          </w:p>
        </w:tc>
      </w:tr>
      <w:tr w:rsidR="00094EF3">
        <w:tblPrEx>
          <w:tblBorders>
            <w:left w:val="single" w:sz="4" w:space="0" w:color="auto"/>
            <w:right w:val="single" w:sz="4" w:space="0" w:color="auto"/>
          </w:tblBorders>
        </w:tblPrEx>
        <w:tc>
          <w:tcPr>
            <w:tcW w:w="1729" w:type="dxa"/>
          </w:tcPr>
          <w:p w:rsidR="00094EF3" w:rsidRDefault="00094EF3">
            <w:pPr>
              <w:pStyle w:val="ConsPlusNormal"/>
            </w:pPr>
          </w:p>
        </w:tc>
        <w:tc>
          <w:tcPr>
            <w:tcW w:w="679" w:type="dxa"/>
          </w:tcPr>
          <w:p w:rsidR="00094EF3" w:rsidRDefault="00094EF3">
            <w:pPr>
              <w:pStyle w:val="ConsPlusNormal"/>
            </w:pPr>
          </w:p>
        </w:tc>
        <w:tc>
          <w:tcPr>
            <w:tcW w:w="1444" w:type="dxa"/>
          </w:tcPr>
          <w:p w:rsidR="00094EF3" w:rsidRDefault="00094EF3">
            <w:pPr>
              <w:pStyle w:val="ConsPlusNormal"/>
            </w:pPr>
          </w:p>
        </w:tc>
        <w:tc>
          <w:tcPr>
            <w:tcW w:w="1039" w:type="dxa"/>
          </w:tcPr>
          <w:p w:rsidR="00094EF3" w:rsidRDefault="00094EF3">
            <w:pPr>
              <w:pStyle w:val="ConsPlusNormal"/>
            </w:pPr>
          </w:p>
        </w:tc>
        <w:tc>
          <w:tcPr>
            <w:tcW w:w="1474" w:type="dxa"/>
          </w:tcPr>
          <w:p w:rsidR="00094EF3" w:rsidRDefault="00094EF3">
            <w:pPr>
              <w:pStyle w:val="ConsPlusNormal"/>
            </w:pPr>
          </w:p>
        </w:tc>
        <w:tc>
          <w:tcPr>
            <w:tcW w:w="148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24"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jc w:val="both"/>
            </w:pPr>
          </w:p>
        </w:tc>
      </w:tr>
      <w:tr w:rsidR="00094EF3">
        <w:tblPrEx>
          <w:tblBorders>
            <w:left w:val="single" w:sz="4" w:space="0" w:color="auto"/>
            <w:right w:val="single" w:sz="4" w:space="0" w:color="auto"/>
          </w:tblBorders>
        </w:tblPrEx>
        <w:tc>
          <w:tcPr>
            <w:tcW w:w="1729" w:type="dxa"/>
          </w:tcPr>
          <w:p w:rsidR="00094EF3" w:rsidRDefault="00094EF3">
            <w:pPr>
              <w:pStyle w:val="ConsPlusNormal"/>
            </w:pPr>
          </w:p>
        </w:tc>
        <w:tc>
          <w:tcPr>
            <w:tcW w:w="679" w:type="dxa"/>
          </w:tcPr>
          <w:p w:rsidR="00094EF3" w:rsidRDefault="00094EF3">
            <w:pPr>
              <w:pStyle w:val="ConsPlusNormal"/>
            </w:pPr>
          </w:p>
        </w:tc>
        <w:tc>
          <w:tcPr>
            <w:tcW w:w="1444" w:type="dxa"/>
          </w:tcPr>
          <w:p w:rsidR="00094EF3" w:rsidRDefault="00094EF3">
            <w:pPr>
              <w:pStyle w:val="ConsPlusNormal"/>
            </w:pPr>
          </w:p>
        </w:tc>
        <w:tc>
          <w:tcPr>
            <w:tcW w:w="1039" w:type="dxa"/>
          </w:tcPr>
          <w:p w:rsidR="00094EF3" w:rsidRDefault="00094EF3">
            <w:pPr>
              <w:pStyle w:val="ConsPlusNormal"/>
            </w:pPr>
          </w:p>
        </w:tc>
        <w:tc>
          <w:tcPr>
            <w:tcW w:w="1474" w:type="dxa"/>
          </w:tcPr>
          <w:p w:rsidR="00094EF3" w:rsidRDefault="00094EF3">
            <w:pPr>
              <w:pStyle w:val="ConsPlusNormal"/>
            </w:pPr>
          </w:p>
        </w:tc>
        <w:tc>
          <w:tcPr>
            <w:tcW w:w="148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24"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pPr>
          </w:p>
        </w:tc>
        <w:tc>
          <w:tcPr>
            <w:tcW w:w="1489" w:type="dxa"/>
          </w:tcPr>
          <w:p w:rsidR="00094EF3" w:rsidRDefault="00094EF3">
            <w:pPr>
              <w:pStyle w:val="ConsPlusNormal"/>
            </w:pPr>
          </w:p>
        </w:tc>
        <w:tc>
          <w:tcPr>
            <w:tcW w:w="1024" w:type="dxa"/>
          </w:tcPr>
          <w:p w:rsidR="00094EF3" w:rsidRDefault="00094EF3">
            <w:pPr>
              <w:pStyle w:val="ConsPlusNormal"/>
            </w:pPr>
          </w:p>
        </w:tc>
        <w:tc>
          <w:tcPr>
            <w:tcW w:w="1084" w:type="dxa"/>
          </w:tcPr>
          <w:p w:rsidR="00094EF3" w:rsidRDefault="00094EF3">
            <w:pPr>
              <w:pStyle w:val="ConsPlusNormal"/>
            </w:pPr>
          </w:p>
        </w:tc>
        <w:tc>
          <w:tcPr>
            <w:tcW w:w="1909" w:type="dxa"/>
          </w:tcPr>
          <w:p w:rsidR="00094EF3" w:rsidRDefault="00094EF3">
            <w:pPr>
              <w:pStyle w:val="ConsPlusNormal"/>
            </w:pPr>
          </w:p>
        </w:tc>
        <w:tc>
          <w:tcPr>
            <w:tcW w:w="1639"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rPr>
          <w:sz w:val="18"/>
        </w:rPr>
        <w:t xml:space="preserve">    --------------------------------</w:t>
      </w:r>
    </w:p>
    <w:p w:rsidR="00094EF3" w:rsidRDefault="00094EF3">
      <w:pPr>
        <w:pStyle w:val="ConsPlusNonformat"/>
        <w:jc w:val="both"/>
      </w:pPr>
      <w:bookmarkStart w:id="653" w:name="P13172"/>
      <w:bookmarkEnd w:id="653"/>
      <w:r>
        <w:rPr>
          <w:sz w:val="18"/>
        </w:rPr>
        <w:t xml:space="preserve">    &lt;*&gt;  Графы  9, 14, 19, отражающие поступления (перечисления и льготы) в</w:t>
      </w:r>
    </w:p>
    <w:p w:rsidR="00094EF3" w:rsidRDefault="00094EF3">
      <w:pPr>
        <w:pStyle w:val="ConsPlusNonformat"/>
        <w:jc w:val="both"/>
      </w:pPr>
      <w:r>
        <w:rPr>
          <w:sz w:val="18"/>
        </w:rPr>
        <w:t>местные  бюджеты,  объединяют поступления (перечисления и льготы) в бюджеты</w:t>
      </w:r>
    </w:p>
    <w:p w:rsidR="00094EF3" w:rsidRDefault="00094EF3">
      <w:pPr>
        <w:pStyle w:val="ConsPlusNonformat"/>
        <w:jc w:val="both"/>
      </w:pPr>
      <w:r>
        <w:rPr>
          <w:sz w:val="18"/>
        </w:rPr>
        <w:t>внутригородских  муниципальных  образований  городов федерального значения,</w:t>
      </w:r>
    </w:p>
    <w:p w:rsidR="00094EF3" w:rsidRDefault="00094EF3">
      <w:pPr>
        <w:pStyle w:val="ConsPlusNonformat"/>
        <w:jc w:val="both"/>
      </w:pPr>
      <w:r>
        <w:rPr>
          <w:sz w:val="18"/>
        </w:rPr>
        <w:t>городских   округов,   городских   округов   с   внутригородским  делением,</w:t>
      </w:r>
    </w:p>
    <w:p w:rsidR="00094EF3" w:rsidRDefault="00094EF3">
      <w:pPr>
        <w:pStyle w:val="ConsPlusNonformat"/>
        <w:jc w:val="both"/>
      </w:pPr>
      <w:r>
        <w:rPr>
          <w:sz w:val="18"/>
        </w:rPr>
        <w:t>внутригородских   районов,  муниципальных  районов,  городских  и  сельских</w:t>
      </w:r>
    </w:p>
    <w:p w:rsidR="00094EF3" w:rsidRDefault="00094EF3">
      <w:pPr>
        <w:pStyle w:val="ConsPlusNonformat"/>
        <w:jc w:val="both"/>
      </w:pPr>
      <w:r>
        <w:rPr>
          <w:sz w:val="18"/>
        </w:rPr>
        <w:t>поселений.</w:t>
      </w:r>
    </w:p>
    <w:p w:rsidR="00094EF3" w:rsidRDefault="00094EF3">
      <w:pPr>
        <w:pStyle w:val="ConsPlusNonformat"/>
        <w:jc w:val="both"/>
      </w:pPr>
    </w:p>
    <w:p w:rsidR="00094EF3" w:rsidRDefault="00094EF3">
      <w:pPr>
        <w:pStyle w:val="ConsPlusNonformat"/>
        <w:jc w:val="both"/>
      </w:pPr>
      <w:r>
        <w:rPr>
          <w:sz w:val="18"/>
        </w:rPr>
        <w:t>Руководитель ___________ ______________ Главный бухгалтер ___________ _____________</w:t>
      </w:r>
    </w:p>
    <w:p w:rsidR="00094EF3" w:rsidRDefault="00094EF3">
      <w:pPr>
        <w:pStyle w:val="ConsPlusNonformat"/>
        <w:jc w:val="both"/>
      </w:pPr>
      <w:r>
        <w:rPr>
          <w:sz w:val="18"/>
        </w:rPr>
        <w:t xml:space="preserve">             (подпись)   (расшифровка                      (подпись)   (расшифровка</w:t>
      </w:r>
    </w:p>
    <w:p w:rsidR="00094EF3" w:rsidRDefault="00094EF3">
      <w:pPr>
        <w:pStyle w:val="ConsPlusNonformat"/>
        <w:jc w:val="both"/>
      </w:pPr>
      <w:r>
        <w:rPr>
          <w:sz w:val="18"/>
        </w:rPr>
        <w:t xml:space="preserve">                            подписи)                                     подписи)</w:t>
      </w:r>
    </w:p>
    <w:p w:rsidR="00094EF3" w:rsidRDefault="00094EF3">
      <w:pPr>
        <w:pStyle w:val="ConsPlusNonformat"/>
        <w:jc w:val="both"/>
      </w:pPr>
    </w:p>
    <w:p w:rsidR="00094EF3" w:rsidRDefault="00094EF3">
      <w:pPr>
        <w:pStyle w:val="ConsPlusNonformat"/>
        <w:jc w:val="both"/>
      </w:pPr>
      <w:r>
        <w:rPr>
          <w:sz w:val="18"/>
        </w:rPr>
        <w:t>Исполнитель _________________ __________ ________________________ _________</w:t>
      </w:r>
    </w:p>
    <w:p w:rsidR="00094EF3" w:rsidRDefault="00094EF3">
      <w:pPr>
        <w:pStyle w:val="ConsPlusNonformat"/>
        <w:jc w:val="both"/>
      </w:pPr>
      <w:r>
        <w:rPr>
          <w:sz w:val="18"/>
        </w:rPr>
        <w:t xml:space="preserve">               (должность)     (подпись)   (расшифровка подписи)  (телефон)</w:t>
      </w:r>
    </w:p>
    <w:p w:rsidR="00094EF3" w:rsidRDefault="00094EF3">
      <w:pPr>
        <w:pStyle w:val="ConsPlusNonformat"/>
        <w:jc w:val="both"/>
      </w:pPr>
    </w:p>
    <w:p w:rsidR="00094EF3" w:rsidRDefault="00094EF3">
      <w:pPr>
        <w:pStyle w:val="ConsPlusNonformat"/>
        <w:jc w:val="both"/>
      </w:pPr>
      <w:r>
        <w:rPr>
          <w:sz w:val="18"/>
        </w:rPr>
        <w:t>"__" _____________ 20__ г.</w:t>
      </w:r>
    </w:p>
    <w:p w:rsidR="00094EF3" w:rsidRDefault="00094EF3">
      <w:pPr>
        <w:pStyle w:val="ConsPlusNormal"/>
        <w:jc w:val="both"/>
      </w:pPr>
    </w:p>
    <w:p w:rsidR="00094EF3" w:rsidRDefault="00094EF3">
      <w:pPr>
        <w:pStyle w:val="ConsPlusNormal"/>
        <w:jc w:val="both"/>
      </w:pP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center"/>
      </w:pPr>
      <w:r>
        <w:lastRenderedPageBreak/>
        <w:t>Список изменяющих документов</w:t>
      </w:r>
    </w:p>
    <w:p w:rsidR="00094EF3" w:rsidRDefault="00094EF3">
      <w:pPr>
        <w:pStyle w:val="ConsPlusNormal"/>
        <w:jc w:val="center"/>
      </w:pPr>
      <w:r>
        <w:t xml:space="preserve">(в ред. </w:t>
      </w:r>
      <w:hyperlink r:id="rId1450" w:history="1">
        <w:r>
          <w:rPr>
            <w:color w:val="0000FF"/>
          </w:rPr>
          <w:t>Приказа</w:t>
        </w:r>
      </w:hyperlink>
      <w:r>
        <w:t xml:space="preserve"> Минфина России от 16.11.2016 N 209н)</w:t>
      </w:r>
    </w:p>
    <w:p w:rsidR="00094EF3" w:rsidRDefault="00094EF3">
      <w:pPr>
        <w:pStyle w:val="ConsPlusNormal"/>
        <w:jc w:val="both"/>
      </w:pPr>
    </w:p>
    <w:p w:rsidR="00094EF3" w:rsidRDefault="00094EF3">
      <w:pPr>
        <w:pStyle w:val="ConsPlusNonformat"/>
        <w:jc w:val="both"/>
      </w:pPr>
      <w:bookmarkStart w:id="654" w:name="P13192"/>
      <w:bookmarkEnd w:id="654"/>
      <w:r>
        <w:t xml:space="preserve">                      БАЛАНС ПО ОПЕРАЦИЯМ БЮДЖЕТНЫХ,</w:t>
      </w:r>
    </w:p>
    <w:p w:rsidR="00094EF3" w:rsidRDefault="00094EF3">
      <w:pPr>
        <w:pStyle w:val="ConsPlusNonformat"/>
        <w:jc w:val="both"/>
      </w:pPr>
      <w:r>
        <w:t xml:space="preserve">               АВТОНОМНЫХ УЧРЕЖДЕНИЙ И ИНЫХ ЮРИДИЧЕСКИХ ЛИЦ</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494"/>
        <w:gridCol w:w="1928"/>
        <w:gridCol w:w="1134"/>
      </w:tblGrid>
      <w:tr w:rsidR="00094EF3">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tcPr>
          <w:p w:rsidR="00094EF3" w:rsidRDefault="00094EF3">
            <w:pPr>
              <w:pStyle w:val="ConsPlusNormal"/>
              <w:jc w:val="right"/>
            </w:pPr>
            <w:r>
              <w:t xml:space="preserve">Форма по </w:t>
            </w:r>
            <w:hyperlink r:id="rId1451"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0503154</w:t>
            </w:r>
          </w:p>
        </w:tc>
      </w:tr>
      <w:tr w:rsidR="00094EF3">
        <w:tc>
          <w:tcPr>
            <w:tcW w:w="3458" w:type="dxa"/>
            <w:tcBorders>
              <w:top w:val="nil"/>
              <w:left w:val="nil"/>
              <w:bottom w:val="nil"/>
              <w:right w:val="nil"/>
            </w:tcBorders>
          </w:tcPr>
          <w:p w:rsidR="00094EF3" w:rsidRDefault="00094EF3">
            <w:pPr>
              <w:pStyle w:val="ConsPlusNormal"/>
            </w:pPr>
          </w:p>
        </w:tc>
        <w:tc>
          <w:tcPr>
            <w:tcW w:w="2494" w:type="dxa"/>
            <w:tcBorders>
              <w:top w:val="nil"/>
              <w:left w:val="nil"/>
              <w:bottom w:val="nil"/>
              <w:right w:val="nil"/>
            </w:tcBorders>
          </w:tcPr>
          <w:p w:rsidR="00094EF3" w:rsidRDefault="00094EF3">
            <w:pPr>
              <w:pStyle w:val="ConsPlusNormal"/>
              <w:jc w:val="center"/>
            </w:pPr>
            <w:r>
              <w:t>на 1 _________ 20__ г.</w:t>
            </w:r>
          </w:p>
        </w:tc>
        <w:tc>
          <w:tcPr>
            <w:tcW w:w="1928" w:type="dxa"/>
            <w:tcBorders>
              <w:top w:val="nil"/>
              <w:left w:val="nil"/>
              <w:bottom w:val="nil"/>
              <w:right w:val="single" w:sz="4" w:space="0" w:color="auto"/>
            </w:tcBorders>
          </w:tcPr>
          <w:p w:rsidR="00094EF3" w:rsidRDefault="00094EF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458" w:type="dxa"/>
            <w:tcBorders>
              <w:top w:val="nil"/>
              <w:left w:val="nil"/>
              <w:bottom w:val="nil"/>
              <w:right w:val="nil"/>
            </w:tcBorders>
          </w:tcPr>
          <w:p w:rsidR="00094EF3" w:rsidRDefault="00094EF3">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458" w:type="dxa"/>
            <w:tcBorders>
              <w:top w:val="nil"/>
              <w:left w:val="nil"/>
              <w:bottom w:val="nil"/>
              <w:right w:val="nil"/>
            </w:tcBorders>
          </w:tcPr>
          <w:p w:rsidR="00094EF3" w:rsidRDefault="00094EF3">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jc w:val="right"/>
            </w:pPr>
            <w:r>
              <w:t xml:space="preserve">по </w:t>
            </w:r>
            <w:hyperlink r:id="rId14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458" w:type="dxa"/>
            <w:tcBorders>
              <w:top w:val="nil"/>
              <w:left w:val="nil"/>
              <w:bottom w:val="nil"/>
              <w:right w:val="nil"/>
            </w:tcBorders>
          </w:tcPr>
          <w:p w:rsidR="00094EF3" w:rsidRDefault="00094EF3">
            <w:pPr>
              <w:pStyle w:val="ConsPlusNormal"/>
            </w:pPr>
            <w:r>
              <w:t>Периодичность: месячная</w:t>
            </w:r>
          </w:p>
        </w:tc>
        <w:tc>
          <w:tcPr>
            <w:tcW w:w="2494" w:type="dxa"/>
            <w:tcBorders>
              <w:top w:val="single" w:sz="4" w:space="0" w:color="auto"/>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3458" w:type="dxa"/>
            <w:tcBorders>
              <w:top w:val="nil"/>
              <w:left w:val="nil"/>
              <w:bottom w:val="nil"/>
              <w:right w:val="nil"/>
            </w:tcBorders>
          </w:tcPr>
          <w:p w:rsidR="00094EF3" w:rsidRDefault="00094EF3">
            <w:pPr>
              <w:pStyle w:val="ConsPlusNormal"/>
            </w:pPr>
            <w:r>
              <w:t>Единица измерения: руб.</w:t>
            </w:r>
          </w:p>
        </w:tc>
        <w:tc>
          <w:tcPr>
            <w:tcW w:w="2494" w:type="dxa"/>
            <w:tcBorders>
              <w:top w:val="nil"/>
              <w:left w:val="nil"/>
              <w:bottom w:val="nil"/>
              <w:right w:val="nil"/>
            </w:tcBorders>
          </w:tcPr>
          <w:p w:rsidR="00094EF3" w:rsidRDefault="00094EF3">
            <w:pPr>
              <w:pStyle w:val="ConsPlusNormal"/>
            </w:pPr>
          </w:p>
        </w:tc>
        <w:tc>
          <w:tcPr>
            <w:tcW w:w="1928" w:type="dxa"/>
            <w:tcBorders>
              <w:top w:val="nil"/>
              <w:left w:val="nil"/>
              <w:bottom w:val="nil"/>
              <w:right w:val="single" w:sz="4" w:space="0" w:color="auto"/>
            </w:tcBorders>
            <w:vAlign w:val="bottom"/>
          </w:tcPr>
          <w:p w:rsidR="00094EF3" w:rsidRDefault="00094EF3">
            <w:pPr>
              <w:pStyle w:val="ConsPlusNormal"/>
              <w:jc w:val="right"/>
            </w:pPr>
            <w:r>
              <w:t xml:space="preserve">по </w:t>
            </w:r>
            <w:hyperlink r:id="rId1453"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bl>
    <w:p w:rsidR="00094EF3" w:rsidRDefault="00094EF3">
      <w:pPr>
        <w:sectPr w:rsidR="00094EF3">
          <w:pgSz w:w="11905" w:h="16838"/>
          <w:pgMar w:top="1134" w:right="850" w:bottom="1134" w:left="1701" w:header="0" w:footer="0" w:gutter="0"/>
          <w:cols w:space="720"/>
        </w:sectPr>
      </w:pP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094EF3">
        <w:tc>
          <w:tcPr>
            <w:tcW w:w="6406" w:type="dxa"/>
            <w:tcBorders>
              <w:left w:val="nil"/>
            </w:tcBorders>
          </w:tcPr>
          <w:p w:rsidR="00094EF3" w:rsidRDefault="00094EF3">
            <w:pPr>
              <w:pStyle w:val="ConsPlusNormal"/>
              <w:jc w:val="center"/>
            </w:pPr>
            <w:r>
              <w:t>АКТИВ</w:t>
            </w:r>
          </w:p>
        </w:tc>
        <w:tc>
          <w:tcPr>
            <w:tcW w:w="794" w:type="dxa"/>
          </w:tcPr>
          <w:p w:rsidR="00094EF3" w:rsidRDefault="00094EF3">
            <w:pPr>
              <w:pStyle w:val="ConsPlusNormal"/>
              <w:jc w:val="center"/>
            </w:pPr>
            <w:r>
              <w:t>Код строки</w:t>
            </w:r>
          </w:p>
        </w:tc>
        <w:tc>
          <w:tcPr>
            <w:tcW w:w="1134" w:type="dxa"/>
          </w:tcPr>
          <w:p w:rsidR="00094EF3" w:rsidRDefault="00094EF3">
            <w:pPr>
              <w:pStyle w:val="ConsPlusNormal"/>
              <w:jc w:val="center"/>
            </w:pPr>
            <w:r>
              <w:t>На начало года</w:t>
            </w:r>
          </w:p>
        </w:tc>
        <w:tc>
          <w:tcPr>
            <w:tcW w:w="1191" w:type="dxa"/>
            <w:tcBorders>
              <w:right w:val="nil"/>
            </w:tcBorders>
          </w:tcPr>
          <w:p w:rsidR="00094EF3" w:rsidRDefault="00094EF3">
            <w:pPr>
              <w:pStyle w:val="ConsPlusNormal"/>
              <w:jc w:val="center"/>
            </w:pPr>
            <w:r>
              <w:t>На конец отчетного периода</w:t>
            </w:r>
          </w:p>
        </w:tc>
      </w:tr>
      <w:tr w:rsidR="00094EF3">
        <w:tc>
          <w:tcPr>
            <w:tcW w:w="64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1134" w:type="dxa"/>
          </w:tcPr>
          <w:p w:rsidR="00094EF3" w:rsidRDefault="00094EF3">
            <w:pPr>
              <w:pStyle w:val="ConsPlusNormal"/>
              <w:jc w:val="center"/>
            </w:pPr>
            <w:r>
              <w:t>3</w:t>
            </w:r>
          </w:p>
        </w:tc>
        <w:tc>
          <w:tcPr>
            <w:tcW w:w="1191" w:type="dxa"/>
            <w:tcBorders>
              <w:right w:val="nil"/>
            </w:tcBorders>
          </w:tcPr>
          <w:p w:rsidR="00094EF3" w:rsidRDefault="00094EF3">
            <w:pPr>
              <w:pStyle w:val="ConsPlusNormal"/>
              <w:jc w:val="center"/>
            </w:pPr>
            <w:r>
              <w:t>4</w:t>
            </w:r>
          </w:p>
        </w:tc>
      </w:tr>
      <w:tr w:rsidR="00094EF3">
        <w:tblPrEx>
          <w:tblBorders>
            <w:right w:val="single" w:sz="4" w:space="0" w:color="auto"/>
          </w:tblBorders>
        </w:tblPrEx>
        <w:tc>
          <w:tcPr>
            <w:tcW w:w="6406" w:type="dxa"/>
            <w:tcBorders>
              <w:left w:val="nil"/>
            </w:tcBorders>
          </w:tcPr>
          <w:p w:rsidR="00094EF3" w:rsidRDefault="00094EF3">
            <w:pPr>
              <w:pStyle w:val="ConsPlusNormal"/>
              <w:jc w:val="center"/>
              <w:outlineLvl w:val="3"/>
            </w:pPr>
            <w:bookmarkStart w:id="655" w:name="P13232"/>
            <w:bookmarkEnd w:id="655"/>
            <w:r>
              <w:t>II. Финансовые активы</w:t>
            </w:r>
          </w:p>
          <w:p w:rsidR="00094EF3" w:rsidRDefault="00094EF3">
            <w:pPr>
              <w:pStyle w:val="ConsPlusNormal"/>
            </w:pPr>
            <w:r>
              <w:t>Средства на счетах органа, осуществляющего кассовое обслуживание (020310000)</w:t>
            </w:r>
          </w:p>
        </w:tc>
        <w:tc>
          <w:tcPr>
            <w:tcW w:w="794" w:type="dxa"/>
            <w:vAlign w:val="bottom"/>
          </w:tcPr>
          <w:p w:rsidR="00094EF3" w:rsidRDefault="00094EF3">
            <w:pPr>
              <w:pStyle w:val="ConsPlusNormal"/>
              <w:jc w:val="center"/>
            </w:pPr>
            <w:r>
              <w:t>010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в том числе:</w:t>
            </w:r>
          </w:p>
          <w:p w:rsidR="00094EF3" w:rsidRDefault="00094EF3">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094EF3" w:rsidRDefault="00094EF3">
            <w:pPr>
              <w:pStyle w:val="ConsPlusNormal"/>
              <w:jc w:val="center"/>
            </w:pPr>
            <w:r>
              <w:t>013</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094EF3" w:rsidRDefault="00094EF3">
            <w:pPr>
              <w:pStyle w:val="ConsPlusNormal"/>
              <w:jc w:val="center"/>
            </w:pPr>
            <w:r>
              <w:t>014</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094EF3" w:rsidRDefault="00094EF3">
            <w:pPr>
              <w:pStyle w:val="ConsPlusNormal"/>
              <w:jc w:val="center"/>
            </w:pPr>
            <w:r>
              <w:t>015</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56" w:name="P13250"/>
            <w:bookmarkEnd w:id="656"/>
            <w:r>
              <w:t>Средства на счетах органа, осуществляющего кассовое обслуживание, в пути (020320000)</w:t>
            </w:r>
          </w:p>
        </w:tc>
        <w:tc>
          <w:tcPr>
            <w:tcW w:w="794" w:type="dxa"/>
            <w:vAlign w:val="bottom"/>
          </w:tcPr>
          <w:p w:rsidR="00094EF3" w:rsidRDefault="00094EF3">
            <w:pPr>
              <w:pStyle w:val="ConsPlusNormal"/>
              <w:jc w:val="center"/>
            </w:pPr>
            <w:r>
              <w:t>020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57" w:name="P13254"/>
            <w:bookmarkEnd w:id="657"/>
            <w:r>
              <w:t>Средства на счетах для выплаты наличных денег (020330000)</w:t>
            </w:r>
          </w:p>
        </w:tc>
        <w:tc>
          <w:tcPr>
            <w:tcW w:w="794" w:type="dxa"/>
            <w:vAlign w:val="bottom"/>
          </w:tcPr>
          <w:p w:rsidR="00094EF3" w:rsidRDefault="00094EF3">
            <w:pPr>
              <w:pStyle w:val="ConsPlusNormal"/>
              <w:jc w:val="center"/>
            </w:pPr>
            <w:r>
              <w:t>030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в том числе:</w:t>
            </w:r>
          </w:p>
          <w:p w:rsidR="00094EF3" w:rsidRDefault="00094EF3">
            <w:pPr>
              <w:pStyle w:val="ConsPlusNormal"/>
              <w:ind w:left="284"/>
            </w:pPr>
            <w:r>
              <w:t>средства бюджетных учреждений на счетах для выплаты наличных денег (020333000)</w:t>
            </w:r>
          </w:p>
        </w:tc>
        <w:tc>
          <w:tcPr>
            <w:tcW w:w="794" w:type="dxa"/>
            <w:vAlign w:val="bottom"/>
          </w:tcPr>
          <w:p w:rsidR="00094EF3" w:rsidRDefault="00094EF3">
            <w:pPr>
              <w:pStyle w:val="ConsPlusNormal"/>
              <w:jc w:val="center"/>
            </w:pPr>
            <w:r>
              <w:t>032</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средства автономных учреждений на счетах для выплаты наличных денег (020334000)</w:t>
            </w:r>
          </w:p>
        </w:tc>
        <w:tc>
          <w:tcPr>
            <w:tcW w:w="794" w:type="dxa"/>
            <w:vAlign w:val="bottom"/>
          </w:tcPr>
          <w:p w:rsidR="00094EF3" w:rsidRDefault="00094EF3">
            <w:pPr>
              <w:pStyle w:val="ConsPlusNormal"/>
              <w:jc w:val="center"/>
            </w:pPr>
            <w:r>
              <w:t>033</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средства иных юридических лиц на счетах для выплаты наличных денег (020335000)</w:t>
            </w:r>
          </w:p>
        </w:tc>
        <w:tc>
          <w:tcPr>
            <w:tcW w:w="794" w:type="dxa"/>
            <w:vAlign w:val="bottom"/>
          </w:tcPr>
          <w:p w:rsidR="00094EF3" w:rsidRDefault="00094EF3">
            <w:pPr>
              <w:pStyle w:val="ConsPlusNormal"/>
              <w:jc w:val="center"/>
            </w:pPr>
            <w:r>
              <w:t>034</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58" w:name="P13271"/>
            <w:bookmarkEnd w:id="658"/>
            <w:r>
              <w:lastRenderedPageBreak/>
              <w:t>Внутренние расчеты по поступлениям (021100000)</w:t>
            </w:r>
          </w:p>
        </w:tc>
        <w:tc>
          <w:tcPr>
            <w:tcW w:w="794" w:type="dxa"/>
            <w:vAlign w:val="bottom"/>
          </w:tcPr>
          <w:p w:rsidR="00094EF3" w:rsidRDefault="00094EF3">
            <w:pPr>
              <w:pStyle w:val="ConsPlusNormal"/>
              <w:jc w:val="center"/>
            </w:pPr>
            <w:r>
              <w:t>040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59" w:name="P13275"/>
            <w:bookmarkEnd w:id="659"/>
            <w:r>
              <w:t>Внутренние расчеты по выбытиям (021200000)</w:t>
            </w:r>
          </w:p>
        </w:tc>
        <w:tc>
          <w:tcPr>
            <w:tcW w:w="794" w:type="dxa"/>
            <w:vAlign w:val="bottom"/>
          </w:tcPr>
          <w:p w:rsidR="00094EF3" w:rsidRDefault="00094EF3">
            <w:pPr>
              <w:pStyle w:val="ConsPlusNormal"/>
              <w:jc w:val="center"/>
            </w:pPr>
            <w:r>
              <w:t>050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r>
              <w:t>Итого по разделу II (</w:t>
            </w:r>
            <w:hyperlink w:anchor="P13232" w:history="1">
              <w:r>
                <w:rPr>
                  <w:color w:val="0000FF"/>
                </w:rPr>
                <w:t>стр. 010</w:t>
              </w:r>
            </w:hyperlink>
            <w:r>
              <w:t xml:space="preserve"> + </w:t>
            </w:r>
            <w:hyperlink w:anchor="P13250" w:history="1">
              <w:r>
                <w:rPr>
                  <w:color w:val="0000FF"/>
                </w:rPr>
                <w:t>стр. 020</w:t>
              </w:r>
            </w:hyperlink>
            <w:r>
              <w:t xml:space="preserve"> + </w:t>
            </w:r>
            <w:hyperlink w:anchor="P13254" w:history="1">
              <w:r>
                <w:rPr>
                  <w:color w:val="0000FF"/>
                </w:rPr>
                <w:t>стр. 030</w:t>
              </w:r>
            </w:hyperlink>
            <w:r>
              <w:t xml:space="preserve"> + </w:t>
            </w:r>
            <w:hyperlink w:anchor="P13271" w:history="1">
              <w:r>
                <w:rPr>
                  <w:color w:val="0000FF"/>
                </w:rPr>
                <w:t>стр. 040</w:t>
              </w:r>
            </w:hyperlink>
            <w:r>
              <w:t xml:space="preserve"> + </w:t>
            </w:r>
            <w:hyperlink w:anchor="P13275" w:history="1">
              <w:r>
                <w:rPr>
                  <w:color w:val="0000FF"/>
                </w:rPr>
                <w:t>стр. 050</w:t>
              </w:r>
            </w:hyperlink>
            <w:r>
              <w:t>)</w:t>
            </w:r>
          </w:p>
        </w:tc>
        <w:tc>
          <w:tcPr>
            <w:tcW w:w="794" w:type="dxa"/>
            <w:vAlign w:val="bottom"/>
          </w:tcPr>
          <w:p w:rsidR="00094EF3" w:rsidRDefault="00094EF3">
            <w:pPr>
              <w:pStyle w:val="ConsPlusNormal"/>
              <w:jc w:val="center"/>
            </w:pPr>
            <w:r>
              <w:t>060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r>
              <w:t>БАЛАНС</w:t>
            </w:r>
          </w:p>
        </w:tc>
        <w:tc>
          <w:tcPr>
            <w:tcW w:w="794" w:type="dxa"/>
            <w:vAlign w:val="bottom"/>
          </w:tcPr>
          <w:p w:rsidR="00094EF3" w:rsidRDefault="00094EF3">
            <w:pPr>
              <w:pStyle w:val="ConsPlusNormal"/>
              <w:jc w:val="center"/>
            </w:pPr>
            <w:r>
              <w:t>070</w:t>
            </w:r>
          </w:p>
        </w:tc>
        <w:tc>
          <w:tcPr>
            <w:tcW w:w="1134" w:type="dxa"/>
          </w:tcPr>
          <w:p w:rsidR="00094EF3" w:rsidRDefault="00094EF3">
            <w:pPr>
              <w:pStyle w:val="ConsPlusNormal"/>
            </w:pPr>
          </w:p>
        </w:tc>
        <w:tc>
          <w:tcPr>
            <w:tcW w:w="119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0503154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794"/>
        <w:gridCol w:w="1134"/>
        <w:gridCol w:w="1191"/>
      </w:tblGrid>
      <w:tr w:rsidR="00094EF3">
        <w:tc>
          <w:tcPr>
            <w:tcW w:w="6406" w:type="dxa"/>
            <w:tcBorders>
              <w:left w:val="nil"/>
            </w:tcBorders>
          </w:tcPr>
          <w:p w:rsidR="00094EF3" w:rsidRDefault="00094EF3">
            <w:pPr>
              <w:pStyle w:val="ConsPlusNormal"/>
              <w:jc w:val="center"/>
            </w:pPr>
            <w:r>
              <w:t>ПАССИВ</w:t>
            </w:r>
          </w:p>
        </w:tc>
        <w:tc>
          <w:tcPr>
            <w:tcW w:w="794" w:type="dxa"/>
          </w:tcPr>
          <w:p w:rsidR="00094EF3" w:rsidRDefault="00094EF3">
            <w:pPr>
              <w:pStyle w:val="ConsPlusNormal"/>
              <w:jc w:val="center"/>
            </w:pPr>
            <w:r>
              <w:t>Код строки</w:t>
            </w:r>
          </w:p>
        </w:tc>
        <w:tc>
          <w:tcPr>
            <w:tcW w:w="1134" w:type="dxa"/>
          </w:tcPr>
          <w:p w:rsidR="00094EF3" w:rsidRDefault="00094EF3">
            <w:pPr>
              <w:pStyle w:val="ConsPlusNormal"/>
              <w:jc w:val="center"/>
            </w:pPr>
            <w:r>
              <w:t>На начало года</w:t>
            </w:r>
          </w:p>
        </w:tc>
        <w:tc>
          <w:tcPr>
            <w:tcW w:w="1191" w:type="dxa"/>
            <w:tcBorders>
              <w:right w:val="nil"/>
            </w:tcBorders>
          </w:tcPr>
          <w:p w:rsidR="00094EF3" w:rsidRDefault="00094EF3">
            <w:pPr>
              <w:pStyle w:val="ConsPlusNormal"/>
              <w:jc w:val="center"/>
            </w:pPr>
            <w:r>
              <w:t>На конец отчетного периода</w:t>
            </w:r>
          </w:p>
        </w:tc>
      </w:tr>
      <w:tr w:rsidR="00094EF3">
        <w:tc>
          <w:tcPr>
            <w:tcW w:w="6406"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1134" w:type="dxa"/>
          </w:tcPr>
          <w:p w:rsidR="00094EF3" w:rsidRDefault="00094EF3">
            <w:pPr>
              <w:pStyle w:val="ConsPlusNormal"/>
              <w:jc w:val="center"/>
            </w:pPr>
            <w:r>
              <w:t>3</w:t>
            </w:r>
          </w:p>
        </w:tc>
        <w:tc>
          <w:tcPr>
            <w:tcW w:w="1191" w:type="dxa"/>
            <w:tcBorders>
              <w:right w:val="nil"/>
            </w:tcBorders>
          </w:tcPr>
          <w:p w:rsidR="00094EF3" w:rsidRDefault="00094EF3">
            <w:pPr>
              <w:pStyle w:val="ConsPlusNormal"/>
              <w:jc w:val="center"/>
            </w:pPr>
            <w:r>
              <w:t>4</w:t>
            </w:r>
          </w:p>
        </w:tc>
      </w:tr>
      <w:tr w:rsidR="00094EF3">
        <w:tblPrEx>
          <w:tblBorders>
            <w:right w:val="single" w:sz="4" w:space="0" w:color="auto"/>
          </w:tblBorders>
        </w:tblPrEx>
        <w:tc>
          <w:tcPr>
            <w:tcW w:w="6406" w:type="dxa"/>
            <w:vMerge w:val="restart"/>
            <w:tcBorders>
              <w:left w:val="nil"/>
            </w:tcBorders>
          </w:tcPr>
          <w:p w:rsidR="00094EF3" w:rsidRDefault="00094EF3">
            <w:pPr>
              <w:pStyle w:val="ConsPlusNormal"/>
              <w:jc w:val="center"/>
              <w:outlineLvl w:val="3"/>
            </w:pPr>
            <w:bookmarkStart w:id="660" w:name="P13298"/>
            <w:bookmarkEnd w:id="660"/>
            <w:r>
              <w:t>III. Обязательства</w:t>
            </w:r>
          </w:p>
          <w:p w:rsidR="00094EF3" w:rsidRDefault="00094EF3">
            <w:pPr>
              <w:pStyle w:val="ConsPlusNormal"/>
            </w:pPr>
            <w:r>
              <w:t>Расчеты по выплате наличных денег (030600000)</w:t>
            </w:r>
          </w:p>
        </w:tc>
        <w:tc>
          <w:tcPr>
            <w:tcW w:w="794" w:type="dxa"/>
          </w:tcPr>
          <w:p w:rsidR="00094EF3" w:rsidRDefault="00094EF3">
            <w:pPr>
              <w:pStyle w:val="ConsPlusNormal"/>
            </w:pP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vMerge/>
            <w:tcBorders>
              <w:left w:val="nil"/>
            </w:tcBorders>
          </w:tcPr>
          <w:p w:rsidR="00094EF3" w:rsidRDefault="00094EF3"/>
        </w:tc>
        <w:tc>
          <w:tcPr>
            <w:tcW w:w="794" w:type="dxa"/>
            <w:vAlign w:val="bottom"/>
          </w:tcPr>
          <w:p w:rsidR="00094EF3" w:rsidRDefault="00094EF3">
            <w:pPr>
              <w:pStyle w:val="ConsPlusNormal"/>
              <w:jc w:val="center"/>
            </w:pPr>
            <w:r>
              <w:t>090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61" w:name="P13306"/>
            <w:bookmarkEnd w:id="661"/>
            <w:r>
              <w:t>Расчеты по операциям на счетах органа, осуществляющего кассовое обслуживание (030700000)</w:t>
            </w:r>
          </w:p>
        </w:tc>
        <w:tc>
          <w:tcPr>
            <w:tcW w:w="794" w:type="dxa"/>
            <w:vAlign w:val="bottom"/>
          </w:tcPr>
          <w:p w:rsidR="00094EF3" w:rsidRDefault="00094EF3">
            <w:pPr>
              <w:pStyle w:val="ConsPlusNormal"/>
              <w:jc w:val="center"/>
            </w:pPr>
            <w:r>
              <w:t>100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в том числе:</w:t>
            </w:r>
          </w:p>
          <w:p w:rsidR="00094EF3" w:rsidRDefault="00094EF3">
            <w:pPr>
              <w:pStyle w:val="ConsPlusNormal"/>
              <w:ind w:left="284"/>
            </w:pPr>
            <w:r>
              <w:t>расчеты по операциям бюджетных учреждений (030713000)</w:t>
            </w:r>
          </w:p>
        </w:tc>
        <w:tc>
          <w:tcPr>
            <w:tcW w:w="794" w:type="dxa"/>
            <w:vAlign w:val="bottom"/>
          </w:tcPr>
          <w:p w:rsidR="00094EF3" w:rsidRDefault="00094EF3">
            <w:pPr>
              <w:pStyle w:val="ConsPlusNormal"/>
              <w:jc w:val="center"/>
            </w:pPr>
            <w:r>
              <w:t>102</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расчеты по операциям автономных учреждений (030714000)</w:t>
            </w:r>
          </w:p>
        </w:tc>
        <w:tc>
          <w:tcPr>
            <w:tcW w:w="794" w:type="dxa"/>
            <w:vAlign w:val="bottom"/>
          </w:tcPr>
          <w:p w:rsidR="00094EF3" w:rsidRDefault="00094EF3">
            <w:pPr>
              <w:pStyle w:val="ConsPlusNormal"/>
              <w:jc w:val="center"/>
            </w:pPr>
            <w:r>
              <w:t>103</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ind w:left="284"/>
            </w:pPr>
            <w:r>
              <w:t>расчеты по операциям иных организаций (030715000)</w:t>
            </w:r>
          </w:p>
        </w:tc>
        <w:tc>
          <w:tcPr>
            <w:tcW w:w="794" w:type="dxa"/>
            <w:vAlign w:val="bottom"/>
          </w:tcPr>
          <w:p w:rsidR="00094EF3" w:rsidRDefault="00094EF3">
            <w:pPr>
              <w:pStyle w:val="ConsPlusNormal"/>
              <w:jc w:val="center"/>
            </w:pPr>
            <w:r>
              <w:t>104</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62" w:name="P13323"/>
            <w:bookmarkEnd w:id="662"/>
            <w:r>
              <w:t>Внутренние расчеты по поступлениям (030800000)</w:t>
            </w:r>
          </w:p>
        </w:tc>
        <w:tc>
          <w:tcPr>
            <w:tcW w:w="794" w:type="dxa"/>
            <w:vAlign w:val="bottom"/>
          </w:tcPr>
          <w:p w:rsidR="00094EF3" w:rsidRDefault="00094EF3">
            <w:pPr>
              <w:pStyle w:val="ConsPlusNormal"/>
              <w:jc w:val="center"/>
            </w:pPr>
            <w:r>
              <w:t>110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bookmarkStart w:id="663" w:name="P13327"/>
            <w:bookmarkEnd w:id="663"/>
            <w:r>
              <w:t>Внутренние расчеты по выбытиям (030900000)</w:t>
            </w:r>
          </w:p>
        </w:tc>
        <w:tc>
          <w:tcPr>
            <w:tcW w:w="794" w:type="dxa"/>
            <w:vAlign w:val="bottom"/>
          </w:tcPr>
          <w:p w:rsidR="00094EF3" w:rsidRDefault="00094EF3">
            <w:pPr>
              <w:pStyle w:val="ConsPlusNormal"/>
              <w:jc w:val="center"/>
            </w:pPr>
            <w:r>
              <w:t>120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r>
              <w:lastRenderedPageBreak/>
              <w:t>Итого по разделу III (</w:t>
            </w:r>
            <w:hyperlink w:anchor="P13298" w:history="1">
              <w:r>
                <w:rPr>
                  <w:color w:val="0000FF"/>
                </w:rPr>
                <w:t>стр. 090</w:t>
              </w:r>
            </w:hyperlink>
            <w:r>
              <w:t xml:space="preserve"> + </w:t>
            </w:r>
            <w:hyperlink w:anchor="P13306" w:history="1">
              <w:r>
                <w:rPr>
                  <w:color w:val="0000FF"/>
                </w:rPr>
                <w:t>стр. 100</w:t>
              </w:r>
            </w:hyperlink>
            <w:r>
              <w:t xml:space="preserve"> + </w:t>
            </w:r>
            <w:hyperlink w:anchor="P13323" w:history="1">
              <w:r>
                <w:rPr>
                  <w:color w:val="0000FF"/>
                </w:rPr>
                <w:t>стр. 110</w:t>
              </w:r>
            </w:hyperlink>
            <w:r>
              <w:t xml:space="preserve"> + </w:t>
            </w:r>
            <w:hyperlink w:anchor="P13327" w:history="1">
              <w:r>
                <w:rPr>
                  <w:color w:val="0000FF"/>
                </w:rPr>
                <w:t>стр. 120</w:t>
              </w:r>
            </w:hyperlink>
            <w:r>
              <w:t>)</w:t>
            </w:r>
          </w:p>
        </w:tc>
        <w:tc>
          <w:tcPr>
            <w:tcW w:w="794" w:type="dxa"/>
            <w:vAlign w:val="bottom"/>
          </w:tcPr>
          <w:p w:rsidR="00094EF3" w:rsidRDefault="00094EF3">
            <w:pPr>
              <w:pStyle w:val="ConsPlusNormal"/>
              <w:jc w:val="center"/>
            </w:pPr>
            <w:r>
              <w:t>150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jc w:val="center"/>
              <w:outlineLvl w:val="3"/>
            </w:pPr>
            <w:r>
              <w:t>IV. Финансовый результат</w:t>
            </w:r>
          </w:p>
          <w:p w:rsidR="00094EF3" w:rsidRDefault="00094EF3">
            <w:pPr>
              <w:pStyle w:val="ConsPlusNormal"/>
            </w:pPr>
            <w:r>
              <w:t>Результат прошлых отчетных периодов по кассовому исполнению бюджета (040230000)</w:t>
            </w:r>
          </w:p>
        </w:tc>
        <w:tc>
          <w:tcPr>
            <w:tcW w:w="794" w:type="dxa"/>
            <w:vAlign w:val="bottom"/>
          </w:tcPr>
          <w:p w:rsidR="00094EF3" w:rsidRDefault="00094EF3">
            <w:pPr>
              <w:pStyle w:val="ConsPlusNormal"/>
              <w:jc w:val="center"/>
            </w:pPr>
            <w:r>
              <w:t>210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r>
              <w:t xml:space="preserve">Итого по разделу IV </w:t>
            </w:r>
            <w:hyperlink w:anchor="P13327" w:history="1">
              <w:r>
                <w:rPr>
                  <w:color w:val="0000FF"/>
                </w:rPr>
                <w:t>(стр. 210)</w:t>
              </w:r>
            </w:hyperlink>
          </w:p>
        </w:tc>
        <w:tc>
          <w:tcPr>
            <w:tcW w:w="794" w:type="dxa"/>
            <w:vAlign w:val="bottom"/>
          </w:tcPr>
          <w:p w:rsidR="00094EF3" w:rsidRDefault="00094EF3">
            <w:pPr>
              <w:pStyle w:val="ConsPlusNormal"/>
              <w:jc w:val="center"/>
            </w:pPr>
            <w:r>
              <w:t>220</w:t>
            </w:r>
          </w:p>
        </w:tc>
        <w:tc>
          <w:tcPr>
            <w:tcW w:w="1134" w:type="dxa"/>
          </w:tcPr>
          <w:p w:rsidR="00094EF3" w:rsidRDefault="00094EF3">
            <w:pPr>
              <w:pStyle w:val="ConsPlusNormal"/>
            </w:pPr>
          </w:p>
        </w:tc>
        <w:tc>
          <w:tcPr>
            <w:tcW w:w="1191" w:type="dxa"/>
          </w:tcPr>
          <w:p w:rsidR="00094EF3" w:rsidRDefault="00094EF3">
            <w:pPr>
              <w:pStyle w:val="ConsPlusNormal"/>
            </w:pPr>
          </w:p>
        </w:tc>
      </w:tr>
      <w:tr w:rsidR="00094EF3">
        <w:tblPrEx>
          <w:tblBorders>
            <w:right w:val="single" w:sz="4" w:space="0" w:color="auto"/>
          </w:tblBorders>
        </w:tblPrEx>
        <w:tc>
          <w:tcPr>
            <w:tcW w:w="6406" w:type="dxa"/>
            <w:tcBorders>
              <w:left w:val="nil"/>
            </w:tcBorders>
          </w:tcPr>
          <w:p w:rsidR="00094EF3" w:rsidRDefault="00094EF3">
            <w:pPr>
              <w:pStyle w:val="ConsPlusNormal"/>
            </w:pPr>
            <w:r>
              <w:t>БАЛАНС</w:t>
            </w:r>
          </w:p>
        </w:tc>
        <w:tc>
          <w:tcPr>
            <w:tcW w:w="794" w:type="dxa"/>
            <w:vAlign w:val="bottom"/>
          </w:tcPr>
          <w:p w:rsidR="00094EF3" w:rsidRDefault="00094EF3">
            <w:pPr>
              <w:pStyle w:val="ConsPlusNormal"/>
              <w:jc w:val="center"/>
            </w:pPr>
            <w:r>
              <w:t>230</w:t>
            </w:r>
          </w:p>
        </w:tc>
        <w:tc>
          <w:tcPr>
            <w:tcW w:w="1134" w:type="dxa"/>
          </w:tcPr>
          <w:p w:rsidR="00094EF3" w:rsidRDefault="00094EF3">
            <w:pPr>
              <w:pStyle w:val="ConsPlusNormal"/>
            </w:pPr>
          </w:p>
        </w:tc>
        <w:tc>
          <w:tcPr>
            <w:tcW w:w="119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0503154 с. 3</w:t>
      </w:r>
    </w:p>
    <w:p w:rsidR="00094EF3" w:rsidRDefault="00094EF3">
      <w:pPr>
        <w:pStyle w:val="ConsPlusNonformat"/>
        <w:jc w:val="both"/>
      </w:pPr>
    </w:p>
    <w:p w:rsidR="00094EF3" w:rsidRDefault="00094EF3">
      <w:pPr>
        <w:pStyle w:val="ConsPlusNonformat"/>
        <w:jc w:val="both"/>
      </w:pPr>
      <w:r>
        <w:t xml:space="preserve">                       Расшифровка остатков средств</w:t>
      </w:r>
    </w:p>
    <w:p w:rsidR="00094EF3" w:rsidRDefault="00094EF3">
      <w:pPr>
        <w:pStyle w:val="ConsPlusNonformat"/>
        <w:jc w:val="both"/>
      </w:pPr>
      <w:r>
        <w:t xml:space="preserve">              к Балансу по операциям со средствами бюджетных</w:t>
      </w:r>
    </w:p>
    <w:p w:rsidR="00094EF3" w:rsidRDefault="00094EF3">
      <w:pPr>
        <w:pStyle w:val="ConsPlusNonformat"/>
        <w:jc w:val="both"/>
      </w:pPr>
      <w:r>
        <w:t xml:space="preserve">                 учреждений, автономных учреждений и иных</w:t>
      </w:r>
    </w:p>
    <w:p w:rsidR="00094EF3" w:rsidRDefault="00094EF3">
      <w:pPr>
        <w:pStyle w:val="ConsPlusNonformat"/>
        <w:jc w:val="both"/>
      </w:pPr>
      <w:r>
        <w:t xml:space="preserve">                       юридических лиц </w:t>
      </w:r>
      <w:hyperlink w:anchor="P13192" w:history="1">
        <w:r>
          <w:rPr>
            <w:color w:val="0000FF"/>
          </w:rPr>
          <w:t>(ф. 0503154)</w:t>
        </w:r>
      </w:hyperlink>
    </w:p>
    <w:p w:rsidR="00094EF3" w:rsidRDefault="00094EF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3515"/>
        <w:gridCol w:w="1077"/>
        <w:gridCol w:w="1304"/>
        <w:gridCol w:w="1077"/>
        <w:gridCol w:w="964"/>
        <w:gridCol w:w="1247"/>
      </w:tblGrid>
      <w:tr w:rsidR="00094EF3">
        <w:tc>
          <w:tcPr>
            <w:tcW w:w="682" w:type="dxa"/>
            <w:vMerge w:val="restart"/>
          </w:tcPr>
          <w:p w:rsidR="00094EF3" w:rsidRDefault="00094EF3">
            <w:pPr>
              <w:pStyle w:val="ConsPlusNormal"/>
              <w:jc w:val="center"/>
            </w:pPr>
            <w:r>
              <w:t>Тип л/с</w:t>
            </w:r>
          </w:p>
        </w:tc>
        <w:tc>
          <w:tcPr>
            <w:tcW w:w="3515" w:type="dxa"/>
            <w:vMerge w:val="restart"/>
          </w:tcPr>
          <w:p w:rsidR="00094EF3" w:rsidRDefault="00094EF3">
            <w:pPr>
              <w:pStyle w:val="ConsPlusNormal"/>
              <w:jc w:val="center"/>
            </w:pPr>
            <w:r>
              <w:t>Наименование бюджетного, автономного учреждения, иного юридического лица</w:t>
            </w:r>
          </w:p>
        </w:tc>
        <w:tc>
          <w:tcPr>
            <w:tcW w:w="1077" w:type="dxa"/>
            <w:vMerge w:val="restart"/>
          </w:tcPr>
          <w:p w:rsidR="00094EF3" w:rsidRDefault="00094EF3">
            <w:pPr>
              <w:pStyle w:val="ConsPlusNormal"/>
              <w:jc w:val="center"/>
            </w:pPr>
            <w:r>
              <w:t>Код главы учредителя</w:t>
            </w:r>
          </w:p>
        </w:tc>
        <w:tc>
          <w:tcPr>
            <w:tcW w:w="1304" w:type="dxa"/>
            <w:vMerge w:val="restart"/>
          </w:tcPr>
          <w:p w:rsidR="00094EF3" w:rsidRDefault="00094EF3">
            <w:pPr>
              <w:pStyle w:val="ConsPlusNormal"/>
              <w:jc w:val="center"/>
            </w:pPr>
            <w:r>
              <w:t>Код ГРБС, предоставившего средства</w:t>
            </w:r>
          </w:p>
        </w:tc>
        <w:tc>
          <w:tcPr>
            <w:tcW w:w="1077" w:type="dxa"/>
            <w:vMerge w:val="restart"/>
          </w:tcPr>
          <w:p w:rsidR="00094EF3" w:rsidRDefault="00094EF3">
            <w:pPr>
              <w:pStyle w:val="ConsPlusNormal"/>
              <w:jc w:val="center"/>
            </w:pPr>
            <w:r>
              <w:t>Номер лицевого счета</w:t>
            </w:r>
          </w:p>
        </w:tc>
        <w:tc>
          <w:tcPr>
            <w:tcW w:w="2211" w:type="dxa"/>
            <w:gridSpan w:val="2"/>
          </w:tcPr>
          <w:p w:rsidR="00094EF3" w:rsidRDefault="00094EF3">
            <w:pPr>
              <w:pStyle w:val="ConsPlusNormal"/>
              <w:jc w:val="center"/>
            </w:pPr>
            <w:r>
              <w:t>Остаток средств на счетах</w:t>
            </w:r>
          </w:p>
        </w:tc>
      </w:tr>
      <w:tr w:rsidR="00094EF3">
        <w:tc>
          <w:tcPr>
            <w:tcW w:w="682" w:type="dxa"/>
            <w:vMerge/>
          </w:tcPr>
          <w:p w:rsidR="00094EF3" w:rsidRDefault="00094EF3"/>
        </w:tc>
        <w:tc>
          <w:tcPr>
            <w:tcW w:w="3515" w:type="dxa"/>
            <w:vMerge/>
          </w:tcPr>
          <w:p w:rsidR="00094EF3" w:rsidRDefault="00094EF3"/>
        </w:tc>
        <w:tc>
          <w:tcPr>
            <w:tcW w:w="1077" w:type="dxa"/>
            <w:vMerge/>
          </w:tcPr>
          <w:p w:rsidR="00094EF3" w:rsidRDefault="00094EF3"/>
        </w:tc>
        <w:tc>
          <w:tcPr>
            <w:tcW w:w="1304" w:type="dxa"/>
            <w:vMerge/>
          </w:tcPr>
          <w:p w:rsidR="00094EF3" w:rsidRDefault="00094EF3"/>
        </w:tc>
        <w:tc>
          <w:tcPr>
            <w:tcW w:w="1077" w:type="dxa"/>
            <w:vMerge/>
          </w:tcPr>
          <w:p w:rsidR="00094EF3" w:rsidRDefault="00094EF3"/>
        </w:tc>
        <w:tc>
          <w:tcPr>
            <w:tcW w:w="964" w:type="dxa"/>
          </w:tcPr>
          <w:p w:rsidR="00094EF3" w:rsidRDefault="00094EF3">
            <w:pPr>
              <w:pStyle w:val="ConsPlusNormal"/>
              <w:jc w:val="center"/>
            </w:pPr>
            <w:r>
              <w:t>на начало года</w:t>
            </w:r>
          </w:p>
        </w:tc>
        <w:tc>
          <w:tcPr>
            <w:tcW w:w="1247" w:type="dxa"/>
          </w:tcPr>
          <w:p w:rsidR="00094EF3" w:rsidRDefault="00094EF3">
            <w:pPr>
              <w:pStyle w:val="ConsPlusNormal"/>
              <w:jc w:val="center"/>
            </w:pPr>
            <w:r>
              <w:t>на конец отчетного периода</w:t>
            </w:r>
          </w:p>
        </w:tc>
      </w:tr>
      <w:tr w:rsidR="00094EF3">
        <w:tc>
          <w:tcPr>
            <w:tcW w:w="682" w:type="dxa"/>
          </w:tcPr>
          <w:p w:rsidR="00094EF3" w:rsidRDefault="00094EF3">
            <w:pPr>
              <w:pStyle w:val="ConsPlusNormal"/>
              <w:jc w:val="center"/>
            </w:pPr>
            <w:r>
              <w:t>1</w:t>
            </w:r>
          </w:p>
        </w:tc>
        <w:tc>
          <w:tcPr>
            <w:tcW w:w="3515" w:type="dxa"/>
          </w:tcPr>
          <w:p w:rsidR="00094EF3" w:rsidRDefault="00094EF3">
            <w:pPr>
              <w:pStyle w:val="ConsPlusNormal"/>
              <w:jc w:val="center"/>
            </w:pPr>
            <w:r>
              <w:t>2</w:t>
            </w:r>
          </w:p>
        </w:tc>
        <w:tc>
          <w:tcPr>
            <w:tcW w:w="1077" w:type="dxa"/>
          </w:tcPr>
          <w:p w:rsidR="00094EF3" w:rsidRDefault="00094EF3">
            <w:pPr>
              <w:pStyle w:val="ConsPlusNormal"/>
              <w:jc w:val="center"/>
            </w:pPr>
            <w:r>
              <w:t>3</w:t>
            </w:r>
          </w:p>
        </w:tc>
        <w:tc>
          <w:tcPr>
            <w:tcW w:w="130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964" w:type="dxa"/>
          </w:tcPr>
          <w:p w:rsidR="00094EF3" w:rsidRDefault="00094EF3">
            <w:pPr>
              <w:pStyle w:val="ConsPlusNormal"/>
              <w:jc w:val="center"/>
            </w:pPr>
            <w:r>
              <w:t>6</w:t>
            </w:r>
          </w:p>
        </w:tc>
        <w:tc>
          <w:tcPr>
            <w:tcW w:w="1247" w:type="dxa"/>
          </w:tcPr>
          <w:p w:rsidR="00094EF3" w:rsidRDefault="00094EF3">
            <w:pPr>
              <w:pStyle w:val="ConsPlusNormal"/>
              <w:jc w:val="center"/>
            </w:pPr>
            <w:r>
              <w:t>7</w:t>
            </w:r>
          </w:p>
        </w:tc>
      </w:tr>
      <w:tr w:rsidR="00094EF3">
        <w:tc>
          <w:tcPr>
            <w:tcW w:w="682" w:type="dxa"/>
            <w:vAlign w:val="bottom"/>
          </w:tcPr>
          <w:p w:rsidR="00094EF3" w:rsidRDefault="00094EF3">
            <w:pPr>
              <w:pStyle w:val="ConsPlusNormal"/>
              <w:jc w:val="center"/>
            </w:pPr>
            <w:r>
              <w:t>20</w:t>
            </w:r>
          </w:p>
        </w:tc>
        <w:tc>
          <w:tcPr>
            <w:tcW w:w="3515" w:type="dxa"/>
          </w:tcPr>
          <w:p w:rsidR="00094EF3" w:rsidRDefault="00094EF3">
            <w:pPr>
              <w:pStyle w:val="ConsPlusNormal"/>
            </w:pPr>
            <w:r>
              <w:t>по лицевым счетам бюджетных учреждений</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21</w:t>
            </w:r>
          </w:p>
        </w:tc>
        <w:tc>
          <w:tcPr>
            <w:tcW w:w="3515" w:type="dxa"/>
          </w:tcPr>
          <w:p w:rsidR="00094EF3" w:rsidRDefault="00094EF3">
            <w:pPr>
              <w:pStyle w:val="ConsPlusNormal"/>
            </w:pPr>
            <w:r>
              <w:t>по отдельным лицевым счетам бюджетных учреждений</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22</w:t>
            </w:r>
          </w:p>
        </w:tc>
        <w:tc>
          <w:tcPr>
            <w:tcW w:w="3515" w:type="dxa"/>
          </w:tcPr>
          <w:p w:rsidR="00094EF3" w:rsidRDefault="00094EF3">
            <w:pPr>
              <w:pStyle w:val="ConsPlusNormal"/>
            </w:pPr>
            <w:r>
              <w:t>по лицевым счетам бюджетных учреждений для учета операций со средствами ОМС</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30</w:t>
            </w:r>
          </w:p>
        </w:tc>
        <w:tc>
          <w:tcPr>
            <w:tcW w:w="3515" w:type="dxa"/>
          </w:tcPr>
          <w:p w:rsidR="00094EF3" w:rsidRDefault="00094EF3">
            <w:pPr>
              <w:pStyle w:val="ConsPlusNormal"/>
            </w:pPr>
            <w:r>
              <w:t>по лицевым счетам автономных учреждений</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31</w:t>
            </w:r>
          </w:p>
        </w:tc>
        <w:tc>
          <w:tcPr>
            <w:tcW w:w="3515" w:type="dxa"/>
          </w:tcPr>
          <w:p w:rsidR="00094EF3" w:rsidRDefault="00094EF3">
            <w:pPr>
              <w:pStyle w:val="ConsPlusNormal"/>
            </w:pPr>
            <w:r>
              <w:t>по отдельным лицевым счетам автономных учреждений</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32</w:t>
            </w:r>
          </w:p>
        </w:tc>
        <w:tc>
          <w:tcPr>
            <w:tcW w:w="3515" w:type="dxa"/>
          </w:tcPr>
          <w:p w:rsidR="00094EF3" w:rsidRDefault="00094EF3">
            <w:pPr>
              <w:pStyle w:val="ConsPlusNormal"/>
            </w:pPr>
            <w:r>
              <w:t>по лицевым счетам автономных учреждений для учета операций со средствами ОМС</w:t>
            </w:r>
          </w:p>
        </w:tc>
        <w:tc>
          <w:tcPr>
            <w:tcW w:w="1077" w:type="dxa"/>
            <w:vAlign w:val="center"/>
          </w:tcPr>
          <w:p w:rsidR="00094EF3" w:rsidRDefault="00094EF3">
            <w:pPr>
              <w:pStyle w:val="ConsPlusNormal"/>
              <w:jc w:val="center"/>
            </w:pPr>
            <w:r>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ind w:firstLine="283"/>
            </w:pPr>
            <w:r>
              <w:t>в том числе по учреждениям: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vAlign w:val="bottom"/>
          </w:tcPr>
          <w:p w:rsidR="00094EF3" w:rsidRDefault="00094EF3">
            <w:pPr>
              <w:pStyle w:val="ConsPlusNormal"/>
              <w:jc w:val="center"/>
            </w:pPr>
            <w:r>
              <w:t>41</w:t>
            </w:r>
          </w:p>
        </w:tc>
        <w:tc>
          <w:tcPr>
            <w:tcW w:w="3515" w:type="dxa"/>
          </w:tcPr>
          <w:p w:rsidR="00094EF3" w:rsidRDefault="00094EF3">
            <w:pPr>
              <w:pStyle w:val="ConsPlusNormal"/>
            </w:pPr>
            <w:r>
              <w:t xml:space="preserve">по лицевым счетам для учета операций неучастников </w:t>
            </w:r>
            <w:r>
              <w:lastRenderedPageBreak/>
              <w:t>бюджетного процесса</w:t>
            </w:r>
          </w:p>
        </w:tc>
        <w:tc>
          <w:tcPr>
            <w:tcW w:w="1077" w:type="dxa"/>
            <w:vAlign w:val="center"/>
          </w:tcPr>
          <w:p w:rsidR="00094EF3" w:rsidRDefault="00094EF3">
            <w:pPr>
              <w:pStyle w:val="ConsPlusNormal"/>
              <w:jc w:val="center"/>
            </w:pPr>
            <w:r>
              <w:lastRenderedPageBreak/>
              <w:t>X</w:t>
            </w:r>
          </w:p>
        </w:tc>
        <w:tc>
          <w:tcPr>
            <w:tcW w:w="1304" w:type="dxa"/>
            <w:vAlign w:val="center"/>
          </w:tcPr>
          <w:p w:rsidR="00094EF3" w:rsidRDefault="00094EF3">
            <w:pPr>
              <w:pStyle w:val="ConsPlusNormal"/>
              <w:jc w:val="center"/>
            </w:pPr>
            <w:r>
              <w:t>X</w:t>
            </w:r>
          </w:p>
        </w:tc>
        <w:tc>
          <w:tcPr>
            <w:tcW w:w="1077" w:type="dxa"/>
            <w:vAlign w:val="center"/>
          </w:tcPr>
          <w:p w:rsidR="00094EF3" w:rsidRDefault="00094EF3">
            <w:pPr>
              <w:pStyle w:val="ConsPlusNormal"/>
              <w:jc w:val="center"/>
            </w:pPr>
            <w:r>
              <w:t>X</w:t>
            </w: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tcPr>
          <w:p w:rsidR="00094EF3" w:rsidRDefault="00094EF3">
            <w:pPr>
              <w:pStyle w:val="ConsPlusNormal"/>
            </w:pPr>
          </w:p>
        </w:tc>
        <w:tc>
          <w:tcPr>
            <w:tcW w:w="3515" w:type="dxa"/>
          </w:tcPr>
          <w:p w:rsidR="00094EF3" w:rsidRDefault="00094EF3">
            <w:pPr>
              <w:pStyle w:val="ConsPlusNormal"/>
              <w:ind w:firstLine="283"/>
            </w:pPr>
            <w:r>
              <w:t>в том числе по юридическим лицам:</w:t>
            </w:r>
          </w:p>
        </w:tc>
        <w:tc>
          <w:tcPr>
            <w:tcW w:w="1077" w:type="dxa"/>
            <w:vAlign w:val="center"/>
          </w:tcPr>
          <w:p w:rsidR="00094EF3" w:rsidRDefault="00094EF3">
            <w:pPr>
              <w:pStyle w:val="ConsPlusNormal"/>
            </w:pPr>
          </w:p>
        </w:tc>
        <w:tc>
          <w:tcPr>
            <w:tcW w:w="1304" w:type="dxa"/>
            <w:vAlign w:val="center"/>
          </w:tcPr>
          <w:p w:rsidR="00094EF3" w:rsidRDefault="00094EF3">
            <w:pPr>
              <w:pStyle w:val="ConsPlusNormal"/>
            </w:pP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c>
          <w:tcPr>
            <w:tcW w:w="682" w:type="dxa"/>
          </w:tcPr>
          <w:p w:rsidR="00094EF3" w:rsidRDefault="00094EF3">
            <w:pPr>
              <w:pStyle w:val="ConsPlusNormal"/>
            </w:pPr>
          </w:p>
        </w:tc>
        <w:tc>
          <w:tcPr>
            <w:tcW w:w="3515" w:type="dxa"/>
          </w:tcPr>
          <w:p w:rsidR="00094EF3" w:rsidRDefault="00094EF3">
            <w:pPr>
              <w:pStyle w:val="ConsPlusNormal"/>
            </w:pPr>
          </w:p>
        </w:tc>
        <w:tc>
          <w:tcPr>
            <w:tcW w:w="1077" w:type="dxa"/>
            <w:vAlign w:val="center"/>
          </w:tcPr>
          <w:p w:rsidR="00094EF3" w:rsidRDefault="00094EF3">
            <w:pPr>
              <w:pStyle w:val="ConsPlusNormal"/>
            </w:pPr>
          </w:p>
        </w:tc>
        <w:tc>
          <w:tcPr>
            <w:tcW w:w="1304" w:type="dxa"/>
            <w:vAlign w:val="center"/>
          </w:tcPr>
          <w:p w:rsidR="00094EF3" w:rsidRDefault="00094EF3">
            <w:pPr>
              <w:pStyle w:val="ConsPlusNormal"/>
            </w:pPr>
          </w:p>
        </w:tc>
        <w:tc>
          <w:tcPr>
            <w:tcW w:w="1077" w:type="dxa"/>
            <w:vAlign w:val="center"/>
          </w:tcPr>
          <w:p w:rsidR="00094EF3" w:rsidRDefault="00094EF3">
            <w:pPr>
              <w:pStyle w:val="ConsPlusNormal"/>
            </w:pPr>
          </w:p>
        </w:tc>
        <w:tc>
          <w:tcPr>
            <w:tcW w:w="964" w:type="dxa"/>
          </w:tcPr>
          <w:p w:rsidR="00094EF3" w:rsidRDefault="00094EF3">
            <w:pPr>
              <w:pStyle w:val="ConsPlusNormal"/>
            </w:pPr>
          </w:p>
        </w:tc>
        <w:tc>
          <w:tcPr>
            <w:tcW w:w="1247" w:type="dxa"/>
          </w:tcPr>
          <w:p w:rsidR="00094EF3" w:rsidRDefault="00094EF3">
            <w:pPr>
              <w:pStyle w:val="ConsPlusNormal"/>
            </w:pPr>
          </w:p>
        </w:tc>
      </w:tr>
      <w:tr w:rsidR="00094EF3">
        <w:tblPrEx>
          <w:tblBorders>
            <w:left w:val="nil"/>
          </w:tblBorders>
        </w:tblPrEx>
        <w:tc>
          <w:tcPr>
            <w:tcW w:w="7655" w:type="dxa"/>
            <w:gridSpan w:val="5"/>
            <w:tcBorders>
              <w:left w:val="nil"/>
              <w:bottom w:val="nil"/>
            </w:tcBorders>
          </w:tcPr>
          <w:p w:rsidR="00094EF3" w:rsidRDefault="00094EF3">
            <w:pPr>
              <w:pStyle w:val="ConsPlusNormal"/>
              <w:jc w:val="right"/>
            </w:pPr>
            <w:r>
              <w:t>Всего</w:t>
            </w:r>
          </w:p>
        </w:tc>
        <w:tc>
          <w:tcPr>
            <w:tcW w:w="964" w:type="dxa"/>
          </w:tcPr>
          <w:p w:rsidR="00094EF3" w:rsidRDefault="00094EF3">
            <w:pPr>
              <w:pStyle w:val="ConsPlusNormal"/>
            </w:pPr>
          </w:p>
        </w:tc>
        <w:tc>
          <w:tcPr>
            <w:tcW w:w="1247" w:type="dxa"/>
          </w:tcPr>
          <w:p w:rsidR="00094EF3" w:rsidRDefault="00094EF3">
            <w:pPr>
              <w:pStyle w:val="ConsPlusNormal"/>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54" w:history="1">
        <w:r>
          <w:rPr>
            <w:color w:val="0000FF"/>
          </w:rPr>
          <w:t>N 138н</w:t>
        </w:r>
      </w:hyperlink>
      <w:r>
        <w:t>,</w:t>
      </w:r>
    </w:p>
    <w:p w:rsidR="00094EF3" w:rsidRDefault="00094EF3">
      <w:pPr>
        <w:pStyle w:val="ConsPlusNormal"/>
        <w:jc w:val="center"/>
      </w:pPr>
      <w:r>
        <w:t xml:space="preserve">от 19.12.2014 </w:t>
      </w:r>
      <w:hyperlink r:id="rId1455" w:history="1">
        <w:r>
          <w:rPr>
            <w:color w:val="0000FF"/>
          </w:rPr>
          <w:t>N 157н</w:t>
        </w:r>
      </w:hyperlink>
      <w:r>
        <w:t>)</w:t>
      </w:r>
    </w:p>
    <w:p w:rsidR="00094EF3" w:rsidRDefault="00094EF3">
      <w:pPr>
        <w:pStyle w:val="ConsPlusNormal"/>
        <w:jc w:val="both"/>
      </w:pPr>
    </w:p>
    <w:p w:rsidR="00094EF3" w:rsidRDefault="00094EF3">
      <w:pPr>
        <w:pStyle w:val="ConsPlusNonformat"/>
        <w:jc w:val="both"/>
      </w:pPr>
      <w:bookmarkStart w:id="664" w:name="P13527"/>
      <w:bookmarkEnd w:id="664"/>
      <w:r>
        <w:t xml:space="preserve">              ОТЧЕТ О КАССОВОМ ПОСТУПЛЕНИИ И ВЫБЫТИИ СРЕДСТВ</w:t>
      </w:r>
    </w:p>
    <w:p w:rsidR="00094EF3" w:rsidRDefault="00094EF3">
      <w:pPr>
        <w:pStyle w:val="ConsPlusNonformat"/>
        <w:jc w:val="both"/>
      </w:pPr>
      <w:r>
        <w:t xml:space="preserve">                БЮДЖЕТНЫХ УЧРЕЖДЕНИЙ, АВТОНОМНЫХ УЧРЕЖДЕНИЙ</w:t>
      </w:r>
    </w:p>
    <w:p w:rsidR="00094EF3" w:rsidRDefault="00094EF3">
      <w:pPr>
        <w:pStyle w:val="ConsPlusNonformat"/>
        <w:jc w:val="both"/>
      </w:pPr>
      <w:r>
        <w:t xml:space="preserve">                            И ИНЫХ ОРГАНИЗАЦИЙ</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56" w:history="1">
        <w:r>
          <w:rPr>
            <w:color w:val="0000FF"/>
          </w:rPr>
          <w:t>ОКУД</w:t>
        </w:r>
      </w:hyperlink>
      <w:r>
        <w:t xml:space="preserve"> │ 0503155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 xml:space="preserve">                                                                ├─────────┤</w:t>
      </w:r>
    </w:p>
    <w:p w:rsidR="00094EF3" w:rsidRDefault="00094EF3">
      <w:pPr>
        <w:pStyle w:val="ConsPlusNonformat"/>
        <w:jc w:val="both"/>
      </w:pPr>
      <w:r>
        <w:t>Наименование органа,                                            │         │</w:t>
      </w:r>
    </w:p>
    <w:p w:rsidR="00094EF3" w:rsidRDefault="00094EF3">
      <w:pPr>
        <w:pStyle w:val="ConsPlusNonformat"/>
        <w:jc w:val="both"/>
      </w:pPr>
      <w:r>
        <w:t>осуществляющего                                                 ├─────────┤</w:t>
      </w:r>
    </w:p>
    <w:p w:rsidR="00094EF3" w:rsidRDefault="00094EF3">
      <w:pPr>
        <w:pStyle w:val="ConsPlusNonformat"/>
        <w:jc w:val="both"/>
      </w:pPr>
      <w:r>
        <w:t>кассовое обслуживание 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_____________________________    по </w:t>
      </w:r>
      <w:hyperlink r:id="rId1457" w:history="1">
        <w:r>
          <w:rPr>
            <w:color w:val="0000FF"/>
          </w:rPr>
          <w:t>ОКТМО</w:t>
        </w:r>
      </w:hyperlink>
      <w:r>
        <w:t xml:space="preserve"> │         │</w:t>
      </w:r>
    </w:p>
    <w:p w:rsidR="00094EF3" w:rsidRDefault="00094EF3">
      <w:pPr>
        <w:pStyle w:val="ConsPlusNonformat"/>
        <w:jc w:val="both"/>
      </w:pPr>
      <w:r>
        <w:t xml:space="preserve">                                                                │         │</w:t>
      </w:r>
    </w:p>
    <w:p w:rsidR="00094EF3" w:rsidRDefault="00094EF3">
      <w:pPr>
        <w:pStyle w:val="ConsPlusNonformat"/>
        <w:jc w:val="both"/>
      </w:pPr>
      <w:r>
        <w:t>Тип учреждения        _____________________________             │         │</w:t>
      </w:r>
    </w:p>
    <w:p w:rsidR="00094EF3" w:rsidRDefault="00094EF3">
      <w:pPr>
        <w:pStyle w:val="ConsPlusNonformat"/>
        <w:jc w:val="both"/>
      </w:pPr>
      <w:r>
        <w:t xml:space="preserve">                         (бюджетные, автономные                 │         │</w:t>
      </w:r>
    </w:p>
    <w:p w:rsidR="00094EF3" w:rsidRDefault="00094EF3">
      <w:pPr>
        <w:pStyle w:val="ConsPlusNonformat"/>
        <w:jc w:val="both"/>
      </w:pPr>
      <w:r>
        <w:t xml:space="preserve">                      учреждения, иные организации)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58"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665" w:name="P13554"/>
      <w:bookmarkEnd w:id="665"/>
      <w:r>
        <w:lastRenderedPageBreak/>
        <w:t xml:space="preserve">                                 1. Доходы</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094EF3">
        <w:tc>
          <w:tcPr>
            <w:tcW w:w="2805" w:type="dxa"/>
            <w:vMerge w:val="restart"/>
            <w:tcBorders>
              <w:left w:val="nil"/>
            </w:tcBorders>
          </w:tcPr>
          <w:p w:rsidR="00094EF3" w:rsidRDefault="00094EF3">
            <w:pPr>
              <w:pStyle w:val="ConsPlusNormal"/>
              <w:jc w:val="center"/>
            </w:pPr>
            <w:r>
              <w:t>Наименование показателя</w:t>
            </w:r>
          </w:p>
        </w:tc>
        <w:tc>
          <w:tcPr>
            <w:tcW w:w="1155" w:type="dxa"/>
            <w:vMerge w:val="restart"/>
          </w:tcPr>
          <w:p w:rsidR="00094EF3" w:rsidRDefault="00094EF3">
            <w:pPr>
              <w:pStyle w:val="ConsPlusNormal"/>
              <w:jc w:val="center"/>
            </w:pPr>
            <w:r>
              <w:t>Код строки</w:t>
            </w:r>
          </w:p>
        </w:tc>
        <w:tc>
          <w:tcPr>
            <w:tcW w:w="1650" w:type="dxa"/>
            <w:vMerge w:val="restart"/>
          </w:tcPr>
          <w:p w:rsidR="00094EF3" w:rsidRDefault="00094EF3">
            <w:pPr>
              <w:pStyle w:val="ConsPlusNormal"/>
              <w:jc w:val="center"/>
            </w:pPr>
            <w:r>
              <w:t>Код по бюджетной классификации</w:t>
            </w:r>
          </w:p>
        </w:tc>
        <w:tc>
          <w:tcPr>
            <w:tcW w:w="8415" w:type="dxa"/>
            <w:gridSpan w:val="4"/>
            <w:tcBorders>
              <w:right w:val="nil"/>
            </w:tcBorders>
          </w:tcPr>
          <w:p w:rsidR="00094EF3" w:rsidRDefault="00094EF3">
            <w:pPr>
              <w:pStyle w:val="ConsPlusNormal"/>
              <w:jc w:val="center"/>
            </w:pPr>
            <w:r>
              <w:t>Исполнено</w:t>
            </w:r>
          </w:p>
        </w:tc>
      </w:tr>
      <w:tr w:rsidR="00094EF3">
        <w:tc>
          <w:tcPr>
            <w:tcW w:w="2805" w:type="dxa"/>
            <w:vMerge/>
            <w:tcBorders>
              <w:left w:val="nil"/>
            </w:tcBorders>
          </w:tcPr>
          <w:p w:rsidR="00094EF3" w:rsidRDefault="00094EF3"/>
        </w:tc>
        <w:tc>
          <w:tcPr>
            <w:tcW w:w="1155" w:type="dxa"/>
            <w:vMerge/>
          </w:tcPr>
          <w:p w:rsidR="00094EF3" w:rsidRDefault="00094EF3"/>
        </w:tc>
        <w:tc>
          <w:tcPr>
            <w:tcW w:w="1650" w:type="dxa"/>
            <w:vMerge/>
          </w:tcPr>
          <w:p w:rsidR="00094EF3" w:rsidRDefault="00094EF3"/>
        </w:tc>
        <w:tc>
          <w:tcPr>
            <w:tcW w:w="2805" w:type="dxa"/>
          </w:tcPr>
          <w:p w:rsidR="00094EF3" w:rsidRDefault="00094EF3">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94EF3" w:rsidRDefault="00094EF3">
            <w:pPr>
              <w:pStyle w:val="ConsPlusNormal"/>
              <w:jc w:val="center"/>
            </w:pPr>
            <w:r>
              <w:t>по субсидиям на иные цели и на цели осуществления капитальных вложений</w:t>
            </w:r>
          </w:p>
        </w:tc>
        <w:tc>
          <w:tcPr>
            <w:tcW w:w="2310" w:type="dxa"/>
          </w:tcPr>
          <w:p w:rsidR="00094EF3" w:rsidRDefault="00094EF3">
            <w:pPr>
              <w:pStyle w:val="ConsPlusNormal"/>
              <w:jc w:val="center"/>
            </w:pPr>
            <w:r>
              <w:t>по программам обязательного медицинского страхования</w:t>
            </w:r>
          </w:p>
        </w:tc>
        <w:tc>
          <w:tcPr>
            <w:tcW w:w="990" w:type="dxa"/>
            <w:tcBorders>
              <w:right w:val="nil"/>
            </w:tcBorders>
          </w:tcPr>
          <w:p w:rsidR="00094EF3" w:rsidRDefault="00094EF3">
            <w:pPr>
              <w:pStyle w:val="ConsPlusNormal"/>
              <w:jc w:val="center"/>
            </w:pPr>
            <w:r>
              <w:t>итого</w:t>
            </w:r>
          </w:p>
        </w:tc>
      </w:tr>
      <w:tr w:rsidR="00094EF3">
        <w:tc>
          <w:tcPr>
            <w:tcW w:w="28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805" w:type="dxa"/>
          </w:tcPr>
          <w:p w:rsidR="00094EF3" w:rsidRDefault="00094EF3">
            <w:pPr>
              <w:pStyle w:val="ConsPlusNormal"/>
              <w:jc w:val="center"/>
            </w:pPr>
            <w:r>
              <w:t>4</w:t>
            </w:r>
          </w:p>
        </w:tc>
        <w:tc>
          <w:tcPr>
            <w:tcW w:w="2310" w:type="dxa"/>
          </w:tcPr>
          <w:p w:rsidR="00094EF3" w:rsidRDefault="00094EF3">
            <w:pPr>
              <w:pStyle w:val="ConsPlusNormal"/>
              <w:jc w:val="center"/>
            </w:pPr>
            <w:r>
              <w:t>5</w:t>
            </w:r>
          </w:p>
        </w:tc>
        <w:tc>
          <w:tcPr>
            <w:tcW w:w="2310" w:type="dxa"/>
          </w:tcPr>
          <w:p w:rsidR="00094EF3" w:rsidRDefault="00094EF3">
            <w:pPr>
              <w:pStyle w:val="ConsPlusNormal"/>
              <w:jc w:val="center"/>
            </w:pPr>
            <w:r>
              <w:t>6</w:t>
            </w:r>
          </w:p>
        </w:tc>
        <w:tc>
          <w:tcPr>
            <w:tcW w:w="990"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66" w:name="P13571"/>
            <w:bookmarkEnd w:id="666"/>
            <w:r>
              <w:t>ДОХОДЫ - ВСЕГО</w:t>
            </w:r>
          </w:p>
        </w:tc>
        <w:tc>
          <w:tcPr>
            <w:tcW w:w="1155" w:type="dxa"/>
          </w:tcPr>
          <w:p w:rsidR="00094EF3" w:rsidRDefault="00094EF3">
            <w:pPr>
              <w:pStyle w:val="ConsPlusNormal"/>
              <w:jc w:val="center"/>
            </w:pPr>
            <w:r>
              <w:t>010</w:t>
            </w:r>
          </w:p>
        </w:tc>
        <w:tc>
          <w:tcPr>
            <w:tcW w:w="1650" w:type="dxa"/>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jc w:val="both"/>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0503155 с. 2</w:t>
      </w:r>
    </w:p>
    <w:p w:rsidR="00094EF3" w:rsidRDefault="00094EF3">
      <w:pPr>
        <w:pStyle w:val="ConsPlusNonformat"/>
        <w:jc w:val="both"/>
      </w:pPr>
    </w:p>
    <w:p w:rsidR="00094EF3" w:rsidRDefault="00094EF3">
      <w:pPr>
        <w:pStyle w:val="ConsPlusNonformat"/>
        <w:jc w:val="both"/>
      </w:pPr>
      <w:bookmarkStart w:id="667" w:name="P13609"/>
      <w:bookmarkEnd w:id="667"/>
      <w:r>
        <w:t xml:space="preserve">                                2. Расходы</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094EF3">
        <w:tc>
          <w:tcPr>
            <w:tcW w:w="2805" w:type="dxa"/>
            <w:vMerge w:val="restart"/>
            <w:tcBorders>
              <w:left w:val="nil"/>
            </w:tcBorders>
          </w:tcPr>
          <w:p w:rsidR="00094EF3" w:rsidRDefault="00094EF3">
            <w:pPr>
              <w:pStyle w:val="ConsPlusNormal"/>
              <w:jc w:val="center"/>
            </w:pPr>
            <w:r>
              <w:t>Наименование показателя</w:t>
            </w:r>
          </w:p>
        </w:tc>
        <w:tc>
          <w:tcPr>
            <w:tcW w:w="1155" w:type="dxa"/>
            <w:vMerge w:val="restart"/>
          </w:tcPr>
          <w:p w:rsidR="00094EF3" w:rsidRDefault="00094EF3">
            <w:pPr>
              <w:pStyle w:val="ConsPlusNormal"/>
              <w:jc w:val="center"/>
            </w:pPr>
            <w:r>
              <w:t>Код строки</w:t>
            </w:r>
          </w:p>
        </w:tc>
        <w:tc>
          <w:tcPr>
            <w:tcW w:w="1650" w:type="dxa"/>
            <w:vMerge w:val="restart"/>
          </w:tcPr>
          <w:p w:rsidR="00094EF3" w:rsidRDefault="00094EF3">
            <w:pPr>
              <w:pStyle w:val="ConsPlusNormal"/>
              <w:jc w:val="center"/>
            </w:pPr>
            <w:r>
              <w:t>Код КОСГУ</w:t>
            </w:r>
          </w:p>
        </w:tc>
        <w:tc>
          <w:tcPr>
            <w:tcW w:w="8415" w:type="dxa"/>
            <w:gridSpan w:val="4"/>
            <w:tcBorders>
              <w:right w:val="nil"/>
            </w:tcBorders>
          </w:tcPr>
          <w:p w:rsidR="00094EF3" w:rsidRDefault="00094EF3">
            <w:pPr>
              <w:pStyle w:val="ConsPlusNormal"/>
              <w:jc w:val="center"/>
            </w:pPr>
            <w:r>
              <w:t>Исполнено</w:t>
            </w:r>
          </w:p>
        </w:tc>
      </w:tr>
      <w:tr w:rsidR="00094EF3">
        <w:tc>
          <w:tcPr>
            <w:tcW w:w="2805" w:type="dxa"/>
            <w:vMerge/>
            <w:tcBorders>
              <w:left w:val="nil"/>
            </w:tcBorders>
          </w:tcPr>
          <w:p w:rsidR="00094EF3" w:rsidRDefault="00094EF3"/>
        </w:tc>
        <w:tc>
          <w:tcPr>
            <w:tcW w:w="1155" w:type="dxa"/>
            <w:vMerge/>
          </w:tcPr>
          <w:p w:rsidR="00094EF3" w:rsidRDefault="00094EF3"/>
        </w:tc>
        <w:tc>
          <w:tcPr>
            <w:tcW w:w="1650" w:type="dxa"/>
            <w:vMerge/>
          </w:tcPr>
          <w:p w:rsidR="00094EF3" w:rsidRDefault="00094EF3"/>
        </w:tc>
        <w:tc>
          <w:tcPr>
            <w:tcW w:w="2805" w:type="dxa"/>
          </w:tcPr>
          <w:p w:rsidR="00094EF3" w:rsidRDefault="00094EF3">
            <w:pPr>
              <w:pStyle w:val="ConsPlusNormal"/>
              <w:jc w:val="center"/>
            </w:pPr>
            <w:r>
              <w:t xml:space="preserve">по субсидиям на исполнение государственного (муниципального) задания, </w:t>
            </w:r>
            <w:r>
              <w:lastRenderedPageBreak/>
              <w:t>собственным доходам учреждения, средствам, поступающим во временное распоряжение</w:t>
            </w:r>
          </w:p>
        </w:tc>
        <w:tc>
          <w:tcPr>
            <w:tcW w:w="2310" w:type="dxa"/>
          </w:tcPr>
          <w:p w:rsidR="00094EF3" w:rsidRDefault="00094EF3">
            <w:pPr>
              <w:pStyle w:val="ConsPlusNormal"/>
              <w:jc w:val="center"/>
            </w:pPr>
            <w:r>
              <w:lastRenderedPageBreak/>
              <w:t xml:space="preserve">по субсидиям на иные цели и на цели осуществления капитальных </w:t>
            </w:r>
            <w:r>
              <w:lastRenderedPageBreak/>
              <w:t>вложений</w:t>
            </w:r>
          </w:p>
        </w:tc>
        <w:tc>
          <w:tcPr>
            <w:tcW w:w="2310" w:type="dxa"/>
          </w:tcPr>
          <w:p w:rsidR="00094EF3" w:rsidRDefault="00094EF3">
            <w:pPr>
              <w:pStyle w:val="ConsPlusNormal"/>
              <w:jc w:val="center"/>
            </w:pPr>
            <w:r>
              <w:lastRenderedPageBreak/>
              <w:t>по программам обязательного медицинского страхования</w:t>
            </w:r>
          </w:p>
        </w:tc>
        <w:tc>
          <w:tcPr>
            <w:tcW w:w="990" w:type="dxa"/>
            <w:tcBorders>
              <w:right w:val="nil"/>
            </w:tcBorders>
          </w:tcPr>
          <w:p w:rsidR="00094EF3" w:rsidRDefault="00094EF3">
            <w:pPr>
              <w:pStyle w:val="ConsPlusNormal"/>
              <w:jc w:val="center"/>
            </w:pPr>
            <w:r>
              <w:t>итого</w:t>
            </w:r>
          </w:p>
        </w:tc>
      </w:tr>
      <w:tr w:rsidR="00094EF3">
        <w:tc>
          <w:tcPr>
            <w:tcW w:w="28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805" w:type="dxa"/>
          </w:tcPr>
          <w:p w:rsidR="00094EF3" w:rsidRDefault="00094EF3">
            <w:pPr>
              <w:pStyle w:val="ConsPlusNormal"/>
              <w:jc w:val="center"/>
            </w:pPr>
            <w:r>
              <w:t>4</w:t>
            </w:r>
          </w:p>
        </w:tc>
        <w:tc>
          <w:tcPr>
            <w:tcW w:w="2310" w:type="dxa"/>
          </w:tcPr>
          <w:p w:rsidR="00094EF3" w:rsidRDefault="00094EF3">
            <w:pPr>
              <w:pStyle w:val="ConsPlusNormal"/>
              <w:jc w:val="center"/>
            </w:pPr>
            <w:r>
              <w:t>5</w:t>
            </w:r>
          </w:p>
        </w:tc>
        <w:tc>
          <w:tcPr>
            <w:tcW w:w="2310" w:type="dxa"/>
          </w:tcPr>
          <w:p w:rsidR="00094EF3" w:rsidRDefault="00094EF3">
            <w:pPr>
              <w:pStyle w:val="ConsPlusNormal"/>
              <w:jc w:val="center"/>
            </w:pPr>
            <w:r>
              <w:t>6</w:t>
            </w:r>
          </w:p>
        </w:tc>
        <w:tc>
          <w:tcPr>
            <w:tcW w:w="990"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68" w:name="P13626"/>
            <w:bookmarkEnd w:id="668"/>
            <w:r>
              <w:t>РАСХОДЫ - ВСЕГО</w:t>
            </w:r>
          </w:p>
        </w:tc>
        <w:tc>
          <w:tcPr>
            <w:tcW w:w="1155" w:type="dxa"/>
          </w:tcPr>
          <w:p w:rsidR="00094EF3" w:rsidRDefault="00094EF3">
            <w:pPr>
              <w:pStyle w:val="ConsPlusNormal"/>
              <w:jc w:val="center"/>
            </w:pPr>
            <w:r>
              <w:t>200</w:t>
            </w:r>
          </w:p>
        </w:tc>
        <w:tc>
          <w:tcPr>
            <w:tcW w:w="1650" w:type="dxa"/>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69" w:name="P13661"/>
            <w:bookmarkEnd w:id="669"/>
            <w:r>
              <w:t>Результат кассового обслуживания (дефицит/ профицит)</w:t>
            </w:r>
          </w:p>
        </w:tc>
        <w:tc>
          <w:tcPr>
            <w:tcW w:w="1155" w:type="dxa"/>
            <w:vAlign w:val="bottom"/>
          </w:tcPr>
          <w:p w:rsidR="00094EF3" w:rsidRDefault="00094EF3">
            <w:pPr>
              <w:pStyle w:val="ConsPlusNormal"/>
              <w:jc w:val="center"/>
            </w:pPr>
            <w:r>
              <w:t>450</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0503155 с. 3</w:t>
      </w:r>
    </w:p>
    <w:p w:rsidR="00094EF3" w:rsidRDefault="00094EF3">
      <w:pPr>
        <w:pStyle w:val="ConsPlusNonformat"/>
        <w:jc w:val="both"/>
      </w:pPr>
    </w:p>
    <w:p w:rsidR="00094EF3" w:rsidRDefault="00094EF3">
      <w:pPr>
        <w:pStyle w:val="ConsPlusNonformat"/>
        <w:jc w:val="both"/>
      </w:pPr>
      <w:bookmarkStart w:id="670" w:name="P13671"/>
      <w:bookmarkEnd w:id="670"/>
      <w:r>
        <w:t xml:space="preserve">                   3. Источники финансирования дефицита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2805"/>
        <w:gridCol w:w="2310"/>
        <w:gridCol w:w="2310"/>
        <w:gridCol w:w="990"/>
      </w:tblGrid>
      <w:tr w:rsidR="00094EF3">
        <w:tc>
          <w:tcPr>
            <w:tcW w:w="2805" w:type="dxa"/>
            <w:vMerge w:val="restart"/>
            <w:tcBorders>
              <w:left w:val="nil"/>
            </w:tcBorders>
          </w:tcPr>
          <w:p w:rsidR="00094EF3" w:rsidRDefault="00094EF3">
            <w:pPr>
              <w:pStyle w:val="ConsPlusNormal"/>
              <w:jc w:val="center"/>
            </w:pPr>
            <w:r>
              <w:t>Наименование показателя</w:t>
            </w:r>
          </w:p>
        </w:tc>
        <w:tc>
          <w:tcPr>
            <w:tcW w:w="1155" w:type="dxa"/>
            <w:vMerge w:val="restart"/>
          </w:tcPr>
          <w:p w:rsidR="00094EF3" w:rsidRDefault="00094EF3">
            <w:pPr>
              <w:pStyle w:val="ConsPlusNormal"/>
              <w:jc w:val="center"/>
            </w:pPr>
            <w:r>
              <w:t>Код строки</w:t>
            </w:r>
          </w:p>
        </w:tc>
        <w:tc>
          <w:tcPr>
            <w:tcW w:w="1650" w:type="dxa"/>
            <w:vMerge w:val="restart"/>
          </w:tcPr>
          <w:p w:rsidR="00094EF3" w:rsidRDefault="00094EF3">
            <w:pPr>
              <w:pStyle w:val="ConsPlusNormal"/>
              <w:jc w:val="center"/>
            </w:pPr>
            <w:r>
              <w:t>Код КОСГУ</w:t>
            </w:r>
          </w:p>
        </w:tc>
        <w:tc>
          <w:tcPr>
            <w:tcW w:w="8415" w:type="dxa"/>
            <w:gridSpan w:val="4"/>
            <w:tcBorders>
              <w:right w:val="nil"/>
            </w:tcBorders>
          </w:tcPr>
          <w:p w:rsidR="00094EF3" w:rsidRDefault="00094EF3">
            <w:pPr>
              <w:pStyle w:val="ConsPlusNormal"/>
              <w:jc w:val="center"/>
            </w:pPr>
            <w:r>
              <w:t>Исполнено</w:t>
            </w:r>
          </w:p>
        </w:tc>
      </w:tr>
      <w:tr w:rsidR="00094EF3">
        <w:tc>
          <w:tcPr>
            <w:tcW w:w="2805" w:type="dxa"/>
            <w:vMerge/>
            <w:tcBorders>
              <w:left w:val="nil"/>
            </w:tcBorders>
          </w:tcPr>
          <w:p w:rsidR="00094EF3" w:rsidRDefault="00094EF3"/>
        </w:tc>
        <w:tc>
          <w:tcPr>
            <w:tcW w:w="1155" w:type="dxa"/>
            <w:vMerge/>
          </w:tcPr>
          <w:p w:rsidR="00094EF3" w:rsidRDefault="00094EF3"/>
        </w:tc>
        <w:tc>
          <w:tcPr>
            <w:tcW w:w="1650" w:type="dxa"/>
            <w:vMerge/>
          </w:tcPr>
          <w:p w:rsidR="00094EF3" w:rsidRDefault="00094EF3"/>
        </w:tc>
        <w:tc>
          <w:tcPr>
            <w:tcW w:w="2805" w:type="dxa"/>
          </w:tcPr>
          <w:p w:rsidR="00094EF3" w:rsidRDefault="00094EF3">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94EF3" w:rsidRDefault="00094EF3">
            <w:pPr>
              <w:pStyle w:val="ConsPlusNormal"/>
              <w:jc w:val="center"/>
            </w:pPr>
            <w:r>
              <w:t>по субсидиям на иные цели и на цели осуществления капитальных вложений</w:t>
            </w:r>
          </w:p>
        </w:tc>
        <w:tc>
          <w:tcPr>
            <w:tcW w:w="2310" w:type="dxa"/>
          </w:tcPr>
          <w:p w:rsidR="00094EF3" w:rsidRDefault="00094EF3">
            <w:pPr>
              <w:pStyle w:val="ConsPlusNormal"/>
              <w:jc w:val="center"/>
            </w:pPr>
            <w:r>
              <w:t>по программам обязательного медицинского страхования</w:t>
            </w:r>
          </w:p>
        </w:tc>
        <w:tc>
          <w:tcPr>
            <w:tcW w:w="990" w:type="dxa"/>
            <w:tcBorders>
              <w:right w:val="nil"/>
            </w:tcBorders>
          </w:tcPr>
          <w:p w:rsidR="00094EF3" w:rsidRDefault="00094EF3">
            <w:pPr>
              <w:pStyle w:val="ConsPlusNormal"/>
              <w:jc w:val="center"/>
            </w:pPr>
            <w:r>
              <w:t>итого</w:t>
            </w:r>
          </w:p>
        </w:tc>
      </w:tr>
      <w:tr w:rsidR="00094EF3">
        <w:tc>
          <w:tcPr>
            <w:tcW w:w="2805" w:type="dxa"/>
            <w:tcBorders>
              <w:left w:val="nil"/>
            </w:tcBorders>
          </w:tcPr>
          <w:p w:rsidR="00094EF3" w:rsidRDefault="00094EF3">
            <w:pPr>
              <w:pStyle w:val="ConsPlusNormal"/>
              <w:jc w:val="center"/>
            </w:pPr>
            <w:r>
              <w:lastRenderedPageBreak/>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805" w:type="dxa"/>
          </w:tcPr>
          <w:p w:rsidR="00094EF3" w:rsidRDefault="00094EF3">
            <w:pPr>
              <w:pStyle w:val="ConsPlusNormal"/>
              <w:jc w:val="center"/>
            </w:pPr>
            <w:r>
              <w:t>4</w:t>
            </w:r>
          </w:p>
        </w:tc>
        <w:tc>
          <w:tcPr>
            <w:tcW w:w="2310" w:type="dxa"/>
          </w:tcPr>
          <w:p w:rsidR="00094EF3" w:rsidRDefault="00094EF3">
            <w:pPr>
              <w:pStyle w:val="ConsPlusNormal"/>
              <w:jc w:val="center"/>
            </w:pPr>
            <w:r>
              <w:t>5</w:t>
            </w:r>
          </w:p>
        </w:tc>
        <w:tc>
          <w:tcPr>
            <w:tcW w:w="2310" w:type="dxa"/>
          </w:tcPr>
          <w:p w:rsidR="00094EF3" w:rsidRDefault="00094EF3">
            <w:pPr>
              <w:pStyle w:val="ConsPlusNormal"/>
              <w:jc w:val="center"/>
            </w:pPr>
            <w:r>
              <w:t>6</w:t>
            </w:r>
          </w:p>
        </w:tc>
        <w:tc>
          <w:tcPr>
            <w:tcW w:w="990"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1" w:name="P13688"/>
            <w:bookmarkEnd w:id="671"/>
            <w:r>
              <w:t>ИСТОЧНИКИ ФИНАНСИРОВАНИЯ ДЕФИЦИТА - ВСЕГО</w:t>
            </w:r>
          </w:p>
        </w:tc>
        <w:tc>
          <w:tcPr>
            <w:tcW w:w="1155" w:type="dxa"/>
            <w:vAlign w:val="bottom"/>
          </w:tcPr>
          <w:p w:rsidR="00094EF3" w:rsidRDefault="00094EF3">
            <w:pPr>
              <w:pStyle w:val="ConsPlusNormal"/>
              <w:jc w:val="center"/>
            </w:pPr>
            <w:r>
              <w:t>500</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2" w:name="P13702"/>
            <w:bookmarkEnd w:id="672"/>
            <w:r>
              <w:t>ИСТОЧНИКИ ВНУТРЕННЕГО ФИНАНСИРОВАНИЯ</w:t>
            </w:r>
          </w:p>
        </w:tc>
        <w:tc>
          <w:tcPr>
            <w:tcW w:w="1155" w:type="dxa"/>
            <w:vAlign w:val="bottom"/>
          </w:tcPr>
          <w:p w:rsidR="00094EF3" w:rsidRDefault="00094EF3">
            <w:pPr>
              <w:pStyle w:val="ConsPlusNormal"/>
              <w:jc w:val="center"/>
            </w:pPr>
            <w:r>
              <w:t>520</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ind w:left="283"/>
            </w:pPr>
            <w:r>
              <w:t>из них:</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3" w:name="P13723"/>
            <w:bookmarkEnd w:id="673"/>
            <w:r>
              <w:t>ИСТОЧНИКИ ВНЕШНЕГО ФИНАНСИРОВАНИЯ</w:t>
            </w:r>
          </w:p>
        </w:tc>
        <w:tc>
          <w:tcPr>
            <w:tcW w:w="1155" w:type="dxa"/>
            <w:vAlign w:val="bottom"/>
          </w:tcPr>
          <w:p w:rsidR="00094EF3" w:rsidRDefault="00094EF3">
            <w:pPr>
              <w:pStyle w:val="ConsPlusNormal"/>
              <w:jc w:val="center"/>
            </w:pPr>
            <w:r>
              <w:t>620</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ind w:left="283"/>
            </w:pPr>
            <w:r>
              <w:t>из них:</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4" w:name="P13744"/>
            <w:bookmarkEnd w:id="674"/>
            <w:r>
              <w:t>ИЗМЕНЕНИЕ ОСТАТКОВ СРЕДСТВ</w:t>
            </w:r>
          </w:p>
        </w:tc>
        <w:tc>
          <w:tcPr>
            <w:tcW w:w="1155" w:type="dxa"/>
            <w:vAlign w:val="bottom"/>
          </w:tcPr>
          <w:p w:rsidR="00094EF3" w:rsidRDefault="00094EF3">
            <w:pPr>
              <w:pStyle w:val="ConsPlusNormal"/>
              <w:jc w:val="center"/>
            </w:pPr>
            <w:r>
              <w:t>700</w:t>
            </w: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5" w:name="P13751"/>
            <w:bookmarkEnd w:id="675"/>
            <w:r>
              <w:t>УВЕЛИЧЕНИЕ ОСТАТКОВ СРЕДСТВ</w:t>
            </w:r>
          </w:p>
        </w:tc>
        <w:tc>
          <w:tcPr>
            <w:tcW w:w="1155" w:type="dxa"/>
            <w:vAlign w:val="bottom"/>
          </w:tcPr>
          <w:p w:rsidR="00094EF3" w:rsidRDefault="00094EF3">
            <w:pPr>
              <w:pStyle w:val="ConsPlusNormal"/>
              <w:jc w:val="center"/>
            </w:pPr>
            <w:r>
              <w:t>710</w:t>
            </w: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6" w:name="P13758"/>
            <w:bookmarkEnd w:id="676"/>
            <w:r>
              <w:t>УМЕНЬШЕНИЕ ОСТАТКОВ СРЕДСТВ</w:t>
            </w:r>
          </w:p>
        </w:tc>
        <w:tc>
          <w:tcPr>
            <w:tcW w:w="1155" w:type="dxa"/>
            <w:vAlign w:val="bottom"/>
          </w:tcPr>
          <w:p w:rsidR="00094EF3" w:rsidRDefault="00094EF3">
            <w:pPr>
              <w:pStyle w:val="ConsPlusNormal"/>
              <w:jc w:val="center"/>
            </w:pPr>
            <w:r>
              <w:t>720</w:t>
            </w:r>
          </w:p>
        </w:tc>
        <w:tc>
          <w:tcPr>
            <w:tcW w:w="1650" w:type="dxa"/>
          </w:tcPr>
          <w:p w:rsidR="00094EF3" w:rsidRDefault="00094EF3">
            <w:pPr>
              <w:pStyle w:val="ConsPlusNormal"/>
              <w:jc w:val="both"/>
            </w:pP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7" w:name="P13765"/>
            <w:bookmarkEnd w:id="677"/>
            <w:r>
              <w:t>ИЗМЕНЕНИЕ ОСТАТКОВ ПО ВНУТРЕННИМ РАСЧЕТАМ</w:t>
            </w:r>
          </w:p>
        </w:tc>
        <w:tc>
          <w:tcPr>
            <w:tcW w:w="1155" w:type="dxa"/>
            <w:vAlign w:val="bottom"/>
          </w:tcPr>
          <w:p w:rsidR="00094EF3" w:rsidRDefault="00094EF3">
            <w:pPr>
              <w:pStyle w:val="ConsPlusNormal"/>
              <w:jc w:val="center"/>
            </w:pPr>
            <w:r>
              <w:t>800</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8" w:name="P13772"/>
            <w:bookmarkEnd w:id="678"/>
            <w:r>
              <w:t>УВЕЛИЧЕНИЕ ОСТАТКОВ ПО ВНУТРЕННИМ РАСЧЕТАМ</w:t>
            </w:r>
          </w:p>
        </w:tc>
        <w:tc>
          <w:tcPr>
            <w:tcW w:w="1155" w:type="dxa"/>
            <w:vAlign w:val="bottom"/>
          </w:tcPr>
          <w:p w:rsidR="00094EF3" w:rsidRDefault="00094EF3">
            <w:pPr>
              <w:pStyle w:val="ConsPlusNormal"/>
              <w:jc w:val="center"/>
            </w:pPr>
            <w:r>
              <w:t>825</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2805" w:type="dxa"/>
            <w:tcBorders>
              <w:left w:val="nil"/>
            </w:tcBorders>
          </w:tcPr>
          <w:p w:rsidR="00094EF3" w:rsidRDefault="00094EF3">
            <w:pPr>
              <w:pStyle w:val="ConsPlusNormal"/>
            </w:pPr>
            <w:bookmarkStart w:id="679" w:name="P13779"/>
            <w:bookmarkEnd w:id="679"/>
            <w:r>
              <w:lastRenderedPageBreak/>
              <w:t>УМЕНЬШЕНИЕ ОСТАТКОВ ПО ВНУТРЕННИМ РАСЧЕТАМ</w:t>
            </w:r>
          </w:p>
        </w:tc>
        <w:tc>
          <w:tcPr>
            <w:tcW w:w="1155" w:type="dxa"/>
            <w:vAlign w:val="bottom"/>
          </w:tcPr>
          <w:p w:rsidR="00094EF3" w:rsidRDefault="00094EF3">
            <w:pPr>
              <w:pStyle w:val="ConsPlusNormal"/>
              <w:jc w:val="center"/>
            </w:pPr>
            <w:r>
              <w:t>826</w:t>
            </w:r>
          </w:p>
        </w:tc>
        <w:tc>
          <w:tcPr>
            <w:tcW w:w="1650" w:type="dxa"/>
            <w:vAlign w:val="bottom"/>
          </w:tcPr>
          <w:p w:rsidR="00094EF3" w:rsidRDefault="00094EF3">
            <w:pPr>
              <w:pStyle w:val="ConsPlusNormal"/>
              <w:jc w:val="center"/>
            </w:pPr>
            <w:r>
              <w:t>X</w:t>
            </w:r>
          </w:p>
        </w:tc>
        <w:tc>
          <w:tcPr>
            <w:tcW w:w="2805" w:type="dxa"/>
          </w:tcPr>
          <w:p w:rsidR="00094EF3" w:rsidRDefault="00094EF3">
            <w:pPr>
              <w:pStyle w:val="ConsPlusNormal"/>
              <w:jc w:val="both"/>
            </w:pPr>
          </w:p>
        </w:tc>
        <w:tc>
          <w:tcPr>
            <w:tcW w:w="231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 20__ г.</w:t>
      </w:r>
    </w:p>
    <w:p w:rsidR="00094EF3" w:rsidRDefault="00094EF3">
      <w:pPr>
        <w:pStyle w:val="ConsPlusNormal"/>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center"/>
      </w:pPr>
      <w:r>
        <w:lastRenderedPageBreak/>
        <w:t xml:space="preserve">(в ред. Приказов Минфина России от 26.10.2012 </w:t>
      </w:r>
      <w:hyperlink r:id="rId1459" w:history="1">
        <w:r>
          <w:rPr>
            <w:color w:val="0000FF"/>
          </w:rPr>
          <w:t>N 138н</w:t>
        </w:r>
      </w:hyperlink>
      <w:r>
        <w:t>,</w:t>
      </w:r>
    </w:p>
    <w:p w:rsidR="00094EF3" w:rsidRDefault="00094EF3">
      <w:pPr>
        <w:pStyle w:val="ConsPlusNormal"/>
        <w:jc w:val="center"/>
      </w:pPr>
      <w:r>
        <w:t xml:space="preserve">от 19.12.2014 </w:t>
      </w:r>
      <w:hyperlink r:id="rId1460" w:history="1">
        <w:r>
          <w:rPr>
            <w:color w:val="0000FF"/>
          </w:rPr>
          <w:t>N 157н</w:t>
        </w:r>
      </w:hyperlink>
      <w:r>
        <w:t>)</w:t>
      </w:r>
    </w:p>
    <w:p w:rsidR="00094EF3" w:rsidRDefault="00094EF3">
      <w:pPr>
        <w:pStyle w:val="ConsPlusNormal"/>
        <w:jc w:val="both"/>
      </w:pPr>
    </w:p>
    <w:p w:rsidR="00094EF3" w:rsidRDefault="00094EF3">
      <w:pPr>
        <w:pStyle w:val="ConsPlusNonformat"/>
        <w:jc w:val="both"/>
      </w:pPr>
      <w:bookmarkStart w:id="680" w:name="P13800"/>
      <w:bookmarkEnd w:id="680"/>
      <w:r>
        <w:t xml:space="preserve">                           ПОЯСНИТЕЛЬНАЯ ЗАПИСКА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461" w:history="1">
        <w:r>
          <w:rPr>
            <w:color w:val="0000FF"/>
          </w:rPr>
          <w:t>ОКУД</w:t>
        </w:r>
      </w:hyperlink>
      <w:r>
        <w:t xml:space="preserve"> │ 0503160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распорядитель,                           │         │</w:t>
      </w:r>
    </w:p>
    <w:p w:rsidR="00094EF3" w:rsidRDefault="00094EF3">
      <w:pPr>
        <w:pStyle w:val="ConsPlusNonformat"/>
        <w:jc w:val="both"/>
      </w:pPr>
      <w:r>
        <w:t>получатель бюджетных средств, главный                   по ОКПО │         │</w:t>
      </w:r>
    </w:p>
    <w:p w:rsidR="00094EF3" w:rsidRDefault="00094EF3">
      <w:pPr>
        <w:pStyle w:val="ConsPlusNonformat"/>
        <w:jc w:val="both"/>
      </w:pPr>
      <w:r>
        <w:t>администратор, администратор доходов                            │         │</w:t>
      </w:r>
    </w:p>
    <w:p w:rsidR="00094EF3" w:rsidRDefault="00094EF3">
      <w:pPr>
        <w:pStyle w:val="ConsPlusNonformat"/>
        <w:jc w:val="both"/>
      </w:pPr>
      <w:r>
        <w:t>бюджета, главный администратор,                                 │         │</w:t>
      </w:r>
    </w:p>
    <w:p w:rsidR="00094EF3" w:rsidRDefault="00094EF3">
      <w:pPr>
        <w:pStyle w:val="ConsPlusNonformat"/>
        <w:jc w:val="both"/>
      </w:pPr>
      <w:r>
        <w:t>администратор источников                                        ├─────────┤</w:t>
      </w:r>
    </w:p>
    <w:p w:rsidR="00094EF3" w:rsidRDefault="00094EF3">
      <w:pPr>
        <w:pStyle w:val="ConsPlusNonformat"/>
        <w:jc w:val="both"/>
      </w:pPr>
      <w:r>
        <w:t>финансирования дефицита бюджета ___________________ Глава по БК │         │</w:t>
      </w:r>
    </w:p>
    <w:p w:rsidR="00094EF3" w:rsidRDefault="00094EF3">
      <w:pPr>
        <w:pStyle w:val="ConsPlusNonformat"/>
        <w:jc w:val="both"/>
      </w:pPr>
      <w:r>
        <w:t xml:space="preserve">                                                                ├─────────┤</w:t>
      </w:r>
    </w:p>
    <w:p w:rsidR="00094EF3" w:rsidRDefault="00094EF3">
      <w:pPr>
        <w:pStyle w:val="ConsPlusNonformat"/>
        <w:jc w:val="both"/>
      </w:pPr>
      <w:r>
        <w:t>Наименование бюджета                                            │         │</w:t>
      </w:r>
    </w:p>
    <w:p w:rsidR="00094EF3" w:rsidRDefault="00094EF3">
      <w:pPr>
        <w:pStyle w:val="ConsPlusNonformat"/>
        <w:jc w:val="both"/>
      </w:pPr>
      <w:r>
        <w:t xml:space="preserve">(публично-правового образования) __________________    по </w:t>
      </w:r>
      <w:hyperlink r:id="rId1462"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квартальная,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463"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Руководитель планово-</w:t>
      </w:r>
    </w:p>
    <w:p w:rsidR="00094EF3" w:rsidRDefault="00094EF3">
      <w:pPr>
        <w:pStyle w:val="ConsPlusNonformat"/>
        <w:jc w:val="both"/>
      </w:pPr>
      <w:r>
        <w:t>экономической службы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 20__ г.</w:t>
      </w:r>
    </w:p>
    <w:p w:rsidR="00094EF3" w:rsidRDefault="00094EF3">
      <w:pPr>
        <w:pStyle w:val="ConsPlusNonformat"/>
        <w:jc w:val="both"/>
      </w:pPr>
    </w:p>
    <w:p w:rsidR="00094EF3" w:rsidRDefault="00094EF3">
      <w:pPr>
        <w:pStyle w:val="ConsPlusNonformat"/>
        <w:jc w:val="both"/>
      </w:pPr>
      <w:r>
        <w:t xml:space="preserve">                                                         Форма 0503160 с. 2</w:t>
      </w:r>
    </w:p>
    <w:p w:rsidR="00094EF3" w:rsidRDefault="00094EF3">
      <w:pPr>
        <w:pStyle w:val="ConsPlusNonformat"/>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r>
        <w:lastRenderedPageBreak/>
        <w:t xml:space="preserve">                                                                Таблица N 1</w:t>
      </w:r>
    </w:p>
    <w:p w:rsidR="00094EF3" w:rsidRDefault="00094EF3">
      <w:pPr>
        <w:pStyle w:val="ConsPlusNonformat"/>
        <w:jc w:val="both"/>
      </w:pPr>
    </w:p>
    <w:p w:rsidR="00094EF3" w:rsidRDefault="00094EF3">
      <w:pPr>
        <w:pStyle w:val="ConsPlusNonformat"/>
        <w:jc w:val="both"/>
      </w:pPr>
      <w:bookmarkStart w:id="681" w:name="P13846"/>
      <w:bookmarkEnd w:id="681"/>
      <w:r>
        <w:t xml:space="preserve">              Сведения об основных направлениях деятельности</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5"/>
        <w:gridCol w:w="2500"/>
        <w:gridCol w:w="4440"/>
      </w:tblGrid>
      <w:tr w:rsidR="00094EF3">
        <w:tc>
          <w:tcPr>
            <w:tcW w:w="2845" w:type="dxa"/>
            <w:tcBorders>
              <w:left w:val="nil"/>
            </w:tcBorders>
          </w:tcPr>
          <w:p w:rsidR="00094EF3" w:rsidRDefault="00094EF3">
            <w:pPr>
              <w:pStyle w:val="ConsPlusNormal"/>
              <w:jc w:val="center"/>
            </w:pPr>
            <w:r>
              <w:t>Наименование цели деятельности</w:t>
            </w:r>
          </w:p>
        </w:tc>
        <w:tc>
          <w:tcPr>
            <w:tcW w:w="2500" w:type="dxa"/>
          </w:tcPr>
          <w:p w:rsidR="00094EF3" w:rsidRDefault="00094EF3">
            <w:pPr>
              <w:pStyle w:val="ConsPlusNormal"/>
              <w:jc w:val="center"/>
            </w:pPr>
            <w:r>
              <w:t>Краткая характеристика</w:t>
            </w:r>
          </w:p>
        </w:tc>
        <w:tc>
          <w:tcPr>
            <w:tcW w:w="4440" w:type="dxa"/>
            <w:tcBorders>
              <w:right w:val="nil"/>
            </w:tcBorders>
          </w:tcPr>
          <w:p w:rsidR="00094EF3" w:rsidRDefault="00094EF3">
            <w:pPr>
              <w:pStyle w:val="ConsPlusNormal"/>
              <w:jc w:val="center"/>
            </w:pPr>
            <w:r>
              <w:t>Правовое обоснование</w:t>
            </w:r>
          </w:p>
        </w:tc>
      </w:tr>
      <w:tr w:rsidR="00094EF3">
        <w:tc>
          <w:tcPr>
            <w:tcW w:w="2845" w:type="dxa"/>
            <w:tcBorders>
              <w:left w:val="nil"/>
            </w:tcBorders>
          </w:tcPr>
          <w:p w:rsidR="00094EF3" w:rsidRDefault="00094EF3">
            <w:pPr>
              <w:pStyle w:val="ConsPlusNormal"/>
              <w:jc w:val="center"/>
            </w:pPr>
            <w:r>
              <w:t>1</w:t>
            </w:r>
          </w:p>
        </w:tc>
        <w:tc>
          <w:tcPr>
            <w:tcW w:w="2500" w:type="dxa"/>
          </w:tcPr>
          <w:p w:rsidR="00094EF3" w:rsidRDefault="00094EF3">
            <w:pPr>
              <w:pStyle w:val="ConsPlusNormal"/>
              <w:jc w:val="center"/>
            </w:pPr>
            <w:r>
              <w:t>2</w:t>
            </w:r>
          </w:p>
        </w:tc>
        <w:tc>
          <w:tcPr>
            <w:tcW w:w="4440" w:type="dxa"/>
            <w:tcBorders>
              <w:right w:val="nil"/>
            </w:tcBorders>
          </w:tcPr>
          <w:p w:rsidR="00094EF3" w:rsidRDefault="00094EF3">
            <w:pPr>
              <w:pStyle w:val="ConsPlusNormal"/>
              <w:jc w:val="center"/>
            </w:pPr>
            <w:r>
              <w:t>3</w:t>
            </w:r>
          </w:p>
        </w:tc>
      </w:tr>
      <w:tr w:rsidR="00094EF3">
        <w:tc>
          <w:tcPr>
            <w:tcW w:w="2845" w:type="dxa"/>
            <w:tcBorders>
              <w:left w:val="nil"/>
            </w:tcBorders>
          </w:tcPr>
          <w:p w:rsidR="00094EF3" w:rsidRDefault="00094EF3">
            <w:pPr>
              <w:pStyle w:val="ConsPlusNormal"/>
            </w:pPr>
          </w:p>
        </w:tc>
        <w:tc>
          <w:tcPr>
            <w:tcW w:w="2500" w:type="dxa"/>
          </w:tcPr>
          <w:p w:rsidR="00094EF3" w:rsidRDefault="00094EF3">
            <w:pPr>
              <w:pStyle w:val="ConsPlusNormal"/>
            </w:pPr>
          </w:p>
        </w:tc>
        <w:tc>
          <w:tcPr>
            <w:tcW w:w="4440" w:type="dxa"/>
            <w:tcBorders>
              <w:right w:val="nil"/>
            </w:tcBorders>
          </w:tcPr>
          <w:p w:rsidR="00094EF3" w:rsidRDefault="00094EF3">
            <w:pPr>
              <w:pStyle w:val="ConsPlusNormal"/>
            </w:pPr>
          </w:p>
        </w:tc>
      </w:tr>
      <w:tr w:rsidR="00094EF3">
        <w:tc>
          <w:tcPr>
            <w:tcW w:w="2845" w:type="dxa"/>
            <w:tcBorders>
              <w:left w:val="nil"/>
            </w:tcBorders>
          </w:tcPr>
          <w:p w:rsidR="00094EF3" w:rsidRDefault="00094EF3">
            <w:pPr>
              <w:pStyle w:val="ConsPlusNormal"/>
            </w:pPr>
          </w:p>
        </w:tc>
        <w:tc>
          <w:tcPr>
            <w:tcW w:w="2500" w:type="dxa"/>
          </w:tcPr>
          <w:p w:rsidR="00094EF3" w:rsidRDefault="00094EF3">
            <w:pPr>
              <w:pStyle w:val="ConsPlusNormal"/>
            </w:pPr>
          </w:p>
        </w:tc>
        <w:tc>
          <w:tcPr>
            <w:tcW w:w="444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2</w:t>
      </w:r>
    </w:p>
    <w:p w:rsidR="00094EF3" w:rsidRDefault="00094EF3">
      <w:pPr>
        <w:pStyle w:val="ConsPlusNonformat"/>
        <w:jc w:val="both"/>
      </w:pPr>
    </w:p>
    <w:p w:rsidR="00094EF3" w:rsidRDefault="00094EF3">
      <w:pPr>
        <w:pStyle w:val="ConsPlusNonformat"/>
        <w:jc w:val="both"/>
      </w:pPr>
      <w:bookmarkStart w:id="682" w:name="P13863"/>
      <w:bookmarkEnd w:id="682"/>
      <w:r>
        <w:t xml:space="preserve">                Сведения о мерах по повышению эффективности</w:t>
      </w:r>
    </w:p>
    <w:p w:rsidR="00094EF3" w:rsidRDefault="00094EF3">
      <w:pPr>
        <w:pStyle w:val="ConsPlusNonformat"/>
        <w:jc w:val="both"/>
      </w:pPr>
      <w:r>
        <w:t xml:space="preserve">                      расходования бюджетных средств</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1"/>
        <w:gridCol w:w="2000"/>
        <w:gridCol w:w="960"/>
        <w:gridCol w:w="1080"/>
        <w:gridCol w:w="4200"/>
      </w:tblGrid>
      <w:tr w:rsidR="00094EF3">
        <w:tc>
          <w:tcPr>
            <w:tcW w:w="1671" w:type="dxa"/>
            <w:vMerge w:val="restart"/>
            <w:tcBorders>
              <w:left w:val="nil"/>
            </w:tcBorders>
          </w:tcPr>
          <w:p w:rsidR="00094EF3" w:rsidRDefault="00094EF3">
            <w:pPr>
              <w:pStyle w:val="ConsPlusNormal"/>
              <w:jc w:val="center"/>
            </w:pPr>
            <w:r>
              <w:t>Принятые меры</w:t>
            </w:r>
          </w:p>
        </w:tc>
        <w:tc>
          <w:tcPr>
            <w:tcW w:w="4040" w:type="dxa"/>
            <w:gridSpan w:val="3"/>
          </w:tcPr>
          <w:p w:rsidR="00094EF3" w:rsidRDefault="00094EF3">
            <w:pPr>
              <w:pStyle w:val="ConsPlusNormal"/>
              <w:jc w:val="center"/>
            </w:pPr>
            <w:r>
              <w:t>Распорядительный документ</w:t>
            </w:r>
          </w:p>
        </w:tc>
        <w:tc>
          <w:tcPr>
            <w:tcW w:w="4200" w:type="dxa"/>
            <w:vMerge w:val="restart"/>
            <w:tcBorders>
              <w:right w:val="nil"/>
            </w:tcBorders>
          </w:tcPr>
          <w:p w:rsidR="00094EF3" w:rsidRDefault="00094EF3">
            <w:pPr>
              <w:pStyle w:val="ConsPlusNormal"/>
              <w:jc w:val="center"/>
            </w:pPr>
            <w:r>
              <w:t>Результаты принятых мер</w:t>
            </w:r>
          </w:p>
        </w:tc>
      </w:tr>
      <w:tr w:rsidR="00094EF3">
        <w:tc>
          <w:tcPr>
            <w:tcW w:w="1671" w:type="dxa"/>
            <w:vMerge/>
            <w:tcBorders>
              <w:left w:val="nil"/>
            </w:tcBorders>
          </w:tcPr>
          <w:p w:rsidR="00094EF3" w:rsidRDefault="00094EF3"/>
        </w:tc>
        <w:tc>
          <w:tcPr>
            <w:tcW w:w="2000" w:type="dxa"/>
          </w:tcPr>
          <w:p w:rsidR="00094EF3" w:rsidRDefault="00094EF3">
            <w:pPr>
              <w:pStyle w:val="ConsPlusNormal"/>
              <w:jc w:val="center"/>
            </w:pPr>
            <w:r>
              <w:t>наименование</w:t>
            </w:r>
          </w:p>
        </w:tc>
        <w:tc>
          <w:tcPr>
            <w:tcW w:w="960" w:type="dxa"/>
          </w:tcPr>
          <w:p w:rsidR="00094EF3" w:rsidRDefault="00094EF3">
            <w:pPr>
              <w:pStyle w:val="ConsPlusNormal"/>
              <w:jc w:val="center"/>
            </w:pPr>
            <w:r>
              <w:t>номер</w:t>
            </w:r>
          </w:p>
        </w:tc>
        <w:tc>
          <w:tcPr>
            <w:tcW w:w="1080" w:type="dxa"/>
          </w:tcPr>
          <w:p w:rsidR="00094EF3" w:rsidRDefault="00094EF3">
            <w:pPr>
              <w:pStyle w:val="ConsPlusNormal"/>
              <w:jc w:val="center"/>
            </w:pPr>
            <w:r>
              <w:t>дата</w:t>
            </w:r>
          </w:p>
        </w:tc>
        <w:tc>
          <w:tcPr>
            <w:tcW w:w="4200" w:type="dxa"/>
            <w:vMerge/>
            <w:tcBorders>
              <w:right w:val="nil"/>
            </w:tcBorders>
          </w:tcPr>
          <w:p w:rsidR="00094EF3" w:rsidRDefault="00094EF3"/>
        </w:tc>
      </w:tr>
      <w:tr w:rsidR="00094EF3">
        <w:tc>
          <w:tcPr>
            <w:tcW w:w="1671" w:type="dxa"/>
            <w:tcBorders>
              <w:left w:val="nil"/>
            </w:tcBorders>
          </w:tcPr>
          <w:p w:rsidR="00094EF3" w:rsidRDefault="00094EF3">
            <w:pPr>
              <w:pStyle w:val="ConsPlusNormal"/>
              <w:jc w:val="center"/>
            </w:pPr>
            <w:r>
              <w:t>1</w:t>
            </w:r>
          </w:p>
        </w:tc>
        <w:tc>
          <w:tcPr>
            <w:tcW w:w="2000" w:type="dxa"/>
          </w:tcPr>
          <w:p w:rsidR="00094EF3" w:rsidRDefault="00094EF3">
            <w:pPr>
              <w:pStyle w:val="ConsPlusNormal"/>
              <w:jc w:val="center"/>
            </w:pPr>
            <w:r>
              <w:t>2</w:t>
            </w:r>
          </w:p>
        </w:tc>
        <w:tc>
          <w:tcPr>
            <w:tcW w:w="960" w:type="dxa"/>
          </w:tcPr>
          <w:p w:rsidR="00094EF3" w:rsidRDefault="00094EF3">
            <w:pPr>
              <w:pStyle w:val="ConsPlusNormal"/>
              <w:jc w:val="center"/>
            </w:pPr>
            <w:r>
              <w:t>3</w:t>
            </w:r>
          </w:p>
        </w:tc>
        <w:tc>
          <w:tcPr>
            <w:tcW w:w="1080" w:type="dxa"/>
          </w:tcPr>
          <w:p w:rsidR="00094EF3" w:rsidRDefault="00094EF3">
            <w:pPr>
              <w:pStyle w:val="ConsPlusNormal"/>
              <w:jc w:val="center"/>
            </w:pPr>
            <w:r>
              <w:t>4</w:t>
            </w:r>
          </w:p>
        </w:tc>
        <w:tc>
          <w:tcPr>
            <w:tcW w:w="4200" w:type="dxa"/>
            <w:tcBorders>
              <w:right w:val="nil"/>
            </w:tcBorders>
          </w:tcPr>
          <w:p w:rsidR="00094EF3" w:rsidRDefault="00094EF3">
            <w:pPr>
              <w:pStyle w:val="ConsPlusNormal"/>
              <w:jc w:val="center"/>
            </w:pPr>
            <w:r>
              <w:t>5</w:t>
            </w:r>
          </w:p>
        </w:tc>
      </w:tr>
      <w:tr w:rsidR="00094EF3">
        <w:tc>
          <w:tcPr>
            <w:tcW w:w="1671" w:type="dxa"/>
            <w:tcBorders>
              <w:left w:val="nil"/>
            </w:tcBorders>
          </w:tcPr>
          <w:p w:rsidR="00094EF3" w:rsidRDefault="00094EF3">
            <w:pPr>
              <w:pStyle w:val="ConsPlusNormal"/>
            </w:pPr>
          </w:p>
        </w:tc>
        <w:tc>
          <w:tcPr>
            <w:tcW w:w="2000" w:type="dxa"/>
          </w:tcPr>
          <w:p w:rsidR="00094EF3" w:rsidRDefault="00094EF3">
            <w:pPr>
              <w:pStyle w:val="ConsPlusNormal"/>
            </w:pPr>
          </w:p>
        </w:tc>
        <w:tc>
          <w:tcPr>
            <w:tcW w:w="960" w:type="dxa"/>
          </w:tcPr>
          <w:p w:rsidR="00094EF3" w:rsidRDefault="00094EF3">
            <w:pPr>
              <w:pStyle w:val="ConsPlusNormal"/>
            </w:pPr>
          </w:p>
        </w:tc>
        <w:tc>
          <w:tcPr>
            <w:tcW w:w="1080" w:type="dxa"/>
          </w:tcPr>
          <w:p w:rsidR="00094EF3" w:rsidRDefault="00094EF3">
            <w:pPr>
              <w:pStyle w:val="ConsPlusNormal"/>
            </w:pPr>
          </w:p>
        </w:tc>
        <w:tc>
          <w:tcPr>
            <w:tcW w:w="4200" w:type="dxa"/>
            <w:tcBorders>
              <w:right w:val="nil"/>
            </w:tcBorders>
          </w:tcPr>
          <w:p w:rsidR="00094EF3" w:rsidRDefault="00094EF3">
            <w:pPr>
              <w:pStyle w:val="ConsPlusNormal"/>
            </w:pPr>
          </w:p>
        </w:tc>
      </w:tr>
      <w:tr w:rsidR="00094EF3">
        <w:tc>
          <w:tcPr>
            <w:tcW w:w="1671" w:type="dxa"/>
            <w:tcBorders>
              <w:left w:val="nil"/>
            </w:tcBorders>
          </w:tcPr>
          <w:p w:rsidR="00094EF3" w:rsidRDefault="00094EF3">
            <w:pPr>
              <w:pStyle w:val="ConsPlusNormal"/>
            </w:pPr>
          </w:p>
        </w:tc>
        <w:tc>
          <w:tcPr>
            <w:tcW w:w="2000" w:type="dxa"/>
          </w:tcPr>
          <w:p w:rsidR="00094EF3" w:rsidRDefault="00094EF3">
            <w:pPr>
              <w:pStyle w:val="ConsPlusNormal"/>
            </w:pPr>
          </w:p>
        </w:tc>
        <w:tc>
          <w:tcPr>
            <w:tcW w:w="960" w:type="dxa"/>
          </w:tcPr>
          <w:p w:rsidR="00094EF3" w:rsidRDefault="00094EF3">
            <w:pPr>
              <w:pStyle w:val="ConsPlusNormal"/>
            </w:pPr>
          </w:p>
        </w:tc>
        <w:tc>
          <w:tcPr>
            <w:tcW w:w="1080" w:type="dxa"/>
          </w:tcPr>
          <w:p w:rsidR="00094EF3" w:rsidRDefault="00094EF3">
            <w:pPr>
              <w:pStyle w:val="ConsPlusNormal"/>
            </w:pPr>
          </w:p>
        </w:tc>
        <w:tc>
          <w:tcPr>
            <w:tcW w:w="420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3</w:t>
      </w:r>
    </w:p>
    <w:p w:rsidR="00094EF3" w:rsidRDefault="00094EF3">
      <w:pPr>
        <w:pStyle w:val="ConsPlusNonformat"/>
        <w:jc w:val="both"/>
      </w:pPr>
    </w:p>
    <w:p w:rsidR="00094EF3" w:rsidRDefault="00094EF3">
      <w:pPr>
        <w:pStyle w:val="ConsPlusNonformat"/>
        <w:jc w:val="both"/>
      </w:pPr>
      <w:bookmarkStart w:id="683" w:name="P13890"/>
      <w:bookmarkEnd w:id="683"/>
      <w:r>
        <w:t xml:space="preserve">                  Сведения об исполнении текстовых статей</w:t>
      </w:r>
    </w:p>
    <w:p w:rsidR="00094EF3" w:rsidRDefault="00094EF3">
      <w:pPr>
        <w:pStyle w:val="ConsPlusNonformat"/>
        <w:jc w:val="both"/>
      </w:pPr>
      <w:r>
        <w:t xml:space="preserve">                        закона (решения) о бюджете</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0"/>
        <w:gridCol w:w="2052"/>
        <w:gridCol w:w="4320"/>
      </w:tblGrid>
      <w:tr w:rsidR="00094EF3">
        <w:tc>
          <w:tcPr>
            <w:tcW w:w="3360" w:type="dxa"/>
            <w:tcBorders>
              <w:left w:val="nil"/>
            </w:tcBorders>
          </w:tcPr>
          <w:p w:rsidR="00094EF3" w:rsidRDefault="00094EF3">
            <w:pPr>
              <w:pStyle w:val="ConsPlusNormal"/>
              <w:jc w:val="center"/>
            </w:pPr>
            <w:r>
              <w:t>Содержание статьи закона (решения) о бюджете</w:t>
            </w:r>
          </w:p>
        </w:tc>
        <w:tc>
          <w:tcPr>
            <w:tcW w:w="2052" w:type="dxa"/>
          </w:tcPr>
          <w:p w:rsidR="00094EF3" w:rsidRDefault="00094EF3">
            <w:pPr>
              <w:pStyle w:val="ConsPlusNormal"/>
              <w:jc w:val="center"/>
            </w:pPr>
            <w:r>
              <w:t>Результат исполнения</w:t>
            </w:r>
          </w:p>
        </w:tc>
        <w:tc>
          <w:tcPr>
            <w:tcW w:w="4320" w:type="dxa"/>
            <w:tcBorders>
              <w:right w:val="nil"/>
            </w:tcBorders>
          </w:tcPr>
          <w:p w:rsidR="00094EF3" w:rsidRDefault="00094EF3">
            <w:pPr>
              <w:pStyle w:val="ConsPlusNormal"/>
              <w:jc w:val="center"/>
            </w:pPr>
            <w:r>
              <w:t>Причины неисполнения</w:t>
            </w:r>
          </w:p>
        </w:tc>
      </w:tr>
      <w:tr w:rsidR="00094EF3">
        <w:tc>
          <w:tcPr>
            <w:tcW w:w="3360" w:type="dxa"/>
            <w:tcBorders>
              <w:left w:val="nil"/>
            </w:tcBorders>
          </w:tcPr>
          <w:p w:rsidR="00094EF3" w:rsidRDefault="00094EF3">
            <w:pPr>
              <w:pStyle w:val="ConsPlusNormal"/>
              <w:jc w:val="center"/>
            </w:pPr>
            <w:r>
              <w:lastRenderedPageBreak/>
              <w:t>1</w:t>
            </w:r>
          </w:p>
        </w:tc>
        <w:tc>
          <w:tcPr>
            <w:tcW w:w="2052" w:type="dxa"/>
          </w:tcPr>
          <w:p w:rsidR="00094EF3" w:rsidRDefault="00094EF3">
            <w:pPr>
              <w:pStyle w:val="ConsPlusNormal"/>
              <w:jc w:val="center"/>
            </w:pPr>
            <w:r>
              <w:t>2</w:t>
            </w:r>
          </w:p>
        </w:tc>
        <w:tc>
          <w:tcPr>
            <w:tcW w:w="4320" w:type="dxa"/>
            <w:tcBorders>
              <w:right w:val="nil"/>
            </w:tcBorders>
          </w:tcPr>
          <w:p w:rsidR="00094EF3" w:rsidRDefault="00094EF3">
            <w:pPr>
              <w:pStyle w:val="ConsPlusNormal"/>
              <w:jc w:val="center"/>
            </w:pPr>
            <w:r>
              <w:t>3</w:t>
            </w:r>
          </w:p>
        </w:tc>
      </w:tr>
      <w:tr w:rsidR="00094EF3">
        <w:tc>
          <w:tcPr>
            <w:tcW w:w="3360" w:type="dxa"/>
            <w:tcBorders>
              <w:left w:val="nil"/>
            </w:tcBorders>
          </w:tcPr>
          <w:p w:rsidR="00094EF3" w:rsidRDefault="00094EF3">
            <w:pPr>
              <w:pStyle w:val="ConsPlusNormal"/>
            </w:pPr>
          </w:p>
        </w:tc>
        <w:tc>
          <w:tcPr>
            <w:tcW w:w="2052" w:type="dxa"/>
          </w:tcPr>
          <w:p w:rsidR="00094EF3" w:rsidRDefault="00094EF3">
            <w:pPr>
              <w:pStyle w:val="ConsPlusNormal"/>
            </w:pPr>
          </w:p>
        </w:tc>
        <w:tc>
          <w:tcPr>
            <w:tcW w:w="4320" w:type="dxa"/>
            <w:tcBorders>
              <w:right w:val="nil"/>
            </w:tcBorders>
          </w:tcPr>
          <w:p w:rsidR="00094EF3" w:rsidRDefault="00094EF3">
            <w:pPr>
              <w:pStyle w:val="ConsPlusNormal"/>
            </w:pPr>
          </w:p>
        </w:tc>
      </w:tr>
      <w:tr w:rsidR="00094EF3">
        <w:tc>
          <w:tcPr>
            <w:tcW w:w="3360" w:type="dxa"/>
            <w:tcBorders>
              <w:left w:val="nil"/>
            </w:tcBorders>
          </w:tcPr>
          <w:p w:rsidR="00094EF3" w:rsidRDefault="00094EF3">
            <w:pPr>
              <w:pStyle w:val="ConsPlusNormal"/>
            </w:pPr>
          </w:p>
        </w:tc>
        <w:tc>
          <w:tcPr>
            <w:tcW w:w="2052" w:type="dxa"/>
          </w:tcPr>
          <w:p w:rsidR="00094EF3" w:rsidRDefault="00094EF3">
            <w:pPr>
              <w:pStyle w:val="ConsPlusNormal"/>
            </w:pPr>
          </w:p>
        </w:tc>
        <w:tc>
          <w:tcPr>
            <w:tcW w:w="432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4</w:t>
      </w:r>
    </w:p>
    <w:p w:rsidR="00094EF3" w:rsidRDefault="00094EF3">
      <w:pPr>
        <w:pStyle w:val="ConsPlusNonformat"/>
        <w:jc w:val="both"/>
      </w:pPr>
    </w:p>
    <w:p w:rsidR="00094EF3" w:rsidRDefault="00094EF3">
      <w:pPr>
        <w:pStyle w:val="ConsPlusNonformat"/>
        <w:jc w:val="both"/>
      </w:pPr>
      <w:bookmarkStart w:id="684" w:name="P13908"/>
      <w:bookmarkEnd w:id="684"/>
      <w:r>
        <w:t xml:space="preserve">             Сведения об особенностях ведения бюджетного учета</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800"/>
        <w:gridCol w:w="3960"/>
        <w:gridCol w:w="1800"/>
      </w:tblGrid>
      <w:tr w:rsidR="00094EF3">
        <w:tc>
          <w:tcPr>
            <w:tcW w:w="2010" w:type="dxa"/>
            <w:tcBorders>
              <w:left w:val="nil"/>
            </w:tcBorders>
          </w:tcPr>
          <w:p w:rsidR="00094EF3" w:rsidRDefault="00094EF3">
            <w:pPr>
              <w:pStyle w:val="ConsPlusNormal"/>
              <w:jc w:val="center"/>
            </w:pPr>
            <w:r>
              <w:t>Наименование объекта учета</w:t>
            </w:r>
          </w:p>
        </w:tc>
        <w:tc>
          <w:tcPr>
            <w:tcW w:w="1800" w:type="dxa"/>
          </w:tcPr>
          <w:p w:rsidR="00094EF3" w:rsidRDefault="00094EF3">
            <w:pPr>
              <w:pStyle w:val="ConsPlusNormal"/>
              <w:jc w:val="center"/>
            </w:pPr>
            <w:r>
              <w:t>Код счета бюджетного учета</w:t>
            </w:r>
          </w:p>
        </w:tc>
        <w:tc>
          <w:tcPr>
            <w:tcW w:w="3960" w:type="dxa"/>
          </w:tcPr>
          <w:p w:rsidR="00094EF3" w:rsidRDefault="00094EF3">
            <w:pPr>
              <w:pStyle w:val="ConsPlusNormal"/>
              <w:jc w:val="center"/>
            </w:pPr>
            <w:r>
              <w:t>Характеристика метода оценки и момент отражения операции в учете</w:t>
            </w:r>
          </w:p>
        </w:tc>
        <w:tc>
          <w:tcPr>
            <w:tcW w:w="1800" w:type="dxa"/>
            <w:tcBorders>
              <w:right w:val="nil"/>
            </w:tcBorders>
          </w:tcPr>
          <w:p w:rsidR="00094EF3" w:rsidRDefault="00094EF3">
            <w:pPr>
              <w:pStyle w:val="ConsPlusNormal"/>
              <w:jc w:val="center"/>
            </w:pPr>
            <w:r>
              <w:t>Правовое обоснование</w:t>
            </w:r>
          </w:p>
        </w:tc>
      </w:tr>
      <w:tr w:rsidR="00094EF3">
        <w:tc>
          <w:tcPr>
            <w:tcW w:w="2010" w:type="dxa"/>
            <w:tcBorders>
              <w:left w:val="nil"/>
            </w:tcBorders>
          </w:tcPr>
          <w:p w:rsidR="00094EF3" w:rsidRDefault="00094EF3">
            <w:pPr>
              <w:pStyle w:val="ConsPlusNormal"/>
              <w:jc w:val="center"/>
            </w:pPr>
            <w:r>
              <w:t>1</w:t>
            </w:r>
          </w:p>
        </w:tc>
        <w:tc>
          <w:tcPr>
            <w:tcW w:w="1800" w:type="dxa"/>
          </w:tcPr>
          <w:p w:rsidR="00094EF3" w:rsidRDefault="00094EF3">
            <w:pPr>
              <w:pStyle w:val="ConsPlusNormal"/>
              <w:jc w:val="center"/>
            </w:pPr>
            <w:r>
              <w:t>2</w:t>
            </w:r>
          </w:p>
        </w:tc>
        <w:tc>
          <w:tcPr>
            <w:tcW w:w="3960" w:type="dxa"/>
          </w:tcPr>
          <w:p w:rsidR="00094EF3" w:rsidRDefault="00094EF3">
            <w:pPr>
              <w:pStyle w:val="ConsPlusNormal"/>
              <w:jc w:val="center"/>
            </w:pPr>
            <w:r>
              <w:t>3</w:t>
            </w:r>
          </w:p>
        </w:tc>
        <w:tc>
          <w:tcPr>
            <w:tcW w:w="1800" w:type="dxa"/>
            <w:tcBorders>
              <w:right w:val="nil"/>
            </w:tcBorders>
          </w:tcPr>
          <w:p w:rsidR="00094EF3" w:rsidRDefault="00094EF3">
            <w:pPr>
              <w:pStyle w:val="ConsPlusNormal"/>
              <w:jc w:val="center"/>
            </w:pPr>
            <w:r>
              <w:t>4</w:t>
            </w:r>
          </w:p>
        </w:tc>
      </w:tr>
      <w:tr w:rsidR="00094EF3">
        <w:tc>
          <w:tcPr>
            <w:tcW w:w="2010" w:type="dxa"/>
            <w:tcBorders>
              <w:left w:val="nil"/>
            </w:tcBorders>
          </w:tcPr>
          <w:p w:rsidR="00094EF3" w:rsidRDefault="00094EF3">
            <w:pPr>
              <w:pStyle w:val="ConsPlusNormal"/>
            </w:pPr>
          </w:p>
        </w:tc>
        <w:tc>
          <w:tcPr>
            <w:tcW w:w="1800" w:type="dxa"/>
          </w:tcPr>
          <w:p w:rsidR="00094EF3" w:rsidRDefault="00094EF3">
            <w:pPr>
              <w:pStyle w:val="ConsPlusNormal"/>
            </w:pPr>
          </w:p>
        </w:tc>
        <w:tc>
          <w:tcPr>
            <w:tcW w:w="3960" w:type="dxa"/>
          </w:tcPr>
          <w:p w:rsidR="00094EF3" w:rsidRDefault="00094EF3">
            <w:pPr>
              <w:pStyle w:val="ConsPlusNormal"/>
            </w:pPr>
          </w:p>
        </w:tc>
        <w:tc>
          <w:tcPr>
            <w:tcW w:w="1800" w:type="dxa"/>
            <w:tcBorders>
              <w:right w:val="nil"/>
            </w:tcBorders>
          </w:tcPr>
          <w:p w:rsidR="00094EF3" w:rsidRDefault="00094EF3">
            <w:pPr>
              <w:pStyle w:val="ConsPlusNormal"/>
            </w:pPr>
          </w:p>
        </w:tc>
      </w:tr>
      <w:tr w:rsidR="00094EF3">
        <w:tc>
          <w:tcPr>
            <w:tcW w:w="2010" w:type="dxa"/>
            <w:tcBorders>
              <w:left w:val="nil"/>
            </w:tcBorders>
          </w:tcPr>
          <w:p w:rsidR="00094EF3" w:rsidRDefault="00094EF3">
            <w:pPr>
              <w:pStyle w:val="ConsPlusNormal"/>
            </w:pPr>
          </w:p>
        </w:tc>
        <w:tc>
          <w:tcPr>
            <w:tcW w:w="1800" w:type="dxa"/>
          </w:tcPr>
          <w:p w:rsidR="00094EF3" w:rsidRDefault="00094EF3">
            <w:pPr>
              <w:pStyle w:val="ConsPlusNormal"/>
            </w:pPr>
          </w:p>
        </w:tc>
        <w:tc>
          <w:tcPr>
            <w:tcW w:w="3960" w:type="dxa"/>
          </w:tcPr>
          <w:p w:rsidR="00094EF3" w:rsidRDefault="00094EF3">
            <w:pPr>
              <w:pStyle w:val="ConsPlusNormal"/>
            </w:pPr>
          </w:p>
        </w:tc>
        <w:tc>
          <w:tcPr>
            <w:tcW w:w="180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5</w:t>
      </w:r>
    </w:p>
    <w:p w:rsidR="00094EF3" w:rsidRDefault="00094EF3">
      <w:pPr>
        <w:pStyle w:val="ConsPlusNonformat"/>
        <w:jc w:val="both"/>
      </w:pPr>
    </w:p>
    <w:p w:rsidR="00094EF3" w:rsidRDefault="00094EF3">
      <w:pPr>
        <w:pStyle w:val="ConsPlusNonformat"/>
        <w:jc w:val="both"/>
      </w:pPr>
      <w:bookmarkStart w:id="685" w:name="P13929"/>
      <w:bookmarkEnd w:id="685"/>
      <w:r>
        <w:t xml:space="preserve">          Сведения о результатах мероприятий внутреннего</w:t>
      </w:r>
    </w:p>
    <w:p w:rsidR="00094EF3" w:rsidRDefault="00094EF3">
      <w:pPr>
        <w:pStyle w:val="ConsPlusNonformat"/>
        <w:jc w:val="both"/>
      </w:pPr>
      <w:r>
        <w:t xml:space="preserve">      государственного (муниципального) финансового контроля</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3120"/>
        <w:gridCol w:w="1785"/>
        <w:gridCol w:w="3000"/>
      </w:tblGrid>
      <w:tr w:rsidR="00094EF3">
        <w:tc>
          <w:tcPr>
            <w:tcW w:w="1920" w:type="dxa"/>
            <w:tcBorders>
              <w:left w:val="nil"/>
            </w:tcBorders>
          </w:tcPr>
          <w:p w:rsidR="00094EF3" w:rsidRDefault="00094EF3">
            <w:pPr>
              <w:pStyle w:val="ConsPlusNormal"/>
              <w:jc w:val="center"/>
            </w:pPr>
            <w:r>
              <w:t>Проверяемый период</w:t>
            </w:r>
          </w:p>
        </w:tc>
        <w:tc>
          <w:tcPr>
            <w:tcW w:w="3120" w:type="dxa"/>
          </w:tcPr>
          <w:p w:rsidR="00094EF3" w:rsidRDefault="00094EF3">
            <w:pPr>
              <w:pStyle w:val="ConsPlusNormal"/>
              <w:jc w:val="center"/>
            </w:pPr>
            <w:r>
              <w:t>Наименование мероприятия</w:t>
            </w:r>
          </w:p>
        </w:tc>
        <w:tc>
          <w:tcPr>
            <w:tcW w:w="1785" w:type="dxa"/>
          </w:tcPr>
          <w:p w:rsidR="00094EF3" w:rsidRDefault="00094EF3">
            <w:pPr>
              <w:pStyle w:val="ConsPlusNormal"/>
              <w:jc w:val="center"/>
            </w:pPr>
            <w:r>
              <w:t>Выявленные нарушения</w:t>
            </w:r>
          </w:p>
        </w:tc>
        <w:tc>
          <w:tcPr>
            <w:tcW w:w="3000" w:type="dxa"/>
            <w:tcBorders>
              <w:right w:val="nil"/>
            </w:tcBorders>
          </w:tcPr>
          <w:p w:rsidR="00094EF3" w:rsidRDefault="00094EF3">
            <w:pPr>
              <w:pStyle w:val="ConsPlusNormal"/>
              <w:jc w:val="center"/>
            </w:pPr>
            <w:r>
              <w:t>Меры по устранению выявленных нарушений</w:t>
            </w:r>
          </w:p>
        </w:tc>
      </w:tr>
      <w:tr w:rsidR="00094EF3">
        <w:tc>
          <w:tcPr>
            <w:tcW w:w="1920" w:type="dxa"/>
            <w:tcBorders>
              <w:left w:val="nil"/>
            </w:tcBorders>
          </w:tcPr>
          <w:p w:rsidR="00094EF3" w:rsidRDefault="00094EF3">
            <w:pPr>
              <w:pStyle w:val="ConsPlusNormal"/>
              <w:jc w:val="center"/>
            </w:pPr>
            <w:r>
              <w:t>1</w:t>
            </w:r>
          </w:p>
        </w:tc>
        <w:tc>
          <w:tcPr>
            <w:tcW w:w="3120" w:type="dxa"/>
          </w:tcPr>
          <w:p w:rsidR="00094EF3" w:rsidRDefault="00094EF3">
            <w:pPr>
              <w:pStyle w:val="ConsPlusNormal"/>
              <w:jc w:val="center"/>
            </w:pPr>
            <w:r>
              <w:t>2</w:t>
            </w:r>
          </w:p>
        </w:tc>
        <w:tc>
          <w:tcPr>
            <w:tcW w:w="1785" w:type="dxa"/>
          </w:tcPr>
          <w:p w:rsidR="00094EF3" w:rsidRDefault="00094EF3">
            <w:pPr>
              <w:pStyle w:val="ConsPlusNormal"/>
              <w:jc w:val="center"/>
            </w:pPr>
            <w:r>
              <w:t>3</w:t>
            </w:r>
          </w:p>
        </w:tc>
        <w:tc>
          <w:tcPr>
            <w:tcW w:w="3000" w:type="dxa"/>
            <w:tcBorders>
              <w:right w:val="nil"/>
            </w:tcBorders>
          </w:tcPr>
          <w:p w:rsidR="00094EF3" w:rsidRDefault="00094EF3">
            <w:pPr>
              <w:pStyle w:val="ConsPlusNormal"/>
              <w:jc w:val="center"/>
            </w:pPr>
            <w:r>
              <w:t>4</w:t>
            </w:r>
          </w:p>
        </w:tc>
      </w:tr>
      <w:tr w:rsidR="00094EF3">
        <w:tc>
          <w:tcPr>
            <w:tcW w:w="1920" w:type="dxa"/>
            <w:tcBorders>
              <w:left w:val="nil"/>
            </w:tcBorders>
          </w:tcPr>
          <w:p w:rsidR="00094EF3" w:rsidRDefault="00094EF3">
            <w:pPr>
              <w:pStyle w:val="ConsPlusNormal"/>
            </w:pPr>
          </w:p>
        </w:tc>
        <w:tc>
          <w:tcPr>
            <w:tcW w:w="3120" w:type="dxa"/>
          </w:tcPr>
          <w:p w:rsidR="00094EF3" w:rsidRDefault="00094EF3">
            <w:pPr>
              <w:pStyle w:val="ConsPlusNormal"/>
            </w:pPr>
          </w:p>
        </w:tc>
        <w:tc>
          <w:tcPr>
            <w:tcW w:w="1785" w:type="dxa"/>
          </w:tcPr>
          <w:p w:rsidR="00094EF3" w:rsidRDefault="00094EF3">
            <w:pPr>
              <w:pStyle w:val="ConsPlusNormal"/>
            </w:pPr>
          </w:p>
        </w:tc>
        <w:tc>
          <w:tcPr>
            <w:tcW w:w="3000" w:type="dxa"/>
            <w:tcBorders>
              <w:right w:val="nil"/>
            </w:tcBorders>
          </w:tcPr>
          <w:p w:rsidR="00094EF3" w:rsidRDefault="00094EF3">
            <w:pPr>
              <w:pStyle w:val="ConsPlusNormal"/>
            </w:pPr>
          </w:p>
        </w:tc>
      </w:tr>
      <w:tr w:rsidR="00094EF3">
        <w:tc>
          <w:tcPr>
            <w:tcW w:w="1920" w:type="dxa"/>
            <w:tcBorders>
              <w:left w:val="nil"/>
            </w:tcBorders>
          </w:tcPr>
          <w:p w:rsidR="00094EF3" w:rsidRDefault="00094EF3">
            <w:pPr>
              <w:pStyle w:val="ConsPlusNormal"/>
            </w:pPr>
          </w:p>
        </w:tc>
        <w:tc>
          <w:tcPr>
            <w:tcW w:w="3120" w:type="dxa"/>
          </w:tcPr>
          <w:p w:rsidR="00094EF3" w:rsidRDefault="00094EF3">
            <w:pPr>
              <w:pStyle w:val="ConsPlusNormal"/>
            </w:pPr>
          </w:p>
        </w:tc>
        <w:tc>
          <w:tcPr>
            <w:tcW w:w="1785" w:type="dxa"/>
          </w:tcPr>
          <w:p w:rsidR="00094EF3" w:rsidRDefault="00094EF3">
            <w:pPr>
              <w:pStyle w:val="ConsPlusNormal"/>
            </w:pPr>
          </w:p>
        </w:tc>
        <w:tc>
          <w:tcPr>
            <w:tcW w:w="300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6</w:t>
      </w:r>
    </w:p>
    <w:p w:rsidR="00094EF3" w:rsidRDefault="00094EF3">
      <w:pPr>
        <w:pStyle w:val="ConsPlusNonformat"/>
        <w:jc w:val="both"/>
      </w:pPr>
    </w:p>
    <w:p w:rsidR="00094EF3" w:rsidRDefault="00094EF3">
      <w:pPr>
        <w:pStyle w:val="ConsPlusNonformat"/>
        <w:jc w:val="both"/>
      </w:pPr>
      <w:bookmarkStart w:id="686" w:name="P13951"/>
      <w:bookmarkEnd w:id="686"/>
      <w:r>
        <w:t xml:space="preserve">                   Сведения о проведении инвентаризаций</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5"/>
        <w:gridCol w:w="840"/>
        <w:gridCol w:w="960"/>
        <w:gridCol w:w="840"/>
        <w:gridCol w:w="2160"/>
        <w:gridCol w:w="1080"/>
        <w:gridCol w:w="2760"/>
      </w:tblGrid>
      <w:tr w:rsidR="00094EF3">
        <w:tc>
          <w:tcPr>
            <w:tcW w:w="3855" w:type="dxa"/>
            <w:gridSpan w:val="4"/>
            <w:tcBorders>
              <w:left w:val="nil"/>
            </w:tcBorders>
          </w:tcPr>
          <w:p w:rsidR="00094EF3" w:rsidRDefault="00094EF3">
            <w:pPr>
              <w:pStyle w:val="ConsPlusNormal"/>
              <w:jc w:val="center"/>
            </w:pPr>
            <w:r>
              <w:t>Проведение инвентаризации</w:t>
            </w:r>
          </w:p>
        </w:tc>
        <w:tc>
          <w:tcPr>
            <w:tcW w:w="3240" w:type="dxa"/>
            <w:gridSpan w:val="2"/>
          </w:tcPr>
          <w:p w:rsidR="00094EF3" w:rsidRDefault="00094EF3">
            <w:pPr>
              <w:pStyle w:val="ConsPlusNormal"/>
              <w:jc w:val="center"/>
            </w:pPr>
            <w:r>
              <w:t>Результат инвентаризации (расхождения)</w:t>
            </w:r>
          </w:p>
        </w:tc>
        <w:tc>
          <w:tcPr>
            <w:tcW w:w="2760" w:type="dxa"/>
            <w:vMerge w:val="restart"/>
            <w:tcBorders>
              <w:right w:val="nil"/>
            </w:tcBorders>
          </w:tcPr>
          <w:p w:rsidR="00094EF3" w:rsidRDefault="00094EF3">
            <w:pPr>
              <w:pStyle w:val="ConsPlusNormal"/>
              <w:jc w:val="center"/>
            </w:pPr>
            <w:r>
              <w:t>Меры по устранению выявленных расхождений</w:t>
            </w:r>
          </w:p>
        </w:tc>
      </w:tr>
      <w:tr w:rsidR="00094EF3">
        <w:tc>
          <w:tcPr>
            <w:tcW w:w="1215" w:type="dxa"/>
            <w:vMerge w:val="restart"/>
            <w:tcBorders>
              <w:left w:val="nil"/>
            </w:tcBorders>
          </w:tcPr>
          <w:p w:rsidR="00094EF3" w:rsidRDefault="00094EF3">
            <w:pPr>
              <w:pStyle w:val="ConsPlusNormal"/>
              <w:jc w:val="center"/>
            </w:pPr>
            <w:r>
              <w:t>причина</w:t>
            </w:r>
          </w:p>
        </w:tc>
        <w:tc>
          <w:tcPr>
            <w:tcW w:w="840" w:type="dxa"/>
            <w:vMerge w:val="restart"/>
          </w:tcPr>
          <w:p w:rsidR="00094EF3" w:rsidRDefault="00094EF3">
            <w:pPr>
              <w:pStyle w:val="ConsPlusNormal"/>
              <w:jc w:val="center"/>
            </w:pPr>
            <w:r>
              <w:t>дата</w:t>
            </w:r>
          </w:p>
        </w:tc>
        <w:tc>
          <w:tcPr>
            <w:tcW w:w="1800" w:type="dxa"/>
            <w:gridSpan w:val="2"/>
          </w:tcPr>
          <w:p w:rsidR="00094EF3" w:rsidRDefault="00094EF3">
            <w:pPr>
              <w:pStyle w:val="ConsPlusNormal"/>
              <w:jc w:val="center"/>
            </w:pPr>
            <w:r>
              <w:t>приказ о проведении</w:t>
            </w:r>
          </w:p>
        </w:tc>
        <w:tc>
          <w:tcPr>
            <w:tcW w:w="2160" w:type="dxa"/>
            <w:vMerge w:val="restart"/>
          </w:tcPr>
          <w:p w:rsidR="00094EF3" w:rsidRDefault="00094EF3">
            <w:pPr>
              <w:pStyle w:val="ConsPlusNormal"/>
              <w:jc w:val="center"/>
            </w:pPr>
            <w:r>
              <w:t>код счета бюджетного учета</w:t>
            </w:r>
          </w:p>
        </w:tc>
        <w:tc>
          <w:tcPr>
            <w:tcW w:w="1080" w:type="dxa"/>
            <w:vMerge w:val="restart"/>
          </w:tcPr>
          <w:p w:rsidR="00094EF3" w:rsidRDefault="00094EF3">
            <w:pPr>
              <w:pStyle w:val="ConsPlusNormal"/>
              <w:jc w:val="center"/>
            </w:pPr>
            <w:r>
              <w:t>сумма, руб.</w:t>
            </w:r>
          </w:p>
        </w:tc>
        <w:tc>
          <w:tcPr>
            <w:tcW w:w="2760" w:type="dxa"/>
            <w:vMerge/>
            <w:tcBorders>
              <w:right w:val="nil"/>
            </w:tcBorders>
          </w:tcPr>
          <w:p w:rsidR="00094EF3" w:rsidRDefault="00094EF3"/>
        </w:tc>
      </w:tr>
      <w:tr w:rsidR="00094EF3">
        <w:tc>
          <w:tcPr>
            <w:tcW w:w="1215" w:type="dxa"/>
            <w:vMerge/>
            <w:tcBorders>
              <w:left w:val="nil"/>
            </w:tcBorders>
          </w:tcPr>
          <w:p w:rsidR="00094EF3" w:rsidRDefault="00094EF3"/>
        </w:tc>
        <w:tc>
          <w:tcPr>
            <w:tcW w:w="840" w:type="dxa"/>
            <w:vMerge/>
          </w:tcPr>
          <w:p w:rsidR="00094EF3" w:rsidRDefault="00094EF3"/>
        </w:tc>
        <w:tc>
          <w:tcPr>
            <w:tcW w:w="960" w:type="dxa"/>
          </w:tcPr>
          <w:p w:rsidR="00094EF3" w:rsidRDefault="00094EF3">
            <w:pPr>
              <w:pStyle w:val="ConsPlusNormal"/>
              <w:jc w:val="center"/>
            </w:pPr>
            <w:r>
              <w:t>номер</w:t>
            </w:r>
          </w:p>
        </w:tc>
        <w:tc>
          <w:tcPr>
            <w:tcW w:w="840" w:type="dxa"/>
          </w:tcPr>
          <w:p w:rsidR="00094EF3" w:rsidRDefault="00094EF3">
            <w:pPr>
              <w:pStyle w:val="ConsPlusNormal"/>
              <w:jc w:val="center"/>
            </w:pPr>
            <w:r>
              <w:t>дата</w:t>
            </w:r>
          </w:p>
        </w:tc>
        <w:tc>
          <w:tcPr>
            <w:tcW w:w="2160" w:type="dxa"/>
            <w:vMerge/>
          </w:tcPr>
          <w:p w:rsidR="00094EF3" w:rsidRDefault="00094EF3"/>
        </w:tc>
        <w:tc>
          <w:tcPr>
            <w:tcW w:w="1080" w:type="dxa"/>
            <w:vMerge/>
          </w:tcPr>
          <w:p w:rsidR="00094EF3" w:rsidRDefault="00094EF3"/>
        </w:tc>
        <w:tc>
          <w:tcPr>
            <w:tcW w:w="2760" w:type="dxa"/>
            <w:vMerge/>
            <w:tcBorders>
              <w:right w:val="nil"/>
            </w:tcBorders>
          </w:tcPr>
          <w:p w:rsidR="00094EF3" w:rsidRDefault="00094EF3"/>
        </w:tc>
      </w:tr>
      <w:tr w:rsidR="00094EF3">
        <w:tc>
          <w:tcPr>
            <w:tcW w:w="1215" w:type="dxa"/>
            <w:tcBorders>
              <w:left w:val="nil"/>
            </w:tcBorders>
          </w:tcPr>
          <w:p w:rsidR="00094EF3" w:rsidRDefault="00094EF3">
            <w:pPr>
              <w:pStyle w:val="ConsPlusNormal"/>
              <w:jc w:val="center"/>
            </w:pPr>
            <w:r>
              <w:t>1</w:t>
            </w:r>
          </w:p>
        </w:tc>
        <w:tc>
          <w:tcPr>
            <w:tcW w:w="840" w:type="dxa"/>
          </w:tcPr>
          <w:p w:rsidR="00094EF3" w:rsidRDefault="00094EF3">
            <w:pPr>
              <w:pStyle w:val="ConsPlusNormal"/>
              <w:jc w:val="center"/>
            </w:pPr>
            <w:r>
              <w:t>2</w:t>
            </w:r>
          </w:p>
        </w:tc>
        <w:tc>
          <w:tcPr>
            <w:tcW w:w="960" w:type="dxa"/>
          </w:tcPr>
          <w:p w:rsidR="00094EF3" w:rsidRDefault="00094EF3">
            <w:pPr>
              <w:pStyle w:val="ConsPlusNormal"/>
              <w:jc w:val="center"/>
            </w:pPr>
            <w:r>
              <w:t>3</w:t>
            </w:r>
          </w:p>
        </w:tc>
        <w:tc>
          <w:tcPr>
            <w:tcW w:w="840" w:type="dxa"/>
          </w:tcPr>
          <w:p w:rsidR="00094EF3" w:rsidRDefault="00094EF3">
            <w:pPr>
              <w:pStyle w:val="ConsPlusNormal"/>
              <w:jc w:val="center"/>
            </w:pPr>
            <w:r>
              <w:t>4</w:t>
            </w:r>
          </w:p>
        </w:tc>
        <w:tc>
          <w:tcPr>
            <w:tcW w:w="2160" w:type="dxa"/>
          </w:tcPr>
          <w:p w:rsidR="00094EF3" w:rsidRDefault="00094EF3">
            <w:pPr>
              <w:pStyle w:val="ConsPlusNormal"/>
              <w:jc w:val="center"/>
            </w:pPr>
            <w:r>
              <w:t>5</w:t>
            </w:r>
          </w:p>
        </w:tc>
        <w:tc>
          <w:tcPr>
            <w:tcW w:w="1080" w:type="dxa"/>
          </w:tcPr>
          <w:p w:rsidR="00094EF3" w:rsidRDefault="00094EF3">
            <w:pPr>
              <w:pStyle w:val="ConsPlusNormal"/>
              <w:jc w:val="center"/>
            </w:pPr>
            <w:r>
              <w:t>6</w:t>
            </w:r>
          </w:p>
        </w:tc>
        <w:tc>
          <w:tcPr>
            <w:tcW w:w="2760" w:type="dxa"/>
            <w:tcBorders>
              <w:right w:val="nil"/>
            </w:tcBorders>
          </w:tcPr>
          <w:p w:rsidR="00094EF3" w:rsidRDefault="00094EF3">
            <w:pPr>
              <w:pStyle w:val="ConsPlusNormal"/>
              <w:jc w:val="center"/>
            </w:pPr>
            <w:r>
              <w:t>7</w:t>
            </w:r>
          </w:p>
        </w:tc>
      </w:tr>
      <w:tr w:rsidR="00094EF3">
        <w:tc>
          <w:tcPr>
            <w:tcW w:w="1215" w:type="dxa"/>
            <w:tcBorders>
              <w:left w:val="nil"/>
            </w:tcBorders>
          </w:tcPr>
          <w:p w:rsidR="00094EF3" w:rsidRDefault="00094EF3">
            <w:pPr>
              <w:pStyle w:val="ConsPlusNormal"/>
            </w:pPr>
          </w:p>
        </w:tc>
        <w:tc>
          <w:tcPr>
            <w:tcW w:w="840" w:type="dxa"/>
          </w:tcPr>
          <w:p w:rsidR="00094EF3" w:rsidRDefault="00094EF3">
            <w:pPr>
              <w:pStyle w:val="ConsPlusNormal"/>
            </w:pPr>
          </w:p>
        </w:tc>
        <w:tc>
          <w:tcPr>
            <w:tcW w:w="960" w:type="dxa"/>
          </w:tcPr>
          <w:p w:rsidR="00094EF3" w:rsidRDefault="00094EF3">
            <w:pPr>
              <w:pStyle w:val="ConsPlusNormal"/>
            </w:pPr>
          </w:p>
        </w:tc>
        <w:tc>
          <w:tcPr>
            <w:tcW w:w="840" w:type="dxa"/>
          </w:tcPr>
          <w:p w:rsidR="00094EF3" w:rsidRDefault="00094EF3">
            <w:pPr>
              <w:pStyle w:val="ConsPlusNormal"/>
            </w:pPr>
          </w:p>
        </w:tc>
        <w:tc>
          <w:tcPr>
            <w:tcW w:w="2160" w:type="dxa"/>
          </w:tcPr>
          <w:p w:rsidR="00094EF3" w:rsidRDefault="00094EF3">
            <w:pPr>
              <w:pStyle w:val="ConsPlusNormal"/>
            </w:pPr>
          </w:p>
        </w:tc>
        <w:tc>
          <w:tcPr>
            <w:tcW w:w="1080" w:type="dxa"/>
          </w:tcPr>
          <w:p w:rsidR="00094EF3" w:rsidRDefault="00094EF3">
            <w:pPr>
              <w:pStyle w:val="ConsPlusNormal"/>
            </w:pPr>
          </w:p>
        </w:tc>
        <w:tc>
          <w:tcPr>
            <w:tcW w:w="2760" w:type="dxa"/>
            <w:tcBorders>
              <w:right w:val="nil"/>
            </w:tcBorders>
          </w:tcPr>
          <w:p w:rsidR="00094EF3" w:rsidRDefault="00094EF3">
            <w:pPr>
              <w:pStyle w:val="ConsPlusNormal"/>
            </w:pPr>
          </w:p>
        </w:tc>
      </w:tr>
      <w:tr w:rsidR="00094EF3">
        <w:tc>
          <w:tcPr>
            <w:tcW w:w="1215" w:type="dxa"/>
            <w:tcBorders>
              <w:left w:val="nil"/>
            </w:tcBorders>
          </w:tcPr>
          <w:p w:rsidR="00094EF3" w:rsidRDefault="00094EF3">
            <w:pPr>
              <w:pStyle w:val="ConsPlusNormal"/>
            </w:pPr>
          </w:p>
        </w:tc>
        <w:tc>
          <w:tcPr>
            <w:tcW w:w="840" w:type="dxa"/>
          </w:tcPr>
          <w:p w:rsidR="00094EF3" w:rsidRDefault="00094EF3">
            <w:pPr>
              <w:pStyle w:val="ConsPlusNormal"/>
            </w:pPr>
          </w:p>
        </w:tc>
        <w:tc>
          <w:tcPr>
            <w:tcW w:w="960" w:type="dxa"/>
          </w:tcPr>
          <w:p w:rsidR="00094EF3" w:rsidRDefault="00094EF3">
            <w:pPr>
              <w:pStyle w:val="ConsPlusNormal"/>
            </w:pPr>
          </w:p>
        </w:tc>
        <w:tc>
          <w:tcPr>
            <w:tcW w:w="840" w:type="dxa"/>
          </w:tcPr>
          <w:p w:rsidR="00094EF3" w:rsidRDefault="00094EF3">
            <w:pPr>
              <w:pStyle w:val="ConsPlusNormal"/>
            </w:pPr>
          </w:p>
        </w:tc>
        <w:tc>
          <w:tcPr>
            <w:tcW w:w="2160" w:type="dxa"/>
          </w:tcPr>
          <w:p w:rsidR="00094EF3" w:rsidRDefault="00094EF3">
            <w:pPr>
              <w:pStyle w:val="ConsPlusNormal"/>
            </w:pPr>
          </w:p>
        </w:tc>
        <w:tc>
          <w:tcPr>
            <w:tcW w:w="1080" w:type="dxa"/>
          </w:tcPr>
          <w:p w:rsidR="00094EF3" w:rsidRDefault="00094EF3">
            <w:pPr>
              <w:pStyle w:val="ConsPlusNormal"/>
            </w:pPr>
          </w:p>
        </w:tc>
        <w:tc>
          <w:tcPr>
            <w:tcW w:w="276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Таблица N 7</w:t>
      </w:r>
    </w:p>
    <w:p w:rsidR="00094EF3" w:rsidRDefault="00094EF3">
      <w:pPr>
        <w:pStyle w:val="ConsPlusNonformat"/>
        <w:jc w:val="both"/>
      </w:pPr>
    </w:p>
    <w:p w:rsidR="00094EF3" w:rsidRDefault="00094EF3">
      <w:pPr>
        <w:pStyle w:val="ConsPlusNonformat"/>
        <w:jc w:val="both"/>
      </w:pPr>
      <w:bookmarkStart w:id="687" w:name="P13987"/>
      <w:bookmarkEnd w:id="687"/>
      <w:r>
        <w:t xml:space="preserve">          Сведения о результатах внешнего государственного</w:t>
      </w:r>
    </w:p>
    <w:p w:rsidR="00094EF3" w:rsidRDefault="00094EF3">
      <w:pPr>
        <w:pStyle w:val="ConsPlusNonformat"/>
        <w:jc w:val="both"/>
      </w:pPr>
      <w:r>
        <w:t xml:space="preserve">                (муниципального) финансового контроля</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3"/>
        <w:gridCol w:w="2010"/>
        <w:gridCol w:w="1800"/>
        <w:gridCol w:w="1680"/>
        <w:gridCol w:w="2880"/>
      </w:tblGrid>
      <w:tr w:rsidR="00094EF3">
        <w:tc>
          <w:tcPr>
            <w:tcW w:w="1323" w:type="dxa"/>
            <w:tcBorders>
              <w:left w:val="nil"/>
            </w:tcBorders>
          </w:tcPr>
          <w:p w:rsidR="00094EF3" w:rsidRDefault="00094EF3">
            <w:pPr>
              <w:pStyle w:val="ConsPlusNormal"/>
              <w:jc w:val="center"/>
            </w:pPr>
            <w:r>
              <w:t>Дата проверки</w:t>
            </w:r>
          </w:p>
        </w:tc>
        <w:tc>
          <w:tcPr>
            <w:tcW w:w="2010" w:type="dxa"/>
          </w:tcPr>
          <w:p w:rsidR="00094EF3" w:rsidRDefault="00094EF3">
            <w:pPr>
              <w:pStyle w:val="ConsPlusNormal"/>
              <w:jc w:val="center"/>
            </w:pPr>
            <w:r>
              <w:t>Наименование контрольного органа</w:t>
            </w:r>
          </w:p>
        </w:tc>
        <w:tc>
          <w:tcPr>
            <w:tcW w:w="1800" w:type="dxa"/>
          </w:tcPr>
          <w:p w:rsidR="00094EF3" w:rsidRDefault="00094EF3">
            <w:pPr>
              <w:pStyle w:val="ConsPlusNormal"/>
              <w:jc w:val="center"/>
            </w:pPr>
            <w:r>
              <w:t>Тема проверки</w:t>
            </w:r>
          </w:p>
        </w:tc>
        <w:tc>
          <w:tcPr>
            <w:tcW w:w="1680" w:type="dxa"/>
          </w:tcPr>
          <w:p w:rsidR="00094EF3" w:rsidRDefault="00094EF3">
            <w:pPr>
              <w:pStyle w:val="ConsPlusNormal"/>
              <w:jc w:val="center"/>
            </w:pPr>
            <w:r>
              <w:t>Результаты проверки</w:t>
            </w:r>
          </w:p>
        </w:tc>
        <w:tc>
          <w:tcPr>
            <w:tcW w:w="2880" w:type="dxa"/>
            <w:tcBorders>
              <w:right w:val="nil"/>
            </w:tcBorders>
          </w:tcPr>
          <w:p w:rsidR="00094EF3" w:rsidRDefault="00094EF3">
            <w:pPr>
              <w:pStyle w:val="ConsPlusNormal"/>
              <w:jc w:val="center"/>
            </w:pPr>
            <w:r>
              <w:t>Меры по результатам проверки</w:t>
            </w:r>
          </w:p>
        </w:tc>
      </w:tr>
      <w:tr w:rsidR="00094EF3">
        <w:tc>
          <w:tcPr>
            <w:tcW w:w="1323" w:type="dxa"/>
            <w:tcBorders>
              <w:left w:val="nil"/>
            </w:tcBorders>
          </w:tcPr>
          <w:p w:rsidR="00094EF3" w:rsidRDefault="00094EF3">
            <w:pPr>
              <w:pStyle w:val="ConsPlusNormal"/>
              <w:jc w:val="center"/>
            </w:pPr>
            <w:r>
              <w:t>1</w:t>
            </w:r>
          </w:p>
        </w:tc>
        <w:tc>
          <w:tcPr>
            <w:tcW w:w="2010" w:type="dxa"/>
          </w:tcPr>
          <w:p w:rsidR="00094EF3" w:rsidRDefault="00094EF3">
            <w:pPr>
              <w:pStyle w:val="ConsPlusNormal"/>
              <w:jc w:val="center"/>
            </w:pPr>
            <w:r>
              <w:t>2</w:t>
            </w:r>
          </w:p>
        </w:tc>
        <w:tc>
          <w:tcPr>
            <w:tcW w:w="1800" w:type="dxa"/>
          </w:tcPr>
          <w:p w:rsidR="00094EF3" w:rsidRDefault="00094EF3">
            <w:pPr>
              <w:pStyle w:val="ConsPlusNormal"/>
              <w:jc w:val="center"/>
            </w:pPr>
            <w:r>
              <w:t>3</w:t>
            </w:r>
          </w:p>
        </w:tc>
        <w:tc>
          <w:tcPr>
            <w:tcW w:w="1680" w:type="dxa"/>
          </w:tcPr>
          <w:p w:rsidR="00094EF3" w:rsidRDefault="00094EF3">
            <w:pPr>
              <w:pStyle w:val="ConsPlusNormal"/>
              <w:jc w:val="center"/>
            </w:pPr>
            <w:r>
              <w:t>4</w:t>
            </w:r>
          </w:p>
        </w:tc>
        <w:tc>
          <w:tcPr>
            <w:tcW w:w="2880" w:type="dxa"/>
            <w:tcBorders>
              <w:right w:val="nil"/>
            </w:tcBorders>
          </w:tcPr>
          <w:p w:rsidR="00094EF3" w:rsidRDefault="00094EF3">
            <w:pPr>
              <w:pStyle w:val="ConsPlusNormal"/>
              <w:jc w:val="center"/>
            </w:pPr>
            <w:r>
              <w:t>5</w:t>
            </w:r>
          </w:p>
        </w:tc>
      </w:tr>
      <w:tr w:rsidR="00094EF3">
        <w:tc>
          <w:tcPr>
            <w:tcW w:w="1323" w:type="dxa"/>
            <w:tcBorders>
              <w:left w:val="nil"/>
            </w:tcBorders>
          </w:tcPr>
          <w:p w:rsidR="00094EF3" w:rsidRDefault="00094EF3">
            <w:pPr>
              <w:pStyle w:val="ConsPlusNormal"/>
            </w:pPr>
          </w:p>
        </w:tc>
        <w:tc>
          <w:tcPr>
            <w:tcW w:w="2010" w:type="dxa"/>
          </w:tcPr>
          <w:p w:rsidR="00094EF3" w:rsidRDefault="00094EF3">
            <w:pPr>
              <w:pStyle w:val="ConsPlusNormal"/>
            </w:pPr>
          </w:p>
        </w:tc>
        <w:tc>
          <w:tcPr>
            <w:tcW w:w="1800" w:type="dxa"/>
          </w:tcPr>
          <w:p w:rsidR="00094EF3" w:rsidRDefault="00094EF3">
            <w:pPr>
              <w:pStyle w:val="ConsPlusNormal"/>
            </w:pPr>
          </w:p>
        </w:tc>
        <w:tc>
          <w:tcPr>
            <w:tcW w:w="1680" w:type="dxa"/>
          </w:tcPr>
          <w:p w:rsidR="00094EF3" w:rsidRDefault="00094EF3">
            <w:pPr>
              <w:pStyle w:val="ConsPlusNormal"/>
            </w:pPr>
          </w:p>
        </w:tc>
        <w:tc>
          <w:tcPr>
            <w:tcW w:w="2880" w:type="dxa"/>
            <w:tcBorders>
              <w:right w:val="nil"/>
            </w:tcBorders>
          </w:tcPr>
          <w:p w:rsidR="00094EF3" w:rsidRDefault="00094EF3">
            <w:pPr>
              <w:pStyle w:val="ConsPlusNormal"/>
            </w:pPr>
          </w:p>
        </w:tc>
      </w:tr>
      <w:tr w:rsidR="00094EF3">
        <w:tc>
          <w:tcPr>
            <w:tcW w:w="1323" w:type="dxa"/>
            <w:tcBorders>
              <w:left w:val="nil"/>
            </w:tcBorders>
          </w:tcPr>
          <w:p w:rsidR="00094EF3" w:rsidRDefault="00094EF3">
            <w:pPr>
              <w:pStyle w:val="ConsPlusNormal"/>
            </w:pPr>
          </w:p>
        </w:tc>
        <w:tc>
          <w:tcPr>
            <w:tcW w:w="2010" w:type="dxa"/>
          </w:tcPr>
          <w:p w:rsidR="00094EF3" w:rsidRDefault="00094EF3">
            <w:pPr>
              <w:pStyle w:val="ConsPlusNormal"/>
            </w:pPr>
          </w:p>
        </w:tc>
        <w:tc>
          <w:tcPr>
            <w:tcW w:w="1800" w:type="dxa"/>
          </w:tcPr>
          <w:p w:rsidR="00094EF3" w:rsidRDefault="00094EF3">
            <w:pPr>
              <w:pStyle w:val="ConsPlusNormal"/>
            </w:pPr>
          </w:p>
        </w:tc>
        <w:tc>
          <w:tcPr>
            <w:tcW w:w="1680" w:type="dxa"/>
          </w:tcPr>
          <w:p w:rsidR="00094EF3" w:rsidRDefault="00094EF3">
            <w:pPr>
              <w:pStyle w:val="ConsPlusNormal"/>
            </w:pPr>
          </w:p>
        </w:tc>
        <w:tc>
          <w:tcPr>
            <w:tcW w:w="288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nformat"/>
        <w:jc w:val="both"/>
      </w:pPr>
      <w:r>
        <w:t xml:space="preserve">                                                                 Приложение</w:t>
      </w:r>
    </w:p>
    <w:p w:rsidR="00094EF3" w:rsidRDefault="00094EF3">
      <w:pPr>
        <w:pStyle w:val="ConsPlusNonformat"/>
        <w:jc w:val="both"/>
      </w:pPr>
      <w:r>
        <w:t xml:space="preserve">                                                    к пояснительной записке</w:t>
      </w:r>
    </w:p>
    <w:p w:rsidR="00094EF3" w:rsidRDefault="00094EF3">
      <w:pPr>
        <w:pStyle w:val="ConsPlusNormal"/>
        <w:jc w:val="center"/>
      </w:pPr>
      <w:r>
        <w:lastRenderedPageBreak/>
        <w:t>Список изменяющих документов</w:t>
      </w:r>
    </w:p>
    <w:p w:rsidR="00094EF3" w:rsidRDefault="00094EF3">
      <w:pPr>
        <w:pStyle w:val="ConsPlusNormal"/>
        <w:jc w:val="center"/>
      </w:pPr>
      <w:r>
        <w:t xml:space="preserve">(в ред. </w:t>
      </w:r>
      <w:hyperlink r:id="rId1464" w:history="1">
        <w:r>
          <w:rPr>
            <w:color w:val="0000FF"/>
          </w:rPr>
          <w:t>Приказа</w:t>
        </w:r>
      </w:hyperlink>
      <w:r>
        <w:t xml:space="preserve"> Минфина России от 19.12.2014 N 157н)</w:t>
      </w:r>
    </w:p>
    <w:p w:rsidR="00094EF3" w:rsidRDefault="00094EF3">
      <w:pPr>
        <w:pStyle w:val="ConsPlusNormal"/>
        <w:jc w:val="center"/>
      </w:pPr>
    </w:p>
    <w:p w:rsidR="00094EF3" w:rsidRDefault="00094EF3">
      <w:pPr>
        <w:pStyle w:val="ConsPlusNormal"/>
        <w:jc w:val="center"/>
        <w:outlineLvl w:val="4"/>
      </w:pPr>
      <w:bookmarkStart w:id="688" w:name="P14018"/>
      <w:bookmarkEnd w:id="688"/>
      <w:r>
        <w:t>Сведения</w:t>
      </w:r>
    </w:p>
    <w:p w:rsidR="00094EF3" w:rsidRDefault="00094EF3">
      <w:pPr>
        <w:pStyle w:val="ConsPlusNormal"/>
        <w:jc w:val="center"/>
      </w:pPr>
      <w:r>
        <w:t>о количестве подведомственных участников бюджетного</w:t>
      </w:r>
    </w:p>
    <w:p w:rsidR="00094EF3" w:rsidRDefault="00094EF3">
      <w:pPr>
        <w:pStyle w:val="ConsPlusNormal"/>
        <w:jc w:val="center"/>
      </w:pPr>
      <w:r>
        <w:t>процесса, учреждений и государственных (муниципальных)</w:t>
      </w:r>
    </w:p>
    <w:p w:rsidR="00094EF3" w:rsidRDefault="00094EF3">
      <w:pPr>
        <w:pStyle w:val="ConsPlusNormal"/>
        <w:jc w:val="center"/>
      </w:pPr>
      <w:r>
        <w:t>унитарных предприятий</w:t>
      </w:r>
    </w:p>
    <w:p w:rsidR="00094EF3" w:rsidRDefault="00094EF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465"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0503161</w:t>
            </w:r>
          </w:p>
        </w:tc>
      </w:tr>
    </w:tbl>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829"/>
        <w:gridCol w:w="1277"/>
        <w:gridCol w:w="1229"/>
        <w:gridCol w:w="1618"/>
      </w:tblGrid>
      <w:tr w:rsidR="00094EF3">
        <w:tc>
          <w:tcPr>
            <w:tcW w:w="5046" w:type="dxa"/>
            <w:vMerge w:val="restart"/>
            <w:tcBorders>
              <w:left w:val="nil"/>
            </w:tcBorders>
          </w:tcPr>
          <w:p w:rsidR="00094EF3" w:rsidRDefault="00094EF3">
            <w:pPr>
              <w:pStyle w:val="ConsPlusNormal"/>
              <w:jc w:val="center"/>
            </w:pPr>
            <w:r>
              <w:t>Тип учреждения, участника бюджетного процесса</w:t>
            </w:r>
          </w:p>
        </w:tc>
        <w:tc>
          <w:tcPr>
            <w:tcW w:w="829" w:type="dxa"/>
            <w:vMerge w:val="restart"/>
          </w:tcPr>
          <w:p w:rsidR="00094EF3" w:rsidRDefault="00094EF3">
            <w:pPr>
              <w:pStyle w:val="ConsPlusNormal"/>
              <w:jc w:val="center"/>
            </w:pPr>
            <w:r>
              <w:t>Код строки</w:t>
            </w:r>
          </w:p>
        </w:tc>
        <w:tc>
          <w:tcPr>
            <w:tcW w:w="2506" w:type="dxa"/>
            <w:gridSpan w:val="2"/>
          </w:tcPr>
          <w:p w:rsidR="00094EF3" w:rsidRDefault="00094EF3">
            <w:pPr>
              <w:pStyle w:val="ConsPlusNormal"/>
              <w:jc w:val="center"/>
            </w:pPr>
            <w:r>
              <w:t>Количество</w:t>
            </w:r>
          </w:p>
        </w:tc>
        <w:tc>
          <w:tcPr>
            <w:tcW w:w="1618" w:type="dxa"/>
            <w:vMerge w:val="restart"/>
            <w:tcBorders>
              <w:right w:val="nil"/>
            </w:tcBorders>
          </w:tcPr>
          <w:p w:rsidR="00094EF3" w:rsidRDefault="00094EF3">
            <w:pPr>
              <w:pStyle w:val="ConsPlusNormal"/>
              <w:jc w:val="center"/>
            </w:pPr>
            <w:r>
              <w:t>Причины изменений</w:t>
            </w:r>
          </w:p>
        </w:tc>
      </w:tr>
      <w:tr w:rsidR="00094EF3">
        <w:tc>
          <w:tcPr>
            <w:tcW w:w="5046" w:type="dxa"/>
            <w:vMerge/>
            <w:tcBorders>
              <w:left w:val="nil"/>
            </w:tcBorders>
          </w:tcPr>
          <w:p w:rsidR="00094EF3" w:rsidRDefault="00094EF3"/>
        </w:tc>
        <w:tc>
          <w:tcPr>
            <w:tcW w:w="829" w:type="dxa"/>
            <w:vMerge/>
          </w:tcPr>
          <w:p w:rsidR="00094EF3" w:rsidRDefault="00094EF3"/>
        </w:tc>
        <w:tc>
          <w:tcPr>
            <w:tcW w:w="1277" w:type="dxa"/>
          </w:tcPr>
          <w:p w:rsidR="00094EF3" w:rsidRDefault="00094EF3">
            <w:pPr>
              <w:pStyle w:val="ConsPlusNormal"/>
              <w:jc w:val="center"/>
            </w:pPr>
            <w:r>
              <w:t>на начало отчетного периода</w:t>
            </w:r>
          </w:p>
        </w:tc>
        <w:tc>
          <w:tcPr>
            <w:tcW w:w="1229" w:type="dxa"/>
          </w:tcPr>
          <w:p w:rsidR="00094EF3" w:rsidRDefault="00094EF3">
            <w:pPr>
              <w:pStyle w:val="ConsPlusNormal"/>
              <w:jc w:val="center"/>
            </w:pPr>
            <w:r>
              <w:t>на конец отчетного периода</w:t>
            </w:r>
          </w:p>
        </w:tc>
        <w:tc>
          <w:tcPr>
            <w:tcW w:w="1618" w:type="dxa"/>
            <w:vMerge/>
            <w:tcBorders>
              <w:right w:val="nil"/>
            </w:tcBorders>
          </w:tcPr>
          <w:p w:rsidR="00094EF3" w:rsidRDefault="00094EF3"/>
        </w:tc>
      </w:tr>
      <w:tr w:rsidR="00094EF3">
        <w:tc>
          <w:tcPr>
            <w:tcW w:w="5046" w:type="dxa"/>
            <w:tcBorders>
              <w:left w:val="nil"/>
            </w:tcBorders>
          </w:tcPr>
          <w:p w:rsidR="00094EF3" w:rsidRDefault="00094EF3">
            <w:pPr>
              <w:pStyle w:val="ConsPlusNormal"/>
              <w:jc w:val="center"/>
            </w:pPr>
            <w:r>
              <w:t>1</w:t>
            </w:r>
          </w:p>
        </w:tc>
        <w:tc>
          <w:tcPr>
            <w:tcW w:w="829" w:type="dxa"/>
          </w:tcPr>
          <w:p w:rsidR="00094EF3" w:rsidRDefault="00094EF3">
            <w:pPr>
              <w:pStyle w:val="ConsPlusNormal"/>
              <w:jc w:val="center"/>
            </w:pPr>
            <w:r>
              <w:t>2</w:t>
            </w:r>
          </w:p>
        </w:tc>
        <w:tc>
          <w:tcPr>
            <w:tcW w:w="1277" w:type="dxa"/>
          </w:tcPr>
          <w:p w:rsidR="00094EF3" w:rsidRDefault="00094EF3">
            <w:pPr>
              <w:pStyle w:val="ConsPlusNormal"/>
              <w:jc w:val="center"/>
            </w:pPr>
            <w:r>
              <w:t>3</w:t>
            </w:r>
          </w:p>
        </w:tc>
        <w:tc>
          <w:tcPr>
            <w:tcW w:w="1229" w:type="dxa"/>
          </w:tcPr>
          <w:p w:rsidR="00094EF3" w:rsidRDefault="00094EF3">
            <w:pPr>
              <w:pStyle w:val="ConsPlusNormal"/>
              <w:jc w:val="center"/>
            </w:pPr>
            <w:r>
              <w:t>4</w:t>
            </w:r>
          </w:p>
        </w:tc>
        <w:tc>
          <w:tcPr>
            <w:tcW w:w="1618" w:type="dxa"/>
            <w:tcBorders>
              <w:right w:val="nil"/>
            </w:tcBorders>
          </w:tcPr>
          <w:p w:rsidR="00094EF3" w:rsidRDefault="00094EF3">
            <w:pPr>
              <w:pStyle w:val="ConsPlusNormal"/>
              <w:jc w:val="center"/>
            </w:pPr>
            <w:r>
              <w:t>5</w:t>
            </w:r>
          </w:p>
        </w:tc>
      </w:tr>
      <w:tr w:rsidR="00094EF3">
        <w:tc>
          <w:tcPr>
            <w:tcW w:w="5046" w:type="dxa"/>
            <w:tcBorders>
              <w:left w:val="nil"/>
            </w:tcBorders>
          </w:tcPr>
          <w:p w:rsidR="00094EF3" w:rsidRDefault="00094EF3">
            <w:pPr>
              <w:pStyle w:val="ConsPlusNormal"/>
            </w:pPr>
            <w:r>
              <w:t>Государственные (муниципальные) учреждения, всего (</w:t>
            </w:r>
            <w:hyperlink w:anchor="P14044" w:history="1">
              <w:r>
                <w:rPr>
                  <w:color w:val="0000FF"/>
                </w:rPr>
                <w:t>стр. 020</w:t>
              </w:r>
            </w:hyperlink>
            <w:r>
              <w:t xml:space="preserve"> + </w:t>
            </w:r>
            <w:hyperlink w:anchor="P14049" w:history="1">
              <w:r>
                <w:rPr>
                  <w:color w:val="0000FF"/>
                </w:rPr>
                <w:t>стр. 030</w:t>
              </w:r>
            </w:hyperlink>
            <w:r>
              <w:t xml:space="preserve"> + </w:t>
            </w:r>
            <w:hyperlink w:anchor="P14060" w:history="1">
              <w:r>
                <w:rPr>
                  <w:color w:val="0000FF"/>
                </w:rPr>
                <w:t>стр. 040</w:t>
              </w:r>
            </w:hyperlink>
            <w:r>
              <w:t>):</w:t>
            </w:r>
          </w:p>
        </w:tc>
        <w:tc>
          <w:tcPr>
            <w:tcW w:w="829" w:type="dxa"/>
            <w:vAlign w:val="bottom"/>
          </w:tcPr>
          <w:p w:rsidR="00094EF3" w:rsidRDefault="00094EF3">
            <w:pPr>
              <w:pStyle w:val="ConsPlusNormal"/>
              <w:jc w:val="center"/>
            </w:pPr>
            <w:bookmarkStart w:id="689" w:name="P14038"/>
            <w:bookmarkEnd w:id="689"/>
            <w:r>
              <w:t>010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pPr>
            <w:r>
              <w:t>в том числе:</w:t>
            </w:r>
          </w:p>
          <w:p w:rsidR="00094EF3" w:rsidRDefault="00094EF3">
            <w:pPr>
              <w:pStyle w:val="ConsPlusNormal"/>
              <w:ind w:left="283"/>
              <w:jc w:val="both"/>
            </w:pPr>
            <w:r>
              <w:t>казенные учреждения</w:t>
            </w:r>
          </w:p>
        </w:tc>
        <w:tc>
          <w:tcPr>
            <w:tcW w:w="829" w:type="dxa"/>
            <w:vAlign w:val="bottom"/>
          </w:tcPr>
          <w:p w:rsidR="00094EF3" w:rsidRDefault="00094EF3">
            <w:pPr>
              <w:pStyle w:val="ConsPlusNormal"/>
              <w:jc w:val="center"/>
            </w:pPr>
            <w:bookmarkStart w:id="690" w:name="P14044"/>
            <w:bookmarkEnd w:id="690"/>
            <w:r>
              <w:t>020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бюджетные учреждения</w:t>
            </w:r>
          </w:p>
        </w:tc>
        <w:tc>
          <w:tcPr>
            <w:tcW w:w="829" w:type="dxa"/>
            <w:vAlign w:val="bottom"/>
          </w:tcPr>
          <w:p w:rsidR="00094EF3" w:rsidRDefault="00094EF3">
            <w:pPr>
              <w:pStyle w:val="ConsPlusNormal"/>
              <w:jc w:val="center"/>
            </w:pPr>
            <w:bookmarkStart w:id="691" w:name="P14049"/>
            <w:bookmarkEnd w:id="691"/>
            <w:r>
              <w:t>030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из них получатели бюджетных средств</w:t>
            </w:r>
          </w:p>
          <w:p w:rsidR="00094EF3" w:rsidRDefault="00094EF3">
            <w:pPr>
              <w:pStyle w:val="ConsPlusNormal"/>
              <w:ind w:left="1134"/>
              <w:jc w:val="both"/>
            </w:pPr>
            <w:r>
              <w:t>по переданным полномочиям</w:t>
            </w:r>
          </w:p>
        </w:tc>
        <w:tc>
          <w:tcPr>
            <w:tcW w:w="829" w:type="dxa"/>
            <w:vAlign w:val="bottom"/>
          </w:tcPr>
          <w:p w:rsidR="00094EF3" w:rsidRDefault="00094EF3">
            <w:pPr>
              <w:pStyle w:val="ConsPlusNormal"/>
              <w:jc w:val="center"/>
            </w:pPr>
            <w:bookmarkStart w:id="692" w:name="P14055"/>
            <w:bookmarkEnd w:id="692"/>
            <w:r>
              <w:t>031</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автономные учреждения</w:t>
            </w:r>
          </w:p>
        </w:tc>
        <w:tc>
          <w:tcPr>
            <w:tcW w:w="829" w:type="dxa"/>
            <w:vAlign w:val="bottom"/>
          </w:tcPr>
          <w:p w:rsidR="00094EF3" w:rsidRDefault="00094EF3">
            <w:pPr>
              <w:pStyle w:val="ConsPlusNormal"/>
              <w:jc w:val="center"/>
            </w:pPr>
            <w:bookmarkStart w:id="693" w:name="P14060"/>
            <w:bookmarkEnd w:id="693"/>
            <w:r>
              <w:t>040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из них получатели бюджетных средств</w:t>
            </w:r>
          </w:p>
          <w:p w:rsidR="00094EF3" w:rsidRDefault="00094EF3">
            <w:pPr>
              <w:pStyle w:val="ConsPlusNormal"/>
              <w:ind w:left="1134"/>
              <w:jc w:val="both"/>
            </w:pPr>
            <w:r>
              <w:t>по переданным полномочиям</w:t>
            </w:r>
          </w:p>
        </w:tc>
        <w:tc>
          <w:tcPr>
            <w:tcW w:w="829" w:type="dxa"/>
            <w:vAlign w:val="bottom"/>
          </w:tcPr>
          <w:p w:rsidR="00094EF3" w:rsidRDefault="00094EF3">
            <w:pPr>
              <w:pStyle w:val="ConsPlusNormal"/>
              <w:jc w:val="center"/>
            </w:pPr>
            <w:bookmarkStart w:id="694" w:name="P14066"/>
            <w:bookmarkEnd w:id="694"/>
            <w:r>
              <w:t>041</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pPr>
            <w:r>
              <w:lastRenderedPageBreak/>
              <w:t>Участники бюджетного процесса (органы власти и их территориальные органы, всего (</w:t>
            </w:r>
            <w:hyperlink w:anchor="P14077" w:history="1">
              <w:r>
                <w:rPr>
                  <w:color w:val="0000FF"/>
                </w:rPr>
                <w:t>стр. 051</w:t>
              </w:r>
            </w:hyperlink>
            <w:r>
              <w:t xml:space="preserve"> + </w:t>
            </w:r>
            <w:hyperlink w:anchor="P14082" w:history="1">
              <w:r>
                <w:rPr>
                  <w:color w:val="0000FF"/>
                </w:rPr>
                <w:t>стр. 052</w:t>
              </w:r>
            </w:hyperlink>
            <w:r>
              <w:t xml:space="preserve"> + </w:t>
            </w:r>
            <w:hyperlink w:anchor="P14087" w:history="1">
              <w:r>
                <w:rPr>
                  <w:color w:val="0000FF"/>
                </w:rPr>
                <w:t>стр. 053</w:t>
              </w:r>
            </w:hyperlink>
            <w:r>
              <w:t>):</w:t>
            </w:r>
          </w:p>
        </w:tc>
        <w:tc>
          <w:tcPr>
            <w:tcW w:w="829" w:type="dxa"/>
            <w:vAlign w:val="bottom"/>
          </w:tcPr>
          <w:p w:rsidR="00094EF3" w:rsidRDefault="00094EF3">
            <w:pPr>
              <w:pStyle w:val="ConsPlusNormal"/>
              <w:jc w:val="center"/>
            </w:pPr>
            <w:bookmarkStart w:id="695" w:name="P14071"/>
            <w:bookmarkEnd w:id="695"/>
            <w:r>
              <w:t>050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pPr>
            <w:r>
              <w:t>в том числе:</w:t>
            </w:r>
          </w:p>
          <w:p w:rsidR="00094EF3" w:rsidRDefault="00094EF3">
            <w:pPr>
              <w:pStyle w:val="ConsPlusNormal"/>
              <w:ind w:left="283"/>
              <w:jc w:val="both"/>
            </w:pPr>
            <w:r>
              <w:t>главные распорядители бюджетных средств</w:t>
            </w:r>
          </w:p>
        </w:tc>
        <w:tc>
          <w:tcPr>
            <w:tcW w:w="829" w:type="dxa"/>
            <w:vAlign w:val="bottom"/>
          </w:tcPr>
          <w:p w:rsidR="00094EF3" w:rsidRDefault="00094EF3">
            <w:pPr>
              <w:pStyle w:val="ConsPlusNormal"/>
              <w:jc w:val="center"/>
            </w:pPr>
            <w:bookmarkStart w:id="696" w:name="P14077"/>
            <w:bookmarkEnd w:id="696"/>
            <w:r>
              <w:t>051</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распорядители бюджетных средств</w:t>
            </w:r>
          </w:p>
        </w:tc>
        <w:tc>
          <w:tcPr>
            <w:tcW w:w="829" w:type="dxa"/>
            <w:vAlign w:val="bottom"/>
          </w:tcPr>
          <w:p w:rsidR="00094EF3" w:rsidRDefault="00094EF3">
            <w:pPr>
              <w:pStyle w:val="ConsPlusNormal"/>
              <w:jc w:val="center"/>
            </w:pPr>
            <w:bookmarkStart w:id="697" w:name="P14082"/>
            <w:bookmarkEnd w:id="697"/>
            <w:r>
              <w:t>052</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получатели бюджетных средств</w:t>
            </w:r>
          </w:p>
        </w:tc>
        <w:tc>
          <w:tcPr>
            <w:tcW w:w="829" w:type="dxa"/>
            <w:vAlign w:val="bottom"/>
          </w:tcPr>
          <w:p w:rsidR="00094EF3" w:rsidRDefault="00094EF3">
            <w:pPr>
              <w:pStyle w:val="ConsPlusNormal"/>
              <w:jc w:val="center"/>
            </w:pPr>
            <w:bookmarkStart w:id="698" w:name="P14087"/>
            <w:bookmarkEnd w:id="698"/>
            <w:r>
              <w:t>053</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pPr>
            <w:r>
              <w:t>Государственные (муниципальные) унитарные предприятия, всего:</w:t>
            </w:r>
          </w:p>
        </w:tc>
        <w:tc>
          <w:tcPr>
            <w:tcW w:w="829" w:type="dxa"/>
            <w:vAlign w:val="bottom"/>
          </w:tcPr>
          <w:p w:rsidR="00094EF3" w:rsidRDefault="00094EF3">
            <w:pPr>
              <w:pStyle w:val="ConsPlusNormal"/>
              <w:jc w:val="center"/>
            </w:pPr>
            <w:bookmarkStart w:id="699" w:name="P14092"/>
            <w:bookmarkEnd w:id="699"/>
            <w:r>
              <w:t>060</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r w:rsidR="00094EF3">
        <w:tc>
          <w:tcPr>
            <w:tcW w:w="5046" w:type="dxa"/>
            <w:tcBorders>
              <w:left w:val="nil"/>
            </w:tcBorders>
          </w:tcPr>
          <w:p w:rsidR="00094EF3" w:rsidRDefault="00094EF3">
            <w:pPr>
              <w:pStyle w:val="ConsPlusNormal"/>
              <w:ind w:left="283"/>
              <w:jc w:val="both"/>
            </w:pPr>
            <w:r>
              <w:t>из них получатели бюджетных средств</w:t>
            </w:r>
          </w:p>
          <w:p w:rsidR="00094EF3" w:rsidRDefault="00094EF3">
            <w:pPr>
              <w:pStyle w:val="ConsPlusNormal"/>
              <w:ind w:left="1134"/>
              <w:jc w:val="both"/>
            </w:pPr>
            <w:r>
              <w:t>по переданным полномочиям</w:t>
            </w:r>
          </w:p>
        </w:tc>
        <w:tc>
          <w:tcPr>
            <w:tcW w:w="829" w:type="dxa"/>
            <w:vAlign w:val="bottom"/>
          </w:tcPr>
          <w:p w:rsidR="00094EF3" w:rsidRDefault="00094EF3">
            <w:pPr>
              <w:pStyle w:val="ConsPlusNormal"/>
              <w:jc w:val="center"/>
            </w:pPr>
            <w:bookmarkStart w:id="700" w:name="P14098"/>
            <w:bookmarkEnd w:id="700"/>
            <w:r>
              <w:t>061</w:t>
            </w:r>
          </w:p>
        </w:tc>
        <w:tc>
          <w:tcPr>
            <w:tcW w:w="1277" w:type="dxa"/>
            <w:vAlign w:val="bottom"/>
          </w:tcPr>
          <w:p w:rsidR="00094EF3" w:rsidRDefault="00094EF3">
            <w:pPr>
              <w:pStyle w:val="ConsPlusNormal"/>
            </w:pPr>
          </w:p>
        </w:tc>
        <w:tc>
          <w:tcPr>
            <w:tcW w:w="1229" w:type="dxa"/>
            <w:vAlign w:val="bottom"/>
          </w:tcPr>
          <w:p w:rsidR="00094EF3" w:rsidRDefault="00094EF3">
            <w:pPr>
              <w:pStyle w:val="ConsPlusNormal"/>
            </w:pPr>
          </w:p>
        </w:tc>
        <w:tc>
          <w:tcPr>
            <w:tcW w:w="1618" w:type="dxa"/>
            <w:tcBorders>
              <w:right w:val="nil"/>
            </w:tcBorders>
            <w:vAlign w:val="bottom"/>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66" w:history="1">
        <w:r>
          <w:rPr>
            <w:color w:val="0000FF"/>
          </w:rPr>
          <w:t>Приказа</w:t>
        </w:r>
      </w:hyperlink>
      <w:r>
        <w:t xml:space="preserve"> Минфина России от 26.10.2012 N 138н)</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67" w:history="1">
        <w:r>
          <w:rPr>
            <w:color w:val="0000FF"/>
          </w:rPr>
          <w:t>ОКУД</w:t>
        </w:r>
      </w:hyperlink>
      <w:r>
        <w:t xml:space="preserve"> │ 0503162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01" w:name="P14111"/>
      <w:bookmarkEnd w:id="701"/>
      <w:r>
        <w:t xml:space="preserve">                    Сведения о результатах деятельности</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1680"/>
        <w:gridCol w:w="1204"/>
        <w:gridCol w:w="1294"/>
        <w:gridCol w:w="1560"/>
        <w:gridCol w:w="1294"/>
        <w:gridCol w:w="1320"/>
      </w:tblGrid>
      <w:tr w:rsidR="00094EF3">
        <w:tc>
          <w:tcPr>
            <w:tcW w:w="2280" w:type="dxa"/>
            <w:vMerge w:val="restart"/>
            <w:tcBorders>
              <w:left w:val="nil"/>
            </w:tcBorders>
          </w:tcPr>
          <w:p w:rsidR="00094EF3" w:rsidRDefault="00094EF3">
            <w:pPr>
              <w:pStyle w:val="ConsPlusNormal"/>
              <w:jc w:val="center"/>
            </w:pPr>
            <w:r>
              <w:t>Код раздела, подраздела расходов по бюджетной классификации</w:t>
            </w:r>
          </w:p>
        </w:tc>
        <w:tc>
          <w:tcPr>
            <w:tcW w:w="1680" w:type="dxa"/>
            <w:vMerge w:val="restart"/>
          </w:tcPr>
          <w:p w:rsidR="00094EF3" w:rsidRDefault="00094EF3">
            <w:pPr>
              <w:pStyle w:val="ConsPlusNormal"/>
              <w:jc w:val="center"/>
            </w:pPr>
            <w:r>
              <w:t>Наименование показателя</w:t>
            </w:r>
          </w:p>
        </w:tc>
        <w:tc>
          <w:tcPr>
            <w:tcW w:w="1204" w:type="dxa"/>
            <w:vMerge w:val="restart"/>
          </w:tcPr>
          <w:p w:rsidR="00094EF3" w:rsidRDefault="00094EF3">
            <w:pPr>
              <w:pStyle w:val="ConsPlusNormal"/>
              <w:jc w:val="center"/>
            </w:pPr>
            <w:r>
              <w:t>Единица измерения</w:t>
            </w:r>
          </w:p>
        </w:tc>
        <w:tc>
          <w:tcPr>
            <w:tcW w:w="2854" w:type="dxa"/>
            <w:gridSpan w:val="2"/>
          </w:tcPr>
          <w:p w:rsidR="00094EF3" w:rsidRDefault="00094EF3">
            <w:pPr>
              <w:pStyle w:val="ConsPlusNormal"/>
              <w:jc w:val="center"/>
            </w:pPr>
            <w:r>
              <w:t>По плану</w:t>
            </w:r>
          </w:p>
        </w:tc>
        <w:tc>
          <w:tcPr>
            <w:tcW w:w="2614" w:type="dxa"/>
            <w:gridSpan w:val="2"/>
            <w:tcBorders>
              <w:right w:val="nil"/>
            </w:tcBorders>
          </w:tcPr>
          <w:p w:rsidR="00094EF3" w:rsidRDefault="00094EF3">
            <w:pPr>
              <w:pStyle w:val="ConsPlusNormal"/>
              <w:jc w:val="center"/>
            </w:pPr>
            <w:r>
              <w:t>Фактически</w:t>
            </w:r>
          </w:p>
        </w:tc>
      </w:tr>
      <w:tr w:rsidR="00094EF3">
        <w:tc>
          <w:tcPr>
            <w:tcW w:w="2280" w:type="dxa"/>
            <w:vMerge/>
            <w:tcBorders>
              <w:left w:val="nil"/>
            </w:tcBorders>
          </w:tcPr>
          <w:p w:rsidR="00094EF3" w:rsidRDefault="00094EF3"/>
        </w:tc>
        <w:tc>
          <w:tcPr>
            <w:tcW w:w="1680" w:type="dxa"/>
            <w:vMerge/>
          </w:tcPr>
          <w:p w:rsidR="00094EF3" w:rsidRDefault="00094EF3"/>
        </w:tc>
        <w:tc>
          <w:tcPr>
            <w:tcW w:w="1204" w:type="dxa"/>
            <w:vMerge/>
          </w:tcPr>
          <w:p w:rsidR="00094EF3" w:rsidRDefault="00094EF3"/>
        </w:tc>
        <w:tc>
          <w:tcPr>
            <w:tcW w:w="1294" w:type="dxa"/>
          </w:tcPr>
          <w:p w:rsidR="00094EF3" w:rsidRDefault="00094EF3">
            <w:pPr>
              <w:pStyle w:val="ConsPlusNormal"/>
              <w:jc w:val="center"/>
            </w:pPr>
            <w:r>
              <w:t>количество</w:t>
            </w:r>
          </w:p>
        </w:tc>
        <w:tc>
          <w:tcPr>
            <w:tcW w:w="1560" w:type="dxa"/>
          </w:tcPr>
          <w:p w:rsidR="00094EF3" w:rsidRDefault="00094EF3">
            <w:pPr>
              <w:pStyle w:val="ConsPlusNormal"/>
              <w:jc w:val="center"/>
            </w:pPr>
            <w:r>
              <w:t>сумма, руб.</w:t>
            </w:r>
          </w:p>
        </w:tc>
        <w:tc>
          <w:tcPr>
            <w:tcW w:w="1294" w:type="dxa"/>
          </w:tcPr>
          <w:p w:rsidR="00094EF3" w:rsidRDefault="00094EF3">
            <w:pPr>
              <w:pStyle w:val="ConsPlusNormal"/>
              <w:jc w:val="center"/>
            </w:pPr>
            <w:r>
              <w:t>количество</w:t>
            </w:r>
          </w:p>
        </w:tc>
        <w:tc>
          <w:tcPr>
            <w:tcW w:w="1320" w:type="dxa"/>
            <w:tcBorders>
              <w:right w:val="nil"/>
            </w:tcBorders>
          </w:tcPr>
          <w:p w:rsidR="00094EF3" w:rsidRDefault="00094EF3">
            <w:pPr>
              <w:pStyle w:val="ConsPlusNormal"/>
              <w:jc w:val="center"/>
            </w:pPr>
            <w:r>
              <w:t>сумма, руб.</w:t>
            </w:r>
          </w:p>
        </w:tc>
      </w:tr>
      <w:tr w:rsidR="00094EF3">
        <w:tc>
          <w:tcPr>
            <w:tcW w:w="2280" w:type="dxa"/>
            <w:tcBorders>
              <w:left w:val="nil"/>
            </w:tcBorders>
          </w:tcPr>
          <w:p w:rsidR="00094EF3" w:rsidRDefault="00094EF3">
            <w:pPr>
              <w:pStyle w:val="ConsPlusNormal"/>
              <w:jc w:val="center"/>
            </w:pPr>
            <w:r>
              <w:t>1</w:t>
            </w:r>
          </w:p>
        </w:tc>
        <w:tc>
          <w:tcPr>
            <w:tcW w:w="1680" w:type="dxa"/>
          </w:tcPr>
          <w:p w:rsidR="00094EF3" w:rsidRDefault="00094EF3">
            <w:pPr>
              <w:pStyle w:val="ConsPlusNormal"/>
              <w:jc w:val="center"/>
            </w:pPr>
            <w:r>
              <w:t>2</w:t>
            </w:r>
          </w:p>
        </w:tc>
        <w:tc>
          <w:tcPr>
            <w:tcW w:w="1204" w:type="dxa"/>
          </w:tcPr>
          <w:p w:rsidR="00094EF3" w:rsidRDefault="00094EF3">
            <w:pPr>
              <w:pStyle w:val="ConsPlusNormal"/>
              <w:jc w:val="center"/>
            </w:pPr>
            <w:r>
              <w:t>3</w:t>
            </w:r>
          </w:p>
        </w:tc>
        <w:tc>
          <w:tcPr>
            <w:tcW w:w="1294" w:type="dxa"/>
          </w:tcPr>
          <w:p w:rsidR="00094EF3" w:rsidRDefault="00094EF3">
            <w:pPr>
              <w:pStyle w:val="ConsPlusNormal"/>
              <w:jc w:val="center"/>
            </w:pPr>
            <w:r>
              <w:t>4</w:t>
            </w:r>
          </w:p>
        </w:tc>
        <w:tc>
          <w:tcPr>
            <w:tcW w:w="1560" w:type="dxa"/>
          </w:tcPr>
          <w:p w:rsidR="00094EF3" w:rsidRDefault="00094EF3">
            <w:pPr>
              <w:pStyle w:val="ConsPlusNormal"/>
              <w:jc w:val="center"/>
            </w:pPr>
            <w:r>
              <w:t>5</w:t>
            </w:r>
          </w:p>
        </w:tc>
        <w:tc>
          <w:tcPr>
            <w:tcW w:w="1294" w:type="dxa"/>
          </w:tcPr>
          <w:p w:rsidR="00094EF3" w:rsidRDefault="00094EF3">
            <w:pPr>
              <w:pStyle w:val="ConsPlusNormal"/>
              <w:jc w:val="center"/>
            </w:pPr>
            <w:r>
              <w:t>6</w:t>
            </w:r>
          </w:p>
        </w:tc>
        <w:tc>
          <w:tcPr>
            <w:tcW w:w="1320" w:type="dxa"/>
            <w:tcBorders>
              <w:right w:val="nil"/>
            </w:tcBorders>
          </w:tcPr>
          <w:p w:rsidR="00094EF3" w:rsidRDefault="00094EF3">
            <w:pPr>
              <w:pStyle w:val="ConsPlusNormal"/>
              <w:jc w:val="center"/>
            </w:pPr>
            <w:r>
              <w:t>7</w:t>
            </w:r>
          </w:p>
        </w:tc>
      </w:tr>
      <w:tr w:rsidR="00094EF3">
        <w:tblPrEx>
          <w:tblBorders>
            <w:left w:val="single" w:sz="4" w:space="0" w:color="auto"/>
            <w:right w:val="single" w:sz="4" w:space="0" w:color="auto"/>
          </w:tblBorders>
        </w:tblPrEx>
        <w:tc>
          <w:tcPr>
            <w:tcW w:w="2280" w:type="dxa"/>
          </w:tcPr>
          <w:p w:rsidR="00094EF3" w:rsidRDefault="00094EF3">
            <w:pPr>
              <w:pStyle w:val="ConsPlusNormal"/>
            </w:pPr>
          </w:p>
        </w:tc>
        <w:tc>
          <w:tcPr>
            <w:tcW w:w="1680" w:type="dxa"/>
          </w:tcPr>
          <w:p w:rsidR="00094EF3" w:rsidRDefault="00094EF3">
            <w:pPr>
              <w:pStyle w:val="ConsPlusNormal"/>
            </w:pPr>
          </w:p>
        </w:tc>
        <w:tc>
          <w:tcPr>
            <w:tcW w:w="1204" w:type="dxa"/>
          </w:tcPr>
          <w:p w:rsidR="00094EF3" w:rsidRDefault="00094EF3">
            <w:pPr>
              <w:pStyle w:val="ConsPlusNormal"/>
            </w:pPr>
          </w:p>
        </w:tc>
        <w:tc>
          <w:tcPr>
            <w:tcW w:w="1294" w:type="dxa"/>
          </w:tcPr>
          <w:p w:rsidR="00094EF3" w:rsidRDefault="00094EF3">
            <w:pPr>
              <w:pStyle w:val="ConsPlusNormal"/>
            </w:pPr>
          </w:p>
        </w:tc>
        <w:tc>
          <w:tcPr>
            <w:tcW w:w="1560" w:type="dxa"/>
          </w:tcPr>
          <w:p w:rsidR="00094EF3" w:rsidRDefault="00094EF3">
            <w:pPr>
              <w:pStyle w:val="ConsPlusNormal"/>
            </w:pPr>
          </w:p>
        </w:tc>
        <w:tc>
          <w:tcPr>
            <w:tcW w:w="1294" w:type="dxa"/>
          </w:tcPr>
          <w:p w:rsidR="00094EF3" w:rsidRDefault="00094EF3">
            <w:pPr>
              <w:pStyle w:val="ConsPlusNormal"/>
            </w:pPr>
          </w:p>
        </w:tc>
        <w:tc>
          <w:tcPr>
            <w:tcW w:w="1320" w:type="dxa"/>
          </w:tcPr>
          <w:p w:rsidR="00094EF3" w:rsidRDefault="00094EF3">
            <w:pPr>
              <w:pStyle w:val="ConsPlusNormal"/>
            </w:pPr>
          </w:p>
        </w:tc>
      </w:tr>
      <w:tr w:rsidR="00094EF3">
        <w:tblPrEx>
          <w:tblBorders>
            <w:left w:val="single" w:sz="4" w:space="0" w:color="auto"/>
            <w:right w:val="single" w:sz="4" w:space="0" w:color="auto"/>
          </w:tblBorders>
        </w:tblPrEx>
        <w:tc>
          <w:tcPr>
            <w:tcW w:w="2280" w:type="dxa"/>
          </w:tcPr>
          <w:p w:rsidR="00094EF3" w:rsidRDefault="00094EF3">
            <w:pPr>
              <w:pStyle w:val="ConsPlusNormal"/>
            </w:pPr>
          </w:p>
        </w:tc>
        <w:tc>
          <w:tcPr>
            <w:tcW w:w="1680" w:type="dxa"/>
          </w:tcPr>
          <w:p w:rsidR="00094EF3" w:rsidRDefault="00094EF3">
            <w:pPr>
              <w:pStyle w:val="ConsPlusNormal"/>
            </w:pPr>
          </w:p>
        </w:tc>
        <w:tc>
          <w:tcPr>
            <w:tcW w:w="1204" w:type="dxa"/>
          </w:tcPr>
          <w:p w:rsidR="00094EF3" w:rsidRDefault="00094EF3">
            <w:pPr>
              <w:pStyle w:val="ConsPlusNormal"/>
            </w:pPr>
          </w:p>
        </w:tc>
        <w:tc>
          <w:tcPr>
            <w:tcW w:w="1294" w:type="dxa"/>
          </w:tcPr>
          <w:p w:rsidR="00094EF3" w:rsidRDefault="00094EF3">
            <w:pPr>
              <w:pStyle w:val="ConsPlusNormal"/>
            </w:pPr>
          </w:p>
        </w:tc>
        <w:tc>
          <w:tcPr>
            <w:tcW w:w="1560" w:type="dxa"/>
          </w:tcPr>
          <w:p w:rsidR="00094EF3" w:rsidRDefault="00094EF3">
            <w:pPr>
              <w:pStyle w:val="ConsPlusNormal"/>
            </w:pPr>
          </w:p>
        </w:tc>
        <w:tc>
          <w:tcPr>
            <w:tcW w:w="1294" w:type="dxa"/>
          </w:tcPr>
          <w:p w:rsidR="00094EF3" w:rsidRDefault="00094EF3">
            <w:pPr>
              <w:pStyle w:val="ConsPlusNormal"/>
            </w:pPr>
          </w:p>
        </w:tc>
        <w:tc>
          <w:tcPr>
            <w:tcW w:w="1320" w:type="dxa"/>
          </w:tcPr>
          <w:p w:rsidR="00094EF3" w:rsidRDefault="00094EF3">
            <w:pPr>
              <w:pStyle w:val="ConsPlusNormal"/>
            </w:pPr>
          </w:p>
        </w:tc>
      </w:tr>
      <w:tr w:rsidR="00094EF3">
        <w:tblPrEx>
          <w:tblBorders>
            <w:left w:val="single" w:sz="4" w:space="0" w:color="auto"/>
            <w:right w:val="single" w:sz="4" w:space="0" w:color="auto"/>
          </w:tblBorders>
        </w:tblPrEx>
        <w:tc>
          <w:tcPr>
            <w:tcW w:w="2280" w:type="dxa"/>
          </w:tcPr>
          <w:p w:rsidR="00094EF3" w:rsidRDefault="00094EF3">
            <w:pPr>
              <w:pStyle w:val="ConsPlusNormal"/>
            </w:pPr>
          </w:p>
        </w:tc>
        <w:tc>
          <w:tcPr>
            <w:tcW w:w="1680" w:type="dxa"/>
          </w:tcPr>
          <w:p w:rsidR="00094EF3" w:rsidRDefault="00094EF3">
            <w:pPr>
              <w:pStyle w:val="ConsPlusNormal"/>
            </w:pPr>
          </w:p>
        </w:tc>
        <w:tc>
          <w:tcPr>
            <w:tcW w:w="1204" w:type="dxa"/>
          </w:tcPr>
          <w:p w:rsidR="00094EF3" w:rsidRDefault="00094EF3">
            <w:pPr>
              <w:pStyle w:val="ConsPlusNormal"/>
            </w:pPr>
          </w:p>
        </w:tc>
        <w:tc>
          <w:tcPr>
            <w:tcW w:w="1294" w:type="dxa"/>
          </w:tcPr>
          <w:p w:rsidR="00094EF3" w:rsidRDefault="00094EF3">
            <w:pPr>
              <w:pStyle w:val="ConsPlusNormal"/>
            </w:pPr>
          </w:p>
        </w:tc>
        <w:tc>
          <w:tcPr>
            <w:tcW w:w="1560" w:type="dxa"/>
          </w:tcPr>
          <w:p w:rsidR="00094EF3" w:rsidRDefault="00094EF3">
            <w:pPr>
              <w:pStyle w:val="ConsPlusNormal"/>
            </w:pPr>
          </w:p>
        </w:tc>
        <w:tc>
          <w:tcPr>
            <w:tcW w:w="1294" w:type="dxa"/>
          </w:tcPr>
          <w:p w:rsidR="00094EF3" w:rsidRDefault="00094EF3">
            <w:pPr>
              <w:pStyle w:val="ConsPlusNormal"/>
            </w:pPr>
          </w:p>
        </w:tc>
        <w:tc>
          <w:tcPr>
            <w:tcW w:w="1320" w:type="dxa"/>
          </w:tcPr>
          <w:p w:rsidR="00094EF3" w:rsidRDefault="00094EF3">
            <w:pPr>
              <w:pStyle w:val="ConsPlusNormal"/>
            </w:pPr>
          </w:p>
        </w:tc>
      </w:tr>
      <w:tr w:rsidR="00094EF3">
        <w:tblPrEx>
          <w:tblBorders>
            <w:right w:val="single" w:sz="4" w:space="0" w:color="auto"/>
          </w:tblBorders>
        </w:tblPrEx>
        <w:tc>
          <w:tcPr>
            <w:tcW w:w="5164" w:type="dxa"/>
            <w:gridSpan w:val="3"/>
            <w:tcBorders>
              <w:left w:val="nil"/>
              <w:bottom w:val="nil"/>
            </w:tcBorders>
          </w:tcPr>
          <w:p w:rsidR="00094EF3" w:rsidRDefault="00094EF3">
            <w:pPr>
              <w:pStyle w:val="ConsPlusNormal"/>
              <w:jc w:val="right"/>
            </w:pPr>
            <w:bookmarkStart w:id="702" w:name="P14150"/>
            <w:bookmarkEnd w:id="702"/>
            <w:r>
              <w:t>Итого</w:t>
            </w:r>
          </w:p>
        </w:tc>
        <w:tc>
          <w:tcPr>
            <w:tcW w:w="1294" w:type="dxa"/>
          </w:tcPr>
          <w:p w:rsidR="00094EF3" w:rsidRDefault="00094EF3">
            <w:pPr>
              <w:pStyle w:val="ConsPlusNormal"/>
            </w:pPr>
          </w:p>
        </w:tc>
        <w:tc>
          <w:tcPr>
            <w:tcW w:w="1560" w:type="dxa"/>
          </w:tcPr>
          <w:p w:rsidR="00094EF3" w:rsidRDefault="00094EF3">
            <w:pPr>
              <w:pStyle w:val="ConsPlusNormal"/>
            </w:pPr>
          </w:p>
        </w:tc>
        <w:tc>
          <w:tcPr>
            <w:tcW w:w="1294" w:type="dxa"/>
          </w:tcPr>
          <w:p w:rsidR="00094EF3" w:rsidRDefault="00094EF3">
            <w:pPr>
              <w:pStyle w:val="ConsPlusNormal"/>
            </w:pPr>
          </w:p>
        </w:tc>
        <w:tc>
          <w:tcPr>
            <w:tcW w:w="1320" w:type="dxa"/>
          </w:tcPr>
          <w:p w:rsidR="00094EF3" w:rsidRDefault="00094EF3">
            <w:pPr>
              <w:pStyle w:val="ConsPlusNormal"/>
            </w:pPr>
          </w:p>
        </w:tc>
      </w:tr>
      <w:tr w:rsidR="00094EF3">
        <w:tblPrEx>
          <w:tblBorders>
            <w:right w:val="single" w:sz="4" w:space="0" w:color="auto"/>
          </w:tblBorders>
        </w:tblPrEx>
        <w:tc>
          <w:tcPr>
            <w:tcW w:w="5164" w:type="dxa"/>
            <w:gridSpan w:val="3"/>
            <w:tcBorders>
              <w:top w:val="nil"/>
              <w:left w:val="nil"/>
              <w:bottom w:val="nil"/>
            </w:tcBorders>
          </w:tcPr>
          <w:p w:rsidR="00094EF3" w:rsidRDefault="00094EF3">
            <w:pPr>
              <w:pStyle w:val="ConsPlusNormal"/>
              <w:jc w:val="right"/>
            </w:pPr>
            <w:bookmarkStart w:id="703" w:name="P14155"/>
            <w:bookmarkEnd w:id="703"/>
            <w:r>
              <w:t>Итого расходов, предусмотренных Сводной бюджетной росписью на отчетный финансовый год</w:t>
            </w:r>
          </w:p>
        </w:tc>
        <w:tc>
          <w:tcPr>
            <w:tcW w:w="1294" w:type="dxa"/>
          </w:tcPr>
          <w:p w:rsidR="00094EF3" w:rsidRDefault="00094EF3">
            <w:pPr>
              <w:pStyle w:val="ConsPlusNormal"/>
              <w:jc w:val="center"/>
            </w:pPr>
            <w:r>
              <w:t>x</w:t>
            </w:r>
          </w:p>
        </w:tc>
        <w:tc>
          <w:tcPr>
            <w:tcW w:w="1560" w:type="dxa"/>
          </w:tcPr>
          <w:p w:rsidR="00094EF3" w:rsidRDefault="00094EF3">
            <w:pPr>
              <w:pStyle w:val="ConsPlusNormal"/>
              <w:jc w:val="center"/>
            </w:pPr>
          </w:p>
        </w:tc>
        <w:tc>
          <w:tcPr>
            <w:tcW w:w="1294" w:type="dxa"/>
          </w:tcPr>
          <w:p w:rsidR="00094EF3" w:rsidRDefault="00094EF3">
            <w:pPr>
              <w:pStyle w:val="ConsPlusNormal"/>
              <w:jc w:val="center"/>
            </w:pPr>
            <w:r>
              <w:t>x</w:t>
            </w:r>
          </w:p>
        </w:tc>
        <w:tc>
          <w:tcPr>
            <w:tcW w:w="1320" w:type="dxa"/>
          </w:tcPr>
          <w:p w:rsidR="00094EF3" w:rsidRDefault="00094EF3">
            <w:pPr>
              <w:pStyle w:val="ConsPlusNormal"/>
              <w:jc w:val="center"/>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68" w:history="1">
        <w:r>
          <w:rPr>
            <w:color w:val="0000FF"/>
          </w:rPr>
          <w:t>Приказа</w:t>
        </w:r>
      </w:hyperlink>
      <w:r>
        <w:t xml:space="preserve"> Минфина России от 31.12.2015 N 229н)</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69" w:history="1">
        <w:r>
          <w:rPr>
            <w:color w:val="0000FF"/>
          </w:rPr>
          <w:t>ОКУД</w:t>
        </w:r>
      </w:hyperlink>
      <w:r>
        <w:t xml:space="preserve"> │ 0503163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04" w:name="P14169"/>
      <w:bookmarkEnd w:id="704"/>
      <w:r>
        <w:t xml:space="preserve">             Сведения об изменениях бюджетной росписи главного</w:t>
      </w:r>
    </w:p>
    <w:p w:rsidR="00094EF3" w:rsidRDefault="00094EF3">
      <w:pPr>
        <w:pStyle w:val="ConsPlusNonformat"/>
        <w:jc w:val="both"/>
      </w:pPr>
      <w:r>
        <w:t xml:space="preserve">                 распорядителя бюджетных средств (ф. 0503163)</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1440"/>
        <w:gridCol w:w="1800"/>
        <w:gridCol w:w="2520"/>
        <w:gridCol w:w="1440"/>
      </w:tblGrid>
      <w:tr w:rsidR="00094EF3">
        <w:tc>
          <w:tcPr>
            <w:tcW w:w="2400" w:type="dxa"/>
            <w:vMerge w:val="restart"/>
            <w:tcBorders>
              <w:left w:val="nil"/>
            </w:tcBorders>
          </w:tcPr>
          <w:p w:rsidR="00094EF3" w:rsidRDefault="00094EF3">
            <w:pPr>
              <w:pStyle w:val="ConsPlusNormal"/>
              <w:jc w:val="center"/>
            </w:pPr>
            <w:r>
              <w:t>Код классификации расходов бюджетов</w:t>
            </w:r>
          </w:p>
        </w:tc>
        <w:tc>
          <w:tcPr>
            <w:tcW w:w="3240" w:type="dxa"/>
            <w:gridSpan w:val="2"/>
          </w:tcPr>
          <w:p w:rsidR="00094EF3" w:rsidRDefault="00094EF3">
            <w:pPr>
              <w:pStyle w:val="ConsPlusNormal"/>
              <w:jc w:val="center"/>
            </w:pPr>
            <w:r>
              <w:t>Утверждено на год</w:t>
            </w:r>
          </w:p>
        </w:tc>
        <w:tc>
          <w:tcPr>
            <w:tcW w:w="2520" w:type="dxa"/>
            <w:vMerge w:val="restart"/>
          </w:tcPr>
          <w:p w:rsidR="00094EF3" w:rsidRDefault="00094EF3">
            <w:pPr>
              <w:pStyle w:val="ConsPlusNormal"/>
              <w:jc w:val="center"/>
            </w:pPr>
            <w:r>
              <w:t>Разница между показателями бюджетной росписи и закона (решения) о бюджете, руб.</w:t>
            </w:r>
          </w:p>
        </w:tc>
        <w:tc>
          <w:tcPr>
            <w:tcW w:w="1440" w:type="dxa"/>
            <w:vMerge w:val="restart"/>
            <w:tcBorders>
              <w:right w:val="nil"/>
            </w:tcBorders>
          </w:tcPr>
          <w:p w:rsidR="00094EF3" w:rsidRDefault="00094EF3">
            <w:pPr>
              <w:pStyle w:val="ConsPlusNormal"/>
              <w:jc w:val="center"/>
            </w:pPr>
            <w:r>
              <w:t>Причины изменений</w:t>
            </w:r>
          </w:p>
        </w:tc>
      </w:tr>
      <w:tr w:rsidR="00094EF3">
        <w:tc>
          <w:tcPr>
            <w:tcW w:w="2400" w:type="dxa"/>
            <w:vMerge/>
            <w:tcBorders>
              <w:left w:val="nil"/>
            </w:tcBorders>
          </w:tcPr>
          <w:p w:rsidR="00094EF3" w:rsidRDefault="00094EF3"/>
        </w:tc>
        <w:tc>
          <w:tcPr>
            <w:tcW w:w="1440" w:type="dxa"/>
          </w:tcPr>
          <w:p w:rsidR="00094EF3" w:rsidRDefault="00094EF3">
            <w:pPr>
              <w:pStyle w:val="ConsPlusNormal"/>
              <w:jc w:val="center"/>
            </w:pPr>
            <w:r>
              <w:t>законом (решением) о бюджете, руб.</w:t>
            </w:r>
          </w:p>
        </w:tc>
        <w:tc>
          <w:tcPr>
            <w:tcW w:w="1800" w:type="dxa"/>
          </w:tcPr>
          <w:p w:rsidR="00094EF3" w:rsidRDefault="00094EF3">
            <w:pPr>
              <w:pStyle w:val="ConsPlusNormal"/>
              <w:jc w:val="center"/>
            </w:pPr>
            <w:r>
              <w:t>бюджетной росписью с учетом изменений на отчетную дату, руб.</w:t>
            </w:r>
          </w:p>
        </w:tc>
        <w:tc>
          <w:tcPr>
            <w:tcW w:w="2520" w:type="dxa"/>
            <w:vMerge/>
          </w:tcPr>
          <w:p w:rsidR="00094EF3" w:rsidRDefault="00094EF3"/>
        </w:tc>
        <w:tc>
          <w:tcPr>
            <w:tcW w:w="1440" w:type="dxa"/>
            <w:vMerge/>
            <w:tcBorders>
              <w:right w:val="nil"/>
            </w:tcBorders>
          </w:tcPr>
          <w:p w:rsidR="00094EF3" w:rsidRDefault="00094EF3"/>
        </w:tc>
      </w:tr>
      <w:tr w:rsidR="00094EF3">
        <w:tc>
          <w:tcPr>
            <w:tcW w:w="2400" w:type="dxa"/>
            <w:tcBorders>
              <w:left w:val="nil"/>
            </w:tcBorders>
          </w:tcPr>
          <w:p w:rsidR="00094EF3" w:rsidRDefault="00094EF3">
            <w:pPr>
              <w:pStyle w:val="ConsPlusNormal"/>
              <w:jc w:val="center"/>
            </w:pPr>
            <w:r>
              <w:t>1</w:t>
            </w:r>
          </w:p>
        </w:tc>
        <w:tc>
          <w:tcPr>
            <w:tcW w:w="1440" w:type="dxa"/>
          </w:tcPr>
          <w:p w:rsidR="00094EF3" w:rsidRDefault="00094EF3">
            <w:pPr>
              <w:pStyle w:val="ConsPlusNormal"/>
              <w:jc w:val="center"/>
            </w:pPr>
            <w:r>
              <w:t>2</w:t>
            </w:r>
          </w:p>
        </w:tc>
        <w:tc>
          <w:tcPr>
            <w:tcW w:w="1800" w:type="dxa"/>
          </w:tcPr>
          <w:p w:rsidR="00094EF3" w:rsidRDefault="00094EF3">
            <w:pPr>
              <w:pStyle w:val="ConsPlusNormal"/>
              <w:jc w:val="center"/>
            </w:pPr>
            <w:r>
              <w:t>3</w:t>
            </w:r>
          </w:p>
        </w:tc>
        <w:tc>
          <w:tcPr>
            <w:tcW w:w="2520" w:type="dxa"/>
          </w:tcPr>
          <w:p w:rsidR="00094EF3" w:rsidRDefault="00094EF3">
            <w:pPr>
              <w:pStyle w:val="ConsPlusNormal"/>
              <w:jc w:val="center"/>
            </w:pPr>
            <w:r>
              <w:t>4</w:t>
            </w:r>
          </w:p>
        </w:tc>
        <w:tc>
          <w:tcPr>
            <w:tcW w:w="1440"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240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2520" w:type="dxa"/>
          </w:tcPr>
          <w:p w:rsidR="00094EF3" w:rsidRDefault="00094EF3">
            <w:pPr>
              <w:pStyle w:val="ConsPlusNormal"/>
            </w:pPr>
          </w:p>
        </w:tc>
        <w:tc>
          <w:tcPr>
            <w:tcW w:w="1440" w:type="dxa"/>
          </w:tcPr>
          <w:p w:rsidR="00094EF3" w:rsidRDefault="00094EF3">
            <w:pPr>
              <w:pStyle w:val="ConsPlusNormal"/>
            </w:pPr>
          </w:p>
        </w:tc>
      </w:tr>
      <w:tr w:rsidR="00094EF3">
        <w:tblPrEx>
          <w:tblBorders>
            <w:left w:val="single" w:sz="4" w:space="0" w:color="auto"/>
            <w:right w:val="single" w:sz="4" w:space="0" w:color="auto"/>
          </w:tblBorders>
        </w:tblPrEx>
        <w:tc>
          <w:tcPr>
            <w:tcW w:w="240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2520" w:type="dxa"/>
          </w:tcPr>
          <w:p w:rsidR="00094EF3" w:rsidRDefault="00094EF3">
            <w:pPr>
              <w:pStyle w:val="ConsPlusNormal"/>
            </w:pPr>
          </w:p>
        </w:tc>
        <w:tc>
          <w:tcPr>
            <w:tcW w:w="1440" w:type="dxa"/>
          </w:tcPr>
          <w:p w:rsidR="00094EF3" w:rsidRDefault="00094EF3">
            <w:pPr>
              <w:pStyle w:val="ConsPlusNormal"/>
            </w:pPr>
          </w:p>
        </w:tc>
      </w:tr>
      <w:tr w:rsidR="00094EF3">
        <w:tblPrEx>
          <w:tblBorders>
            <w:left w:val="single" w:sz="4" w:space="0" w:color="auto"/>
            <w:right w:val="single" w:sz="4" w:space="0" w:color="auto"/>
          </w:tblBorders>
        </w:tblPrEx>
        <w:tc>
          <w:tcPr>
            <w:tcW w:w="240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2520" w:type="dxa"/>
          </w:tcPr>
          <w:p w:rsidR="00094EF3" w:rsidRDefault="00094EF3">
            <w:pPr>
              <w:pStyle w:val="ConsPlusNormal"/>
            </w:pPr>
          </w:p>
        </w:tc>
        <w:tc>
          <w:tcPr>
            <w:tcW w:w="1440" w:type="dxa"/>
          </w:tcPr>
          <w:p w:rsidR="00094EF3" w:rsidRDefault="00094EF3">
            <w:pPr>
              <w:pStyle w:val="ConsPlusNormal"/>
            </w:pPr>
          </w:p>
        </w:tc>
      </w:tr>
      <w:tr w:rsidR="00094EF3">
        <w:tc>
          <w:tcPr>
            <w:tcW w:w="2400" w:type="dxa"/>
            <w:tcBorders>
              <w:left w:val="nil"/>
              <w:bottom w:val="nil"/>
            </w:tcBorders>
          </w:tcPr>
          <w:p w:rsidR="00094EF3" w:rsidRDefault="00094EF3">
            <w:pPr>
              <w:pStyle w:val="ConsPlusNormal"/>
              <w:jc w:val="right"/>
            </w:pPr>
            <w:r>
              <w:t>Итого</w:t>
            </w:r>
          </w:p>
        </w:tc>
        <w:tc>
          <w:tcPr>
            <w:tcW w:w="1440" w:type="dxa"/>
          </w:tcPr>
          <w:p w:rsidR="00094EF3" w:rsidRDefault="00094EF3">
            <w:pPr>
              <w:pStyle w:val="ConsPlusNormal"/>
            </w:pPr>
          </w:p>
        </w:tc>
        <w:tc>
          <w:tcPr>
            <w:tcW w:w="1800" w:type="dxa"/>
          </w:tcPr>
          <w:p w:rsidR="00094EF3" w:rsidRDefault="00094EF3">
            <w:pPr>
              <w:pStyle w:val="ConsPlusNormal"/>
            </w:pPr>
          </w:p>
        </w:tc>
        <w:tc>
          <w:tcPr>
            <w:tcW w:w="2520" w:type="dxa"/>
          </w:tcPr>
          <w:p w:rsidR="00094EF3" w:rsidRDefault="00094EF3">
            <w:pPr>
              <w:pStyle w:val="ConsPlusNormal"/>
            </w:pPr>
          </w:p>
        </w:tc>
        <w:tc>
          <w:tcPr>
            <w:tcW w:w="1440" w:type="dxa"/>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70" w:history="1">
        <w:r>
          <w:rPr>
            <w:color w:val="0000FF"/>
          </w:rPr>
          <w:t>Приказа</w:t>
        </w:r>
      </w:hyperlink>
      <w:r>
        <w:t xml:space="preserve"> Минфина России от 19.12.2014 N 157н)</w:t>
      </w:r>
    </w:p>
    <w:p w:rsidR="00094EF3" w:rsidRDefault="00094EF3">
      <w:pPr>
        <w:pStyle w:val="ConsPlusNormal"/>
        <w:jc w:val="both"/>
      </w:pPr>
    </w:p>
    <w:p w:rsidR="00094EF3" w:rsidRDefault="00094EF3">
      <w:pPr>
        <w:pStyle w:val="ConsPlusNormal"/>
        <w:jc w:val="center"/>
        <w:outlineLvl w:val="4"/>
      </w:pPr>
      <w:bookmarkStart w:id="705" w:name="P14208"/>
      <w:bookmarkEnd w:id="705"/>
      <w:r>
        <w:t>Сведения об исполнении бюджета</w:t>
      </w:r>
    </w:p>
    <w:p w:rsidR="00094EF3" w:rsidRDefault="00094EF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471"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0503164</w:t>
            </w:r>
          </w:p>
        </w:tc>
      </w:tr>
    </w:tbl>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829"/>
        <w:gridCol w:w="1669"/>
        <w:gridCol w:w="1399"/>
        <w:gridCol w:w="1339"/>
        <w:gridCol w:w="1414"/>
        <w:gridCol w:w="1294"/>
        <w:gridCol w:w="484"/>
        <w:gridCol w:w="1204"/>
      </w:tblGrid>
      <w:tr w:rsidR="00094EF3">
        <w:tc>
          <w:tcPr>
            <w:tcW w:w="2254" w:type="dxa"/>
            <w:vMerge w:val="restart"/>
            <w:tcBorders>
              <w:left w:val="nil"/>
            </w:tcBorders>
          </w:tcPr>
          <w:p w:rsidR="00094EF3" w:rsidRDefault="00094EF3">
            <w:pPr>
              <w:pStyle w:val="ConsPlusNormal"/>
              <w:jc w:val="center"/>
            </w:pPr>
            <w:r>
              <w:t>Код по бюджетной классификации</w:t>
            </w:r>
          </w:p>
        </w:tc>
        <w:tc>
          <w:tcPr>
            <w:tcW w:w="829" w:type="dxa"/>
            <w:vMerge w:val="restart"/>
          </w:tcPr>
          <w:p w:rsidR="00094EF3" w:rsidRDefault="00094EF3">
            <w:pPr>
              <w:pStyle w:val="ConsPlusNormal"/>
              <w:jc w:val="center"/>
            </w:pPr>
            <w:r>
              <w:t>Код строки</w:t>
            </w:r>
          </w:p>
        </w:tc>
        <w:tc>
          <w:tcPr>
            <w:tcW w:w="1669" w:type="dxa"/>
            <w:vMerge w:val="restart"/>
          </w:tcPr>
          <w:p w:rsidR="00094EF3" w:rsidRDefault="00094EF3">
            <w:pPr>
              <w:pStyle w:val="ConsPlusNormal"/>
              <w:jc w:val="center"/>
            </w:pPr>
            <w:r>
              <w:t>Утвержденные бюджетные назначения (прогнозные показатели)</w:t>
            </w:r>
          </w:p>
        </w:tc>
        <w:tc>
          <w:tcPr>
            <w:tcW w:w="1399" w:type="dxa"/>
            <w:vMerge w:val="restart"/>
          </w:tcPr>
          <w:p w:rsidR="00094EF3" w:rsidRDefault="00094EF3">
            <w:pPr>
              <w:pStyle w:val="ConsPlusNormal"/>
              <w:jc w:val="center"/>
            </w:pPr>
            <w:r>
              <w:t>Доведенные бюджетные данные</w:t>
            </w:r>
          </w:p>
        </w:tc>
        <w:tc>
          <w:tcPr>
            <w:tcW w:w="1339" w:type="dxa"/>
            <w:vMerge w:val="restart"/>
          </w:tcPr>
          <w:p w:rsidR="00094EF3" w:rsidRDefault="00094EF3">
            <w:pPr>
              <w:pStyle w:val="ConsPlusNormal"/>
              <w:jc w:val="center"/>
            </w:pPr>
            <w:r>
              <w:t>Исполнено, руб.</w:t>
            </w:r>
          </w:p>
        </w:tc>
        <w:tc>
          <w:tcPr>
            <w:tcW w:w="2708" w:type="dxa"/>
            <w:gridSpan w:val="2"/>
          </w:tcPr>
          <w:p w:rsidR="00094EF3" w:rsidRDefault="00094EF3">
            <w:pPr>
              <w:pStyle w:val="ConsPlusNormal"/>
              <w:jc w:val="center"/>
            </w:pPr>
            <w:r>
              <w:t>Показатели исполнения</w:t>
            </w:r>
          </w:p>
        </w:tc>
        <w:tc>
          <w:tcPr>
            <w:tcW w:w="1688" w:type="dxa"/>
            <w:gridSpan w:val="2"/>
            <w:tcBorders>
              <w:right w:val="nil"/>
            </w:tcBorders>
          </w:tcPr>
          <w:p w:rsidR="00094EF3" w:rsidRDefault="00094EF3">
            <w:pPr>
              <w:pStyle w:val="ConsPlusNormal"/>
              <w:jc w:val="center"/>
            </w:pPr>
            <w:r>
              <w:t>Причины отклонений от планового процента</w:t>
            </w:r>
          </w:p>
        </w:tc>
      </w:tr>
      <w:tr w:rsidR="00094EF3">
        <w:tc>
          <w:tcPr>
            <w:tcW w:w="2254" w:type="dxa"/>
            <w:vMerge/>
            <w:tcBorders>
              <w:left w:val="nil"/>
            </w:tcBorders>
          </w:tcPr>
          <w:p w:rsidR="00094EF3" w:rsidRDefault="00094EF3"/>
        </w:tc>
        <w:tc>
          <w:tcPr>
            <w:tcW w:w="829" w:type="dxa"/>
            <w:vMerge/>
          </w:tcPr>
          <w:p w:rsidR="00094EF3" w:rsidRDefault="00094EF3"/>
        </w:tc>
        <w:tc>
          <w:tcPr>
            <w:tcW w:w="1669" w:type="dxa"/>
            <w:vMerge/>
          </w:tcPr>
          <w:p w:rsidR="00094EF3" w:rsidRDefault="00094EF3"/>
        </w:tc>
        <w:tc>
          <w:tcPr>
            <w:tcW w:w="1399" w:type="dxa"/>
            <w:vMerge/>
          </w:tcPr>
          <w:p w:rsidR="00094EF3" w:rsidRDefault="00094EF3"/>
        </w:tc>
        <w:tc>
          <w:tcPr>
            <w:tcW w:w="1339" w:type="dxa"/>
            <w:vMerge/>
          </w:tcPr>
          <w:p w:rsidR="00094EF3" w:rsidRDefault="00094EF3"/>
        </w:tc>
        <w:tc>
          <w:tcPr>
            <w:tcW w:w="1414" w:type="dxa"/>
          </w:tcPr>
          <w:p w:rsidR="00094EF3" w:rsidRDefault="00094EF3">
            <w:pPr>
              <w:pStyle w:val="ConsPlusNormal"/>
              <w:jc w:val="center"/>
            </w:pPr>
            <w:r>
              <w:t>процент исполнения, %</w:t>
            </w:r>
          </w:p>
        </w:tc>
        <w:tc>
          <w:tcPr>
            <w:tcW w:w="1294" w:type="dxa"/>
          </w:tcPr>
          <w:p w:rsidR="00094EF3" w:rsidRDefault="00094EF3">
            <w:pPr>
              <w:pStyle w:val="ConsPlusNormal"/>
              <w:jc w:val="center"/>
            </w:pPr>
            <w:r>
              <w:t>не исполнено, руб.</w:t>
            </w:r>
          </w:p>
        </w:tc>
        <w:tc>
          <w:tcPr>
            <w:tcW w:w="484" w:type="dxa"/>
          </w:tcPr>
          <w:p w:rsidR="00094EF3" w:rsidRDefault="00094EF3">
            <w:pPr>
              <w:pStyle w:val="ConsPlusNormal"/>
              <w:jc w:val="center"/>
            </w:pPr>
            <w:r>
              <w:t>код</w:t>
            </w:r>
          </w:p>
        </w:tc>
        <w:tc>
          <w:tcPr>
            <w:tcW w:w="1204" w:type="dxa"/>
            <w:tcBorders>
              <w:right w:val="nil"/>
            </w:tcBorders>
          </w:tcPr>
          <w:p w:rsidR="00094EF3" w:rsidRDefault="00094EF3">
            <w:pPr>
              <w:pStyle w:val="ConsPlusNormal"/>
              <w:jc w:val="center"/>
            </w:pPr>
            <w:r>
              <w:t>пояснения</w:t>
            </w:r>
          </w:p>
        </w:tc>
      </w:tr>
      <w:tr w:rsidR="00094EF3">
        <w:tc>
          <w:tcPr>
            <w:tcW w:w="2254" w:type="dxa"/>
            <w:tcBorders>
              <w:left w:val="nil"/>
            </w:tcBorders>
          </w:tcPr>
          <w:p w:rsidR="00094EF3" w:rsidRDefault="00094EF3">
            <w:pPr>
              <w:pStyle w:val="ConsPlusNormal"/>
              <w:jc w:val="center"/>
            </w:pPr>
            <w:r>
              <w:t>1</w:t>
            </w:r>
          </w:p>
        </w:tc>
        <w:tc>
          <w:tcPr>
            <w:tcW w:w="829" w:type="dxa"/>
          </w:tcPr>
          <w:p w:rsidR="00094EF3" w:rsidRDefault="00094EF3">
            <w:pPr>
              <w:pStyle w:val="ConsPlusNormal"/>
              <w:jc w:val="center"/>
            </w:pPr>
            <w:r>
              <w:t>2</w:t>
            </w:r>
          </w:p>
        </w:tc>
        <w:tc>
          <w:tcPr>
            <w:tcW w:w="1669" w:type="dxa"/>
          </w:tcPr>
          <w:p w:rsidR="00094EF3" w:rsidRDefault="00094EF3">
            <w:pPr>
              <w:pStyle w:val="ConsPlusNormal"/>
              <w:jc w:val="center"/>
            </w:pPr>
            <w:r>
              <w:t>3</w:t>
            </w:r>
          </w:p>
        </w:tc>
        <w:tc>
          <w:tcPr>
            <w:tcW w:w="1399" w:type="dxa"/>
          </w:tcPr>
          <w:p w:rsidR="00094EF3" w:rsidRDefault="00094EF3">
            <w:pPr>
              <w:pStyle w:val="ConsPlusNormal"/>
              <w:jc w:val="center"/>
            </w:pPr>
            <w:r>
              <w:t>4</w:t>
            </w:r>
          </w:p>
        </w:tc>
        <w:tc>
          <w:tcPr>
            <w:tcW w:w="1339" w:type="dxa"/>
          </w:tcPr>
          <w:p w:rsidR="00094EF3" w:rsidRDefault="00094EF3">
            <w:pPr>
              <w:pStyle w:val="ConsPlusNormal"/>
              <w:jc w:val="center"/>
            </w:pPr>
            <w:r>
              <w:t>5</w:t>
            </w:r>
          </w:p>
        </w:tc>
        <w:tc>
          <w:tcPr>
            <w:tcW w:w="1414" w:type="dxa"/>
          </w:tcPr>
          <w:p w:rsidR="00094EF3" w:rsidRDefault="00094EF3">
            <w:pPr>
              <w:pStyle w:val="ConsPlusNormal"/>
              <w:jc w:val="center"/>
            </w:pPr>
            <w:r>
              <w:t>6</w:t>
            </w:r>
          </w:p>
        </w:tc>
        <w:tc>
          <w:tcPr>
            <w:tcW w:w="1294" w:type="dxa"/>
          </w:tcPr>
          <w:p w:rsidR="00094EF3" w:rsidRDefault="00094EF3">
            <w:pPr>
              <w:pStyle w:val="ConsPlusNormal"/>
              <w:jc w:val="center"/>
            </w:pPr>
            <w:r>
              <w:t>7</w:t>
            </w:r>
          </w:p>
        </w:tc>
        <w:tc>
          <w:tcPr>
            <w:tcW w:w="484" w:type="dxa"/>
          </w:tcPr>
          <w:p w:rsidR="00094EF3" w:rsidRDefault="00094EF3">
            <w:pPr>
              <w:pStyle w:val="ConsPlusNormal"/>
              <w:jc w:val="center"/>
            </w:pPr>
            <w:r>
              <w:t>8</w:t>
            </w:r>
          </w:p>
        </w:tc>
        <w:tc>
          <w:tcPr>
            <w:tcW w:w="1204" w:type="dxa"/>
            <w:tcBorders>
              <w:right w:val="nil"/>
            </w:tcBorders>
          </w:tcPr>
          <w:p w:rsidR="00094EF3" w:rsidRDefault="00094EF3">
            <w:pPr>
              <w:pStyle w:val="ConsPlusNormal"/>
              <w:jc w:val="center"/>
            </w:pPr>
            <w:r>
              <w:t>9</w:t>
            </w:r>
          </w:p>
        </w:tc>
      </w:tr>
      <w:tr w:rsidR="00094EF3">
        <w:tc>
          <w:tcPr>
            <w:tcW w:w="2254" w:type="dxa"/>
            <w:tcBorders>
              <w:left w:val="nil"/>
            </w:tcBorders>
          </w:tcPr>
          <w:p w:rsidR="00094EF3" w:rsidRDefault="00094EF3">
            <w:pPr>
              <w:pStyle w:val="ConsPlusNormal"/>
            </w:pPr>
            <w:bookmarkStart w:id="706" w:name="P14233"/>
            <w:bookmarkEnd w:id="706"/>
            <w:r>
              <w:t>1. Доходы бюджета, всего</w:t>
            </w:r>
          </w:p>
        </w:tc>
        <w:tc>
          <w:tcPr>
            <w:tcW w:w="829" w:type="dxa"/>
            <w:vAlign w:val="bottom"/>
          </w:tcPr>
          <w:p w:rsidR="00094EF3" w:rsidRDefault="00094EF3">
            <w:pPr>
              <w:pStyle w:val="ConsPlusNormal"/>
              <w:jc w:val="center"/>
            </w:pPr>
            <w:bookmarkStart w:id="707" w:name="P14234"/>
            <w:bookmarkEnd w:id="707"/>
            <w:r>
              <w:t>010</w:t>
            </w:r>
          </w:p>
        </w:tc>
        <w:tc>
          <w:tcPr>
            <w:tcW w:w="1669" w:type="dxa"/>
            <w:vAlign w:val="bottom"/>
          </w:tcPr>
          <w:p w:rsidR="00094EF3" w:rsidRDefault="00094EF3">
            <w:pPr>
              <w:pStyle w:val="ConsPlusNormal"/>
            </w:pPr>
          </w:p>
        </w:tc>
        <w:tc>
          <w:tcPr>
            <w:tcW w:w="1399" w:type="dxa"/>
            <w:vAlign w:val="bottom"/>
          </w:tcPr>
          <w:p w:rsidR="00094EF3" w:rsidRDefault="00094EF3">
            <w:pPr>
              <w:pStyle w:val="ConsPlusNormal"/>
              <w:jc w:val="center"/>
            </w:pPr>
            <w:r>
              <w:t>x</w:t>
            </w: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2254" w:type="dxa"/>
            <w:tcBorders>
              <w:left w:val="nil"/>
              <w:bottom w:val="nil"/>
            </w:tcBorders>
          </w:tcPr>
          <w:p w:rsidR="00094EF3" w:rsidRDefault="00094EF3">
            <w:pPr>
              <w:pStyle w:val="ConsPlusNormal"/>
              <w:ind w:left="283"/>
              <w:jc w:val="both"/>
            </w:pPr>
            <w:r>
              <w:t>из них не исполнено:</w:t>
            </w:r>
          </w:p>
        </w:tc>
        <w:tc>
          <w:tcPr>
            <w:tcW w:w="829" w:type="dxa"/>
            <w:tcBorders>
              <w:bottom w:val="nil"/>
            </w:tcBorders>
            <w:vAlign w:val="bottom"/>
          </w:tcPr>
          <w:p w:rsidR="00094EF3" w:rsidRDefault="00094EF3">
            <w:pPr>
              <w:pStyle w:val="ConsPlusNormal"/>
            </w:pPr>
          </w:p>
        </w:tc>
        <w:tc>
          <w:tcPr>
            <w:tcW w:w="1669" w:type="dxa"/>
            <w:tcBorders>
              <w:bottom w:val="nil"/>
            </w:tcBorders>
            <w:vAlign w:val="bottom"/>
          </w:tcPr>
          <w:p w:rsidR="00094EF3" w:rsidRDefault="00094EF3">
            <w:pPr>
              <w:pStyle w:val="ConsPlusNormal"/>
            </w:pPr>
          </w:p>
        </w:tc>
        <w:tc>
          <w:tcPr>
            <w:tcW w:w="1399" w:type="dxa"/>
            <w:tcBorders>
              <w:bottom w:val="nil"/>
            </w:tcBorders>
            <w:vAlign w:val="bottom"/>
          </w:tcPr>
          <w:p w:rsidR="00094EF3" w:rsidRDefault="00094EF3">
            <w:pPr>
              <w:pStyle w:val="ConsPlusNormal"/>
            </w:pPr>
          </w:p>
        </w:tc>
        <w:tc>
          <w:tcPr>
            <w:tcW w:w="1339" w:type="dxa"/>
            <w:tcBorders>
              <w:bottom w:val="nil"/>
            </w:tcBorders>
            <w:vAlign w:val="bottom"/>
          </w:tcPr>
          <w:p w:rsidR="00094EF3" w:rsidRDefault="00094EF3">
            <w:pPr>
              <w:pStyle w:val="ConsPlusNormal"/>
            </w:pPr>
          </w:p>
        </w:tc>
        <w:tc>
          <w:tcPr>
            <w:tcW w:w="1414" w:type="dxa"/>
            <w:tcBorders>
              <w:bottom w:val="nil"/>
            </w:tcBorders>
            <w:vAlign w:val="bottom"/>
          </w:tcPr>
          <w:p w:rsidR="00094EF3" w:rsidRDefault="00094EF3">
            <w:pPr>
              <w:pStyle w:val="ConsPlusNormal"/>
            </w:pPr>
          </w:p>
        </w:tc>
        <w:tc>
          <w:tcPr>
            <w:tcW w:w="1294" w:type="dxa"/>
            <w:tcBorders>
              <w:bottom w:val="nil"/>
            </w:tcBorders>
            <w:vAlign w:val="bottom"/>
          </w:tcPr>
          <w:p w:rsidR="00094EF3" w:rsidRDefault="00094EF3">
            <w:pPr>
              <w:pStyle w:val="ConsPlusNormal"/>
            </w:pPr>
          </w:p>
        </w:tc>
        <w:tc>
          <w:tcPr>
            <w:tcW w:w="484" w:type="dxa"/>
            <w:tcBorders>
              <w:bottom w:val="nil"/>
            </w:tcBorders>
            <w:vAlign w:val="bottom"/>
          </w:tcPr>
          <w:p w:rsidR="00094EF3" w:rsidRDefault="00094EF3">
            <w:pPr>
              <w:pStyle w:val="ConsPlusNormal"/>
            </w:pPr>
          </w:p>
        </w:tc>
        <w:tc>
          <w:tcPr>
            <w:tcW w:w="1204" w:type="dxa"/>
            <w:tcBorders>
              <w:bottom w:val="nil"/>
              <w:right w:val="nil"/>
            </w:tcBorders>
            <w:vAlign w:val="bottom"/>
          </w:tcPr>
          <w:p w:rsidR="00094EF3" w:rsidRDefault="00094EF3">
            <w:pPr>
              <w:pStyle w:val="ConsPlusNormal"/>
            </w:pPr>
          </w:p>
        </w:tc>
      </w:tr>
      <w:tr w:rsidR="00094EF3">
        <w:tblPrEx>
          <w:tblBorders>
            <w:insideH w:val="nil"/>
          </w:tblBorders>
        </w:tblPrEx>
        <w:tc>
          <w:tcPr>
            <w:tcW w:w="225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669" w:type="dxa"/>
            <w:tcBorders>
              <w:top w:val="nil"/>
            </w:tcBorders>
          </w:tcPr>
          <w:p w:rsidR="00094EF3" w:rsidRDefault="00094EF3">
            <w:pPr>
              <w:pStyle w:val="ConsPlusNormal"/>
            </w:pPr>
          </w:p>
        </w:tc>
        <w:tc>
          <w:tcPr>
            <w:tcW w:w="1399" w:type="dxa"/>
            <w:tcBorders>
              <w:top w:val="nil"/>
            </w:tcBorders>
          </w:tcPr>
          <w:p w:rsidR="00094EF3" w:rsidRDefault="00094EF3">
            <w:pPr>
              <w:pStyle w:val="ConsPlusNormal"/>
            </w:pPr>
          </w:p>
        </w:tc>
        <w:tc>
          <w:tcPr>
            <w:tcW w:w="1339" w:type="dxa"/>
            <w:tcBorders>
              <w:top w:val="nil"/>
            </w:tcBorders>
          </w:tcPr>
          <w:p w:rsidR="00094EF3" w:rsidRDefault="00094EF3">
            <w:pPr>
              <w:pStyle w:val="ConsPlusNormal"/>
            </w:pPr>
          </w:p>
        </w:tc>
        <w:tc>
          <w:tcPr>
            <w:tcW w:w="1414" w:type="dxa"/>
            <w:tcBorders>
              <w:top w:val="nil"/>
            </w:tcBorders>
          </w:tcPr>
          <w:p w:rsidR="00094EF3" w:rsidRDefault="00094EF3">
            <w:pPr>
              <w:pStyle w:val="ConsPlusNormal"/>
            </w:pPr>
          </w:p>
        </w:tc>
        <w:tc>
          <w:tcPr>
            <w:tcW w:w="1294" w:type="dxa"/>
            <w:tcBorders>
              <w:top w:val="nil"/>
            </w:tcBorders>
          </w:tcPr>
          <w:p w:rsidR="00094EF3" w:rsidRDefault="00094EF3">
            <w:pPr>
              <w:pStyle w:val="ConsPlusNormal"/>
            </w:pPr>
          </w:p>
        </w:tc>
        <w:tc>
          <w:tcPr>
            <w:tcW w:w="484" w:type="dxa"/>
            <w:tcBorders>
              <w:top w:val="nil"/>
            </w:tcBorders>
          </w:tcPr>
          <w:p w:rsidR="00094EF3" w:rsidRDefault="00094EF3">
            <w:pPr>
              <w:pStyle w:val="ConsPlusNormal"/>
            </w:pPr>
          </w:p>
        </w:tc>
        <w:tc>
          <w:tcPr>
            <w:tcW w:w="1204" w:type="dxa"/>
            <w:tcBorders>
              <w:top w:val="nil"/>
              <w:right w:val="nil"/>
            </w:tcBorders>
          </w:tcPr>
          <w:p w:rsidR="00094EF3" w:rsidRDefault="00094EF3">
            <w:pPr>
              <w:pStyle w:val="ConsPlusNormal"/>
            </w:pPr>
          </w:p>
        </w:tc>
      </w:tr>
      <w:tr w:rsidR="00094EF3">
        <w:tc>
          <w:tcPr>
            <w:tcW w:w="225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pPr>
          </w:p>
        </w:tc>
      </w:tr>
      <w:tr w:rsidR="00094EF3">
        <w:tc>
          <w:tcPr>
            <w:tcW w:w="225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pPr>
          </w:p>
        </w:tc>
      </w:tr>
      <w:tr w:rsidR="00094EF3">
        <w:tc>
          <w:tcPr>
            <w:tcW w:w="2254" w:type="dxa"/>
            <w:tcBorders>
              <w:left w:val="nil"/>
            </w:tcBorders>
          </w:tcPr>
          <w:p w:rsidR="00094EF3" w:rsidRDefault="00094EF3">
            <w:pPr>
              <w:pStyle w:val="ConsPlusNormal"/>
            </w:pPr>
            <w:bookmarkStart w:id="708" w:name="P14278"/>
            <w:bookmarkEnd w:id="708"/>
            <w:r>
              <w:lastRenderedPageBreak/>
              <w:t>2. Расходы бюджета, всего</w:t>
            </w:r>
          </w:p>
        </w:tc>
        <w:tc>
          <w:tcPr>
            <w:tcW w:w="829" w:type="dxa"/>
            <w:vAlign w:val="bottom"/>
          </w:tcPr>
          <w:p w:rsidR="00094EF3" w:rsidRDefault="00094EF3">
            <w:pPr>
              <w:pStyle w:val="ConsPlusNormal"/>
              <w:jc w:val="center"/>
            </w:pPr>
            <w:bookmarkStart w:id="709" w:name="P14279"/>
            <w:bookmarkEnd w:id="709"/>
            <w:r>
              <w:t>200</w:t>
            </w: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2254" w:type="dxa"/>
            <w:tcBorders>
              <w:left w:val="nil"/>
              <w:bottom w:val="nil"/>
            </w:tcBorders>
          </w:tcPr>
          <w:p w:rsidR="00094EF3" w:rsidRDefault="00094EF3">
            <w:pPr>
              <w:pStyle w:val="ConsPlusNormal"/>
              <w:ind w:left="283"/>
              <w:jc w:val="both"/>
            </w:pPr>
            <w:r>
              <w:t>из них не исполнено:</w:t>
            </w:r>
          </w:p>
        </w:tc>
        <w:tc>
          <w:tcPr>
            <w:tcW w:w="829" w:type="dxa"/>
            <w:tcBorders>
              <w:bottom w:val="nil"/>
            </w:tcBorders>
            <w:vAlign w:val="bottom"/>
          </w:tcPr>
          <w:p w:rsidR="00094EF3" w:rsidRDefault="00094EF3">
            <w:pPr>
              <w:pStyle w:val="ConsPlusNormal"/>
            </w:pPr>
          </w:p>
        </w:tc>
        <w:tc>
          <w:tcPr>
            <w:tcW w:w="1669" w:type="dxa"/>
            <w:tcBorders>
              <w:bottom w:val="nil"/>
            </w:tcBorders>
            <w:vAlign w:val="bottom"/>
          </w:tcPr>
          <w:p w:rsidR="00094EF3" w:rsidRDefault="00094EF3">
            <w:pPr>
              <w:pStyle w:val="ConsPlusNormal"/>
            </w:pPr>
          </w:p>
        </w:tc>
        <w:tc>
          <w:tcPr>
            <w:tcW w:w="1399" w:type="dxa"/>
            <w:tcBorders>
              <w:bottom w:val="nil"/>
            </w:tcBorders>
            <w:vAlign w:val="bottom"/>
          </w:tcPr>
          <w:p w:rsidR="00094EF3" w:rsidRDefault="00094EF3">
            <w:pPr>
              <w:pStyle w:val="ConsPlusNormal"/>
            </w:pPr>
          </w:p>
        </w:tc>
        <w:tc>
          <w:tcPr>
            <w:tcW w:w="1339" w:type="dxa"/>
            <w:tcBorders>
              <w:bottom w:val="nil"/>
            </w:tcBorders>
            <w:vAlign w:val="bottom"/>
          </w:tcPr>
          <w:p w:rsidR="00094EF3" w:rsidRDefault="00094EF3">
            <w:pPr>
              <w:pStyle w:val="ConsPlusNormal"/>
            </w:pPr>
          </w:p>
        </w:tc>
        <w:tc>
          <w:tcPr>
            <w:tcW w:w="1414" w:type="dxa"/>
            <w:tcBorders>
              <w:bottom w:val="nil"/>
            </w:tcBorders>
            <w:vAlign w:val="bottom"/>
          </w:tcPr>
          <w:p w:rsidR="00094EF3" w:rsidRDefault="00094EF3">
            <w:pPr>
              <w:pStyle w:val="ConsPlusNormal"/>
            </w:pPr>
          </w:p>
        </w:tc>
        <w:tc>
          <w:tcPr>
            <w:tcW w:w="1294" w:type="dxa"/>
            <w:tcBorders>
              <w:bottom w:val="nil"/>
            </w:tcBorders>
            <w:vAlign w:val="bottom"/>
          </w:tcPr>
          <w:p w:rsidR="00094EF3" w:rsidRDefault="00094EF3">
            <w:pPr>
              <w:pStyle w:val="ConsPlusNormal"/>
            </w:pPr>
          </w:p>
        </w:tc>
        <w:tc>
          <w:tcPr>
            <w:tcW w:w="484" w:type="dxa"/>
            <w:tcBorders>
              <w:bottom w:val="nil"/>
            </w:tcBorders>
            <w:vAlign w:val="bottom"/>
          </w:tcPr>
          <w:p w:rsidR="00094EF3" w:rsidRDefault="00094EF3">
            <w:pPr>
              <w:pStyle w:val="ConsPlusNormal"/>
            </w:pPr>
          </w:p>
        </w:tc>
        <w:tc>
          <w:tcPr>
            <w:tcW w:w="1204" w:type="dxa"/>
            <w:tcBorders>
              <w:bottom w:val="nil"/>
              <w:right w:val="nil"/>
            </w:tcBorders>
            <w:vAlign w:val="bottom"/>
          </w:tcPr>
          <w:p w:rsidR="00094EF3" w:rsidRDefault="00094EF3">
            <w:pPr>
              <w:pStyle w:val="ConsPlusNormal"/>
            </w:pPr>
          </w:p>
        </w:tc>
      </w:tr>
      <w:tr w:rsidR="00094EF3">
        <w:tblPrEx>
          <w:tblBorders>
            <w:insideH w:val="nil"/>
          </w:tblBorders>
        </w:tblPrEx>
        <w:tc>
          <w:tcPr>
            <w:tcW w:w="225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669" w:type="dxa"/>
            <w:tcBorders>
              <w:top w:val="nil"/>
            </w:tcBorders>
          </w:tcPr>
          <w:p w:rsidR="00094EF3" w:rsidRDefault="00094EF3">
            <w:pPr>
              <w:pStyle w:val="ConsPlusNormal"/>
            </w:pPr>
          </w:p>
        </w:tc>
        <w:tc>
          <w:tcPr>
            <w:tcW w:w="1399" w:type="dxa"/>
            <w:tcBorders>
              <w:top w:val="nil"/>
            </w:tcBorders>
          </w:tcPr>
          <w:p w:rsidR="00094EF3" w:rsidRDefault="00094EF3">
            <w:pPr>
              <w:pStyle w:val="ConsPlusNormal"/>
            </w:pPr>
          </w:p>
        </w:tc>
        <w:tc>
          <w:tcPr>
            <w:tcW w:w="1339" w:type="dxa"/>
            <w:tcBorders>
              <w:top w:val="nil"/>
            </w:tcBorders>
          </w:tcPr>
          <w:p w:rsidR="00094EF3" w:rsidRDefault="00094EF3">
            <w:pPr>
              <w:pStyle w:val="ConsPlusNormal"/>
            </w:pPr>
          </w:p>
        </w:tc>
        <w:tc>
          <w:tcPr>
            <w:tcW w:w="1414" w:type="dxa"/>
            <w:tcBorders>
              <w:top w:val="nil"/>
            </w:tcBorders>
          </w:tcPr>
          <w:p w:rsidR="00094EF3" w:rsidRDefault="00094EF3">
            <w:pPr>
              <w:pStyle w:val="ConsPlusNormal"/>
            </w:pPr>
          </w:p>
        </w:tc>
        <w:tc>
          <w:tcPr>
            <w:tcW w:w="1294" w:type="dxa"/>
            <w:tcBorders>
              <w:top w:val="nil"/>
            </w:tcBorders>
          </w:tcPr>
          <w:p w:rsidR="00094EF3" w:rsidRDefault="00094EF3">
            <w:pPr>
              <w:pStyle w:val="ConsPlusNormal"/>
            </w:pPr>
          </w:p>
        </w:tc>
        <w:tc>
          <w:tcPr>
            <w:tcW w:w="484" w:type="dxa"/>
            <w:tcBorders>
              <w:top w:val="nil"/>
            </w:tcBorders>
          </w:tcPr>
          <w:p w:rsidR="00094EF3" w:rsidRDefault="00094EF3">
            <w:pPr>
              <w:pStyle w:val="ConsPlusNormal"/>
            </w:pPr>
          </w:p>
        </w:tc>
        <w:tc>
          <w:tcPr>
            <w:tcW w:w="1204" w:type="dxa"/>
            <w:tcBorders>
              <w:top w:val="nil"/>
              <w:right w:val="nil"/>
            </w:tcBorders>
          </w:tcPr>
          <w:p w:rsidR="00094EF3" w:rsidRDefault="00094EF3">
            <w:pPr>
              <w:pStyle w:val="ConsPlusNormal"/>
            </w:pPr>
          </w:p>
        </w:tc>
      </w:tr>
      <w:tr w:rsidR="00094EF3">
        <w:tc>
          <w:tcPr>
            <w:tcW w:w="225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pPr>
          </w:p>
        </w:tc>
      </w:tr>
      <w:tr w:rsidR="00094EF3">
        <w:tc>
          <w:tcPr>
            <w:tcW w:w="2254" w:type="dxa"/>
            <w:tcBorders>
              <w:left w:val="nil"/>
            </w:tcBorders>
          </w:tcPr>
          <w:p w:rsidR="00094EF3" w:rsidRDefault="00094EF3">
            <w:pPr>
              <w:pStyle w:val="ConsPlusNormal"/>
            </w:pPr>
          </w:p>
        </w:tc>
        <w:tc>
          <w:tcPr>
            <w:tcW w:w="829" w:type="dxa"/>
            <w:vAlign w:val="bottom"/>
          </w:tcPr>
          <w:p w:rsidR="00094EF3" w:rsidRDefault="00094EF3">
            <w:pPr>
              <w:pStyle w:val="ConsPlusNormal"/>
            </w:pP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pPr>
          </w:p>
        </w:tc>
      </w:tr>
      <w:tr w:rsidR="00094EF3">
        <w:tc>
          <w:tcPr>
            <w:tcW w:w="2254" w:type="dxa"/>
            <w:tcBorders>
              <w:left w:val="nil"/>
            </w:tcBorders>
          </w:tcPr>
          <w:p w:rsidR="00094EF3" w:rsidRDefault="00094EF3">
            <w:pPr>
              <w:pStyle w:val="ConsPlusNormal"/>
            </w:pPr>
            <w:r>
              <w:t>Результат исполнения бюджета (дефицит/профицит)</w:t>
            </w:r>
          </w:p>
        </w:tc>
        <w:tc>
          <w:tcPr>
            <w:tcW w:w="829" w:type="dxa"/>
            <w:vAlign w:val="bottom"/>
          </w:tcPr>
          <w:p w:rsidR="00094EF3" w:rsidRDefault="00094EF3">
            <w:pPr>
              <w:pStyle w:val="ConsPlusNormal"/>
              <w:jc w:val="center"/>
            </w:pPr>
            <w:bookmarkStart w:id="710" w:name="P14324"/>
            <w:bookmarkEnd w:id="710"/>
            <w:r>
              <w:t>450</w:t>
            </w:r>
          </w:p>
        </w:tc>
        <w:tc>
          <w:tcPr>
            <w:tcW w:w="1669" w:type="dxa"/>
            <w:vAlign w:val="bottom"/>
          </w:tcPr>
          <w:p w:rsidR="00094EF3" w:rsidRDefault="00094EF3">
            <w:pPr>
              <w:pStyle w:val="ConsPlusNormal"/>
              <w:jc w:val="center"/>
            </w:pPr>
            <w:r>
              <w:t>x</w:t>
            </w: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jc w:val="center"/>
            </w:pPr>
            <w:r>
              <w:t>x</w:t>
            </w:r>
          </w:p>
        </w:tc>
        <w:tc>
          <w:tcPr>
            <w:tcW w:w="1294" w:type="dxa"/>
            <w:vAlign w:val="bottom"/>
          </w:tcPr>
          <w:p w:rsidR="00094EF3" w:rsidRDefault="00094EF3">
            <w:pPr>
              <w:pStyle w:val="ConsPlusNormal"/>
              <w:jc w:val="center"/>
            </w:pPr>
            <w:r>
              <w:t>x</w:t>
            </w:r>
          </w:p>
        </w:tc>
        <w:tc>
          <w:tcPr>
            <w:tcW w:w="484" w:type="dxa"/>
            <w:vAlign w:val="bottom"/>
          </w:tcPr>
          <w:p w:rsidR="00094EF3" w:rsidRDefault="00094EF3">
            <w:pPr>
              <w:pStyle w:val="ConsPlusNormal"/>
              <w:jc w:val="center"/>
            </w:pPr>
            <w:r>
              <w:t>x</w:t>
            </w:r>
          </w:p>
        </w:tc>
        <w:tc>
          <w:tcPr>
            <w:tcW w:w="1204" w:type="dxa"/>
            <w:tcBorders>
              <w:right w:val="nil"/>
            </w:tcBorders>
            <w:vAlign w:val="bottom"/>
          </w:tcPr>
          <w:p w:rsidR="00094EF3" w:rsidRDefault="00094EF3">
            <w:pPr>
              <w:pStyle w:val="ConsPlusNormal"/>
              <w:jc w:val="center"/>
            </w:pPr>
            <w:r>
              <w:t>x</w:t>
            </w:r>
          </w:p>
        </w:tc>
      </w:tr>
      <w:tr w:rsidR="00094EF3">
        <w:tc>
          <w:tcPr>
            <w:tcW w:w="2254" w:type="dxa"/>
            <w:tcBorders>
              <w:left w:val="nil"/>
            </w:tcBorders>
          </w:tcPr>
          <w:p w:rsidR="00094EF3" w:rsidRDefault="00094EF3">
            <w:pPr>
              <w:pStyle w:val="ConsPlusNormal"/>
            </w:pPr>
            <w:bookmarkStart w:id="711" w:name="P14332"/>
            <w:bookmarkEnd w:id="711"/>
            <w:r>
              <w:t>3. Источники финансирования дефицита бюджета, всего</w:t>
            </w:r>
          </w:p>
        </w:tc>
        <w:tc>
          <w:tcPr>
            <w:tcW w:w="829" w:type="dxa"/>
            <w:vAlign w:val="bottom"/>
          </w:tcPr>
          <w:p w:rsidR="00094EF3" w:rsidRDefault="00094EF3">
            <w:pPr>
              <w:pStyle w:val="ConsPlusNormal"/>
              <w:jc w:val="center"/>
            </w:pPr>
            <w:bookmarkStart w:id="712" w:name="P14333"/>
            <w:bookmarkEnd w:id="712"/>
            <w:r>
              <w:t>500</w:t>
            </w: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2254" w:type="dxa"/>
            <w:tcBorders>
              <w:left w:val="nil"/>
              <w:bottom w:val="nil"/>
            </w:tcBorders>
          </w:tcPr>
          <w:p w:rsidR="00094EF3" w:rsidRDefault="00094EF3">
            <w:pPr>
              <w:pStyle w:val="ConsPlusNormal"/>
              <w:ind w:left="283"/>
              <w:jc w:val="both"/>
            </w:pPr>
            <w:r>
              <w:t>из них не исполнено:</w:t>
            </w:r>
          </w:p>
        </w:tc>
        <w:tc>
          <w:tcPr>
            <w:tcW w:w="829" w:type="dxa"/>
            <w:tcBorders>
              <w:bottom w:val="nil"/>
            </w:tcBorders>
            <w:vAlign w:val="bottom"/>
          </w:tcPr>
          <w:p w:rsidR="00094EF3" w:rsidRDefault="00094EF3">
            <w:pPr>
              <w:pStyle w:val="ConsPlusNormal"/>
            </w:pPr>
          </w:p>
        </w:tc>
        <w:tc>
          <w:tcPr>
            <w:tcW w:w="1669" w:type="dxa"/>
            <w:tcBorders>
              <w:bottom w:val="nil"/>
            </w:tcBorders>
            <w:vAlign w:val="bottom"/>
          </w:tcPr>
          <w:p w:rsidR="00094EF3" w:rsidRDefault="00094EF3">
            <w:pPr>
              <w:pStyle w:val="ConsPlusNormal"/>
            </w:pPr>
          </w:p>
        </w:tc>
        <w:tc>
          <w:tcPr>
            <w:tcW w:w="1399" w:type="dxa"/>
            <w:tcBorders>
              <w:bottom w:val="nil"/>
            </w:tcBorders>
            <w:vAlign w:val="bottom"/>
          </w:tcPr>
          <w:p w:rsidR="00094EF3" w:rsidRDefault="00094EF3">
            <w:pPr>
              <w:pStyle w:val="ConsPlusNormal"/>
            </w:pPr>
          </w:p>
        </w:tc>
        <w:tc>
          <w:tcPr>
            <w:tcW w:w="1339" w:type="dxa"/>
            <w:tcBorders>
              <w:bottom w:val="nil"/>
            </w:tcBorders>
            <w:vAlign w:val="bottom"/>
          </w:tcPr>
          <w:p w:rsidR="00094EF3" w:rsidRDefault="00094EF3">
            <w:pPr>
              <w:pStyle w:val="ConsPlusNormal"/>
            </w:pPr>
          </w:p>
        </w:tc>
        <w:tc>
          <w:tcPr>
            <w:tcW w:w="1414" w:type="dxa"/>
            <w:tcBorders>
              <w:bottom w:val="nil"/>
            </w:tcBorders>
            <w:vAlign w:val="bottom"/>
          </w:tcPr>
          <w:p w:rsidR="00094EF3" w:rsidRDefault="00094EF3">
            <w:pPr>
              <w:pStyle w:val="ConsPlusNormal"/>
            </w:pPr>
          </w:p>
        </w:tc>
        <w:tc>
          <w:tcPr>
            <w:tcW w:w="1294" w:type="dxa"/>
            <w:tcBorders>
              <w:bottom w:val="nil"/>
            </w:tcBorders>
            <w:vAlign w:val="bottom"/>
          </w:tcPr>
          <w:p w:rsidR="00094EF3" w:rsidRDefault="00094EF3">
            <w:pPr>
              <w:pStyle w:val="ConsPlusNormal"/>
            </w:pPr>
          </w:p>
        </w:tc>
        <w:tc>
          <w:tcPr>
            <w:tcW w:w="484" w:type="dxa"/>
            <w:tcBorders>
              <w:bottom w:val="nil"/>
            </w:tcBorders>
            <w:vAlign w:val="bottom"/>
          </w:tcPr>
          <w:p w:rsidR="00094EF3" w:rsidRDefault="00094EF3">
            <w:pPr>
              <w:pStyle w:val="ConsPlusNormal"/>
            </w:pPr>
          </w:p>
        </w:tc>
        <w:tc>
          <w:tcPr>
            <w:tcW w:w="1204" w:type="dxa"/>
            <w:tcBorders>
              <w:bottom w:val="nil"/>
              <w:right w:val="nil"/>
            </w:tcBorders>
            <w:vAlign w:val="bottom"/>
          </w:tcPr>
          <w:p w:rsidR="00094EF3" w:rsidRDefault="00094EF3">
            <w:pPr>
              <w:pStyle w:val="ConsPlusNormal"/>
            </w:pPr>
          </w:p>
        </w:tc>
      </w:tr>
      <w:tr w:rsidR="00094EF3">
        <w:tblPrEx>
          <w:tblBorders>
            <w:insideH w:val="nil"/>
          </w:tblBorders>
        </w:tblPrEx>
        <w:tc>
          <w:tcPr>
            <w:tcW w:w="225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669" w:type="dxa"/>
            <w:tcBorders>
              <w:top w:val="nil"/>
            </w:tcBorders>
          </w:tcPr>
          <w:p w:rsidR="00094EF3" w:rsidRDefault="00094EF3">
            <w:pPr>
              <w:pStyle w:val="ConsPlusNormal"/>
            </w:pPr>
          </w:p>
        </w:tc>
        <w:tc>
          <w:tcPr>
            <w:tcW w:w="1399" w:type="dxa"/>
            <w:tcBorders>
              <w:top w:val="nil"/>
            </w:tcBorders>
          </w:tcPr>
          <w:p w:rsidR="00094EF3" w:rsidRDefault="00094EF3">
            <w:pPr>
              <w:pStyle w:val="ConsPlusNormal"/>
            </w:pPr>
          </w:p>
        </w:tc>
        <w:tc>
          <w:tcPr>
            <w:tcW w:w="1339" w:type="dxa"/>
            <w:tcBorders>
              <w:top w:val="nil"/>
            </w:tcBorders>
          </w:tcPr>
          <w:p w:rsidR="00094EF3" w:rsidRDefault="00094EF3">
            <w:pPr>
              <w:pStyle w:val="ConsPlusNormal"/>
            </w:pPr>
          </w:p>
        </w:tc>
        <w:tc>
          <w:tcPr>
            <w:tcW w:w="1414" w:type="dxa"/>
            <w:tcBorders>
              <w:top w:val="nil"/>
            </w:tcBorders>
          </w:tcPr>
          <w:p w:rsidR="00094EF3" w:rsidRDefault="00094EF3">
            <w:pPr>
              <w:pStyle w:val="ConsPlusNormal"/>
            </w:pPr>
          </w:p>
        </w:tc>
        <w:tc>
          <w:tcPr>
            <w:tcW w:w="1294" w:type="dxa"/>
            <w:tcBorders>
              <w:top w:val="nil"/>
            </w:tcBorders>
          </w:tcPr>
          <w:p w:rsidR="00094EF3" w:rsidRDefault="00094EF3">
            <w:pPr>
              <w:pStyle w:val="ConsPlusNormal"/>
            </w:pPr>
          </w:p>
        </w:tc>
        <w:tc>
          <w:tcPr>
            <w:tcW w:w="484" w:type="dxa"/>
            <w:tcBorders>
              <w:top w:val="nil"/>
            </w:tcBorders>
          </w:tcPr>
          <w:p w:rsidR="00094EF3" w:rsidRDefault="00094EF3">
            <w:pPr>
              <w:pStyle w:val="ConsPlusNormal"/>
            </w:pPr>
          </w:p>
        </w:tc>
        <w:tc>
          <w:tcPr>
            <w:tcW w:w="1204" w:type="dxa"/>
            <w:tcBorders>
              <w:top w:val="nil"/>
              <w:right w:val="nil"/>
            </w:tcBorders>
          </w:tcPr>
          <w:p w:rsidR="00094EF3" w:rsidRDefault="00094EF3">
            <w:pPr>
              <w:pStyle w:val="ConsPlusNormal"/>
            </w:pPr>
          </w:p>
        </w:tc>
      </w:tr>
      <w:tr w:rsidR="00094EF3">
        <w:tc>
          <w:tcPr>
            <w:tcW w:w="2254" w:type="dxa"/>
            <w:tcBorders>
              <w:left w:val="nil"/>
            </w:tcBorders>
          </w:tcPr>
          <w:p w:rsidR="00094EF3" w:rsidRDefault="00094EF3">
            <w:pPr>
              <w:pStyle w:val="ConsPlusNormal"/>
              <w:ind w:left="283"/>
              <w:jc w:val="both"/>
            </w:pPr>
            <w:r>
              <w:t>Источники внутреннего финансирования дефицита бюджета</w:t>
            </w:r>
          </w:p>
        </w:tc>
        <w:tc>
          <w:tcPr>
            <w:tcW w:w="829" w:type="dxa"/>
            <w:vAlign w:val="bottom"/>
          </w:tcPr>
          <w:p w:rsidR="00094EF3" w:rsidRDefault="00094EF3">
            <w:pPr>
              <w:pStyle w:val="ConsPlusNormal"/>
              <w:jc w:val="center"/>
            </w:pPr>
            <w:bookmarkStart w:id="713" w:name="P14360"/>
            <w:bookmarkEnd w:id="713"/>
            <w:r>
              <w:t>520</w:t>
            </w: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2254" w:type="dxa"/>
            <w:tcBorders>
              <w:left w:val="nil"/>
              <w:bottom w:val="nil"/>
            </w:tcBorders>
          </w:tcPr>
          <w:p w:rsidR="00094EF3" w:rsidRDefault="00094EF3">
            <w:pPr>
              <w:pStyle w:val="ConsPlusNormal"/>
              <w:ind w:left="283"/>
              <w:jc w:val="both"/>
            </w:pPr>
            <w:r>
              <w:t>из них не исполнено:</w:t>
            </w:r>
          </w:p>
        </w:tc>
        <w:tc>
          <w:tcPr>
            <w:tcW w:w="829" w:type="dxa"/>
            <w:tcBorders>
              <w:bottom w:val="nil"/>
            </w:tcBorders>
            <w:vAlign w:val="bottom"/>
          </w:tcPr>
          <w:p w:rsidR="00094EF3" w:rsidRDefault="00094EF3">
            <w:pPr>
              <w:pStyle w:val="ConsPlusNormal"/>
            </w:pPr>
          </w:p>
        </w:tc>
        <w:tc>
          <w:tcPr>
            <w:tcW w:w="1669" w:type="dxa"/>
            <w:tcBorders>
              <w:bottom w:val="nil"/>
            </w:tcBorders>
            <w:vAlign w:val="bottom"/>
          </w:tcPr>
          <w:p w:rsidR="00094EF3" w:rsidRDefault="00094EF3">
            <w:pPr>
              <w:pStyle w:val="ConsPlusNormal"/>
            </w:pPr>
          </w:p>
        </w:tc>
        <w:tc>
          <w:tcPr>
            <w:tcW w:w="1399" w:type="dxa"/>
            <w:tcBorders>
              <w:bottom w:val="nil"/>
            </w:tcBorders>
            <w:vAlign w:val="bottom"/>
          </w:tcPr>
          <w:p w:rsidR="00094EF3" w:rsidRDefault="00094EF3">
            <w:pPr>
              <w:pStyle w:val="ConsPlusNormal"/>
            </w:pPr>
          </w:p>
        </w:tc>
        <w:tc>
          <w:tcPr>
            <w:tcW w:w="1339" w:type="dxa"/>
            <w:tcBorders>
              <w:bottom w:val="nil"/>
            </w:tcBorders>
            <w:vAlign w:val="bottom"/>
          </w:tcPr>
          <w:p w:rsidR="00094EF3" w:rsidRDefault="00094EF3">
            <w:pPr>
              <w:pStyle w:val="ConsPlusNormal"/>
            </w:pPr>
          </w:p>
        </w:tc>
        <w:tc>
          <w:tcPr>
            <w:tcW w:w="1414" w:type="dxa"/>
            <w:tcBorders>
              <w:bottom w:val="nil"/>
            </w:tcBorders>
            <w:vAlign w:val="bottom"/>
          </w:tcPr>
          <w:p w:rsidR="00094EF3" w:rsidRDefault="00094EF3">
            <w:pPr>
              <w:pStyle w:val="ConsPlusNormal"/>
            </w:pPr>
          </w:p>
        </w:tc>
        <w:tc>
          <w:tcPr>
            <w:tcW w:w="1294" w:type="dxa"/>
            <w:tcBorders>
              <w:bottom w:val="nil"/>
            </w:tcBorders>
            <w:vAlign w:val="bottom"/>
          </w:tcPr>
          <w:p w:rsidR="00094EF3" w:rsidRDefault="00094EF3">
            <w:pPr>
              <w:pStyle w:val="ConsPlusNormal"/>
            </w:pPr>
          </w:p>
        </w:tc>
        <w:tc>
          <w:tcPr>
            <w:tcW w:w="484" w:type="dxa"/>
            <w:tcBorders>
              <w:bottom w:val="nil"/>
            </w:tcBorders>
            <w:vAlign w:val="bottom"/>
          </w:tcPr>
          <w:p w:rsidR="00094EF3" w:rsidRDefault="00094EF3">
            <w:pPr>
              <w:pStyle w:val="ConsPlusNormal"/>
            </w:pPr>
          </w:p>
        </w:tc>
        <w:tc>
          <w:tcPr>
            <w:tcW w:w="1204" w:type="dxa"/>
            <w:tcBorders>
              <w:bottom w:val="nil"/>
              <w:right w:val="nil"/>
            </w:tcBorders>
            <w:vAlign w:val="bottom"/>
          </w:tcPr>
          <w:p w:rsidR="00094EF3" w:rsidRDefault="00094EF3">
            <w:pPr>
              <w:pStyle w:val="ConsPlusNormal"/>
            </w:pPr>
          </w:p>
        </w:tc>
      </w:tr>
      <w:tr w:rsidR="00094EF3">
        <w:tblPrEx>
          <w:tblBorders>
            <w:insideH w:val="nil"/>
          </w:tblBorders>
        </w:tblPrEx>
        <w:tc>
          <w:tcPr>
            <w:tcW w:w="225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669" w:type="dxa"/>
            <w:tcBorders>
              <w:top w:val="nil"/>
            </w:tcBorders>
          </w:tcPr>
          <w:p w:rsidR="00094EF3" w:rsidRDefault="00094EF3">
            <w:pPr>
              <w:pStyle w:val="ConsPlusNormal"/>
            </w:pPr>
          </w:p>
        </w:tc>
        <w:tc>
          <w:tcPr>
            <w:tcW w:w="1399" w:type="dxa"/>
            <w:tcBorders>
              <w:top w:val="nil"/>
            </w:tcBorders>
          </w:tcPr>
          <w:p w:rsidR="00094EF3" w:rsidRDefault="00094EF3">
            <w:pPr>
              <w:pStyle w:val="ConsPlusNormal"/>
            </w:pPr>
          </w:p>
        </w:tc>
        <w:tc>
          <w:tcPr>
            <w:tcW w:w="1339" w:type="dxa"/>
            <w:tcBorders>
              <w:top w:val="nil"/>
            </w:tcBorders>
          </w:tcPr>
          <w:p w:rsidR="00094EF3" w:rsidRDefault="00094EF3">
            <w:pPr>
              <w:pStyle w:val="ConsPlusNormal"/>
            </w:pPr>
          </w:p>
        </w:tc>
        <w:tc>
          <w:tcPr>
            <w:tcW w:w="1414" w:type="dxa"/>
            <w:tcBorders>
              <w:top w:val="nil"/>
            </w:tcBorders>
          </w:tcPr>
          <w:p w:rsidR="00094EF3" w:rsidRDefault="00094EF3">
            <w:pPr>
              <w:pStyle w:val="ConsPlusNormal"/>
            </w:pPr>
          </w:p>
        </w:tc>
        <w:tc>
          <w:tcPr>
            <w:tcW w:w="1294" w:type="dxa"/>
            <w:tcBorders>
              <w:top w:val="nil"/>
            </w:tcBorders>
          </w:tcPr>
          <w:p w:rsidR="00094EF3" w:rsidRDefault="00094EF3">
            <w:pPr>
              <w:pStyle w:val="ConsPlusNormal"/>
            </w:pPr>
          </w:p>
        </w:tc>
        <w:tc>
          <w:tcPr>
            <w:tcW w:w="484" w:type="dxa"/>
            <w:tcBorders>
              <w:top w:val="nil"/>
            </w:tcBorders>
          </w:tcPr>
          <w:p w:rsidR="00094EF3" w:rsidRDefault="00094EF3">
            <w:pPr>
              <w:pStyle w:val="ConsPlusNormal"/>
            </w:pPr>
          </w:p>
        </w:tc>
        <w:tc>
          <w:tcPr>
            <w:tcW w:w="1204" w:type="dxa"/>
            <w:tcBorders>
              <w:top w:val="nil"/>
              <w:right w:val="nil"/>
            </w:tcBorders>
          </w:tcPr>
          <w:p w:rsidR="00094EF3" w:rsidRDefault="00094EF3">
            <w:pPr>
              <w:pStyle w:val="ConsPlusNormal"/>
            </w:pPr>
          </w:p>
        </w:tc>
      </w:tr>
      <w:tr w:rsidR="00094EF3">
        <w:tc>
          <w:tcPr>
            <w:tcW w:w="2254" w:type="dxa"/>
            <w:tcBorders>
              <w:left w:val="nil"/>
            </w:tcBorders>
          </w:tcPr>
          <w:p w:rsidR="00094EF3" w:rsidRDefault="00094EF3">
            <w:pPr>
              <w:pStyle w:val="ConsPlusNormal"/>
              <w:ind w:left="283"/>
              <w:jc w:val="both"/>
            </w:pPr>
            <w:r>
              <w:lastRenderedPageBreak/>
              <w:t>Источники внешнего финансирования дефицита бюджета</w:t>
            </w:r>
          </w:p>
        </w:tc>
        <w:tc>
          <w:tcPr>
            <w:tcW w:w="829" w:type="dxa"/>
            <w:vAlign w:val="bottom"/>
          </w:tcPr>
          <w:p w:rsidR="00094EF3" w:rsidRDefault="00094EF3">
            <w:pPr>
              <w:pStyle w:val="ConsPlusNormal"/>
              <w:jc w:val="center"/>
            </w:pPr>
            <w:bookmarkStart w:id="714" w:name="P14387"/>
            <w:bookmarkEnd w:id="714"/>
            <w:r>
              <w:t>620</w:t>
            </w:r>
          </w:p>
        </w:tc>
        <w:tc>
          <w:tcPr>
            <w:tcW w:w="1669" w:type="dxa"/>
            <w:vAlign w:val="bottom"/>
          </w:tcPr>
          <w:p w:rsidR="00094EF3" w:rsidRDefault="00094EF3">
            <w:pPr>
              <w:pStyle w:val="ConsPlusNormal"/>
            </w:pPr>
          </w:p>
        </w:tc>
        <w:tc>
          <w:tcPr>
            <w:tcW w:w="1399" w:type="dxa"/>
            <w:vAlign w:val="bottom"/>
          </w:tcPr>
          <w:p w:rsidR="00094EF3" w:rsidRDefault="00094EF3">
            <w:pPr>
              <w:pStyle w:val="ConsPlusNormal"/>
            </w:pPr>
          </w:p>
        </w:tc>
        <w:tc>
          <w:tcPr>
            <w:tcW w:w="1339" w:type="dxa"/>
            <w:vAlign w:val="bottom"/>
          </w:tcPr>
          <w:p w:rsidR="00094EF3" w:rsidRDefault="00094EF3">
            <w:pPr>
              <w:pStyle w:val="ConsPlusNormal"/>
            </w:pPr>
          </w:p>
        </w:tc>
        <w:tc>
          <w:tcPr>
            <w:tcW w:w="1414" w:type="dxa"/>
            <w:vAlign w:val="bottom"/>
          </w:tcPr>
          <w:p w:rsidR="00094EF3" w:rsidRDefault="00094EF3">
            <w:pPr>
              <w:pStyle w:val="ConsPlusNormal"/>
            </w:pPr>
          </w:p>
        </w:tc>
        <w:tc>
          <w:tcPr>
            <w:tcW w:w="1294" w:type="dxa"/>
            <w:vAlign w:val="bottom"/>
          </w:tcPr>
          <w:p w:rsidR="00094EF3" w:rsidRDefault="00094EF3">
            <w:pPr>
              <w:pStyle w:val="ConsPlusNormal"/>
            </w:pPr>
          </w:p>
        </w:tc>
        <w:tc>
          <w:tcPr>
            <w:tcW w:w="484" w:type="dxa"/>
            <w:vAlign w:val="bottom"/>
          </w:tcPr>
          <w:p w:rsidR="00094EF3" w:rsidRDefault="00094EF3">
            <w:pPr>
              <w:pStyle w:val="ConsPlusNormal"/>
            </w:pPr>
          </w:p>
        </w:tc>
        <w:tc>
          <w:tcPr>
            <w:tcW w:w="1204"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2254" w:type="dxa"/>
            <w:tcBorders>
              <w:left w:val="nil"/>
              <w:bottom w:val="nil"/>
            </w:tcBorders>
          </w:tcPr>
          <w:p w:rsidR="00094EF3" w:rsidRDefault="00094EF3">
            <w:pPr>
              <w:pStyle w:val="ConsPlusNormal"/>
              <w:ind w:left="283"/>
              <w:jc w:val="both"/>
            </w:pPr>
            <w:r>
              <w:t>из них не исполнено:</w:t>
            </w:r>
          </w:p>
        </w:tc>
        <w:tc>
          <w:tcPr>
            <w:tcW w:w="829" w:type="dxa"/>
            <w:tcBorders>
              <w:bottom w:val="nil"/>
            </w:tcBorders>
            <w:vAlign w:val="bottom"/>
          </w:tcPr>
          <w:p w:rsidR="00094EF3" w:rsidRDefault="00094EF3">
            <w:pPr>
              <w:pStyle w:val="ConsPlusNormal"/>
            </w:pPr>
          </w:p>
        </w:tc>
        <w:tc>
          <w:tcPr>
            <w:tcW w:w="1669" w:type="dxa"/>
            <w:tcBorders>
              <w:bottom w:val="nil"/>
            </w:tcBorders>
            <w:vAlign w:val="bottom"/>
          </w:tcPr>
          <w:p w:rsidR="00094EF3" w:rsidRDefault="00094EF3">
            <w:pPr>
              <w:pStyle w:val="ConsPlusNormal"/>
            </w:pPr>
          </w:p>
        </w:tc>
        <w:tc>
          <w:tcPr>
            <w:tcW w:w="1399" w:type="dxa"/>
            <w:tcBorders>
              <w:bottom w:val="nil"/>
            </w:tcBorders>
            <w:vAlign w:val="bottom"/>
          </w:tcPr>
          <w:p w:rsidR="00094EF3" w:rsidRDefault="00094EF3">
            <w:pPr>
              <w:pStyle w:val="ConsPlusNormal"/>
            </w:pPr>
          </w:p>
        </w:tc>
        <w:tc>
          <w:tcPr>
            <w:tcW w:w="1339" w:type="dxa"/>
            <w:tcBorders>
              <w:bottom w:val="nil"/>
            </w:tcBorders>
            <w:vAlign w:val="bottom"/>
          </w:tcPr>
          <w:p w:rsidR="00094EF3" w:rsidRDefault="00094EF3">
            <w:pPr>
              <w:pStyle w:val="ConsPlusNormal"/>
            </w:pPr>
          </w:p>
        </w:tc>
        <w:tc>
          <w:tcPr>
            <w:tcW w:w="1414" w:type="dxa"/>
            <w:tcBorders>
              <w:bottom w:val="nil"/>
            </w:tcBorders>
            <w:vAlign w:val="bottom"/>
          </w:tcPr>
          <w:p w:rsidR="00094EF3" w:rsidRDefault="00094EF3">
            <w:pPr>
              <w:pStyle w:val="ConsPlusNormal"/>
            </w:pPr>
          </w:p>
        </w:tc>
        <w:tc>
          <w:tcPr>
            <w:tcW w:w="1294" w:type="dxa"/>
            <w:tcBorders>
              <w:bottom w:val="nil"/>
            </w:tcBorders>
            <w:vAlign w:val="bottom"/>
          </w:tcPr>
          <w:p w:rsidR="00094EF3" w:rsidRDefault="00094EF3">
            <w:pPr>
              <w:pStyle w:val="ConsPlusNormal"/>
            </w:pPr>
          </w:p>
        </w:tc>
        <w:tc>
          <w:tcPr>
            <w:tcW w:w="484" w:type="dxa"/>
            <w:tcBorders>
              <w:bottom w:val="nil"/>
            </w:tcBorders>
            <w:vAlign w:val="bottom"/>
          </w:tcPr>
          <w:p w:rsidR="00094EF3" w:rsidRDefault="00094EF3">
            <w:pPr>
              <w:pStyle w:val="ConsPlusNormal"/>
            </w:pPr>
          </w:p>
        </w:tc>
        <w:tc>
          <w:tcPr>
            <w:tcW w:w="1204" w:type="dxa"/>
            <w:tcBorders>
              <w:bottom w:val="nil"/>
              <w:right w:val="nil"/>
            </w:tcBorders>
            <w:vAlign w:val="bottom"/>
          </w:tcPr>
          <w:p w:rsidR="00094EF3" w:rsidRDefault="00094EF3">
            <w:pPr>
              <w:pStyle w:val="ConsPlusNormal"/>
            </w:pPr>
          </w:p>
        </w:tc>
      </w:tr>
      <w:tr w:rsidR="00094EF3">
        <w:tblPrEx>
          <w:tblBorders>
            <w:insideH w:val="nil"/>
          </w:tblBorders>
        </w:tblPrEx>
        <w:tc>
          <w:tcPr>
            <w:tcW w:w="2254" w:type="dxa"/>
            <w:tcBorders>
              <w:top w:val="nil"/>
              <w:left w:val="nil"/>
            </w:tcBorders>
          </w:tcPr>
          <w:p w:rsidR="00094EF3" w:rsidRDefault="00094EF3">
            <w:pPr>
              <w:pStyle w:val="ConsPlusNormal"/>
            </w:pPr>
          </w:p>
        </w:tc>
        <w:tc>
          <w:tcPr>
            <w:tcW w:w="829" w:type="dxa"/>
            <w:tcBorders>
              <w:top w:val="nil"/>
            </w:tcBorders>
          </w:tcPr>
          <w:p w:rsidR="00094EF3" w:rsidRDefault="00094EF3">
            <w:pPr>
              <w:pStyle w:val="ConsPlusNormal"/>
            </w:pPr>
          </w:p>
        </w:tc>
        <w:tc>
          <w:tcPr>
            <w:tcW w:w="1669" w:type="dxa"/>
            <w:tcBorders>
              <w:top w:val="nil"/>
            </w:tcBorders>
          </w:tcPr>
          <w:p w:rsidR="00094EF3" w:rsidRDefault="00094EF3">
            <w:pPr>
              <w:pStyle w:val="ConsPlusNormal"/>
            </w:pPr>
          </w:p>
        </w:tc>
        <w:tc>
          <w:tcPr>
            <w:tcW w:w="1399" w:type="dxa"/>
            <w:tcBorders>
              <w:top w:val="nil"/>
            </w:tcBorders>
          </w:tcPr>
          <w:p w:rsidR="00094EF3" w:rsidRDefault="00094EF3">
            <w:pPr>
              <w:pStyle w:val="ConsPlusNormal"/>
            </w:pPr>
          </w:p>
        </w:tc>
        <w:tc>
          <w:tcPr>
            <w:tcW w:w="1339" w:type="dxa"/>
            <w:tcBorders>
              <w:top w:val="nil"/>
            </w:tcBorders>
          </w:tcPr>
          <w:p w:rsidR="00094EF3" w:rsidRDefault="00094EF3">
            <w:pPr>
              <w:pStyle w:val="ConsPlusNormal"/>
            </w:pPr>
          </w:p>
        </w:tc>
        <w:tc>
          <w:tcPr>
            <w:tcW w:w="1414" w:type="dxa"/>
            <w:tcBorders>
              <w:top w:val="nil"/>
            </w:tcBorders>
          </w:tcPr>
          <w:p w:rsidR="00094EF3" w:rsidRDefault="00094EF3">
            <w:pPr>
              <w:pStyle w:val="ConsPlusNormal"/>
            </w:pPr>
          </w:p>
        </w:tc>
        <w:tc>
          <w:tcPr>
            <w:tcW w:w="1294" w:type="dxa"/>
            <w:tcBorders>
              <w:top w:val="nil"/>
            </w:tcBorders>
          </w:tcPr>
          <w:p w:rsidR="00094EF3" w:rsidRDefault="00094EF3">
            <w:pPr>
              <w:pStyle w:val="ConsPlusNormal"/>
            </w:pPr>
          </w:p>
        </w:tc>
        <w:tc>
          <w:tcPr>
            <w:tcW w:w="484" w:type="dxa"/>
            <w:tcBorders>
              <w:top w:val="nil"/>
            </w:tcBorders>
          </w:tcPr>
          <w:p w:rsidR="00094EF3" w:rsidRDefault="00094EF3">
            <w:pPr>
              <w:pStyle w:val="ConsPlusNormal"/>
            </w:pPr>
          </w:p>
        </w:tc>
        <w:tc>
          <w:tcPr>
            <w:tcW w:w="1204" w:type="dxa"/>
            <w:tcBorders>
              <w:top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472" w:history="1">
        <w:r>
          <w:rPr>
            <w:color w:val="0000FF"/>
          </w:rPr>
          <w:t>N 191н</w:t>
        </w:r>
      </w:hyperlink>
      <w:r>
        <w:t xml:space="preserve">, от 31.12.2015 </w:t>
      </w:r>
      <w:hyperlink r:id="rId1473"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74" w:history="1">
        <w:r>
          <w:rPr>
            <w:color w:val="0000FF"/>
          </w:rPr>
          <w:t>ОКУД</w:t>
        </w:r>
      </w:hyperlink>
      <w:r>
        <w:t xml:space="preserve"> │ 0503166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15" w:name="P14422"/>
      <w:bookmarkEnd w:id="715"/>
      <w:r>
        <w:t xml:space="preserve">       Сведения об исполнении мероприятий в рамках целевых программ</w:t>
      </w:r>
    </w:p>
    <w:p w:rsidR="00094EF3" w:rsidRDefault="00094EF3">
      <w:pPr>
        <w:pStyle w:val="ConsPlusNormal"/>
        <w:jc w:val="both"/>
      </w:pPr>
    </w:p>
    <w:p w:rsidR="00094EF3" w:rsidRDefault="00094EF3">
      <w:pPr>
        <w:pStyle w:val="ConsPlusNormal"/>
        <w:jc w:val="both"/>
      </w:pPr>
      <w:r>
        <w:t>Дополнительные сведения о мероприятиях _______________________</w:t>
      </w:r>
    </w:p>
    <w:p w:rsidR="00094EF3" w:rsidRDefault="00094EF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729"/>
        <w:gridCol w:w="1920"/>
        <w:gridCol w:w="1440"/>
        <w:gridCol w:w="1560"/>
        <w:gridCol w:w="1560"/>
        <w:gridCol w:w="1560"/>
      </w:tblGrid>
      <w:tr w:rsidR="00094EF3">
        <w:tc>
          <w:tcPr>
            <w:tcW w:w="1680" w:type="dxa"/>
            <w:tcBorders>
              <w:left w:val="nil"/>
            </w:tcBorders>
          </w:tcPr>
          <w:p w:rsidR="00094EF3" w:rsidRDefault="00094EF3">
            <w:pPr>
              <w:pStyle w:val="ConsPlusNormal"/>
              <w:jc w:val="center"/>
            </w:pPr>
            <w:r>
              <w:t>Наименование программы, подпрограммы</w:t>
            </w:r>
          </w:p>
        </w:tc>
        <w:tc>
          <w:tcPr>
            <w:tcW w:w="1729" w:type="dxa"/>
          </w:tcPr>
          <w:p w:rsidR="00094EF3" w:rsidRDefault="00094EF3">
            <w:pPr>
              <w:pStyle w:val="ConsPlusNormal"/>
              <w:jc w:val="center"/>
            </w:pPr>
            <w:r>
              <w:t>Код целевой статьи расходов по бюджетной классификации</w:t>
            </w:r>
          </w:p>
        </w:tc>
        <w:tc>
          <w:tcPr>
            <w:tcW w:w="1920" w:type="dxa"/>
          </w:tcPr>
          <w:p w:rsidR="00094EF3" w:rsidRDefault="00094EF3">
            <w:pPr>
              <w:pStyle w:val="ConsPlusNormal"/>
              <w:jc w:val="center"/>
            </w:pPr>
            <w:r>
              <w:t>Наименование мероприятия</w:t>
            </w:r>
          </w:p>
        </w:tc>
        <w:tc>
          <w:tcPr>
            <w:tcW w:w="1440" w:type="dxa"/>
          </w:tcPr>
          <w:p w:rsidR="00094EF3" w:rsidRDefault="00094EF3">
            <w:pPr>
              <w:pStyle w:val="ConsPlusNormal"/>
              <w:jc w:val="center"/>
            </w:pPr>
            <w:r>
              <w:t>Утверждено бюджетной росписью, с учетом изменений, руб.</w:t>
            </w:r>
          </w:p>
        </w:tc>
        <w:tc>
          <w:tcPr>
            <w:tcW w:w="1560" w:type="dxa"/>
          </w:tcPr>
          <w:p w:rsidR="00094EF3" w:rsidRDefault="00094EF3">
            <w:pPr>
              <w:pStyle w:val="ConsPlusNormal"/>
              <w:jc w:val="center"/>
            </w:pPr>
            <w:r>
              <w:t>Исполнено, руб.</w:t>
            </w:r>
          </w:p>
        </w:tc>
        <w:tc>
          <w:tcPr>
            <w:tcW w:w="1560" w:type="dxa"/>
          </w:tcPr>
          <w:p w:rsidR="00094EF3" w:rsidRDefault="00094EF3">
            <w:pPr>
              <w:pStyle w:val="ConsPlusNormal"/>
              <w:jc w:val="center"/>
            </w:pPr>
            <w:r>
              <w:t>Не исполнено, руб</w:t>
            </w:r>
          </w:p>
        </w:tc>
        <w:tc>
          <w:tcPr>
            <w:tcW w:w="1560" w:type="dxa"/>
            <w:tcBorders>
              <w:right w:val="nil"/>
            </w:tcBorders>
          </w:tcPr>
          <w:p w:rsidR="00094EF3" w:rsidRDefault="00094EF3">
            <w:pPr>
              <w:pStyle w:val="ConsPlusNormal"/>
              <w:jc w:val="center"/>
            </w:pPr>
            <w:r>
              <w:t>Причины отклонений</w:t>
            </w:r>
          </w:p>
        </w:tc>
      </w:tr>
      <w:tr w:rsidR="00094EF3">
        <w:tc>
          <w:tcPr>
            <w:tcW w:w="1680" w:type="dxa"/>
            <w:tcBorders>
              <w:left w:val="nil"/>
            </w:tcBorders>
          </w:tcPr>
          <w:p w:rsidR="00094EF3" w:rsidRDefault="00094EF3">
            <w:pPr>
              <w:pStyle w:val="ConsPlusNormal"/>
              <w:jc w:val="center"/>
            </w:pPr>
            <w:r>
              <w:t>1</w:t>
            </w:r>
          </w:p>
        </w:tc>
        <w:tc>
          <w:tcPr>
            <w:tcW w:w="1729" w:type="dxa"/>
          </w:tcPr>
          <w:p w:rsidR="00094EF3" w:rsidRDefault="00094EF3">
            <w:pPr>
              <w:pStyle w:val="ConsPlusNormal"/>
              <w:jc w:val="center"/>
            </w:pPr>
            <w:r>
              <w:t>2</w:t>
            </w:r>
          </w:p>
        </w:tc>
        <w:tc>
          <w:tcPr>
            <w:tcW w:w="1920" w:type="dxa"/>
          </w:tcPr>
          <w:p w:rsidR="00094EF3" w:rsidRDefault="00094EF3">
            <w:pPr>
              <w:pStyle w:val="ConsPlusNormal"/>
              <w:jc w:val="center"/>
            </w:pPr>
            <w:r>
              <w:t>3</w:t>
            </w:r>
          </w:p>
        </w:tc>
        <w:tc>
          <w:tcPr>
            <w:tcW w:w="1440" w:type="dxa"/>
          </w:tcPr>
          <w:p w:rsidR="00094EF3" w:rsidRDefault="00094EF3">
            <w:pPr>
              <w:pStyle w:val="ConsPlusNormal"/>
              <w:jc w:val="center"/>
            </w:pPr>
            <w:r>
              <w:t>4</w:t>
            </w:r>
          </w:p>
        </w:tc>
        <w:tc>
          <w:tcPr>
            <w:tcW w:w="1560" w:type="dxa"/>
          </w:tcPr>
          <w:p w:rsidR="00094EF3" w:rsidRDefault="00094EF3">
            <w:pPr>
              <w:pStyle w:val="ConsPlusNormal"/>
              <w:jc w:val="center"/>
            </w:pPr>
            <w:r>
              <w:t>5</w:t>
            </w:r>
          </w:p>
        </w:tc>
        <w:tc>
          <w:tcPr>
            <w:tcW w:w="1560" w:type="dxa"/>
          </w:tcPr>
          <w:p w:rsidR="00094EF3" w:rsidRDefault="00094EF3">
            <w:pPr>
              <w:pStyle w:val="ConsPlusNormal"/>
              <w:jc w:val="center"/>
            </w:pPr>
            <w:r>
              <w:t>6</w:t>
            </w:r>
          </w:p>
        </w:tc>
        <w:tc>
          <w:tcPr>
            <w:tcW w:w="1560" w:type="dxa"/>
            <w:tcBorders>
              <w:right w:val="nil"/>
            </w:tcBorders>
          </w:tcPr>
          <w:p w:rsidR="00094EF3" w:rsidRDefault="00094EF3">
            <w:pPr>
              <w:pStyle w:val="ConsPlusNormal"/>
              <w:jc w:val="center"/>
            </w:pPr>
            <w:r>
              <w:t>7</w:t>
            </w: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r w:rsidR="00094EF3">
        <w:tblPrEx>
          <w:tblBorders>
            <w:left w:val="single" w:sz="4" w:space="0" w:color="auto"/>
          </w:tblBorders>
        </w:tblPrEx>
        <w:tc>
          <w:tcPr>
            <w:tcW w:w="1680" w:type="dxa"/>
          </w:tcPr>
          <w:p w:rsidR="00094EF3" w:rsidRDefault="00094EF3">
            <w:pPr>
              <w:pStyle w:val="ConsPlusNormal"/>
            </w:pPr>
          </w:p>
        </w:tc>
        <w:tc>
          <w:tcPr>
            <w:tcW w:w="1729" w:type="dxa"/>
          </w:tcPr>
          <w:p w:rsidR="00094EF3" w:rsidRDefault="00094EF3">
            <w:pPr>
              <w:pStyle w:val="ConsPlusNormal"/>
            </w:pPr>
          </w:p>
        </w:tc>
        <w:tc>
          <w:tcPr>
            <w:tcW w:w="1920" w:type="dxa"/>
          </w:tcPr>
          <w:p w:rsidR="00094EF3" w:rsidRDefault="00094EF3">
            <w:pPr>
              <w:pStyle w:val="ConsPlusNormal"/>
            </w:pPr>
          </w:p>
        </w:tc>
        <w:tc>
          <w:tcPr>
            <w:tcW w:w="1440" w:type="dxa"/>
          </w:tcPr>
          <w:p w:rsidR="00094EF3" w:rsidRDefault="00094EF3">
            <w:pPr>
              <w:pStyle w:val="ConsPlusNormal"/>
            </w:pPr>
          </w:p>
        </w:tc>
        <w:tc>
          <w:tcPr>
            <w:tcW w:w="1560" w:type="dxa"/>
          </w:tcPr>
          <w:p w:rsidR="00094EF3" w:rsidRDefault="00094EF3">
            <w:pPr>
              <w:pStyle w:val="ConsPlusNormal"/>
            </w:pPr>
          </w:p>
        </w:tc>
        <w:tc>
          <w:tcPr>
            <w:tcW w:w="1560" w:type="dxa"/>
          </w:tcPr>
          <w:p w:rsidR="00094EF3" w:rsidRDefault="00094EF3">
            <w:pPr>
              <w:pStyle w:val="ConsPlusNormal"/>
              <w:jc w:val="both"/>
            </w:pPr>
          </w:p>
        </w:tc>
        <w:tc>
          <w:tcPr>
            <w:tcW w:w="156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75" w:history="1">
        <w:r>
          <w:rPr>
            <w:color w:val="0000FF"/>
          </w:rPr>
          <w:t>Приказа</w:t>
        </w:r>
      </w:hyperlink>
      <w:r>
        <w:t xml:space="preserve"> Минфина России от 29.12.2011 N 191н)</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76" w:history="1">
        <w:r>
          <w:rPr>
            <w:color w:val="0000FF"/>
          </w:rPr>
          <w:t>ОКУД</w:t>
        </w:r>
      </w:hyperlink>
      <w:r>
        <w:t xml:space="preserve"> │ 0503167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16" w:name="P14505"/>
      <w:bookmarkEnd w:id="716"/>
      <w:r>
        <w:t xml:space="preserve">                  Сведения о целевых иностранных кредитах</w:t>
      </w:r>
    </w:p>
    <w:p w:rsidR="00094EF3" w:rsidRDefault="00094EF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320"/>
        <w:gridCol w:w="1440"/>
        <w:gridCol w:w="1800"/>
        <w:gridCol w:w="1440"/>
        <w:gridCol w:w="1920"/>
      </w:tblGrid>
      <w:tr w:rsidR="00094EF3">
        <w:tc>
          <w:tcPr>
            <w:tcW w:w="1800" w:type="dxa"/>
            <w:vMerge w:val="restart"/>
            <w:tcBorders>
              <w:left w:val="nil"/>
            </w:tcBorders>
          </w:tcPr>
          <w:p w:rsidR="00094EF3" w:rsidRDefault="00094EF3">
            <w:pPr>
              <w:pStyle w:val="ConsPlusNormal"/>
              <w:jc w:val="center"/>
            </w:pPr>
            <w:r>
              <w:t>Наименование кредитора</w:t>
            </w:r>
          </w:p>
        </w:tc>
        <w:tc>
          <w:tcPr>
            <w:tcW w:w="2760" w:type="dxa"/>
            <w:gridSpan w:val="2"/>
          </w:tcPr>
          <w:p w:rsidR="00094EF3" w:rsidRDefault="00094EF3">
            <w:pPr>
              <w:pStyle w:val="ConsPlusNormal"/>
              <w:jc w:val="center"/>
            </w:pPr>
            <w:r>
              <w:t>Соглашение о кредите</w:t>
            </w:r>
          </w:p>
        </w:tc>
        <w:tc>
          <w:tcPr>
            <w:tcW w:w="1800" w:type="dxa"/>
            <w:vMerge w:val="restart"/>
          </w:tcPr>
          <w:p w:rsidR="00094EF3" w:rsidRDefault="00094EF3">
            <w:pPr>
              <w:pStyle w:val="ConsPlusNormal"/>
              <w:jc w:val="center"/>
            </w:pPr>
            <w:r>
              <w:t>Цель использования заемных средств</w:t>
            </w:r>
          </w:p>
        </w:tc>
        <w:tc>
          <w:tcPr>
            <w:tcW w:w="1440" w:type="dxa"/>
            <w:vMerge w:val="restart"/>
          </w:tcPr>
          <w:p w:rsidR="00094EF3" w:rsidRDefault="00094EF3">
            <w:pPr>
              <w:pStyle w:val="ConsPlusNormal"/>
              <w:jc w:val="center"/>
            </w:pPr>
            <w:r>
              <w:t>Утверждено бюджетной росписью с учетом изменений, руб.</w:t>
            </w:r>
          </w:p>
        </w:tc>
        <w:tc>
          <w:tcPr>
            <w:tcW w:w="1920" w:type="dxa"/>
            <w:vMerge w:val="restart"/>
            <w:tcBorders>
              <w:right w:val="nil"/>
            </w:tcBorders>
          </w:tcPr>
          <w:p w:rsidR="00094EF3" w:rsidRDefault="00094EF3">
            <w:pPr>
              <w:pStyle w:val="ConsPlusNormal"/>
              <w:jc w:val="center"/>
            </w:pPr>
            <w:r>
              <w:t>Сумма использованного кредита, руб.</w:t>
            </w:r>
          </w:p>
        </w:tc>
      </w:tr>
      <w:tr w:rsidR="00094EF3">
        <w:tc>
          <w:tcPr>
            <w:tcW w:w="1800" w:type="dxa"/>
            <w:vMerge/>
            <w:tcBorders>
              <w:left w:val="nil"/>
            </w:tcBorders>
          </w:tcPr>
          <w:p w:rsidR="00094EF3" w:rsidRDefault="00094EF3"/>
        </w:tc>
        <w:tc>
          <w:tcPr>
            <w:tcW w:w="1320" w:type="dxa"/>
          </w:tcPr>
          <w:p w:rsidR="00094EF3" w:rsidRDefault="00094EF3">
            <w:pPr>
              <w:pStyle w:val="ConsPlusNormal"/>
              <w:jc w:val="center"/>
            </w:pPr>
            <w:r>
              <w:t>номер</w:t>
            </w:r>
          </w:p>
        </w:tc>
        <w:tc>
          <w:tcPr>
            <w:tcW w:w="1440" w:type="dxa"/>
          </w:tcPr>
          <w:p w:rsidR="00094EF3" w:rsidRDefault="00094EF3">
            <w:pPr>
              <w:pStyle w:val="ConsPlusNormal"/>
              <w:jc w:val="center"/>
            </w:pPr>
            <w:r>
              <w:t>дата</w:t>
            </w:r>
          </w:p>
        </w:tc>
        <w:tc>
          <w:tcPr>
            <w:tcW w:w="1800" w:type="dxa"/>
            <w:vMerge/>
          </w:tcPr>
          <w:p w:rsidR="00094EF3" w:rsidRDefault="00094EF3"/>
        </w:tc>
        <w:tc>
          <w:tcPr>
            <w:tcW w:w="1440" w:type="dxa"/>
            <w:vMerge/>
          </w:tcPr>
          <w:p w:rsidR="00094EF3" w:rsidRDefault="00094EF3"/>
        </w:tc>
        <w:tc>
          <w:tcPr>
            <w:tcW w:w="1920" w:type="dxa"/>
            <w:vMerge/>
            <w:tcBorders>
              <w:right w:val="nil"/>
            </w:tcBorders>
          </w:tcPr>
          <w:p w:rsidR="00094EF3" w:rsidRDefault="00094EF3"/>
        </w:tc>
      </w:tr>
      <w:tr w:rsidR="00094EF3">
        <w:tc>
          <w:tcPr>
            <w:tcW w:w="1800" w:type="dxa"/>
            <w:tcBorders>
              <w:left w:val="nil"/>
            </w:tcBorders>
          </w:tcPr>
          <w:p w:rsidR="00094EF3" w:rsidRDefault="00094EF3">
            <w:pPr>
              <w:pStyle w:val="ConsPlusNormal"/>
              <w:jc w:val="center"/>
            </w:pPr>
            <w:r>
              <w:t>1</w:t>
            </w:r>
          </w:p>
        </w:tc>
        <w:tc>
          <w:tcPr>
            <w:tcW w:w="1320" w:type="dxa"/>
          </w:tcPr>
          <w:p w:rsidR="00094EF3" w:rsidRDefault="00094EF3">
            <w:pPr>
              <w:pStyle w:val="ConsPlusNormal"/>
              <w:jc w:val="center"/>
            </w:pPr>
            <w:r>
              <w:t>2</w:t>
            </w:r>
          </w:p>
        </w:tc>
        <w:tc>
          <w:tcPr>
            <w:tcW w:w="1440" w:type="dxa"/>
          </w:tcPr>
          <w:p w:rsidR="00094EF3" w:rsidRDefault="00094EF3">
            <w:pPr>
              <w:pStyle w:val="ConsPlusNormal"/>
              <w:jc w:val="center"/>
            </w:pPr>
            <w:r>
              <w:t>3</w:t>
            </w:r>
          </w:p>
        </w:tc>
        <w:tc>
          <w:tcPr>
            <w:tcW w:w="1800" w:type="dxa"/>
          </w:tcPr>
          <w:p w:rsidR="00094EF3" w:rsidRDefault="00094EF3">
            <w:pPr>
              <w:pStyle w:val="ConsPlusNormal"/>
              <w:jc w:val="center"/>
            </w:pPr>
            <w:r>
              <w:t>4</w:t>
            </w:r>
          </w:p>
        </w:tc>
        <w:tc>
          <w:tcPr>
            <w:tcW w:w="1440" w:type="dxa"/>
          </w:tcPr>
          <w:p w:rsidR="00094EF3" w:rsidRDefault="00094EF3">
            <w:pPr>
              <w:pStyle w:val="ConsPlusNormal"/>
              <w:jc w:val="center"/>
            </w:pPr>
            <w:r>
              <w:t>5</w:t>
            </w:r>
          </w:p>
        </w:tc>
        <w:tc>
          <w:tcPr>
            <w:tcW w:w="1920" w:type="dxa"/>
            <w:tcBorders>
              <w:right w:val="nil"/>
            </w:tcBorders>
          </w:tcPr>
          <w:p w:rsidR="00094EF3" w:rsidRDefault="00094EF3">
            <w:pPr>
              <w:pStyle w:val="ConsPlusNormal"/>
              <w:jc w:val="center"/>
            </w:pPr>
            <w:r>
              <w:t>6</w:t>
            </w: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r w:rsidR="00094EF3">
        <w:tblPrEx>
          <w:tblBorders>
            <w:left w:val="single" w:sz="4" w:space="0" w:color="auto"/>
          </w:tblBorders>
        </w:tblPrEx>
        <w:tc>
          <w:tcPr>
            <w:tcW w:w="1800" w:type="dxa"/>
          </w:tcPr>
          <w:p w:rsidR="00094EF3" w:rsidRDefault="00094EF3">
            <w:pPr>
              <w:pStyle w:val="ConsPlusNormal"/>
            </w:pPr>
          </w:p>
        </w:tc>
        <w:tc>
          <w:tcPr>
            <w:tcW w:w="1320" w:type="dxa"/>
          </w:tcPr>
          <w:p w:rsidR="00094EF3" w:rsidRDefault="00094EF3">
            <w:pPr>
              <w:pStyle w:val="ConsPlusNormal"/>
            </w:pPr>
          </w:p>
        </w:tc>
        <w:tc>
          <w:tcPr>
            <w:tcW w:w="1440" w:type="dxa"/>
          </w:tcPr>
          <w:p w:rsidR="00094EF3" w:rsidRDefault="00094EF3">
            <w:pPr>
              <w:pStyle w:val="ConsPlusNormal"/>
            </w:pPr>
          </w:p>
        </w:tc>
        <w:tc>
          <w:tcPr>
            <w:tcW w:w="1800" w:type="dxa"/>
          </w:tcPr>
          <w:p w:rsidR="00094EF3" w:rsidRDefault="00094EF3">
            <w:pPr>
              <w:pStyle w:val="ConsPlusNormal"/>
            </w:pPr>
          </w:p>
        </w:tc>
        <w:tc>
          <w:tcPr>
            <w:tcW w:w="1440" w:type="dxa"/>
          </w:tcPr>
          <w:p w:rsidR="00094EF3" w:rsidRDefault="00094EF3">
            <w:pPr>
              <w:pStyle w:val="ConsPlusNormal"/>
            </w:pPr>
          </w:p>
        </w:tc>
        <w:tc>
          <w:tcPr>
            <w:tcW w:w="192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477" w:history="1">
        <w:r>
          <w:rPr>
            <w:color w:val="0000FF"/>
          </w:rPr>
          <w:t>Приказа</w:t>
        </w:r>
      </w:hyperlink>
      <w:r>
        <w:t xml:space="preserve"> Минфина России от 19.12.2014 N 157н)</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478"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0503168</w:t>
            </w:r>
          </w:p>
        </w:tc>
      </w:tr>
    </w:tbl>
    <w:p w:rsidR="00094EF3" w:rsidRDefault="00094EF3">
      <w:pPr>
        <w:pStyle w:val="ConsPlusNormal"/>
        <w:jc w:val="both"/>
      </w:pPr>
    </w:p>
    <w:p w:rsidR="00094EF3" w:rsidRDefault="00094EF3">
      <w:pPr>
        <w:pStyle w:val="ConsPlusNonformat"/>
        <w:jc w:val="both"/>
      </w:pPr>
      <w:bookmarkStart w:id="717" w:name="P14576"/>
      <w:bookmarkEnd w:id="717"/>
      <w:r>
        <w:t xml:space="preserve">                 Сведения о движении нефинансовых активов</w:t>
      </w:r>
    </w:p>
    <w:p w:rsidR="00094EF3" w:rsidRDefault="00094EF3">
      <w:pPr>
        <w:pStyle w:val="ConsPlusNonformat"/>
        <w:jc w:val="both"/>
      </w:pPr>
    </w:p>
    <w:p w:rsidR="00094EF3" w:rsidRDefault="00094EF3">
      <w:pPr>
        <w:pStyle w:val="ConsPlusNonformat"/>
        <w:jc w:val="both"/>
      </w:pPr>
      <w:r>
        <w:t xml:space="preserve">           Вид имущества ______________________________________</w:t>
      </w:r>
    </w:p>
    <w:p w:rsidR="00094EF3" w:rsidRDefault="00094EF3">
      <w:pPr>
        <w:pStyle w:val="ConsPlusNonformat"/>
        <w:jc w:val="both"/>
      </w:pPr>
    </w:p>
    <w:p w:rsidR="00094EF3" w:rsidRDefault="00094EF3">
      <w:pPr>
        <w:pStyle w:val="ConsPlusNonformat"/>
        <w:jc w:val="both"/>
      </w:pPr>
      <w:bookmarkStart w:id="718" w:name="P14580"/>
      <w:bookmarkEnd w:id="718"/>
      <w:r>
        <w:t xml:space="preserve">                          1. Нефинансовые активы</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264"/>
        <w:gridCol w:w="829"/>
        <w:gridCol w:w="1024"/>
        <w:gridCol w:w="679"/>
        <w:gridCol w:w="1489"/>
        <w:gridCol w:w="1714"/>
        <w:gridCol w:w="679"/>
        <w:gridCol w:w="1489"/>
        <w:gridCol w:w="1204"/>
        <w:gridCol w:w="1024"/>
      </w:tblGrid>
      <w:tr w:rsidR="00094EF3">
        <w:tc>
          <w:tcPr>
            <w:tcW w:w="3683" w:type="dxa"/>
            <w:gridSpan w:val="2"/>
            <w:tcBorders>
              <w:left w:val="nil"/>
            </w:tcBorders>
          </w:tcPr>
          <w:p w:rsidR="00094EF3" w:rsidRDefault="00094EF3">
            <w:pPr>
              <w:pStyle w:val="ConsPlusNormal"/>
              <w:jc w:val="center"/>
            </w:pPr>
            <w:r>
              <w:t>Счет аналитического учета</w:t>
            </w:r>
          </w:p>
        </w:tc>
        <w:tc>
          <w:tcPr>
            <w:tcW w:w="829" w:type="dxa"/>
            <w:vMerge w:val="restart"/>
          </w:tcPr>
          <w:p w:rsidR="00094EF3" w:rsidRDefault="00094EF3">
            <w:pPr>
              <w:pStyle w:val="ConsPlusNormal"/>
              <w:jc w:val="center"/>
            </w:pPr>
            <w:r>
              <w:t>Код строки</w:t>
            </w:r>
          </w:p>
        </w:tc>
        <w:tc>
          <w:tcPr>
            <w:tcW w:w="1024" w:type="dxa"/>
            <w:vMerge w:val="restart"/>
          </w:tcPr>
          <w:p w:rsidR="00094EF3" w:rsidRDefault="00094EF3">
            <w:pPr>
              <w:pStyle w:val="ConsPlusNormal"/>
              <w:jc w:val="center"/>
            </w:pPr>
            <w:r>
              <w:t>Наличие на начало года</w:t>
            </w:r>
          </w:p>
        </w:tc>
        <w:tc>
          <w:tcPr>
            <w:tcW w:w="3882" w:type="dxa"/>
            <w:gridSpan w:val="3"/>
          </w:tcPr>
          <w:p w:rsidR="00094EF3" w:rsidRDefault="00094EF3">
            <w:pPr>
              <w:pStyle w:val="ConsPlusNormal"/>
              <w:jc w:val="center"/>
            </w:pPr>
            <w:r>
              <w:t>Поступление (увеличение)</w:t>
            </w:r>
          </w:p>
        </w:tc>
        <w:tc>
          <w:tcPr>
            <w:tcW w:w="3372" w:type="dxa"/>
            <w:gridSpan w:val="3"/>
          </w:tcPr>
          <w:p w:rsidR="00094EF3" w:rsidRDefault="00094EF3">
            <w:pPr>
              <w:pStyle w:val="ConsPlusNormal"/>
              <w:jc w:val="center"/>
            </w:pPr>
            <w:r>
              <w:t>Выбытие (уменьшение)</w:t>
            </w:r>
          </w:p>
        </w:tc>
        <w:tc>
          <w:tcPr>
            <w:tcW w:w="1024" w:type="dxa"/>
            <w:vMerge w:val="restart"/>
            <w:tcBorders>
              <w:right w:val="nil"/>
            </w:tcBorders>
          </w:tcPr>
          <w:p w:rsidR="00094EF3" w:rsidRDefault="00094EF3">
            <w:pPr>
              <w:pStyle w:val="ConsPlusNormal"/>
              <w:jc w:val="center"/>
            </w:pPr>
            <w:r>
              <w:t>Наличие на конец года</w:t>
            </w:r>
          </w:p>
        </w:tc>
      </w:tr>
      <w:tr w:rsidR="00094EF3">
        <w:tc>
          <w:tcPr>
            <w:tcW w:w="2419" w:type="dxa"/>
            <w:vMerge w:val="restart"/>
            <w:tcBorders>
              <w:left w:val="nil"/>
            </w:tcBorders>
          </w:tcPr>
          <w:p w:rsidR="00094EF3" w:rsidRDefault="00094EF3">
            <w:pPr>
              <w:pStyle w:val="ConsPlusNormal"/>
              <w:jc w:val="center"/>
            </w:pPr>
            <w:r>
              <w:t>наименование</w:t>
            </w:r>
          </w:p>
        </w:tc>
        <w:tc>
          <w:tcPr>
            <w:tcW w:w="1264" w:type="dxa"/>
            <w:vMerge w:val="restart"/>
          </w:tcPr>
          <w:p w:rsidR="00094EF3" w:rsidRDefault="00094EF3">
            <w:pPr>
              <w:pStyle w:val="ConsPlusNormal"/>
              <w:jc w:val="center"/>
            </w:pPr>
            <w:r>
              <w:t>код</w:t>
            </w:r>
          </w:p>
        </w:tc>
        <w:tc>
          <w:tcPr>
            <w:tcW w:w="829" w:type="dxa"/>
            <w:vMerge/>
          </w:tcPr>
          <w:p w:rsidR="00094EF3" w:rsidRDefault="00094EF3"/>
        </w:tc>
        <w:tc>
          <w:tcPr>
            <w:tcW w:w="1024" w:type="dxa"/>
            <w:vMerge/>
          </w:tcPr>
          <w:p w:rsidR="00094EF3" w:rsidRDefault="00094EF3"/>
        </w:tc>
        <w:tc>
          <w:tcPr>
            <w:tcW w:w="679" w:type="dxa"/>
            <w:vMerge w:val="restart"/>
          </w:tcPr>
          <w:p w:rsidR="00094EF3" w:rsidRDefault="00094EF3">
            <w:pPr>
              <w:pStyle w:val="ConsPlusNormal"/>
              <w:jc w:val="center"/>
            </w:pPr>
            <w:r>
              <w:t>всего</w:t>
            </w:r>
          </w:p>
        </w:tc>
        <w:tc>
          <w:tcPr>
            <w:tcW w:w="3203" w:type="dxa"/>
            <w:gridSpan w:val="2"/>
          </w:tcPr>
          <w:p w:rsidR="00094EF3" w:rsidRDefault="00094EF3">
            <w:pPr>
              <w:pStyle w:val="ConsPlusNormal"/>
              <w:jc w:val="center"/>
            </w:pPr>
            <w:r>
              <w:t>из них</w:t>
            </w:r>
          </w:p>
        </w:tc>
        <w:tc>
          <w:tcPr>
            <w:tcW w:w="679" w:type="dxa"/>
            <w:vMerge w:val="restart"/>
          </w:tcPr>
          <w:p w:rsidR="00094EF3" w:rsidRDefault="00094EF3">
            <w:pPr>
              <w:pStyle w:val="ConsPlusNormal"/>
              <w:jc w:val="center"/>
            </w:pPr>
            <w:r>
              <w:t>всего</w:t>
            </w:r>
          </w:p>
        </w:tc>
        <w:tc>
          <w:tcPr>
            <w:tcW w:w="2693" w:type="dxa"/>
            <w:gridSpan w:val="2"/>
          </w:tcPr>
          <w:p w:rsidR="00094EF3" w:rsidRDefault="00094EF3">
            <w:pPr>
              <w:pStyle w:val="ConsPlusNormal"/>
              <w:jc w:val="center"/>
            </w:pPr>
            <w:r>
              <w:t>из них</w:t>
            </w:r>
          </w:p>
        </w:tc>
        <w:tc>
          <w:tcPr>
            <w:tcW w:w="1024" w:type="dxa"/>
            <w:vMerge/>
            <w:tcBorders>
              <w:right w:val="nil"/>
            </w:tcBorders>
          </w:tcPr>
          <w:p w:rsidR="00094EF3" w:rsidRDefault="00094EF3"/>
        </w:tc>
      </w:tr>
      <w:tr w:rsidR="00094EF3">
        <w:tc>
          <w:tcPr>
            <w:tcW w:w="2419" w:type="dxa"/>
            <w:vMerge/>
            <w:tcBorders>
              <w:left w:val="nil"/>
            </w:tcBorders>
          </w:tcPr>
          <w:p w:rsidR="00094EF3" w:rsidRDefault="00094EF3"/>
        </w:tc>
        <w:tc>
          <w:tcPr>
            <w:tcW w:w="1264" w:type="dxa"/>
            <w:vMerge/>
          </w:tcPr>
          <w:p w:rsidR="00094EF3" w:rsidRDefault="00094EF3"/>
        </w:tc>
        <w:tc>
          <w:tcPr>
            <w:tcW w:w="829" w:type="dxa"/>
            <w:vMerge/>
          </w:tcPr>
          <w:p w:rsidR="00094EF3" w:rsidRDefault="00094EF3"/>
        </w:tc>
        <w:tc>
          <w:tcPr>
            <w:tcW w:w="1024" w:type="dxa"/>
            <w:vMerge/>
          </w:tcPr>
          <w:p w:rsidR="00094EF3" w:rsidRDefault="00094EF3"/>
        </w:tc>
        <w:tc>
          <w:tcPr>
            <w:tcW w:w="679" w:type="dxa"/>
            <w:vMerge/>
          </w:tcPr>
          <w:p w:rsidR="00094EF3" w:rsidRDefault="00094EF3"/>
        </w:tc>
        <w:tc>
          <w:tcPr>
            <w:tcW w:w="1489" w:type="dxa"/>
          </w:tcPr>
          <w:p w:rsidR="00094EF3" w:rsidRDefault="00094EF3">
            <w:pPr>
              <w:pStyle w:val="ConsPlusNormal"/>
              <w:jc w:val="center"/>
            </w:pPr>
            <w:r>
              <w:t>получено безвозмездно</w:t>
            </w:r>
          </w:p>
        </w:tc>
        <w:tc>
          <w:tcPr>
            <w:tcW w:w="1714" w:type="dxa"/>
          </w:tcPr>
          <w:p w:rsidR="00094EF3" w:rsidRDefault="00094EF3">
            <w:pPr>
              <w:pStyle w:val="ConsPlusNormal"/>
              <w:jc w:val="center"/>
            </w:pPr>
            <w:r>
              <w:t>оприходовано неучтенных (восстановлено в учете)</w:t>
            </w:r>
          </w:p>
        </w:tc>
        <w:tc>
          <w:tcPr>
            <w:tcW w:w="679" w:type="dxa"/>
            <w:vMerge/>
          </w:tcPr>
          <w:p w:rsidR="00094EF3" w:rsidRDefault="00094EF3"/>
        </w:tc>
        <w:tc>
          <w:tcPr>
            <w:tcW w:w="1489" w:type="dxa"/>
          </w:tcPr>
          <w:p w:rsidR="00094EF3" w:rsidRDefault="00094EF3">
            <w:pPr>
              <w:pStyle w:val="ConsPlusNormal"/>
              <w:jc w:val="center"/>
            </w:pPr>
            <w:r>
              <w:t>передано безвозмездно</w:t>
            </w:r>
          </w:p>
        </w:tc>
        <w:tc>
          <w:tcPr>
            <w:tcW w:w="1204" w:type="dxa"/>
          </w:tcPr>
          <w:p w:rsidR="00094EF3" w:rsidRDefault="00094EF3">
            <w:pPr>
              <w:pStyle w:val="ConsPlusNormal"/>
              <w:jc w:val="center"/>
            </w:pPr>
            <w:r>
              <w:t>в результате недостач, хищений</w:t>
            </w:r>
          </w:p>
        </w:tc>
        <w:tc>
          <w:tcPr>
            <w:tcW w:w="1024" w:type="dxa"/>
            <w:vMerge/>
            <w:tcBorders>
              <w:right w:val="nil"/>
            </w:tcBorders>
          </w:tcPr>
          <w:p w:rsidR="00094EF3" w:rsidRDefault="00094EF3"/>
        </w:tc>
      </w:tr>
      <w:tr w:rsidR="00094EF3">
        <w:tc>
          <w:tcPr>
            <w:tcW w:w="2419" w:type="dxa"/>
            <w:tcBorders>
              <w:left w:val="nil"/>
            </w:tcBorders>
          </w:tcPr>
          <w:p w:rsidR="00094EF3" w:rsidRDefault="00094EF3">
            <w:pPr>
              <w:pStyle w:val="ConsPlusNormal"/>
              <w:jc w:val="center"/>
            </w:pPr>
            <w:r>
              <w:t>1</w:t>
            </w:r>
          </w:p>
        </w:tc>
        <w:tc>
          <w:tcPr>
            <w:tcW w:w="1264" w:type="dxa"/>
          </w:tcPr>
          <w:p w:rsidR="00094EF3" w:rsidRDefault="00094EF3">
            <w:pPr>
              <w:pStyle w:val="ConsPlusNormal"/>
              <w:jc w:val="center"/>
            </w:pPr>
            <w:r>
              <w:t>2</w:t>
            </w:r>
          </w:p>
        </w:tc>
        <w:tc>
          <w:tcPr>
            <w:tcW w:w="829" w:type="dxa"/>
          </w:tcPr>
          <w:p w:rsidR="00094EF3" w:rsidRDefault="00094EF3">
            <w:pPr>
              <w:pStyle w:val="ConsPlusNormal"/>
              <w:jc w:val="center"/>
            </w:pPr>
            <w:r>
              <w:t>3</w:t>
            </w:r>
          </w:p>
        </w:tc>
        <w:tc>
          <w:tcPr>
            <w:tcW w:w="1024" w:type="dxa"/>
          </w:tcPr>
          <w:p w:rsidR="00094EF3" w:rsidRDefault="00094EF3">
            <w:pPr>
              <w:pStyle w:val="ConsPlusNormal"/>
              <w:jc w:val="center"/>
            </w:pPr>
            <w:r>
              <w:t>4</w:t>
            </w:r>
          </w:p>
        </w:tc>
        <w:tc>
          <w:tcPr>
            <w:tcW w:w="679" w:type="dxa"/>
          </w:tcPr>
          <w:p w:rsidR="00094EF3" w:rsidRDefault="00094EF3">
            <w:pPr>
              <w:pStyle w:val="ConsPlusNormal"/>
              <w:jc w:val="center"/>
            </w:pPr>
            <w:r>
              <w:t>5</w:t>
            </w:r>
          </w:p>
        </w:tc>
        <w:tc>
          <w:tcPr>
            <w:tcW w:w="1489" w:type="dxa"/>
          </w:tcPr>
          <w:p w:rsidR="00094EF3" w:rsidRDefault="00094EF3">
            <w:pPr>
              <w:pStyle w:val="ConsPlusNormal"/>
              <w:jc w:val="center"/>
            </w:pPr>
            <w:r>
              <w:t>6</w:t>
            </w:r>
          </w:p>
        </w:tc>
        <w:tc>
          <w:tcPr>
            <w:tcW w:w="1714" w:type="dxa"/>
          </w:tcPr>
          <w:p w:rsidR="00094EF3" w:rsidRDefault="00094EF3">
            <w:pPr>
              <w:pStyle w:val="ConsPlusNormal"/>
              <w:jc w:val="center"/>
            </w:pPr>
            <w:r>
              <w:t>7</w:t>
            </w:r>
          </w:p>
        </w:tc>
        <w:tc>
          <w:tcPr>
            <w:tcW w:w="679" w:type="dxa"/>
          </w:tcPr>
          <w:p w:rsidR="00094EF3" w:rsidRDefault="00094EF3">
            <w:pPr>
              <w:pStyle w:val="ConsPlusNormal"/>
              <w:jc w:val="center"/>
            </w:pPr>
            <w:r>
              <w:t>8</w:t>
            </w:r>
          </w:p>
        </w:tc>
        <w:tc>
          <w:tcPr>
            <w:tcW w:w="1489" w:type="dxa"/>
          </w:tcPr>
          <w:p w:rsidR="00094EF3" w:rsidRDefault="00094EF3">
            <w:pPr>
              <w:pStyle w:val="ConsPlusNormal"/>
              <w:jc w:val="center"/>
            </w:pPr>
            <w:r>
              <w:t>9</w:t>
            </w:r>
          </w:p>
        </w:tc>
        <w:tc>
          <w:tcPr>
            <w:tcW w:w="1204" w:type="dxa"/>
          </w:tcPr>
          <w:p w:rsidR="00094EF3" w:rsidRDefault="00094EF3">
            <w:pPr>
              <w:pStyle w:val="ConsPlusNormal"/>
              <w:jc w:val="center"/>
            </w:pPr>
            <w:r>
              <w:t>10</w:t>
            </w:r>
          </w:p>
        </w:tc>
        <w:tc>
          <w:tcPr>
            <w:tcW w:w="1024" w:type="dxa"/>
            <w:tcBorders>
              <w:right w:val="nil"/>
            </w:tcBorders>
          </w:tcPr>
          <w:p w:rsidR="00094EF3" w:rsidRDefault="00094EF3">
            <w:pPr>
              <w:pStyle w:val="ConsPlusNormal"/>
              <w:jc w:val="center"/>
            </w:pPr>
            <w:r>
              <w:t>11</w:t>
            </w: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lastRenderedPageBreak/>
              <w:t>1. Движение основных средств</w:t>
            </w:r>
          </w:p>
        </w:tc>
        <w:tc>
          <w:tcPr>
            <w:tcW w:w="1264" w:type="dxa"/>
            <w:tcBorders>
              <w:bottom w:val="nil"/>
            </w:tcBorders>
          </w:tcPr>
          <w:p w:rsidR="00094EF3" w:rsidRDefault="00094EF3">
            <w:pPr>
              <w:pStyle w:val="ConsPlusNormal"/>
            </w:pPr>
          </w:p>
        </w:tc>
        <w:tc>
          <w:tcPr>
            <w:tcW w:w="829"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71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204"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1.1. Основные средства</w:t>
            </w:r>
          </w:p>
        </w:tc>
        <w:tc>
          <w:tcPr>
            <w:tcW w:w="1264" w:type="dxa"/>
            <w:tcBorders>
              <w:top w:val="nil"/>
            </w:tcBorders>
            <w:vAlign w:val="bottom"/>
          </w:tcPr>
          <w:p w:rsidR="00094EF3" w:rsidRDefault="00094EF3">
            <w:pPr>
              <w:pStyle w:val="ConsPlusNormal"/>
              <w:jc w:val="center"/>
            </w:pPr>
            <w:r>
              <w:t>010100000</w:t>
            </w:r>
          </w:p>
        </w:tc>
        <w:tc>
          <w:tcPr>
            <w:tcW w:w="829" w:type="dxa"/>
            <w:tcBorders>
              <w:top w:val="nil"/>
            </w:tcBorders>
            <w:vAlign w:val="bottom"/>
          </w:tcPr>
          <w:p w:rsidR="00094EF3" w:rsidRDefault="00094EF3">
            <w:pPr>
              <w:pStyle w:val="ConsPlusNormal"/>
              <w:jc w:val="center"/>
            </w:pPr>
            <w:bookmarkStart w:id="719" w:name="P14622"/>
            <w:bookmarkEnd w:id="719"/>
            <w:r>
              <w:t>010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Жилые помещения</w:t>
            </w:r>
          </w:p>
        </w:tc>
        <w:tc>
          <w:tcPr>
            <w:tcW w:w="1264" w:type="dxa"/>
            <w:vAlign w:val="bottom"/>
          </w:tcPr>
          <w:p w:rsidR="00094EF3" w:rsidRDefault="00094EF3">
            <w:pPr>
              <w:pStyle w:val="ConsPlusNormal"/>
              <w:jc w:val="center"/>
            </w:pPr>
            <w:r>
              <w:t>0101X1000</w:t>
            </w:r>
          </w:p>
        </w:tc>
        <w:tc>
          <w:tcPr>
            <w:tcW w:w="829" w:type="dxa"/>
            <w:vAlign w:val="bottom"/>
          </w:tcPr>
          <w:p w:rsidR="00094EF3" w:rsidRDefault="00094EF3">
            <w:pPr>
              <w:pStyle w:val="ConsPlusNormal"/>
              <w:jc w:val="center"/>
            </w:pPr>
            <w:bookmarkStart w:id="720" w:name="P14633"/>
            <w:bookmarkEnd w:id="720"/>
            <w:r>
              <w:t>011</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Нежилые помещения</w:t>
            </w:r>
          </w:p>
        </w:tc>
        <w:tc>
          <w:tcPr>
            <w:tcW w:w="1264" w:type="dxa"/>
            <w:vAlign w:val="bottom"/>
          </w:tcPr>
          <w:p w:rsidR="00094EF3" w:rsidRDefault="00094EF3">
            <w:pPr>
              <w:pStyle w:val="ConsPlusNormal"/>
              <w:jc w:val="center"/>
            </w:pPr>
            <w:r>
              <w:t>0101X2000</w:t>
            </w:r>
          </w:p>
        </w:tc>
        <w:tc>
          <w:tcPr>
            <w:tcW w:w="829" w:type="dxa"/>
            <w:vAlign w:val="bottom"/>
          </w:tcPr>
          <w:p w:rsidR="00094EF3" w:rsidRDefault="00094EF3">
            <w:pPr>
              <w:pStyle w:val="ConsPlusNormal"/>
              <w:jc w:val="center"/>
            </w:pPr>
            <w:bookmarkStart w:id="721" w:name="P14644"/>
            <w:bookmarkEnd w:id="721"/>
            <w:r>
              <w:t>012</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Сооружения</w:t>
            </w:r>
          </w:p>
        </w:tc>
        <w:tc>
          <w:tcPr>
            <w:tcW w:w="1264" w:type="dxa"/>
            <w:vAlign w:val="bottom"/>
          </w:tcPr>
          <w:p w:rsidR="00094EF3" w:rsidRDefault="00094EF3">
            <w:pPr>
              <w:pStyle w:val="ConsPlusNormal"/>
              <w:jc w:val="center"/>
            </w:pPr>
            <w:r>
              <w:t>0101X3000</w:t>
            </w:r>
          </w:p>
        </w:tc>
        <w:tc>
          <w:tcPr>
            <w:tcW w:w="829" w:type="dxa"/>
            <w:vAlign w:val="bottom"/>
          </w:tcPr>
          <w:p w:rsidR="00094EF3" w:rsidRDefault="00094EF3">
            <w:pPr>
              <w:pStyle w:val="ConsPlusNormal"/>
              <w:jc w:val="center"/>
            </w:pPr>
            <w:bookmarkStart w:id="722" w:name="P14655"/>
            <w:bookmarkEnd w:id="722"/>
            <w:r>
              <w:t>013</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Машины и оборудование</w:t>
            </w:r>
          </w:p>
        </w:tc>
        <w:tc>
          <w:tcPr>
            <w:tcW w:w="1264" w:type="dxa"/>
            <w:vAlign w:val="bottom"/>
          </w:tcPr>
          <w:p w:rsidR="00094EF3" w:rsidRDefault="00094EF3">
            <w:pPr>
              <w:pStyle w:val="ConsPlusNormal"/>
              <w:jc w:val="center"/>
            </w:pPr>
            <w:r>
              <w:t>0101X4000</w:t>
            </w:r>
          </w:p>
        </w:tc>
        <w:tc>
          <w:tcPr>
            <w:tcW w:w="829" w:type="dxa"/>
            <w:vAlign w:val="bottom"/>
          </w:tcPr>
          <w:p w:rsidR="00094EF3" w:rsidRDefault="00094EF3">
            <w:pPr>
              <w:pStyle w:val="ConsPlusNormal"/>
              <w:jc w:val="center"/>
            </w:pPr>
            <w:bookmarkStart w:id="723" w:name="P14666"/>
            <w:bookmarkEnd w:id="723"/>
            <w:r>
              <w:t>014</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Транспортные средства</w:t>
            </w:r>
          </w:p>
        </w:tc>
        <w:tc>
          <w:tcPr>
            <w:tcW w:w="1264" w:type="dxa"/>
            <w:vAlign w:val="bottom"/>
          </w:tcPr>
          <w:p w:rsidR="00094EF3" w:rsidRDefault="00094EF3">
            <w:pPr>
              <w:pStyle w:val="ConsPlusNormal"/>
              <w:jc w:val="center"/>
            </w:pPr>
            <w:r>
              <w:t>0101X5000</w:t>
            </w:r>
          </w:p>
        </w:tc>
        <w:tc>
          <w:tcPr>
            <w:tcW w:w="829" w:type="dxa"/>
            <w:vAlign w:val="bottom"/>
          </w:tcPr>
          <w:p w:rsidR="00094EF3" w:rsidRDefault="00094EF3">
            <w:pPr>
              <w:pStyle w:val="ConsPlusNormal"/>
              <w:jc w:val="center"/>
            </w:pPr>
            <w:bookmarkStart w:id="724" w:name="P14677"/>
            <w:bookmarkEnd w:id="724"/>
            <w:r>
              <w:t>015</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Производственный и хозяйственный инвентарь</w:t>
            </w:r>
          </w:p>
        </w:tc>
        <w:tc>
          <w:tcPr>
            <w:tcW w:w="1264" w:type="dxa"/>
            <w:vAlign w:val="bottom"/>
          </w:tcPr>
          <w:p w:rsidR="00094EF3" w:rsidRDefault="00094EF3">
            <w:pPr>
              <w:pStyle w:val="ConsPlusNormal"/>
              <w:jc w:val="center"/>
            </w:pPr>
            <w:r>
              <w:t>0101X6000</w:t>
            </w:r>
          </w:p>
        </w:tc>
        <w:tc>
          <w:tcPr>
            <w:tcW w:w="829" w:type="dxa"/>
            <w:vAlign w:val="bottom"/>
          </w:tcPr>
          <w:p w:rsidR="00094EF3" w:rsidRDefault="00094EF3">
            <w:pPr>
              <w:pStyle w:val="ConsPlusNormal"/>
              <w:jc w:val="center"/>
            </w:pPr>
            <w:bookmarkStart w:id="725" w:name="P14688"/>
            <w:bookmarkEnd w:id="725"/>
            <w:r>
              <w:t>016</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Библиотечный фонд</w:t>
            </w:r>
          </w:p>
        </w:tc>
        <w:tc>
          <w:tcPr>
            <w:tcW w:w="1264" w:type="dxa"/>
            <w:vAlign w:val="bottom"/>
          </w:tcPr>
          <w:p w:rsidR="00094EF3" w:rsidRDefault="00094EF3">
            <w:pPr>
              <w:pStyle w:val="ConsPlusNormal"/>
              <w:jc w:val="center"/>
            </w:pPr>
            <w:r>
              <w:t>0101X7000</w:t>
            </w:r>
          </w:p>
        </w:tc>
        <w:tc>
          <w:tcPr>
            <w:tcW w:w="829" w:type="dxa"/>
            <w:vAlign w:val="bottom"/>
          </w:tcPr>
          <w:p w:rsidR="00094EF3" w:rsidRDefault="00094EF3">
            <w:pPr>
              <w:pStyle w:val="ConsPlusNormal"/>
              <w:jc w:val="center"/>
            </w:pPr>
            <w:bookmarkStart w:id="726" w:name="P14699"/>
            <w:bookmarkEnd w:id="726"/>
            <w:r>
              <w:t>017</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Прочие основные средства</w:t>
            </w:r>
          </w:p>
        </w:tc>
        <w:tc>
          <w:tcPr>
            <w:tcW w:w="1264" w:type="dxa"/>
            <w:vAlign w:val="bottom"/>
          </w:tcPr>
          <w:p w:rsidR="00094EF3" w:rsidRDefault="00094EF3">
            <w:pPr>
              <w:pStyle w:val="ConsPlusNormal"/>
              <w:jc w:val="center"/>
            </w:pPr>
            <w:r>
              <w:t>0101X8000</w:t>
            </w:r>
          </w:p>
        </w:tc>
        <w:tc>
          <w:tcPr>
            <w:tcW w:w="829" w:type="dxa"/>
            <w:vAlign w:val="bottom"/>
          </w:tcPr>
          <w:p w:rsidR="00094EF3" w:rsidRDefault="00094EF3">
            <w:pPr>
              <w:pStyle w:val="ConsPlusNormal"/>
              <w:jc w:val="center"/>
            </w:pPr>
            <w:bookmarkStart w:id="727" w:name="P14710"/>
            <w:bookmarkEnd w:id="727"/>
            <w:r>
              <w:t>018</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1.2. Амортизация основных средств</w:t>
            </w:r>
          </w:p>
        </w:tc>
        <w:tc>
          <w:tcPr>
            <w:tcW w:w="1264" w:type="dxa"/>
            <w:vAlign w:val="bottom"/>
          </w:tcPr>
          <w:p w:rsidR="00094EF3" w:rsidRDefault="00094EF3">
            <w:pPr>
              <w:pStyle w:val="ConsPlusNormal"/>
              <w:jc w:val="center"/>
            </w:pPr>
            <w:r>
              <w:t>010400000</w:t>
            </w:r>
          </w:p>
        </w:tc>
        <w:tc>
          <w:tcPr>
            <w:tcW w:w="829" w:type="dxa"/>
            <w:vAlign w:val="bottom"/>
          </w:tcPr>
          <w:p w:rsidR="00094EF3" w:rsidRDefault="00094EF3">
            <w:pPr>
              <w:pStyle w:val="ConsPlusNormal"/>
              <w:jc w:val="center"/>
            </w:pPr>
            <w:bookmarkStart w:id="728" w:name="P14721"/>
            <w:bookmarkEnd w:id="728"/>
            <w:r>
              <w:t>050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жилых помещений</w:t>
            </w:r>
          </w:p>
        </w:tc>
        <w:tc>
          <w:tcPr>
            <w:tcW w:w="1264" w:type="dxa"/>
            <w:vAlign w:val="bottom"/>
          </w:tcPr>
          <w:p w:rsidR="00094EF3" w:rsidRDefault="00094EF3">
            <w:pPr>
              <w:pStyle w:val="ConsPlusNormal"/>
              <w:jc w:val="center"/>
            </w:pPr>
            <w:r>
              <w:t>0104X1000</w:t>
            </w:r>
          </w:p>
        </w:tc>
        <w:tc>
          <w:tcPr>
            <w:tcW w:w="829" w:type="dxa"/>
            <w:vAlign w:val="bottom"/>
          </w:tcPr>
          <w:p w:rsidR="00094EF3" w:rsidRDefault="00094EF3">
            <w:pPr>
              <w:pStyle w:val="ConsPlusNormal"/>
              <w:jc w:val="center"/>
            </w:pPr>
            <w:bookmarkStart w:id="729" w:name="P14732"/>
            <w:bookmarkEnd w:id="729"/>
            <w:r>
              <w:t>051</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нежилых помещений</w:t>
            </w:r>
          </w:p>
        </w:tc>
        <w:tc>
          <w:tcPr>
            <w:tcW w:w="1264" w:type="dxa"/>
            <w:vAlign w:val="bottom"/>
          </w:tcPr>
          <w:p w:rsidR="00094EF3" w:rsidRDefault="00094EF3">
            <w:pPr>
              <w:pStyle w:val="ConsPlusNormal"/>
              <w:jc w:val="center"/>
            </w:pPr>
            <w:r>
              <w:t>0104X2000</w:t>
            </w:r>
          </w:p>
        </w:tc>
        <w:tc>
          <w:tcPr>
            <w:tcW w:w="829" w:type="dxa"/>
            <w:vAlign w:val="bottom"/>
          </w:tcPr>
          <w:p w:rsidR="00094EF3" w:rsidRDefault="00094EF3">
            <w:pPr>
              <w:pStyle w:val="ConsPlusNormal"/>
              <w:jc w:val="center"/>
            </w:pPr>
            <w:bookmarkStart w:id="730" w:name="P14743"/>
            <w:bookmarkEnd w:id="730"/>
            <w:r>
              <w:t>052</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lastRenderedPageBreak/>
              <w:t>Амортизация сооружений</w:t>
            </w:r>
          </w:p>
        </w:tc>
        <w:tc>
          <w:tcPr>
            <w:tcW w:w="1264" w:type="dxa"/>
            <w:vAlign w:val="bottom"/>
          </w:tcPr>
          <w:p w:rsidR="00094EF3" w:rsidRDefault="00094EF3">
            <w:pPr>
              <w:pStyle w:val="ConsPlusNormal"/>
              <w:jc w:val="center"/>
            </w:pPr>
            <w:r>
              <w:t>0104X3000</w:t>
            </w:r>
          </w:p>
        </w:tc>
        <w:tc>
          <w:tcPr>
            <w:tcW w:w="829" w:type="dxa"/>
            <w:vAlign w:val="bottom"/>
          </w:tcPr>
          <w:p w:rsidR="00094EF3" w:rsidRDefault="00094EF3">
            <w:pPr>
              <w:pStyle w:val="ConsPlusNormal"/>
              <w:jc w:val="center"/>
            </w:pPr>
            <w:bookmarkStart w:id="731" w:name="P14754"/>
            <w:bookmarkEnd w:id="731"/>
            <w:r>
              <w:t>053</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0503168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264"/>
        <w:gridCol w:w="829"/>
        <w:gridCol w:w="1024"/>
        <w:gridCol w:w="679"/>
        <w:gridCol w:w="1489"/>
        <w:gridCol w:w="1714"/>
        <w:gridCol w:w="679"/>
        <w:gridCol w:w="1489"/>
        <w:gridCol w:w="1204"/>
        <w:gridCol w:w="1024"/>
      </w:tblGrid>
      <w:tr w:rsidR="00094EF3">
        <w:tc>
          <w:tcPr>
            <w:tcW w:w="2419" w:type="dxa"/>
            <w:tcBorders>
              <w:left w:val="nil"/>
            </w:tcBorders>
          </w:tcPr>
          <w:p w:rsidR="00094EF3" w:rsidRDefault="00094EF3">
            <w:pPr>
              <w:pStyle w:val="ConsPlusNormal"/>
              <w:jc w:val="center"/>
            </w:pPr>
            <w:r>
              <w:t>1</w:t>
            </w:r>
          </w:p>
        </w:tc>
        <w:tc>
          <w:tcPr>
            <w:tcW w:w="1264" w:type="dxa"/>
          </w:tcPr>
          <w:p w:rsidR="00094EF3" w:rsidRDefault="00094EF3">
            <w:pPr>
              <w:pStyle w:val="ConsPlusNormal"/>
              <w:jc w:val="center"/>
            </w:pPr>
            <w:r>
              <w:t>2</w:t>
            </w:r>
          </w:p>
        </w:tc>
        <w:tc>
          <w:tcPr>
            <w:tcW w:w="829" w:type="dxa"/>
          </w:tcPr>
          <w:p w:rsidR="00094EF3" w:rsidRDefault="00094EF3">
            <w:pPr>
              <w:pStyle w:val="ConsPlusNormal"/>
              <w:jc w:val="center"/>
            </w:pPr>
            <w:r>
              <w:t>3</w:t>
            </w:r>
          </w:p>
        </w:tc>
        <w:tc>
          <w:tcPr>
            <w:tcW w:w="1024" w:type="dxa"/>
          </w:tcPr>
          <w:p w:rsidR="00094EF3" w:rsidRDefault="00094EF3">
            <w:pPr>
              <w:pStyle w:val="ConsPlusNormal"/>
              <w:jc w:val="center"/>
            </w:pPr>
            <w:r>
              <w:t>4</w:t>
            </w:r>
          </w:p>
        </w:tc>
        <w:tc>
          <w:tcPr>
            <w:tcW w:w="679" w:type="dxa"/>
          </w:tcPr>
          <w:p w:rsidR="00094EF3" w:rsidRDefault="00094EF3">
            <w:pPr>
              <w:pStyle w:val="ConsPlusNormal"/>
              <w:jc w:val="center"/>
            </w:pPr>
            <w:r>
              <w:t>5</w:t>
            </w:r>
          </w:p>
        </w:tc>
        <w:tc>
          <w:tcPr>
            <w:tcW w:w="1489" w:type="dxa"/>
          </w:tcPr>
          <w:p w:rsidR="00094EF3" w:rsidRDefault="00094EF3">
            <w:pPr>
              <w:pStyle w:val="ConsPlusNormal"/>
              <w:jc w:val="center"/>
            </w:pPr>
            <w:r>
              <w:t>6</w:t>
            </w:r>
          </w:p>
        </w:tc>
        <w:tc>
          <w:tcPr>
            <w:tcW w:w="1714" w:type="dxa"/>
          </w:tcPr>
          <w:p w:rsidR="00094EF3" w:rsidRDefault="00094EF3">
            <w:pPr>
              <w:pStyle w:val="ConsPlusNormal"/>
              <w:jc w:val="center"/>
            </w:pPr>
            <w:r>
              <w:t>7</w:t>
            </w:r>
          </w:p>
        </w:tc>
        <w:tc>
          <w:tcPr>
            <w:tcW w:w="679" w:type="dxa"/>
          </w:tcPr>
          <w:p w:rsidR="00094EF3" w:rsidRDefault="00094EF3">
            <w:pPr>
              <w:pStyle w:val="ConsPlusNormal"/>
              <w:jc w:val="center"/>
            </w:pPr>
            <w:r>
              <w:t>8</w:t>
            </w:r>
          </w:p>
        </w:tc>
        <w:tc>
          <w:tcPr>
            <w:tcW w:w="1489" w:type="dxa"/>
          </w:tcPr>
          <w:p w:rsidR="00094EF3" w:rsidRDefault="00094EF3">
            <w:pPr>
              <w:pStyle w:val="ConsPlusNormal"/>
              <w:jc w:val="center"/>
            </w:pPr>
            <w:r>
              <w:t>9</w:t>
            </w:r>
          </w:p>
        </w:tc>
        <w:tc>
          <w:tcPr>
            <w:tcW w:w="1204" w:type="dxa"/>
          </w:tcPr>
          <w:p w:rsidR="00094EF3" w:rsidRDefault="00094EF3">
            <w:pPr>
              <w:pStyle w:val="ConsPlusNormal"/>
              <w:jc w:val="center"/>
            </w:pPr>
            <w:r>
              <w:t>10</w:t>
            </w:r>
          </w:p>
        </w:tc>
        <w:tc>
          <w:tcPr>
            <w:tcW w:w="1024" w:type="dxa"/>
            <w:tcBorders>
              <w:right w:val="nil"/>
            </w:tcBorders>
          </w:tcPr>
          <w:p w:rsidR="00094EF3" w:rsidRDefault="00094EF3">
            <w:pPr>
              <w:pStyle w:val="ConsPlusNormal"/>
              <w:jc w:val="center"/>
            </w:pPr>
            <w:r>
              <w:t>11</w:t>
            </w: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машин и оборудования</w:t>
            </w:r>
          </w:p>
        </w:tc>
        <w:tc>
          <w:tcPr>
            <w:tcW w:w="1264" w:type="dxa"/>
            <w:vAlign w:val="bottom"/>
          </w:tcPr>
          <w:p w:rsidR="00094EF3" w:rsidRDefault="00094EF3">
            <w:pPr>
              <w:pStyle w:val="ConsPlusNormal"/>
              <w:jc w:val="center"/>
            </w:pPr>
            <w:r>
              <w:t>0104X4000</w:t>
            </w:r>
          </w:p>
        </w:tc>
        <w:tc>
          <w:tcPr>
            <w:tcW w:w="829" w:type="dxa"/>
            <w:vAlign w:val="bottom"/>
          </w:tcPr>
          <w:p w:rsidR="00094EF3" w:rsidRDefault="00094EF3">
            <w:pPr>
              <w:pStyle w:val="ConsPlusNormal"/>
              <w:jc w:val="center"/>
            </w:pPr>
            <w:bookmarkStart w:id="732" w:name="P14779"/>
            <w:bookmarkEnd w:id="732"/>
            <w:r>
              <w:t>054</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транспортных средств</w:t>
            </w:r>
          </w:p>
        </w:tc>
        <w:tc>
          <w:tcPr>
            <w:tcW w:w="1264" w:type="dxa"/>
            <w:vAlign w:val="bottom"/>
          </w:tcPr>
          <w:p w:rsidR="00094EF3" w:rsidRDefault="00094EF3">
            <w:pPr>
              <w:pStyle w:val="ConsPlusNormal"/>
              <w:jc w:val="center"/>
            </w:pPr>
            <w:r>
              <w:t>0104X5000</w:t>
            </w:r>
          </w:p>
        </w:tc>
        <w:tc>
          <w:tcPr>
            <w:tcW w:w="829" w:type="dxa"/>
            <w:vAlign w:val="bottom"/>
          </w:tcPr>
          <w:p w:rsidR="00094EF3" w:rsidRDefault="00094EF3">
            <w:pPr>
              <w:pStyle w:val="ConsPlusNormal"/>
              <w:jc w:val="center"/>
            </w:pPr>
            <w:bookmarkStart w:id="733" w:name="P14790"/>
            <w:bookmarkEnd w:id="733"/>
            <w:r>
              <w:t>055</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производственного и хозяйственного инвентаря</w:t>
            </w:r>
          </w:p>
        </w:tc>
        <w:tc>
          <w:tcPr>
            <w:tcW w:w="1264" w:type="dxa"/>
            <w:vAlign w:val="bottom"/>
          </w:tcPr>
          <w:p w:rsidR="00094EF3" w:rsidRDefault="00094EF3">
            <w:pPr>
              <w:pStyle w:val="ConsPlusNormal"/>
              <w:jc w:val="center"/>
            </w:pPr>
            <w:r>
              <w:t>0104X6000</w:t>
            </w:r>
          </w:p>
        </w:tc>
        <w:tc>
          <w:tcPr>
            <w:tcW w:w="829" w:type="dxa"/>
            <w:vAlign w:val="bottom"/>
          </w:tcPr>
          <w:p w:rsidR="00094EF3" w:rsidRDefault="00094EF3">
            <w:pPr>
              <w:pStyle w:val="ConsPlusNormal"/>
              <w:jc w:val="center"/>
            </w:pPr>
            <w:bookmarkStart w:id="734" w:name="P14801"/>
            <w:bookmarkEnd w:id="734"/>
            <w:r>
              <w:t>056</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библиотечного фонда</w:t>
            </w:r>
          </w:p>
        </w:tc>
        <w:tc>
          <w:tcPr>
            <w:tcW w:w="1264" w:type="dxa"/>
            <w:vAlign w:val="bottom"/>
          </w:tcPr>
          <w:p w:rsidR="00094EF3" w:rsidRDefault="00094EF3">
            <w:pPr>
              <w:pStyle w:val="ConsPlusNormal"/>
              <w:jc w:val="center"/>
            </w:pPr>
            <w:r>
              <w:t>0104X7000</w:t>
            </w:r>
          </w:p>
        </w:tc>
        <w:tc>
          <w:tcPr>
            <w:tcW w:w="829" w:type="dxa"/>
            <w:vAlign w:val="bottom"/>
          </w:tcPr>
          <w:p w:rsidR="00094EF3" w:rsidRDefault="00094EF3">
            <w:pPr>
              <w:pStyle w:val="ConsPlusNormal"/>
              <w:jc w:val="center"/>
            </w:pPr>
            <w:bookmarkStart w:id="735" w:name="P14812"/>
            <w:bookmarkEnd w:id="735"/>
            <w:r>
              <w:t>057</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Амортизация прочих основных средств</w:t>
            </w:r>
          </w:p>
        </w:tc>
        <w:tc>
          <w:tcPr>
            <w:tcW w:w="1264" w:type="dxa"/>
            <w:vAlign w:val="bottom"/>
          </w:tcPr>
          <w:p w:rsidR="00094EF3" w:rsidRDefault="00094EF3">
            <w:pPr>
              <w:pStyle w:val="ConsPlusNormal"/>
              <w:jc w:val="center"/>
            </w:pPr>
            <w:r>
              <w:t>0104X8000</w:t>
            </w:r>
          </w:p>
        </w:tc>
        <w:tc>
          <w:tcPr>
            <w:tcW w:w="829" w:type="dxa"/>
            <w:vAlign w:val="bottom"/>
          </w:tcPr>
          <w:p w:rsidR="00094EF3" w:rsidRDefault="00094EF3">
            <w:pPr>
              <w:pStyle w:val="ConsPlusNormal"/>
              <w:jc w:val="center"/>
            </w:pPr>
            <w:bookmarkStart w:id="736" w:name="P14823"/>
            <w:bookmarkEnd w:id="736"/>
            <w:r>
              <w:t>058</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1.3. Вложения в основные средства</w:t>
            </w:r>
          </w:p>
        </w:tc>
        <w:tc>
          <w:tcPr>
            <w:tcW w:w="1264" w:type="dxa"/>
            <w:vAlign w:val="bottom"/>
          </w:tcPr>
          <w:p w:rsidR="00094EF3" w:rsidRDefault="00094EF3">
            <w:pPr>
              <w:pStyle w:val="ConsPlusNormal"/>
              <w:jc w:val="center"/>
            </w:pPr>
            <w:r>
              <w:t>0106X1000</w:t>
            </w:r>
          </w:p>
        </w:tc>
        <w:tc>
          <w:tcPr>
            <w:tcW w:w="829" w:type="dxa"/>
            <w:vAlign w:val="bottom"/>
          </w:tcPr>
          <w:p w:rsidR="00094EF3" w:rsidRDefault="00094EF3">
            <w:pPr>
              <w:pStyle w:val="ConsPlusNormal"/>
              <w:jc w:val="center"/>
            </w:pPr>
            <w:bookmarkStart w:id="737" w:name="P14834"/>
            <w:bookmarkEnd w:id="737"/>
            <w:r>
              <w:t>070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1.4. Основные средства в пути</w:t>
            </w:r>
          </w:p>
        </w:tc>
        <w:tc>
          <w:tcPr>
            <w:tcW w:w="1264" w:type="dxa"/>
            <w:vAlign w:val="bottom"/>
          </w:tcPr>
          <w:p w:rsidR="00094EF3" w:rsidRDefault="00094EF3">
            <w:pPr>
              <w:pStyle w:val="ConsPlusNormal"/>
              <w:jc w:val="center"/>
            </w:pPr>
            <w:r>
              <w:t>0107X1000</w:t>
            </w:r>
          </w:p>
        </w:tc>
        <w:tc>
          <w:tcPr>
            <w:tcW w:w="829" w:type="dxa"/>
            <w:vAlign w:val="bottom"/>
          </w:tcPr>
          <w:p w:rsidR="00094EF3" w:rsidRDefault="00094EF3">
            <w:pPr>
              <w:pStyle w:val="ConsPlusNormal"/>
              <w:jc w:val="center"/>
            </w:pPr>
            <w:bookmarkStart w:id="738" w:name="P14845"/>
            <w:bookmarkEnd w:id="738"/>
            <w:r>
              <w:t>080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2. Движение нематериальных активов</w:t>
            </w:r>
          </w:p>
        </w:tc>
        <w:tc>
          <w:tcPr>
            <w:tcW w:w="1264" w:type="dxa"/>
            <w:tcBorders>
              <w:bottom w:val="nil"/>
            </w:tcBorders>
          </w:tcPr>
          <w:p w:rsidR="00094EF3" w:rsidRDefault="00094EF3">
            <w:pPr>
              <w:pStyle w:val="ConsPlusNormal"/>
            </w:pPr>
          </w:p>
        </w:tc>
        <w:tc>
          <w:tcPr>
            <w:tcW w:w="829"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71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204"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lastRenderedPageBreak/>
              <w:t>2.1. Нематериальные активы</w:t>
            </w:r>
          </w:p>
        </w:tc>
        <w:tc>
          <w:tcPr>
            <w:tcW w:w="1264" w:type="dxa"/>
            <w:tcBorders>
              <w:top w:val="nil"/>
            </w:tcBorders>
            <w:vAlign w:val="bottom"/>
          </w:tcPr>
          <w:p w:rsidR="00094EF3" w:rsidRDefault="00094EF3">
            <w:pPr>
              <w:pStyle w:val="ConsPlusNormal"/>
              <w:jc w:val="center"/>
            </w:pPr>
            <w:r>
              <w:t>0102X0000</w:t>
            </w:r>
          </w:p>
        </w:tc>
        <w:tc>
          <w:tcPr>
            <w:tcW w:w="829" w:type="dxa"/>
            <w:tcBorders>
              <w:top w:val="nil"/>
            </w:tcBorders>
            <w:vAlign w:val="bottom"/>
          </w:tcPr>
          <w:p w:rsidR="00094EF3" w:rsidRDefault="00094EF3">
            <w:pPr>
              <w:pStyle w:val="ConsPlusNormal"/>
              <w:jc w:val="center"/>
            </w:pPr>
            <w:bookmarkStart w:id="739" w:name="P14867"/>
            <w:bookmarkEnd w:id="739"/>
            <w:r>
              <w:t>110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2.2. Амортизация нематериальных активов</w:t>
            </w:r>
          </w:p>
        </w:tc>
        <w:tc>
          <w:tcPr>
            <w:tcW w:w="1264" w:type="dxa"/>
            <w:vAlign w:val="bottom"/>
          </w:tcPr>
          <w:p w:rsidR="00094EF3" w:rsidRDefault="00094EF3">
            <w:pPr>
              <w:pStyle w:val="ConsPlusNormal"/>
              <w:jc w:val="center"/>
            </w:pPr>
            <w:r>
              <w:t>0104X9000</w:t>
            </w:r>
          </w:p>
        </w:tc>
        <w:tc>
          <w:tcPr>
            <w:tcW w:w="829" w:type="dxa"/>
            <w:vAlign w:val="bottom"/>
          </w:tcPr>
          <w:p w:rsidR="00094EF3" w:rsidRDefault="00094EF3">
            <w:pPr>
              <w:pStyle w:val="ConsPlusNormal"/>
              <w:jc w:val="center"/>
            </w:pPr>
            <w:bookmarkStart w:id="740" w:name="P14878"/>
            <w:bookmarkEnd w:id="740"/>
            <w:r>
              <w:t>120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2.3. Вложения в нематериальные активы</w:t>
            </w:r>
          </w:p>
        </w:tc>
        <w:tc>
          <w:tcPr>
            <w:tcW w:w="1264" w:type="dxa"/>
            <w:vAlign w:val="bottom"/>
          </w:tcPr>
          <w:p w:rsidR="00094EF3" w:rsidRDefault="00094EF3">
            <w:pPr>
              <w:pStyle w:val="ConsPlusNormal"/>
              <w:jc w:val="center"/>
            </w:pPr>
            <w:r>
              <w:t>0106X2000</w:t>
            </w:r>
          </w:p>
        </w:tc>
        <w:tc>
          <w:tcPr>
            <w:tcW w:w="829" w:type="dxa"/>
            <w:vAlign w:val="bottom"/>
          </w:tcPr>
          <w:p w:rsidR="00094EF3" w:rsidRDefault="00094EF3">
            <w:pPr>
              <w:pStyle w:val="ConsPlusNormal"/>
              <w:jc w:val="center"/>
            </w:pPr>
            <w:bookmarkStart w:id="741" w:name="P14889"/>
            <w:bookmarkEnd w:id="741"/>
            <w:r>
              <w:t>130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3. Движение непроизведенных активов</w:t>
            </w:r>
          </w:p>
        </w:tc>
        <w:tc>
          <w:tcPr>
            <w:tcW w:w="1264" w:type="dxa"/>
            <w:tcBorders>
              <w:bottom w:val="nil"/>
            </w:tcBorders>
          </w:tcPr>
          <w:p w:rsidR="00094EF3" w:rsidRDefault="00094EF3">
            <w:pPr>
              <w:pStyle w:val="ConsPlusNormal"/>
            </w:pPr>
          </w:p>
        </w:tc>
        <w:tc>
          <w:tcPr>
            <w:tcW w:w="829"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71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204"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3.1. Непризведенные активы</w:t>
            </w:r>
          </w:p>
        </w:tc>
        <w:tc>
          <w:tcPr>
            <w:tcW w:w="1264" w:type="dxa"/>
            <w:tcBorders>
              <w:top w:val="nil"/>
            </w:tcBorders>
            <w:vAlign w:val="bottom"/>
          </w:tcPr>
          <w:p w:rsidR="00094EF3" w:rsidRDefault="00094EF3">
            <w:pPr>
              <w:pStyle w:val="ConsPlusNormal"/>
              <w:jc w:val="center"/>
            </w:pPr>
            <w:r>
              <w:t>010300000</w:t>
            </w:r>
          </w:p>
        </w:tc>
        <w:tc>
          <w:tcPr>
            <w:tcW w:w="829" w:type="dxa"/>
            <w:tcBorders>
              <w:top w:val="nil"/>
            </w:tcBorders>
            <w:vAlign w:val="bottom"/>
          </w:tcPr>
          <w:p w:rsidR="00094EF3" w:rsidRDefault="00094EF3">
            <w:pPr>
              <w:pStyle w:val="ConsPlusNormal"/>
              <w:jc w:val="center"/>
            </w:pPr>
            <w:bookmarkStart w:id="742" w:name="P14911"/>
            <w:bookmarkEnd w:id="742"/>
            <w:r>
              <w:t>150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Земля</w:t>
            </w:r>
          </w:p>
        </w:tc>
        <w:tc>
          <w:tcPr>
            <w:tcW w:w="1264" w:type="dxa"/>
            <w:vAlign w:val="bottom"/>
          </w:tcPr>
          <w:p w:rsidR="00094EF3" w:rsidRDefault="00094EF3">
            <w:pPr>
              <w:pStyle w:val="ConsPlusNormal"/>
              <w:jc w:val="center"/>
            </w:pPr>
            <w:r>
              <w:t>0103X1000</w:t>
            </w:r>
          </w:p>
        </w:tc>
        <w:tc>
          <w:tcPr>
            <w:tcW w:w="829" w:type="dxa"/>
            <w:vAlign w:val="bottom"/>
          </w:tcPr>
          <w:p w:rsidR="00094EF3" w:rsidRDefault="00094EF3">
            <w:pPr>
              <w:pStyle w:val="ConsPlusNormal"/>
              <w:jc w:val="center"/>
            </w:pPr>
            <w:bookmarkStart w:id="743" w:name="P14922"/>
            <w:bookmarkEnd w:id="743"/>
            <w:r>
              <w:t>151</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Ресурсы недр</w:t>
            </w:r>
          </w:p>
        </w:tc>
        <w:tc>
          <w:tcPr>
            <w:tcW w:w="1264" w:type="dxa"/>
            <w:vAlign w:val="bottom"/>
          </w:tcPr>
          <w:p w:rsidR="00094EF3" w:rsidRDefault="00094EF3">
            <w:pPr>
              <w:pStyle w:val="ConsPlusNormal"/>
              <w:jc w:val="center"/>
            </w:pPr>
            <w:r>
              <w:t>0103X2000</w:t>
            </w:r>
          </w:p>
        </w:tc>
        <w:tc>
          <w:tcPr>
            <w:tcW w:w="829" w:type="dxa"/>
            <w:vAlign w:val="bottom"/>
          </w:tcPr>
          <w:p w:rsidR="00094EF3" w:rsidRDefault="00094EF3">
            <w:pPr>
              <w:pStyle w:val="ConsPlusNormal"/>
              <w:jc w:val="center"/>
            </w:pPr>
            <w:bookmarkStart w:id="744" w:name="P14933"/>
            <w:bookmarkEnd w:id="744"/>
            <w:r>
              <w:t>152</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283"/>
              <w:jc w:val="both"/>
            </w:pPr>
            <w:r>
              <w:t>Прочие непроизведенные активы</w:t>
            </w:r>
          </w:p>
        </w:tc>
        <w:tc>
          <w:tcPr>
            <w:tcW w:w="1264" w:type="dxa"/>
            <w:vAlign w:val="bottom"/>
          </w:tcPr>
          <w:p w:rsidR="00094EF3" w:rsidRDefault="00094EF3">
            <w:pPr>
              <w:pStyle w:val="ConsPlusNormal"/>
              <w:jc w:val="center"/>
            </w:pPr>
            <w:r>
              <w:t>0103X3000</w:t>
            </w:r>
          </w:p>
        </w:tc>
        <w:tc>
          <w:tcPr>
            <w:tcW w:w="829" w:type="dxa"/>
            <w:vAlign w:val="bottom"/>
          </w:tcPr>
          <w:p w:rsidR="00094EF3" w:rsidRDefault="00094EF3">
            <w:pPr>
              <w:pStyle w:val="ConsPlusNormal"/>
              <w:jc w:val="center"/>
            </w:pPr>
            <w:bookmarkStart w:id="745" w:name="P14944"/>
            <w:bookmarkEnd w:id="745"/>
            <w:r>
              <w:t>153</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0503168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264"/>
        <w:gridCol w:w="829"/>
        <w:gridCol w:w="1024"/>
        <w:gridCol w:w="679"/>
        <w:gridCol w:w="1489"/>
        <w:gridCol w:w="1714"/>
        <w:gridCol w:w="679"/>
        <w:gridCol w:w="1489"/>
        <w:gridCol w:w="1204"/>
        <w:gridCol w:w="1024"/>
      </w:tblGrid>
      <w:tr w:rsidR="00094EF3">
        <w:tc>
          <w:tcPr>
            <w:tcW w:w="2419" w:type="dxa"/>
            <w:tcBorders>
              <w:left w:val="nil"/>
            </w:tcBorders>
          </w:tcPr>
          <w:p w:rsidR="00094EF3" w:rsidRDefault="00094EF3">
            <w:pPr>
              <w:pStyle w:val="ConsPlusNormal"/>
              <w:jc w:val="center"/>
            </w:pPr>
            <w:r>
              <w:t>1</w:t>
            </w:r>
          </w:p>
        </w:tc>
        <w:tc>
          <w:tcPr>
            <w:tcW w:w="1264" w:type="dxa"/>
          </w:tcPr>
          <w:p w:rsidR="00094EF3" w:rsidRDefault="00094EF3">
            <w:pPr>
              <w:pStyle w:val="ConsPlusNormal"/>
              <w:jc w:val="center"/>
            </w:pPr>
            <w:r>
              <w:t>2</w:t>
            </w:r>
          </w:p>
        </w:tc>
        <w:tc>
          <w:tcPr>
            <w:tcW w:w="829" w:type="dxa"/>
          </w:tcPr>
          <w:p w:rsidR="00094EF3" w:rsidRDefault="00094EF3">
            <w:pPr>
              <w:pStyle w:val="ConsPlusNormal"/>
              <w:jc w:val="center"/>
            </w:pPr>
            <w:r>
              <w:t>3</w:t>
            </w:r>
          </w:p>
        </w:tc>
        <w:tc>
          <w:tcPr>
            <w:tcW w:w="1024" w:type="dxa"/>
          </w:tcPr>
          <w:p w:rsidR="00094EF3" w:rsidRDefault="00094EF3">
            <w:pPr>
              <w:pStyle w:val="ConsPlusNormal"/>
              <w:jc w:val="center"/>
            </w:pPr>
            <w:r>
              <w:t>4</w:t>
            </w:r>
          </w:p>
        </w:tc>
        <w:tc>
          <w:tcPr>
            <w:tcW w:w="679" w:type="dxa"/>
          </w:tcPr>
          <w:p w:rsidR="00094EF3" w:rsidRDefault="00094EF3">
            <w:pPr>
              <w:pStyle w:val="ConsPlusNormal"/>
              <w:jc w:val="center"/>
            </w:pPr>
            <w:r>
              <w:t>5</w:t>
            </w:r>
          </w:p>
        </w:tc>
        <w:tc>
          <w:tcPr>
            <w:tcW w:w="1489" w:type="dxa"/>
          </w:tcPr>
          <w:p w:rsidR="00094EF3" w:rsidRDefault="00094EF3">
            <w:pPr>
              <w:pStyle w:val="ConsPlusNormal"/>
              <w:jc w:val="center"/>
            </w:pPr>
            <w:r>
              <w:t>6</w:t>
            </w:r>
          </w:p>
        </w:tc>
        <w:tc>
          <w:tcPr>
            <w:tcW w:w="1714" w:type="dxa"/>
          </w:tcPr>
          <w:p w:rsidR="00094EF3" w:rsidRDefault="00094EF3">
            <w:pPr>
              <w:pStyle w:val="ConsPlusNormal"/>
              <w:jc w:val="center"/>
            </w:pPr>
            <w:r>
              <w:t>7</w:t>
            </w:r>
          </w:p>
        </w:tc>
        <w:tc>
          <w:tcPr>
            <w:tcW w:w="679" w:type="dxa"/>
          </w:tcPr>
          <w:p w:rsidR="00094EF3" w:rsidRDefault="00094EF3">
            <w:pPr>
              <w:pStyle w:val="ConsPlusNormal"/>
              <w:jc w:val="center"/>
            </w:pPr>
            <w:r>
              <w:t>8</w:t>
            </w:r>
          </w:p>
        </w:tc>
        <w:tc>
          <w:tcPr>
            <w:tcW w:w="1489" w:type="dxa"/>
          </w:tcPr>
          <w:p w:rsidR="00094EF3" w:rsidRDefault="00094EF3">
            <w:pPr>
              <w:pStyle w:val="ConsPlusNormal"/>
              <w:jc w:val="center"/>
            </w:pPr>
            <w:r>
              <w:t>9</w:t>
            </w:r>
          </w:p>
        </w:tc>
        <w:tc>
          <w:tcPr>
            <w:tcW w:w="1204" w:type="dxa"/>
          </w:tcPr>
          <w:p w:rsidR="00094EF3" w:rsidRDefault="00094EF3">
            <w:pPr>
              <w:pStyle w:val="ConsPlusNormal"/>
              <w:jc w:val="center"/>
            </w:pPr>
            <w:r>
              <w:t>10</w:t>
            </w:r>
          </w:p>
        </w:tc>
        <w:tc>
          <w:tcPr>
            <w:tcW w:w="1024" w:type="dxa"/>
            <w:tcBorders>
              <w:right w:val="nil"/>
            </w:tcBorders>
          </w:tcPr>
          <w:p w:rsidR="00094EF3" w:rsidRDefault="00094EF3">
            <w:pPr>
              <w:pStyle w:val="ConsPlusNormal"/>
              <w:jc w:val="center"/>
            </w:pPr>
            <w:r>
              <w:t>11</w:t>
            </w: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3.2. Вложения в непроизведенные активы</w:t>
            </w:r>
          </w:p>
        </w:tc>
        <w:tc>
          <w:tcPr>
            <w:tcW w:w="1264" w:type="dxa"/>
            <w:vAlign w:val="bottom"/>
          </w:tcPr>
          <w:p w:rsidR="00094EF3" w:rsidRDefault="00094EF3">
            <w:pPr>
              <w:pStyle w:val="ConsPlusNormal"/>
              <w:jc w:val="center"/>
            </w:pPr>
            <w:r>
              <w:t>0106X3000</w:t>
            </w:r>
          </w:p>
        </w:tc>
        <w:tc>
          <w:tcPr>
            <w:tcW w:w="829" w:type="dxa"/>
            <w:vAlign w:val="bottom"/>
          </w:tcPr>
          <w:p w:rsidR="00094EF3" w:rsidRDefault="00094EF3">
            <w:pPr>
              <w:pStyle w:val="ConsPlusNormal"/>
              <w:jc w:val="center"/>
            </w:pPr>
            <w:bookmarkStart w:id="746" w:name="P14969"/>
            <w:bookmarkEnd w:id="746"/>
            <w:r>
              <w:t>170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 xml:space="preserve">4. Движение </w:t>
            </w:r>
            <w:r>
              <w:lastRenderedPageBreak/>
              <w:t>материальных запасов</w:t>
            </w:r>
          </w:p>
        </w:tc>
        <w:tc>
          <w:tcPr>
            <w:tcW w:w="1264"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71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204"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4.1. Материальные запасы</w:t>
            </w:r>
          </w:p>
        </w:tc>
        <w:tc>
          <w:tcPr>
            <w:tcW w:w="1264" w:type="dxa"/>
            <w:tcBorders>
              <w:top w:val="nil"/>
            </w:tcBorders>
            <w:vAlign w:val="bottom"/>
          </w:tcPr>
          <w:p w:rsidR="00094EF3" w:rsidRDefault="00094EF3">
            <w:pPr>
              <w:pStyle w:val="ConsPlusNormal"/>
              <w:jc w:val="center"/>
            </w:pPr>
            <w:r>
              <w:t>010500000</w:t>
            </w:r>
          </w:p>
        </w:tc>
        <w:tc>
          <w:tcPr>
            <w:tcW w:w="829" w:type="dxa"/>
            <w:tcBorders>
              <w:top w:val="nil"/>
            </w:tcBorders>
            <w:vAlign w:val="bottom"/>
          </w:tcPr>
          <w:p w:rsidR="00094EF3" w:rsidRDefault="00094EF3">
            <w:pPr>
              <w:pStyle w:val="ConsPlusNormal"/>
              <w:jc w:val="center"/>
            </w:pPr>
            <w:bookmarkStart w:id="747" w:name="P14991"/>
            <w:bookmarkEnd w:id="747"/>
            <w:r>
              <w:t>190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4.2. Вложения в материальные запасы</w:t>
            </w:r>
          </w:p>
        </w:tc>
        <w:tc>
          <w:tcPr>
            <w:tcW w:w="1264" w:type="dxa"/>
            <w:vAlign w:val="bottom"/>
          </w:tcPr>
          <w:p w:rsidR="00094EF3" w:rsidRDefault="00094EF3">
            <w:pPr>
              <w:pStyle w:val="ConsPlusNormal"/>
              <w:jc w:val="center"/>
            </w:pPr>
            <w:r>
              <w:t>0106X4000</w:t>
            </w:r>
          </w:p>
        </w:tc>
        <w:tc>
          <w:tcPr>
            <w:tcW w:w="829" w:type="dxa"/>
            <w:vAlign w:val="bottom"/>
          </w:tcPr>
          <w:p w:rsidR="00094EF3" w:rsidRDefault="00094EF3">
            <w:pPr>
              <w:pStyle w:val="ConsPlusNormal"/>
              <w:jc w:val="center"/>
            </w:pPr>
            <w:bookmarkStart w:id="748" w:name="P15002"/>
            <w:bookmarkEnd w:id="748"/>
            <w:r>
              <w:t>230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4.3. Материальные запасы в пути</w:t>
            </w:r>
          </w:p>
        </w:tc>
        <w:tc>
          <w:tcPr>
            <w:tcW w:w="1264" w:type="dxa"/>
            <w:vAlign w:val="bottom"/>
          </w:tcPr>
          <w:p w:rsidR="00094EF3" w:rsidRDefault="00094EF3">
            <w:pPr>
              <w:pStyle w:val="ConsPlusNormal"/>
              <w:jc w:val="center"/>
            </w:pPr>
            <w:r>
              <w:t>0107X3000</w:t>
            </w:r>
          </w:p>
        </w:tc>
        <w:tc>
          <w:tcPr>
            <w:tcW w:w="829" w:type="dxa"/>
            <w:vAlign w:val="bottom"/>
          </w:tcPr>
          <w:p w:rsidR="00094EF3" w:rsidRDefault="00094EF3">
            <w:pPr>
              <w:pStyle w:val="ConsPlusNormal"/>
              <w:jc w:val="center"/>
            </w:pPr>
            <w:bookmarkStart w:id="749" w:name="P15013"/>
            <w:bookmarkEnd w:id="749"/>
            <w:r>
              <w:t>250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750" w:name="P15023"/>
      <w:bookmarkEnd w:id="750"/>
      <w:r>
        <w:t xml:space="preserve">           2. Нефинансовые активы, составляющие имущество казны</w:t>
      </w:r>
    </w:p>
    <w:p w:rsidR="00094EF3" w:rsidRDefault="00094EF3">
      <w:pPr>
        <w:pStyle w:val="ConsPlusNonformat"/>
        <w:jc w:val="both"/>
      </w:pPr>
    </w:p>
    <w:p w:rsidR="00094EF3" w:rsidRDefault="00094EF3">
      <w:pPr>
        <w:pStyle w:val="ConsPlusNonformat"/>
        <w:jc w:val="both"/>
      </w:pPr>
      <w:r>
        <w:t xml:space="preserve">                                                         Форма 0503168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264"/>
        <w:gridCol w:w="829"/>
        <w:gridCol w:w="1024"/>
        <w:gridCol w:w="679"/>
        <w:gridCol w:w="1489"/>
        <w:gridCol w:w="1714"/>
        <w:gridCol w:w="679"/>
        <w:gridCol w:w="1489"/>
        <w:gridCol w:w="1204"/>
        <w:gridCol w:w="1024"/>
      </w:tblGrid>
      <w:tr w:rsidR="00094EF3">
        <w:tc>
          <w:tcPr>
            <w:tcW w:w="3683" w:type="dxa"/>
            <w:gridSpan w:val="2"/>
            <w:tcBorders>
              <w:left w:val="nil"/>
            </w:tcBorders>
          </w:tcPr>
          <w:p w:rsidR="00094EF3" w:rsidRDefault="00094EF3">
            <w:pPr>
              <w:pStyle w:val="ConsPlusNormal"/>
              <w:jc w:val="center"/>
            </w:pPr>
            <w:r>
              <w:t>Счет аналитического учета</w:t>
            </w:r>
          </w:p>
        </w:tc>
        <w:tc>
          <w:tcPr>
            <w:tcW w:w="829" w:type="dxa"/>
            <w:vMerge w:val="restart"/>
          </w:tcPr>
          <w:p w:rsidR="00094EF3" w:rsidRDefault="00094EF3">
            <w:pPr>
              <w:pStyle w:val="ConsPlusNormal"/>
              <w:jc w:val="center"/>
            </w:pPr>
            <w:r>
              <w:t>Код строки</w:t>
            </w:r>
          </w:p>
        </w:tc>
        <w:tc>
          <w:tcPr>
            <w:tcW w:w="1024" w:type="dxa"/>
            <w:vMerge w:val="restart"/>
          </w:tcPr>
          <w:p w:rsidR="00094EF3" w:rsidRDefault="00094EF3">
            <w:pPr>
              <w:pStyle w:val="ConsPlusNormal"/>
              <w:jc w:val="center"/>
            </w:pPr>
            <w:r>
              <w:t>Наличие на начало года</w:t>
            </w:r>
          </w:p>
        </w:tc>
        <w:tc>
          <w:tcPr>
            <w:tcW w:w="3882" w:type="dxa"/>
            <w:gridSpan w:val="3"/>
          </w:tcPr>
          <w:p w:rsidR="00094EF3" w:rsidRDefault="00094EF3">
            <w:pPr>
              <w:pStyle w:val="ConsPlusNormal"/>
              <w:jc w:val="center"/>
            </w:pPr>
            <w:r>
              <w:t>Поступление (увеличение)</w:t>
            </w:r>
          </w:p>
        </w:tc>
        <w:tc>
          <w:tcPr>
            <w:tcW w:w="3372" w:type="dxa"/>
            <w:gridSpan w:val="3"/>
          </w:tcPr>
          <w:p w:rsidR="00094EF3" w:rsidRDefault="00094EF3">
            <w:pPr>
              <w:pStyle w:val="ConsPlusNormal"/>
              <w:jc w:val="center"/>
            </w:pPr>
            <w:r>
              <w:t>Выбытие (уменьшение)</w:t>
            </w:r>
          </w:p>
        </w:tc>
        <w:tc>
          <w:tcPr>
            <w:tcW w:w="1024" w:type="dxa"/>
            <w:vMerge w:val="restart"/>
            <w:tcBorders>
              <w:right w:val="nil"/>
            </w:tcBorders>
          </w:tcPr>
          <w:p w:rsidR="00094EF3" w:rsidRDefault="00094EF3">
            <w:pPr>
              <w:pStyle w:val="ConsPlusNormal"/>
              <w:jc w:val="center"/>
            </w:pPr>
            <w:r>
              <w:t>Наличие на конец года</w:t>
            </w:r>
          </w:p>
        </w:tc>
      </w:tr>
      <w:tr w:rsidR="00094EF3">
        <w:tc>
          <w:tcPr>
            <w:tcW w:w="2419" w:type="dxa"/>
            <w:vMerge w:val="restart"/>
            <w:tcBorders>
              <w:left w:val="nil"/>
            </w:tcBorders>
          </w:tcPr>
          <w:p w:rsidR="00094EF3" w:rsidRDefault="00094EF3">
            <w:pPr>
              <w:pStyle w:val="ConsPlusNormal"/>
              <w:jc w:val="center"/>
            </w:pPr>
            <w:r>
              <w:t>наименование</w:t>
            </w:r>
          </w:p>
        </w:tc>
        <w:tc>
          <w:tcPr>
            <w:tcW w:w="1264" w:type="dxa"/>
            <w:vMerge w:val="restart"/>
          </w:tcPr>
          <w:p w:rsidR="00094EF3" w:rsidRDefault="00094EF3">
            <w:pPr>
              <w:pStyle w:val="ConsPlusNormal"/>
              <w:jc w:val="center"/>
            </w:pPr>
            <w:r>
              <w:t>код</w:t>
            </w:r>
          </w:p>
        </w:tc>
        <w:tc>
          <w:tcPr>
            <w:tcW w:w="829" w:type="dxa"/>
            <w:vMerge/>
          </w:tcPr>
          <w:p w:rsidR="00094EF3" w:rsidRDefault="00094EF3"/>
        </w:tc>
        <w:tc>
          <w:tcPr>
            <w:tcW w:w="1024" w:type="dxa"/>
            <w:vMerge/>
          </w:tcPr>
          <w:p w:rsidR="00094EF3" w:rsidRDefault="00094EF3"/>
        </w:tc>
        <w:tc>
          <w:tcPr>
            <w:tcW w:w="679" w:type="dxa"/>
            <w:vMerge w:val="restart"/>
          </w:tcPr>
          <w:p w:rsidR="00094EF3" w:rsidRDefault="00094EF3">
            <w:pPr>
              <w:pStyle w:val="ConsPlusNormal"/>
              <w:jc w:val="center"/>
            </w:pPr>
            <w:r>
              <w:t>всего</w:t>
            </w:r>
          </w:p>
        </w:tc>
        <w:tc>
          <w:tcPr>
            <w:tcW w:w="3203" w:type="dxa"/>
            <w:gridSpan w:val="2"/>
          </w:tcPr>
          <w:p w:rsidR="00094EF3" w:rsidRDefault="00094EF3">
            <w:pPr>
              <w:pStyle w:val="ConsPlusNormal"/>
              <w:jc w:val="center"/>
            </w:pPr>
            <w:r>
              <w:t>из них</w:t>
            </w:r>
          </w:p>
        </w:tc>
        <w:tc>
          <w:tcPr>
            <w:tcW w:w="679" w:type="dxa"/>
            <w:vMerge w:val="restart"/>
          </w:tcPr>
          <w:p w:rsidR="00094EF3" w:rsidRDefault="00094EF3">
            <w:pPr>
              <w:pStyle w:val="ConsPlusNormal"/>
              <w:jc w:val="center"/>
            </w:pPr>
            <w:r>
              <w:t>всего</w:t>
            </w:r>
          </w:p>
        </w:tc>
        <w:tc>
          <w:tcPr>
            <w:tcW w:w="2693" w:type="dxa"/>
            <w:gridSpan w:val="2"/>
          </w:tcPr>
          <w:p w:rsidR="00094EF3" w:rsidRDefault="00094EF3">
            <w:pPr>
              <w:pStyle w:val="ConsPlusNormal"/>
              <w:jc w:val="center"/>
            </w:pPr>
            <w:r>
              <w:t>из них</w:t>
            </w:r>
          </w:p>
        </w:tc>
        <w:tc>
          <w:tcPr>
            <w:tcW w:w="1024" w:type="dxa"/>
            <w:vMerge/>
            <w:tcBorders>
              <w:right w:val="nil"/>
            </w:tcBorders>
          </w:tcPr>
          <w:p w:rsidR="00094EF3" w:rsidRDefault="00094EF3"/>
        </w:tc>
      </w:tr>
      <w:tr w:rsidR="00094EF3">
        <w:tc>
          <w:tcPr>
            <w:tcW w:w="2419" w:type="dxa"/>
            <w:vMerge/>
            <w:tcBorders>
              <w:left w:val="nil"/>
            </w:tcBorders>
          </w:tcPr>
          <w:p w:rsidR="00094EF3" w:rsidRDefault="00094EF3"/>
        </w:tc>
        <w:tc>
          <w:tcPr>
            <w:tcW w:w="1264" w:type="dxa"/>
            <w:vMerge/>
          </w:tcPr>
          <w:p w:rsidR="00094EF3" w:rsidRDefault="00094EF3"/>
        </w:tc>
        <w:tc>
          <w:tcPr>
            <w:tcW w:w="829" w:type="dxa"/>
            <w:vMerge/>
          </w:tcPr>
          <w:p w:rsidR="00094EF3" w:rsidRDefault="00094EF3"/>
        </w:tc>
        <w:tc>
          <w:tcPr>
            <w:tcW w:w="1024" w:type="dxa"/>
            <w:vMerge/>
          </w:tcPr>
          <w:p w:rsidR="00094EF3" w:rsidRDefault="00094EF3"/>
        </w:tc>
        <w:tc>
          <w:tcPr>
            <w:tcW w:w="679" w:type="dxa"/>
            <w:vMerge/>
          </w:tcPr>
          <w:p w:rsidR="00094EF3" w:rsidRDefault="00094EF3"/>
        </w:tc>
        <w:tc>
          <w:tcPr>
            <w:tcW w:w="1489" w:type="dxa"/>
          </w:tcPr>
          <w:p w:rsidR="00094EF3" w:rsidRDefault="00094EF3">
            <w:pPr>
              <w:pStyle w:val="ConsPlusNormal"/>
              <w:jc w:val="center"/>
            </w:pPr>
            <w:r>
              <w:t>получено безвозмездно</w:t>
            </w:r>
          </w:p>
        </w:tc>
        <w:tc>
          <w:tcPr>
            <w:tcW w:w="1714" w:type="dxa"/>
          </w:tcPr>
          <w:p w:rsidR="00094EF3" w:rsidRDefault="00094EF3">
            <w:pPr>
              <w:pStyle w:val="ConsPlusNormal"/>
              <w:jc w:val="center"/>
            </w:pPr>
            <w:r>
              <w:t>оприходовано неучтенных (восстановлено в учете)</w:t>
            </w:r>
          </w:p>
        </w:tc>
        <w:tc>
          <w:tcPr>
            <w:tcW w:w="679" w:type="dxa"/>
            <w:vMerge/>
          </w:tcPr>
          <w:p w:rsidR="00094EF3" w:rsidRDefault="00094EF3"/>
        </w:tc>
        <w:tc>
          <w:tcPr>
            <w:tcW w:w="1489" w:type="dxa"/>
          </w:tcPr>
          <w:p w:rsidR="00094EF3" w:rsidRDefault="00094EF3">
            <w:pPr>
              <w:pStyle w:val="ConsPlusNormal"/>
              <w:jc w:val="center"/>
            </w:pPr>
            <w:r>
              <w:t>передано безвозмездно</w:t>
            </w:r>
          </w:p>
        </w:tc>
        <w:tc>
          <w:tcPr>
            <w:tcW w:w="1204" w:type="dxa"/>
          </w:tcPr>
          <w:p w:rsidR="00094EF3" w:rsidRDefault="00094EF3">
            <w:pPr>
              <w:pStyle w:val="ConsPlusNormal"/>
              <w:jc w:val="center"/>
            </w:pPr>
            <w:r>
              <w:t>в результате недостач, хищений</w:t>
            </w:r>
          </w:p>
        </w:tc>
        <w:tc>
          <w:tcPr>
            <w:tcW w:w="1024" w:type="dxa"/>
            <w:vMerge/>
            <w:tcBorders>
              <w:right w:val="nil"/>
            </w:tcBorders>
          </w:tcPr>
          <w:p w:rsidR="00094EF3" w:rsidRDefault="00094EF3"/>
        </w:tc>
      </w:tr>
      <w:tr w:rsidR="00094EF3">
        <w:tc>
          <w:tcPr>
            <w:tcW w:w="2419" w:type="dxa"/>
            <w:tcBorders>
              <w:left w:val="nil"/>
            </w:tcBorders>
          </w:tcPr>
          <w:p w:rsidR="00094EF3" w:rsidRDefault="00094EF3">
            <w:pPr>
              <w:pStyle w:val="ConsPlusNormal"/>
              <w:jc w:val="center"/>
            </w:pPr>
            <w:r>
              <w:t>1</w:t>
            </w:r>
          </w:p>
        </w:tc>
        <w:tc>
          <w:tcPr>
            <w:tcW w:w="1264" w:type="dxa"/>
          </w:tcPr>
          <w:p w:rsidR="00094EF3" w:rsidRDefault="00094EF3">
            <w:pPr>
              <w:pStyle w:val="ConsPlusNormal"/>
              <w:jc w:val="center"/>
            </w:pPr>
            <w:r>
              <w:t>2</w:t>
            </w:r>
          </w:p>
        </w:tc>
        <w:tc>
          <w:tcPr>
            <w:tcW w:w="829" w:type="dxa"/>
          </w:tcPr>
          <w:p w:rsidR="00094EF3" w:rsidRDefault="00094EF3">
            <w:pPr>
              <w:pStyle w:val="ConsPlusNormal"/>
              <w:jc w:val="center"/>
            </w:pPr>
            <w:r>
              <w:t>3</w:t>
            </w:r>
          </w:p>
        </w:tc>
        <w:tc>
          <w:tcPr>
            <w:tcW w:w="1024" w:type="dxa"/>
          </w:tcPr>
          <w:p w:rsidR="00094EF3" w:rsidRDefault="00094EF3">
            <w:pPr>
              <w:pStyle w:val="ConsPlusNormal"/>
              <w:jc w:val="center"/>
            </w:pPr>
            <w:r>
              <w:t>4</w:t>
            </w:r>
          </w:p>
        </w:tc>
        <w:tc>
          <w:tcPr>
            <w:tcW w:w="679" w:type="dxa"/>
          </w:tcPr>
          <w:p w:rsidR="00094EF3" w:rsidRDefault="00094EF3">
            <w:pPr>
              <w:pStyle w:val="ConsPlusNormal"/>
              <w:jc w:val="center"/>
            </w:pPr>
            <w:r>
              <w:t>5</w:t>
            </w:r>
          </w:p>
        </w:tc>
        <w:tc>
          <w:tcPr>
            <w:tcW w:w="1489" w:type="dxa"/>
          </w:tcPr>
          <w:p w:rsidR="00094EF3" w:rsidRDefault="00094EF3">
            <w:pPr>
              <w:pStyle w:val="ConsPlusNormal"/>
              <w:jc w:val="center"/>
            </w:pPr>
            <w:r>
              <w:t>6</w:t>
            </w:r>
          </w:p>
        </w:tc>
        <w:tc>
          <w:tcPr>
            <w:tcW w:w="1714" w:type="dxa"/>
          </w:tcPr>
          <w:p w:rsidR="00094EF3" w:rsidRDefault="00094EF3">
            <w:pPr>
              <w:pStyle w:val="ConsPlusNormal"/>
              <w:jc w:val="center"/>
            </w:pPr>
            <w:r>
              <w:t>7</w:t>
            </w:r>
          </w:p>
        </w:tc>
        <w:tc>
          <w:tcPr>
            <w:tcW w:w="679" w:type="dxa"/>
          </w:tcPr>
          <w:p w:rsidR="00094EF3" w:rsidRDefault="00094EF3">
            <w:pPr>
              <w:pStyle w:val="ConsPlusNormal"/>
              <w:jc w:val="center"/>
            </w:pPr>
            <w:r>
              <w:t>8</w:t>
            </w:r>
          </w:p>
        </w:tc>
        <w:tc>
          <w:tcPr>
            <w:tcW w:w="1489" w:type="dxa"/>
          </w:tcPr>
          <w:p w:rsidR="00094EF3" w:rsidRDefault="00094EF3">
            <w:pPr>
              <w:pStyle w:val="ConsPlusNormal"/>
              <w:jc w:val="center"/>
            </w:pPr>
            <w:r>
              <w:t>9</w:t>
            </w:r>
          </w:p>
        </w:tc>
        <w:tc>
          <w:tcPr>
            <w:tcW w:w="1204" w:type="dxa"/>
          </w:tcPr>
          <w:p w:rsidR="00094EF3" w:rsidRDefault="00094EF3">
            <w:pPr>
              <w:pStyle w:val="ConsPlusNormal"/>
              <w:jc w:val="center"/>
            </w:pPr>
            <w:r>
              <w:t>10</w:t>
            </w:r>
          </w:p>
        </w:tc>
        <w:tc>
          <w:tcPr>
            <w:tcW w:w="1024" w:type="dxa"/>
            <w:tcBorders>
              <w:right w:val="nil"/>
            </w:tcBorders>
          </w:tcPr>
          <w:p w:rsidR="00094EF3" w:rsidRDefault="00094EF3">
            <w:pPr>
              <w:pStyle w:val="ConsPlusNormal"/>
              <w:jc w:val="center"/>
            </w:pPr>
            <w:r>
              <w:t>11</w:t>
            </w: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1. Движение недвижимого имущества казны</w:t>
            </w:r>
          </w:p>
        </w:tc>
        <w:tc>
          <w:tcPr>
            <w:tcW w:w="1264"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714" w:type="dxa"/>
            <w:tcBorders>
              <w:bottom w:val="nil"/>
            </w:tcBorders>
            <w:vAlign w:val="bottom"/>
          </w:tcPr>
          <w:p w:rsidR="00094EF3" w:rsidRDefault="00094EF3">
            <w:pPr>
              <w:pStyle w:val="ConsPlusNormal"/>
            </w:pPr>
          </w:p>
        </w:tc>
        <w:tc>
          <w:tcPr>
            <w:tcW w:w="679"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204"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1.1. Недвижимое имущество в составе имущества казны</w:t>
            </w:r>
          </w:p>
        </w:tc>
        <w:tc>
          <w:tcPr>
            <w:tcW w:w="1264" w:type="dxa"/>
            <w:tcBorders>
              <w:top w:val="nil"/>
            </w:tcBorders>
            <w:vAlign w:val="bottom"/>
          </w:tcPr>
          <w:p w:rsidR="00094EF3" w:rsidRDefault="00094EF3">
            <w:pPr>
              <w:pStyle w:val="ConsPlusNormal"/>
              <w:jc w:val="center"/>
            </w:pPr>
            <w:r>
              <w:t>010851000</w:t>
            </w:r>
          </w:p>
        </w:tc>
        <w:tc>
          <w:tcPr>
            <w:tcW w:w="829" w:type="dxa"/>
            <w:tcBorders>
              <w:top w:val="nil"/>
            </w:tcBorders>
            <w:vAlign w:val="bottom"/>
          </w:tcPr>
          <w:p w:rsidR="00094EF3" w:rsidRDefault="00094EF3">
            <w:pPr>
              <w:pStyle w:val="ConsPlusNormal"/>
              <w:jc w:val="center"/>
            </w:pPr>
            <w:bookmarkStart w:id="751" w:name="P15067"/>
            <w:bookmarkEnd w:id="751"/>
            <w:r>
              <w:t>320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lastRenderedPageBreak/>
              <w:t>1.2. Амортизация недвижимого имущества в составе имущества казны</w:t>
            </w:r>
          </w:p>
        </w:tc>
        <w:tc>
          <w:tcPr>
            <w:tcW w:w="1264" w:type="dxa"/>
            <w:vAlign w:val="bottom"/>
          </w:tcPr>
          <w:p w:rsidR="00094EF3" w:rsidRDefault="00094EF3">
            <w:pPr>
              <w:pStyle w:val="ConsPlusNormal"/>
              <w:jc w:val="center"/>
            </w:pPr>
            <w:r>
              <w:t>010451000</w:t>
            </w:r>
          </w:p>
        </w:tc>
        <w:tc>
          <w:tcPr>
            <w:tcW w:w="829" w:type="dxa"/>
            <w:vAlign w:val="bottom"/>
          </w:tcPr>
          <w:p w:rsidR="00094EF3" w:rsidRDefault="00094EF3">
            <w:pPr>
              <w:pStyle w:val="ConsPlusNormal"/>
              <w:jc w:val="center"/>
            </w:pPr>
            <w:bookmarkStart w:id="752" w:name="P15078"/>
            <w:bookmarkEnd w:id="752"/>
            <w:r>
              <w:t>330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2. Движение движимого имущества в составе имущества казны</w:t>
            </w:r>
          </w:p>
        </w:tc>
        <w:tc>
          <w:tcPr>
            <w:tcW w:w="1264" w:type="dxa"/>
            <w:tcBorders>
              <w:bottom w:val="nil"/>
            </w:tcBorders>
          </w:tcPr>
          <w:p w:rsidR="00094EF3" w:rsidRDefault="00094EF3">
            <w:pPr>
              <w:pStyle w:val="ConsPlusNormal"/>
            </w:pPr>
          </w:p>
        </w:tc>
        <w:tc>
          <w:tcPr>
            <w:tcW w:w="829"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71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204"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2.1. Движимое имущество казны в составе имущества казны</w:t>
            </w:r>
          </w:p>
        </w:tc>
        <w:tc>
          <w:tcPr>
            <w:tcW w:w="1264" w:type="dxa"/>
            <w:tcBorders>
              <w:top w:val="nil"/>
            </w:tcBorders>
            <w:vAlign w:val="bottom"/>
          </w:tcPr>
          <w:p w:rsidR="00094EF3" w:rsidRDefault="00094EF3">
            <w:pPr>
              <w:pStyle w:val="ConsPlusNormal"/>
              <w:jc w:val="center"/>
            </w:pPr>
            <w:r>
              <w:t>010852000</w:t>
            </w:r>
          </w:p>
        </w:tc>
        <w:tc>
          <w:tcPr>
            <w:tcW w:w="829" w:type="dxa"/>
            <w:tcBorders>
              <w:top w:val="nil"/>
            </w:tcBorders>
            <w:vAlign w:val="bottom"/>
          </w:tcPr>
          <w:p w:rsidR="00094EF3" w:rsidRDefault="00094EF3">
            <w:pPr>
              <w:pStyle w:val="ConsPlusNormal"/>
              <w:jc w:val="center"/>
            </w:pPr>
            <w:bookmarkStart w:id="753" w:name="P15100"/>
            <w:bookmarkEnd w:id="753"/>
            <w:r>
              <w:t>360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2.2. Амортизация движимого имущества в составе имущества казны</w:t>
            </w:r>
          </w:p>
        </w:tc>
        <w:tc>
          <w:tcPr>
            <w:tcW w:w="1264" w:type="dxa"/>
            <w:vAlign w:val="bottom"/>
          </w:tcPr>
          <w:p w:rsidR="00094EF3" w:rsidRDefault="00094EF3">
            <w:pPr>
              <w:pStyle w:val="ConsPlusNormal"/>
              <w:jc w:val="center"/>
            </w:pPr>
            <w:r>
              <w:t>010458000</w:t>
            </w:r>
          </w:p>
        </w:tc>
        <w:tc>
          <w:tcPr>
            <w:tcW w:w="829" w:type="dxa"/>
            <w:vAlign w:val="bottom"/>
          </w:tcPr>
          <w:p w:rsidR="00094EF3" w:rsidRDefault="00094EF3">
            <w:pPr>
              <w:pStyle w:val="ConsPlusNormal"/>
              <w:jc w:val="center"/>
            </w:pPr>
            <w:bookmarkStart w:id="754" w:name="P15111"/>
            <w:bookmarkEnd w:id="754"/>
            <w:r>
              <w:t>370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2.3. Драгоценности и ювелирные изделия</w:t>
            </w:r>
          </w:p>
        </w:tc>
        <w:tc>
          <w:tcPr>
            <w:tcW w:w="1264" w:type="dxa"/>
            <w:vAlign w:val="bottom"/>
          </w:tcPr>
          <w:p w:rsidR="00094EF3" w:rsidRDefault="00094EF3">
            <w:pPr>
              <w:pStyle w:val="ConsPlusNormal"/>
              <w:jc w:val="center"/>
            </w:pPr>
            <w:r>
              <w:t>010853000</w:t>
            </w:r>
          </w:p>
        </w:tc>
        <w:tc>
          <w:tcPr>
            <w:tcW w:w="829" w:type="dxa"/>
            <w:vAlign w:val="bottom"/>
          </w:tcPr>
          <w:p w:rsidR="00094EF3" w:rsidRDefault="00094EF3">
            <w:pPr>
              <w:pStyle w:val="ConsPlusNormal"/>
              <w:jc w:val="center"/>
            </w:pPr>
            <w:bookmarkStart w:id="755" w:name="P15122"/>
            <w:bookmarkEnd w:id="755"/>
            <w:r>
              <w:t>380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insideH w:val="nil"/>
          </w:tblBorders>
        </w:tblPrEx>
        <w:tc>
          <w:tcPr>
            <w:tcW w:w="2419" w:type="dxa"/>
            <w:tcBorders>
              <w:left w:val="nil"/>
              <w:bottom w:val="nil"/>
            </w:tcBorders>
            <w:vAlign w:val="bottom"/>
          </w:tcPr>
          <w:p w:rsidR="00094EF3" w:rsidRDefault="00094EF3">
            <w:pPr>
              <w:pStyle w:val="ConsPlusNormal"/>
              <w:ind w:left="567"/>
              <w:jc w:val="both"/>
              <w:outlineLvl w:val="6"/>
            </w:pPr>
            <w:r>
              <w:t>3. Движение нематериальных активов в составе имущества казны</w:t>
            </w:r>
          </w:p>
        </w:tc>
        <w:tc>
          <w:tcPr>
            <w:tcW w:w="1264" w:type="dxa"/>
            <w:tcBorders>
              <w:bottom w:val="nil"/>
            </w:tcBorders>
          </w:tcPr>
          <w:p w:rsidR="00094EF3" w:rsidRDefault="00094EF3">
            <w:pPr>
              <w:pStyle w:val="ConsPlusNormal"/>
            </w:pPr>
          </w:p>
        </w:tc>
        <w:tc>
          <w:tcPr>
            <w:tcW w:w="829"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714" w:type="dxa"/>
            <w:tcBorders>
              <w:bottom w:val="nil"/>
            </w:tcBorders>
          </w:tcPr>
          <w:p w:rsidR="00094EF3" w:rsidRDefault="00094EF3">
            <w:pPr>
              <w:pStyle w:val="ConsPlusNormal"/>
            </w:pPr>
          </w:p>
        </w:tc>
        <w:tc>
          <w:tcPr>
            <w:tcW w:w="679" w:type="dxa"/>
            <w:tcBorders>
              <w:bottom w:val="nil"/>
            </w:tcBorders>
          </w:tcPr>
          <w:p w:rsidR="00094EF3" w:rsidRDefault="00094EF3">
            <w:pPr>
              <w:pStyle w:val="ConsPlusNormal"/>
            </w:pPr>
          </w:p>
        </w:tc>
        <w:tc>
          <w:tcPr>
            <w:tcW w:w="1489" w:type="dxa"/>
            <w:tcBorders>
              <w:bottom w:val="nil"/>
            </w:tcBorders>
          </w:tcPr>
          <w:p w:rsidR="00094EF3" w:rsidRDefault="00094EF3">
            <w:pPr>
              <w:pStyle w:val="ConsPlusNormal"/>
            </w:pPr>
          </w:p>
        </w:tc>
        <w:tc>
          <w:tcPr>
            <w:tcW w:w="1204" w:type="dxa"/>
            <w:tcBorders>
              <w:bottom w:val="nil"/>
            </w:tcBorders>
          </w:tcPr>
          <w:p w:rsidR="00094EF3" w:rsidRDefault="00094EF3">
            <w:pPr>
              <w:pStyle w:val="ConsPlusNormal"/>
            </w:pPr>
          </w:p>
        </w:tc>
        <w:tc>
          <w:tcPr>
            <w:tcW w:w="102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419" w:type="dxa"/>
            <w:tcBorders>
              <w:top w:val="nil"/>
              <w:left w:val="nil"/>
            </w:tcBorders>
            <w:vAlign w:val="bottom"/>
          </w:tcPr>
          <w:p w:rsidR="00094EF3" w:rsidRDefault="00094EF3">
            <w:pPr>
              <w:pStyle w:val="ConsPlusNormal"/>
            </w:pPr>
            <w:r>
              <w:t>3.1. Нематериальные активы в составе имущества казны</w:t>
            </w:r>
          </w:p>
        </w:tc>
        <w:tc>
          <w:tcPr>
            <w:tcW w:w="1264" w:type="dxa"/>
            <w:tcBorders>
              <w:top w:val="nil"/>
            </w:tcBorders>
            <w:vAlign w:val="bottom"/>
          </w:tcPr>
          <w:p w:rsidR="00094EF3" w:rsidRDefault="00094EF3">
            <w:pPr>
              <w:pStyle w:val="ConsPlusNormal"/>
              <w:jc w:val="center"/>
            </w:pPr>
            <w:r>
              <w:t>010854000</w:t>
            </w:r>
          </w:p>
        </w:tc>
        <w:tc>
          <w:tcPr>
            <w:tcW w:w="829" w:type="dxa"/>
            <w:tcBorders>
              <w:top w:val="nil"/>
            </w:tcBorders>
            <w:vAlign w:val="bottom"/>
          </w:tcPr>
          <w:p w:rsidR="00094EF3" w:rsidRDefault="00094EF3">
            <w:pPr>
              <w:pStyle w:val="ConsPlusNormal"/>
              <w:jc w:val="center"/>
            </w:pPr>
            <w:bookmarkStart w:id="756" w:name="P15144"/>
            <w:bookmarkEnd w:id="756"/>
            <w:r>
              <w:t>420</w:t>
            </w:r>
          </w:p>
        </w:tc>
        <w:tc>
          <w:tcPr>
            <w:tcW w:w="102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714" w:type="dxa"/>
            <w:tcBorders>
              <w:top w:val="nil"/>
            </w:tcBorders>
            <w:vAlign w:val="bottom"/>
          </w:tcPr>
          <w:p w:rsidR="00094EF3" w:rsidRDefault="00094EF3">
            <w:pPr>
              <w:pStyle w:val="ConsPlusNormal"/>
            </w:pPr>
          </w:p>
        </w:tc>
        <w:tc>
          <w:tcPr>
            <w:tcW w:w="679"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204" w:type="dxa"/>
            <w:tcBorders>
              <w:top w:val="nil"/>
            </w:tcBorders>
            <w:vAlign w:val="bottom"/>
          </w:tcPr>
          <w:p w:rsidR="00094EF3" w:rsidRDefault="00094EF3">
            <w:pPr>
              <w:pStyle w:val="ConsPlusNormal"/>
            </w:pPr>
          </w:p>
        </w:tc>
        <w:tc>
          <w:tcPr>
            <w:tcW w:w="1024" w:type="dxa"/>
            <w:tcBorders>
              <w:top w:val="nil"/>
            </w:tcBorders>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pPr>
            <w:r>
              <w:t xml:space="preserve">3.2. Амортизация нематериальных </w:t>
            </w:r>
            <w:r>
              <w:lastRenderedPageBreak/>
              <w:t>активов в составе имущества казны</w:t>
            </w:r>
          </w:p>
        </w:tc>
        <w:tc>
          <w:tcPr>
            <w:tcW w:w="1264" w:type="dxa"/>
            <w:vAlign w:val="bottom"/>
          </w:tcPr>
          <w:p w:rsidR="00094EF3" w:rsidRDefault="00094EF3">
            <w:pPr>
              <w:pStyle w:val="ConsPlusNormal"/>
              <w:jc w:val="center"/>
            </w:pPr>
            <w:r>
              <w:lastRenderedPageBreak/>
              <w:t>010459000</w:t>
            </w:r>
          </w:p>
        </w:tc>
        <w:tc>
          <w:tcPr>
            <w:tcW w:w="829" w:type="dxa"/>
            <w:vAlign w:val="bottom"/>
          </w:tcPr>
          <w:p w:rsidR="00094EF3" w:rsidRDefault="00094EF3">
            <w:pPr>
              <w:pStyle w:val="ConsPlusNormal"/>
              <w:jc w:val="center"/>
            </w:pPr>
            <w:bookmarkStart w:id="757" w:name="P15155"/>
            <w:bookmarkEnd w:id="757"/>
            <w:r>
              <w:t>430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jc w:val="center"/>
            </w:pPr>
            <w:r>
              <w:t>x</w:t>
            </w:r>
          </w:p>
        </w:tc>
        <w:tc>
          <w:tcPr>
            <w:tcW w:w="1489" w:type="dxa"/>
            <w:vAlign w:val="bottom"/>
          </w:tcPr>
          <w:p w:rsidR="00094EF3" w:rsidRDefault="00094EF3">
            <w:pPr>
              <w:pStyle w:val="ConsPlusNormal"/>
              <w:jc w:val="center"/>
            </w:pPr>
            <w:r>
              <w:t>x</w:t>
            </w:r>
          </w:p>
        </w:tc>
        <w:tc>
          <w:tcPr>
            <w:tcW w:w="1714" w:type="dxa"/>
            <w:vAlign w:val="bottom"/>
          </w:tcPr>
          <w:p w:rsidR="00094EF3" w:rsidRDefault="00094EF3">
            <w:pPr>
              <w:pStyle w:val="ConsPlusNormal"/>
              <w:jc w:val="center"/>
            </w:pPr>
            <w:r>
              <w:t>x</w:t>
            </w: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567"/>
              <w:jc w:val="both"/>
              <w:outlineLvl w:val="6"/>
            </w:pPr>
            <w:r>
              <w:t>4. Непроизведенные активы в составе имущества казны</w:t>
            </w:r>
          </w:p>
        </w:tc>
        <w:tc>
          <w:tcPr>
            <w:tcW w:w="1264" w:type="dxa"/>
            <w:vAlign w:val="bottom"/>
          </w:tcPr>
          <w:p w:rsidR="00094EF3" w:rsidRDefault="00094EF3">
            <w:pPr>
              <w:pStyle w:val="ConsPlusNormal"/>
              <w:jc w:val="center"/>
            </w:pPr>
            <w:r>
              <w:t>010855000</w:t>
            </w:r>
          </w:p>
        </w:tc>
        <w:tc>
          <w:tcPr>
            <w:tcW w:w="829" w:type="dxa"/>
            <w:vAlign w:val="bottom"/>
          </w:tcPr>
          <w:p w:rsidR="00094EF3" w:rsidRDefault="00094EF3">
            <w:pPr>
              <w:pStyle w:val="ConsPlusNormal"/>
              <w:jc w:val="center"/>
            </w:pPr>
            <w:bookmarkStart w:id="758" w:name="P15166"/>
            <w:bookmarkEnd w:id="758"/>
            <w:r>
              <w:t>440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r w:rsidR="00094EF3">
        <w:tblPrEx>
          <w:tblBorders>
            <w:right w:val="single" w:sz="4" w:space="0" w:color="auto"/>
          </w:tblBorders>
        </w:tblPrEx>
        <w:tc>
          <w:tcPr>
            <w:tcW w:w="2419" w:type="dxa"/>
            <w:tcBorders>
              <w:left w:val="nil"/>
            </w:tcBorders>
            <w:vAlign w:val="bottom"/>
          </w:tcPr>
          <w:p w:rsidR="00094EF3" w:rsidRDefault="00094EF3">
            <w:pPr>
              <w:pStyle w:val="ConsPlusNormal"/>
              <w:ind w:left="567"/>
              <w:jc w:val="both"/>
              <w:outlineLvl w:val="6"/>
            </w:pPr>
            <w:r>
              <w:t>5. Материальные запасы в составе имущества казны</w:t>
            </w:r>
          </w:p>
        </w:tc>
        <w:tc>
          <w:tcPr>
            <w:tcW w:w="1264" w:type="dxa"/>
            <w:vAlign w:val="bottom"/>
          </w:tcPr>
          <w:p w:rsidR="00094EF3" w:rsidRDefault="00094EF3">
            <w:pPr>
              <w:pStyle w:val="ConsPlusNormal"/>
              <w:jc w:val="center"/>
            </w:pPr>
            <w:r>
              <w:t>010856000</w:t>
            </w:r>
          </w:p>
        </w:tc>
        <w:tc>
          <w:tcPr>
            <w:tcW w:w="829" w:type="dxa"/>
            <w:vAlign w:val="bottom"/>
          </w:tcPr>
          <w:p w:rsidR="00094EF3" w:rsidRDefault="00094EF3">
            <w:pPr>
              <w:pStyle w:val="ConsPlusNormal"/>
              <w:jc w:val="center"/>
            </w:pPr>
            <w:bookmarkStart w:id="759" w:name="P15177"/>
            <w:bookmarkEnd w:id="759"/>
            <w:r>
              <w:t>450</w:t>
            </w:r>
          </w:p>
        </w:tc>
        <w:tc>
          <w:tcPr>
            <w:tcW w:w="102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714" w:type="dxa"/>
            <w:vAlign w:val="bottom"/>
          </w:tcPr>
          <w:p w:rsidR="00094EF3" w:rsidRDefault="00094EF3">
            <w:pPr>
              <w:pStyle w:val="ConsPlusNormal"/>
            </w:pPr>
          </w:p>
        </w:tc>
        <w:tc>
          <w:tcPr>
            <w:tcW w:w="679" w:type="dxa"/>
            <w:vAlign w:val="bottom"/>
          </w:tcPr>
          <w:p w:rsidR="00094EF3" w:rsidRDefault="00094EF3">
            <w:pPr>
              <w:pStyle w:val="ConsPlusNormal"/>
            </w:pPr>
          </w:p>
        </w:tc>
        <w:tc>
          <w:tcPr>
            <w:tcW w:w="1489" w:type="dxa"/>
            <w:vAlign w:val="bottom"/>
          </w:tcPr>
          <w:p w:rsidR="00094EF3" w:rsidRDefault="00094EF3">
            <w:pPr>
              <w:pStyle w:val="ConsPlusNormal"/>
            </w:pPr>
          </w:p>
        </w:tc>
        <w:tc>
          <w:tcPr>
            <w:tcW w:w="1204" w:type="dxa"/>
            <w:vAlign w:val="bottom"/>
          </w:tcPr>
          <w:p w:rsidR="00094EF3" w:rsidRDefault="00094EF3">
            <w:pPr>
              <w:pStyle w:val="ConsPlusNormal"/>
            </w:pPr>
          </w:p>
        </w:tc>
        <w:tc>
          <w:tcPr>
            <w:tcW w:w="102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0503168 с. 5</w:t>
      </w:r>
    </w:p>
    <w:p w:rsidR="00094EF3" w:rsidRDefault="00094EF3">
      <w:pPr>
        <w:pStyle w:val="ConsPlusNonformat"/>
        <w:jc w:val="both"/>
      </w:pPr>
    </w:p>
    <w:p w:rsidR="00094EF3" w:rsidRDefault="00094EF3">
      <w:pPr>
        <w:pStyle w:val="ConsPlusNonformat"/>
        <w:jc w:val="both"/>
      </w:pPr>
      <w:r>
        <w:t xml:space="preserve">                    3. Движение материальных ценностей</w:t>
      </w:r>
    </w:p>
    <w:p w:rsidR="00094EF3" w:rsidRDefault="00094EF3">
      <w:pPr>
        <w:pStyle w:val="ConsPlusNonformat"/>
        <w:jc w:val="both"/>
      </w:pPr>
      <w:r>
        <w:t xml:space="preserve">                          на забалансовых счетах</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680"/>
        <w:gridCol w:w="829"/>
        <w:gridCol w:w="1024"/>
        <w:gridCol w:w="1489"/>
        <w:gridCol w:w="1549"/>
        <w:gridCol w:w="1134"/>
      </w:tblGrid>
      <w:tr w:rsidR="00094EF3">
        <w:tc>
          <w:tcPr>
            <w:tcW w:w="4138" w:type="dxa"/>
            <w:gridSpan w:val="2"/>
            <w:tcBorders>
              <w:left w:val="nil"/>
            </w:tcBorders>
          </w:tcPr>
          <w:p w:rsidR="00094EF3" w:rsidRDefault="00094EF3">
            <w:pPr>
              <w:pStyle w:val="ConsPlusNormal"/>
              <w:jc w:val="center"/>
            </w:pPr>
            <w:r>
              <w:t>Забалансовый счет</w:t>
            </w:r>
          </w:p>
        </w:tc>
        <w:tc>
          <w:tcPr>
            <w:tcW w:w="829" w:type="dxa"/>
            <w:vMerge w:val="restart"/>
          </w:tcPr>
          <w:p w:rsidR="00094EF3" w:rsidRDefault="00094EF3">
            <w:pPr>
              <w:pStyle w:val="ConsPlusNormal"/>
              <w:jc w:val="center"/>
            </w:pPr>
            <w:r>
              <w:t>Код строки</w:t>
            </w:r>
          </w:p>
        </w:tc>
        <w:tc>
          <w:tcPr>
            <w:tcW w:w="1024" w:type="dxa"/>
            <w:vMerge w:val="restart"/>
          </w:tcPr>
          <w:p w:rsidR="00094EF3" w:rsidRDefault="00094EF3">
            <w:pPr>
              <w:pStyle w:val="ConsPlusNormal"/>
              <w:jc w:val="center"/>
            </w:pPr>
            <w:r>
              <w:t>Наличие на начало года</w:t>
            </w:r>
          </w:p>
        </w:tc>
        <w:tc>
          <w:tcPr>
            <w:tcW w:w="1489" w:type="dxa"/>
            <w:vMerge w:val="restart"/>
          </w:tcPr>
          <w:p w:rsidR="00094EF3" w:rsidRDefault="00094EF3">
            <w:pPr>
              <w:pStyle w:val="ConsPlusNormal"/>
              <w:jc w:val="center"/>
            </w:pPr>
            <w:r>
              <w:t>Поступление (увеличение)</w:t>
            </w:r>
          </w:p>
        </w:tc>
        <w:tc>
          <w:tcPr>
            <w:tcW w:w="1549" w:type="dxa"/>
            <w:vMerge w:val="restart"/>
          </w:tcPr>
          <w:p w:rsidR="00094EF3" w:rsidRDefault="00094EF3">
            <w:pPr>
              <w:pStyle w:val="ConsPlusNormal"/>
              <w:jc w:val="center"/>
            </w:pPr>
            <w:r>
              <w:t>Выбытие (уменьшение)</w:t>
            </w:r>
          </w:p>
        </w:tc>
        <w:tc>
          <w:tcPr>
            <w:tcW w:w="1134" w:type="dxa"/>
            <w:vMerge w:val="restart"/>
            <w:tcBorders>
              <w:right w:val="nil"/>
            </w:tcBorders>
          </w:tcPr>
          <w:p w:rsidR="00094EF3" w:rsidRDefault="00094EF3">
            <w:pPr>
              <w:pStyle w:val="ConsPlusNormal"/>
              <w:jc w:val="center"/>
            </w:pPr>
            <w:r>
              <w:t>Наличие на конец года</w:t>
            </w:r>
          </w:p>
        </w:tc>
      </w:tr>
      <w:tr w:rsidR="00094EF3">
        <w:tc>
          <w:tcPr>
            <w:tcW w:w="3458" w:type="dxa"/>
            <w:tcBorders>
              <w:left w:val="nil"/>
            </w:tcBorders>
          </w:tcPr>
          <w:p w:rsidR="00094EF3" w:rsidRDefault="00094EF3">
            <w:pPr>
              <w:pStyle w:val="ConsPlusNormal"/>
              <w:jc w:val="center"/>
            </w:pPr>
            <w:r>
              <w:t>наименование</w:t>
            </w:r>
          </w:p>
        </w:tc>
        <w:tc>
          <w:tcPr>
            <w:tcW w:w="680" w:type="dxa"/>
          </w:tcPr>
          <w:p w:rsidR="00094EF3" w:rsidRDefault="00094EF3">
            <w:pPr>
              <w:pStyle w:val="ConsPlusNormal"/>
              <w:jc w:val="center"/>
            </w:pPr>
            <w:r>
              <w:t>код</w:t>
            </w:r>
          </w:p>
        </w:tc>
        <w:tc>
          <w:tcPr>
            <w:tcW w:w="829" w:type="dxa"/>
            <w:vMerge/>
          </w:tcPr>
          <w:p w:rsidR="00094EF3" w:rsidRDefault="00094EF3"/>
        </w:tc>
        <w:tc>
          <w:tcPr>
            <w:tcW w:w="1024" w:type="dxa"/>
            <w:vMerge/>
          </w:tcPr>
          <w:p w:rsidR="00094EF3" w:rsidRDefault="00094EF3"/>
        </w:tc>
        <w:tc>
          <w:tcPr>
            <w:tcW w:w="1489" w:type="dxa"/>
            <w:vMerge/>
          </w:tcPr>
          <w:p w:rsidR="00094EF3" w:rsidRDefault="00094EF3"/>
        </w:tc>
        <w:tc>
          <w:tcPr>
            <w:tcW w:w="1549" w:type="dxa"/>
            <w:vMerge/>
          </w:tcPr>
          <w:p w:rsidR="00094EF3" w:rsidRDefault="00094EF3"/>
        </w:tc>
        <w:tc>
          <w:tcPr>
            <w:tcW w:w="1134" w:type="dxa"/>
            <w:vMerge/>
            <w:tcBorders>
              <w:right w:val="nil"/>
            </w:tcBorders>
          </w:tcPr>
          <w:p w:rsidR="00094EF3" w:rsidRDefault="00094EF3"/>
        </w:tc>
      </w:tr>
      <w:tr w:rsidR="00094EF3">
        <w:tc>
          <w:tcPr>
            <w:tcW w:w="3458" w:type="dxa"/>
            <w:tcBorders>
              <w:left w:val="nil"/>
            </w:tcBorders>
          </w:tcPr>
          <w:p w:rsidR="00094EF3" w:rsidRDefault="00094EF3">
            <w:pPr>
              <w:pStyle w:val="ConsPlusNormal"/>
              <w:jc w:val="center"/>
            </w:pPr>
            <w:r>
              <w:t>1</w:t>
            </w:r>
          </w:p>
        </w:tc>
        <w:tc>
          <w:tcPr>
            <w:tcW w:w="680" w:type="dxa"/>
          </w:tcPr>
          <w:p w:rsidR="00094EF3" w:rsidRDefault="00094EF3">
            <w:pPr>
              <w:pStyle w:val="ConsPlusNormal"/>
              <w:jc w:val="center"/>
            </w:pPr>
            <w:r>
              <w:t>2</w:t>
            </w:r>
          </w:p>
        </w:tc>
        <w:tc>
          <w:tcPr>
            <w:tcW w:w="829" w:type="dxa"/>
          </w:tcPr>
          <w:p w:rsidR="00094EF3" w:rsidRDefault="00094EF3">
            <w:pPr>
              <w:pStyle w:val="ConsPlusNormal"/>
              <w:jc w:val="center"/>
            </w:pPr>
            <w:r>
              <w:t>3</w:t>
            </w:r>
          </w:p>
        </w:tc>
        <w:tc>
          <w:tcPr>
            <w:tcW w:w="1024" w:type="dxa"/>
          </w:tcPr>
          <w:p w:rsidR="00094EF3" w:rsidRDefault="00094EF3">
            <w:pPr>
              <w:pStyle w:val="ConsPlusNormal"/>
              <w:jc w:val="center"/>
            </w:pPr>
            <w:r>
              <w:t>4</w:t>
            </w:r>
          </w:p>
        </w:tc>
        <w:tc>
          <w:tcPr>
            <w:tcW w:w="1489" w:type="dxa"/>
          </w:tcPr>
          <w:p w:rsidR="00094EF3" w:rsidRDefault="00094EF3">
            <w:pPr>
              <w:pStyle w:val="ConsPlusNormal"/>
              <w:jc w:val="center"/>
            </w:pPr>
            <w:r>
              <w:t>5</w:t>
            </w:r>
          </w:p>
        </w:tc>
        <w:tc>
          <w:tcPr>
            <w:tcW w:w="1549" w:type="dxa"/>
          </w:tcPr>
          <w:p w:rsidR="00094EF3" w:rsidRDefault="00094EF3">
            <w:pPr>
              <w:pStyle w:val="ConsPlusNormal"/>
              <w:jc w:val="center"/>
            </w:pPr>
            <w:r>
              <w:t>6</w:t>
            </w:r>
          </w:p>
        </w:tc>
        <w:tc>
          <w:tcPr>
            <w:tcW w:w="1134" w:type="dxa"/>
            <w:tcBorders>
              <w:right w:val="nil"/>
            </w:tcBorders>
          </w:tcPr>
          <w:p w:rsidR="00094EF3" w:rsidRDefault="00094EF3">
            <w:pPr>
              <w:pStyle w:val="ConsPlusNormal"/>
              <w:jc w:val="center"/>
            </w:pPr>
            <w:r>
              <w:t>7</w:t>
            </w: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1. Имущество, полученное в пользование</w:t>
            </w:r>
          </w:p>
        </w:tc>
        <w:tc>
          <w:tcPr>
            <w:tcW w:w="680" w:type="dxa"/>
            <w:vAlign w:val="bottom"/>
          </w:tcPr>
          <w:p w:rsidR="00094EF3" w:rsidRDefault="00094EF3">
            <w:pPr>
              <w:pStyle w:val="ConsPlusNormal"/>
              <w:jc w:val="center"/>
            </w:pPr>
            <w:r>
              <w:t>01</w:t>
            </w:r>
          </w:p>
        </w:tc>
        <w:tc>
          <w:tcPr>
            <w:tcW w:w="829" w:type="dxa"/>
            <w:vAlign w:val="bottom"/>
          </w:tcPr>
          <w:p w:rsidR="00094EF3" w:rsidRDefault="00094EF3">
            <w:pPr>
              <w:pStyle w:val="ConsPlusNormal"/>
              <w:jc w:val="center"/>
            </w:pPr>
            <w:r>
              <w:t>460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t>из них</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недвижимое имущество</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461</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2. Материальные ценности, оплаченные по централизованному снабжению, всего</w:t>
            </w:r>
          </w:p>
        </w:tc>
        <w:tc>
          <w:tcPr>
            <w:tcW w:w="680" w:type="dxa"/>
            <w:vAlign w:val="bottom"/>
          </w:tcPr>
          <w:p w:rsidR="00094EF3" w:rsidRDefault="00094EF3">
            <w:pPr>
              <w:pStyle w:val="ConsPlusNormal"/>
              <w:jc w:val="center"/>
            </w:pPr>
            <w:r>
              <w:t>05</w:t>
            </w:r>
          </w:p>
        </w:tc>
        <w:tc>
          <w:tcPr>
            <w:tcW w:w="829" w:type="dxa"/>
            <w:vAlign w:val="bottom"/>
          </w:tcPr>
          <w:p w:rsidR="00094EF3" w:rsidRDefault="00094EF3">
            <w:pPr>
              <w:pStyle w:val="ConsPlusNormal"/>
              <w:jc w:val="center"/>
            </w:pPr>
            <w:r>
              <w:t>480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lastRenderedPageBreak/>
              <w:t>в том числе</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основные средства</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481</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ind w:left="283"/>
              <w:jc w:val="both"/>
            </w:pPr>
            <w:r>
              <w:t>материальные запасы</w:t>
            </w:r>
          </w:p>
        </w:tc>
        <w:tc>
          <w:tcPr>
            <w:tcW w:w="680" w:type="dxa"/>
            <w:vAlign w:val="bottom"/>
          </w:tcPr>
          <w:p w:rsidR="00094EF3" w:rsidRDefault="00094EF3">
            <w:pPr>
              <w:pStyle w:val="ConsPlusNormal"/>
            </w:pPr>
          </w:p>
        </w:tc>
        <w:tc>
          <w:tcPr>
            <w:tcW w:w="829" w:type="dxa"/>
            <w:vAlign w:val="bottom"/>
          </w:tcPr>
          <w:p w:rsidR="00094EF3" w:rsidRDefault="00094EF3">
            <w:pPr>
              <w:pStyle w:val="ConsPlusNormal"/>
              <w:jc w:val="center"/>
            </w:pPr>
            <w:r>
              <w:t>483</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3. Материальные ценности, полученные по централизованному снабжению</w:t>
            </w:r>
          </w:p>
        </w:tc>
        <w:tc>
          <w:tcPr>
            <w:tcW w:w="680" w:type="dxa"/>
            <w:vAlign w:val="bottom"/>
          </w:tcPr>
          <w:p w:rsidR="00094EF3" w:rsidRDefault="00094EF3">
            <w:pPr>
              <w:pStyle w:val="ConsPlusNormal"/>
              <w:jc w:val="center"/>
            </w:pPr>
            <w:r>
              <w:t>22</w:t>
            </w:r>
          </w:p>
        </w:tc>
        <w:tc>
          <w:tcPr>
            <w:tcW w:w="829" w:type="dxa"/>
            <w:vAlign w:val="bottom"/>
          </w:tcPr>
          <w:p w:rsidR="00094EF3" w:rsidRDefault="00094EF3">
            <w:pPr>
              <w:pStyle w:val="ConsPlusNormal"/>
              <w:jc w:val="center"/>
            </w:pPr>
            <w:r>
              <w:t>520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t>в том числе</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основные средства</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521</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ind w:left="283"/>
              <w:jc w:val="both"/>
            </w:pPr>
            <w:r>
              <w:t>материальные запасы</w:t>
            </w:r>
          </w:p>
        </w:tc>
        <w:tc>
          <w:tcPr>
            <w:tcW w:w="680" w:type="dxa"/>
            <w:vAlign w:val="bottom"/>
          </w:tcPr>
          <w:p w:rsidR="00094EF3" w:rsidRDefault="00094EF3">
            <w:pPr>
              <w:pStyle w:val="ConsPlusNormal"/>
            </w:pPr>
          </w:p>
        </w:tc>
        <w:tc>
          <w:tcPr>
            <w:tcW w:w="829" w:type="dxa"/>
            <w:vAlign w:val="bottom"/>
          </w:tcPr>
          <w:p w:rsidR="00094EF3" w:rsidRDefault="00094EF3">
            <w:pPr>
              <w:pStyle w:val="ConsPlusNormal"/>
              <w:jc w:val="center"/>
            </w:pPr>
            <w:r>
              <w:t>523</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4. Имущество, переданное в доверительное управление</w:t>
            </w:r>
          </w:p>
        </w:tc>
        <w:tc>
          <w:tcPr>
            <w:tcW w:w="680" w:type="dxa"/>
            <w:vAlign w:val="bottom"/>
          </w:tcPr>
          <w:p w:rsidR="00094EF3" w:rsidRDefault="00094EF3">
            <w:pPr>
              <w:pStyle w:val="ConsPlusNormal"/>
              <w:jc w:val="center"/>
            </w:pPr>
            <w:r>
              <w:t>24</w:t>
            </w:r>
          </w:p>
        </w:tc>
        <w:tc>
          <w:tcPr>
            <w:tcW w:w="829" w:type="dxa"/>
            <w:vAlign w:val="bottom"/>
          </w:tcPr>
          <w:p w:rsidR="00094EF3" w:rsidRDefault="00094EF3">
            <w:pPr>
              <w:pStyle w:val="ConsPlusNormal"/>
              <w:jc w:val="center"/>
            </w:pPr>
            <w:r>
              <w:t>540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t>из них</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недвижимое имущество</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542</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5. Имущество, переданное в возмездное пользование (аренду)</w:t>
            </w:r>
          </w:p>
        </w:tc>
        <w:tc>
          <w:tcPr>
            <w:tcW w:w="680" w:type="dxa"/>
            <w:vAlign w:val="bottom"/>
          </w:tcPr>
          <w:p w:rsidR="00094EF3" w:rsidRDefault="00094EF3">
            <w:pPr>
              <w:pStyle w:val="ConsPlusNormal"/>
              <w:jc w:val="center"/>
            </w:pPr>
            <w:r>
              <w:t>25</w:t>
            </w:r>
          </w:p>
        </w:tc>
        <w:tc>
          <w:tcPr>
            <w:tcW w:w="829" w:type="dxa"/>
            <w:vAlign w:val="bottom"/>
          </w:tcPr>
          <w:p w:rsidR="00094EF3" w:rsidRDefault="00094EF3">
            <w:pPr>
              <w:pStyle w:val="ConsPlusNormal"/>
              <w:jc w:val="center"/>
            </w:pPr>
            <w:r>
              <w:t>550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t>из них</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недвижимое имущество</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552</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r w:rsidR="00094EF3">
        <w:tblPrEx>
          <w:tblBorders>
            <w:right w:val="single" w:sz="4" w:space="0" w:color="auto"/>
          </w:tblBorders>
        </w:tblPrEx>
        <w:tc>
          <w:tcPr>
            <w:tcW w:w="3458" w:type="dxa"/>
            <w:tcBorders>
              <w:left w:val="nil"/>
            </w:tcBorders>
          </w:tcPr>
          <w:p w:rsidR="00094EF3" w:rsidRDefault="00094EF3">
            <w:pPr>
              <w:pStyle w:val="ConsPlusNormal"/>
              <w:outlineLvl w:val="6"/>
            </w:pPr>
            <w:r>
              <w:t>6. Имущество, переданное в безвозмездное пользование</w:t>
            </w:r>
          </w:p>
        </w:tc>
        <w:tc>
          <w:tcPr>
            <w:tcW w:w="680" w:type="dxa"/>
            <w:vAlign w:val="bottom"/>
          </w:tcPr>
          <w:p w:rsidR="00094EF3" w:rsidRDefault="00094EF3">
            <w:pPr>
              <w:pStyle w:val="ConsPlusNormal"/>
              <w:jc w:val="center"/>
            </w:pPr>
            <w:r>
              <w:t>26</w:t>
            </w:r>
          </w:p>
        </w:tc>
        <w:tc>
          <w:tcPr>
            <w:tcW w:w="829" w:type="dxa"/>
            <w:vAlign w:val="bottom"/>
          </w:tcPr>
          <w:p w:rsidR="00094EF3" w:rsidRDefault="00094EF3">
            <w:pPr>
              <w:pStyle w:val="ConsPlusNormal"/>
              <w:jc w:val="center"/>
            </w:pPr>
            <w:r>
              <w:t>560</w:t>
            </w:r>
          </w:p>
        </w:tc>
        <w:tc>
          <w:tcPr>
            <w:tcW w:w="1024" w:type="dxa"/>
            <w:vAlign w:val="bottom"/>
          </w:tcPr>
          <w:p w:rsidR="00094EF3" w:rsidRDefault="00094EF3">
            <w:pPr>
              <w:pStyle w:val="ConsPlusNormal"/>
            </w:pPr>
          </w:p>
        </w:tc>
        <w:tc>
          <w:tcPr>
            <w:tcW w:w="1489" w:type="dxa"/>
            <w:vAlign w:val="bottom"/>
          </w:tcPr>
          <w:p w:rsidR="00094EF3" w:rsidRDefault="00094EF3">
            <w:pPr>
              <w:pStyle w:val="ConsPlusNormal"/>
            </w:pPr>
          </w:p>
        </w:tc>
        <w:tc>
          <w:tcPr>
            <w:tcW w:w="1549" w:type="dxa"/>
            <w:vAlign w:val="bottom"/>
          </w:tcPr>
          <w:p w:rsidR="00094EF3" w:rsidRDefault="00094EF3">
            <w:pPr>
              <w:pStyle w:val="ConsPlusNormal"/>
            </w:pPr>
          </w:p>
        </w:tc>
        <w:tc>
          <w:tcPr>
            <w:tcW w:w="1134" w:type="dxa"/>
            <w:vAlign w:val="bottom"/>
          </w:tcPr>
          <w:p w:rsidR="00094EF3" w:rsidRDefault="00094EF3">
            <w:pPr>
              <w:pStyle w:val="ConsPlusNormal"/>
            </w:pPr>
          </w:p>
        </w:tc>
      </w:tr>
      <w:tr w:rsidR="00094EF3">
        <w:tblPrEx>
          <w:tblBorders>
            <w:right w:val="single" w:sz="4" w:space="0" w:color="auto"/>
            <w:insideH w:val="nil"/>
          </w:tblBorders>
        </w:tblPrEx>
        <w:tc>
          <w:tcPr>
            <w:tcW w:w="3458" w:type="dxa"/>
            <w:tcBorders>
              <w:left w:val="nil"/>
              <w:bottom w:val="nil"/>
            </w:tcBorders>
          </w:tcPr>
          <w:p w:rsidR="00094EF3" w:rsidRDefault="00094EF3">
            <w:pPr>
              <w:pStyle w:val="ConsPlusNormal"/>
              <w:ind w:left="283"/>
              <w:jc w:val="both"/>
            </w:pPr>
            <w:r>
              <w:t>из них</w:t>
            </w:r>
          </w:p>
        </w:tc>
        <w:tc>
          <w:tcPr>
            <w:tcW w:w="680" w:type="dxa"/>
            <w:tcBorders>
              <w:bottom w:val="nil"/>
            </w:tcBorders>
            <w:vAlign w:val="bottom"/>
          </w:tcPr>
          <w:p w:rsidR="00094EF3" w:rsidRDefault="00094EF3">
            <w:pPr>
              <w:pStyle w:val="ConsPlusNormal"/>
            </w:pPr>
          </w:p>
        </w:tc>
        <w:tc>
          <w:tcPr>
            <w:tcW w:w="829"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489" w:type="dxa"/>
            <w:tcBorders>
              <w:bottom w:val="nil"/>
            </w:tcBorders>
            <w:vAlign w:val="bottom"/>
          </w:tcPr>
          <w:p w:rsidR="00094EF3" w:rsidRDefault="00094EF3">
            <w:pPr>
              <w:pStyle w:val="ConsPlusNormal"/>
            </w:pPr>
          </w:p>
        </w:tc>
        <w:tc>
          <w:tcPr>
            <w:tcW w:w="1549"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458" w:type="dxa"/>
            <w:tcBorders>
              <w:top w:val="nil"/>
              <w:left w:val="nil"/>
            </w:tcBorders>
          </w:tcPr>
          <w:p w:rsidR="00094EF3" w:rsidRDefault="00094EF3">
            <w:pPr>
              <w:pStyle w:val="ConsPlusNormal"/>
              <w:ind w:left="283"/>
              <w:jc w:val="both"/>
            </w:pPr>
            <w:r>
              <w:t>недвижимое имущество</w:t>
            </w:r>
          </w:p>
        </w:tc>
        <w:tc>
          <w:tcPr>
            <w:tcW w:w="680" w:type="dxa"/>
            <w:tcBorders>
              <w:top w:val="nil"/>
            </w:tcBorders>
            <w:vAlign w:val="bottom"/>
          </w:tcPr>
          <w:p w:rsidR="00094EF3" w:rsidRDefault="00094EF3">
            <w:pPr>
              <w:pStyle w:val="ConsPlusNormal"/>
            </w:pPr>
          </w:p>
        </w:tc>
        <w:tc>
          <w:tcPr>
            <w:tcW w:w="829" w:type="dxa"/>
            <w:tcBorders>
              <w:top w:val="nil"/>
            </w:tcBorders>
            <w:vAlign w:val="bottom"/>
          </w:tcPr>
          <w:p w:rsidR="00094EF3" w:rsidRDefault="00094EF3">
            <w:pPr>
              <w:pStyle w:val="ConsPlusNormal"/>
              <w:jc w:val="center"/>
            </w:pPr>
            <w:r>
              <w:t>562</w:t>
            </w:r>
          </w:p>
        </w:tc>
        <w:tc>
          <w:tcPr>
            <w:tcW w:w="1024" w:type="dxa"/>
            <w:tcBorders>
              <w:top w:val="nil"/>
            </w:tcBorders>
            <w:vAlign w:val="bottom"/>
          </w:tcPr>
          <w:p w:rsidR="00094EF3" w:rsidRDefault="00094EF3">
            <w:pPr>
              <w:pStyle w:val="ConsPlusNormal"/>
            </w:pPr>
          </w:p>
        </w:tc>
        <w:tc>
          <w:tcPr>
            <w:tcW w:w="1489" w:type="dxa"/>
            <w:tcBorders>
              <w:top w:val="nil"/>
            </w:tcBorders>
            <w:vAlign w:val="bottom"/>
          </w:tcPr>
          <w:p w:rsidR="00094EF3" w:rsidRDefault="00094EF3">
            <w:pPr>
              <w:pStyle w:val="ConsPlusNormal"/>
            </w:pPr>
          </w:p>
        </w:tc>
        <w:tc>
          <w:tcPr>
            <w:tcW w:w="1549" w:type="dxa"/>
            <w:tcBorders>
              <w:top w:val="nil"/>
            </w:tcBorders>
            <w:vAlign w:val="bottom"/>
          </w:tcPr>
          <w:p w:rsidR="00094EF3" w:rsidRDefault="00094EF3">
            <w:pPr>
              <w:pStyle w:val="ConsPlusNormal"/>
            </w:pPr>
          </w:p>
        </w:tc>
        <w:tc>
          <w:tcPr>
            <w:tcW w:w="1134" w:type="dxa"/>
            <w:tcBorders>
              <w:top w:val="nil"/>
            </w:tcBorders>
            <w:vAlign w:val="bottom"/>
          </w:tcPr>
          <w:p w:rsidR="00094EF3" w:rsidRDefault="00094EF3">
            <w:pPr>
              <w:pStyle w:val="ConsPlusNormal"/>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31.12.2015 </w:t>
      </w:r>
      <w:hyperlink r:id="rId1479" w:history="1">
        <w:r>
          <w:rPr>
            <w:color w:val="0000FF"/>
          </w:rPr>
          <w:t>N 229н</w:t>
        </w:r>
      </w:hyperlink>
      <w:r>
        <w:t>,</w:t>
      </w:r>
    </w:p>
    <w:p w:rsidR="00094EF3" w:rsidRDefault="00094EF3">
      <w:pPr>
        <w:pStyle w:val="ConsPlusNormal"/>
        <w:jc w:val="center"/>
      </w:pPr>
      <w:r>
        <w:t xml:space="preserve">от 16.11.2016 </w:t>
      </w:r>
      <w:hyperlink r:id="rId1480" w:history="1">
        <w:r>
          <w:rPr>
            <w:color w:val="0000FF"/>
          </w:rPr>
          <w:t>N 209н</w:t>
        </w:r>
      </w:hyperlink>
      <w:r>
        <w:t>)</w:t>
      </w:r>
    </w:p>
    <w:p w:rsidR="00094EF3" w:rsidRDefault="00094EF3">
      <w:pPr>
        <w:pStyle w:val="ConsPlusNormal"/>
        <w:jc w:val="cente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481"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0503169</w:t>
            </w:r>
          </w:p>
        </w:tc>
      </w:tr>
    </w:tbl>
    <w:p w:rsidR="00094EF3" w:rsidRDefault="00094EF3">
      <w:pPr>
        <w:pStyle w:val="ConsPlusNormal"/>
        <w:jc w:val="both"/>
      </w:pPr>
    </w:p>
    <w:p w:rsidR="00094EF3" w:rsidRDefault="00094EF3">
      <w:pPr>
        <w:pStyle w:val="ConsPlusNormal"/>
        <w:jc w:val="both"/>
      </w:pPr>
      <w:r>
        <w:t>КонсультантПлюс: примечание.</w:t>
      </w:r>
    </w:p>
    <w:p w:rsidR="00094EF3" w:rsidRDefault="00094EF3">
      <w:pPr>
        <w:pStyle w:val="ConsPlusNormal"/>
        <w:jc w:val="both"/>
      </w:pPr>
      <w:r>
        <w:t>Письмом Минфина России N 02-07-07/39110, Казначейства России N 07-04-05/02-493 от 04.07.2016 доведены примеры заполнения формы 0503169.</w:t>
      </w:r>
    </w:p>
    <w:p w:rsidR="00094EF3" w:rsidRDefault="00094EF3">
      <w:pPr>
        <w:pStyle w:val="ConsPlusNonformat"/>
        <w:jc w:val="both"/>
      </w:pPr>
      <w:bookmarkStart w:id="760" w:name="P15358"/>
      <w:bookmarkEnd w:id="760"/>
      <w:r>
        <w:t xml:space="preserve">           Сведения по дебиторской и кредиторской задолженности</w:t>
      </w:r>
    </w:p>
    <w:p w:rsidR="00094EF3" w:rsidRDefault="00094EF3">
      <w:pPr>
        <w:pStyle w:val="ConsPlusNonformat"/>
        <w:jc w:val="both"/>
      </w:pPr>
    </w:p>
    <w:p w:rsidR="00094EF3" w:rsidRDefault="00094EF3">
      <w:pPr>
        <w:pStyle w:val="ConsPlusNonformat"/>
        <w:jc w:val="both"/>
      </w:pPr>
      <w:r>
        <w:t>Вид деятельности  _________________________________________________________</w:t>
      </w:r>
    </w:p>
    <w:p w:rsidR="00094EF3" w:rsidRDefault="00094EF3">
      <w:pPr>
        <w:pStyle w:val="ConsPlusNonformat"/>
        <w:jc w:val="both"/>
      </w:pPr>
      <w:r>
        <w:t xml:space="preserve">                       (бюджетная, средства во временном распоряжении)</w:t>
      </w:r>
    </w:p>
    <w:p w:rsidR="00094EF3" w:rsidRDefault="00094EF3">
      <w:pPr>
        <w:pStyle w:val="ConsPlusNonformat"/>
        <w:jc w:val="both"/>
      </w:pPr>
      <w:r>
        <w:t>Вид задолженности _________________________________________________________</w:t>
      </w:r>
    </w:p>
    <w:p w:rsidR="00094EF3" w:rsidRDefault="00094EF3">
      <w:pPr>
        <w:pStyle w:val="ConsPlusNonformat"/>
        <w:jc w:val="both"/>
      </w:pPr>
      <w:r>
        <w:t xml:space="preserve">                                 (дебиторская, кредиторская)</w:t>
      </w:r>
    </w:p>
    <w:p w:rsidR="00094EF3" w:rsidRDefault="00094EF3">
      <w:pPr>
        <w:pStyle w:val="ConsPlusNonformat"/>
        <w:jc w:val="both"/>
      </w:pPr>
    </w:p>
    <w:p w:rsidR="00094EF3" w:rsidRDefault="00094EF3">
      <w:pPr>
        <w:pStyle w:val="ConsPlusNonformat"/>
        <w:jc w:val="both"/>
      </w:pPr>
      <w:r>
        <w:t>1. Сведения о дебиторской (кредиторской) задолженности</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8"/>
        <w:gridCol w:w="1000"/>
        <w:gridCol w:w="752"/>
        <w:gridCol w:w="752"/>
        <w:gridCol w:w="752"/>
        <w:gridCol w:w="752"/>
        <w:gridCol w:w="752"/>
        <w:gridCol w:w="752"/>
        <w:gridCol w:w="752"/>
        <w:gridCol w:w="752"/>
        <w:gridCol w:w="752"/>
        <w:gridCol w:w="752"/>
        <w:gridCol w:w="752"/>
        <w:gridCol w:w="752"/>
        <w:gridCol w:w="764"/>
      </w:tblGrid>
      <w:tr w:rsidR="00094EF3">
        <w:tc>
          <w:tcPr>
            <w:tcW w:w="2438" w:type="dxa"/>
            <w:gridSpan w:val="2"/>
            <w:vMerge w:val="restart"/>
            <w:tcBorders>
              <w:left w:val="nil"/>
            </w:tcBorders>
          </w:tcPr>
          <w:p w:rsidR="00094EF3" w:rsidRDefault="00094EF3">
            <w:pPr>
              <w:pStyle w:val="ConsPlusNormal"/>
              <w:jc w:val="center"/>
            </w:pPr>
            <w:r>
              <w:t>Номер (код) счета бюджетного учета</w:t>
            </w:r>
          </w:p>
        </w:tc>
        <w:tc>
          <w:tcPr>
            <w:tcW w:w="9788" w:type="dxa"/>
            <w:gridSpan w:val="13"/>
            <w:tcBorders>
              <w:right w:val="nil"/>
            </w:tcBorders>
          </w:tcPr>
          <w:p w:rsidR="00094EF3" w:rsidRDefault="00094EF3">
            <w:pPr>
              <w:pStyle w:val="ConsPlusNormal"/>
              <w:jc w:val="center"/>
            </w:pPr>
            <w:r>
              <w:t>Сумма задолженности, руб.</w:t>
            </w:r>
          </w:p>
        </w:tc>
      </w:tr>
      <w:tr w:rsidR="00094EF3">
        <w:tc>
          <w:tcPr>
            <w:tcW w:w="2438" w:type="dxa"/>
            <w:gridSpan w:val="2"/>
            <w:vMerge/>
            <w:tcBorders>
              <w:left w:val="nil"/>
            </w:tcBorders>
          </w:tcPr>
          <w:p w:rsidR="00094EF3" w:rsidRDefault="00094EF3"/>
        </w:tc>
        <w:tc>
          <w:tcPr>
            <w:tcW w:w="2256" w:type="dxa"/>
            <w:gridSpan w:val="3"/>
          </w:tcPr>
          <w:p w:rsidR="00094EF3" w:rsidRDefault="00094EF3">
            <w:pPr>
              <w:pStyle w:val="ConsPlusNormal"/>
              <w:jc w:val="center"/>
            </w:pPr>
            <w:r>
              <w:t>на начало года</w:t>
            </w:r>
          </w:p>
        </w:tc>
        <w:tc>
          <w:tcPr>
            <w:tcW w:w="3008" w:type="dxa"/>
            <w:gridSpan w:val="4"/>
          </w:tcPr>
          <w:p w:rsidR="00094EF3" w:rsidRDefault="00094EF3">
            <w:pPr>
              <w:pStyle w:val="ConsPlusNormal"/>
              <w:jc w:val="center"/>
            </w:pPr>
            <w:r>
              <w:t>изменение задолженности</w:t>
            </w:r>
          </w:p>
        </w:tc>
        <w:tc>
          <w:tcPr>
            <w:tcW w:w="2256" w:type="dxa"/>
            <w:gridSpan w:val="3"/>
          </w:tcPr>
          <w:p w:rsidR="00094EF3" w:rsidRDefault="00094EF3">
            <w:pPr>
              <w:pStyle w:val="ConsPlusNormal"/>
              <w:jc w:val="center"/>
            </w:pPr>
            <w:r>
              <w:t>на конец отчетного периода</w:t>
            </w:r>
          </w:p>
        </w:tc>
        <w:tc>
          <w:tcPr>
            <w:tcW w:w="2268" w:type="dxa"/>
            <w:gridSpan w:val="3"/>
            <w:tcBorders>
              <w:right w:val="nil"/>
            </w:tcBorders>
          </w:tcPr>
          <w:p w:rsidR="00094EF3" w:rsidRDefault="00094EF3">
            <w:pPr>
              <w:pStyle w:val="ConsPlusNormal"/>
              <w:jc w:val="center"/>
            </w:pPr>
            <w:r>
              <w:t>на конец аналогичного периода прошлого финансового года</w:t>
            </w:r>
          </w:p>
        </w:tc>
      </w:tr>
      <w:tr w:rsidR="00094EF3">
        <w:tc>
          <w:tcPr>
            <w:tcW w:w="2438" w:type="dxa"/>
            <w:gridSpan w:val="2"/>
            <w:vMerge/>
            <w:tcBorders>
              <w:left w:val="nil"/>
            </w:tcBorders>
          </w:tcPr>
          <w:p w:rsidR="00094EF3" w:rsidRDefault="00094EF3"/>
        </w:tc>
        <w:tc>
          <w:tcPr>
            <w:tcW w:w="752" w:type="dxa"/>
            <w:vMerge w:val="restart"/>
          </w:tcPr>
          <w:p w:rsidR="00094EF3" w:rsidRDefault="00094EF3">
            <w:pPr>
              <w:pStyle w:val="ConsPlusNormal"/>
              <w:jc w:val="center"/>
            </w:pPr>
            <w:r>
              <w:t>всего</w:t>
            </w:r>
          </w:p>
        </w:tc>
        <w:tc>
          <w:tcPr>
            <w:tcW w:w="1504" w:type="dxa"/>
            <w:gridSpan w:val="2"/>
          </w:tcPr>
          <w:p w:rsidR="00094EF3" w:rsidRDefault="00094EF3">
            <w:pPr>
              <w:pStyle w:val="ConsPlusNormal"/>
              <w:jc w:val="center"/>
            </w:pPr>
            <w:r>
              <w:t>из них:</w:t>
            </w:r>
          </w:p>
        </w:tc>
        <w:tc>
          <w:tcPr>
            <w:tcW w:w="1504" w:type="dxa"/>
            <w:gridSpan w:val="2"/>
          </w:tcPr>
          <w:p w:rsidR="00094EF3" w:rsidRDefault="00094EF3">
            <w:pPr>
              <w:pStyle w:val="ConsPlusNormal"/>
              <w:jc w:val="center"/>
            </w:pPr>
            <w:r>
              <w:t>увеличение</w:t>
            </w:r>
          </w:p>
        </w:tc>
        <w:tc>
          <w:tcPr>
            <w:tcW w:w="1504" w:type="dxa"/>
            <w:gridSpan w:val="2"/>
          </w:tcPr>
          <w:p w:rsidR="00094EF3" w:rsidRDefault="00094EF3">
            <w:pPr>
              <w:pStyle w:val="ConsPlusNormal"/>
              <w:jc w:val="center"/>
            </w:pPr>
            <w:r>
              <w:t>уменьшение</w:t>
            </w:r>
          </w:p>
        </w:tc>
        <w:tc>
          <w:tcPr>
            <w:tcW w:w="752" w:type="dxa"/>
            <w:vMerge w:val="restart"/>
          </w:tcPr>
          <w:p w:rsidR="00094EF3" w:rsidRDefault="00094EF3">
            <w:pPr>
              <w:pStyle w:val="ConsPlusNormal"/>
              <w:jc w:val="center"/>
            </w:pPr>
            <w:r>
              <w:t>всего</w:t>
            </w:r>
          </w:p>
        </w:tc>
        <w:tc>
          <w:tcPr>
            <w:tcW w:w="1504" w:type="dxa"/>
            <w:gridSpan w:val="2"/>
          </w:tcPr>
          <w:p w:rsidR="00094EF3" w:rsidRDefault="00094EF3">
            <w:pPr>
              <w:pStyle w:val="ConsPlusNormal"/>
              <w:jc w:val="center"/>
            </w:pPr>
            <w:r>
              <w:t>из них:</w:t>
            </w:r>
          </w:p>
        </w:tc>
        <w:tc>
          <w:tcPr>
            <w:tcW w:w="752" w:type="dxa"/>
            <w:vMerge w:val="restart"/>
          </w:tcPr>
          <w:p w:rsidR="00094EF3" w:rsidRDefault="00094EF3">
            <w:pPr>
              <w:pStyle w:val="ConsPlusNormal"/>
              <w:jc w:val="center"/>
            </w:pPr>
            <w:r>
              <w:t>всего</w:t>
            </w:r>
          </w:p>
        </w:tc>
        <w:tc>
          <w:tcPr>
            <w:tcW w:w="1516" w:type="dxa"/>
            <w:gridSpan w:val="2"/>
            <w:tcBorders>
              <w:right w:val="nil"/>
            </w:tcBorders>
          </w:tcPr>
          <w:p w:rsidR="00094EF3" w:rsidRDefault="00094EF3">
            <w:pPr>
              <w:pStyle w:val="ConsPlusNormal"/>
              <w:jc w:val="center"/>
            </w:pPr>
            <w:r>
              <w:t>из них:</w:t>
            </w:r>
          </w:p>
        </w:tc>
      </w:tr>
      <w:tr w:rsidR="00094EF3">
        <w:tc>
          <w:tcPr>
            <w:tcW w:w="2438" w:type="dxa"/>
            <w:gridSpan w:val="2"/>
            <w:vMerge/>
            <w:tcBorders>
              <w:left w:val="nil"/>
            </w:tcBorders>
          </w:tcPr>
          <w:p w:rsidR="00094EF3" w:rsidRDefault="00094EF3"/>
        </w:tc>
        <w:tc>
          <w:tcPr>
            <w:tcW w:w="752" w:type="dxa"/>
            <w:vMerge/>
          </w:tcPr>
          <w:p w:rsidR="00094EF3" w:rsidRDefault="00094EF3"/>
        </w:tc>
        <w:tc>
          <w:tcPr>
            <w:tcW w:w="752" w:type="dxa"/>
          </w:tcPr>
          <w:p w:rsidR="00094EF3" w:rsidRDefault="00094EF3">
            <w:pPr>
              <w:pStyle w:val="ConsPlusNormal"/>
              <w:jc w:val="center"/>
            </w:pPr>
            <w:r>
              <w:t>долгосрочная</w:t>
            </w:r>
          </w:p>
        </w:tc>
        <w:tc>
          <w:tcPr>
            <w:tcW w:w="752" w:type="dxa"/>
          </w:tcPr>
          <w:p w:rsidR="00094EF3" w:rsidRDefault="00094EF3">
            <w:pPr>
              <w:pStyle w:val="ConsPlusNormal"/>
              <w:jc w:val="center"/>
            </w:pPr>
            <w:r>
              <w:t>просроченная</w:t>
            </w:r>
          </w:p>
        </w:tc>
        <w:tc>
          <w:tcPr>
            <w:tcW w:w="752" w:type="dxa"/>
          </w:tcPr>
          <w:p w:rsidR="00094EF3" w:rsidRDefault="00094EF3">
            <w:pPr>
              <w:pStyle w:val="ConsPlusNormal"/>
              <w:jc w:val="center"/>
            </w:pPr>
            <w:r>
              <w:t>всего</w:t>
            </w:r>
          </w:p>
        </w:tc>
        <w:tc>
          <w:tcPr>
            <w:tcW w:w="752" w:type="dxa"/>
          </w:tcPr>
          <w:p w:rsidR="00094EF3" w:rsidRDefault="00094EF3">
            <w:pPr>
              <w:pStyle w:val="ConsPlusNormal"/>
              <w:jc w:val="center"/>
            </w:pPr>
            <w:r>
              <w:t>в том числе неденежные расчеты</w:t>
            </w:r>
          </w:p>
        </w:tc>
        <w:tc>
          <w:tcPr>
            <w:tcW w:w="752" w:type="dxa"/>
          </w:tcPr>
          <w:p w:rsidR="00094EF3" w:rsidRDefault="00094EF3">
            <w:pPr>
              <w:pStyle w:val="ConsPlusNormal"/>
              <w:jc w:val="center"/>
            </w:pPr>
            <w:r>
              <w:t>всего</w:t>
            </w:r>
          </w:p>
        </w:tc>
        <w:tc>
          <w:tcPr>
            <w:tcW w:w="752" w:type="dxa"/>
          </w:tcPr>
          <w:p w:rsidR="00094EF3" w:rsidRDefault="00094EF3">
            <w:pPr>
              <w:pStyle w:val="ConsPlusNormal"/>
              <w:jc w:val="center"/>
            </w:pPr>
            <w:r>
              <w:t>в том числе неденежные расчеты</w:t>
            </w:r>
          </w:p>
        </w:tc>
        <w:tc>
          <w:tcPr>
            <w:tcW w:w="752" w:type="dxa"/>
            <w:vMerge/>
          </w:tcPr>
          <w:p w:rsidR="00094EF3" w:rsidRDefault="00094EF3"/>
        </w:tc>
        <w:tc>
          <w:tcPr>
            <w:tcW w:w="752" w:type="dxa"/>
          </w:tcPr>
          <w:p w:rsidR="00094EF3" w:rsidRDefault="00094EF3">
            <w:pPr>
              <w:pStyle w:val="ConsPlusNormal"/>
              <w:jc w:val="center"/>
            </w:pPr>
            <w:r>
              <w:t>долгосрочная</w:t>
            </w:r>
          </w:p>
        </w:tc>
        <w:tc>
          <w:tcPr>
            <w:tcW w:w="752" w:type="dxa"/>
          </w:tcPr>
          <w:p w:rsidR="00094EF3" w:rsidRDefault="00094EF3">
            <w:pPr>
              <w:pStyle w:val="ConsPlusNormal"/>
              <w:jc w:val="center"/>
            </w:pPr>
            <w:r>
              <w:t>просроченная</w:t>
            </w:r>
          </w:p>
        </w:tc>
        <w:tc>
          <w:tcPr>
            <w:tcW w:w="752" w:type="dxa"/>
            <w:vMerge/>
          </w:tcPr>
          <w:p w:rsidR="00094EF3" w:rsidRDefault="00094EF3"/>
        </w:tc>
        <w:tc>
          <w:tcPr>
            <w:tcW w:w="752" w:type="dxa"/>
          </w:tcPr>
          <w:p w:rsidR="00094EF3" w:rsidRDefault="00094EF3">
            <w:pPr>
              <w:pStyle w:val="ConsPlusNormal"/>
              <w:jc w:val="center"/>
            </w:pPr>
            <w:r>
              <w:t>долгосрочная</w:t>
            </w:r>
          </w:p>
        </w:tc>
        <w:tc>
          <w:tcPr>
            <w:tcW w:w="764" w:type="dxa"/>
            <w:tcBorders>
              <w:right w:val="nil"/>
            </w:tcBorders>
          </w:tcPr>
          <w:p w:rsidR="00094EF3" w:rsidRDefault="00094EF3">
            <w:pPr>
              <w:pStyle w:val="ConsPlusNormal"/>
              <w:jc w:val="center"/>
            </w:pPr>
            <w:r>
              <w:t>просроченная</w:t>
            </w:r>
          </w:p>
        </w:tc>
      </w:tr>
      <w:tr w:rsidR="00094EF3">
        <w:tc>
          <w:tcPr>
            <w:tcW w:w="2438" w:type="dxa"/>
            <w:gridSpan w:val="2"/>
            <w:tcBorders>
              <w:left w:val="nil"/>
            </w:tcBorders>
          </w:tcPr>
          <w:p w:rsidR="00094EF3" w:rsidRDefault="00094EF3">
            <w:pPr>
              <w:pStyle w:val="ConsPlusNormal"/>
              <w:jc w:val="center"/>
            </w:pPr>
            <w:r>
              <w:lastRenderedPageBreak/>
              <w:t>1</w:t>
            </w:r>
          </w:p>
        </w:tc>
        <w:tc>
          <w:tcPr>
            <w:tcW w:w="752" w:type="dxa"/>
          </w:tcPr>
          <w:p w:rsidR="00094EF3" w:rsidRDefault="00094EF3">
            <w:pPr>
              <w:pStyle w:val="ConsPlusNormal"/>
              <w:jc w:val="center"/>
            </w:pPr>
            <w:r>
              <w:t>2</w:t>
            </w:r>
          </w:p>
        </w:tc>
        <w:tc>
          <w:tcPr>
            <w:tcW w:w="752" w:type="dxa"/>
          </w:tcPr>
          <w:p w:rsidR="00094EF3" w:rsidRDefault="00094EF3">
            <w:pPr>
              <w:pStyle w:val="ConsPlusNormal"/>
              <w:jc w:val="center"/>
            </w:pPr>
            <w:r>
              <w:t>3</w:t>
            </w:r>
          </w:p>
        </w:tc>
        <w:tc>
          <w:tcPr>
            <w:tcW w:w="752" w:type="dxa"/>
          </w:tcPr>
          <w:p w:rsidR="00094EF3" w:rsidRDefault="00094EF3">
            <w:pPr>
              <w:pStyle w:val="ConsPlusNormal"/>
              <w:jc w:val="center"/>
            </w:pPr>
            <w:r>
              <w:t>4</w:t>
            </w:r>
          </w:p>
        </w:tc>
        <w:tc>
          <w:tcPr>
            <w:tcW w:w="752" w:type="dxa"/>
          </w:tcPr>
          <w:p w:rsidR="00094EF3" w:rsidRDefault="00094EF3">
            <w:pPr>
              <w:pStyle w:val="ConsPlusNormal"/>
              <w:jc w:val="center"/>
            </w:pPr>
            <w:r>
              <w:t>5</w:t>
            </w:r>
          </w:p>
        </w:tc>
        <w:tc>
          <w:tcPr>
            <w:tcW w:w="752" w:type="dxa"/>
          </w:tcPr>
          <w:p w:rsidR="00094EF3" w:rsidRDefault="00094EF3">
            <w:pPr>
              <w:pStyle w:val="ConsPlusNormal"/>
              <w:jc w:val="center"/>
            </w:pPr>
            <w:r>
              <w:t>6</w:t>
            </w:r>
          </w:p>
        </w:tc>
        <w:tc>
          <w:tcPr>
            <w:tcW w:w="752" w:type="dxa"/>
          </w:tcPr>
          <w:p w:rsidR="00094EF3" w:rsidRDefault="00094EF3">
            <w:pPr>
              <w:pStyle w:val="ConsPlusNormal"/>
              <w:jc w:val="center"/>
            </w:pPr>
            <w:r>
              <w:t>7</w:t>
            </w:r>
          </w:p>
        </w:tc>
        <w:tc>
          <w:tcPr>
            <w:tcW w:w="752" w:type="dxa"/>
          </w:tcPr>
          <w:p w:rsidR="00094EF3" w:rsidRDefault="00094EF3">
            <w:pPr>
              <w:pStyle w:val="ConsPlusNormal"/>
              <w:jc w:val="center"/>
            </w:pPr>
            <w:r>
              <w:t>8</w:t>
            </w:r>
          </w:p>
        </w:tc>
        <w:tc>
          <w:tcPr>
            <w:tcW w:w="752" w:type="dxa"/>
          </w:tcPr>
          <w:p w:rsidR="00094EF3" w:rsidRDefault="00094EF3">
            <w:pPr>
              <w:pStyle w:val="ConsPlusNormal"/>
              <w:jc w:val="center"/>
            </w:pPr>
            <w:r>
              <w:t>9</w:t>
            </w:r>
          </w:p>
        </w:tc>
        <w:tc>
          <w:tcPr>
            <w:tcW w:w="752" w:type="dxa"/>
          </w:tcPr>
          <w:p w:rsidR="00094EF3" w:rsidRDefault="00094EF3">
            <w:pPr>
              <w:pStyle w:val="ConsPlusNormal"/>
              <w:jc w:val="center"/>
            </w:pPr>
            <w:r>
              <w:t>10</w:t>
            </w:r>
          </w:p>
        </w:tc>
        <w:tc>
          <w:tcPr>
            <w:tcW w:w="752" w:type="dxa"/>
          </w:tcPr>
          <w:p w:rsidR="00094EF3" w:rsidRDefault="00094EF3">
            <w:pPr>
              <w:pStyle w:val="ConsPlusNormal"/>
              <w:jc w:val="center"/>
            </w:pPr>
            <w:r>
              <w:t>11</w:t>
            </w:r>
          </w:p>
        </w:tc>
        <w:tc>
          <w:tcPr>
            <w:tcW w:w="752" w:type="dxa"/>
          </w:tcPr>
          <w:p w:rsidR="00094EF3" w:rsidRDefault="00094EF3">
            <w:pPr>
              <w:pStyle w:val="ConsPlusNormal"/>
              <w:jc w:val="center"/>
            </w:pPr>
            <w:r>
              <w:t>12</w:t>
            </w:r>
          </w:p>
        </w:tc>
        <w:tc>
          <w:tcPr>
            <w:tcW w:w="752" w:type="dxa"/>
          </w:tcPr>
          <w:p w:rsidR="00094EF3" w:rsidRDefault="00094EF3">
            <w:pPr>
              <w:pStyle w:val="ConsPlusNormal"/>
              <w:jc w:val="center"/>
            </w:pPr>
            <w:r>
              <w:t>13</w:t>
            </w:r>
          </w:p>
        </w:tc>
        <w:tc>
          <w:tcPr>
            <w:tcW w:w="764" w:type="dxa"/>
            <w:tcBorders>
              <w:right w:val="nil"/>
            </w:tcBorders>
          </w:tcPr>
          <w:p w:rsidR="00094EF3" w:rsidRDefault="00094EF3">
            <w:pPr>
              <w:pStyle w:val="ConsPlusNormal"/>
              <w:jc w:val="center"/>
            </w:pPr>
            <w:r>
              <w:t>14</w:t>
            </w:r>
          </w:p>
        </w:tc>
      </w:tr>
      <w:tr w:rsidR="00094EF3">
        <w:tblPrEx>
          <w:tblBorders>
            <w:left w:val="single" w:sz="4" w:space="0" w:color="auto"/>
            <w:right w:val="single" w:sz="4" w:space="0" w:color="auto"/>
          </w:tblBorders>
        </w:tblPrEx>
        <w:tc>
          <w:tcPr>
            <w:tcW w:w="2438" w:type="dxa"/>
            <w:gridSpan w:val="2"/>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r w:rsidR="00094EF3">
        <w:tblPrEx>
          <w:tblBorders>
            <w:left w:val="single" w:sz="4" w:space="0" w:color="auto"/>
            <w:right w:val="single" w:sz="4" w:space="0" w:color="auto"/>
          </w:tblBorders>
        </w:tblPrEx>
        <w:tc>
          <w:tcPr>
            <w:tcW w:w="2438" w:type="dxa"/>
            <w:gridSpan w:val="2"/>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r w:rsidR="00094EF3">
        <w:tblPrEx>
          <w:tblBorders>
            <w:left w:val="single" w:sz="4" w:space="0" w:color="auto"/>
            <w:right w:val="single" w:sz="4" w:space="0" w:color="auto"/>
          </w:tblBorders>
        </w:tblPrEx>
        <w:tc>
          <w:tcPr>
            <w:tcW w:w="2438" w:type="dxa"/>
            <w:gridSpan w:val="2"/>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r w:rsidR="00094EF3">
        <w:tblPrEx>
          <w:tblBorders>
            <w:right w:val="single" w:sz="4" w:space="0" w:color="auto"/>
          </w:tblBorders>
        </w:tblPrEx>
        <w:tc>
          <w:tcPr>
            <w:tcW w:w="1438" w:type="dxa"/>
            <w:tcBorders>
              <w:left w:val="nil"/>
            </w:tcBorders>
          </w:tcPr>
          <w:p w:rsidR="00094EF3" w:rsidRDefault="00094EF3">
            <w:pPr>
              <w:pStyle w:val="ConsPlusNormal"/>
              <w:jc w:val="right"/>
            </w:pPr>
            <w:bookmarkStart w:id="761" w:name="P15447"/>
            <w:bookmarkEnd w:id="761"/>
            <w:r>
              <w:t>Итого по коду счета</w:t>
            </w:r>
          </w:p>
        </w:tc>
        <w:tc>
          <w:tcPr>
            <w:tcW w:w="1000"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r w:rsidR="00094EF3">
        <w:tblPrEx>
          <w:tblBorders>
            <w:left w:val="single" w:sz="4" w:space="0" w:color="auto"/>
            <w:right w:val="single" w:sz="4" w:space="0" w:color="auto"/>
          </w:tblBorders>
        </w:tblPrEx>
        <w:tc>
          <w:tcPr>
            <w:tcW w:w="1438" w:type="dxa"/>
          </w:tcPr>
          <w:p w:rsidR="00094EF3" w:rsidRDefault="00094EF3">
            <w:pPr>
              <w:pStyle w:val="ConsPlusNormal"/>
            </w:pPr>
            <w:bookmarkStart w:id="762" w:name="P15462"/>
            <w:bookmarkEnd w:id="762"/>
            <w:r>
              <w:t>Итого по синтетическому коду счета</w:t>
            </w:r>
          </w:p>
        </w:tc>
        <w:tc>
          <w:tcPr>
            <w:tcW w:w="1000"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r w:rsidR="00094EF3">
        <w:tblPrEx>
          <w:tblBorders>
            <w:insideH w:val="nil"/>
          </w:tblBorders>
        </w:tblPrEx>
        <w:tc>
          <w:tcPr>
            <w:tcW w:w="12226" w:type="dxa"/>
            <w:gridSpan w:val="15"/>
            <w:tcBorders>
              <w:left w:val="nil"/>
              <w:bottom w:val="nil"/>
              <w:right w:val="nil"/>
            </w:tcBorders>
          </w:tcPr>
          <w:p w:rsidR="00094EF3" w:rsidRDefault="00094EF3">
            <w:pPr>
              <w:pStyle w:val="ConsPlusNormal"/>
            </w:pPr>
          </w:p>
        </w:tc>
      </w:tr>
      <w:tr w:rsidR="00094EF3">
        <w:tblPrEx>
          <w:tblBorders>
            <w:right w:val="single" w:sz="4" w:space="0" w:color="auto"/>
          </w:tblBorders>
        </w:tblPrEx>
        <w:tc>
          <w:tcPr>
            <w:tcW w:w="2438" w:type="dxa"/>
            <w:gridSpan w:val="2"/>
            <w:tcBorders>
              <w:top w:val="nil"/>
              <w:left w:val="nil"/>
              <w:bottom w:val="nil"/>
            </w:tcBorders>
          </w:tcPr>
          <w:p w:rsidR="00094EF3" w:rsidRDefault="00094EF3">
            <w:pPr>
              <w:pStyle w:val="ConsPlusNormal"/>
              <w:jc w:val="right"/>
            </w:pPr>
            <w:bookmarkStart w:id="763" w:name="P15478"/>
            <w:bookmarkEnd w:id="763"/>
            <w:r>
              <w:t>Всего</w:t>
            </w: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52" w:type="dxa"/>
          </w:tcPr>
          <w:p w:rsidR="00094EF3" w:rsidRDefault="00094EF3">
            <w:pPr>
              <w:pStyle w:val="ConsPlusNormal"/>
            </w:pPr>
          </w:p>
        </w:tc>
        <w:tc>
          <w:tcPr>
            <w:tcW w:w="7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2. Сведения о просроченной задолженности</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50"/>
        <w:gridCol w:w="1247"/>
        <w:gridCol w:w="1701"/>
        <w:gridCol w:w="737"/>
        <w:gridCol w:w="1531"/>
        <w:gridCol w:w="623"/>
        <w:gridCol w:w="1417"/>
      </w:tblGrid>
      <w:tr w:rsidR="00094EF3">
        <w:tc>
          <w:tcPr>
            <w:tcW w:w="1474" w:type="dxa"/>
            <w:vMerge w:val="restart"/>
            <w:tcBorders>
              <w:left w:val="nil"/>
            </w:tcBorders>
          </w:tcPr>
          <w:p w:rsidR="00094EF3" w:rsidRDefault="00094EF3">
            <w:pPr>
              <w:pStyle w:val="ConsPlusNormal"/>
              <w:jc w:val="center"/>
            </w:pPr>
            <w:r>
              <w:t>Номер (код) счета бюджетного учета</w:t>
            </w:r>
          </w:p>
        </w:tc>
        <w:tc>
          <w:tcPr>
            <w:tcW w:w="850" w:type="dxa"/>
            <w:vMerge w:val="restart"/>
          </w:tcPr>
          <w:p w:rsidR="00094EF3" w:rsidRDefault="00094EF3">
            <w:pPr>
              <w:pStyle w:val="ConsPlusNormal"/>
              <w:jc w:val="center"/>
            </w:pPr>
            <w:r>
              <w:t>Сумма, руб.</w:t>
            </w:r>
          </w:p>
        </w:tc>
        <w:tc>
          <w:tcPr>
            <w:tcW w:w="2948" w:type="dxa"/>
            <w:gridSpan w:val="2"/>
          </w:tcPr>
          <w:p w:rsidR="00094EF3" w:rsidRDefault="00094EF3">
            <w:pPr>
              <w:pStyle w:val="ConsPlusNormal"/>
              <w:jc w:val="center"/>
            </w:pPr>
            <w:r>
              <w:t>Дата</w:t>
            </w:r>
          </w:p>
        </w:tc>
        <w:tc>
          <w:tcPr>
            <w:tcW w:w="2268" w:type="dxa"/>
            <w:gridSpan w:val="2"/>
          </w:tcPr>
          <w:p w:rsidR="00094EF3" w:rsidRDefault="00094EF3">
            <w:pPr>
              <w:pStyle w:val="ConsPlusNormal"/>
              <w:jc w:val="center"/>
            </w:pPr>
            <w:r>
              <w:t>Дебитор (кредитор)</w:t>
            </w:r>
          </w:p>
        </w:tc>
        <w:tc>
          <w:tcPr>
            <w:tcW w:w="2040" w:type="dxa"/>
            <w:gridSpan w:val="2"/>
            <w:tcBorders>
              <w:right w:val="nil"/>
            </w:tcBorders>
          </w:tcPr>
          <w:p w:rsidR="00094EF3" w:rsidRDefault="00094EF3">
            <w:pPr>
              <w:pStyle w:val="ConsPlusNormal"/>
              <w:jc w:val="center"/>
            </w:pPr>
            <w:r>
              <w:t>Причины образования</w:t>
            </w:r>
          </w:p>
        </w:tc>
      </w:tr>
      <w:tr w:rsidR="00094EF3">
        <w:tc>
          <w:tcPr>
            <w:tcW w:w="1474" w:type="dxa"/>
            <w:vMerge/>
            <w:tcBorders>
              <w:left w:val="nil"/>
            </w:tcBorders>
          </w:tcPr>
          <w:p w:rsidR="00094EF3" w:rsidRDefault="00094EF3"/>
        </w:tc>
        <w:tc>
          <w:tcPr>
            <w:tcW w:w="850" w:type="dxa"/>
            <w:vMerge/>
          </w:tcPr>
          <w:p w:rsidR="00094EF3" w:rsidRDefault="00094EF3"/>
        </w:tc>
        <w:tc>
          <w:tcPr>
            <w:tcW w:w="1247" w:type="dxa"/>
          </w:tcPr>
          <w:p w:rsidR="00094EF3" w:rsidRDefault="00094EF3">
            <w:pPr>
              <w:pStyle w:val="ConsPlusNormal"/>
              <w:jc w:val="center"/>
            </w:pPr>
            <w:r>
              <w:t>возникновения</w:t>
            </w:r>
          </w:p>
        </w:tc>
        <w:tc>
          <w:tcPr>
            <w:tcW w:w="1701" w:type="dxa"/>
          </w:tcPr>
          <w:p w:rsidR="00094EF3" w:rsidRDefault="00094EF3">
            <w:pPr>
              <w:pStyle w:val="ConsPlusNormal"/>
              <w:jc w:val="center"/>
            </w:pPr>
            <w:r>
              <w:t>исполнения по правовому основанию</w:t>
            </w:r>
          </w:p>
        </w:tc>
        <w:tc>
          <w:tcPr>
            <w:tcW w:w="737" w:type="dxa"/>
          </w:tcPr>
          <w:p w:rsidR="00094EF3" w:rsidRDefault="00094EF3">
            <w:pPr>
              <w:pStyle w:val="ConsPlusNormal"/>
              <w:jc w:val="center"/>
            </w:pPr>
            <w:r>
              <w:t>ИНН</w:t>
            </w:r>
          </w:p>
        </w:tc>
        <w:tc>
          <w:tcPr>
            <w:tcW w:w="1531" w:type="dxa"/>
          </w:tcPr>
          <w:p w:rsidR="00094EF3" w:rsidRDefault="00094EF3">
            <w:pPr>
              <w:pStyle w:val="ConsPlusNormal"/>
              <w:jc w:val="center"/>
            </w:pPr>
            <w:r>
              <w:t>наименование</w:t>
            </w:r>
          </w:p>
        </w:tc>
        <w:tc>
          <w:tcPr>
            <w:tcW w:w="623" w:type="dxa"/>
          </w:tcPr>
          <w:p w:rsidR="00094EF3" w:rsidRDefault="00094EF3">
            <w:pPr>
              <w:pStyle w:val="ConsPlusNormal"/>
              <w:jc w:val="center"/>
            </w:pPr>
            <w:r>
              <w:t>код</w:t>
            </w:r>
          </w:p>
        </w:tc>
        <w:tc>
          <w:tcPr>
            <w:tcW w:w="1417" w:type="dxa"/>
            <w:tcBorders>
              <w:right w:val="nil"/>
            </w:tcBorders>
          </w:tcPr>
          <w:p w:rsidR="00094EF3" w:rsidRDefault="00094EF3">
            <w:pPr>
              <w:pStyle w:val="ConsPlusNormal"/>
              <w:jc w:val="center"/>
            </w:pPr>
            <w:r>
              <w:t>пояснения</w:t>
            </w:r>
          </w:p>
        </w:tc>
      </w:tr>
      <w:tr w:rsidR="00094EF3">
        <w:tc>
          <w:tcPr>
            <w:tcW w:w="1474" w:type="dxa"/>
            <w:tcBorders>
              <w:left w:val="nil"/>
            </w:tcBorders>
          </w:tcPr>
          <w:p w:rsidR="00094EF3" w:rsidRDefault="00094EF3">
            <w:pPr>
              <w:pStyle w:val="ConsPlusNormal"/>
              <w:jc w:val="center"/>
            </w:pPr>
            <w:r>
              <w:t>1</w:t>
            </w:r>
          </w:p>
        </w:tc>
        <w:tc>
          <w:tcPr>
            <w:tcW w:w="850"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701" w:type="dxa"/>
          </w:tcPr>
          <w:p w:rsidR="00094EF3" w:rsidRDefault="00094EF3">
            <w:pPr>
              <w:pStyle w:val="ConsPlusNormal"/>
              <w:jc w:val="center"/>
            </w:pPr>
            <w:r>
              <w:t>4</w:t>
            </w:r>
          </w:p>
        </w:tc>
        <w:tc>
          <w:tcPr>
            <w:tcW w:w="737" w:type="dxa"/>
          </w:tcPr>
          <w:p w:rsidR="00094EF3" w:rsidRDefault="00094EF3">
            <w:pPr>
              <w:pStyle w:val="ConsPlusNormal"/>
              <w:jc w:val="center"/>
            </w:pPr>
            <w:r>
              <w:t>5</w:t>
            </w:r>
          </w:p>
        </w:tc>
        <w:tc>
          <w:tcPr>
            <w:tcW w:w="1531" w:type="dxa"/>
          </w:tcPr>
          <w:p w:rsidR="00094EF3" w:rsidRDefault="00094EF3">
            <w:pPr>
              <w:pStyle w:val="ConsPlusNormal"/>
              <w:jc w:val="center"/>
            </w:pPr>
            <w:r>
              <w:t>6</w:t>
            </w:r>
          </w:p>
        </w:tc>
        <w:tc>
          <w:tcPr>
            <w:tcW w:w="623" w:type="dxa"/>
          </w:tcPr>
          <w:p w:rsidR="00094EF3" w:rsidRDefault="00094EF3">
            <w:pPr>
              <w:pStyle w:val="ConsPlusNormal"/>
              <w:jc w:val="center"/>
            </w:pPr>
            <w:r>
              <w:t>7</w:t>
            </w:r>
          </w:p>
        </w:tc>
        <w:tc>
          <w:tcPr>
            <w:tcW w:w="1417" w:type="dxa"/>
            <w:tcBorders>
              <w:right w:val="nil"/>
            </w:tcBorders>
          </w:tcPr>
          <w:p w:rsidR="00094EF3" w:rsidRDefault="00094EF3">
            <w:pPr>
              <w:pStyle w:val="ConsPlusNormal"/>
              <w:jc w:val="center"/>
            </w:pPr>
            <w:r>
              <w:t>8</w:t>
            </w:r>
          </w:p>
        </w:tc>
      </w:tr>
      <w:tr w:rsidR="00094EF3">
        <w:tblPrEx>
          <w:tblBorders>
            <w:left w:val="single" w:sz="4" w:space="0" w:color="auto"/>
          </w:tblBorders>
        </w:tblPrEx>
        <w:tc>
          <w:tcPr>
            <w:tcW w:w="1474" w:type="dxa"/>
          </w:tcPr>
          <w:p w:rsidR="00094EF3" w:rsidRDefault="00094EF3">
            <w:pPr>
              <w:pStyle w:val="ConsPlusNormal"/>
            </w:pPr>
          </w:p>
        </w:tc>
        <w:tc>
          <w:tcPr>
            <w:tcW w:w="850" w:type="dxa"/>
          </w:tcPr>
          <w:p w:rsidR="00094EF3" w:rsidRDefault="00094EF3">
            <w:pPr>
              <w:pStyle w:val="ConsPlusNormal"/>
            </w:pPr>
          </w:p>
        </w:tc>
        <w:tc>
          <w:tcPr>
            <w:tcW w:w="1247" w:type="dxa"/>
          </w:tcPr>
          <w:p w:rsidR="00094EF3" w:rsidRDefault="00094EF3">
            <w:pPr>
              <w:pStyle w:val="ConsPlusNormal"/>
            </w:pPr>
          </w:p>
        </w:tc>
        <w:tc>
          <w:tcPr>
            <w:tcW w:w="1701" w:type="dxa"/>
          </w:tcPr>
          <w:p w:rsidR="00094EF3" w:rsidRDefault="00094EF3">
            <w:pPr>
              <w:pStyle w:val="ConsPlusNormal"/>
            </w:pPr>
          </w:p>
        </w:tc>
        <w:tc>
          <w:tcPr>
            <w:tcW w:w="737" w:type="dxa"/>
          </w:tcPr>
          <w:p w:rsidR="00094EF3" w:rsidRDefault="00094EF3">
            <w:pPr>
              <w:pStyle w:val="ConsPlusNormal"/>
            </w:pPr>
          </w:p>
        </w:tc>
        <w:tc>
          <w:tcPr>
            <w:tcW w:w="1531" w:type="dxa"/>
          </w:tcPr>
          <w:p w:rsidR="00094EF3" w:rsidRDefault="00094EF3">
            <w:pPr>
              <w:pStyle w:val="ConsPlusNormal"/>
            </w:pPr>
          </w:p>
        </w:tc>
        <w:tc>
          <w:tcPr>
            <w:tcW w:w="623" w:type="dxa"/>
          </w:tcPr>
          <w:p w:rsidR="00094EF3" w:rsidRDefault="00094EF3">
            <w:pPr>
              <w:pStyle w:val="ConsPlusNormal"/>
            </w:pPr>
          </w:p>
        </w:tc>
        <w:tc>
          <w:tcPr>
            <w:tcW w:w="1417" w:type="dxa"/>
            <w:tcBorders>
              <w:right w:val="nil"/>
            </w:tcBorders>
          </w:tcPr>
          <w:p w:rsidR="00094EF3" w:rsidRDefault="00094EF3">
            <w:pPr>
              <w:pStyle w:val="ConsPlusNormal"/>
            </w:pPr>
          </w:p>
        </w:tc>
      </w:tr>
      <w:tr w:rsidR="00094EF3">
        <w:tblPrEx>
          <w:tblBorders>
            <w:left w:val="single" w:sz="4" w:space="0" w:color="auto"/>
          </w:tblBorders>
        </w:tblPrEx>
        <w:tc>
          <w:tcPr>
            <w:tcW w:w="1474" w:type="dxa"/>
          </w:tcPr>
          <w:p w:rsidR="00094EF3" w:rsidRDefault="00094EF3">
            <w:pPr>
              <w:pStyle w:val="ConsPlusNormal"/>
            </w:pPr>
          </w:p>
        </w:tc>
        <w:tc>
          <w:tcPr>
            <w:tcW w:w="850" w:type="dxa"/>
          </w:tcPr>
          <w:p w:rsidR="00094EF3" w:rsidRDefault="00094EF3">
            <w:pPr>
              <w:pStyle w:val="ConsPlusNormal"/>
            </w:pPr>
          </w:p>
        </w:tc>
        <w:tc>
          <w:tcPr>
            <w:tcW w:w="1247" w:type="dxa"/>
          </w:tcPr>
          <w:p w:rsidR="00094EF3" w:rsidRDefault="00094EF3">
            <w:pPr>
              <w:pStyle w:val="ConsPlusNormal"/>
            </w:pPr>
          </w:p>
        </w:tc>
        <w:tc>
          <w:tcPr>
            <w:tcW w:w="1701" w:type="dxa"/>
          </w:tcPr>
          <w:p w:rsidR="00094EF3" w:rsidRDefault="00094EF3">
            <w:pPr>
              <w:pStyle w:val="ConsPlusNormal"/>
            </w:pPr>
          </w:p>
        </w:tc>
        <w:tc>
          <w:tcPr>
            <w:tcW w:w="737" w:type="dxa"/>
          </w:tcPr>
          <w:p w:rsidR="00094EF3" w:rsidRDefault="00094EF3">
            <w:pPr>
              <w:pStyle w:val="ConsPlusNormal"/>
            </w:pPr>
          </w:p>
        </w:tc>
        <w:tc>
          <w:tcPr>
            <w:tcW w:w="1531" w:type="dxa"/>
          </w:tcPr>
          <w:p w:rsidR="00094EF3" w:rsidRDefault="00094EF3">
            <w:pPr>
              <w:pStyle w:val="ConsPlusNormal"/>
            </w:pPr>
          </w:p>
        </w:tc>
        <w:tc>
          <w:tcPr>
            <w:tcW w:w="623" w:type="dxa"/>
          </w:tcPr>
          <w:p w:rsidR="00094EF3" w:rsidRDefault="00094EF3">
            <w:pPr>
              <w:pStyle w:val="ConsPlusNormal"/>
            </w:pPr>
          </w:p>
        </w:tc>
        <w:tc>
          <w:tcPr>
            <w:tcW w:w="1417" w:type="dxa"/>
            <w:tcBorders>
              <w:right w:val="nil"/>
            </w:tcBorders>
          </w:tcPr>
          <w:p w:rsidR="00094EF3" w:rsidRDefault="00094EF3">
            <w:pPr>
              <w:pStyle w:val="ConsPlusNormal"/>
            </w:pPr>
          </w:p>
        </w:tc>
      </w:tr>
      <w:tr w:rsidR="00094EF3">
        <w:tblPrEx>
          <w:tblBorders>
            <w:left w:val="single" w:sz="4" w:space="0" w:color="auto"/>
          </w:tblBorders>
        </w:tblPrEx>
        <w:tc>
          <w:tcPr>
            <w:tcW w:w="1474" w:type="dxa"/>
          </w:tcPr>
          <w:p w:rsidR="00094EF3" w:rsidRDefault="00094EF3">
            <w:pPr>
              <w:pStyle w:val="ConsPlusNormal"/>
            </w:pPr>
          </w:p>
        </w:tc>
        <w:tc>
          <w:tcPr>
            <w:tcW w:w="850" w:type="dxa"/>
          </w:tcPr>
          <w:p w:rsidR="00094EF3" w:rsidRDefault="00094EF3">
            <w:pPr>
              <w:pStyle w:val="ConsPlusNormal"/>
            </w:pPr>
          </w:p>
        </w:tc>
        <w:tc>
          <w:tcPr>
            <w:tcW w:w="1247" w:type="dxa"/>
          </w:tcPr>
          <w:p w:rsidR="00094EF3" w:rsidRDefault="00094EF3">
            <w:pPr>
              <w:pStyle w:val="ConsPlusNormal"/>
            </w:pPr>
          </w:p>
        </w:tc>
        <w:tc>
          <w:tcPr>
            <w:tcW w:w="1701" w:type="dxa"/>
          </w:tcPr>
          <w:p w:rsidR="00094EF3" w:rsidRDefault="00094EF3">
            <w:pPr>
              <w:pStyle w:val="ConsPlusNormal"/>
            </w:pPr>
          </w:p>
        </w:tc>
        <w:tc>
          <w:tcPr>
            <w:tcW w:w="737" w:type="dxa"/>
          </w:tcPr>
          <w:p w:rsidR="00094EF3" w:rsidRDefault="00094EF3">
            <w:pPr>
              <w:pStyle w:val="ConsPlusNormal"/>
            </w:pPr>
          </w:p>
        </w:tc>
        <w:tc>
          <w:tcPr>
            <w:tcW w:w="1531" w:type="dxa"/>
          </w:tcPr>
          <w:p w:rsidR="00094EF3" w:rsidRDefault="00094EF3">
            <w:pPr>
              <w:pStyle w:val="ConsPlusNormal"/>
            </w:pPr>
          </w:p>
        </w:tc>
        <w:tc>
          <w:tcPr>
            <w:tcW w:w="623" w:type="dxa"/>
          </w:tcPr>
          <w:p w:rsidR="00094EF3" w:rsidRDefault="00094EF3">
            <w:pPr>
              <w:pStyle w:val="ConsPlusNormal"/>
            </w:pPr>
          </w:p>
        </w:tc>
        <w:tc>
          <w:tcPr>
            <w:tcW w:w="1417"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82" w:history="1">
        <w:r>
          <w:rPr>
            <w:color w:val="0000FF"/>
          </w:rPr>
          <w:t>N 138н</w:t>
        </w:r>
      </w:hyperlink>
      <w:r>
        <w:t xml:space="preserve">, от 31.12.2015 </w:t>
      </w:r>
      <w:hyperlink r:id="rId1483"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84" w:history="1">
        <w:r>
          <w:rPr>
            <w:color w:val="0000FF"/>
          </w:rPr>
          <w:t>ОКУД</w:t>
        </w:r>
      </w:hyperlink>
      <w:r>
        <w:t xml:space="preserve"> │    0503171    │</w:t>
      </w:r>
    </w:p>
    <w:p w:rsidR="00094EF3" w:rsidRDefault="00094EF3">
      <w:pPr>
        <w:pStyle w:val="ConsPlusNonformat"/>
        <w:jc w:val="both"/>
      </w:pPr>
      <w:r>
        <w:t xml:space="preserve">                                                          └───────────────┘</w:t>
      </w:r>
    </w:p>
    <w:p w:rsidR="00094EF3" w:rsidRDefault="00094EF3">
      <w:pPr>
        <w:pStyle w:val="ConsPlusNonformat"/>
        <w:jc w:val="both"/>
      </w:pPr>
      <w:r>
        <w:t xml:space="preserve">                                                          ┌───────────────┐</w:t>
      </w:r>
    </w:p>
    <w:p w:rsidR="00094EF3" w:rsidRDefault="00094EF3">
      <w:pPr>
        <w:pStyle w:val="ConsPlusNonformat"/>
        <w:jc w:val="both"/>
      </w:pPr>
      <w:r>
        <w:t xml:space="preserve">                                         Код главы по БК  │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64" w:name="P15551"/>
      <w:bookmarkEnd w:id="764"/>
      <w:r>
        <w:t xml:space="preserve">       Сведения о финансовых вложениях получателя бюджетных средств,</w:t>
      </w:r>
    </w:p>
    <w:p w:rsidR="00094EF3" w:rsidRDefault="00094EF3">
      <w:pPr>
        <w:pStyle w:val="ConsPlusNonformat"/>
        <w:jc w:val="both"/>
      </w:pPr>
      <w:r>
        <w:t xml:space="preserve">         администратора источников финансирования дефицита бюджета</w:t>
      </w:r>
    </w:p>
    <w:p w:rsidR="00094EF3" w:rsidRDefault="00094EF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360"/>
        <w:gridCol w:w="990"/>
        <w:gridCol w:w="360"/>
        <w:gridCol w:w="1485"/>
        <w:gridCol w:w="1980"/>
        <w:gridCol w:w="1980"/>
        <w:gridCol w:w="1650"/>
        <w:gridCol w:w="2310"/>
      </w:tblGrid>
      <w:tr w:rsidR="00094EF3">
        <w:tc>
          <w:tcPr>
            <w:tcW w:w="3360" w:type="dxa"/>
            <w:gridSpan w:val="4"/>
            <w:vMerge w:val="restart"/>
            <w:tcBorders>
              <w:left w:val="nil"/>
            </w:tcBorders>
          </w:tcPr>
          <w:p w:rsidR="00094EF3" w:rsidRDefault="00094EF3">
            <w:pPr>
              <w:pStyle w:val="ConsPlusNormal"/>
              <w:jc w:val="center"/>
            </w:pPr>
            <w:r>
              <w:t>Номер (код) счета бюджетного учета</w:t>
            </w:r>
          </w:p>
        </w:tc>
        <w:tc>
          <w:tcPr>
            <w:tcW w:w="1485" w:type="dxa"/>
            <w:vMerge w:val="restart"/>
          </w:tcPr>
          <w:p w:rsidR="00094EF3" w:rsidRDefault="00094EF3">
            <w:pPr>
              <w:pStyle w:val="ConsPlusNormal"/>
              <w:jc w:val="center"/>
            </w:pPr>
            <w:r>
              <w:t>Сумма, руб.</w:t>
            </w:r>
          </w:p>
        </w:tc>
        <w:tc>
          <w:tcPr>
            <w:tcW w:w="1980" w:type="dxa"/>
            <w:vMerge w:val="restart"/>
          </w:tcPr>
          <w:p w:rsidR="00094EF3" w:rsidRDefault="00094EF3">
            <w:pPr>
              <w:pStyle w:val="ConsPlusNormal"/>
              <w:jc w:val="center"/>
            </w:pPr>
            <w:r>
              <w:t>Вид финансового вложения</w:t>
            </w:r>
          </w:p>
        </w:tc>
        <w:tc>
          <w:tcPr>
            <w:tcW w:w="1980" w:type="dxa"/>
            <w:vMerge w:val="restart"/>
          </w:tcPr>
          <w:p w:rsidR="00094EF3" w:rsidRDefault="00094EF3">
            <w:pPr>
              <w:pStyle w:val="ConsPlusNormal"/>
              <w:jc w:val="center"/>
            </w:pPr>
            <w:r>
              <w:t>Код финансового вложения</w:t>
            </w:r>
          </w:p>
        </w:tc>
        <w:tc>
          <w:tcPr>
            <w:tcW w:w="3960" w:type="dxa"/>
            <w:gridSpan w:val="2"/>
            <w:tcBorders>
              <w:right w:val="nil"/>
            </w:tcBorders>
          </w:tcPr>
          <w:p w:rsidR="00094EF3" w:rsidRDefault="00094EF3">
            <w:pPr>
              <w:pStyle w:val="ConsPlusNormal"/>
              <w:jc w:val="center"/>
            </w:pPr>
            <w:r>
              <w:t>Эмитент</w:t>
            </w:r>
          </w:p>
        </w:tc>
      </w:tr>
      <w:tr w:rsidR="00094EF3">
        <w:tc>
          <w:tcPr>
            <w:tcW w:w="3360" w:type="dxa"/>
            <w:gridSpan w:val="4"/>
            <w:vMerge/>
            <w:tcBorders>
              <w:left w:val="nil"/>
            </w:tcBorders>
          </w:tcPr>
          <w:p w:rsidR="00094EF3" w:rsidRDefault="00094EF3"/>
        </w:tc>
        <w:tc>
          <w:tcPr>
            <w:tcW w:w="1485" w:type="dxa"/>
            <w:vMerge/>
          </w:tcPr>
          <w:p w:rsidR="00094EF3" w:rsidRDefault="00094EF3"/>
        </w:tc>
        <w:tc>
          <w:tcPr>
            <w:tcW w:w="1980" w:type="dxa"/>
            <w:vMerge/>
          </w:tcPr>
          <w:p w:rsidR="00094EF3" w:rsidRDefault="00094EF3"/>
        </w:tc>
        <w:tc>
          <w:tcPr>
            <w:tcW w:w="1980" w:type="dxa"/>
            <w:vMerge/>
          </w:tcPr>
          <w:p w:rsidR="00094EF3" w:rsidRDefault="00094EF3"/>
        </w:tc>
        <w:tc>
          <w:tcPr>
            <w:tcW w:w="1650" w:type="dxa"/>
          </w:tcPr>
          <w:p w:rsidR="00094EF3" w:rsidRDefault="00094EF3">
            <w:pPr>
              <w:pStyle w:val="ConsPlusNormal"/>
              <w:jc w:val="center"/>
            </w:pPr>
            <w:r>
              <w:t>код по ИНН/</w:t>
            </w:r>
            <w:hyperlink r:id="rId1485" w:history="1">
              <w:r>
                <w:rPr>
                  <w:color w:val="0000FF"/>
                </w:rPr>
                <w:t>ОКСМ</w:t>
              </w:r>
            </w:hyperlink>
            <w:r>
              <w:t xml:space="preserve"> </w:t>
            </w:r>
            <w:hyperlink w:anchor="P15616" w:history="1">
              <w:r>
                <w:rPr>
                  <w:color w:val="0000FF"/>
                </w:rPr>
                <w:t>&lt;**&gt;</w:t>
              </w:r>
            </w:hyperlink>
          </w:p>
        </w:tc>
        <w:tc>
          <w:tcPr>
            <w:tcW w:w="2310" w:type="dxa"/>
            <w:tcBorders>
              <w:right w:val="nil"/>
            </w:tcBorders>
          </w:tcPr>
          <w:p w:rsidR="00094EF3" w:rsidRDefault="00094EF3">
            <w:pPr>
              <w:pStyle w:val="ConsPlusNormal"/>
              <w:jc w:val="center"/>
            </w:pPr>
            <w:r>
              <w:t>наименование</w:t>
            </w:r>
          </w:p>
        </w:tc>
      </w:tr>
      <w:tr w:rsidR="00094EF3">
        <w:tc>
          <w:tcPr>
            <w:tcW w:w="3360" w:type="dxa"/>
            <w:gridSpan w:val="4"/>
            <w:tcBorders>
              <w:left w:val="nil"/>
            </w:tcBorders>
          </w:tcPr>
          <w:p w:rsidR="00094EF3" w:rsidRDefault="00094EF3">
            <w:pPr>
              <w:pStyle w:val="ConsPlusNormal"/>
              <w:jc w:val="center"/>
            </w:pPr>
            <w:r>
              <w:t>1</w:t>
            </w:r>
          </w:p>
        </w:tc>
        <w:tc>
          <w:tcPr>
            <w:tcW w:w="1485" w:type="dxa"/>
          </w:tcPr>
          <w:p w:rsidR="00094EF3" w:rsidRDefault="00094EF3">
            <w:pPr>
              <w:pStyle w:val="ConsPlusNormal"/>
              <w:jc w:val="center"/>
            </w:pPr>
            <w:r>
              <w:t>2</w:t>
            </w:r>
          </w:p>
        </w:tc>
        <w:tc>
          <w:tcPr>
            <w:tcW w:w="198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1650" w:type="dxa"/>
          </w:tcPr>
          <w:p w:rsidR="00094EF3" w:rsidRDefault="00094EF3">
            <w:pPr>
              <w:pStyle w:val="ConsPlusNormal"/>
              <w:jc w:val="center"/>
            </w:pPr>
            <w:r>
              <w:t>5</w:t>
            </w:r>
          </w:p>
        </w:tc>
        <w:tc>
          <w:tcPr>
            <w:tcW w:w="2310" w:type="dxa"/>
            <w:tcBorders>
              <w:right w:val="nil"/>
            </w:tcBorders>
          </w:tcPr>
          <w:p w:rsidR="00094EF3" w:rsidRDefault="00094EF3">
            <w:pPr>
              <w:pStyle w:val="ConsPlusNormal"/>
              <w:jc w:val="center"/>
            </w:pPr>
            <w:r>
              <w:t>6</w:t>
            </w:r>
          </w:p>
        </w:tc>
      </w:tr>
      <w:tr w:rsidR="00094EF3">
        <w:tblPrEx>
          <w:tblBorders>
            <w:left w:val="single" w:sz="4" w:space="0" w:color="auto"/>
          </w:tblBorders>
        </w:tblPrEx>
        <w:tc>
          <w:tcPr>
            <w:tcW w:w="336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1980" w:type="dxa"/>
          </w:tcPr>
          <w:p w:rsidR="00094EF3" w:rsidRDefault="00094EF3">
            <w:pPr>
              <w:pStyle w:val="ConsPlusNormal"/>
              <w:jc w:val="both"/>
            </w:pPr>
          </w:p>
        </w:tc>
        <w:tc>
          <w:tcPr>
            <w:tcW w:w="198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Borders>
              <w:right w:val="nil"/>
            </w:tcBorders>
          </w:tcPr>
          <w:p w:rsidR="00094EF3" w:rsidRDefault="00094EF3">
            <w:pPr>
              <w:pStyle w:val="ConsPlusNormal"/>
              <w:jc w:val="both"/>
            </w:pPr>
          </w:p>
        </w:tc>
      </w:tr>
      <w:tr w:rsidR="00094EF3">
        <w:tblPrEx>
          <w:tblBorders>
            <w:left w:val="single" w:sz="4" w:space="0" w:color="auto"/>
          </w:tblBorders>
        </w:tblPrEx>
        <w:tc>
          <w:tcPr>
            <w:tcW w:w="336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1980" w:type="dxa"/>
          </w:tcPr>
          <w:p w:rsidR="00094EF3" w:rsidRDefault="00094EF3">
            <w:pPr>
              <w:pStyle w:val="ConsPlusNormal"/>
              <w:jc w:val="both"/>
            </w:pPr>
          </w:p>
        </w:tc>
        <w:tc>
          <w:tcPr>
            <w:tcW w:w="198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Borders>
              <w:right w:val="nil"/>
            </w:tcBorders>
          </w:tcPr>
          <w:p w:rsidR="00094EF3" w:rsidRDefault="00094EF3">
            <w:pPr>
              <w:pStyle w:val="ConsPlusNormal"/>
              <w:jc w:val="both"/>
            </w:pPr>
          </w:p>
        </w:tc>
      </w:tr>
      <w:tr w:rsidR="00094EF3">
        <w:tblPrEx>
          <w:tblBorders>
            <w:left w:val="single" w:sz="4" w:space="0" w:color="auto"/>
          </w:tblBorders>
        </w:tblPrEx>
        <w:tc>
          <w:tcPr>
            <w:tcW w:w="336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1980" w:type="dxa"/>
          </w:tcPr>
          <w:p w:rsidR="00094EF3" w:rsidRDefault="00094EF3">
            <w:pPr>
              <w:pStyle w:val="ConsPlusNormal"/>
              <w:jc w:val="both"/>
            </w:pPr>
          </w:p>
        </w:tc>
        <w:tc>
          <w:tcPr>
            <w:tcW w:w="198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Borders>
              <w:right w:val="nil"/>
            </w:tcBorders>
          </w:tcPr>
          <w:p w:rsidR="00094EF3" w:rsidRDefault="00094EF3">
            <w:pPr>
              <w:pStyle w:val="ConsPlusNormal"/>
              <w:jc w:val="both"/>
            </w:pPr>
          </w:p>
        </w:tc>
      </w:tr>
      <w:tr w:rsidR="00094EF3">
        <w:tblPrEx>
          <w:tblBorders>
            <w:left w:val="single" w:sz="4" w:space="0" w:color="auto"/>
          </w:tblBorders>
        </w:tblPrEx>
        <w:tc>
          <w:tcPr>
            <w:tcW w:w="336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1980" w:type="dxa"/>
          </w:tcPr>
          <w:p w:rsidR="00094EF3" w:rsidRDefault="00094EF3">
            <w:pPr>
              <w:pStyle w:val="ConsPlusNormal"/>
              <w:jc w:val="both"/>
            </w:pPr>
          </w:p>
        </w:tc>
        <w:tc>
          <w:tcPr>
            <w:tcW w:w="198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Borders>
              <w:right w:val="nil"/>
            </w:tcBorders>
          </w:tcPr>
          <w:p w:rsidR="00094EF3" w:rsidRDefault="00094EF3">
            <w:pPr>
              <w:pStyle w:val="ConsPlusNormal"/>
              <w:jc w:val="both"/>
            </w:pPr>
          </w:p>
        </w:tc>
      </w:tr>
      <w:tr w:rsidR="00094EF3">
        <w:tblPrEx>
          <w:tblBorders>
            <w:left w:val="single" w:sz="4" w:space="0" w:color="auto"/>
          </w:tblBorders>
        </w:tblPrEx>
        <w:tc>
          <w:tcPr>
            <w:tcW w:w="336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1980" w:type="dxa"/>
          </w:tcPr>
          <w:p w:rsidR="00094EF3" w:rsidRDefault="00094EF3">
            <w:pPr>
              <w:pStyle w:val="ConsPlusNormal"/>
              <w:jc w:val="both"/>
            </w:pPr>
          </w:p>
        </w:tc>
        <w:tc>
          <w:tcPr>
            <w:tcW w:w="198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Borders>
              <w:right w:val="nil"/>
            </w:tcBorders>
          </w:tcPr>
          <w:p w:rsidR="00094EF3" w:rsidRDefault="00094EF3">
            <w:pPr>
              <w:pStyle w:val="ConsPlusNormal"/>
              <w:jc w:val="both"/>
            </w:pPr>
          </w:p>
        </w:tc>
      </w:tr>
      <w:tr w:rsidR="00094EF3">
        <w:tc>
          <w:tcPr>
            <w:tcW w:w="1650" w:type="dxa"/>
            <w:vMerge w:val="restart"/>
            <w:tcBorders>
              <w:left w:val="nil"/>
            </w:tcBorders>
          </w:tcPr>
          <w:p w:rsidR="00094EF3" w:rsidRDefault="00094EF3">
            <w:pPr>
              <w:pStyle w:val="ConsPlusNormal"/>
            </w:pPr>
            <w:r>
              <w:t>Итого по счету</w:t>
            </w:r>
          </w:p>
        </w:tc>
        <w:tc>
          <w:tcPr>
            <w:tcW w:w="360" w:type="dxa"/>
            <w:tcBorders>
              <w:bottom w:val="nil"/>
              <w:right w:val="nil"/>
            </w:tcBorders>
          </w:tcPr>
          <w:p w:rsidR="00094EF3" w:rsidRDefault="00094EF3">
            <w:pPr>
              <w:pStyle w:val="ConsPlusNormal"/>
              <w:jc w:val="both"/>
            </w:pPr>
          </w:p>
        </w:tc>
        <w:tc>
          <w:tcPr>
            <w:tcW w:w="990" w:type="dxa"/>
            <w:tcBorders>
              <w:left w:val="nil"/>
              <w:right w:val="nil"/>
            </w:tcBorders>
          </w:tcPr>
          <w:p w:rsidR="00094EF3" w:rsidRDefault="00094EF3">
            <w:pPr>
              <w:pStyle w:val="ConsPlusNormal"/>
              <w:jc w:val="both"/>
            </w:pPr>
          </w:p>
        </w:tc>
        <w:tc>
          <w:tcPr>
            <w:tcW w:w="360" w:type="dxa"/>
            <w:tcBorders>
              <w:left w:val="nil"/>
              <w:bottom w:val="nil"/>
            </w:tcBorders>
          </w:tcPr>
          <w:p w:rsidR="00094EF3" w:rsidRDefault="00094EF3">
            <w:pPr>
              <w:pStyle w:val="ConsPlusNormal"/>
              <w:jc w:val="both"/>
            </w:pPr>
          </w:p>
        </w:tc>
        <w:tc>
          <w:tcPr>
            <w:tcW w:w="1485" w:type="dxa"/>
            <w:vMerge w:val="restart"/>
          </w:tcPr>
          <w:p w:rsidR="00094EF3" w:rsidRDefault="00094EF3">
            <w:pPr>
              <w:pStyle w:val="ConsPlusNormal"/>
              <w:jc w:val="both"/>
            </w:pPr>
          </w:p>
        </w:tc>
        <w:tc>
          <w:tcPr>
            <w:tcW w:w="7920" w:type="dxa"/>
            <w:gridSpan w:val="4"/>
            <w:vMerge w:val="restart"/>
            <w:tcBorders>
              <w:right w:val="nil"/>
            </w:tcBorders>
          </w:tcPr>
          <w:p w:rsidR="00094EF3" w:rsidRDefault="00094EF3">
            <w:pPr>
              <w:pStyle w:val="ConsPlusNormal"/>
              <w:jc w:val="both"/>
            </w:pPr>
          </w:p>
        </w:tc>
      </w:tr>
      <w:tr w:rsidR="00094EF3">
        <w:tblPrEx>
          <w:tblBorders>
            <w:insideH w:val="nil"/>
          </w:tblBorders>
        </w:tblPrEx>
        <w:tc>
          <w:tcPr>
            <w:tcW w:w="1650" w:type="dxa"/>
            <w:vMerge/>
            <w:tcBorders>
              <w:left w:val="nil"/>
            </w:tcBorders>
          </w:tcPr>
          <w:p w:rsidR="00094EF3" w:rsidRDefault="00094EF3"/>
        </w:tc>
        <w:tc>
          <w:tcPr>
            <w:tcW w:w="360" w:type="dxa"/>
            <w:tcBorders>
              <w:top w:val="nil"/>
              <w:bottom w:val="nil"/>
            </w:tcBorders>
          </w:tcPr>
          <w:p w:rsidR="00094EF3" w:rsidRDefault="00094EF3">
            <w:pPr>
              <w:pStyle w:val="ConsPlusNormal"/>
              <w:jc w:val="both"/>
            </w:pPr>
          </w:p>
        </w:tc>
        <w:tc>
          <w:tcPr>
            <w:tcW w:w="990" w:type="dxa"/>
          </w:tcPr>
          <w:p w:rsidR="00094EF3" w:rsidRDefault="00094EF3">
            <w:pPr>
              <w:pStyle w:val="ConsPlusNormal"/>
              <w:jc w:val="both"/>
            </w:pPr>
          </w:p>
        </w:tc>
        <w:tc>
          <w:tcPr>
            <w:tcW w:w="360" w:type="dxa"/>
            <w:tcBorders>
              <w:top w:val="nil"/>
              <w:bottom w:val="nil"/>
            </w:tcBorders>
          </w:tcPr>
          <w:p w:rsidR="00094EF3" w:rsidRDefault="00094EF3">
            <w:pPr>
              <w:pStyle w:val="ConsPlusNormal"/>
              <w:jc w:val="both"/>
            </w:pPr>
          </w:p>
        </w:tc>
        <w:tc>
          <w:tcPr>
            <w:tcW w:w="1485" w:type="dxa"/>
            <w:vMerge/>
          </w:tcPr>
          <w:p w:rsidR="00094EF3" w:rsidRDefault="00094EF3"/>
        </w:tc>
        <w:tc>
          <w:tcPr>
            <w:tcW w:w="7920" w:type="dxa"/>
            <w:gridSpan w:val="4"/>
            <w:vMerge/>
            <w:tcBorders>
              <w:right w:val="nil"/>
            </w:tcBorders>
          </w:tcPr>
          <w:p w:rsidR="00094EF3" w:rsidRDefault="00094EF3"/>
        </w:tc>
      </w:tr>
      <w:tr w:rsidR="00094EF3">
        <w:tc>
          <w:tcPr>
            <w:tcW w:w="1650" w:type="dxa"/>
            <w:vMerge/>
            <w:tcBorders>
              <w:left w:val="nil"/>
            </w:tcBorders>
          </w:tcPr>
          <w:p w:rsidR="00094EF3" w:rsidRDefault="00094EF3"/>
        </w:tc>
        <w:tc>
          <w:tcPr>
            <w:tcW w:w="360" w:type="dxa"/>
            <w:tcBorders>
              <w:top w:val="nil"/>
              <w:right w:val="nil"/>
            </w:tcBorders>
          </w:tcPr>
          <w:p w:rsidR="00094EF3" w:rsidRDefault="00094EF3">
            <w:pPr>
              <w:pStyle w:val="ConsPlusNormal"/>
              <w:jc w:val="both"/>
            </w:pPr>
          </w:p>
        </w:tc>
        <w:tc>
          <w:tcPr>
            <w:tcW w:w="990" w:type="dxa"/>
            <w:tcBorders>
              <w:left w:val="nil"/>
              <w:right w:val="nil"/>
            </w:tcBorders>
          </w:tcPr>
          <w:p w:rsidR="00094EF3" w:rsidRDefault="00094EF3">
            <w:pPr>
              <w:pStyle w:val="ConsPlusNormal"/>
              <w:jc w:val="both"/>
            </w:pPr>
          </w:p>
        </w:tc>
        <w:tc>
          <w:tcPr>
            <w:tcW w:w="360" w:type="dxa"/>
            <w:tcBorders>
              <w:top w:val="nil"/>
              <w:left w:val="nil"/>
            </w:tcBorders>
          </w:tcPr>
          <w:p w:rsidR="00094EF3" w:rsidRDefault="00094EF3">
            <w:pPr>
              <w:pStyle w:val="ConsPlusNormal"/>
              <w:jc w:val="both"/>
            </w:pPr>
          </w:p>
        </w:tc>
        <w:tc>
          <w:tcPr>
            <w:tcW w:w="1485" w:type="dxa"/>
            <w:vMerge/>
          </w:tcPr>
          <w:p w:rsidR="00094EF3" w:rsidRDefault="00094EF3"/>
        </w:tc>
        <w:tc>
          <w:tcPr>
            <w:tcW w:w="7920" w:type="dxa"/>
            <w:gridSpan w:val="4"/>
            <w:vMerge/>
            <w:tcBorders>
              <w:right w:val="nil"/>
            </w:tcBorders>
          </w:tcPr>
          <w:p w:rsidR="00094EF3" w:rsidRDefault="00094EF3"/>
        </w:tc>
      </w:tr>
      <w:tr w:rsidR="00094EF3">
        <w:tblPrEx>
          <w:tblBorders>
            <w:insideH w:val="nil"/>
          </w:tblBorders>
        </w:tblPrEx>
        <w:tc>
          <w:tcPr>
            <w:tcW w:w="12765" w:type="dxa"/>
            <w:gridSpan w:val="9"/>
            <w:tcBorders>
              <w:left w:val="nil"/>
              <w:bottom w:val="nil"/>
              <w:right w:val="nil"/>
            </w:tcBorders>
          </w:tcPr>
          <w:p w:rsidR="00094EF3" w:rsidRDefault="00094EF3">
            <w:pPr>
              <w:pStyle w:val="ConsPlusNormal"/>
              <w:jc w:val="right"/>
            </w:pPr>
          </w:p>
        </w:tc>
      </w:tr>
      <w:tr w:rsidR="00094EF3">
        <w:tblPrEx>
          <w:tblBorders>
            <w:insideH w:val="nil"/>
          </w:tblBorders>
        </w:tblPrEx>
        <w:tc>
          <w:tcPr>
            <w:tcW w:w="3360" w:type="dxa"/>
            <w:gridSpan w:val="4"/>
            <w:tcBorders>
              <w:top w:val="nil"/>
              <w:left w:val="nil"/>
              <w:bottom w:val="nil"/>
            </w:tcBorders>
          </w:tcPr>
          <w:p w:rsidR="00094EF3" w:rsidRDefault="00094EF3">
            <w:pPr>
              <w:pStyle w:val="ConsPlusNormal"/>
              <w:jc w:val="right"/>
            </w:pPr>
            <w:bookmarkStart w:id="765" w:name="P15610"/>
            <w:bookmarkEnd w:id="765"/>
            <w:r>
              <w:t>Всего</w:t>
            </w:r>
          </w:p>
        </w:tc>
        <w:tc>
          <w:tcPr>
            <w:tcW w:w="1485" w:type="dxa"/>
          </w:tcPr>
          <w:p w:rsidR="00094EF3" w:rsidRDefault="00094EF3">
            <w:pPr>
              <w:pStyle w:val="ConsPlusNormal"/>
              <w:jc w:val="both"/>
            </w:pPr>
          </w:p>
        </w:tc>
        <w:tc>
          <w:tcPr>
            <w:tcW w:w="7920" w:type="dxa"/>
            <w:gridSpan w:val="4"/>
            <w:tcBorders>
              <w:top w:val="nil"/>
              <w:bottom w:val="nil"/>
              <w:right w:val="nil"/>
            </w:tcBorders>
          </w:tcPr>
          <w:p w:rsidR="00094EF3" w:rsidRDefault="00094EF3">
            <w:pPr>
              <w:pStyle w:val="ConsPlusNormal"/>
              <w:jc w:val="both"/>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ind w:firstLine="540"/>
        <w:jc w:val="both"/>
      </w:pPr>
    </w:p>
    <w:p w:rsidR="00094EF3" w:rsidRDefault="00094EF3">
      <w:pPr>
        <w:pStyle w:val="ConsPlusNormal"/>
        <w:ind w:firstLine="540"/>
        <w:jc w:val="both"/>
      </w:pPr>
      <w:r>
        <w:t>--------------------------------</w:t>
      </w:r>
    </w:p>
    <w:p w:rsidR="00094EF3" w:rsidRDefault="00094EF3">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94EF3" w:rsidRDefault="00094EF3">
      <w:pPr>
        <w:pStyle w:val="ConsPlusNormal"/>
        <w:spacing w:before="220"/>
        <w:ind w:firstLine="540"/>
        <w:jc w:val="both"/>
      </w:pPr>
      <w:bookmarkStart w:id="766" w:name="P15616"/>
      <w:bookmarkEnd w:id="766"/>
      <w:r>
        <w:t xml:space="preserve">&lt;**&gt; Код по общероссийскому </w:t>
      </w:r>
      <w:hyperlink r:id="rId1486" w:history="1">
        <w:r>
          <w:rPr>
            <w:color w:val="0000FF"/>
          </w:rPr>
          <w:t>классификатору</w:t>
        </w:r>
      </w:hyperlink>
      <w:r>
        <w:t xml:space="preserve"> стран мира (ОКСМ), если контрагентом является иностранное государство.</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487" w:history="1">
        <w:r>
          <w:rPr>
            <w:color w:val="0000FF"/>
          </w:rPr>
          <w:t>N 138н</w:t>
        </w:r>
      </w:hyperlink>
      <w:r>
        <w:t xml:space="preserve">, от 31.12.2015 </w:t>
      </w:r>
      <w:hyperlink r:id="rId1488"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489" w:history="1">
        <w:r>
          <w:rPr>
            <w:color w:val="0000FF"/>
          </w:rPr>
          <w:t>ОКУД</w:t>
        </w:r>
      </w:hyperlink>
      <w:r>
        <w:t xml:space="preserve"> │    0503172    │</w:t>
      </w:r>
    </w:p>
    <w:p w:rsidR="00094EF3" w:rsidRDefault="00094EF3">
      <w:pPr>
        <w:pStyle w:val="ConsPlusNonformat"/>
        <w:jc w:val="both"/>
      </w:pPr>
      <w:r>
        <w:t xml:space="preserve">                                                          └───────────────┘</w:t>
      </w:r>
    </w:p>
    <w:p w:rsidR="00094EF3" w:rsidRDefault="00094EF3">
      <w:pPr>
        <w:pStyle w:val="ConsPlusNonformat"/>
        <w:jc w:val="both"/>
      </w:pPr>
      <w:r>
        <w:t xml:space="preserve">                                                          ┌───────────────┐</w:t>
      </w:r>
    </w:p>
    <w:p w:rsidR="00094EF3" w:rsidRDefault="00094EF3">
      <w:pPr>
        <w:pStyle w:val="ConsPlusNonformat"/>
        <w:jc w:val="both"/>
      </w:pPr>
      <w:r>
        <w:t xml:space="preserve">                                         Код главы по БК  │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767" w:name="P15629"/>
      <w:bookmarkEnd w:id="767"/>
      <w:r>
        <w:t xml:space="preserve">             Сведения о государственном (муниципальном) долге,</w:t>
      </w:r>
    </w:p>
    <w:p w:rsidR="00094EF3" w:rsidRDefault="00094EF3">
      <w:pPr>
        <w:pStyle w:val="ConsPlusNonformat"/>
        <w:jc w:val="both"/>
      </w:pPr>
      <w:r>
        <w:t xml:space="preserve">                    предоставленных бюджетных кредитах</w:t>
      </w:r>
    </w:p>
    <w:p w:rsidR="00094EF3" w:rsidRDefault="00094EF3">
      <w:pPr>
        <w:pStyle w:val="ConsPlusNonformat"/>
        <w:jc w:val="both"/>
      </w:pPr>
    </w:p>
    <w:p w:rsidR="00094EF3" w:rsidRDefault="00094EF3">
      <w:pPr>
        <w:pStyle w:val="ConsPlusNonformat"/>
        <w:jc w:val="both"/>
      </w:pPr>
      <w:bookmarkStart w:id="768" w:name="P15632"/>
      <w:bookmarkEnd w:id="768"/>
      <w:r>
        <w:t>Раздел 1. Предоставленные бюджетные кредиты</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2280"/>
        <w:gridCol w:w="2760"/>
      </w:tblGrid>
      <w:tr w:rsidR="00094EF3">
        <w:tc>
          <w:tcPr>
            <w:tcW w:w="4200" w:type="dxa"/>
            <w:vMerge w:val="restart"/>
            <w:tcBorders>
              <w:left w:val="nil"/>
            </w:tcBorders>
          </w:tcPr>
          <w:p w:rsidR="00094EF3" w:rsidRDefault="00094EF3">
            <w:pPr>
              <w:pStyle w:val="ConsPlusNormal"/>
              <w:jc w:val="center"/>
            </w:pPr>
            <w:r>
              <w:t>Номер счета бюджетного учета</w:t>
            </w:r>
          </w:p>
        </w:tc>
        <w:tc>
          <w:tcPr>
            <w:tcW w:w="5040" w:type="dxa"/>
            <w:gridSpan w:val="2"/>
            <w:tcBorders>
              <w:right w:val="nil"/>
            </w:tcBorders>
          </w:tcPr>
          <w:p w:rsidR="00094EF3" w:rsidRDefault="00094EF3">
            <w:pPr>
              <w:pStyle w:val="ConsPlusNormal"/>
              <w:jc w:val="center"/>
            </w:pPr>
            <w:r>
              <w:t>Остаток задолженности, руб.</w:t>
            </w:r>
          </w:p>
        </w:tc>
      </w:tr>
      <w:tr w:rsidR="00094EF3">
        <w:tc>
          <w:tcPr>
            <w:tcW w:w="4200" w:type="dxa"/>
            <w:vMerge/>
            <w:tcBorders>
              <w:left w:val="nil"/>
            </w:tcBorders>
          </w:tcPr>
          <w:p w:rsidR="00094EF3" w:rsidRDefault="00094EF3"/>
        </w:tc>
        <w:tc>
          <w:tcPr>
            <w:tcW w:w="2280" w:type="dxa"/>
          </w:tcPr>
          <w:p w:rsidR="00094EF3" w:rsidRDefault="00094EF3">
            <w:pPr>
              <w:pStyle w:val="ConsPlusNormal"/>
              <w:jc w:val="center"/>
            </w:pPr>
            <w:r>
              <w:t>на начало года</w:t>
            </w:r>
          </w:p>
        </w:tc>
        <w:tc>
          <w:tcPr>
            <w:tcW w:w="2760" w:type="dxa"/>
            <w:tcBorders>
              <w:right w:val="nil"/>
            </w:tcBorders>
          </w:tcPr>
          <w:p w:rsidR="00094EF3" w:rsidRDefault="00094EF3">
            <w:pPr>
              <w:pStyle w:val="ConsPlusNormal"/>
              <w:jc w:val="center"/>
            </w:pPr>
            <w:r>
              <w:t>на конец периода</w:t>
            </w:r>
          </w:p>
        </w:tc>
      </w:tr>
      <w:tr w:rsidR="00094EF3">
        <w:tc>
          <w:tcPr>
            <w:tcW w:w="4200" w:type="dxa"/>
            <w:tcBorders>
              <w:left w:val="nil"/>
            </w:tcBorders>
          </w:tcPr>
          <w:p w:rsidR="00094EF3" w:rsidRDefault="00094EF3">
            <w:pPr>
              <w:pStyle w:val="ConsPlusNormal"/>
              <w:jc w:val="center"/>
            </w:pPr>
            <w:r>
              <w:t>1</w:t>
            </w:r>
          </w:p>
        </w:tc>
        <w:tc>
          <w:tcPr>
            <w:tcW w:w="2280" w:type="dxa"/>
          </w:tcPr>
          <w:p w:rsidR="00094EF3" w:rsidRDefault="00094EF3">
            <w:pPr>
              <w:pStyle w:val="ConsPlusNormal"/>
              <w:jc w:val="center"/>
            </w:pPr>
            <w:r>
              <w:t>2</w:t>
            </w:r>
          </w:p>
        </w:tc>
        <w:tc>
          <w:tcPr>
            <w:tcW w:w="2760" w:type="dxa"/>
            <w:tcBorders>
              <w:right w:val="nil"/>
            </w:tcBorders>
          </w:tcPr>
          <w:p w:rsidR="00094EF3" w:rsidRDefault="00094EF3">
            <w:pPr>
              <w:pStyle w:val="ConsPlusNormal"/>
              <w:jc w:val="center"/>
            </w:pPr>
            <w:r>
              <w:t>3</w:t>
            </w:r>
          </w:p>
        </w:tc>
      </w:tr>
      <w:tr w:rsidR="00094EF3">
        <w:tblPrEx>
          <w:tblBorders>
            <w:left w:val="single" w:sz="4" w:space="0" w:color="auto"/>
            <w:right w:val="single" w:sz="4" w:space="0" w:color="auto"/>
          </w:tblBorders>
        </w:tblPrEx>
        <w:tc>
          <w:tcPr>
            <w:tcW w:w="4200" w:type="dxa"/>
          </w:tcPr>
          <w:p w:rsidR="00094EF3" w:rsidRDefault="00094EF3">
            <w:pPr>
              <w:pStyle w:val="ConsPlusNormal"/>
            </w:pPr>
          </w:p>
        </w:tc>
        <w:tc>
          <w:tcPr>
            <w:tcW w:w="2280" w:type="dxa"/>
          </w:tcPr>
          <w:p w:rsidR="00094EF3" w:rsidRDefault="00094EF3">
            <w:pPr>
              <w:pStyle w:val="ConsPlusNormal"/>
            </w:pPr>
          </w:p>
        </w:tc>
        <w:tc>
          <w:tcPr>
            <w:tcW w:w="2760" w:type="dxa"/>
          </w:tcPr>
          <w:p w:rsidR="00094EF3" w:rsidRDefault="00094EF3">
            <w:pPr>
              <w:pStyle w:val="ConsPlusNormal"/>
            </w:pPr>
          </w:p>
        </w:tc>
      </w:tr>
      <w:tr w:rsidR="00094EF3">
        <w:tblPrEx>
          <w:tblBorders>
            <w:left w:val="single" w:sz="4" w:space="0" w:color="auto"/>
            <w:right w:val="single" w:sz="4" w:space="0" w:color="auto"/>
          </w:tblBorders>
        </w:tblPrEx>
        <w:tc>
          <w:tcPr>
            <w:tcW w:w="4200" w:type="dxa"/>
          </w:tcPr>
          <w:p w:rsidR="00094EF3" w:rsidRDefault="00094EF3">
            <w:pPr>
              <w:pStyle w:val="ConsPlusNormal"/>
            </w:pPr>
          </w:p>
        </w:tc>
        <w:tc>
          <w:tcPr>
            <w:tcW w:w="2280" w:type="dxa"/>
          </w:tcPr>
          <w:p w:rsidR="00094EF3" w:rsidRDefault="00094EF3">
            <w:pPr>
              <w:pStyle w:val="ConsPlusNormal"/>
            </w:pPr>
          </w:p>
        </w:tc>
        <w:tc>
          <w:tcPr>
            <w:tcW w:w="2760" w:type="dxa"/>
          </w:tcPr>
          <w:p w:rsidR="00094EF3" w:rsidRDefault="00094EF3">
            <w:pPr>
              <w:pStyle w:val="ConsPlusNormal"/>
            </w:pPr>
          </w:p>
        </w:tc>
      </w:tr>
      <w:tr w:rsidR="00094EF3">
        <w:tblPrEx>
          <w:tblBorders>
            <w:left w:val="single" w:sz="4" w:space="0" w:color="auto"/>
            <w:right w:val="single" w:sz="4" w:space="0" w:color="auto"/>
          </w:tblBorders>
        </w:tblPrEx>
        <w:tc>
          <w:tcPr>
            <w:tcW w:w="4200" w:type="dxa"/>
          </w:tcPr>
          <w:p w:rsidR="00094EF3" w:rsidRDefault="00094EF3">
            <w:pPr>
              <w:pStyle w:val="ConsPlusNormal"/>
            </w:pPr>
          </w:p>
        </w:tc>
        <w:tc>
          <w:tcPr>
            <w:tcW w:w="2280" w:type="dxa"/>
          </w:tcPr>
          <w:p w:rsidR="00094EF3" w:rsidRDefault="00094EF3">
            <w:pPr>
              <w:pStyle w:val="ConsPlusNormal"/>
            </w:pPr>
          </w:p>
        </w:tc>
        <w:tc>
          <w:tcPr>
            <w:tcW w:w="2760" w:type="dxa"/>
          </w:tcPr>
          <w:p w:rsidR="00094EF3" w:rsidRDefault="00094EF3">
            <w:pPr>
              <w:pStyle w:val="ConsPlusNormal"/>
            </w:pPr>
          </w:p>
        </w:tc>
      </w:tr>
      <w:tr w:rsidR="00094EF3">
        <w:tblPrEx>
          <w:tblBorders>
            <w:insideH w:val="nil"/>
          </w:tblBorders>
        </w:tblPrEx>
        <w:tc>
          <w:tcPr>
            <w:tcW w:w="9240" w:type="dxa"/>
            <w:gridSpan w:val="3"/>
            <w:tcBorders>
              <w:left w:val="nil"/>
              <w:bottom w:val="nil"/>
              <w:right w:val="nil"/>
            </w:tcBorders>
          </w:tcPr>
          <w:p w:rsidR="00094EF3" w:rsidRDefault="00094EF3">
            <w:pPr>
              <w:pStyle w:val="ConsPlusNormal"/>
            </w:pPr>
          </w:p>
        </w:tc>
      </w:tr>
      <w:tr w:rsidR="00094EF3">
        <w:tblPrEx>
          <w:tblBorders>
            <w:right w:val="single" w:sz="4" w:space="0" w:color="auto"/>
          </w:tblBorders>
        </w:tblPrEx>
        <w:tc>
          <w:tcPr>
            <w:tcW w:w="4200" w:type="dxa"/>
            <w:tcBorders>
              <w:top w:val="nil"/>
              <w:left w:val="nil"/>
              <w:bottom w:val="nil"/>
            </w:tcBorders>
          </w:tcPr>
          <w:p w:rsidR="00094EF3" w:rsidRDefault="00094EF3">
            <w:pPr>
              <w:pStyle w:val="ConsPlusNormal"/>
              <w:jc w:val="right"/>
            </w:pPr>
            <w:bookmarkStart w:id="769" w:name="P15651"/>
            <w:bookmarkEnd w:id="769"/>
            <w:r>
              <w:t>Всего</w:t>
            </w:r>
          </w:p>
        </w:tc>
        <w:tc>
          <w:tcPr>
            <w:tcW w:w="2280" w:type="dxa"/>
          </w:tcPr>
          <w:p w:rsidR="00094EF3" w:rsidRDefault="00094EF3">
            <w:pPr>
              <w:pStyle w:val="ConsPlusNormal"/>
            </w:pPr>
          </w:p>
        </w:tc>
        <w:tc>
          <w:tcPr>
            <w:tcW w:w="276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770" w:name="P15655"/>
      <w:bookmarkEnd w:id="770"/>
      <w:r>
        <w:t>Раздел 2. Сведения о суммах государственного (муниципального) долга</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280"/>
        <w:gridCol w:w="2640"/>
      </w:tblGrid>
      <w:tr w:rsidR="00094EF3">
        <w:tc>
          <w:tcPr>
            <w:tcW w:w="4320" w:type="dxa"/>
            <w:vMerge w:val="restart"/>
            <w:tcBorders>
              <w:left w:val="nil"/>
            </w:tcBorders>
          </w:tcPr>
          <w:p w:rsidR="00094EF3" w:rsidRDefault="00094EF3">
            <w:pPr>
              <w:pStyle w:val="ConsPlusNormal"/>
              <w:jc w:val="center"/>
            </w:pPr>
            <w:r>
              <w:t>Номер счета бюджетного учета</w:t>
            </w:r>
          </w:p>
        </w:tc>
        <w:tc>
          <w:tcPr>
            <w:tcW w:w="4920" w:type="dxa"/>
            <w:gridSpan w:val="2"/>
            <w:tcBorders>
              <w:right w:val="nil"/>
            </w:tcBorders>
          </w:tcPr>
          <w:p w:rsidR="00094EF3" w:rsidRDefault="00094EF3">
            <w:pPr>
              <w:pStyle w:val="ConsPlusNormal"/>
              <w:jc w:val="center"/>
            </w:pPr>
            <w:r>
              <w:t>Остаток задолженности, руб.</w:t>
            </w:r>
          </w:p>
        </w:tc>
      </w:tr>
      <w:tr w:rsidR="00094EF3">
        <w:tc>
          <w:tcPr>
            <w:tcW w:w="4320" w:type="dxa"/>
            <w:vMerge/>
            <w:tcBorders>
              <w:left w:val="nil"/>
            </w:tcBorders>
          </w:tcPr>
          <w:p w:rsidR="00094EF3" w:rsidRDefault="00094EF3"/>
        </w:tc>
        <w:tc>
          <w:tcPr>
            <w:tcW w:w="2280" w:type="dxa"/>
          </w:tcPr>
          <w:p w:rsidR="00094EF3" w:rsidRDefault="00094EF3">
            <w:pPr>
              <w:pStyle w:val="ConsPlusNormal"/>
              <w:jc w:val="center"/>
            </w:pPr>
            <w:r>
              <w:t>на начало года</w:t>
            </w:r>
          </w:p>
        </w:tc>
        <w:tc>
          <w:tcPr>
            <w:tcW w:w="2640" w:type="dxa"/>
            <w:tcBorders>
              <w:right w:val="nil"/>
            </w:tcBorders>
          </w:tcPr>
          <w:p w:rsidR="00094EF3" w:rsidRDefault="00094EF3">
            <w:pPr>
              <w:pStyle w:val="ConsPlusNormal"/>
              <w:jc w:val="center"/>
            </w:pPr>
            <w:r>
              <w:t>на конец периода</w:t>
            </w:r>
          </w:p>
        </w:tc>
      </w:tr>
      <w:tr w:rsidR="00094EF3">
        <w:tc>
          <w:tcPr>
            <w:tcW w:w="4320" w:type="dxa"/>
            <w:tcBorders>
              <w:left w:val="nil"/>
            </w:tcBorders>
          </w:tcPr>
          <w:p w:rsidR="00094EF3" w:rsidRDefault="00094EF3">
            <w:pPr>
              <w:pStyle w:val="ConsPlusNormal"/>
              <w:jc w:val="center"/>
            </w:pPr>
            <w:r>
              <w:t>1</w:t>
            </w:r>
          </w:p>
        </w:tc>
        <w:tc>
          <w:tcPr>
            <w:tcW w:w="2280" w:type="dxa"/>
          </w:tcPr>
          <w:p w:rsidR="00094EF3" w:rsidRDefault="00094EF3">
            <w:pPr>
              <w:pStyle w:val="ConsPlusNormal"/>
              <w:jc w:val="center"/>
            </w:pPr>
            <w:r>
              <w:t>2</w:t>
            </w:r>
          </w:p>
        </w:tc>
        <w:tc>
          <w:tcPr>
            <w:tcW w:w="2640" w:type="dxa"/>
            <w:tcBorders>
              <w:right w:val="nil"/>
            </w:tcBorders>
          </w:tcPr>
          <w:p w:rsidR="00094EF3" w:rsidRDefault="00094EF3">
            <w:pPr>
              <w:pStyle w:val="ConsPlusNormal"/>
              <w:jc w:val="center"/>
            </w:pPr>
            <w:r>
              <w:t>3</w:t>
            </w:r>
          </w:p>
        </w:tc>
      </w:tr>
      <w:tr w:rsidR="00094EF3">
        <w:tblPrEx>
          <w:tblBorders>
            <w:left w:val="single" w:sz="4" w:space="0" w:color="auto"/>
            <w:right w:val="single" w:sz="4" w:space="0" w:color="auto"/>
          </w:tblBorders>
        </w:tblPrEx>
        <w:tc>
          <w:tcPr>
            <w:tcW w:w="4320" w:type="dxa"/>
          </w:tcPr>
          <w:p w:rsidR="00094EF3" w:rsidRDefault="00094EF3">
            <w:pPr>
              <w:pStyle w:val="ConsPlusNormal"/>
            </w:pPr>
          </w:p>
        </w:tc>
        <w:tc>
          <w:tcPr>
            <w:tcW w:w="2280" w:type="dxa"/>
          </w:tcPr>
          <w:p w:rsidR="00094EF3" w:rsidRDefault="00094EF3">
            <w:pPr>
              <w:pStyle w:val="ConsPlusNormal"/>
            </w:pPr>
          </w:p>
        </w:tc>
        <w:tc>
          <w:tcPr>
            <w:tcW w:w="2640" w:type="dxa"/>
          </w:tcPr>
          <w:p w:rsidR="00094EF3" w:rsidRDefault="00094EF3">
            <w:pPr>
              <w:pStyle w:val="ConsPlusNormal"/>
            </w:pPr>
          </w:p>
        </w:tc>
      </w:tr>
      <w:tr w:rsidR="00094EF3">
        <w:tblPrEx>
          <w:tblBorders>
            <w:left w:val="single" w:sz="4" w:space="0" w:color="auto"/>
            <w:right w:val="single" w:sz="4" w:space="0" w:color="auto"/>
          </w:tblBorders>
        </w:tblPrEx>
        <w:tc>
          <w:tcPr>
            <w:tcW w:w="4320" w:type="dxa"/>
          </w:tcPr>
          <w:p w:rsidR="00094EF3" w:rsidRDefault="00094EF3">
            <w:pPr>
              <w:pStyle w:val="ConsPlusNormal"/>
            </w:pPr>
          </w:p>
        </w:tc>
        <w:tc>
          <w:tcPr>
            <w:tcW w:w="2280" w:type="dxa"/>
          </w:tcPr>
          <w:p w:rsidR="00094EF3" w:rsidRDefault="00094EF3">
            <w:pPr>
              <w:pStyle w:val="ConsPlusNormal"/>
            </w:pPr>
          </w:p>
        </w:tc>
        <w:tc>
          <w:tcPr>
            <w:tcW w:w="2640" w:type="dxa"/>
          </w:tcPr>
          <w:p w:rsidR="00094EF3" w:rsidRDefault="00094EF3">
            <w:pPr>
              <w:pStyle w:val="ConsPlusNormal"/>
            </w:pPr>
          </w:p>
        </w:tc>
      </w:tr>
      <w:tr w:rsidR="00094EF3">
        <w:tblPrEx>
          <w:tblBorders>
            <w:left w:val="single" w:sz="4" w:space="0" w:color="auto"/>
            <w:right w:val="single" w:sz="4" w:space="0" w:color="auto"/>
          </w:tblBorders>
        </w:tblPrEx>
        <w:tc>
          <w:tcPr>
            <w:tcW w:w="4320" w:type="dxa"/>
          </w:tcPr>
          <w:p w:rsidR="00094EF3" w:rsidRDefault="00094EF3">
            <w:pPr>
              <w:pStyle w:val="ConsPlusNormal"/>
            </w:pPr>
          </w:p>
        </w:tc>
        <w:tc>
          <w:tcPr>
            <w:tcW w:w="2280" w:type="dxa"/>
          </w:tcPr>
          <w:p w:rsidR="00094EF3" w:rsidRDefault="00094EF3">
            <w:pPr>
              <w:pStyle w:val="ConsPlusNormal"/>
            </w:pPr>
          </w:p>
        </w:tc>
        <w:tc>
          <w:tcPr>
            <w:tcW w:w="2640" w:type="dxa"/>
          </w:tcPr>
          <w:p w:rsidR="00094EF3" w:rsidRDefault="00094EF3">
            <w:pPr>
              <w:pStyle w:val="ConsPlusNormal"/>
            </w:pPr>
          </w:p>
        </w:tc>
      </w:tr>
      <w:tr w:rsidR="00094EF3">
        <w:tblPrEx>
          <w:tblBorders>
            <w:insideH w:val="nil"/>
          </w:tblBorders>
        </w:tblPrEx>
        <w:tc>
          <w:tcPr>
            <w:tcW w:w="9240" w:type="dxa"/>
            <w:gridSpan w:val="3"/>
            <w:tcBorders>
              <w:left w:val="nil"/>
              <w:bottom w:val="nil"/>
              <w:right w:val="nil"/>
            </w:tcBorders>
          </w:tcPr>
          <w:p w:rsidR="00094EF3" w:rsidRDefault="00094EF3">
            <w:pPr>
              <w:pStyle w:val="ConsPlusNormal"/>
            </w:pPr>
          </w:p>
        </w:tc>
      </w:tr>
      <w:tr w:rsidR="00094EF3">
        <w:tblPrEx>
          <w:tblBorders>
            <w:right w:val="single" w:sz="4" w:space="0" w:color="auto"/>
          </w:tblBorders>
        </w:tblPrEx>
        <w:tc>
          <w:tcPr>
            <w:tcW w:w="4320" w:type="dxa"/>
            <w:tcBorders>
              <w:top w:val="nil"/>
              <w:left w:val="nil"/>
              <w:bottom w:val="nil"/>
            </w:tcBorders>
          </w:tcPr>
          <w:p w:rsidR="00094EF3" w:rsidRDefault="00094EF3">
            <w:pPr>
              <w:pStyle w:val="ConsPlusNormal"/>
              <w:jc w:val="right"/>
            </w:pPr>
            <w:bookmarkStart w:id="771" w:name="P15674"/>
            <w:bookmarkEnd w:id="771"/>
            <w:r>
              <w:lastRenderedPageBreak/>
              <w:t>Всего</w:t>
            </w:r>
          </w:p>
        </w:tc>
        <w:tc>
          <w:tcPr>
            <w:tcW w:w="2280" w:type="dxa"/>
          </w:tcPr>
          <w:p w:rsidR="00094EF3" w:rsidRDefault="00094EF3">
            <w:pPr>
              <w:pStyle w:val="ConsPlusNormal"/>
            </w:pPr>
          </w:p>
        </w:tc>
        <w:tc>
          <w:tcPr>
            <w:tcW w:w="2640" w:type="dxa"/>
          </w:tcPr>
          <w:p w:rsidR="00094EF3" w:rsidRDefault="00094EF3">
            <w:pPr>
              <w:pStyle w:val="ConsPlusNormal"/>
            </w:pPr>
          </w:p>
        </w:tc>
      </w:tr>
    </w:tbl>
    <w:p w:rsidR="00094EF3" w:rsidRDefault="00094EF3">
      <w:pPr>
        <w:pStyle w:val="ConsPlusNormal"/>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772" w:name="P15678"/>
      <w:bookmarkEnd w:id="772"/>
      <w:r>
        <w:lastRenderedPageBreak/>
        <w:t>Раздел  3.  Аналитическая   информация  о  государственном  (муниципальном)</w:t>
      </w:r>
    </w:p>
    <w:p w:rsidR="00094EF3" w:rsidRDefault="00094EF3">
      <w:pPr>
        <w:pStyle w:val="ConsPlusNonformat"/>
        <w:jc w:val="both"/>
      </w:pPr>
      <w:r>
        <w:t>долге, предоставленных бюджетных кредитах</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620"/>
        <w:gridCol w:w="756"/>
        <w:gridCol w:w="648"/>
        <w:gridCol w:w="864"/>
        <w:gridCol w:w="972"/>
        <w:gridCol w:w="1728"/>
        <w:gridCol w:w="1294"/>
        <w:gridCol w:w="1620"/>
      </w:tblGrid>
      <w:tr w:rsidR="00094EF3">
        <w:tc>
          <w:tcPr>
            <w:tcW w:w="1399" w:type="dxa"/>
            <w:vMerge w:val="restart"/>
            <w:tcBorders>
              <w:left w:val="nil"/>
            </w:tcBorders>
          </w:tcPr>
          <w:p w:rsidR="00094EF3" w:rsidRDefault="00094EF3">
            <w:pPr>
              <w:pStyle w:val="ConsPlusNormal"/>
              <w:jc w:val="center"/>
            </w:pPr>
            <w:r>
              <w:t>Номер счета бюджетного учета</w:t>
            </w:r>
          </w:p>
        </w:tc>
        <w:tc>
          <w:tcPr>
            <w:tcW w:w="3024" w:type="dxa"/>
            <w:gridSpan w:val="3"/>
          </w:tcPr>
          <w:p w:rsidR="00094EF3" w:rsidRDefault="00094EF3">
            <w:pPr>
              <w:pStyle w:val="ConsPlusNormal"/>
              <w:jc w:val="center"/>
            </w:pPr>
            <w:r>
              <w:t>Возникновение задолженности</w:t>
            </w:r>
          </w:p>
        </w:tc>
        <w:tc>
          <w:tcPr>
            <w:tcW w:w="1836" w:type="dxa"/>
            <w:gridSpan w:val="2"/>
          </w:tcPr>
          <w:p w:rsidR="00094EF3" w:rsidRDefault="00094EF3">
            <w:pPr>
              <w:pStyle w:val="ConsPlusNormal"/>
              <w:jc w:val="center"/>
            </w:pPr>
            <w:r>
              <w:t>Остаток задолженности, руб.</w:t>
            </w:r>
          </w:p>
        </w:tc>
        <w:tc>
          <w:tcPr>
            <w:tcW w:w="1728" w:type="dxa"/>
            <w:vMerge w:val="restart"/>
          </w:tcPr>
          <w:p w:rsidR="00094EF3" w:rsidRDefault="00094EF3">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094EF3" w:rsidRDefault="00094EF3">
            <w:pPr>
              <w:pStyle w:val="ConsPlusNormal"/>
              <w:jc w:val="center"/>
            </w:pPr>
            <w:r>
              <w:t>Контрагент</w:t>
            </w:r>
          </w:p>
        </w:tc>
      </w:tr>
      <w:tr w:rsidR="00094EF3">
        <w:tc>
          <w:tcPr>
            <w:tcW w:w="1399" w:type="dxa"/>
            <w:vMerge/>
            <w:tcBorders>
              <w:left w:val="nil"/>
            </w:tcBorders>
          </w:tcPr>
          <w:p w:rsidR="00094EF3" w:rsidRDefault="00094EF3"/>
        </w:tc>
        <w:tc>
          <w:tcPr>
            <w:tcW w:w="1620" w:type="dxa"/>
            <w:vMerge w:val="restart"/>
          </w:tcPr>
          <w:p w:rsidR="00094EF3" w:rsidRDefault="00094EF3">
            <w:pPr>
              <w:pStyle w:val="ConsPlusNormal"/>
              <w:jc w:val="center"/>
            </w:pPr>
            <w:r>
              <w:t>вид (долговой инструмент)</w:t>
            </w:r>
          </w:p>
        </w:tc>
        <w:tc>
          <w:tcPr>
            <w:tcW w:w="1404" w:type="dxa"/>
            <w:gridSpan w:val="2"/>
          </w:tcPr>
          <w:p w:rsidR="00094EF3" w:rsidRDefault="00094EF3">
            <w:pPr>
              <w:pStyle w:val="ConsPlusNormal"/>
              <w:jc w:val="center"/>
            </w:pPr>
            <w:r>
              <w:t>документ-основание</w:t>
            </w:r>
          </w:p>
        </w:tc>
        <w:tc>
          <w:tcPr>
            <w:tcW w:w="864" w:type="dxa"/>
            <w:vMerge w:val="restart"/>
          </w:tcPr>
          <w:p w:rsidR="00094EF3" w:rsidRDefault="00094EF3">
            <w:pPr>
              <w:pStyle w:val="ConsPlusNormal"/>
              <w:jc w:val="center"/>
            </w:pPr>
            <w:r>
              <w:t>на начало года</w:t>
            </w:r>
          </w:p>
        </w:tc>
        <w:tc>
          <w:tcPr>
            <w:tcW w:w="972" w:type="dxa"/>
            <w:vMerge w:val="restart"/>
          </w:tcPr>
          <w:p w:rsidR="00094EF3" w:rsidRDefault="00094EF3">
            <w:pPr>
              <w:pStyle w:val="ConsPlusNormal"/>
              <w:jc w:val="center"/>
            </w:pPr>
            <w:r>
              <w:t>на конец периода</w:t>
            </w:r>
          </w:p>
        </w:tc>
        <w:tc>
          <w:tcPr>
            <w:tcW w:w="1728" w:type="dxa"/>
            <w:vMerge/>
          </w:tcPr>
          <w:p w:rsidR="00094EF3" w:rsidRDefault="00094EF3"/>
        </w:tc>
        <w:tc>
          <w:tcPr>
            <w:tcW w:w="1294" w:type="dxa"/>
            <w:vMerge w:val="restart"/>
          </w:tcPr>
          <w:p w:rsidR="00094EF3" w:rsidRDefault="00094EF3">
            <w:pPr>
              <w:pStyle w:val="ConsPlusNormal"/>
              <w:jc w:val="center"/>
            </w:pPr>
            <w:r>
              <w:t xml:space="preserve">код по ИНН/ОКСМ </w:t>
            </w:r>
            <w:hyperlink w:anchor="P15767" w:history="1">
              <w:r>
                <w:rPr>
                  <w:color w:val="0000FF"/>
                </w:rPr>
                <w:t>&lt;**&gt;</w:t>
              </w:r>
            </w:hyperlink>
          </w:p>
        </w:tc>
        <w:tc>
          <w:tcPr>
            <w:tcW w:w="1620" w:type="dxa"/>
            <w:vMerge w:val="restart"/>
            <w:tcBorders>
              <w:right w:val="nil"/>
            </w:tcBorders>
          </w:tcPr>
          <w:p w:rsidR="00094EF3" w:rsidRDefault="00094EF3">
            <w:pPr>
              <w:pStyle w:val="ConsPlusNormal"/>
              <w:jc w:val="center"/>
            </w:pPr>
            <w:r>
              <w:t>наименование</w:t>
            </w:r>
          </w:p>
        </w:tc>
      </w:tr>
      <w:tr w:rsidR="00094EF3">
        <w:tc>
          <w:tcPr>
            <w:tcW w:w="1399" w:type="dxa"/>
            <w:vMerge/>
            <w:tcBorders>
              <w:left w:val="nil"/>
            </w:tcBorders>
          </w:tcPr>
          <w:p w:rsidR="00094EF3" w:rsidRDefault="00094EF3"/>
        </w:tc>
        <w:tc>
          <w:tcPr>
            <w:tcW w:w="1620" w:type="dxa"/>
            <w:vMerge/>
          </w:tcPr>
          <w:p w:rsidR="00094EF3" w:rsidRDefault="00094EF3"/>
        </w:tc>
        <w:tc>
          <w:tcPr>
            <w:tcW w:w="756" w:type="dxa"/>
          </w:tcPr>
          <w:p w:rsidR="00094EF3" w:rsidRDefault="00094EF3">
            <w:pPr>
              <w:pStyle w:val="ConsPlusNormal"/>
              <w:jc w:val="center"/>
            </w:pPr>
            <w:r>
              <w:t>номер</w:t>
            </w:r>
          </w:p>
        </w:tc>
        <w:tc>
          <w:tcPr>
            <w:tcW w:w="648" w:type="dxa"/>
          </w:tcPr>
          <w:p w:rsidR="00094EF3" w:rsidRDefault="00094EF3">
            <w:pPr>
              <w:pStyle w:val="ConsPlusNormal"/>
              <w:jc w:val="center"/>
            </w:pPr>
            <w:r>
              <w:t>дата</w:t>
            </w:r>
          </w:p>
        </w:tc>
        <w:tc>
          <w:tcPr>
            <w:tcW w:w="864" w:type="dxa"/>
            <w:vMerge/>
          </w:tcPr>
          <w:p w:rsidR="00094EF3" w:rsidRDefault="00094EF3"/>
        </w:tc>
        <w:tc>
          <w:tcPr>
            <w:tcW w:w="972" w:type="dxa"/>
            <w:vMerge/>
          </w:tcPr>
          <w:p w:rsidR="00094EF3" w:rsidRDefault="00094EF3"/>
        </w:tc>
        <w:tc>
          <w:tcPr>
            <w:tcW w:w="1728" w:type="dxa"/>
            <w:vMerge/>
          </w:tcPr>
          <w:p w:rsidR="00094EF3" w:rsidRDefault="00094EF3"/>
        </w:tc>
        <w:tc>
          <w:tcPr>
            <w:tcW w:w="1294" w:type="dxa"/>
            <w:vMerge/>
          </w:tcPr>
          <w:p w:rsidR="00094EF3" w:rsidRDefault="00094EF3"/>
        </w:tc>
        <w:tc>
          <w:tcPr>
            <w:tcW w:w="1620" w:type="dxa"/>
            <w:vMerge/>
            <w:tcBorders>
              <w:right w:val="nil"/>
            </w:tcBorders>
          </w:tcPr>
          <w:p w:rsidR="00094EF3" w:rsidRDefault="00094EF3"/>
        </w:tc>
      </w:tr>
      <w:tr w:rsidR="00094EF3">
        <w:tc>
          <w:tcPr>
            <w:tcW w:w="1399" w:type="dxa"/>
            <w:tcBorders>
              <w:left w:val="nil"/>
            </w:tcBorders>
          </w:tcPr>
          <w:p w:rsidR="00094EF3" w:rsidRDefault="00094EF3">
            <w:pPr>
              <w:pStyle w:val="ConsPlusNormal"/>
              <w:jc w:val="center"/>
            </w:pPr>
            <w:r>
              <w:t>1</w:t>
            </w:r>
          </w:p>
        </w:tc>
        <w:tc>
          <w:tcPr>
            <w:tcW w:w="1620" w:type="dxa"/>
          </w:tcPr>
          <w:p w:rsidR="00094EF3" w:rsidRDefault="00094EF3">
            <w:pPr>
              <w:pStyle w:val="ConsPlusNormal"/>
              <w:jc w:val="center"/>
            </w:pPr>
            <w:r>
              <w:t>2</w:t>
            </w:r>
          </w:p>
        </w:tc>
        <w:tc>
          <w:tcPr>
            <w:tcW w:w="756" w:type="dxa"/>
          </w:tcPr>
          <w:p w:rsidR="00094EF3" w:rsidRDefault="00094EF3">
            <w:pPr>
              <w:pStyle w:val="ConsPlusNormal"/>
              <w:jc w:val="center"/>
            </w:pPr>
            <w:r>
              <w:t>3</w:t>
            </w:r>
          </w:p>
        </w:tc>
        <w:tc>
          <w:tcPr>
            <w:tcW w:w="648" w:type="dxa"/>
          </w:tcPr>
          <w:p w:rsidR="00094EF3" w:rsidRDefault="00094EF3">
            <w:pPr>
              <w:pStyle w:val="ConsPlusNormal"/>
              <w:jc w:val="center"/>
            </w:pPr>
            <w:r>
              <w:t>4</w:t>
            </w:r>
          </w:p>
        </w:tc>
        <w:tc>
          <w:tcPr>
            <w:tcW w:w="864" w:type="dxa"/>
          </w:tcPr>
          <w:p w:rsidR="00094EF3" w:rsidRDefault="00094EF3">
            <w:pPr>
              <w:pStyle w:val="ConsPlusNormal"/>
              <w:jc w:val="center"/>
            </w:pPr>
            <w:r>
              <w:t>5</w:t>
            </w:r>
          </w:p>
        </w:tc>
        <w:tc>
          <w:tcPr>
            <w:tcW w:w="972" w:type="dxa"/>
          </w:tcPr>
          <w:p w:rsidR="00094EF3" w:rsidRDefault="00094EF3">
            <w:pPr>
              <w:pStyle w:val="ConsPlusNormal"/>
              <w:jc w:val="center"/>
            </w:pPr>
            <w:r>
              <w:t>6</w:t>
            </w:r>
          </w:p>
        </w:tc>
        <w:tc>
          <w:tcPr>
            <w:tcW w:w="1728" w:type="dxa"/>
          </w:tcPr>
          <w:p w:rsidR="00094EF3" w:rsidRDefault="00094EF3">
            <w:pPr>
              <w:pStyle w:val="ConsPlusNormal"/>
              <w:jc w:val="center"/>
            </w:pPr>
            <w:r>
              <w:t>7</w:t>
            </w:r>
          </w:p>
        </w:tc>
        <w:tc>
          <w:tcPr>
            <w:tcW w:w="1294" w:type="dxa"/>
          </w:tcPr>
          <w:p w:rsidR="00094EF3" w:rsidRDefault="00094EF3">
            <w:pPr>
              <w:pStyle w:val="ConsPlusNormal"/>
              <w:jc w:val="center"/>
            </w:pPr>
            <w:r>
              <w:t>8</w:t>
            </w:r>
          </w:p>
        </w:tc>
        <w:tc>
          <w:tcPr>
            <w:tcW w:w="1620" w:type="dxa"/>
            <w:tcBorders>
              <w:right w:val="nil"/>
            </w:tcBorders>
          </w:tcPr>
          <w:p w:rsidR="00094EF3" w:rsidRDefault="00094EF3">
            <w:pPr>
              <w:pStyle w:val="ConsPlusNormal"/>
              <w:jc w:val="center"/>
            </w:pPr>
            <w:r>
              <w:t>9</w:t>
            </w:r>
          </w:p>
        </w:tc>
      </w:tr>
      <w:tr w:rsidR="00094EF3">
        <w:tblPrEx>
          <w:tblBorders>
            <w:left w:val="single" w:sz="4" w:space="0" w:color="auto"/>
          </w:tblBorders>
        </w:tblPrEx>
        <w:tc>
          <w:tcPr>
            <w:tcW w:w="1399" w:type="dxa"/>
          </w:tcPr>
          <w:p w:rsidR="00094EF3" w:rsidRDefault="00094EF3">
            <w:pPr>
              <w:pStyle w:val="ConsPlusNormal"/>
            </w:pPr>
          </w:p>
        </w:tc>
        <w:tc>
          <w:tcPr>
            <w:tcW w:w="1620" w:type="dxa"/>
          </w:tcPr>
          <w:p w:rsidR="00094EF3" w:rsidRDefault="00094EF3">
            <w:pPr>
              <w:pStyle w:val="ConsPlusNormal"/>
            </w:pPr>
          </w:p>
        </w:tc>
        <w:tc>
          <w:tcPr>
            <w:tcW w:w="756" w:type="dxa"/>
          </w:tcPr>
          <w:p w:rsidR="00094EF3" w:rsidRDefault="00094EF3">
            <w:pPr>
              <w:pStyle w:val="ConsPlusNormal"/>
            </w:pPr>
          </w:p>
        </w:tc>
        <w:tc>
          <w:tcPr>
            <w:tcW w:w="648" w:type="dxa"/>
          </w:tcPr>
          <w:p w:rsidR="00094EF3" w:rsidRDefault="00094EF3">
            <w:pPr>
              <w:pStyle w:val="ConsPlusNormal"/>
            </w:pPr>
          </w:p>
        </w:tc>
        <w:tc>
          <w:tcPr>
            <w:tcW w:w="864" w:type="dxa"/>
          </w:tcPr>
          <w:p w:rsidR="00094EF3" w:rsidRDefault="00094EF3">
            <w:pPr>
              <w:pStyle w:val="ConsPlusNormal"/>
            </w:pPr>
          </w:p>
        </w:tc>
        <w:tc>
          <w:tcPr>
            <w:tcW w:w="972" w:type="dxa"/>
          </w:tcPr>
          <w:p w:rsidR="00094EF3" w:rsidRDefault="00094EF3">
            <w:pPr>
              <w:pStyle w:val="ConsPlusNormal"/>
            </w:pPr>
          </w:p>
        </w:tc>
        <w:tc>
          <w:tcPr>
            <w:tcW w:w="1728" w:type="dxa"/>
          </w:tcPr>
          <w:p w:rsidR="00094EF3" w:rsidRDefault="00094EF3">
            <w:pPr>
              <w:pStyle w:val="ConsPlusNormal"/>
            </w:pPr>
          </w:p>
        </w:tc>
        <w:tc>
          <w:tcPr>
            <w:tcW w:w="1294" w:type="dxa"/>
          </w:tcPr>
          <w:p w:rsidR="00094EF3" w:rsidRDefault="00094EF3">
            <w:pPr>
              <w:pStyle w:val="ConsPlusNormal"/>
            </w:pPr>
          </w:p>
        </w:tc>
        <w:tc>
          <w:tcPr>
            <w:tcW w:w="1620" w:type="dxa"/>
            <w:tcBorders>
              <w:right w:val="nil"/>
            </w:tcBorders>
          </w:tcPr>
          <w:p w:rsidR="00094EF3" w:rsidRDefault="00094EF3">
            <w:pPr>
              <w:pStyle w:val="ConsPlusNormal"/>
            </w:pPr>
          </w:p>
        </w:tc>
      </w:tr>
      <w:tr w:rsidR="00094EF3">
        <w:tblPrEx>
          <w:tblBorders>
            <w:left w:val="single" w:sz="4" w:space="0" w:color="auto"/>
          </w:tblBorders>
        </w:tblPrEx>
        <w:tc>
          <w:tcPr>
            <w:tcW w:w="1399" w:type="dxa"/>
          </w:tcPr>
          <w:p w:rsidR="00094EF3" w:rsidRDefault="00094EF3">
            <w:pPr>
              <w:pStyle w:val="ConsPlusNormal"/>
            </w:pPr>
          </w:p>
        </w:tc>
        <w:tc>
          <w:tcPr>
            <w:tcW w:w="1620" w:type="dxa"/>
          </w:tcPr>
          <w:p w:rsidR="00094EF3" w:rsidRDefault="00094EF3">
            <w:pPr>
              <w:pStyle w:val="ConsPlusNormal"/>
            </w:pPr>
          </w:p>
        </w:tc>
        <w:tc>
          <w:tcPr>
            <w:tcW w:w="756" w:type="dxa"/>
          </w:tcPr>
          <w:p w:rsidR="00094EF3" w:rsidRDefault="00094EF3">
            <w:pPr>
              <w:pStyle w:val="ConsPlusNormal"/>
            </w:pPr>
          </w:p>
        </w:tc>
        <w:tc>
          <w:tcPr>
            <w:tcW w:w="648" w:type="dxa"/>
          </w:tcPr>
          <w:p w:rsidR="00094EF3" w:rsidRDefault="00094EF3">
            <w:pPr>
              <w:pStyle w:val="ConsPlusNormal"/>
            </w:pPr>
          </w:p>
        </w:tc>
        <w:tc>
          <w:tcPr>
            <w:tcW w:w="864" w:type="dxa"/>
          </w:tcPr>
          <w:p w:rsidR="00094EF3" w:rsidRDefault="00094EF3">
            <w:pPr>
              <w:pStyle w:val="ConsPlusNormal"/>
            </w:pPr>
          </w:p>
        </w:tc>
        <w:tc>
          <w:tcPr>
            <w:tcW w:w="972" w:type="dxa"/>
          </w:tcPr>
          <w:p w:rsidR="00094EF3" w:rsidRDefault="00094EF3">
            <w:pPr>
              <w:pStyle w:val="ConsPlusNormal"/>
            </w:pPr>
          </w:p>
        </w:tc>
        <w:tc>
          <w:tcPr>
            <w:tcW w:w="1728" w:type="dxa"/>
          </w:tcPr>
          <w:p w:rsidR="00094EF3" w:rsidRDefault="00094EF3">
            <w:pPr>
              <w:pStyle w:val="ConsPlusNormal"/>
            </w:pPr>
          </w:p>
        </w:tc>
        <w:tc>
          <w:tcPr>
            <w:tcW w:w="1294" w:type="dxa"/>
          </w:tcPr>
          <w:p w:rsidR="00094EF3" w:rsidRDefault="00094EF3">
            <w:pPr>
              <w:pStyle w:val="ConsPlusNormal"/>
            </w:pPr>
          </w:p>
        </w:tc>
        <w:tc>
          <w:tcPr>
            <w:tcW w:w="1620" w:type="dxa"/>
            <w:tcBorders>
              <w:right w:val="nil"/>
            </w:tcBorders>
          </w:tcPr>
          <w:p w:rsidR="00094EF3" w:rsidRDefault="00094EF3">
            <w:pPr>
              <w:pStyle w:val="ConsPlusNormal"/>
            </w:pPr>
          </w:p>
        </w:tc>
      </w:tr>
      <w:tr w:rsidR="00094EF3">
        <w:tblPrEx>
          <w:tblBorders>
            <w:left w:val="single" w:sz="4" w:space="0" w:color="auto"/>
          </w:tblBorders>
        </w:tblPrEx>
        <w:tc>
          <w:tcPr>
            <w:tcW w:w="1399" w:type="dxa"/>
          </w:tcPr>
          <w:p w:rsidR="00094EF3" w:rsidRDefault="00094EF3">
            <w:pPr>
              <w:pStyle w:val="ConsPlusNormal"/>
            </w:pPr>
          </w:p>
        </w:tc>
        <w:tc>
          <w:tcPr>
            <w:tcW w:w="1620" w:type="dxa"/>
          </w:tcPr>
          <w:p w:rsidR="00094EF3" w:rsidRDefault="00094EF3">
            <w:pPr>
              <w:pStyle w:val="ConsPlusNormal"/>
            </w:pPr>
          </w:p>
        </w:tc>
        <w:tc>
          <w:tcPr>
            <w:tcW w:w="756" w:type="dxa"/>
          </w:tcPr>
          <w:p w:rsidR="00094EF3" w:rsidRDefault="00094EF3">
            <w:pPr>
              <w:pStyle w:val="ConsPlusNormal"/>
            </w:pPr>
          </w:p>
        </w:tc>
        <w:tc>
          <w:tcPr>
            <w:tcW w:w="648" w:type="dxa"/>
          </w:tcPr>
          <w:p w:rsidR="00094EF3" w:rsidRDefault="00094EF3">
            <w:pPr>
              <w:pStyle w:val="ConsPlusNormal"/>
            </w:pPr>
          </w:p>
        </w:tc>
        <w:tc>
          <w:tcPr>
            <w:tcW w:w="864" w:type="dxa"/>
          </w:tcPr>
          <w:p w:rsidR="00094EF3" w:rsidRDefault="00094EF3">
            <w:pPr>
              <w:pStyle w:val="ConsPlusNormal"/>
            </w:pPr>
          </w:p>
        </w:tc>
        <w:tc>
          <w:tcPr>
            <w:tcW w:w="972" w:type="dxa"/>
          </w:tcPr>
          <w:p w:rsidR="00094EF3" w:rsidRDefault="00094EF3">
            <w:pPr>
              <w:pStyle w:val="ConsPlusNormal"/>
            </w:pPr>
          </w:p>
        </w:tc>
        <w:tc>
          <w:tcPr>
            <w:tcW w:w="1728" w:type="dxa"/>
          </w:tcPr>
          <w:p w:rsidR="00094EF3" w:rsidRDefault="00094EF3">
            <w:pPr>
              <w:pStyle w:val="ConsPlusNormal"/>
            </w:pPr>
          </w:p>
        </w:tc>
        <w:tc>
          <w:tcPr>
            <w:tcW w:w="1294" w:type="dxa"/>
          </w:tcPr>
          <w:p w:rsidR="00094EF3" w:rsidRDefault="00094EF3">
            <w:pPr>
              <w:pStyle w:val="ConsPlusNormal"/>
            </w:pPr>
          </w:p>
        </w:tc>
        <w:tc>
          <w:tcPr>
            <w:tcW w:w="1620"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773" w:name="P15731"/>
      <w:bookmarkEnd w:id="773"/>
      <w:r>
        <w:t>Раздел 4. Государственные (муниципальные) гарантии</w:t>
      </w:r>
    </w:p>
    <w:p w:rsidR="00094EF3" w:rsidRDefault="00094EF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1560"/>
        <w:gridCol w:w="840"/>
        <w:gridCol w:w="2160"/>
        <w:gridCol w:w="3240"/>
      </w:tblGrid>
      <w:tr w:rsidR="00094EF3">
        <w:tc>
          <w:tcPr>
            <w:tcW w:w="3240" w:type="dxa"/>
            <w:gridSpan w:val="2"/>
            <w:tcBorders>
              <w:left w:val="nil"/>
            </w:tcBorders>
          </w:tcPr>
          <w:p w:rsidR="00094EF3" w:rsidRDefault="00094EF3">
            <w:pPr>
              <w:pStyle w:val="ConsPlusNormal"/>
              <w:jc w:val="center"/>
            </w:pPr>
            <w:r>
              <w:t>Принципал</w:t>
            </w:r>
          </w:p>
        </w:tc>
        <w:tc>
          <w:tcPr>
            <w:tcW w:w="3000" w:type="dxa"/>
            <w:gridSpan w:val="2"/>
          </w:tcPr>
          <w:p w:rsidR="00094EF3" w:rsidRDefault="00094EF3">
            <w:pPr>
              <w:pStyle w:val="ConsPlusNormal"/>
              <w:jc w:val="center"/>
            </w:pPr>
            <w:r>
              <w:t>Сумма</w:t>
            </w:r>
          </w:p>
        </w:tc>
        <w:tc>
          <w:tcPr>
            <w:tcW w:w="3240" w:type="dxa"/>
            <w:vMerge w:val="restart"/>
            <w:tcBorders>
              <w:right w:val="nil"/>
            </w:tcBorders>
          </w:tcPr>
          <w:p w:rsidR="00094EF3" w:rsidRDefault="00094EF3">
            <w:pPr>
              <w:pStyle w:val="ConsPlusNormal"/>
              <w:jc w:val="center"/>
            </w:pPr>
            <w:r>
              <w:t>Дата окончания действия государственной (муниципальной) гарантии</w:t>
            </w:r>
          </w:p>
        </w:tc>
      </w:tr>
      <w:tr w:rsidR="00094EF3">
        <w:tc>
          <w:tcPr>
            <w:tcW w:w="1680" w:type="dxa"/>
            <w:tcBorders>
              <w:left w:val="nil"/>
            </w:tcBorders>
          </w:tcPr>
          <w:p w:rsidR="00094EF3" w:rsidRDefault="00094EF3">
            <w:pPr>
              <w:pStyle w:val="ConsPlusNormal"/>
              <w:jc w:val="center"/>
            </w:pPr>
            <w:r>
              <w:t>наименование</w:t>
            </w:r>
          </w:p>
        </w:tc>
        <w:tc>
          <w:tcPr>
            <w:tcW w:w="1560" w:type="dxa"/>
          </w:tcPr>
          <w:p w:rsidR="00094EF3" w:rsidRDefault="00094EF3">
            <w:pPr>
              <w:pStyle w:val="ConsPlusNormal"/>
              <w:jc w:val="center"/>
            </w:pPr>
            <w:r>
              <w:t xml:space="preserve">код по ИНН/ОКСМ </w:t>
            </w:r>
            <w:hyperlink w:anchor="P15767" w:history="1">
              <w:r>
                <w:rPr>
                  <w:color w:val="0000FF"/>
                </w:rPr>
                <w:t>&lt;**&gt;</w:t>
              </w:r>
            </w:hyperlink>
          </w:p>
        </w:tc>
        <w:tc>
          <w:tcPr>
            <w:tcW w:w="840" w:type="dxa"/>
          </w:tcPr>
          <w:p w:rsidR="00094EF3" w:rsidRDefault="00094EF3">
            <w:pPr>
              <w:pStyle w:val="ConsPlusNormal"/>
              <w:jc w:val="center"/>
            </w:pPr>
            <w:r>
              <w:t>всего</w:t>
            </w:r>
          </w:p>
        </w:tc>
        <w:tc>
          <w:tcPr>
            <w:tcW w:w="2160" w:type="dxa"/>
          </w:tcPr>
          <w:p w:rsidR="00094EF3" w:rsidRDefault="00094EF3">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094EF3" w:rsidRDefault="00094EF3"/>
        </w:tc>
      </w:tr>
      <w:tr w:rsidR="00094EF3">
        <w:tc>
          <w:tcPr>
            <w:tcW w:w="1680" w:type="dxa"/>
            <w:tcBorders>
              <w:left w:val="nil"/>
            </w:tcBorders>
          </w:tcPr>
          <w:p w:rsidR="00094EF3" w:rsidRDefault="00094EF3">
            <w:pPr>
              <w:pStyle w:val="ConsPlusNormal"/>
              <w:jc w:val="center"/>
            </w:pPr>
            <w:r>
              <w:t>1</w:t>
            </w:r>
          </w:p>
        </w:tc>
        <w:tc>
          <w:tcPr>
            <w:tcW w:w="1560" w:type="dxa"/>
          </w:tcPr>
          <w:p w:rsidR="00094EF3" w:rsidRDefault="00094EF3">
            <w:pPr>
              <w:pStyle w:val="ConsPlusNormal"/>
              <w:jc w:val="center"/>
            </w:pPr>
            <w:r>
              <w:t>2</w:t>
            </w:r>
          </w:p>
        </w:tc>
        <w:tc>
          <w:tcPr>
            <w:tcW w:w="840" w:type="dxa"/>
          </w:tcPr>
          <w:p w:rsidR="00094EF3" w:rsidRDefault="00094EF3">
            <w:pPr>
              <w:pStyle w:val="ConsPlusNormal"/>
              <w:jc w:val="center"/>
            </w:pPr>
            <w:r>
              <w:t>3</w:t>
            </w:r>
          </w:p>
        </w:tc>
        <w:tc>
          <w:tcPr>
            <w:tcW w:w="2160" w:type="dxa"/>
          </w:tcPr>
          <w:p w:rsidR="00094EF3" w:rsidRDefault="00094EF3">
            <w:pPr>
              <w:pStyle w:val="ConsPlusNormal"/>
              <w:jc w:val="center"/>
            </w:pPr>
            <w:r>
              <w:t>4</w:t>
            </w:r>
          </w:p>
        </w:tc>
        <w:tc>
          <w:tcPr>
            <w:tcW w:w="3240"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1560" w:type="dxa"/>
          </w:tcPr>
          <w:p w:rsidR="00094EF3" w:rsidRDefault="00094EF3">
            <w:pPr>
              <w:pStyle w:val="ConsPlusNormal"/>
            </w:pPr>
          </w:p>
        </w:tc>
        <w:tc>
          <w:tcPr>
            <w:tcW w:w="840" w:type="dxa"/>
          </w:tcPr>
          <w:p w:rsidR="00094EF3" w:rsidRDefault="00094EF3">
            <w:pPr>
              <w:pStyle w:val="ConsPlusNormal"/>
            </w:pPr>
          </w:p>
        </w:tc>
        <w:tc>
          <w:tcPr>
            <w:tcW w:w="2160" w:type="dxa"/>
          </w:tcPr>
          <w:p w:rsidR="00094EF3" w:rsidRDefault="00094EF3">
            <w:pPr>
              <w:pStyle w:val="ConsPlusNormal"/>
            </w:pPr>
          </w:p>
        </w:tc>
        <w:tc>
          <w:tcPr>
            <w:tcW w:w="3240" w:type="dxa"/>
          </w:tcPr>
          <w:p w:rsidR="00094EF3" w:rsidRDefault="00094EF3">
            <w:pPr>
              <w:pStyle w:val="ConsPlusNormal"/>
            </w:pP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1560" w:type="dxa"/>
          </w:tcPr>
          <w:p w:rsidR="00094EF3" w:rsidRDefault="00094EF3">
            <w:pPr>
              <w:pStyle w:val="ConsPlusNormal"/>
            </w:pPr>
          </w:p>
        </w:tc>
        <w:tc>
          <w:tcPr>
            <w:tcW w:w="840" w:type="dxa"/>
          </w:tcPr>
          <w:p w:rsidR="00094EF3" w:rsidRDefault="00094EF3">
            <w:pPr>
              <w:pStyle w:val="ConsPlusNormal"/>
            </w:pPr>
          </w:p>
        </w:tc>
        <w:tc>
          <w:tcPr>
            <w:tcW w:w="2160" w:type="dxa"/>
          </w:tcPr>
          <w:p w:rsidR="00094EF3" w:rsidRDefault="00094EF3">
            <w:pPr>
              <w:pStyle w:val="ConsPlusNormal"/>
            </w:pPr>
          </w:p>
        </w:tc>
        <w:tc>
          <w:tcPr>
            <w:tcW w:w="3240" w:type="dxa"/>
          </w:tcPr>
          <w:p w:rsidR="00094EF3" w:rsidRDefault="00094EF3">
            <w:pPr>
              <w:pStyle w:val="ConsPlusNormal"/>
            </w:pP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1560" w:type="dxa"/>
          </w:tcPr>
          <w:p w:rsidR="00094EF3" w:rsidRDefault="00094EF3">
            <w:pPr>
              <w:pStyle w:val="ConsPlusNormal"/>
            </w:pPr>
          </w:p>
        </w:tc>
        <w:tc>
          <w:tcPr>
            <w:tcW w:w="840" w:type="dxa"/>
          </w:tcPr>
          <w:p w:rsidR="00094EF3" w:rsidRDefault="00094EF3">
            <w:pPr>
              <w:pStyle w:val="ConsPlusNormal"/>
            </w:pPr>
          </w:p>
        </w:tc>
        <w:tc>
          <w:tcPr>
            <w:tcW w:w="2160" w:type="dxa"/>
          </w:tcPr>
          <w:p w:rsidR="00094EF3" w:rsidRDefault="00094EF3">
            <w:pPr>
              <w:pStyle w:val="ConsPlusNormal"/>
            </w:pPr>
          </w:p>
        </w:tc>
        <w:tc>
          <w:tcPr>
            <w:tcW w:w="3240" w:type="dxa"/>
          </w:tcPr>
          <w:p w:rsidR="00094EF3" w:rsidRDefault="00094EF3">
            <w:pPr>
              <w:pStyle w:val="ConsPlusNormal"/>
            </w:pPr>
          </w:p>
        </w:tc>
      </w:tr>
      <w:tr w:rsidR="00094EF3">
        <w:tc>
          <w:tcPr>
            <w:tcW w:w="3240" w:type="dxa"/>
            <w:gridSpan w:val="2"/>
            <w:tcBorders>
              <w:left w:val="nil"/>
              <w:bottom w:val="nil"/>
            </w:tcBorders>
          </w:tcPr>
          <w:p w:rsidR="00094EF3" w:rsidRDefault="00094EF3">
            <w:pPr>
              <w:pStyle w:val="ConsPlusNormal"/>
              <w:jc w:val="right"/>
            </w:pPr>
            <w:bookmarkStart w:id="774" w:name="P15760"/>
            <w:bookmarkEnd w:id="774"/>
            <w:r>
              <w:t>Всего</w:t>
            </w:r>
          </w:p>
        </w:tc>
        <w:tc>
          <w:tcPr>
            <w:tcW w:w="840" w:type="dxa"/>
          </w:tcPr>
          <w:p w:rsidR="00094EF3" w:rsidRDefault="00094EF3">
            <w:pPr>
              <w:pStyle w:val="ConsPlusNormal"/>
            </w:pPr>
          </w:p>
        </w:tc>
        <w:tc>
          <w:tcPr>
            <w:tcW w:w="2160" w:type="dxa"/>
          </w:tcPr>
          <w:p w:rsidR="00094EF3" w:rsidRDefault="00094EF3">
            <w:pPr>
              <w:pStyle w:val="ConsPlusNormal"/>
            </w:pPr>
          </w:p>
        </w:tc>
        <w:tc>
          <w:tcPr>
            <w:tcW w:w="3240" w:type="dxa"/>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ind w:firstLine="540"/>
        <w:jc w:val="both"/>
      </w:pPr>
      <w:r>
        <w:t>--------------------------------</w:t>
      </w:r>
    </w:p>
    <w:p w:rsidR="00094EF3" w:rsidRDefault="00094EF3">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94EF3" w:rsidRDefault="00094EF3">
      <w:pPr>
        <w:pStyle w:val="ConsPlusNormal"/>
        <w:spacing w:before="220"/>
        <w:ind w:firstLine="540"/>
        <w:jc w:val="both"/>
      </w:pPr>
      <w:bookmarkStart w:id="775" w:name="P15767"/>
      <w:bookmarkEnd w:id="775"/>
      <w:r>
        <w:t xml:space="preserve">&lt;**&gt; Код по общероссийскому </w:t>
      </w:r>
      <w:hyperlink r:id="rId1490" w:history="1">
        <w:r>
          <w:rPr>
            <w:color w:val="0000FF"/>
          </w:rPr>
          <w:t>классификатору</w:t>
        </w:r>
      </w:hyperlink>
      <w:r>
        <w:t xml:space="preserve"> стран мира (ОКСМ), если контрагентом является иностранное государство.</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491" w:history="1">
        <w:r>
          <w:rPr>
            <w:color w:val="0000FF"/>
          </w:rPr>
          <w:t>N 191н</w:t>
        </w:r>
      </w:hyperlink>
      <w:r>
        <w:t>,</w:t>
      </w:r>
    </w:p>
    <w:p w:rsidR="00094EF3" w:rsidRDefault="00094EF3">
      <w:pPr>
        <w:pStyle w:val="ConsPlusNormal"/>
        <w:jc w:val="center"/>
      </w:pPr>
      <w:r>
        <w:t xml:space="preserve">от 26.10.2012 </w:t>
      </w:r>
      <w:hyperlink r:id="rId1492" w:history="1">
        <w:r>
          <w:rPr>
            <w:color w:val="0000FF"/>
          </w:rPr>
          <w:t>N 138н</w:t>
        </w:r>
      </w:hyperlink>
      <w:r>
        <w:t xml:space="preserve">, от 19.12.2014 </w:t>
      </w:r>
      <w:hyperlink r:id="rId1493" w:history="1">
        <w:r>
          <w:rPr>
            <w:color w:val="0000FF"/>
          </w:rPr>
          <w:t>N 157н</w:t>
        </w:r>
      </w:hyperlink>
      <w:r>
        <w:t xml:space="preserve">, от 31.12.2015 </w:t>
      </w:r>
      <w:hyperlink r:id="rId1494"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Код формы ┌─────────┐</w:t>
      </w:r>
    </w:p>
    <w:p w:rsidR="00094EF3" w:rsidRDefault="00094EF3">
      <w:pPr>
        <w:pStyle w:val="ConsPlusNonformat"/>
        <w:jc w:val="both"/>
      </w:pPr>
      <w:bookmarkStart w:id="776" w:name="P15775"/>
      <w:bookmarkEnd w:id="776"/>
      <w:r>
        <w:t xml:space="preserve">     Сведения об изменении остатков валюты баланса     по </w:t>
      </w:r>
      <w:hyperlink r:id="rId1495" w:history="1">
        <w:r>
          <w:rPr>
            <w:color w:val="0000FF"/>
          </w:rPr>
          <w:t>ОКУД</w:t>
        </w:r>
      </w:hyperlink>
      <w:r>
        <w:t xml:space="preserve">   │ 0503173 │</w:t>
      </w:r>
    </w:p>
    <w:p w:rsidR="00094EF3" w:rsidRDefault="00094EF3">
      <w:pPr>
        <w:pStyle w:val="ConsPlusNonformat"/>
        <w:jc w:val="both"/>
      </w:pPr>
      <w:r>
        <w:t xml:space="preserve">                                                                 └─────────┘</w:t>
      </w:r>
    </w:p>
    <w:p w:rsidR="00094EF3" w:rsidRDefault="00094EF3">
      <w:pPr>
        <w:pStyle w:val="ConsPlusNonformat"/>
        <w:jc w:val="both"/>
      </w:pPr>
      <w:r>
        <w:t xml:space="preserve"> Вид деятельности __________________________________________________________</w:t>
      </w:r>
    </w:p>
    <w:p w:rsidR="00094EF3" w:rsidRDefault="00094EF3">
      <w:pPr>
        <w:pStyle w:val="ConsPlusNonformat"/>
        <w:jc w:val="both"/>
      </w:pPr>
      <w:r>
        <w:t xml:space="preserve">                       (бюджетная, средства во временном распоряжении)</w:t>
      </w:r>
    </w:p>
    <w:p w:rsidR="00094EF3" w:rsidRDefault="00094EF3">
      <w:pPr>
        <w:pStyle w:val="ConsPlusNonformat"/>
        <w:jc w:val="both"/>
      </w:pPr>
    </w:p>
    <w:p w:rsidR="00094EF3" w:rsidRDefault="00094EF3">
      <w:pPr>
        <w:pStyle w:val="ConsPlusNonformat"/>
        <w:jc w:val="both"/>
      </w:pPr>
      <w:bookmarkStart w:id="777" w:name="P15780"/>
      <w:bookmarkEnd w:id="777"/>
      <w:r>
        <w:t xml:space="preserve">                    1. Изменение остатков валюты баланса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 Нефинансовые активы</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778" w:name="P15798"/>
            <w:bookmarkEnd w:id="778"/>
            <w:r>
              <w:lastRenderedPageBreak/>
              <w:t>Основные средства (балансовая стоимость, 010100000), всего</w:t>
            </w:r>
          </w:p>
        </w:tc>
        <w:tc>
          <w:tcPr>
            <w:tcW w:w="1155" w:type="dxa"/>
            <w:tcBorders>
              <w:top w:val="nil"/>
            </w:tcBorders>
            <w:vAlign w:val="bottom"/>
          </w:tcPr>
          <w:p w:rsidR="00094EF3" w:rsidRDefault="00094EF3">
            <w:pPr>
              <w:pStyle w:val="ConsPlusNormal"/>
              <w:jc w:val="center"/>
            </w:pPr>
            <w:r>
              <w:t>010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779" w:name="P15808"/>
            <w:bookmarkEnd w:id="779"/>
            <w:r>
              <w:t>недвижимое имущество учреждения (010110000)</w:t>
            </w:r>
          </w:p>
        </w:tc>
        <w:tc>
          <w:tcPr>
            <w:tcW w:w="1155" w:type="dxa"/>
            <w:tcBorders>
              <w:top w:val="nil"/>
            </w:tcBorders>
            <w:vAlign w:val="bottom"/>
          </w:tcPr>
          <w:p w:rsidR="00094EF3" w:rsidRDefault="00094EF3">
            <w:pPr>
              <w:pStyle w:val="ConsPlusNormal"/>
              <w:jc w:val="center"/>
            </w:pPr>
            <w:r>
              <w:t>011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80" w:name="P15813"/>
            <w:bookmarkEnd w:id="780"/>
            <w:r>
              <w:t>иное движимое имущество учреждения (010130000)</w:t>
            </w:r>
          </w:p>
        </w:tc>
        <w:tc>
          <w:tcPr>
            <w:tcW w:w="1155" w:type="dxa"/>
            <w:vAlign w:val="bottom"/>
          </w:tcPr>
          <w:p w:rsidR="00094EF3" w:rsidRDefault="00094EF3">
            <w:pPr>
              <w:pStyle w:val="ConsPlusNormal"/>
              <w:jc w:val="center"/>
            </w:pPr>
            <w:r>
              <w:t>013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81" w:name="P15818"/>
            <w:bookmarkEnd w:id="781"/>
            <w:r>
              <w:t>предметы лизинга (010140000)</w:t>
            </w:r>
          </w:p>
        </w:tc>
        <w:tc>
          <w:tcPr>
            <w:tcW w:w="1155" w:type="dxa"/>
          </w:tcPr>
          <w:p w:rsidR="00094EF3" w:rsidRDefault="00094EF3">
            <w:pPr>
              <w:pStyle w:val="ConsPlusNormal"/>
              <w:jc w:val="center"/>
            </w:pPr>
            <w:r>
              <w:t>014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82" w:name="P15823"/>
            <w:bookmarkEnd w:id="782"/>
            <w:r>
              <w:t>Амортизация основных средств</w:t>
            </w:r>
          </w:p>
        </w:tc>
        <w:tc>
          <w:tcPr>
            <w:tcW w:w="1155" w:type="dxa"/>
          </w:tcPr>
          <w:p w:rsidR="00094EF3" w:rsidRDefault="00094EF3">
            <w:pPr>
              <w:pStyle w:val="ConsPlusNormal"/>
              <w:jc w:val="center"/>
            </w:pPr>
            <w:r>
              <w:t>020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783" w:name="P15833"/>
            <w:bookmarkEnd w:id="783"/>
            <w:r>
              <w:t>амортизация недвижимого имущества учреждения (010410000)</w:t>
            </w:r>
          </w:p>
        </w:tc>
        <w:tc>
          <w:tcPr>
            <w:tcW w:w="1155" w:type="dxa"/>
            <w:tcBorders>
              <w:top w:val="nil"/>
            </w:tcBorders>
            <w:vAlign w:val="bottom"/>
          </w:tcPr>
          <w:p w:rsidR="00094EF3" w:rsidRDefault="00094EF3">
            <w:pPr>
              <w:pStyle w:val="ConsPlusNormal"/>
              <w:jc w:val="center"/>
            </w:pPr>
            <w:r>
              <w:t>021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84" w:name="P15838"/>
            <w:bookmarkEnd w:id="784"/>
            <w:r>
              <w:t>амортизация иного движимого имущества учреждения (010430000)</w:t>
            </w:r>
          </w:p>
        </w:tc>
        <w:tc>
          <w:tcPr>
            <w:tcW w:w="1155" w:type="dxa"/>
            <w:vAlign w:val="bottom"/>
          </w:tcPr>
          <w:p w:rsidR="00094EF3" w:rsidRDefault="00094EF3">
            <w:pPr>
              <w:pStyle w:val="ConsPlusNormal"/>
              <w:jc w:val="center"/>
            </w:pPr>
            <w:r>
              <w:t>023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85" w:name="P15843"/>
            <w:bookmarkEnd w:id="785"/>
            <w:r>
              <w:t>амортизация предметов лизинга (010440000)</w:t>
            </w:r>
          </w:p>
        </w:tc>
        <w:tc>
          <w:tcPr>
            <w:tcW w:w="1155" w:type="dxa"/>
            <w:vAlign w:val="bottom"/>
          </w:tcPr>
          <w:p w:rsidR="00094EF3" w:rsidRDefault="00094EF3">
            <w:pPr>
              <w:pStyle w:val="ConsPlusNormal"/>
              <w:jc w:val="center"/>
            </w:pPr>
            <w:r>
              <w:t>024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86" w:name="P15848"/>
            <w:bookmarkEnd w:id="786"/>
            <w:r>
              <w:t xml:space="preserve">Основные средства (остаточная стоимость, </w:t>
            </w:r>
            <w:hyperlink w:anchor="P15798" w:history="1">
              <w:r>
                <w:rPr>
                  <w:color w:val="0000FF"/>
                </w:rPr>
                <w:t>стр. 010</w:t>
              </w:r>
            </w:hyperlink>
            <w:r>
              <w:t xml:space="preserve"> - </w:t>
            </w:r>
            <w:hyperlink w:anchor="P15823" w:history="1">
              <w:r>
                <w:rPr>
                  <w:color w:val="0000FF"/>
                </w:rPr>
                <w:t>стр. 020</w:t>
              </w:r>
            </w:hyperlink>
            <w:r>
              <w:t>)</w:t>
            </w:r>
          </w:p>
        </w:tc>
        <w:tc>
          <w:tcPr>
            <w:tcW w:w="1155" w:type="dxa"/>
            <w:vAlign w:val="bottom"/>
          </w:tcPr>
          <w:p w:rsidR="00094EF3" w:rsidRDefault="00094EF3">
            <w:pPr>
              <w:pStyle w:val="ConsPlusNormal"/>
              <w:jc w:val="center"/>
            </w:pPr>
            <w:r>
              <w:t>030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 xml:space="preserve">недвижимое имущество учреждения (остаточная стоимость, </w:t>
            </w:r>
            <w:hyperlink w:anchor="P15808" w:history="1">
              <w:r>
                <w:rPr>
                  <w:color w:val="0000FF"/>
                </w:rPr>
                <w:t>стр. 011</w:t>
              </w:r>
            </w:hyperlink>
            <w:r>
              <w:t xml:space="preserve"> - </w:t>
            </w:r>
            <w:hyperlink w:anchor="P15833" w:history="1">
              <w:r>
                <w:rPr>
                  <w:color w:val="0000FF"/>
                </w:rPr>
                <w:t>стр. 021</w:t>
              </w:r>
            </w:hyperlink>
            <w:r>
              <w:t>)</w:t>
            </w:r>
          </w:p>
        </w:tc>
        <w:tc>
          <w:tcPr>
            <w:tcW w:w="1155" w:type="dxa"/>
            <w:tcBorders>
              <w:top w:val="nil"/>
            </w:tcBorders>
            <w:vAlign w:val="bottom"/>
          </w:tcPr>
          <w:p w:rsidR="00094EF3" w:rsidRDefault="00094EF3">
            <w:pPr>
              <w:pStyle w:val="ConsPlusNormal"/>
              <w:jc w:val="center"/>
            </w:pPr>
            <w:r>
              <w:t>031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иное движимое имущество учреждения (остаточная стоимость, </w:t>
            </w:r>
            <w:hyperlink w:anchor="P15813" w:history="1">
              <w:r>
                <w:rPr>
                  <w:color w:val="0000FF"/>
                </w:rPr>
                <w:t>стр. 013</w:t>
              </w:r>
            </w:hyperlink>
            <w:r>
              <w:t xml:space="preserve"> - </w:t>
            </w:r>
            <w:hyperlink w:anchor="P15838" w:history="1">
              <w:r>
                <w:rPr>
                  <w:color w:val="0000FF"/>
                </w:rPr>
                <w:t>стр. 023</w:t>
              </w:r>
            </w:hyperlink>
            <w:r>
              <w:t>)</w:t>
            </w:r>
          </w:p>
        </w:tc>
        <w:tc>
          <w:tcPr>
            <w:tcW w:w="1155" w:type="dxa"/>
            <w:vAlign w:val="bottom"/>
          </w:tcPr>
          <w:p w:rsidR="00094EF3" w:rsidRDefault="00094EF3">
            <w:pPr>
              <w:pStyle w:val="ConsPlusNormal"/>
              <w:jc w:val="center"/>
            </w:pPr>
            <w:r>
              <w:t>033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предметы лизинга (остаточная стоимость, </w:t>
            </w:r>
            <w:hyperlink w:anchor="P15818" w:history="1">
              <w:r>
                <w:rPr>
                  <w:color w:val="0000FF"/>
                </w:rPr>
                <w:t>стр. 014</w:t>
              </w:r>
            </w:hyperlink>
            <w:r>
              <w:t xml:space="preserve"> - </w:t>
            </w:r>
            <w:hyperlink w:anchor="P15843" w:history="1">
              <w:r>
                <w:rPr>
                  <w:color w:val="0000FF"/>
                </w:rPr>
                <w:t>стр. 024</w:t>
              </w:r>
            </w:hyperlink>
            <w:r>
              <w:t>)</w:t>
            </w:r>
          </w:p>
        </w:tc>
        <w:tc>
          <w:tcPr>
            <w:tcW w:w="1155" w:type="dxa"/>
            <w:vAlign w:val="bottom"/>
          </w:tcPr>
          <w:p w:rsidR="00094EF3" w:rsidRDefault="00094EF3">
            <w:pPr>
              <w:pStyle w:val="ConsPlusNormal"/>
              <w:jc w:val="center"/>
            </w:pPr>
            <w:r>
              <w:t>034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 xml:space="preserve">Код </w:t>
            </w:r>
            <w:r>
              <w:lastRenderedPageBreak/>
              <w:t>строки</w:t>
            </w:r>
          </w:p>
        </w:tc>
        <w:tc>
          <w:tcPr>
            <w:tcW w:w="4290" w:type="dxa"/>
            <w:gridSpan w:val="2"/>
          </w:tcPr>
          <w:p w:rsidR="00094EF3" w:rsidRDefault="00094EF3">
            <w:pPr>
              <w:pStyle w:val="ConsPlusNormal"/>
              <w:jc w:val="center"/>
            </w:pPr>
            <w:r>
              <w:lastRenderedPageBreak/>
              <w:t>Остаток</w:t>
            </w:r>
          </w:p>
        </w:tc>
        <w:tc>
          <w:tcPr>
            <w:tcW w:w="2475" w:type="dxa"/>
            <w:vMerge w:val="restart"/>
            <w:tcBorders>
              <w:right w:val="nil"/>
            </w:tcBorders>
          </w:tcPr>
          <w:p w:rsidR="00094EF3" w:rsidRDefault="00094EF3">
            <w:pPr>
              <w:pStyle w:val="ConsPlusNormal"/>
              <w:jc w:val="center"/>
            </w:pPr>
            <w:r>
              <w:t xml:space="preserve">Сумма расхождения, </w:t>
            </w:r>
            <w:r>
              <w:lastRenderedPageBreak/>
              <w:t>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87" w:name="P15887"/>
            <w:bookmarkEnd w:id="787"/>
            <w:r>
              <w:t xml:space="preserve">Нематериальные активы (балансовая стоимость, 010200000) </w:t>
            </w:r>
            <w:hyperlink w:anchor="P16639" w:history="1">
              <w:r>
                <w:rPr>
                  <w:color w:val="0000FF"/>
                </w:rPr>
                <w:t>&lt;*&gt;</w:t>
              </w:r>
            </w:hyperlink>
            <w:r>
              <w:t>, всего</w:t>
            </w:r>
          </w:p>
        </w:tc>
        <w:tc>
          <w:tcPr>
            <w:tcW w:w="1155" w:type="dxa"/>
            <w:vAlign w:val="bottom"/>
          </w:tcPr>
          <w:p w:rsidR="00094EF3" w:rsidRDefault="00094EF3">
            <w:pPr>
              <w:pStyle w:val="ConsPlusNormal"/>
              <w:jc w:val="center"/>
            </w:pPr>
            <w:r>
              <w:t>040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788" w:name="P15897"/>
            <w:bookmarkEnd w:id="788"/>
            <w:r>
              <w:t xml:space="preserve">иное движимое имущество учреждения (010230000) </w:t>
            </w:r>
            <w:hyperlink w:anchor="P16639" w:history="1">
              <w:r>
                <w:rPr>
                  <w:color w:val="0000FF"/>
                </w:rPr>
                <w:t>&lt;*&gt;</w:t>
              </w:r>
            </w:hyperlink>
          </w:p>
        </w:tc>
        <w:tc>
          <w:tcPr>
            <w:tcW w:w="1155" w:type="dxa"/>
            <w:tcBorders>
              <w:top w:val="nil"/>
            </w:tcBorders>
            <w:vAlign w:val="bottom"/>
          </w:tcPr>
          <w:p w:rsidR="00094EF3" w:rsidRDefault="00094EF3">
            <w:pPr>
              <w:pStyle w:val="ConsPlusNormal"/>
              <w:jc w:val="center"/>
            </w:pPr>
            <w:r>
              <w:t>042</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89" w:name="P15902"/>
            <w:bookmarkEnd w:id="789"/>
            <w:r>
              <w:t xml:space="preserve">предметы лизинга (010240000) </w:t>
            </w:r>
            <w:hyperlink w:anchor="P16639" w:history="1">
              <w:r>
                <w:rPr>
                  <w:color w:val="0000FF"/>
                </w:rPr>
                <w:t>&lt;*&gt;</w:t>
              </w:r>
            </w:hyperlink>
          </w:p>
        </w:tc>
        <w:tc>
          <w:tcPr>
            <w:tcW w:w="1155" w:type="dxa"/>
          </w:tcPr>
          <w:p w:rsidR="00094EF3" w:rsidRDefault="00094EF3">
            <w:pPr>
              <w:pStyle w:val="ConsPlusNormal"/>
              <w:jc w:val="center"/>
            </w:pPr>
            <w:r>
              <w:t>043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0" w:name="P15907"/>
            <w:bookmarkEnd w:id="790"/>
            <w:r>
              <w:t xml:space="preserve">Амортизация нематериальных активов </w:t>
            </w:r>
            <w:hyperlink w:anchor="P16639" w:history="1">
              <w:r>
                <w:rPr>
                  <w:color w:val="0000FF"/>
                </w:rPr>
                <w:t>&lt;*&gt;</w:t>
              </w:r>
            </w:hyperlink>
          </w:p>
        </w:tc>
        <w:tc>
          <w:tcPr>
            <w:tcW w:w="1155" w:type="dxa"/>
          </w:tcPr>
          <w:p w:rsidR="00094EF3" w:rsidRDefault="00094EF3">
            <w:pPr>
              <w:pStyle w:val="ConsPlusNormal"/>
              <w:jc w:val="center"/>
            </w:pPr>
            <w:r>
              <w:t>050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bottom w:val="nil"/>
            </w:tcBorders>
          </w:tcPr>
          <w:p w:rsidR="00094EF3" w:rsidRDefault="00094EF3">
            <w:pPr>
              <w:pStyle w:val="ConsPlusNormal"/>
              <w:ind w:left="283"/>
            </w:pPr>
            <w:bookmarkStart w:id="791" w:name="P15912"/>
            <w:bookmarkEnd w:id="791"/>
            <w:r>
              <w:t>из них:</w:t>
            </w:r>
          </w:p>
        </w:tc>
        <w:tc>
          <w:tcPr>
            <w:tcW w:w="1155" w:type="dxa"/>
            <w:vAlign w:val="bottom"/>
          </w:tcPr>
          <w:p w:rsidR="00094EF3" w:rsidRDefault="00094EF3">
            <w:pPr>
              <w:pStyle w:val="ConsPlusNormal"/>
            </w:pP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top w:val="nil"/>
              <w:left w:val="nil"/>
            </w:tcBorders>
          </w:tcPr>
          <w:p w:rsidR="00094EF3" w:rsidRDefault="00094EF3">
            <w:pPr>
              <w:pStyle w:val="ConsPlusNormal"/>
              <w:ind w:left="283"/>
            </w:pPr>
            <w:r>
              <w:t xml:space="preserve">иного движимого имущества учреждения (010439000) </w:t>
            </w:r>
            <w:hyperlink w:anchor="P16639" w:history="1">
              <w:r>
                <w:rPr>
                  <w:color w:val="0000FF"/>
                </w:rPr>
                <w:t>&lt;*&gt;</w:t>
              </w:r>
            </w:hyperlink>
          </w:p>
        </w:tc>
        <w:tc>
          <w:tcPr>
            <w:tcW w:w="1155" w:type="dxa"/>
          </w:tcPr>
          <w:p w:rsidR="00094EF3" w:rsidRDefault="00094EF3">
            <w:pPr>
              <w:pStyle w:val="ConsPlusNormal"/>
              <w:jc w:val="center"/>
            </w:pPr>
            <w:r>
              <w:t>052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792" w:name="P15922"/>
            <w:bookmarkEnd w:id="792"/>
            <w:r>
              <w:t xml:space="preserve">предметов лизинга (010449000) </w:t>
            </w:r>
            <w:hyperlink w:anchor="P16639" w:history="1">
              <w:r>
                <w:rPr>
                  <w:color w:val="0000FF"/>
                </w:rPr>
                <w:t>&lt;*&gt;</w:t>
              </w:r>
            </w:hyperlink>
          </w:p>
        </w:tc>
        <w:tc>
          <w:tcPr>
            <w:tcW w:w="1155" w:type="dxa"/>
          </w:tcPr>
          <w:p w:rsidR="00094EF3" w:rsidRDefault="00094EF3">
            <w:pPr>
              <w:pStyle w:val="ConsPlusNormal"/>
              <w:jc w:val="center"/>
            </w:pPr>
            <w:r>
              <w:t>053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3" w:name="P15927"/>
            <w:bookmarkEnd w:id="793"/>
            <w:r>
              <w:t xml:space="preserve">Нематериальные активы (остаточная стоимость, </w:t>
            </w:r>
            <w:hyperlink w:anchor="P15887" w:history="1">
              <w:r>
                <w:rPr>
                  <w:color w:val="0000FF"/>
                </w:rPr>
                <w:t>стр. 040</w:t>
              </w:r>
            </w:hyperlink>
            <w:r>
              <w:t xml:space="preserve"> - </w:t>
            </w:r>
            <w:hyperlink w:anchor="P15907" w:history="1">
              <w:r>
                <w:rPr>
                  <w:color w:val="0000FF"/>
                </w:rPr>
                <w:t>стр. 050</w:t>
              </w:r>
            </w:hyperlink>
            <w:r>
              <w:t>)</w:t>
            </w:r>
          </w:p>
        </w:tc>
        <w:tc>
          <w:tcPr>
            <w:tcW w:w="1155" w:type="dxa"/>
            <w:vAlign w:val="bottom"/>
          </w:tcPr>
          <w:p w:rsidR="00094EF3" w:rsidRDefault="00094EF3">
            <w:pPr>
              <w:pStyle w:val="ConsPlusNormal"/>
              <w:jc w:val="center"/>
            </w:pPr>
            <w:r>
              <w:t>060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 xml:space="preserve">иное движимое имущество учреждения (остаточная стоимость, </w:t>
            </w:r>
            <w:hyperlink w:anchor="P15897" w:history="1">
              <w:r>
                <w:rPr>
                  <w:color w:val="0000FF"/>
                </w:rPr>
                <w:t>стр. 042</w:t>
              </w:r>
            </w:hyperlink>
            <w:r>
              <w:t xml:space="preserve"> - </w:t>
            </w:r>
            <w:hyperlink w:anchor="P15912" w:history="1">
              <w:r>
                <w:rPr>
                  <w:color w:val="0000FF"/>
                </w:rPr>
                <w:t>стр. 052</w:t>
              </w:r>
            </w:hyperlink>
            <w:r>
              <w:t>)</w:t>
            </w:r>
          </w:p>
        </w:tc>
        <w:tc>
          <w:tcPr>
            <w:tcW w:w="1155" w:type="dxa"/>
            <w:tcBorders>
              <w:top w:val="nil"/>
            </w:tcBorders>
            <w:vAlign w:val="bottom"/>
          </w:tcPr>
          <w:p w:rsidR="00094EF3" w:rsidRDefault="00094EF3">
            <w:pPr>
              <w:pStyle w:val="ConsPlusNormal"/>
              <w:jc w:val="center"/>
            </w:pPr>
            <w:r>
              <w:t>062</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предметы лизинга (остаточная стоимость, </w:t>
            </w:r>
            <w:hyperlink w:anchor="P15902" w:history="1">
              <w:r>
                <w:rPr>
                  <w:color w:val="0000FF"/>
                </w:rPr>
                <w:t>стр. 043</w:t>
              </w:r>
            </w:hyperlink>
            <w:r>
              <w:t xml:space="preserve"> - </w:t>
            </w:r>
            <w:hyperlink w:anchor="P15922" w:history="1">
              <w:r>
                <w:rPr>
                  <w:color w:val="0000FF"/>
                </w:rPr>
                <w:t>стр. 053</w:t>
              </w:r>
            </w:hyperlink>
            <w:r>
              <w:t>)</w:t>
            </w:r>
          </w:p>
        </w:tc>
        <w:tc>
          <w:tcPr>
            <w:tcW w:w="1155" w:type="dxa"/>
            <w:vAlign w:val="bottom"/>
          </w:tcPr>
          <w:p w:rsidR="00094EF3" w:rsidRDefault="00094EF3">
            <w:pPr>
              <w:pStyle w:val="ConsPlusNormal"/>
              <w:jc w:val="center"/>
            </w:pPr>
            <w:r>
              <w:t>063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4" w:name="P15947"/>
            <w:bookmarkEnd w:id="794"/>
            <w:r>
              <w:t>Непроизведенные активы (балансовая стоимость, 010300000)</w:t>
            </w:r>
          </w:p>
        </w:tc>
        <w:tc>
          <w:tcPr>
            <w:tcW w:w="1155" w:type="dxa"/>
            <w:vAlign w:val="bottom"/>
          </w:tcPr>
          <w:p w:rsidR="00094EF3" w:rsidRDefault="00094EF3">
            <w:pPr>
              <w:pStyle w:val="ConsPlusNormal"/>
              <w:jc w:val="center"/>
            </w:pPr>
            <w:r>
              <w:t>070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5" w:name="P15952"/>
            <w:bookmarkEnd w:id="795"/>
            <w:r>
              <w:t>Материальные запасы (010500000)</w:t>
            </w:r>
          </w:p>
        </w:tc>
        <w:tc>
          <w:tcPr>
            <w:tcW w:w="1155" w:type="dxa"/>
          </w:tcPr>
          <w:p w:rsidR="00094EF3" w:rsidRDefault="00094EF3">
            <w:pPr>
              <w:pStyle w:val="ConsPlusNormal"/>
              <w:jc w:val="center"/>
            </w:pPr>
            <w:r>
              <w:t>080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6" w:name="P15971"/>
            <w:bookmarkEnd w:id="796"/>
            <w:r>
              <w:t>Вложения в нефинансовые активы (010600000)</w:t>
            </w:r>
          </w:p>
        </w:tc>
        <w:tc>
          <w:tcPr>
            <w:tcW w:w="1155" w:type="dxa"/>
          </w:tcPr>
          <w:p w:rsidR="00094EF3" w:rsidRDefault="00094EF3">
            <w:pPr>
              <w:pStyle w:val="ConsPlusNormal"/>
              <w:jc w:val="center"/>
            </w:pPr>
            <w:r>
              <w:t>090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недвижимое имущество учреждения (010610000)</w:t>
            </w:r>
          </w:p>
        </w:tc>
        <w:tc>
          <w:tcPr>
            <w:tcW w:w="1155" w:type="dxa"/>
            <w:tcBorders>
              <w:top w:val="nil"/>
            </w:tcBorders>
            <w:vAlign w:val="bottom"/>
          </w:tcPr>
          <w:p w:rsidR="00094EF3" w:rsidRDefault="00094EF3">
            <w:pPr>
              <w:pStyle w:val="ConsPlusNormal"/>
              <w:jc w:val="center"/>
            </w:pPr>
            <w:r>
              <w:t>091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иное движимое имущество учреждения (010630000)</w:t>
            </w:r>
          </w:p>
        </w:tc>
        <w:tc>
          <w:tcPr>
            <w:tcW w:w="1155" w:type="dxa"/>
            <w:vAlign w:val="bottom"/>
          </w:tcPr>
          <w:p w:rsidR="00094EF3" w:rsidRDefault="00094EF3">
            <w:pPr>
              <w:pStyle w:val="ConsPlusNormal"/>
              <w:jc w:val="center"/>
            </w:pPr>
            <w:r>
              <w:t>093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предметы лизинга (010640000)</w:t>
            </w:r>
          </w:p>
        </w:tc>
        <w:tc>
          <w:tcPr>
            <w:tcW w:w="1155" w:type="dxa"/>
          </w:tcPr>
          <w:p w:rsidR="00094EF3" w:rsidRDefault="00094EF3">
            <w:pPr>
              <w:pStyle w:val="ConsPlusNormal"/>
              <w:jc w:val="center"/>
            </w:pPr>
            <w:r>
              <w:t>094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7" w:name="P15996"/>
            <w:bookmarkEnd w:id="797"/>
            <w:r>
              <w:t>Нефинансовые активы в пути (010700000)</w:t>
            </w:r>
          </w:p>
        </w:tc>
        <w:tc>
          <w:tcPr>
            <w:tcW w:w="1155" w:type="dxa"/>
          </w:tcPr>
          <w:p w:rsidR="00094EF3" w:rsidRDefault="00094EF3">
            <w:pPr>
              <w:pStyle w:val="ConsPlusNormal"/>
              <w:jc w:val="center"/>
            </w:pPr>
            <w:r>
              <w:t>100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недвижимое имущество учреждения в пути (010710000)</w:t>
            </w:r>
          </w:p>
        </w:tc>
        <w:tc>
          <w:tcPr>
            <w:tcW w:w="1155" w:type="dxa"/>
            <w:tcBorders>
              <w:top w:val="nil"/>
            </w:tcBorders>
            <w:vAlign w:val="bottom"/>
          </w:tcPr>
          <w:p w:rsidR="00094EF3" w:rsidRDefault="00094EF3">
            <w:pPr>
              <w:pStyle w:val="ConsPlusNormal"/>
              <w:jc w:val="center"/>
            </w:pPr>
            <w:r>
              <w:t>101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иное движимое имущество учреждения в пути (010730000)</w:t>
            </w:r>
          </w:p>
        </w:tc>
        <w:tc>
          <w:tcPr>
            <w:tcW w:w="1155" w:type="dxa"/>
            <w:vAlign w:val="bottom"/>
          </w:tcPr>
          <w:p w:rsidR="00094EF3" w:rsidRDefault="00094EF3">
            <w:pPr>
              <w:pStyle w:val="ConsPlusNormal"/>
              <w:jc w:val="center"/>
            </w:pPr>
            <w:r>
              <w:t>103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предметы лизинга в пути (010740000)</w:t>
            </w:r>
          </w:p>
        </w:tc>
        <w:tc>
          <w:tcPr>
            <w:tcW w:w="1155" w:type="dxa"/>
          </w:tcPr>
          <w:p w:rsidR="00094EF3" w:rsidRDefault="00094EF3">
            <w:pPr>
              <w:pStyle w:val="ConsPlusNormal"/>
              <w:jc w:val="center"/>
            </w:pPr>
            <w:r>
              <w:t>104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8" w:name="P16021"/>
            <w:bookmarkEnd w:id="798"/>
            <w:r>
              <w:t xml:space="preserve">Нефинансовые активы имущества казны (балансовая стоимость, 010800000) </w:t>
            </w:r>
            <w:hyperlink w:anchor="P16639" w:history="1">
              <w:r>
                <w:rPr>
                  <w:color w:val="0000FF"/>
                </w:rPr>
                <w:t>&lt;*&gt;</w:t>
              </w:r>
            </w:hyperlink>
          </w:p>
        </w:tc>
        <w:tc>
          <w:tcPr>
            <w:tcW w:w="1155" w:type="dxa"/>
            <w:vAlign w:val="bottom"/>
          </w:tcPr>
          <w:p w:rsidR="00094EF3" w:rsidRDefault="00094EF3">
            <w:pPr>
              <w:pStyle w:val="ConsPlusNormal"/>
              <w:jc w:val="center"/>
            </w:pPr>
            <w:r>
              <w:t>110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799" w:name="P16026"/>
            <w:bookmarkEnd w:id="799"/>
            <w:r>
              <w:t xml:space="preserve">Амортизация имущества, составляющего казну (010450000) </w:t>
            </w:r>
            <w:hyperlink w:anchor="P16639" w:history="1">
              <w:r>
                <w:rPr>
                  <w:color w:val="0000FF"/>
                </w:rPr>
                <w:t>&lt;*&gt;</w:t>
              </w:r>
            </w:hyperlink>
          </w:p>
        </w:tc>
        <w:tc>
          <w:tcPr>
            <w:tcW w:w="1155" w:type="dxa"/>
            <w:vAlign w:val="bottom"/>
          </w:tcPr>
          <w:p w:rsidR="00094EF3" w:rsidRDefault="00094EF3">
            <w:pPr>
              <w:pStyle w:val="ConsPlusNormal"/>
              <w:jc w:val="center"/>
            </w:pPr>
            <w:r>
              <w:t>120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0" w:name="P16031"/>
            <w:bookmarkEnd w:id="800"/>
            <w:r>
              <w:t xml:space="preserve">Нефинансовые активы имущества казны (остаточная стоимость, </w:t>
            </w:r>
            <w:hyperlink w:anchor="P16021" w:history="1">
              <w:r>
                <w:rPr>
                  <w:color w:val="0000FF"/>
                </w:rPr>
                <w:t>стр. 110</w:t>
              </w:r>
            </w:hyperlink>
            <w:r>
              <w:t xml:space="preserve"> - </w:t>
            </w:r>
            <w:hyperlink w:anchor="P16026" w:history="1">
              <w:r>
                <w:rPr>
                  <w:color w:val="0000FF"/>
                </w:rPr>
                <w:t>стр. 120</w:t>
              </w:r>
            </w:hyperlink>
            <w:r>
              <w:t>)</w:t>
            </w:r>
          </w:p>
        </w:tc>
        <w:tc>
          <w:tcPr>
            <w:tcW w:w="1155" w:type="dxa"/>
            <w:vAlign w:val="bottom"/>
          </w:tcPr>
          <w:p w:rsidR="00094EF3" w:rsidRDefault="00094EF3">
            <w:pPr>
              <w:pStyle w:val="ConsPlusNormal"/>
              <w:jc w:val="center"/>
            </w:pPr>
            <w:r>
              <w:t>130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1" w:name="P16036"/>
            <w:bookmarkEnd w:id="801"/>
            <w:r>
              <w:lastRenderedPageBreak/>
              <w:t>Затраты на изготовление готовой продукции, выполнение работ, услуг (010900000)</w:t>
            </w:r>
          </w:p>
        </w:tc>
        <w:tc>
          <w:tcPr>
            <w:tcW w:w="1155" w:type="dxa"/>
            <w:vAlign w:val="bottom"/>
          </w:tcPr>
          <w:p w:rsidR="00094EF3" w:rsidRDefault="00094EF3">
            <w:pPr>
              <w:pStyle w:val="ConsPlusNormal"/>
              <w:jc w:val="center"/>
            </w:pPr>
            <w:r>
              <w:t>140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2" w:name="P16041"/>
            <w:bookmarkEnd w:id="802"/>
            <w:r>
              <w:t>Итого по разделу I (</w:t>
            </w:r>
            <w:hyperlink w:anchor="P15848" w:history="1">
              <w:r>
                <w:rPr>
                  <w:color w:val="0000FF"/>
                </w:rPr>
                <w:t>стр. 030</w:t>
              </w:r>
            </w:hyperlink>
            <w:r>
              <w:t xml:space="preserve"> + </w:t>
            </w:r>
            <w:hyperlink w:anchor="P15927" w:history="1">
              <w:r>
                <w:rPr>
                  <w:color w:val="0000FF"/>
                </w:rPr>
                <w:t>стр. 060</w:t>
              </w:r>
            </w:hyperlink>
            <w:r>
              <w:t xml:space="preserve"> + </w:t>
            </w:r>
            <w:hyperlink w:anchor="P15947" w:history="1">
              <w:r>
                <w:rPr>
                  <w:color w:val="0000FF"/>
                </w:rPr>
                <w:t>стр. 070</w:t>
              </w:r>
            </w:hyperlink>
            <w:r>
              <w:t xml:space="preserve"> + </w:t>
            </w:r>
            <w:hyperlink w:anchor="P15952" w:history="1">
              <w:r>
                <w:rPr>
                  <w:color w:val="0000FF"/>
                </w:rPr>
                <w:t>стр. 080</w:t>
              </w:r>
            </w:hyperlink>
            <w:r>
              <w:t xml:space="preserve"> + </w:t>
            </w:r>
            <w:hyperlink w:anchor="P15971" w:history="1">
              <w:r>
                <w:rPr>
                  <w:color w:val="0000FF"/>
                </w:rPr>
                <w:t>стр. 090</w:t>
              </w:r>
            </w:hyperlink>
            <w:r>
              <w:t xml:space="preserve"> + </w:t>
            </w:r>
            <w:hyperlink w:anchor="P15996" w:history="1">
              <w:r>
                <w:rPr>
                  <w:color w:val="0000FF"/>
                </w:rPr>
                <w:t>стр. 100</w:t>
              </w:r>
            </w:hyperlink>
            <w:r>
              <w:t xml:space="preserve"> + </w:t>
            </w:r>
            <w:hyperlink w:anchor="P16031" w:history="1">
              <w:r>
                <w:rPr>
                  <w:color w:val="0000FF"/>
                </w:rPr>
                <w:t>стр. 130</w:t>
              </w:r>
            </w:hyperlink>
            <w:r>
              <w:t xml:space="preserve"> + </w:t>
            </w:r>
            <w:hyperlink w:anchor="P16036" w:history="1">
              <w:r>
                <w:rPr>
                  <w:color w:val="0000FF"/>
                </w:rPr>
                <w:t>стр. 140</w:t>
              </w:r>
            </w:hyperlink>
            <w:r>
              <w:t>)</w:t>
            </w:r>
          </w:p>
        </w:tc>
        <w:tc>
          <w:tcPr>
            <w:tcW w:w="1155" w:type="dxa"/>
            <w:vAlign w:val="bottom"/>
          </w:tcPr>
          <w:p w:rsidR="00094EF3" w:rsidRDefault="00094EF3">
            <w:pPr>
              <w:pStyle w:val="ConsPlusNormal"/>
              <w:jc w:val="center"/>
            </w:pPr>
            <w:r>
              <w:t>150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II. Финансовые активы</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803" w:name="P16065"/>
            <w:bookmarkEnd w:id="803"/>
            <w:r>
              <w:t>Денежные средства учреждения (020100000)</w:t>
            </w:r>
          </w:p>
        </w:tc>
        <w:tc>
          <w:tcPr>
            <w:tcW w:w="1155" w:type="dxa"/>
            <w:tcBorders>
              <w:top w:val="nil"/>
            </w:tcBorders>
          </w:tcPr>
          <w:p w:rsidR="00094EF3" w:rsidRDefault="00094EF3">
            <w:pPr>
              <w:pStyle w:val="ConsPlusNormal"/>
              <w:jc w:val="center"/>
            </w:pPr>
            <w:r>
              <w:t>170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денежные средства учреждения на лицевых счетах в органе казначейства (020111000)</w:t>
            </w:r>
          </w:p>
        </w:tc>
        <w:tc>
          <w:tcPr>
            <w:tcW w:w="1155" w:type="dxa"/>
            <w:tcBorders>
              <w:top w:val="nil"/>
            </w:tcBorders>
            <w:vAlign w:val="bottom"/>
          </w:tcPr>
          <w:p w:rsidR="00094EF3" w:rsidRDefault="00094EF3">
            <w:pPr>
              <w:pStyle w:val="ConsPlusNormal"/>
              <w:jc w:val="center"/>
            </w:pPr>
            <w:r>
              <w:t>171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в органе казначейства в пути (020113000)</w:t>
            </w:r>
          </w:p>
        </w:tc>
        <w:tc>
          <w:tcPr>
            <w:tcW w:w="1155" w:type="dxa"/>
            <w:vAlign w:val="bottom"/>
          </w:tcPr>
          <w:p w:rsidR="00094EF3" w:rsidRDefault="00094EF3">
            <w:pPr>
              <w:pStyle w:val="ConsPlusNormal"/>
              <w:jc w:val="center"/>
            </w:pPr>
            <w:r>
              <w:t>172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на счетах в кредитной организации (020121000)</w:t>
            </w:r>
          </w:p>
        </w:tc>
        <w:tc>
          <w:tcPr>
            <w:tcW w:w="1155" w:type="dxa"/>
            <w:vAlign w:val="bottom"/>
          </w:tcPr>
          <w:p w:rsidR="00094EF3" w:rsidRDefault="00094EF3">
            <w:pPr>
              <w:pStyle w:val="ConsPlusNormal"/>
              <w:jc w:val="center"/>
            </w:pPr>
            <w:r>
              <w:t>173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в кредитной организации в пути (020123000)</w:t>
            </w:r>
          </w:p>
        </w:tc>
        <w:tc>
          <w:tcPr>
            <w:tcW w:w="1155" w:type="dxa"/>
            <w:vAlign w:val="bottom"/>
          </w:tcPr>
          <w:p w:rsidR="00094EF3" w:rsidRDefault="00094EF3">
            <w:pPr>
              <w:pStyle w:val="ConsPlusNormal"/>
              <w:jc w:val="center"/>
            </w:pPr>
            <w:r>
              <w:t>174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jc w:val="both"/>
            </w:pPr>
            <w:r>
              <w:t xml:space="preserve">денежные средства учреждения на специальных счетах в кредитной </w:t>
            </w:r>
            <w:r>
              <w:lastRenderedPageBreak/>
              <w:t>организации (020126000)</w:t>
            </w:r>
          </w:p>
        </w:tc>
        <w:tc>
          <w:tcPr>
            <w:tcW w:w="1155" w:type="dxa"/>
            <w:vAlign w:val="center"/>
          </w:tcPr>
          <w:p w:rsidR="00094EF3" w:rsidRDefault="00094EF3">
            <w:pPr>
              <w:pStyle w:val="ConsPlusNormal"/>
              <w:jc w:val="center"/>
            </w:pPr>
            <w:r>
              <w:lastRenderedPageBreak/>
              <w:t>175</w:t>
            </w:r>
          </w:p>
        </w:tc>
        <w:tc>
          <w:tcPr>
            <w:tcW w:w="2310" w:type="dxa"/>
          </w:tcPr>
          <w:p w:rsidR="00094EF3" w:rsidRDefault="00094EF3">
            <w:pPr>
              <w:pStyle w:val="ConsPlusNormal"/>
            </w:pPr>
          </w:p>
        </w:tc>
        <w:tc>
          <w:tcPr>
            <w:tcW w:w="1980" w:type="dxa"/>
          </w:tcPr>
          <w:p w:rsidR="00094EF3" w:rsidRDefault="00094EF3">
            <w:pPr>
              <w:pStyle w:val="ConsPlusNormal"/>
            </w:pPr>
          </w:p>
        </w:tc>
        <w:tc>
          <w:tcPr>
            <w:tcW w:w="2475" w:type="dxa"/>
          </w:tcPr>
          <w:p w:rsidR="00094EF3" w:rsidRDefault="00094EF3">
            <w:pPr>
              <w:pStyle w:val="ConsPlusNormal"/>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в иностранной валюте на счетах в кредитной организации (020127000)</w:t>
            </w:r>
          </w:p>
        </w:tc>
        <w:tc>
          <w:tcPr>
            <w:tcW w:w="1155" w:type="dxa"/>
            <w:vAlign w:val="bottom"/>
          </w:tcPr>
          <w:p w:rsidR="00094EF3" w:rsidRDefault="00094EF3">
            <w:pPr>
              <w:pStyle w:val="ConsPlusNormal"/>
              <w:jc w:val="center"/>
            </w:pPr>
            <w:r>
              <w:t>176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касса (020134000)</w:t>
            </w:r>
          </w:p>
        </w:tc>
        <w:tc>
          <w:tcPr>
            <w:tcW w:w="1155" w:type="dxa"/>
          </w:tcPr>
          <w:p w:rsidR="00094EF3" w:rsidRDefault="00094EF3">
            <w:pPr>
              <w:pStyle w:val="ConsPlusNormal"/>
              <w:jc w:val="center"/>
            </w:pPr>
            <w:r>
              <w:t>177</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документы (020135000)</w:t>
            </w:r>
          </w:p>
        </w:tc>
        <w:tc>
          <w:tcPr>
            <w:tcW w:w="1155" w:type="dxa"/>
          </w:tcPr>
          <w:p w:rsidR="00094EF3" w:rsidRDefault="00094EF3">
            <w:pPr>
              <w:pStyle w:val="ConsPlusNormal"/>
              <w:jc w:val="center"/>
            </w:pPr>
            <w:r>
              <w:t>178</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размещенные на депозиты в кредитной организации (020122000)</w:t>
            </w:r>
          </w:p>
        </w:tc>
        <w:tc>
          <w:tcPr>
            <w:tcW w:w="1155" w:type="dxa"/>
            <w:vAlign w:val="bottom"/>
          </w:tcPr>
          <w:p w:rsidR="00094EF3" w:rsidRDefault="00094EF3">
            <w:pPr>
              <w:pStyle w:val="ConsPlusNormal"/>
              <w:jc w:val="center"/>
            </w:pPr>
            <w:r>
              <w:t>179</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4" w:name="P16120"/>
            <w:bookmarkEnd w:id="804"/>
            <w:r>
              <w:t>Средства на счетах бюджета в органе Федерального казначейства (020210000)</w:t>
            </w:r>
          </w:p>
        </w:tc>
        <w:tc>
          <w:tcPr>
            <w:tcW w:w="1155" w:type="dxa"/>
            <w:vAlign w:val="bottom"/>
          </w:tcPr>
          <w:p w:rsidR="00094EF3" w:rsidRDefault="00094EF3">
            <w:pPr>
              <w:pStyle w:val="ConsPlusNormal"/>
              <w:jc w:val="center"/>
            </w:pPr>
            <w:r>
              <w:t>180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на счетах бюджета в рублях в органе Федерального казначейства (020211000)</w:t>
            </w:r>
          </w:p>
        </w:tc>
        <w:tc>
          <w:tcPr>
            <w:tcW w:w="1155" w:type="dxa"/>
            <w:tcBorders>
              <w:top w:val="nil"/>
            </w:tcBorders>
            <w:vAlign w:val="bottom"/>
          </w:tcPr>
          <w:p w:rsidR="00094EF3" w:rsidRDefault="00094EF3">
            <w:pPr>
              <w:pStyle w:val="ConsPlusNormal"/>
              <w:jc w:val="center"/>
            </w:pPr>
            <w:r>
              <w:t>181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органе Федерального казначейства в пути (020212000)</w:t>
            </w:r>
          </w:p>
        </w:tc>
        <w:tc>
          <w:tcPr>
            <w:tcW w:w="1155" w:type="dxa"/>
            <w:vAlign w:val="bottom"/>
          </w:tcPr>
          <w:p w:rsidR="00094EF3" w:rsidRDefault="00094EF3">
            <w:pPr>
              <w:pStyle w:val="ConsPlusNormal"/>
              <w:jc w:val="center"/>
            </w:pPr>
            <w:r>
              <w:t>182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иностранной валюте в органах Федерального казначейства (020213000)</w:t>
            </w:r>
          </w:p>
        </w:tc>
        <w:tc>
          <w:tcPr>
            <w:tcW w:w="1155" w:type="dxa"/>
            <w:vAlign w:val="bottom"/>
          </w:tcPr>
          <w:p w:rsidR="00094EF3" w:rsidRDefault="00094EF3">
            <w:pPr>
              <w:pStyle w:val="ConsPlusNormal"/>
              <w:jc w:val="center"/>
            </w:pPr>
            <w:r>
              <w:t>183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5" w:name="P16159"/>
            <w:bookmarkEnd w:id="805"/>
            <w:r>
              <w:lastRenderedPageBreak/>
              <w:t>Средства на счетах бюджета в кредитной организации (020220000)</w:t>
            </w:r>
          </w:p>
        </w:tc>
        <w:tc>
          <w:tcPr>
            <w:tcW w:w="1155" w:type="dxa"/>
            <w:vAlign w:val="bottom"/>
          </w:tcPr>
          <w:p w:rsidR="00094EF3" w:rsidRDefault="00094EF3">
            <w:pPr>
              <w:pStyle w:val="ConsPlusNormal"/>
              <w:jc w:val="center"/>
            </w:pPr>
            <w:r>
              <w:t>190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на счетах бюджета в рублях в кредитной организации (020221000)</w:t>
            </w:r>
          </w:p>
        </w:tc>
        <w:tc>
          <w:tcPr>
            <w:tcW w:w="1155" w:type="dxa"/>
            <w:tcBorders>
              <w:top w:val="nil"/>
            </w:tcBorders>
            <w:vAlign w:val="bottom"/>
          </w:tcPr>
          <w:p w:rsidR="00094EF3" w:rsidRDefault="00094EF3">
            <w:pPr>
              <w:pStyle w:val="ConsPlusNormal"/>
              <w:jc w:val="center"/>
            </w:pPr>
            <w:r>
              <w:t>191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кредитной организации в пути (020222000)</w:t>
            </w:r>
          </w:p>
        </w:tc>
        <w:tc>
          <w:tcPr>
            <w:tcW w:w="1155" w:type="dxa"/>
            <w:vAlign w:val="bottom"/>
          </w:tcPr>
          <w:p w:rsidR="00094EF3" w:rsidRDefault="00094EF3">
            <w:pPr>
              <w:pStyle w:val="ConsPlusNormal"/>
              <w:jc w:val="center"/>
            </w:pPr>
            <w:r>
              <w:t>192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иностранной валюте в кредитной организации (020223000)</w:t>
            </w:r>
          </w:p>
        </w:tc>
        <w:tc>
          <w:tcPr>
            <w:tcW w:w="1155" w:type="dxa"/>
            <w:vAlign w:val="bottom"/>
          </w:tcPr>
          <w:p w:rsidR="00094EF3" w:rsidRDefault="00094EF3">
            <w:pPr>
              <w:pStyle w:val="ConsPlusNormal"/>
              <w:jc w:val="center"/>
            </w:pPr>
            <w:r>
              <w:t>193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6" w:name="P16184"/>
            <w:bookmarkEnd w:id="806"/>
            <w:r>
              <w:t>Средства бюджета на депозитных счетах (020230000)</w:t>
            </w:r>
          </w:p>
        </w:tc>
        <w:tc>
          <w:tcPr>
            <w:tcW w:w="1155" w:type="dxa"/>
            <w:vAlign w:val="bottom"/>
          </w:tcPr>
          <w:p w:rsidR="00094EF3" w:rsidRDefault="00094EF3">
            <w:pPr>
              <w:pStyle w:val="ConsPlusNormal"/>
              <w:jc w:val="center"/>
            </w:pPr>
            <w:r>
              <w:t>200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бюджета на депозитных счетах в рублях (020231000)</w:t>
            </w:r>
          </w:p>
        </w:tc>
        <w:tc>
          <w:tcPr>
            <w:tcW w:w="1155" w:type="dxa"/>
            <w:tcBorders>
              <w:top w:val="nil"/>
            </w:tcBorders>
            <w:vAlign w:val="bottom"/>
          </w:tcPr>
          <w:p w:rsidR="00094EF3" w:rsidRDefault="00094EF3">
            <w:pPr>
              <w:pStyle w:val="ConsPlusNormal"/>
              <w:jc w:val="center"/>
            </w:pPr>
            <w:r>
              <w:t>201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бюджета на депозитных счетах в пути (020232000)</w:t>
            </w:r>
          </w:p>
        </w:tc>
        <w:tc>
          <w:tcPr>
            <w:tcW w:w="1155" w:type="dxa"/>
            <w:vAlign w:val="bottom"/>
          </w:tcPr>
          <w:p w:rsidR="00094EF3" w:rsidRDefault="00094EF3">
            <w:pPr>
              <w:pStyle w:val="ConsPlusNormal"/>
              <w:jc w:val="center"/>
            </w:pPr>
            <w:r>
              <w:t>202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бюджета на депозитных счетах в иностранной валюте (020233000)</w:t>
            </w:r>
          </w:p>
        </w:tc>
        <w:tc>
          <w:tcPr>
            <w:tcW w:w="1155" w:type="dxa"/>
            <w:vAlign w:val="bottom"/>
          </w:tcPr>
          <w:p w:rsidR="00094EF3" w:rsidRDefault="00094EF3">
            <w:pPr>
              <w:pStyle w:val="ConsPlusNormal"/>
              <w:jc w:val="center"/>
            </w:pPr>
            <w:r>
              <w:t>203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7" w:name="P16209"/>
            <w:bookmarkEnd w:id="807"/>
            <w:r>
              <w:t>Финансовые вложения (020400000)</w:t>
            </w:r>
          </w:p>
        </w:tc>
        <w:tc>
          <w:tcPr>
            <w:tcW w:w="1155" w:type="dxa"/>
          </w:tcPr>
          <w:p w:rsidR="00094EF3" w:rsidRDefault="00094EF3">
            <w:pPr>
              <w:pStyle w:val="ConsPlusNormal"/>
              <w:jc w:val="center"/>
            </w:pPr>
            <w:r>
              <w:t>210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ценные бумаги, кроме акций (020420000)</w:t>
            </w:r>
          </w:p>
        </w:tc>
        <w:tc>
          <w:tcPr>
            <w:tcW w:w="1155" w:type="dxa"/>
            <w:tcBorders>
              <w:top w:val="nil"/>
            </w:tcBorders>
          </w:tcPr>
          <w:p w:rsidR="00094EF3" w:rsidRDefault="00094EF3">
            <w:pPr>
              <w:pStyle w:val="ConsPlusNormal"/>
              <w:jc w:val="center"/>
            </w:pPr>
            <w:r>
              <w:t>211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акции и иные формы участия в капитале (020430000)</w:t>
            </w:r>
          </w:p>
        </w:tc>
        <w:tc>
          <w:tcPr>
            <w:tcW w:w="1155" w:type="dxa"/>
            <w:vAlign w:val="bottom"/>
          </w:tcPr>
          <w:p w:rsidR="00094EF3" w:rsidRDefault="00094EF3">
            <w:pPr>
              <w:pStyle w:val="ConsPlusNormal"/>
              <w:jc w:val="center"/>
            </w:pPr>
            <w:r>
              <w:t>212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иные финансовые активы (020450000)</w:t>
            </w:r>
          </w:p>
        </w:tc>
        <w:tc>
          <w:tcPr>
            <w:tcW w:w="1155" w:type="dxa"/>
          </w:tcPr>
          <w:p w:rsidR="00094EF3" w:rsidRDefault="00094EF3">
            <w:pPr>
              <w:pStyle w:val="ConsPlusNormal"/>
              <w:jc w:val="center"/>
            </w:pPr>
            <w:r>
              <w:t>213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8" w:name="P16234"/>
            <w:bookmarkEnd w:id="808"/>
            <w:r>
              <w:t>Расчеты по доходам (020500000)</w:t>
            </w:r>
          </w:p>
        </w:tc>
        <w:tc>
          <w:tcPr>
            <w:tcW w:w="1155" w:type="dxa"/>
          </w:tcPr>
          <w:p w:rsidR="00094EF3" w:rsidRDefault="00094EF3">
            <w:pPr>
              <w:pStyle w:val="ConsPlusNormal"/>
              <w:jc w:val="center"/>
            </w:pPr>
            <w:r>
              <w:t>230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09" w:name="P16239"/>
            <w:bookmarkEnd w:id="809"/>
            <w:r>
              <w:t>Расчеты по выданным авансам (020600000)</w:t>
            </w:r>
          </w:p>
        </w:tc>
        <w:tc>
          <w:tcPr>
            <w:tcW w:w="1155" w:type="dxa"/>
          </w:tcPr>
          <w:p w:rsidR="00094EF3" w:rsidRDefault="00094EF3">
            <w:pPr>
              <w:pStyle w:val="ConsPlusNormal"/>
              <w:jc w:val="center"/>
            </w:pPr>
            <w:r>
              <w:t>260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lastRenderedPageBreak/>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0" w:name="P16258"/>
            <w:bookmarkEnd w:id="810"/>
            <w:r>
              <w:t>Расчеты по кредитам, займам (ссудам) (020700000)</w:t>
            </w:r>
          </w:p>
        </w:tc>
        <w:tc>
          <w:tcPr>
            <w:tcW w:w="1155" w:type="dxa"/>
            <w:vAlign w:val="bottom"/>
          </w:tcPr>
          <w:p w:rsidR="00094EF3" w:rsidRDefault="00094EF3">
            <w:pPr>
              <w:pStyle w:val="ConsPlusNormal"/>
              <w:jc w:val="center"/>
            </w:pPr>
            <w:r>
              <w:t>290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по предоставленным кредитам, займам (ссудам) (020710000)</w:t>
            </w:r>
          </w:p>
        </w:tc>
        <w:tc>
          <w:tcPr>
            <w:tcW w:w="1155" w:type="dxa"/>
            <w:tcBorders>
              <w:top w:val="nil"/>
            </w:tcBorders>
            <w:vAlign w:val="bottom"/>
          </w:tcPr>
          <w:p w:rsidR="00094EF3" w:rsidRDefault="00094EF3">
            <w:pPr>
              <w:pStyle w:val="ConsPlusNormal"/>
              <w:jc w:val="center"/>
            </w:pPr>
            <w:r>
              <w:t>291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рамках целевых иностранных кредитов (заимствований) (020720000)</w:t>
            </w:r>
          </w:p>
        </w:tc>
        <w:tc>
          <w:tcPr>
            <w:tcW w:w="1155" w:type="dxa"/>
            <w:vAlign w:val="bottom"/>
          </w:tcPr>
          <w:p w:rsidR="00094EF3" w:rsidRDefault="00094EF3">
            <w:pPr>
              <w:pStyle w:val="ConsPlusNormal"/>
              <w:jc w:val="center"/>
            </w:pPr>
            <w:r>
              <w:t>292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 дебиторами по государственным (муниципальным) гарантиям (020730000)</w:t>
            </w:r>
          </w:p>
        </w:tc>
        <w:tc>
          <w:tcPr>
            <w:tcW w:w="1155" w:type="dxa"/>
            <w:vAlign w:val="bottom"/>
          </w:tcPr>
          <w:p w:rsidR="00094EF3" w:rsidRDefault="00094EF3">
            <w:pPr>
              <w:pStyle w:val="ConsPlusNormal"/>
              <w:jc w:val="center"/>
            </w:pPr>
            <w:r>
              <w:t>293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1" w:name="P16283"/>
            <w:bookmarkEnd w:id="811"/>
            <w:r>
              <w:t>Расчеты с подотчетными лицами (020800000)</w:t>
            </w:r>
          </w:p>
        </w:tc>
        <w:tc>
          <w:tcPr>
            <w:tcW w:w="1155" w:type="dxa"/>
          </w:tcPr>
          <w:p w:rsidR="00094EF3" w:rsidRDefault="00094EF3">
            <w:pPr>
              <w:pStyle w:val="ConsPlusNormal"/>
              <w:jc w:val="center"/>
            </w:pPr>
            <w:r>
              <w:t>310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2" w:name="P16288"/>
            <w:bookmarkEnd w:id="812"/>
            <w:r>
              <w:t>Расчеты по ущербу и иным доходам (020900000)</w:t>
            </w:r>
          </w:p>
        </w:tc>
        <w:tc>
          <w:tcPr>
            <w:tcW w:w="1155" w:type="dxa"/>
          </w:tcPr>
          <w:p w:rsidR="00094EF3" w:rsidRDefault="00094EF3">
            <w:pPr>
              <w:pStyle w:val="ConsPlusNormal"/>
              <w:jc w:val="center"/>
            </w:pPr>
            <w:r>
              <w:t>320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3" w:name="P16293"/>
            <w:bookmarkEnd w:id="813"/>
            <w:r>
              <w:t>Прочие расчеты с дебиторами (021000000)</w:t>
            </w:r>
          </w:p>
        </w:tc>
        <w:tc>
          <w:tcPr>
            <w:tcW w:w="1155" w:type="dxa"/>
          </w:tcPr>
          <w:p w:rsidR="00094EF3" w:rsidRDefault="00094EF3">
            <w:pPr>
              <w:pStyle w:val="ConsPlusNormal"/>
              <w:jc w:val="center"/>
            </w:pPr>
            <w:r>
              <w:t>330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налоговым вычетам по НДС (021010000)</w:t>
            </w:r>
          </w:p>
        </w:tc>
        <w:tc>
          <w:tcPr>
            <w:tcW w:w="1155" w:type="dxa"/>
            <w:tcBorders>
              <w:top w:val="nil"/>
            </w:tcBorders>
            <w:vAlign w:val="bottom"/>
          </w:tcPr>
          <w:p w:rsidR="00094EF3" w:rsidRDefault="00094EF3">
            <w:pPr>
              <w:pStyle w:val="ConsPlusNormal"/>
              <w:jc w:val="center"/>
            </w:pPr>
            <w:r>
              <w:t>331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с финансовым органом по наличным денежным средствам (021003000)</w:t>
            </w:r>
          </w:p>
        </w:tc>
        <w:tc>
          <w:tcPr>
            <w:tcW w:w="1155" w:type="dxa"/>
            <w:vAlign w:val="bottom"/>
          </w:tcPr>
          <w:p w:rsidR="00094EF3" w:rsidRDefault="00094EF3">
            <w:pPr>
              <w:pStyle w:val="ConsPlusNormal"/>
              <w:jc w:val="center"/>
            </w:pPr>
            <w:r>
              <w:t>333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с прочими дебиторами (021005000)</w:t>
            </w:r>
          </w:p>
        </w:tc>
        <w:tc>
          <w:tcPr>
            <w:tcW w:w="1155" w:type="dxa"/>
          </w:tcPr>
          <w:p w:rsidR="00094EF3" w:rsidRDefault="00094EF3">
            <w:pPr>
              <w:pStyle w:val="ConsPlusNormal"/>
              <w:jc w:val="center"/>
            </w:pPr>
            <w:r>
              <w:t>334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4" w:name="P16318"/>
            <w:bookmarkEnd w:id="814"/>
            <w:r>
              <w:t>Вложения в финансовые активы (021500000)</w:t>
            </w:r>
          </w:p>
        </w:tc>
        <w:tc>
          <w:tcPr>
            <w:tcW w:w="1155" w:type="dxa"/>
          </w:tcPr>
          <w:p w:rsidR="00094EF3" w:rsidRDefault="00094EF3">
            <w:pPr>
              <w:pStyle w:val="ConsPlusNormal"/>
              <w:jc w:val="center"/>
            </w:pPr>
            <w:r>
              <w:t>370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lastRenderedPageBreak/>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ценные бумаги, кроме акций (021520000)</w:t>
            </w:r>
          </w:p>
        </w:tc>
        <w:tc>
          <w:tcPr>
            <w:tcW w:w="1155" w:type="dxa"/>
            <w:tcBorders>
              <w:top w:val="nil"/>
            </w:tcBorders>
            <w:vAlign w:val="bottom"/>
          </w:tcPr>
          <w:p w:rsidR="00094EF3" w:rsidRDefault="00094EF3">
            <w:pPr>
              <w:pStyle w:val="ConsPlusNormal"/>
              <w:jc w:val="center"/>
            </w:pPr>
            <w:r>
              <w:t>371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акции и иные формы участия в капитале (021530000)</w:t>
            </w:r>
          </w:p>
        </w:tc>
        <w:tc>
          <w:tcPr>
            <w:tcW w:w="1155" w:type="dxa"/>
            <w:vAlign w:val="bottom"/>
          </w:tcPr>
          <w:p w:rsidR="00094EF3" w:rsidRDefault="00094EF3">
            <w:pPr>
              <w:pStyle w:val="ConsPlusNormal"/>
              <w:jc w:val="center"/>
            </w:pPr>
            <w:r>
              <w:t>372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иные финансовые активы (021550000)</w:t>
            </w:r>
          </w:p>
        </w:tc>
        <w:tc>
          <w:tcPr>
            <w:tcW w:w="1155" w:type="dxa"/>
          </w:tcPr>
          <w:p w:rsidR="00094EF3" w:rsidRDefault="00094EF3">
            <w:pPr>
              <w:pStyle w:val="ConsPlusNormal"/>
              <w:jc w:val="center"/>
            </w:pPr>
            <w:r>
              <w:t>373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5" w:name="P16343"/>
            <w:bookmarkEnd w:id="815"/>
            <w:r>
              <w:t>Расчеты по платежам в бюджеты (030300000)</w:t>
            </w:r>
          </w:p>
        </w:tc>
        <w:tc>
          <w:tcPr>
            <w:tcW w:w="1155" w:type="dxa"/>
          </w:tcPr>
          <w:p w:rsidR="00094EF3" w:rsidRDefault="00094EF3">
            <w:pPr>
              <w:pStyle w:val="ConsPlusNormal"/>
              <w:jc w:val="center"/>
            </w:pPr>
            <w:r>
              <w:t>380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6" w:name="P16348"/>
            <w:bookmarkEnd w:id="816"/>
            <w:r>
              <w:t>Итого по разделу II (</w:t>
            </w:r>
            <w:hyperlink w:anchor="P16065" w:history="1">
              <w:r>
                <w:rPr>
                  <w:color w:val="0000FF"/>
                </w:rPr>
                <w:t>стр. 170</w:t>
              </w:r>
            </w:hyperlink>
            <w:r>
              <w:t xml:space="preserve"> + </w:t>
            </w:r>
            <w:hyperlink w:anchor="P16120" w:history="1">
              <w:r>
                <w:rPr>
                  <w:color w:val="0000FF"/>
                </w:rPr>
                <w:t>180</w:t>
              </w:r>
            </w:hyperlink>
            <w:r>
              <w:t xml:space="preserve"> + </w:t>
            </w:r>
            <w:hyperlink w:anchor="P16159" w:history="1">
              <w:r>
                <w:rPr>
                  <w:color w:val="0000FF"/>
                </w:rPr>
                <w:t>190</w:t>
              </w:r>
            </w:hyperlink>
            <w:r>
              <w:t xml:space="preserve"> + </w:t>
            </w:r>
            <w:hyperlink w:anchor="P16184" w:history="1">
              <w:r>
                <w:rPr>
                  <w:color w:val="0000FF"/>
                </w:rPr>
                <w:t>200</w:t>
              </w:r>
            </w:hyperlink>
            <w:r>
              <w:t xml:space="preserve"> + </w:t>
            </w:r>
            <w:hyperlink w:anchor="P16209" w:history="1">
              <w:r>
                <w:rPr>
                  <w:color w:val="0000FF"/>
                </w:rPr>
                <w:t>стр. 210</w:t>
              </w:r>
            </w:hyperlink>
            <w:r>
              <w:t xml:space="preserve"> + </w:t>
            </w:r>
            <w:hyperlink w:anchor="P16234" w:history="1">
              <w:r>
                <w:rPr>
                  <w:color w:val="0000FF"/>
                </w:rPr>
                <w:t>стр. 230</w:t>
              </w:r>
            </w:hyperlink>
            <w:r>
              <w:t xml:space="preserve"> + </w:t>
            </w:r>
            <w:hyperlink w:anchor="P16239" w:history="1">
              <w:r>
                <w:rPr>
                  <w:color w:val="0000FF"/>
                </w:rPr>
                <w:t>стр. 260</w:t>
              </w:r>
            </w:hyperlink>
            <w:r>
              <w:t xml:space="preserve"> + </w:t>
            </w:r>
            <w:hyperlink w:anchor="P16258" w:history="1">
              <w:r>
                <w:rPr>
                  <w:color w:val="0000FF"/>
                </w:rPr>
                <w:t>стр. 290</w:t>
              </w:r>
            </w:hyperlink>
            <w:r>
              <w:t xml:space="preserve"> + </w:t>
            </w:r>
            <w:hyperlink w:anchor="P16283" w:history="1">
              <w:r>
                <w:rPr>
                  <w:color w:val="0000FF"/>
                </w:rPr>
                <w:t>стр. 310</w:t>
              </w:r>
            </w:hyperlink>
            <w:r>
              <w:t xml:space="preserve"> + </w:t>
            </w:r>
            <w:hyperlink w:anchor="P16288" w:history="1">
              <w:r>
                <w:rPr>
                  <w:color w:val="0000FF"/>
                </w:rPr>
                <w:t>стр. 320</w:t>
              </w:r>
            </w:hyperlink>
            <w:r>
              <w:t xml:space="preserve"> + </w:t>
            </w:r>
            <w:hyperlink w:anchor="P16293" w:history="1">
              <w:r>
                <w:rPr>
                  <w:color w:val="0000FF"/>
                </w:rPr>
                <w:t>стр. 330</w:t>
              </w:r>
            </w:hyperlink>
            <w:r>
              <w:t xml:space="preserve"> + </w:t>
            </w:r>
            <w:hyperlink w:anchor="P16318" w:history="1">
              <w:r>
                <w:rPr>
                  <w:color w:val="0000FF"/>
                </w:rPr>
                <w:t>стр. 370</w:t>
              </w:r>
            </w:hyperlink>
            <w:r>
              <w:t xml:space="preserve"> + </w:t>
            </w:r>
            <w:hyperlink w:anchor="P16343" w:history="1">
              <w:r>
                <w:rPr>
                  <w:color w:val="0000FF"/>
                </w:rPr>
                <w:t>стр. 380</w:t>
              </w:r>
            </w:hyperlink>
            <w:r>
              <w:t>)</w:t>
            </w:r>
          </w:p>
        </w:tc>
        <w:tc>
          <w:tcPr>
            <w:tcW w:w="1155" w:type="dxa"/>
            <w:vAlign w:val="bottom"/>
          </w:tcPr>
          <w:p w:rsidR="00094EF3" w:rsidRDefault="00094EF3">
            <w:pPr>
              <w:pStyle w:val="ConsPlusNormal"/>
              <w:jc w:val="center"/>
            </w:pPr>
            <w:r>
              <w:t>400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7" w:name="P16353"/>
            <w:bookmarkEnd w:id="817"/>
            <w:r>
              <w:t>БАЛАНС (</w:t>
            </w:r>
            <w:hyperlink w:anchor="P16041" w:history="1">
              <w:r>
                <w:rPr>
                  <w:color w:val="0000FF"/>
                </w:rPr>
                <w:t>стр. 150</w:t>
              </w:r>
            </w:hyperlink>
            <w:r>
              <w:t xml:space="preserve"> + </w:t>
            </w:r>
            <w:hyperlink w:anchor="P16348" w:history="1">
              <w:r>
                <w:rPr>
                  <w:color w:val="0000FF"/>
                </w:rPr>
                <w:t>стр. 400</w:t>
              </w:r>
            </w:hyperlink>
            <w:r>
              <w:t>)</w:t>
            </w:r>
          </w:p>
        </w:tc>
        <w:tc>
          <w:tcPr>
            <w:tcW w:w="1155" w:type="dxa"/>
          </w:tcPr>
          <w:p w:rsidR="00094EF3" w:rsidRDefault="00094EF3">
            <w:pPr>
              <w:pStyle w:val="ConsPlusNormal"/>
              <w:jc w:val="center"/>
            </w:pPr>
            <w:r>
              <w:t>410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III. Обязательства</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818" w:name="P16377"/>
            <w:bookmarkEnd w:id="818"/>
            <w:r>
              <w:t>Расчеты с кредиторами по долговым обязательствам (030100000)</w:t>
            </w:r>
          </w:p>
        </w:tc>
        <w:tc>
          <w:tcPr>
            <w:tcW w:w="1155" w:type="dxa"/>
            <w:tcBorders>
              <w:top w:val="nil"/>
            </w:tcBorders>
            <w:vAlign w:val="bottom"/>
          </w:tcPr>
          <w:p w:rsidR="00094EF3" w:rsidRDefault="00094EF3">
            <w:pPr>
              <w:pStyle w:val="ConsPlusNormal"/>
              <w:jc w:val="center"/>
            </w:pPr>
            <w:r>
              <w:t>470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по долговым обязательствам в рублях (030110000)</w:t>
            </w:r>
          </w:p>
        </w:tc>
        <w:tc>
          <w:tcPr>
            <w:tcW w:w="1155" w:type="dxa"/>
            <w:tcBorders>
              <w:top w:val="nil"/>
            </w:tcBorders>
            <w:vAlign w:val="bottom"/>
          </w:tcPr>
          <w:p w:rsidR="00094EF3" w:rsidRDefault="00094EF3">
            <w:pPr>
              <w:pStyle w:val="ConsPlusNormal"/>
              <w:jc w:val="center"/>
            </w:pPr>
            <w:r>
              <w:t>471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по долговым обязательствам по целевым иностранным кредитам (заимствованиям) (030120000)</w:t>
            </w:r>
          </w:p>
        </w:tc>
        <w:tc>
          <w:tcPr>
            <w:tcW w:w="1155" w:type="dxa"/>
            <w:vAlign w:val="bottom"/>
          </w:tcPr>
          <w:p w:rsidR="00094EF3" w:rsidRDefault="00094EF3">
            <w:pPr>
              <w:pStyle w:val="ConsPlusNormal"/>
              <w:jc w:val="center"/>
            </w:pPr>
            <w:r>
              <w:t>472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lastRenderedPageBreak/>
              <w:t>по государственным (муниципальным) гарантиям (030130000)</w:t>
            </w:r>
          </w:p>
        </w:tc>
        <w:tc>
          <w:tcPr>
            <w:tcW w:w="1155" w:type="dxa"/>
            <w:vAlign w:val="bottom"/>
          </w:tcPr>
          <w:p w:rsidR="00094EF3" w:rsidRDefault="00094EF3">
            <w:pPr>
              <w:pStyle w:val="ConsPlusNormal"/>
              <w:jc w:val="center"/>
            </w:pPr>
            <w:r>
              <w:t>473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по долговым обязательствам в иностранной валюте (030140000)</w:t>
            </w:r>
          </w:p>
        </w:tc>
        <w:tc>
          <w:tcPr>
            <w:tcW w:w="1155" w:type="dxa"/>
            <w:vAlign w:val="bottom"/>
          </w:tcPr>
          <w:p w:rsidR="00094EF3" w:rsidRDefault="00094EF3">
            <w:pPr>
              <w:pStyle w:val="ConsPlusNormal"/>
              <w:jc w:val="center"/>
            </w:pPr>
            <w:r>
              <w:t>474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19" w:name="P16407"/>
            <w:bookmarkEnd w:id="819"/>
            <w:r>
              <w:t>Расчеты по принятым обязательствам (030200000)</w:t>
            </w:r>
          </w:p>
        </w:tc>
        <w:tc>
          <w:tcPr>
            <w:tcW w:w="1155" w:type="dxa"/>
            <w:vAlign w:val="bottom"/>
          </w:tcPr>
          <w:p w:rsidR="00094EF3" w:rsidRDefault="00094EF3">
            <w:pPr>
              <w:pStyle w:val="ConsPlusNormal"/>
              <w:jc w:val="center"/>
            </w:pPr>
            <w:r>
              <w:t>490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0" w:name="P16412"/>
            <w:bookmarkEnd w:id="820"/>
            <w:r>
              <w:t>Расчеты по платежам в бюджеты (030300000)</w:t>
            </w:r>
          </w:p>
        </w:tc>
        <w:tc>
          <w:tcPr>
            <w:tcW w:w="1155" w:type="dxa"/>
          </w:tcPr>
          <w:p w:rsidR="00094EF3" w:rsidRDefault="00094EF3">
            <w:pPr>
              <w:pStyle w:val="ConsPlusNormal"/>
              <w:jc w:val="center"/>
            </w:pPr>
            <w:r>
              <w:t>510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налогу на доходы физических лиц (030301000)</w:t>
            </w:r>
          </w:p>
        </w:tc>
        <w:tc>
          <w:tcPr>
            <w:tcW w:w="1155" w:type="dxa"/>
            <w:tcBorders>
              <w:top w:val="nil"/>
            </w:tcBorders>
            <w:vAlign w:val="bottom"/>
          </w:tcPr>
          <w:p w:rsidR="00094EF3" w:rsidRDefault="00094EF3">
            <w:pPr>
              <w:pStyle w:val="ConsPlusNormal"/>
              <w:jc w:val="center"/>
            </w:pPr>
            <w:r>
              <w:t>511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страховым взносам на обязательное социальное страхование (030302000, 030306000)</w:t>
            </w:r>
          </w:p>
        </w:tc>
        <w:tc>
          <w:tcPr>
            <w:tcW w:w="1155" w:type="dxa"/>
            <w:vAlign w:val="bottom"/>
          </w:tcPr>
          <w:p w:rsidR="00094EF3" w:rsidRDefault="00094EF3">
            <w:pPr>
              <w:pStyle w:val="ConsPlusNormal"/>
              <w:jc w:val="center"/>
            </w:pPr>
            <w:r>
              <w:t>512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налогу на прибыль организаций (030303000)</w:t>
            </w:r>
          </w:p>
        </w:tc>
        <w:tc>
          <w:tcPr>
            <w:tcW w:w="1155" w:type="dxa"/>
            <w:vAlign w:val="bottom"/>
          </w:tcPr>
          <w:p w:rsidR="00094EF3" w:rsidRDefault="00094EF3">
            <w:pPr>
              <w:pStyle w:val="ConsPlusNormal"/>
              <w:jc w:val="center"/>
            </w:pPr>
            <w:r>
              <w:t>513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налогу на добавленную стоимость (030304000)</w:t>
            </w:r>
          </w:p>
        </w:tc>
        <w:tc>
          <w:tcPr>
            <w:tcW w:w="1155" w:type="dxa"/>
            <w:vAlign w:val="bottom"/>
          </w:tcPr>
          <w:p w:rsidR="00094EF3" w:rsidRDefault="00094EF3">
            <w:pPr>
              <w:pStyle w:val="ConsPlusNormal"/>
              <w:jc w:val="center"/>
            </w:pPr>
            <w:r>
              <w:t>514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иным платежам в бюджет (030305000, 030312000, 030313000)</w:t>
            </w:r>
          </w:p>
        </w:tc>
        <w:tc>
          <w:tcPr>
            <w:tcW w:w="1155" w:type="dxa"/>
            <w:vAlign w:val="bottom"/>
          </w:tcPr>
          <w:p w:rsidR="00094EF3" w:rsidRDefault="00094EF3">
            <w:pPr>
              <w:pStyle w:val="ConsPlusNormal"/>
              <w:jc w:val="center"/>
            </w:pPr>
            <w:r>
              <w:t>515</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страховым взносам на медицинское и пенсионное страхование (030307000, 030308000, 030309000, 030310000, 030311000)</w:t>
            </w:r>
          </w:p>
        </w:tc>
        <w:tc>
          <w:tcPr>
            <w:tcW w:w="1155" w:type="dxa"/>
            <w:vAlign w:val="bottom"/>
          </w:tcPr>
          <w:p w:rsidR="00094EF3" w:rsidRDefault="00094EF3">
            <w:pPr>
              <w:pStyle w:val="ConsPlusNormal"/>
              <w:jc w:val="center"/>
            </w:pPr>
            <w:r>
              <w:t>516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0503173 с. 8</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1" w:name="P16466"/>
            <w:bookmarkEnd w:id="821"/>
            <w:r>
              <w:t>Прочие расчеты с кредиторами (030400000)</w:t>
            </w:r>
          </w:p>
        </w:tc>
        <w:tc>
          <w:tcPr>
            <w:tcW w:w="1155" w:type="dxa"/>
          </w:tcPr>
          <w:p w:rsidR="00094EF3" w:rsidRDefault="00094EF3">
            <w:pPr>
              <w:pStyle w:val="ConsPlusNormal"/>
              <w:jc w:val="center"/>
            </w:pPr>
            <w:r>
              <w:t>530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lastRenderedPageBreak/>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средствам, полученным во временное распоряжение (030401000)</w:t>
            </w:r>
          </w:p>
        </w:tc>
        <w:tc>
          <w:tcPr>
            <w:tcW w:w="1155" w:type="dxa"/>
            <w:tcBorders>
              <w:top w:val="nil"/>
            </w:tcBorders>
            <w:vAlign w:val="bottom"/>
          </w:tcPr>
          <w:p w:rsidR="00094EF3" w:rsidRDefault="00094EF3">
            <w:pPr>
              <w:pStyle w:val="ConsPlusNormal"/>
              <w:jc w:val="center"/>
            </w:pPr>
            <w:r>
              <w:t>531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с депонентами (030402000)</w:t>
            </w:r>
          </w:p>
        </w:tc>
        <w:tc>
          <w:tcPr>
            <w:tcW w:w="1155" w:type="dxa"/>
          </w:tcPr>
          <w:p w:rsidR="00094EF3" w:rsidRDefault="00094EF3">
            <w:pPr>
              <w:pStyle w:val="ConsPlusNormal"/>
              <w:jc w:val="center"/>
            </w:pPr>
            <w:r>
              <w:t>532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удержаниям из выплат по оплате труда (030403000)</w:t>
            </w:r>
          </w:p>
        </w:tc>
        <w:tc>
          <w:tcPr>
            <w:tcW w:w="1155" w:type="dxa"/>
            <w:vAlign w:val="bottom"/>
          </w:tcPr>
          <w:p w:rsidR="00094EF3" w:rsidRDefault="00094EF3">
            <w:pPr>
              <w:pStyle w:val="ConsPlusNormal"/>
              <w:jc w:val="center"/>
            </w:pPr>
            <w:r>
              <w:t>533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внутриведомственные расчеты (030404000)</w:t>
            </w:r>
          </w:p>
        </w:tc>
        <w:tc>
          <w:tcPr>
            <w:tcW w:w="1155" w:type="dxa"/>
            <w:vAlign w:val="bottom"/>
          </w:tcPr>
          <w:p w:rsidR="00094EF3" w:rsidRDefault="00094EF3">
            <w:pPr>
              <w:pStyle w:val="ConsPlusNormal"/>
              <w:jc w:val="center"/>
            </w:pPr>
            <w:r>
              <w:t>534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2" w:name="P16496"/>
            <w:bookmarkEnd w:id="822"/>
            <w:r>
              <w:t>Расчеты с подотчетными лицами (020800000)</w:t>
            </w:r>
          </w:p>
        </w:tc>
        <w:tc>
          <w:tcPr>
            <w:tcW w:w="1155" w:type="dxa"/>
          </w:tcPr>
          <w:p w:rsidR="00094EF3" w:rsidRDefault="00094EF3">
            <w:pPr>
              <w:pStyle w:val="ConsPlusNormal"/>
              <w:jc w:val="center"/>
            </w:pPr>
            <w:r>
              <w:t>570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3" w:name="P16501"/>
            <w:bookmarkEnd w:id="823"/>
            <w:r>
              <w:t>Расчеты по доходам (020500000)</w:t>
            </w:r>
          </w:p>
        </w:tc>
        <w:tc>
          <w:tcPr>
            <w:tcW w:w="1155" w:type="dxa"/>
          </w:tcPr>
          <w:p w:rsidR="00094EF3" w:rsidRDefault="00094EF3">
            <w:pPr>
              <w:pStyle w:val="ConsPlusNormal"/>
              <w:jc w:val="center"/>
            </w:pPr>
            <w:r>
              <w:t>580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4" w:name="P16506"/>
            <w:bookmarkEnd w:id="824"/>
            <w:r>
              <w:t>Расчеты по ущербу и иным доходам (020900000)</w:t>
            </w:r>
          </w:p>
        </w:tc>
        <w:tc>
          <w:tcPr>
            <w:tcW w:w="1155" w:type="dxa"/>
          </w:tcPr>
          <w:p w:rsidR="00094EF3" w:rsidRDefault="00094EF3">
            <w:pPr>
              <w:pStyle w:val="ConsPlusNormal"/>
              <w:jc w:val="center"/>
            </w:pPr>
            <w:r>
              <w:t>590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5" w:name="P16511"/>
            <w:bookmarkEnd w:id="825"/>
            <w:r>
              <w:t>Итого по разделу III (</w:t>
            </w:r>
            <w:hyperlink w:anchor="P16377" w:history="1">
              <w:r>
                <w:rPr>
                  <w:color w:val="0000FF"/>
                </w:rPr>
                <w:t>стр. 470</w:t>
              </w:r>
            </w:hyperlink>
            <w:r>
              <w:t xml:space="preserve"> + </w:t>
            </w:r>
            <w:hyperlink w:anchor="P16407" w:history="1">
              <w:r>
                <w:rPr>
                  <w:color w:val="0000FF"/>
                </w:rPr>
                <w:t>стр. 490</w:t>
              </w:r>
            </w:hyperlink>
            <w:r>
              <w:t xml:space="preserve"> + </w:t>
            </w:r>
            <w:hyperlink w:anchor="P16412" w:history="1">
              <w:r>
                <w:rPr>
                  <w:color w:val="0000FF"/>
                </w:rPr>
                <w:t>стр. 510</w:t>
              </w:r>
            </w:hyperlink>
            <w:r>
              <w:t xml:space="preserve"> + </w:t>
            </w:r>
            <w:hyperlink w:anchor="P16466" w:history="1">
              <w:r>
                <w:rPr>
                  <w:color w:val="0000FF"/>
                </w:rPr>
                <w:t>стр. 530</w:t>
              </w:r>
            </w:hyperlink>
            <w:r>
              <w:t xml:space="preserve"> + </w:t>
            </w:r>
            <w:hyperlink w:anchor="P16496" w:history="1">
              <w:r>
                <w:rPr>
                  <w:color w:val="0000FF"/>
                </w:rPr>
                <w:t>стр. 570</w:t>
              </w:r>
            </w:hyperlink>
            <w:r>
              <w:t xml:space="preserve"> + </w:t>
            </w:r>
            <w:hyperlink w:anchor="P16501" w:history="1">
              <w:r>
                <w:rPr>
                  <w:color w:val="0000FF"/>
                </w:rPr>
                <w:t>стр. 580</w:t>
              </w:r>
            </w:hyperlink>
            <w:r>
              <w:t xml:space="preserve"> + </w:t>
            </w:r>
            <w:hyperlink w:anchor="P16506" w:history="1">
              <w:r>
                <w:rPr>
                  <w:color w:val="0000FF"/>
                </w:rPr>
                <w:t>стр. 590</w:t>
              </w:r>
            </w:hyperlink>
            <w:r>
              <w:t>)</w:t>
            </w:r>
          </w:p>
        </w:tc>
        <w:tc>
          <w:tcPr>
            <w:tcW w:w="1155" w:type="dxa"/>
            <w:vAlign w:val="bottom"/>
          </w:tcPr>
          <w:p w:rsidR="00094EF3" w:rsidRDefault="00094EF3">
            <w:pPr>
              <w:pStyle w:val="ConsPlusNormal"/>
              <w:jc w:val="center"/>
            </w:pPr>
            <w:r>
              <w:t>600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IV. Финансовый результат</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826" w:name="P16521"/>
            <w:bookmarkEnd w:id="826"/>
            <w:r>
              <w:t>Финансовый результат (040000000) (</w:t>
            </w:r>
            <w:hyperlink w:anchor="P16526" w:history="1">
              <w:r>
                <w:rPr>
                  <w:color w:val="0000FF"/>
                </w:rPr>
                <w:t>стр. 620</w:t>
              </w:r>
            </w:hyperlink>
            <w:r>
              <w:t xml:space="preserve"> + </w:t>
            </w:r>
            <w:hyperlink w:anchor="P16556" w:history="1">
              <w:r>
                <w:rPr>
                  <w:color w:val="0000FF"/>
                </w:rPr>
                <w:t>стр. 690</w:t>
              </w:r>
            </w:hyperlink>
            <w:r>
              <w:t>)</w:t>
            </w:r>
          </w:p>
        </w:tc>
        <w:tc>
          <w:tcPr>
            <w:tcW w:w="1155" w:type="dxa"/>
            <w:tcBorders>
              <w:top w:val="nil"/>
            </w:tcBorders>
            <w:vAlign w:val="bottom"/>
          </w:tcPr>
          <w:p w:rsidR="00094EF3" w:rsidRDefault="00094EF3">
            <w:pPr>
              <w:pStyle w:val="ConsPlusNormal"/>
              <w:jc w:val="center"/>
            </w:pPr>
            <w:r>
              <w:t>610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7" w:name="P16526"/>
            <w:bookmarkEnd w:id="827"/>
            <w:r>
              <w:t>Финансовый результат экономического субъекта (040100000)</w:t>
            </w:r>
          </w:p>
        </w:tc>
        <w:tc>
          <w:tcPr>
            <w:tcW w:w="1155" w:type="dxa"/>
            <w:vAlign w:val="bottom"/>
          </w:tcPr>
          <w:p w:rsidR="00094EF3" w:rsidRDefault="00094EF3">
            <w:pPr>
              <w:pStyle w:val="ConsPlusNormal"/>
              <w:jc w:val="center"/>
            </w:pPr>
            <w:r>
              <w:t>620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финансовый результат прошлых отчетных периодов (040130000)</w:t>
            </w:r>
          </w:p>
        </w:tc>
        <w:tc>
          <w:tcPr>
            <w:tcW w:w="1155" w:type="dxa"/>
            <w:tcBorders>
              <w:top w:val="nil"/>
            </w:tcBorders>
            <w:vAlign w:val="bottom"/>
          </w:tcPr>
          <w:p w:rsidR="00094EF3" w:rsidRDefault="00094EF3">
            <w:pPr>
              <w:pStyle w:val="ConsPlusNormal"/>
              <w:jc w:val="center"/>
            </w:pPr>
            <w:r>
              <w:t>623</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доходы будущих периодов (040140000)</w:t>
            </w:r>
          </w:p>
        </w:tc>
        <w:tc>
          <w:tcPr>
            <w:tcW w:w="1155" w:type="dxa"/>
          </w:tcPr>
          <w:p w:rsidR="00094EF3" w:rsidRDefault="00094EF3">
            <w:pPr>
              <w:pStyle w:val="ConsPlusNormal"/>
              <w:jc w:val="center"/>
            </w:pPr>
            <w:r>
              <w:t>624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расходы будущих периодов (040150000)</w:t>
            </w:r>
          </w:p>
        </w:tc>
        <w:tc>
          <w:tcPr>
            <w:tcW w:w="1155" w:type="dxa"/>
          </w:tcPr>
          <w:p w:rsidR="00094EF3" w:rsidRDefault="00094EF3">
            <w:pPr>
              <w:pStyle w:val="ConsPlusNormal"/>
              <w:jc w:val="center"/>
            </w:pPr>
            <w:r>
              <w:t>625</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резервы предстоящих расходов (040160000)</w:t>
            </w:r>
          </w:p>
        </w:tc>
        <w:tc>
          <w:tcPr>
            <w:tcW w:w="1155" w:type="dxa"/>
          </w:tcPr>
          <w:p w:rsidR="00094EF3" w:rsidRDefault="00094EF3">
            <w:pPr>
              <w:pStyle w:val="ConsPlusNormal"/>
              <w:jc w:val="center"/>
            </w:pPr>
            <w:r>
              <w:t>626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8" w:name="P16556"/>
            <w:bookmarkEnd w:id="828"/>
            <w:r>
              <w:t>Результат по кассовым операциям бюджета (040200000)</w:t>
            </w:r>
          </w:p>
        </w:tc>
        <w:tc>
          <w:tcPr>
            <w:tcW w:w="1155" w:type="dxa"/>
            <w:vAlign w:val="bottom"/>
          </w:tcPr>
          <w:p w:rsidR="00094EF3" w:rsidRDefault="00094EF3">
            <w:pPr>
              <w:pStyle w:val="ConsPlusNormal"/>
              <w:jc w:val="center"/>
            </w:pPr>
            <w:r>
              <w:t>690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r>
              <w:lastRenderedPageBreak/>
              <w:t>Результат прошлых отчетных периодов по кассовому исполнению бюджета (040230000)</w:t>
            </w:r>
          </w:p>
        </w:tc>
        <w:tc>
          <w:tcPr>
            <w:tcW w:w="1155" w:type="dxa"/>
            <w:vAlign w:val="bottom"/>
          </w:tcPr>
          <w:p w:rsidR="00094EF3" w:rsidRDefault="00094EF3">
            <w:pPr>
              <w:pStyle w:val="ConsPlusNormal"/>
              <w:jc w:val="center"/>
            </w:pPr>
            <w:r>
              <w:t>800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829" w:name="P16566"/>
            <w:bookmarkEnd w:id="829"/>
            <w:r>
              <w:t>БАЛАНС (</w:t>
            </w:r>
            <w:hyperlink w:anchor="P16511" w:history="1">
              <w:r>
                <w:rPr>
                  <w:color w:val="0000FF"/>
                </w:rPr>
                <w:t>стр. 600</w:t>
              </w:r>
            </w:hyperlink>
            <w:r>
              <w:t xml:space="preserve"> + </w:t>
            </w:r>
            <w:hyperlink w:anchor="P16521" w:history="1">
              <w:r>
                <w:rPr>
                  <w:color w:val="0000FF"/>
                </w:rPr>
                <w:t>стр. 610</w:t>
              </w:r>
            </w:hyperlink>
            <w:r>
              <w:t>)</w:t>
            </w:r>
          </w:p>
        </w:tc>
        <w:tc>
          <w:tcPr>
            <w:tcW w:w="1155" w:type="dxa"/>
          </w:tcPr>
          <w:p w:rsidR="00094EF3" w:rsidRDefault="00094EF3">
            <w:pPr>
              <w:pStyle w:val="ConsPlusNormal"/>
              <w:jc w:val="center"/>
            </w:pPr>
            <w:r>
              <w:t>900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bookmarkStart w:id="830" w:name="P16572"/>
      <w:bookmarkEnd w:id="830"/>
      <w:r>
        <w:t xml:space="preserve">                           2. Причины изменений</w:t>
      </w:r>
    </w:p>
    <w:p w:rsidR="00094EF3" w:rsidRDefault="00094EF3">
      <w:pPr>
        <w:pStyle w:val="ConsPlusNonformat"/>
        <w:jc w:val="both"/>
      </w:pPr>
    </w:p>
    <w:p w:rsidR="00094EF3" w:rsidRDefault="00094EF3">
      <w:pPr>
        <w:pStyle w:val="ConsPlusNonformat"/>
        <w:jc w:val="both"/>
      </w:pPr>
      <w:r>
        <w:t xml:space="preserve">                                                         Форма 0503173 с. 9</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2145"/>
        <w:gridCol w:w="1650"/>
        <w:gridCol w:w="1650"/>
        <w:gridCol w:w="2475"/>
      </w:tblGrid>
      <w:tr w:rsidR="00094EF3">
        <w:tc>
          <w:tcPr>
            <w:tcW w:w="7590" w:type="dxa"/>
            <w:vMerge w:val="restart"/>
            <w:tcBorders>
              <w:left w:val="nil"/>
            </w:tcBorders>
          </w:tcPr>
          <w:p w:rsidR="00094EF3" w:rsidRDefault="00094EF3">
            <w:pPr>
              <w:pStyle w:val="ConsPlusNormal"/>
              <w:jc w:val="center"/>
            </w:pPr>
            <w:r>
              <w:t>Код счета бюджетного учета</w:t>
            </w:r>
          </w:p>
        </w:tc>
        <w:tc>
          <w:tcPr>
            <w:tcW w:w="2145" w:type="dxa"/>
            <w:vMerge w:val="restart"/>
          </w:tcPr>
          <w:p w:rsidR="00094EF3" w:rsidRDefault="00094EF3">
            <w:pPr>
              <w:pStyle w:val="ConsPlusNormal"/>
              <w:jc w:val="center"/>
            </w:pPr>
            <w:r>
              <w:t>Сумма расхождения, руб.</w:t>
            </w:r>
          </w:p>
        </w:tc>
        <w:tc>
          <w:tcPr>
            <w:tcW w:w="3300" w:type="dxa"/>
            <w:gridSpan w:val="2"/>
          </w:tcPr>
          <w:p w:rsidR="00094EF3" w:rsidRDefault="00094EF3">
            <w:pPr>
              <w:pStyle w:val="ConsPlusNormal"/>
              <w:jc w:val="center"/>
            </w:pPr>
            <w:r>
              <w:t>Реквизиты контрагента</w:t>
            </w:r>
          </w:p>
        </w:tc>
        <w:tc>
          <w:tcPr>
            <w:tcW w:w="2475" w:type="dxa"/>
            <w:vMerge w:val="restart"/>
            <w:tcBorders>
              <w:right w:val="nil"/>
            </w:tcBorders>
          </w:tcPr>
          <w:p w:rsidR="00094EF3" w:rsidRDefault="00094EF3">
            <w:pPr>
              <w:pStyle w:val="ConsPlusNormal"/>
              <w:jc w:val="center"/>
            </w:pPr>
            <w:r>
              <w:t>Причина расхождения</w:t>
            </w:r>
          </w:p>
        </w:tc>
      </w:tr>
      <w:tr w:rsidR="00094EF3">
        <w:tc>
          <w:tcPr>
            <w:tcW w:w="7590" w:type="dxa"/>
            <w:vMerge/>
            <w:tcBorders>
              <w:left w:val="nil"/>
            </w:tcBorders>
          </w:tcPr>
          <w:p w:rsidR="00094EF3" w:rsidRDefault="00094EF3"/>
        </w:tc>
        <w:tc>
          <w:tcPr>
            <w:tcW w:w="2145" w:type="dxa"/>
            <w:vMerge/>
          </w:tcPr>
          <w:p w:rsidR="00094EF3" w:rsidRDefault="00094EF3"/>
        </w:tc>
        <w:tc>
          <w:tcPr>
            <w:tcW w:w="1650" w:type="dxa"/>
          </w:tcPr>
          <w:p w:rsidR="00094EF3" w:rsidRDefault="00094EF3">
            <w:pPr>
              <w:pStyle w:val="ConsPlusNormal"/>
              <w:jc w:val="center"/>
            </w:pPr>
            <w:r>
              <w:t>код главы по БК</w:t>
            </w:r>
          </w:p>
        </w:tc>
        <w:tc>
          <w:tcPr>
            <w:tcW w:w="1650" w:type="dxa"/>
          </w:tcPr>
          <w:p w:rsidR="00094EF3" w:rsidRDefault="00094EF3">
            <w:pPr>
              <w:pStyle w:val="ConsPlusNormal"/>
              <w:jc w:val="center"/>
            </w:pPr>
            <w:r>
              <w:t xml:space="preserve">код по </w:t>
            </w:r>
            <w:hyperlink r:id="rId1496" w:history="1">
              <w:r>
                <w:rPr>
                  <w:color w:val="0000FF"/>
                </w:rPr>
                <w:t>ОКТМО</w:t>
              </w:r>
            </w:hyperlink>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214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pPr>
            <w:bookmarkStart w:id="831" w:name="P16587"/>
            <w:bookmarkEnd w:id="831"/>
            <w:r>
              <w:t>Счета актива баланса, итого</w:t>
            </w:r>
          </w:p>
        </w:tc>
        <w:tc>
          <w:tcPr>
            <w:tcW w:w="214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том числе:</w:t>
            </w:r>
          </w:p>
        </w:tc>
        <w:tc>
          <w:tcPr>
            <w:tcW w:w="214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pPr>
            <w:bookmarkStart w:id="832" w:name="P16612"/>
            <w:bookmarkEnd w:id="832"/>
            <w:r>
              <w:t>Счета пассива баланса, итого</w:t>
            </w:r>
          </w:p>
        </w:tc>
        <w:tc>
          <w:tcPr>
            <w:tcW w:w="214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том числе:</w:t>
            </w:r>
          </w:p>
        </w:tc>
        <w:tc>
          <w:tcPr>
            <w:tcW w:w="214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bookmarkStart w:id="833" w:name="P16639"/>
      <w:bookmarkEnd w:id="833"/>
      <w:r>
        <w:lastRenderedPageBreak/>
        <w:t xml:space="preserve">    &lt;*&gt; Данные по этим строкам в валюту баланса не входят.</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(введена </w:t>
      </w:r>
      <w:hyperlink r:id="rId1497" w:history="1">
        <w:r>
          <w:rPr>
            <w:color w:val="0000FF"/>
          </w:rPr>
          <w:t>Приказом</w:t>
        </w:r>
      </w:hyperlink>
      <w:r>
        <w:t xml:space="preserve"> Минфина России от 19.12.2014 N 157н)</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498"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0503174</w:t>
            </w:r>
          </w:p>
        </w:tc>
      </w:tr>
    </w:tbl>
    <w:p w:rsidR="00094EF3" w:rsidRDefault="00094EF3">
      <w:pPr>
        <w:pStyle w:val="ConsPlusNormal"/>
        <w:ind w:firstLine="540"/>
        <w:jc w:val="both"/>
      </w:pPr>
    </w:p>
    <w:p w:rsidR="00094EF3" w:rsidRDefault="00094EF3">
      <w:pPr>
        <w:pStyle w:val="ConsPlusNormal"/>
        <w:jc w:val="center"/>
        <w:outlineLvl w:val="4"/>
      </w:pPr>
      <w:bookmarkStart w:id="834" w:name="P16648"/>
      <w:bookmarkEnd w:id="834"/>
      <w:r>
        <w:t>Сведения</w:t>
      </w:r>
    </w:p>
    <w:p w:rsidR="00094EF3" w:rsidRDefault="00094EF3">
      <w:pPr>
        <w:pStyle w:val="ConsPlusNormal"/>
        <w:jc w:val="center"/>
      </w:pPr>
      <w:r>
        <w:t>о доходах бюджета от перечисления части прибыли</w:t>
      </w:r>
    </w:p>
    <w:p w:rsidR="00094EF3" w:rsidRDefault="00094EF3">
      <w:pPr>
        <w:pStyle w:val="ConsPlusNormal"/>
        <w:jc w:val="center"/>
      </w:pPr>
      <w:r>
        <w:t>(дивидендов) государственных (муниципальных) унитарных</w:t>
      </w:r>
    </w:p>
    <w:p w:rsidR="00094EF3" w:rsidRDefault="00094EF3">
      <w:pPr>
        <w:pStyle w:val="ConsPlusNormal"/>
        <w:jc w:val="center"/>
      </w:pPr>
      <w:r>
        <w:t>предприятий, иных организаций с государственным</w:t>
      </w:r>
    </w:p>
    <w:p w:rsidR="00094EF3" w:rsidRDefault="00094EF3">
      <w:pPr>
        <w:pStyle w:val="ConsPlusNormal"/>
        <w:jc w:val="center"/>
      </w:pPr>
      <w:r>
        <w:t>участием в капитале</w:t>
      </w:r>
    </w:p>
    <w:p w:rsidR="00094EF3" w:rsidRDefault="00094EF3">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1"/>
        <w:gridCol w:w="790"/>
        <w:gridCol w:w="1024"/>
        <w:gridCol w:w="1684"/>
        <w:gridCol w:w="964"/>
        <w:gridCol w:w="1264"/>
        <w:gridCol w:w="1279"/>
        <w:gridCol w:w="1684"/>
      </w:tblGrid>
      <w:tr w:rsidR="00094EF3">
        <w:tc>
          <w:tcPr>
            <w:tcW w:w="4345" w:type="dxa"/>
            <w:gridSpan w:val="3"/>
            <w:tcBorders>
              <w:left w:val="nil"/>
            </w:tcBorders>
          </w:tcPr>
          <w:p w:rsidR="00094EF3" w:rsidRDefault="00094EF3">
            <w:pPr>
              <w:pStyle w:val="ConsPlusNormal"/>
              <w:jc w:val="center"/>
            </w:pPr>
            <w:r>
              <w:t>Организация (предприятие)</w:t>
            </w:r>
          </w:p>
        </w:tc>
        <w:tc>
          <w:tcPr>
            <w:tcW w:w="1684" w:type="dxa"/>
            <w:vMerge w:val="restart"/>
          </w:tcPr>
          <w:p w:rsidR="00094EF3" w:rsidRDefault="00094EF3">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094EF3" w:rsidRDefault="00094EF3">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094EF3" w:rsidRDefault="00094EF3">
            <w:pPr>
              <w:pStyle w:val="ConsPlusNormal"/>
              <w:jc w:val="center"/>
            </w:pPr>
            <w:r>
              <w:t>Задолженность по перечислению в бюджет части прибыли (дивидендов) на конец отчетного периода</w:t>
            </w:r>
          </w:p>
        </w:tc>
      </w:tr>
      <w:tr w:rsidR="00094EF3">
        <w:tc>
          <w:tcPr>
            <w:tcW w:w="2531" w:type="dxa"/>
            <w:tcBorders>
              <w:left w:val="nil"/>
            </w:tcBorders>
          </w:tcPr>
          <w:p w:rsidR="00094EF3" w:rsidRDefault="00094EF3">
            <w:pPr>
              <w:pStyle w:val="ConsPlusNormal"/>
              <w:jc w:val="center"/>
            </w:pPr>
            <w:r>
              <w:t>наименование</w:t>
            </w:r>
          </w:p>
        </w:tc>
        <w:tc>
          <w:tcPr>
            <w:tcW w:w="790" w:type="dxa"/>
          </w:tcPr>
          <w:p w:rsidR="00094EF3" w:rsidRDefault="00094EF3">
            <w:pPr>
              <w:pStyle w:val="ConsPlusNormal"/>
              <w:jc w:val="center"/>
            </w:pPr>
            <w:r>
              <w:t>ИНН</w:t>
            </w:r>
          </w:p>
        </w:tc>
        <w:tc>
          <w:tcPr>
            <w:tcW w:w="1024" w:type="dxa"/>
          </w:tcPr>
          <w:p w:rsidR="00094EF3" w:rsidRDefault="00094EF3">
            <w:pPr>
              <w:pStyle w:val="ConsPlusNormal"/>
              <w:jc w:val="center"/>
            </w:pPr>
            <w:r>
              <w:t xml:space="preserve">код по </w:t>
            </w:r>
            <w:hyperlink r:id="rId1499" w:history="1">
              <w:r>
                <w:rPr>
                  <w:color w:val="0000FF"/>
                </w:rPr>
                <w:t>ОКОПФ</w:t>
              </w:r>
            </w:hyperlink>
          </w:p>
        </w:tc>
        <w:tc>
          <w:tcPr>
            <w:tcW w:w="1684" w:type="dxa"/>
            <w:vMerge/>
          </w:tcPr>
          <w:p w:rsidR="00094EF3" w:rsidRDefault="00094EF3"/>
        </w:tc>
        <w:tc>
          <w:tcPr>
            <w:tcW w:w="964" w:type="dxa"/>
          </w:tcPr>
          <w:p w:rsidR="00094EF3" w:rsidRDefault="00094EF3">
            <w:pPr>
              <w:pStyle w:val="ConsPlusNormal"/>
              <w:jc w:val="center"/>
            </w:pPr>
            <w:r>
              <w:t>код доходов по БК</w:t>
            </w:r>
          </w:p>
        </w:tc>
        <w:tc>
          <w:tcPr>
            <w:tcW w:w="1264" w:type="dxa"/>
          </w:tcPr>
          <w:p w:rsidR="00094EF3" w:rsidRDefault="00094EF3">
            <w:pPr>
              <w:pStyle w:val="ConsPlusNormal"/>
              <w:jc w:val="center"/>
            </w:pPr>
            <w:r>
              <w:t>начислено, руб.</w:t>
            </w:r>
          </w:p>
        </w:tc>
        <w:tc>
          <w:tcPr>
            <w:tcW w:w="1279" w:type="dxa"/>
          </w:tcPr>
          <w:p w:rsidR="00094EF3" w:rsidRDefault="00094EF3">
            <w:pPr>
              <w:pStyle w:val="ConsPlusNormal"/>
              <w:jc w:val="center"/>
            </w:pPr>
            <w:r>
              <w:t>поступило, руб.</w:t>
            </w:r>
          </w:p>
        </w:tc>
        <w:tc>
          <w:tcPr>
            <w:tcW w:w="1684" w:type="dxa"/>
            <w:vMerge/>
            <w:tcBorders>
              <w:right w:val="nil"/>
            </w:tcBorders>
          </w:tcPr>
          <w:p w:rsidR="00094EF3" w:rsidRDefault="00094EF3"/>
        </w:tc>
      </w:tr>
      <w:tr w:rsidR="00094EF3">
        <w:tc>
          <w:tcPr>
            <w:tcW w:w="2531" w:type="dxa"/>
            <w:tcBorders>
              <w:left w:val="nil"/>
            </w:tcBorders>
          </w:tcPr>
          <w:p w:rsidR="00094EF3" w:rsidRDefault="00094EF3">
            <w:pPr>
              <w:pStyle w:val="ConsPlusNormal"/>
              <w:jc w:val="center"/>
            </w:pPr>
            <w:r>
              <w:t>1</w:t>
            </w:r>
          </w:p>
        </w:tc>
        <w:tc>
          <w:tcPr>
            <w:tcW w:w="790" w:type="dxa"/>
          </w:tcPr>
          <w:p w:rsidR="00094EF3" w:rsidRDefault="00094EF3">
            <w:pPr>
              <w:pStyle w:val="ConsPlusNormal"/>
              <w:jc w:val="center"/>
            </w:pPr>
            <w:r>
              <w:t>2</w:t>
            </w:r>
          </w:p>
        </w:tc>
        <w:tc>
          <w:tcPr>
            <w:tcW w:w="1024" w:type="dxa"/>
          </w:tcPr>
          <w:p w:rsidR="00094EF3" w:rsidRDefault="00094EF3">
            <w:pPr>
              <w:pStyle w:val="ConsPlusNormal"/>
              <w:jc w:val="center"/>
            </w:pPr>
            <w:r>
              <w:t>3</w:t>
            </w:r>
          </w:p>
        </w:tc>
        <w:tc>
          <w:tcPr>
            <w:tcW w:w="1684" w:type="dxa"/>
          </w:tcPr>
          <w:p w:rsidR="00094EF3" w:rsidRDefault="00094EF3">
            <w:pPr>
              <w:pStyle w:val="ConsPlusNormal"/>
              <w:jc w:val="center"/>
            </w:pPr>
            <w:r>
              <w:t>4</w:t>
            </w:r>
          </w:p>
        </w:tc>
        <w:tc>
          <w:tcPr>
            <w:tcW w:w="964" w:type="dxa"/>
          </w:tcPr>
          <w:p w:rsidR="00094EF3" w:rsidRDefault="00094EF3">
            <w:pPr>
              <w:pStyle w:val="ConsPlusNormal"/>
              <w:jc w:val="center"/>
            </w:pPr>
            <w:r>
              <w:t>5</w:t>
            </w:r>
          </w:p>
        </w:tc>
        <w:tc>
          <w:tcPr>
            <w:tcW w:w="1264" w:type="dxa"/>
          </w:tcPr>
          <w:p w:rsidR="00094EF3" w:rsidRDefault="00094EF3">
            <w:pPr>
              <w:pStyle w:val="ConsPlusNormal"/>
              <w:jc w:val="center"/>
            </w:pPr>
            <w:r>
              <w:t>6</w:t>
            </w:r>
          </w:p>
        </w:tc>
        <w:tc>
          <w:tcPr>
            <w:tcW w:w="1279" w:type="dxa"/>
          </w:tcPr>
          <w:p w:rsidR="00094EF3" w:rsidRDefault="00094EF3">
            <w:pPr>
              <w:pStyle w:val="ConsPlusNormal"/>
              <w:jc w:val="center"/>
            </w:pPr>
            <w:r>
              <w:t>7</w:t>
            </w:r>
          </w:p>
        </w:tc>
        <w:tc>
          <w:tcPr>
            <w:tcW w:w="1684"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2531" w:type="dxa"/>
            <w:tcBorders>
              <w:left w:val="nil"/>
            </w:tcBorders>
          </w:tcPr>
          <w:p w:rsidR="00094EF3" w:rsidRDefault="00094EF3">
            <w:pPr>
              <w:pStyle w:val="ConsPlusNormal"/>
            </w:pPr>
            <w:r>
              <w:t>1. Государственные (муниципальные) унитарные предприятия, всего</w:t>
            </w:r>
          </w:p>
        </w:tc>
        <w:tc>
          <w:tcPr>
            <w:tcW w:w="790" w:type="dxa"/>
            <w:vAlign w:val="bottom"/>
          </w:tcPr>
          <w:p w:rsidR="00094EF3" w:rsidRDefault="00094EF3">
            <w:pPr>
              <w:pStyle w:val="ConsPlusNormal"/>
              <w:jc w:val="center"/>
            </w:pPr>
            <w:r>
              <w:t>x</w:t>
            </w:r>
          </w:p>
        </w:tc>
        <w:tc>
          <w:tcPr>
            <w:tcW w:w="1024" w:type="dxa"/>
            <w:vAlign w:val="bottom"/>
          </w:tcPr>
          <w:p w:rsidR="00094EF3" w:rsidRDefault="00094EF3">
            <w:pPr>
              <w:pStyle w:val="ConsPlusNormal"/>
              <w:jc w:val="center"/>
            </w:pPr>
            <w:r>
              <w:t>x</w:t>
            </w:r>
          </w:p>
        </w:tc>
        <w:tc>
          <w:tcPr>
            <w:tcW w:w="1684" w:type="dxa"/>
            <w:vAlign w:val="bottom"/>
          </w:tcPr>
          <w:p w:rsidR="00094EF3" w:rsidRDefault="00094EF3">
            <w:pPr>
              <w:pStyle w:val="ConsPlusNormal"/>
            </w:pPr>
          </w:p>
        </w:tc>
        <w:tc>
          <w:tcPr>
            <w:tcW w:w="964" w:type="dxa"/>
            <w:vAlign w:val="bottom"/>
          </w:tcPr>
          <w:p w:rsidR="00094EF3" w:rsidRDefault="00094EF3">
            <w:pPr>
              <w:pStyle w:val="ConsPlusNormal"/>
              <w:jc w:val="center"/>
            </w:pPr>
            <w:r>
              <w:t>x</w:t>
            </w:r>
          </w:p>
        </w:tc>
        <w:tc>
          <w:tcPr>
            <w:tcW w:w="1264" w:type="dxa"/>
            <w:vAlign w:val="bottom"/>
          </w:tcPr>
          <w:p w:rsidR="00094EF3" w:rsidRDefault="00094EF3">
            <w:pPr>
              <w:pStyle w:val="ConsPlusNormal"/>
            </w:pP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r w:rsidR="00094EF3">
        <w:tblPrEx>
          <w:tblBorders>
            <w:right w:val="single" w:sz="4" w:space="0" w:color="auto"/>
            <w:insideH w:val="nil"/>
          </w:tblBorders>
        </w:tblPrEx>
        <w:tc>
          <w:tcPr>
            <w:tcW w:w="2531" w:type="dxa"/>
            <w:tcBorders>
              <w:left w:val="nil"/>
              <w:bottom w:val="nil"/>
            </w:tcBorders>
          </w:tcPr>
          <w:p w:rsidR="00094EF3" w:rsidRDefault="00094EF3">
            <w:pPr>
              <w:pStyle w:val="ConsPlusNormal"/>
            </w:pPr>
            <w:r>
              <w:t>в том числе:</w:t>
            </w:r>
          </w:p>
        </w:tc>
        <w:tc>
          <w:tcPr>
            <w:tcW w:w="790"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684" w:type="dxa"/>
            <w:tcBorders>
              <w:bottom w:val="nil"/>
            </w:tcBorders>
            <w:vAlign w:val="bottom"/>
          </w:tcPr>
          <w:p w:rsidR="00094EF3" w:rsidRDefault="00094EF3">
            <w:pPr>
              <w:pStyle w:val="ConsPlusNormal"/>
            </w:pPr>
          </w:p>
        </w:tc>
        <w:tc>
          <w:tcPr>
            <w:tcW w:w="964" w:type="dxa"/>
            <w:tcBorders>
              <w:bottom w:val="nil"/>
            </w:tcBorders>
            <w:vAlign w:val="bottom"/>
          </w:tcPr>
          <w:p w:rsidR="00094EF3" w:rsidRDefault="00094EF3">
            <w:pPr>
              <w:pStyle w:val="ConsPlusNormal"/>
            </w:pPr>
          </w:p>
        </w:tc>
        <w:tc>
          <w:tcPr>
            <w:tcW w:w="1264" w:type="dxa"/>
            <w:tcBorders>
              <w:bottom w:val="nil"/>
            </w:tcBorders>
            <w:vAlign w:val="bottom"/>
          </w:tcPr>
          <w:p w:rsidR="00094EF3" w:rsidRDefault="00094EF3">
            <w:pPr>
              <w:pStyle w:val="ConsPlusNormal"/>
            </w:pPr>
          </w:p>
        </w:tc>
        <w:tc>
          <w:tcPr>
            <w:tcW w:w="1279" w:type="dxa"/>
            <w:tcBorders>
              <w:bottom w:val="nil"/>
            </w:tcBorders>
            <w:vAlign w:val="bottom"/>
          </w:tcPr>
          <w:p w:rsidR="00094EF3" w:rsidRDefault="00094EF3">
            <w:pPr>
              <w:pStyle w:val="ConsPlusNormal"/>
            </w:pPr>
          </w:p>
        </w:tc>
        <w:tc>
          <w:tcPr>
            <w:tcW w:w="168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2531" w:type="dxa"/>
            <w:tcBorders>
              <w:top w:val="nil"/>
              <w:left w:val="nil"/>
            </w:tcBorders>
          </w:tcPr>
          <w:p w:rsidR="00094EF3" w:rsidRDefault="00094EF3">
            <w:pPr>
              <w:pStyle w:val="ConsPlusNormal"/>
            </w:pPr>
          </w:p>
        </w:tc>
        <w:tc>
          <w:tcPr>
            <w:tcW w:w="790" w:type="dxa"/>
            <w:tcBorders>
              <w:top w:val="nil"/>
            </w:tcBorders>
          </w:tcPr>
          <w:p w:rsidR="00094EF3" w:rsidRDefault="00094EF3">
            <w:pPr>
              <w:pStyle w:val="ConsPlusNormal"/>
            </w:pPr>
          </w:p>
        </w:tc>
        <w:tc>
          <w:tcPr>
            <w:tcW w:w="1024" w:type="dxa"/>
            <w:tcBorders>
              <w:top w:val="nil"/>
            </w:tcBorders>
          </w:tcPr>
          <w:p w:rsidR="00094EF3" w:rsidRDefault="00094EF3">
            <w:pPr>
              <w:pStyle w:val="ConsPlusNormal"/>
            </w:pPr>
          </w:p>
        </w:tc>
        <w:tc>
          <w:tcPr>
            <w:tcW w:w="168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264" w:type="dxa"/>
            <w:tcBorders>
              <w:top w:val="nil"/>
            </w:tcBorders>
          </w:tcPr>
          <w:p w:rsidR="00094EF3" w:rsidRDefault="00094EF3">
            <w:pPr>
              <w:pStyle w:val="ConsPlusNormal"/>
            </w:pPr>
          </w:p>
        </w:tc>
        <w:tc>
          <w:tcPr>
            <w:tcW w:w="1279" w:type="dxa"/>
            <w:tcBorders>
              <w:top w:val="nil"/>
            </w:tcBorders>
          </w:tcPr>
          <w:p w:rsidR="00094EF3" w:rsidRDefault="00094EF3">
            <w:pPr>
              <w:pStyle w:val="ConsPlusNormal"/>
            </w:pPr>
          </w:p>
        </w:tc>
        <w:tc>
          <w:tcPr>
            <w:tcW w:w="1684" w:type="dxa"/>
            <w:tcBorders>
              <w:top w:val="nil"/>
            </w:tcBorders>
          </w:tcPr>
          <w:p w:rsidR="00094EF3" w:rsidRDefault="00094EF3">
            <w:pPr>
              <w:pStyle w:val="ConsPlusNormal"/>
            </w:pPr>
          </w:p>
        </w:tc>
      </w:tr>
      <w:tr w:rsidR="00094EF3">
        <w:tblPrEx>
          <w:tblBorders>
            <w:right w:val="single" w:sz="4" w:space="0" w:color="auto"/>
          </w:tblBorders>
        </w:tblPrEx>
        <w:tc>
          <w:tcPr>
            <w:tcW w:w="2531" w:type="dxa"/>
            <w:tcBorders>
              <w:left w:val="nil"/>
            </w:tcBorders>
          </w:tcPr>
          <w:p w:rsidR="00094EF3" w:rsidRDefault="00094EF3">
            <w:pPr>
              <w:pStyle w:val="ConsPlusNormal"/>
            </w:pPr>
          </w:p>
        </w:tc>
        <w:tc>
          <w:tcPr>
            <w:tcW w:w="790" w:type="dxa"/>
            <w:vAlign w:val="bottom"/>
          </w:tcPr>
          <w:p w:rsidR="00094EF3" w:rsidRDefault="00094EF3">
            <w:pPr>
              <w:pStyle w:val="ConsPlusNormal"/>
            </w:pPr>
          </w:p>
        </w:tc>
        <w:tc>
          <w:tcPr>
            <w:tcW w:w="1024" w:type="dxa"/>
            <w:vAlign w:val="bottom"/>
          </w:tcPr>
          <w:p w:rsidR="00094EF3" w:rsidRDefault="00094EF3">
            <w:pPr>
              <w:pStyle w:val="ConsPlusNormal"/>
            </w:pPr>
          </w:p>
        </w:tc>
        <w:tc>
          <w:tcPr>
            <w:tcW w:w="1684" w:type="dxa"/>
            <w:vAlign w:val="bottom"/>
          </w:tcPr>
          <w:p w:rsidR="00094EF3" w:rsidRDefault="00094EF3">
            <w:pPr>
              <w:pStyle w:val="ConsPlusNormal"/>
            </w:pPr>
          </w:p>
        </w:tc>
        <w:tc>
          <w:tcPr>
            <w:tcW w:w="964" w:type="dxa"/>
            <w:vAlign w:val="bottom"/>
          </w:tcPr>
          <w:p w:rsidR="00094EF3" w:rsidRDefault="00094EF3">
            <w:pPr>
              <w:pStyle w:val="ConsPlusNormal"/>
            </w:pPr>
          </w:p>
        </w:tc>
        <w:tc>
          <w:tcPr>
            <w:tcW w:w="1264" w:type="dxa"/>
            <w:vAlign w:val="bottom"/>
          </w:tcPr>
          <w:p w:rsidR="00094EF3" w:rsidRDefault="00094EF3">
            <w:pPr>
              <w:pStyle w:val="ConsPlusNormal"/>
            </w:pP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r w:rsidR="00094EF3">
        <w:tblPrEx>
          <w:tblBorders>
            <w:right w:val="single" w:sz="4" w:space="0" w:color="auto"/>
          </w:tblBorders>
        </w:tblPrEx>
        <w:tc>
          <w:tcPr>
            <w:tcW w:w="2531" w:type="dxa"/>
            <w:tcBorders>
              <w:left w:val="nil"/>
            </w:tcBorders>
          </w:tcPr>
          <w:p w:rsidR="00094EF3" w:rsidRDefault="00094EF3">
            <w:pPr>
              <w:pStyle w:val="ConsPlusNormal"/>
            </w:pPr>
          </w:p>
        </w:tc>
        <w:tc>
          <w:tcPr>
            <w:tcW w:w="790" w:type="dxa"/>
            <w:vAlign w:val="bottom"/>
          </w:tcPr>
          <w:p w:rsidR="00094EF3" w:rsidRDefault="00094EF3">
            <w:pPr>
              <w:pStyle w:val="ConsPlusNormal"/>
            </w:pPr>
          </w:p>
        </w:tc>
        <w:tc>
          <w:tcPr>
            <w:tcW w:w="1024" w:type="dxa"/>
            <w:vAlign w:val="bottom"/>
          </w:tcPr>
          <w:p w:rsidR="00094EF3" w:rsidRDefault="00094EF3">
            <w:pPr>
              <w:pStyle w:val="ConsPlusNormal"/>
            </w:pPr>
          </w:p>
        </w:tc>
        <w:tc>
          <w:tcPr>
            <w:tcW w:w="1684" w:type="dxa"/>
            <w:vAlign w:val="bottom"/>
          </w:tcPr>
          <w:p w:rsidR="00094EF3" w:rsidRDefault="00094EF3">
            <w:pPr>
              <w:pStyle w:val="ConsPlusNormal"/>
            </w:pPr>
          </w:p>
        </w:tc>
        <w:tc>
          <w:tcPr>
            <w:tcW w:w="964" w:type="dxa"/>
            <w:vAlign w:val="bottom"/>
          </w:tcPr>
          <w:p w:rsidR="00094EF3" w:rsidRDefault="00094EF3">
            <w:pPr>
              <w:pStyle w:val="ConsPlusNormal"/>
            </w:pPr>
          </w:p>
        </w:tc>
        <w:tc>
          <w:tcPr>
            <w:tcW w:w="1264" w:type="dxa"/>
            <w:vAlign w:val="bottom"/>
          </w:tcPr>
          <w:p w:rsidR="00094EF3" w:rsidRDefault="00094EF3">
            <w:pPr>
              <w:pStyle w:val="ConsPlusNormal"/>
            </w:pP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r w:rsidR="00094EF3">
        <w:tblPrEx>
          <w:tblBorders>
            <w:right w:val="single" w:sz="4" w:space="0" w:color="auto"/>
          </w:tblBorders>
        </w:tblPrEx>
        <w:tc>
          <w:tcPr>
            <w:tcW w:w="2531" w:type="dxa"/>
            <w:tcBorders>
              <w:left w:val="nil"/>
            </w:tcBorders>
          </w:tcPr>
          <w:p w:rsidR="00094EF3" w:rsidRDefault="00094EF3">
            <w:pPr>
              <w:pStyle w:val="ConsPlusNormal"/>
            </w:pPr>
            <w:r>
              <w:t>2. Иные организации с государственным участием в капитале, всего</w:t>
            </w:r>
          </w:p>
        </w:tc>
        <w:tc>
          <w:tcPr>
            <w:tcW w:w="790" w:type="dxa"/>
            <w:vAlign w:val="bottom"/>
          </w:tcPr>
          <w:p w:rsidR="00094EF3" w:rsidRDefault="00094EF3">
            <w:pPr>
              <w:pStyle w:val="ConsPlusNormal"/>
              <w:jc w:val="center"/>
            </w:pPr>
            <w:r>
              <w:t>x</w:t>
            </w:r>
          </w:p>
        </w:tc>
        <w:tc>
          <w:tcPr>
            <w:tcW w:w="1024" w:type="dxa"/>
            <w:vAlign w:val="bottom"/>
          </w:tcPr>
          <w:p w:rsidR="00094EF3" w:rsidRDefault="00094EF3">
            <w:pPr>
              <w:pStyle w:val="ConsPlusNormal"/>
              <w:jc w:val="center"/>
            </w:pPr>
            <w:r>
              <w:t>x</w:t>
            </w:r>
          </w:p>
        </w:tc>
        <w:tc>
          <w:tcPr>
            <w:tcW w:w="1684" w:type="dxa"/>
            <w:vAlign w:val="bottom"/>
          </w:tcPr>
          <w:p w:rsidR="00094EF3" w:rsidRDefault="00094EF3">
            <w:pPr>
              <w:pStyle w:val="ConsPlusNormal"/>
            </w:pPr>
          </w:p>
        </w:tc>
        <w:tc>
          <w:tcPr>
            <w:tcW w:w="964" w:type="dxa"/>
            <w:vAlign w:val="bottom"/>
          </w:tcPr>
          <w:p w:rsidR="00094EF3" w:rsidRDefault="00094EF3">
            <w:pPr>
              <w:pStyle w:val="ConsPlusNormal"/>
              <w:jc w:val="center"/>
            </w:pPr>
            <w:r>
              <w:t>x</w:t>
            </w:r>
          </w:p>
        </w:tc>
        <w:tc>
          <w:tcPr>
            <w:tcW w:w="1264" w:type="dxa"/>
            <w:vAlign w:val="bottom"/>
          </w:tcPr>
          <w:p w:rsidR="00094EF3" w:rsidRDefault="00094EF3">
            <w:pPr>
              <w:pStyle w:val="ConsPlusNormal"/>
            </w:pP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r w:rsidR="00094EF3">
        <w:tblPrEx>
          <w:tblBorders>
            <w:right w:val="single" w:sz="4" w:space="0" w:color="auto"/>
            <w:insideH w:val="nil"/>
          </w:tblBorders>
        </w:tblPrEx>
        <w:tc>
          <w:tcPr>
            <w:tcW w:w="2531" w:type="dxa"/>
            <w:tcBorders>
              <w:left w:val="nil"/>
              <w:bottom w:val="nil"/>
            </w:tcBorders>
          </w:tcPr>
          <w:p w:rsidR="00094EF3" w:rsidRDefault="00094EF3">
            <w:pPr>
              <w:pStyle w:val="ConsPlusNormal"/>
            </w:pPr>
            <w:r>
              <w:t>в том числе:</w:t>
            </w:r>
          </w:p>
        </w:tc>
        <w:tc>
          <w:tcPr>
            <w:tcW w:w="790" w:type="dxa"/>
            <w:tcBorders>
              <w:bottom w:val="nil"/>
            </w:tcBorders>
            <w:vAlign w:val="bottom"/>
          </w:tcPr>
          <w:p w:rsidR="00094EF3" w:rsidRDefault="00094EF3">
            <w:pPr>
              <w:pStyle w:val="ConsPlusNormal"/>
            </w:pPr>
          </w:p>
        </w:tc>
        <w:tc>
          <w:tcPr>
            <w:tcW w:w="1024" w:type="dxa"/>
            <w:tcBorders>
              <w:bottom w:val="nil"/>
            </w:tcBorders>
            <w:vAlign w:val="bottom"/>
          </w:tcPr>
          <w:p w:rsidR="00094EF3" w:rsidRDefault="00094EF3">
            <w:pPr>
              <w:pStyle w:val="ConsPlusNormal"/>
            </w:pPr>
          </w:p>
        </w:tc>
        <w:tc>
          <w:tcPr>
            <w:tcW w:w="1684" w:type="dxa"/>
            <w:tcBorders>
              <w:bottom w:val="nil"/>
            </w:tcBorders>
            <w:vAlign w:val="bottom"/>
          </w:tcPr>
          <w:p w:rsidR="00094EF3" w:rsidRDefault="00094EF3">
            <w:pPr>
              <w:pStyle w:val="ConsPlusNormal"/>
            </w:pPr>
          </w:p>
        </w:tc>
        <w:tc>
          <w:tcPr>
            <w:tcW w:w="964" w:type="dxa"/>
            <w:tcBorders>
              <w:bottom w:val="nil"/>
            </w:tcBorders>
            <w:vAlign w:val="bottom"/>
          </w:tcPr>
          <w:p w:rsidR="00094EF3" w:rsidRDefault="00094EF3">
            <w:pPr>
              <w:pStyle w:val="ConsPlusNormal"/>
            </w:pPr>
          </w:p>
        </w:tc>
        <w:tc>
          <w:tcPr>
            <w:tcW w:w="1264" w:type="dxa"/>
            <w:tcBorders>
              <w:bottom w:val="nil"/>
            </w:tcBorders>
            <w:vAlign w:val="bottom"/>
          </w:tcPr>
          <w:p w:rsidR="00094EF3" w:rsidRDefault="00094EF3">
            <w:pPr>
              <w:pStyle w:val="ConsPlusNormal"/>
            </w:pPr>
          </w:p>
        </w:tc>
        <w:tc>
          <w:tcPr>
            <w:tcW w:w="1279" w:type="dxa"/>
            <w:tcBorders>
              <w:bottom w:val="nil"/>
            </w:tcBorders>
            <w:vAlign w:val="bottom"/>
          </w:tcPr>
          <w:p w:rsidR="00094EF3" w:rsidRDefault="00094EF3">
            <w:pPr>
              <w:pStyle w:val="ConsPlusNormal"/>
            </w:pPr>
          </w:p>
        </w:tc>
        <w:tc>
          <w:tcPr>
            <w:tcW w:w="1684"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2531" w:type="dxa"/>
            <w:tcBorders>
              <w:top w:val="nil"/>
              <w:left w:val="nil"/>
            </w:tcBorders>
          </w:tcPr>
          <w:p w:rsidR="00094EF3" w:rsidRDefault="00094EF3">
            <w:pPr>
              <w:pStyle w:val="ConsPlusNormal"/>
            </w:pPr>
          </w:p>
        </w:tc>
        <w:tc>
          <w:tcPr>
            <w:tcW w:w="790" w:type="dxa"/>
            <w:tcBorders>
              <w:top w:val="nil"/>
            </w:tcBorders>
          </w:tcPr>
          <w:p w:rsidR="00094EF3" w:rsidRDefault="00094EF3">
            <w:pPr>
              <w:pStyle w:val="ConsPlusNormal"/>
            </w:pPr>
          </w:p>
        </w:tc>
        <w:tc>
          <w:tcPr>
            <w:tcW w:w="1024" w:type="dxa"/>
            <w:tcBorders>
              <w:top w:val="nil"/>
            </w:tcBorders>
          </w:tcPr>
          <w:p w:rsidR="00094EF3" w:rsidRDefault="00094EF3">
            <w:pPr>
              <w:pStyle w:val="ConsPlusNormal"/>
            </w:pPr>
          </w:p>
        </w:tc>
        <w:tc>
          <w:tcPr>
            <w:tcW w:w="168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264" w:type="dxa"/>
            <w:tcBorders>
              <w:top w:val="nil"/>
            </w:tcBorders>
          </w:tcPr>
          <w:p w:rsidR="00094EF3" w:rsidRDefault="00094EF3">
            <w:pPr>
              <w:pStyle w:val="ConsPlusNormal"/>
            </w:pPr>
          </w:p>
        </w:tc>
        <w:tc>
          <w:tcPr>
            <w:tcW w:w="1279" w:type="dxa"/>
            <w:tcBorders>
              <w:top w:val="nil"/>
            </w:tcBorders>
          </w:tcPr>
          <w:p w:rsidR="00094EF3" w:rsidRDefault="00094EF3">
            <w:pPr>
              <w:pStyle w:val="ConsPlusNormal"/>
            </w:pPr>
          </w:p>
        </w:tc>
        <w:tc>
          <w:tcPr>
            <w:tcW w:w="1684" w:type="dxa"/>
            <w:tcBorders>
              <w:top w:val="nil"/>
            </w:tcBorders>
          </w:tcPr>
          <w:p w:rsidR="00094EF3" w:rsidRDefault="00094EF3">
            <w:pPr>
              <w:pStyle w:val="ConsPlusNormal"/>
            </w:pPr>
          </w:p>
        </w:tc>
      </w:tr>
      <w:tr w:rsidR="00094EF3">
        <w:tblPrEx>
          <w:tblBorders>
            <w:right w:val="single" w:sz="4" w:space="0" w:color="auto"/>
          </w:tblBorders>
        </w:tblPrEx>
        <w:tc>
          <w:tcPr>
            <w:tcW w:w="2531" w:type="dxa"/>
            <w:tcBorders>
              <w:left w:val="nil"/>
            </w:tcBorders>
          </w:tcPr>
          <w:p w:rsidR="00094EF3" w:rsidRDefault="00094EF3">
            <w:pPr>
              <w:pStyle w:val="ConsPlusNormal"/>
            </w:pPr>
          </w:p>
        </w:tc>
        <w:tc>
          <w:tcPr>
            <w:tcW w:w="790" w:type="dxa"/>
            <w:vAlign w:val="bottom"/>
          </w:tcPr>
          <w:p w:rsidR="00094EF3" w:rsidRDefault="00094EF3">
            <w:pPr>
              <w:pStyle w:val="ConsPlusNormal"/>
            </w:pPr>
          </w:p>
        </w:tc>
        <w:tc>
          <w:tcPr>
            <w:tcW w:w="1024" w:type="dxa"/>
            <w:vAlign w:val="bottom"/>
          </w:tcPr>
          <w:p w:rsidR="00094EF3" w:rsidRDefault="00094EF3">
            <w:pPr>
              <w:pStyle w:val="ConsPlusNormal"/>
            </w:pPr>
          </w:p>
        </w:tc>
        <w:tc>
          <w:tcPr>
            <w:tcW w:w="1684" w:type="dxa"/>
            <w:vAlign w:val="bottom"/>
          </w:tcPr>
          <w:p w:rsidR="00094EF3" w:rsidRDefault="00094EF3">
            <w:pPr>
              <w:pStyle w:val="ConsPlusNormal"/>
            </w:pPr>
          </w:p>
        </w:tc>
        <w:tc>
          <w:tcPr>
            <w:tcW w:w="964" w:type="dxa"/>
            <w:vAlign w:val="bottom"/>
          </w:tcPr>
          <w:p w:rsidR="00094EF3" w:rsidRDefault="00094EF3">
            <w:pPr>
              <w:pStyle w:val="ConsPlusNormal"/>
            </w:pPr>
          </w:p>
        </w:tc>
        <w:tc>
          <w:tcPr>
            <w:tcW w:w="1264" w:type="dxa"/>
            <w:vAlign w:val="bottom"/>
          </w:tcPr>
          <w:p w:rsidR="00094EF3" w:rsidRDefault="00094EF3">
            <w:pPr>
              <w:pStyle w:val="ConsPlusNormal"/>
            </w:pP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r w:rsidR="00094EF3">
        <w:tblPrEx>
          <w:tblBorders>
            <w:right w:val="single" w:sz="4" w:space="0" w:color="auto"/>
          </w:tblBorders>
        </w:tblPrEx>
        <w:tc>
          <w:tcPr>
            <w:tcW w:w="2531" w:type="dxa"/>
            <w:tcBorders>
              <w:left w:val="nil"/>
              <w:bottom w:val="nil"/>
            </w:tcBorders>
          </w:tcPr>
          <w:p w:rsidR="00094EF3" w:rsidRDefault="00094EF3">
            <w:pPr>
              <w:pStyle w:val="ConsPlusNormal"/>
              <w:jc w:val="right"/>
            </w:pPr>
            <w:r>
              <w:t>ВСЕГО</w:t>
            </w:r>
          </w:p>
        </w:tc>
        <w:tc>
          <w:tcPr>
            <w:tcW w:w="790" w:type="dxa"/>
            <w:vAlign w:val="bottom"/>
          </w:tcPr>
          <w:p w:rsidR="00094EF3" w:rsidRDefault="00094EF3">
            <w:pPr>
              <w:pStyle w:val="ConsPlusNormal"/>
              <w:jc w:val="center"/>
            </w:pPr>
            <w:r>
              <w:t>x</w:t>
            </w:r>
          </w:p>
        </w:tc>
        <w:tc>
          <w:tcPr>
            <w:tcW w:w="1024" w:type="dxa"/>
            <w:vAlign w:val="bottom"/>
          </w:tcPr>
          <w:p w:rsidR="00094EF3" w:rsidRDefault="00094EF3">
            <w:pPr>
              <w:pStyle w:val="ConsPlusNormal"/>
              <w:jc w:val="center"/>
            </w:pPr>
            <w:r>
              <w:t>x</w:t>
            </w:r>
          </w:p>
        </w:tc>
        <w:tc>
          <w:tcPr>
            <w:tcW w:w="1684" w:type="dxa"/>
            <w:vAlign w:val="bottom"/>
          </w:tcPr>
          <w:p w:rsidR="00094EF3" w:rsidRDefault="00094EF3">
            <w:pPr>
              <w:pStyle w:val="ConsPlusNormal"/>
            </w:pPr>
          </w:p>
        </w:tc>
        <w:tc>
          <w:tcPr>
            <w:tcW w:w="964" w:type="dxa"/>
            <w:vAlign w:val="bottom"/>
          </w:tcPr>
          <w:p w:rsidR="00094EF3" w:rsidRDefault="00094EF3">
            <w:pPr>
              <w:pStyle w:val="ConsPlusNormal"/>
            </w:pPr>
          </w:p>
        </w:tc>
        <w:tc>
          <w:tcPr>
            <w:tcW w:w="1264" w:type="dxa"/>
            <w:vAlign w:val="bottom"/>
          </w:tcPr>
          <w:p w:rsidR="00094EF3" w:rsidRDefault="00094EF3">
            <w:pPr>
              <w:pStyle w:val="ConsPlusNormal"/>
              <w:jc w:val="center"/>
            </w:pPr>
            <w:r>
              <w:t>x</w:t>
            </w:r>
          </w:p>
        </w:tc>
        <w:tc>
          <w:tcPr>
            <w:tcW w:w="1279" w:type="dxa"/>
            <w:vAlign w:val="bottom"/>
          </w:tcPr>
          <w:p w:rsidR="00094EF3" w:rsidRDefault="00094EF3">
            <w:pPr>
              <w:pStyle w:val="ConsPlusNormal"/>
            </w:pPr>
          </w:p>
        </w:tc>
        <w:tc>
          <w:tcPr>
            <w:tcW w:w="1684"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(введена </w:t>
      </w:r>
      <w:hyperlink r:id="rId1500" w:history="1">
        <w:r>
          <w:rPr>
            <w:color w:val="0000FF"/>
          </w:rPr>
          <w:t>Приказом</w:t>
        </w:r>
      </w:hyperlink>
      <w:r>
        <w:t xml:space="preserve"> Минфина России от 19.12.2014 N 157н)</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501"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0503175</w:t>
            </w:r>
          </w:p>
        </w:tc>
      </w:tr>
    </w:tbl>
    <w:p w:rsidR="00094EF3" w:rsidRDefault="00094EF3">
      <w:pPr>
        <w:pStyle w:val="ConsPlusNormal"/>
        <w:jc w:val="both"/>
      </w:pPr>
    </w:p>
    <w:p w:rsidR="00094EF3" w:rsidRDefault="00094EF3">
      <w:pPr>
        <w:pStyle w:val="ConsPlusNonformat"/>
        <w:jc w:val="both"/>
      </w:pPr>
      <w:bookmarkStart w:id="835" w:name="P16760"/>
      <w:bookmarkEnd w:id="835"/>
      <w:r>
        <w:t xml:space="preserve">                    Сведения о принятых и неисполненных</w:t>
      </w:r>
    </w:p>
    <w:p w:rsidR="00094EF3" w:rsidRDefault="00094EF3">
      <w:pPr>
        <w:pStyle w:val="ConsPlusNonformat"/>
        <w:jc w:val="both"/>
      </w:pPr>
      <w:r>
        <w:t xml:space="preserve">                обязательствах получателя бюджетных средств</w:t>
      </w:r>
    </w:p>
    <w:p w:rsidR="00094EF3" w:rsidRDefault="00094EF3">
      <w:pPr>
        <w:pStyle w:val="ConsPlusNonformat"/>
        <w:jc w:val="both"/>
      </w:pPr>
    </w:p>
    <w:p w:rsidR="00094EF3" w:rsidRDefault="00094EF3">
      <w:pPr>
        <w:pStyle w:val="ConsPlusNonformat"/>
        <w:jc w:val="both"/>
      </w:pPr>
      <w:bookmarkStart w:id="836" w:name="P16763"/>
      <w:bookmarkEnd w:id="836"/>
      <w:r>
        <w:t>1. Сведения о неисполненных бюджетных обязательствах</w:t>
      </w:r>
    </w:p>
    <w:p w:rsidR="00094EF3" w:rsidRDefault="00094EF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094EF3">
        <w:tc>
          <w:tcPr>
            <w:tcW w:w="2137" w:type="dxa"/>
            <w:vMerge w:val="restart"/>
            <w:tcBorders>
              <w:left w:val="nil"/>
            </w:tcBorders>
          </w:tcPr>
          <w:p w:rsidR="00094EF3" w:rsidRDefault="00094EF3">
            <w:pPr>
              <w:pStyle w:val="ConsPlusNormal"/>
              <w:jc w:val="center"/>
            </w:pPr>
            <w:r>
              <w:t>Номер (код) счета бюджетного учета</w:t>
            </w:r>
          </w:p>
        </w:tc>
        <w:tc>
          <w:tcPr>
            <w:tcW w:w="1489" w:type="dxa"/>
            <w:vMerge w:val="restart"/>
          </w:tcPr>
          <w:p w:rsidR="00094EF3" w:rsidRDefault="00094EF3">
            <w:pPr>
              <w:pStyle w:val="ConsPlusNormal"/>
              <w:jc w:val="center"/>
            </w:pPr>
            <w:r>
              <w:t>Не исполнено обязательств, руб.</w:t>
            </w:r>
          </w:p>
        </w:tc>
        <w:tc>
          <w:tcPr>
            <w:tcW w:w="3172" w:type="dxa"/>
            <w:gridSpan w:val="2"/>
          </w:tcPr>
          <w:p w:rsidR="00094EF3" w:rsidRDefault="00094EF3">
            <w:pPr>
              <w:pStyle w:val="ConsPlusNormal"/>
              <w:jc w:val="center"/>
            </w:pPr>
            <w:r>
              <w:t>Дата (месяц, год)</w:t>
            </w:r>
          </w:p>
        </w:tc>
        <w:tc>
          <w:tcPr>
            <w:tcW w:w="2273" w:type="dxa"/>
            <w:gridSpan w:val="2"/>
          </w:tcPr>
          <w:p w:rsidR="00094EF3" w:rsidRDefault="00094EF3">
            <w:pPr>
              <w:pStyle w:val="ConsPlusNormal"/>
              <w:jc w:val="center"/>
            </w:pPr>
            <w:r>
              <w:t>Контрагент</w:t>
            </w:r>
          </w:p>
        </w:tc>
        <w:tc>
          <w:tcPr>
            <w:tcW w:w="2149" w:type="dxa"/>
            <w:gridSpan w:val="2"/>
            <w:tcBorders>
              <w:right w:val="nil"/>
            </w:tcBorders>
          </w:tcPr>
          <w:p w:rsidR="00094EF3" w:rsidRDefault="00094EF3">
            <w:pPr>
              <w:pStyle w:val="ConsPlusNormal"/>
              <w:jc w:val="center"/>
            </w:pPr>
            <w:r>
              <w:t>Причина неисполнения</w:t>
            </w:r>
          </w:p>
        </w:tc>
      </w:tr>
      <w:tr w:rsidR="00094EF3">
        <w:tc>
          <w:tcPr>
            <w:tcW w:w="2137" w:type="dxa"/>
            <w:vMerge/>
            <w:tcBorders>
              <w:left w:val="nil"/>
            </w:tcBorders>
          </w:tcPr>
          <w:p w:rsidR="00094EF3" w:rsidRDefault="00094EF3"/>
        </w:tc>
        <w:tc>
          <w:tcPr>
            <w:tcW w:w="1489" w:type="dxa"/>
            <w:vMerge/>
          </w:tcPr>
          <w:p w:rsidR="00094EF3" w:rsidRDefault="00094EF3"/>
        </w:tc>
        <w:tc>
          <w:tcPr>
            <w:tcW w:w="1699" w:type="dxa"/>
          </w:tcPr>
          <w:p w:rsidR="00094EF3" w:rsidRDefault="00094EF3">
            <w:pPr>
              <w:pStyle w:val="ConsPlusNormal"/>
              <w:jc w:val="center"/>
            </w:pPr>
            <w:r>
              <w:t>возникновения обязательства</w:t>
            </w:r>
          </w:p>
        </w:tc>
        <w:tc>
          <w:tcPr>
            <w:tcW w:w="1473" w:type="dxa"/>
          </w:tcPr>
          <w:p w:rsidR="00094EF3" w:rsidRDefault="00094EF3">
            <w:pPr>
              <w:pStyle w:val="ConsPlusNormal"/>
              <w:jc w:val="center"/>
            </w:pPr>
            <w:r>
              <w:t>исполнения по правовому основанию</w:t>
            </w:r>
          </w:p>
        </w:tc>
        <w:tc>
          <w:tcPr>
            <w:tcW w:w="664" w:type="dxa"/>
          </w:tcPr>
          <w:p w:rsidR="00094EF3" w:rsidRDefault="00094EF3">
            <w:pPr>
              <w:pStyle w:val="ConsPlusNormal"/>
              <w:jc w:val="center"/>
            </w:pPr>
            <w:r>
              <w:t>ИНН</w:t>
            </w:r>
          </w:p>
        </w:tc>
        <w:tc>
          <w:tcPr>
            <w:tcW w:w="1609" w:type="dxa"/>
          </w:tcPr>
          <w:p w:rsidR="00094EF3" w:rsidRDefault="00094EF3">
            <w:pPr>
              <w:pStyle w:val="ConsPlusNormal"/>
              <w:jc w:val="center"/>
            </w:pPr>
            <w:r>
              <w:t>наименование</w:t>
            </w:r>
          </w:p>
        </w:tc>
        <w:tc>
          <w:tcPr>
            <w:tcW w:w="540" w:type="dxa"/>
          </w:tcPr>
          <w:p w:rsidR="00094EF3" w:rsidRDefault="00094EF3">
            <w:pPr>
              <w:pStyle w:val="ConsPlusNormal"/>
              <w:jc w:val="center"/>
            </w:pPr>
            <w:r>
              <w:t>код</w:t>
            </w:r>
          </w:p>
        </w:tc>
        <w:tc>
          <w:tcPr>
            <w:tcW w:w="1609" w:type="dxa"/>
            <w:tcBorders>
              <w:right w:val="nil"/>
            </w:tcBorders>
          </w:tcPr>
          <w:p w:rsidR="00094EF3" w:rsidRDefault="00094EF3">
            <w:pPr>
              <w:pStyle w:val="ConsPlusNormal"/>
              <w:jc w:val="center"/>
            </w:pPr>
            <w:r>
              <w:t>наименование</w:t>
            </w:r>
          </w:p>
        </w:tc>
      </w:tr>
      <w:tr w:rsidR="00094EF3">
        <w:tc>
          <w:tcPr>
            <w:tcW w:w="2137" w:type="dxa"/>
            <w:tcBorders>
              <w:left w:val="nil"/>
            </w:tcBorders>
          </w:tcPr>
          <w:p w:rsidR="00094EF3" w:rsidRDefault="00094EF3">
            <w:pPr>
              <w:pStyle w:val="ConsPlusNormal"/>
              <w:jc w:val="center"/>
            </w:pPr>
            <w:r>
              <w:lastRenderedPageBreak/>
              <w:t>1</w:t>
            </w:r>
          </w:p>
        </w:tc>
        <w:tc>
          <w:tcPr>
            <w:tcW w:w="1489" w:type="dxa"/>
          </w:tcPr>
          <w:p w:rsidR="00094EF3" w:rsidRDefault="00094EF3">
            <w:pPr>
              <w:pStyle w:val="ConsPlusNormal"/>
              <w:jc w:val="center"/>
            </w:pPr>
            <w:r>
              <w:t>2</w:t>
            </w:r>
          </w:p>
        </w:tc>
        <w:tc>
          <w:tcPr>
            <w:tcW w:w="1699" w:type="dxa"/>
          </w:tcPr>
          <w:p w:rsidR="00094EF3" w:rsidRDefault="00094EF3">
            <w:pPr>
              <w:pStyle w:val="ConsPlusNormal"/>
              <w:jc w:val="center"/>
            </w:pPr>
            <w:r>
              <w:t>3</w:t>
            </w:r>
          </w:p>
        </w:tc>
        <w:tc>
          <w:tcPr>
            <w:tcW w:w="1473" w:type="dxa"/>
          </w:tcPr>
          <w:p w:rsidR="00094EF3" w:rsidRDefault="00094EF3">
            <w:pPr>
              <w:pStyle w:val="ConsPlusNormal"/>
              <w:jc w:val="center"/>
            </w:pPr>
            <w:r>
              <w:t>4</w:t>
            </w:r>
          </w:p>
        </w:tc>
        <w:tc>
          <w:tcPr>
            <w:tcW w:w="664" w:type="dxa"/>
          </w:tcPr>
          <w:p w:rsidR="00094EF3" w:rsidRDefault="00094EF3">
            <w:pPr>
              <w:pStyle w:val="ConsPlusNormal"/>
              <w:jc w:val="center"/>
            </w:pPr>
            <w:r>
              <w:t>5</w:t>
            </w:r>
          </w:p>
        </w:tc>
        <w:tc>
          <w:tcPr>
            <w:tcW w:w="1609" w:type="dxa"/>
          </w:tcPr>
          <w:p w:rsidR="00094EF3" w:rsidRDefault="00094EF3">
            <w:pPr>
              <w:pStyle w:val="ConsPlusNormal"/>
              <w:jc w:val="center"/>
            </w:pPr>
            <w:r>
              <w:t>6</w:t>
            </w:r>
          </w:p>
        </w:tc>
        <w:tc>
          <w:tcPr>
            <w:tcW w:w="540" w:type="dxa"/>
          </w:tcPr>
          <w:p w:rsidR="00094EF3" w:rsidRDefault="00094EF3">
            <w:pPr>
              <w:pStyle w:val="ConsPlusNormal"/>
              <w:jc w:val="center"/>
            </w:pPr>
            <w:r>
              <w:t>7</w:t>
            </w:r>
          </w:p>
        </w:tc>
        <w:tc>
          <w:tcPr>
            <w:tcW w:w="1609" w:type="dxa"/>
            <w:tcBorders>
              <w:right w:val="nil"/>
            </w:tcBorders>
          </w:tcPr>
          <w:p w:rsidR="00094EF3" w:rsidRDefault="00094EF3">
            <w:pPr>
              <w:pStyle w:val="ConsPlusNormal"/>
              <w:jc w:val="center"/>
            </w:pPr>
            <w:r>
              <w:t>8</w:t>
            </w: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jc w:val="right"/>
            </w:pPr>
            <w:r>
              <w:t>Итого по коду счета</w:t>
            </w: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jc w:val="right"/>
            </w:pPr>
            <w:r>
              <w:t>Итого по коду счета</w:t>
            </w: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137" w:type="dxa"/>
            <w:tcBorders>
              <w:left w:val="nil"/>
              <w:bottom w:val="nil"/>
            </w:tcBorders>
          </w:tcPr>
          <w:p w:rsidR="00094EF3" w:rsidRDefault="00094EF3">
            <w:pPr>
              <w:pStyle w:val="ConsPlusNormal"/>
              <w:jc w:val="right"/>
            </w:pPr>
            <w:r>
              <w:t>Всего</w:t>
            </w:r>
          </w:p>
        </w:tc>
        <w:tc>
          <w:tcPr>
            <w:tcW w:w="1489" w:type="dxa"/>
          </w:tcPr>
          <w:p w:rsidR="00094EF3" w:rsidRDefault="00094EF3">
            <w:pPr>
              <w:pStyle w:val="ConsPlusNormal"/>
            </w:pPr>
          </w:p>
        </w:tc>
        <w:tc>
          <w:tcPr>
            <w:tcW w:w="7594" w:type="dxa"/>
            <w:gridSpan w:val="6"/>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837" w:name="P16844"/>
      <w:bookmarkEnd w:id="837"/>
      <w:r>
        <w:t>2. Сведения о неисполненных денежных обязательствах</w:t>
      </w:r>
    </w:p>
    <w:p w:rsidR="00094EF3" w:rsidRDefault="00094EF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7"/>
        <w:gridCol w:w="1489"/>
        <w:gridCol w:w="1699"/>
        <w:gridCol w:w="1473"/>
        <w:gridCol w:w="664"/>
        <w:gridCol w:w="1609"/>
        <w:gridCol w:w="540"/>
        <w:gridCol w:w="1609"/>
      </w:tblGrid>
      <w:tr w:rsidR="00094EF3">
        <w:tc>
          <w:tcPr>
            <w:tcW w:w="2137" w:type="dxa"/>
            <w:vMerge w:val="restart"/>
            <w:tcBorders>
              <w:left w:val="nil"/>
            </w:tcBorders>
          </w:tcPr>
          <w:p w:rsidR="00094EF3" w:rsidRDefault="00094EF3">
            <w:pPr>
              <w:pStyle w:val="ConsPlusNormal"/>
              <w:jc w:val="center"/>
            </w:pPr>
            <w:r>
              <w:t>Номер (код) счета бюджетного учета</w:t>
            </w:r>
          </w:p>
        </w:tc>
        <w:tc>
          <w:tcPr>
            <w:tcW w:w="1489" w:type="dxa"/>
            <w:vMerge w:val="restart"/>
          </w:tcPr>
          <w:p w:rsidR="00094EF3" w:rsidRDefault="00094EF3">
            <w:pPr>
              <w:pStyle w:val="ConsPlusNormal"/>
              <w:jc w:val="center"/>
            </w:pPr>
            <w:r>
              <w:t>Не исполнено обязательств, руб.</w:t>
            </w:r>
          </w:p>
        </w:tc>
        <w:tc>
          <w:tcPr>
            <w:tcW w:w="3172" w:type="dxa"/>
            <w:gridSpan w:val="2"/>
          </w:tcPr>
          <w:p w:rsidR="00094EF3" w:rsidRDefault="00094EF3">
            <w:pPr>
              <w:pStyle w:val="ConsPlusNormal"/>
              <w:jc w:val="center"/>
            </w:pPr>
            <w:r>
              <w:t>Дата (месяц, год)</w:t>
            </w:r>
          </w:p>
        </w:tc>
        <w:tc>
          <w:tcPr>
            <w:tcW w:w="2273" w:type="dxa"/>
            <w:gridSpan w:val="2"/>
          </w:tcPr>
          <w:p w:rsidR="00094EF3" w:rsidRDefault="00094EF3">
            <w:pPr>
              <w:pStyle w:val="ConsPlusNormal"/>
              <w:jc w:val="center"/>
            </w:pPr>
            <w:r>
              <w:t>Контрагент</w:t>
            </w:r>
          </w:p>
        </w:tc>
        <w:tc>
          <w:tcPr>
            <w:tcW w:w="2149" w:type="dxa"/>
            <w:gridSpan w:val="2"/>
            <w:tcBorders>
              <w:right w:val="nil"/>
            </w:tcBorders>
          </w:tcPr>
          <w:p w:rsidR="00094EF3" w:rsidRDefault="00094EF3">
            <w:pPr>
              <w:pStyle w:val="ConsPlusNormal"/>
              <w:jc w:val="center"/>
            </w:pPr>
            <w:r>
              <w:t>Причина неисполнения</w:t>
            </w:r>
          </w:p>
        </w:tc>
      </w:tr>
      <w:tr w:rsidR="00094EF3">
        <w:tc>
          <w:tcPr>
            <w:tcW w:w="2137" w:type="dxa"/>
            <w:vMerge/>
            <w:tcBorders>
              <w:left w:val="nil"/>
            </w:tcBorders>
          </w:tcPr>
          <w:p w:rsidR="00094EF3" w:rsidRDefault="00094EF3"/>
        </w:tc>
        <w:tc>
          <w:tcPr>
            <w:tcW w:w="1489" w:type="dxa"/>
            <w:vMerge/>
          </w:tcPr>
          <w:p w:rsidR="00094EF3" w:rsidRDefault="00094EF3"/>
        </w:tc>
        <w:tc>
          <w:tcPr>
            <w:tcW w:w="1699" w:type="dxa"/>
          </w:tcPr>
          <w:p w:rsidR="00094EF3" w:rsidRDefault="00094EF3">
            <w:pPr>
              <w:pStyle w:val="ConsPlusNormal"/>
              <w:jc w:val="center"/>
            </w:pPr>
            <w:r>
              <w:t>возникновения обязательства</w:t>
            </w:r>
          </w:p>
        </w:tc>
        <w:tc>
          <w:tcPr>
            <w:tcW w:w="1473" w:type="dxa"/>
          </w:tcPr>
          <w:p w:rsidR="00094EF3" w:rsidRDefault="00094EF3">
            <w:pPr>
              <w:pStyle w:val="ConsPlusNormal"/>
              <w:jc w:val="center"/>
            </w:pPr>
            <w:r>
              <w:t>исполнения по правовому основанию</w:t>
            </w:r>
          </w:p>
        </w:tc>
        <w:tc>
          <w:tcPr>
            <w:tcW w:w="664" w:type="dxa"/>
          </w:tcPr>
          <w:p w:rsidR="00094EF3" w:rsidRDefault="00094EF3">
            <w:pPr>
              <w:pStyle w:val="ConsPlusNormal"/>
              <w:jc w:val="center"/>
            </w:pPr>
            <w:r>
              <w:t>ИНН</w:t>
            </w:r>
          </w:p>
        </w:tc>
        <w:tc>
          <w:tcPr>
            <w:tcW w:w="1609" w:type="dxa"/>
          </w:tcPr>
          <w:p w:rsidR="00094EF3" w:rsidRDefault="00094EF3">
            <w:pPr>
              <w:pStyle w:val="ConsPlusNormal"/>
              <w:jc w:val="center"/>
            </w:pPr>
            <w:r>
              <w:t>наименование</w:t>
            </w:r>
          </w:p>
        </w:tc>
        <w:tc>
          <w:tcPr>
            <w:tcW w:w="540" w:type="dxa"/>
          </w:tcPr>
          <w:p w:rsidR="00094EF3" w:rsidRDefault="00094EF3">
            <w:pPr>
              <w:pStyle w:val="ConsPlusNormal"/>
              <w:jc w:val="center"/>
            </w:pPr>
            <w:r>
              <w:t>код</w:t>
            </w:r>
          </w:p>
        </w:tc>
        <w:tc>
          <w:tcPr>
            <w:tcW w:w="1609" w:type="dxa"/>
            <w:tcBorders>
              <w:right w:val="nil"/>
            </w:tcBorders>
          </w:tcPr>
          <w:p w:rsidR="00094EF3" w:rsidRDefault="00094EF3">
            <w:pPr>
              <w:pStyle w:val="ConsPlusNormal"/>
              <w:jc w:val="center"/>
            </w:pPr>
            <w:r>
              <w:t>наименование</w:t>
            </w:r>
          </w:p>
        </w:tc>
      </w:tr>
      <w:tr w:rsidR="00094EF3">
        <w:tc>
          <w:tcPr>
            <w:tcW w:w="2137" w:type="dxa"/>
            <w:tcBorders>
              <w:left w:val="nil"/>
            </w:tcBorders>
          </w:tcPr>
          <w:p w:rsidR="00094EF3" w:rsidRDefault="00094EF3">
            <w:pPr>
              <w:pStyle w:val="ConsPlusNormal"/>
              <w:jc w:val="center"/>
            </w:pPr>
            <w:r>
              <w:t>1</w:t>
            </w:r>
          </w:p>
        </w:tc>
        <w:tc>
          <w:tcPr>
            <w:tcW w:w="1489" w:type="dxa"/>
          </w:tcPr>
          <w:p w:rsidR="00094EF3" w:rsidRDefault="00094EF3">
            <w:pPr>
              <w:pStyle w:val="ConsPlusNormal"/>
              <w:jc w:val="center"/>
            </w:pPr>
            <w:r>
              <w:t>2</w:t>
            </w:r>
          </w:p>
        </w:tc>
        <w:tc>
          <w:tcPr>
            <w:tcW w:w="1699" w:type="dxa"/>
          </w:tcPr>
          <w:p w:rsidR="00094EF3" w:rsidRDefault="00094EF3">
            <w:pPr>
              <w:pStyle w:val="ConsPlusNormal"/>
              <w:jc w:val="center"/>
            </w:pPr>
            <w:r>
              <w:t>3</w:t>
            </w:r>
          </w:p>
        </w:tc>
        <w:tc>
          <w:tcPr>
            <w:tcW w:w="1473" w:type="dxa"/>
          </w:tcPr>
          <w:p w:rsidR="00094EF3" w:rsidRDefault="00094EF3">
            <w:pPr>
              <w:pStyle w:val="ConsPlusNormal"/>
              <w:jc w:val="center"/>
            </w:pPr>
            <w:r>
              <w:t>4</w:t>
            </w:r>
          </w:p>
        </w:tc>
        <w:tc>
          <w:tcPr>
            <w:tcW w:w="664" w:type="dxa"/>
          </w:tcPr>
          <w:p w:rsidR="00094EF3" w:rsidRDefault="00094EF3">
            <w:pPr>
              <w:pStyle w:val="ConsPlusNormal"/>
              <w:jc w:val="center"/>
            </w:pPr>
            <w:r>
              <w:t>5</w:t>
            </w:r>
          </w:p>
        </w:tc>
        <w:tc>
          <w:tcPr>
            <w:tcW w:w="1609" w:type="dxa"/>
          </w:tcPr>
          <w:p w:rsidR="00094EF3" w:rsidRDefault="00094EF3">
            <w:pPr>
              <w:pStyle w:val="ConsPlusNormal"/>
              <w:jc w:val="center"/>
            </w:pPr>
            <w:r>
              <w:t>6</w:t>
            </w:r>
          </w:p>
        </w:tc>
        <w:tc>
          <w:tcPr>
            <w:tcW w:w="540" w:type="dxa"/>
          </w:tcPr>
          <w:p w:rsidR="00094EF3" w:rsidRDefault="00094EF3">
            <w:pPr>
              <w:pStyle w:val="ConsPlusNormal"/>
              <w:jc w:val="center"/>
            </w:pPr>
            <w:r>
              <w:t>7</w:t>
            </w:r>
          </w:p>
        </w:tc>
        <w:tc>
          <w:tcPr>
            <w:tcW w:w="1609" w:type="dxa"/>
            <w:tcBorders>
              <w:right w:val="nil"/>
            </w:tcBorders>
          </w:tcPr>
          <w:p w:rsidR="00094EF3" w:rsidRDefault="00094EF3">
            <w:pPr>
              <w:pStyle w:val="ConsPlusNormal"/>
              <w:jc w:val="center"/>
            </w:pPr>
            <w:r>
              <w:t>8</w:t>
            </w: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jc w:val="right"/>
            </w:pPr>
            <w:r>
              <w:t>Итого по коду счета</w:t>
            </w: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jc w:val="right"/>
            </w:pPr>
            <w:r>
              <w:t>Итого по коду счета</w:t>
            </w: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single" w:sz="4" w:space="0" w:color="auto"/>
          </w:tblBorders>
        </w:tblPrEx>
        <w:tc>
          <w:tcPr>
            <w:tcW w:w="2137" w:type="dxa"/>
          </w:tcPr>
          <w:p w:rsidR="00094EF3" w:rsidRDefault="00094EF3">
            <w:pPr>
              <w:pStyle w:val="ConsPlusNormal"/>
            </w:pPr>
          </w:p>
        </w:tc>
        <w:tc>
          <w:tcPr>
            <w:tcW w:w="1489" w:type="dxa"/>
          </w:tcPr>
          <w:p w:rsidR="00094EF3" w:rsidRDefault="00094EF3">
            <w:pPr>
              <w:pStyle w:val="ConsPlusNormal"/>
            </w:pPr>
          </w:p>
        </w:tc>
        <w:tc>
          <w:tcPr>
            <w:tcW w:w="1699" w:type="dxa"/>
          </w:tcPr>
          <w:p w:rsidR="00094EF3" w:rsidRDefault="00094EF3">
            <w:pPr>
              <w:pStyle w:val="ConsPlusNormal"/>
            </w:pPr>
          </w:p>
        </w:tc>
        <w:tc>
          <w:tcPr>
            <w:tcW w:w="1473" w:type="dxa"/>
          </w:tcPr>
          <w:p w:rsidR="00094EF3" w:rsidRDefault="00094EF3">
            <w:pPr>
              <w:pStyle w:val="ConsPlusNormal"/>
            </w:pPr>
          </w:p>
        </w:tc>
        <w:tc>
          <w:tcPr>
            <w:tcW w:w="664" w:type="dxa"/>
          </w:tcPr>
          <w:p w:rsidR="00094EF3" w:rsidRDefault="00094EF3">
            <w:pPr>
              <w:pStyle w:val="ConsPlusNormal"/>
            </w:pPr>
          </w:p>
        </w:tc>
        <w:tc>
          <w:tcPr>
            <w:tcW w:w="1609" w:type="dxa"/>
          </w:tcPr>
          <w:p w:rsidR="00094EF3" w:rsidRDefault="00094EF3">
            <w:pPr>
              <w:pStyle w:val="ConsPlusNormal"/>
            </w:pPr>
          </w:p>
        </w:tc>
        <w:tc>
          <w:tcPr>
            <w:tcW w:w="540"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137" w:type="dxa"/>
            <w:tcBorders>
              <w:left w:val="nil"/>
              <w:bottom w:val="nil"/>
            </w:tcBorders>
          </w:tcPr>
          <w:p w:rsidR="00094EF3" w:rsidRDefault="00094EF3">
            <w:pPr>
              <w:pStyle w:val="ConsPlusNormal"/>
              <w:jc w:val="right"/>
            </w:pPr>
            <w:r>
              <w:t>Всего</w:t>
            </w:r>
          </w:p>
        </w:tc>
        <w:tc>
          <w:tcPr>
            <w:tcW w:w="1489" w:type="dxa"/>
          </w:tcPr>
          <w:p w:rsidR="00094EF3" w:rsidRDefault="00094EF3">
            <w:pPr>
              <w:pStyle w:val="ConsPlusNormal"/>
            </w:pPr>
          </w:p>
        </w:tc>
        <w:tc>
          <w:tcPr>
            <w:tcW w:w="7594" w:type="dxa"/>
            <w:gridSpan w:val="6"/>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0503175 с. 2</w:t>
      </w:r>
    </w:p>
    <w:p w:rsidR="00094EF3" w:rsidRDefault="00094EF3">
      <w:pPr>
        <w:pStyle w:val="ConsPlusNonformat"/>
        <w:jc w:val="both"/>
      </w:pPr>
    </w:p>
    <w:p w:rsidR="00094EF3" w:rsidRDefault="00094EF3">
      <w:pPr>
        <w:pStyle w:val="ConsPlusNonformat"/>
        <w:jc w:val="both"/>
      </w:pPr>
      <w:bookmarkStart w:id="838" w:name="P16927"/>
      <w:bookmarkEnd w:id="838"/>
      <w:r>
        <w:t>3.   Сведения  о  бюджетных  обязательствах,  принятых  сверх  утвержденных</w:t>
      </w:r>
    </w:p>
    <w:p w:rsidR="00094EF3" w:rsidRDefault="00094EF3">
      <w:pPr>
        <w:pStyle w:val="ConsPlusNonformat"/>
        <w:jc w:val="both"/>
      </w:pPr>
      <w:r>
        <w:t>бюджетных назначений</w:t>
      </w:r>
    </w:p>
    <w:p w:rsidR="00094EF3" w:rsidRDefault="00094EF3">
      <w:pPr>
        <w:pStyle w:val="ConsPlusNormal"/>
        <w:jc w:val="both"/>
      </w:pPr>
    </w:p>
    <w:tbl>
      <w:tblPr>
        <w:tblW w:w="0" w:type="auto"/>
        <w:tblInd w:w="-5"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0"/>
        <w:gridCol w:w="814"/>
        <w:gridCol w:w="1114"/>
        <w:gridCol w:w="1684"/>
        <w:gridCol w:w="1699"/>
        <w:gridCol w:w="1354"/>
        <w:gridCol w:w="558"/>
        <w:gridCol w:w="1609"/>
      </w:tblGrid>
      <w:tr w:rsidR="00094EF3">
        <w:tc>
          <w:tcPr>
            <w:tcW w:w="2380" w:type="dxa"/>
            <w:vMerge w:val="restart"/>
          </w:tcPr>
          <w:p w:rsidR="00094EF3" w:rsidRDefault="00094EF3">
            <w:pPr>
              <w:pStyle w:val="ConsPlusNormal"/>
              <w:jc w:val="center"/>
            </w:pPr>
            <w:r>
              <w:t>Номер (код) счета бюджетного учета</w:t>
            </w:r>
          </w:p>
        </w:tc>
        <w:tc>
          <w:tcPr>
            <w:tcW w:w="3612" w:type="dxa"/>
            <w:gridSpan w:val="3"/>
          </w:tcPr>
          <w:p w:rsidR="00094EF3" w:rsidRDefault="00094EF3">
            <w:pPr>
              <w:pStyle w:val="ConsPlusNormal"/>
              <w:jc w:val="center"/>
            </w:pPr>
            <w:r>
              <w:t>Обязательства сверх утвержденных бюджетных назначений, руб.</w:t>
            </w:r>
          </w:p>
        </w:tc>
        <w:tc>
          <w:tcPr>
            <w:tcW w:w="3053" w:type="dxa"/>
            <w:gridSpan w:val="2"/>
          </w:tcPr>
          <w:p w:rsidR="00094EF3" w:rsidRDefault="00094EF3">
            <w:pPr>
              <w:pStyle w:val="ConsPlusNormal"/>
              <w:jc w:val="center"/>
            </w:pPr>
            <w:r>
              <w:t>Дата (месяц, год)</w:t>
            </w:r>
          </w:p>
        </w:tc>
        <w:tc>
          <w:tcPr>
            <w:tcW w:w="2167" w:type="dxa"/>
            <w:gridSpan w:val="2"/>
            <w:tcBorders>
              <w:right w:val="nil"/>
            </w:tcBorders>
          </w:tcPr>
          <w:p w:rsidR="00094EF3" w:rsidRDefault="00094EF3">
            <w:pPr>
              <w:pStyle w:val="ConsPlusNormal"/>
              <w:jc w:val="center"/>
            </w:pPr>
            <w:r>
              <w:t>Основание принятия обязательства</w:t>
            </w:r>
          </w:p>
        </w:tc>
      </w:tr>
      <w:tr w:rsidR="00094EF3">
        <w:tc>
          <w:tcPr>
            <w:tcW w:w="2380" w:type="dxa"/>
            <w:vMerge/>
          </w:tcPr>
          <w:p w:rsidR="00094EF3" w:rsidRDefault="00094EF3"/>
        </w:tc>
        <w:tc>
          <w:tcPr>
            <w:tcW w:w="814" w:type="dxa"/>
            <w:vMerge w:val="restart"/>
          </w:tcPr>
          <w:p w:rsidR="00094EF3" w:rsidRDefault="00094EF3">
            <w:pPr>
              <w:pStyle w:val="ConsPlusNormal"/>
              <w:jc w:val="center"/>
            </w:pPr>
            <w:r>
              <w:t>сумма, всего</w:t>
            </w:r>
          </w:p>
        </w:tc>
        <w:tc>
          <w:tcPr>
            <w:tcW w:w="2798" w:type="dxa"/>
            <w:gridSpan w:val="2"/>
          </w:tcPr>
          <w:p w:rsidR="00094EF3" w:rsidRDefault="00094EF3">
            <w:pPr>
              <w:pStyle w:val="ConsPlusNormal"/>
              <w:jc w:val="center"/>
            </w:pPr>
            <w:r>
              <w:t>из них</w:t>
            </w:r>
          </w:p>
        </w:tc>
        <w:tc>
          <w:tcPr>
            <w:tcW w:w="1699" w:type="dxa"/>
            <w:vMerge w:val="restart"/>
          </w:tcPr>
          <w:p w:rsidR="00094EF3" w:rsidRDefault="00094EF3">
            <w:pPr>
              <w:pStyle w:val="ConsPlusNormal"/>
              <w:jc w:val="center"/>
            </w:pPr>
            <w:r>
              <w:t>возникновения обязательства</w:t>
            </w:r>
          </w:p>
        </w:tc>
        <w:tc>
          <w:tcPr>
            <w:tcW w:w="1354" w:type="dxa"/>
            <w:vMerge w:val="restart"/>
          </w:tcPr>
          <w:p w:rsidR="00094EF3" w:rsidRDefault="00094EF3">
            <w:pPr>
              <w:pStyle w:val="ConsPlusNormal"/>
              <w:jc w:val="center"/>
            </w:pPr>
            <w:r>
              <w:t>исполнения по правовому основанию</w:t>
            </w:r>
          </w:p>
        </w:tc>
        <w:tc>
          <w:tcPr>
            <w:tcW w:w="558" w:type="dxa"/>
            <w:vMerge w:val="restart"/>
          </w:tcPr>
          <w:p w:rsidR="00094EF3" w:rsidRDefault="00094EF3">
            <w:pPr>
              <w:pStyle w:val="ConsPlusNormal"/>
              <w:jc w:val="center"/>
            </w:pPr>
            <w:r>
              <w:t>код</w:t>
            </w:r>
          </w:p>
        </w:tc>
        <w:tc>
          <w:tcPr>
            <w:tcW w:w="1609" w:type="dxa"/>
            <w:vMerge w:val="restart"/>
            <w:tcBorders>
              <w:right w:val="nil"/>
            </w:tcBorders>
          </w:tcPr>
          <w:p w:rsidR="00094EF3" w:rsidRDefault="00094EF3">
            <w:pPr>
              <w:pStyle w:val="ConsPlusNormal"/>
              <w:jc w:val="center"/>
            </w:pPr>
            <w:r>
              <w:t>наименование</w:t>
            </w:r>
          </w:p>
        </w:tc>
      </w:tr>
      <w:tr w:rsidR="00094EF3">
        <w:tc>
          <w:tcPr>
            <w:tcW w:w="2380" w:type="dxa"/>
            <w:vMerge/>
          </w:tcPr>
          <w:p w:rsidR="00094EF3" w:rsidRDefault="00094EF3"/>
        </w:tc>
        <w:tc>
          <w:tcPr>
            <w:tcW w:w="814" w:type="dxa"/>
            <w:vMerge/>
          </w:tcPr>
          <w:p w:rsidR="00094EF3" w:rsidRDefault="00094EF3"/>
        </w:tc>
        <w:tc>
          <w:tcPr>
            <w:tcW w:w="1114" w:type="dxa"/>
          </w:tcPr>
          <w:p w:rsidR="00094EF3" w:rsidRDefault="00094EF3">
            <w:pPr>
              <w:pStyle w:val="ConsPlusNormal"/>
              <w:jc w:val="center"/>
            </w:pPr>
            <w:r>
              <w:t>по платежам в бюджеты</w:t>
            </w:r>
          </w:p>
        </w:tc>
        <w:tc>
          <w:tcPr>
            <w:tcW w:w="1684" w:type="dxa"/>
          </w:tcPr>
          <w:p w:rsidR="00094EF3" w:rsidRDefault="00094EF3">
            <w:pPr>
              <w:pStyle w:val="ConsPlusNormal"/>
              <w:jc w:val="center"/>
            </w:pPr>
            <w:r>
              <w:t>по публичным нормативным обязательствам</w:t>
            </w:r>
          </w:p>
        </w:tc>
        <w:tc>
          <w:tcPr>
            <w:tcW w:w="1699" w:type="dxa"/>
            <w:vMerge/>
          </w:tcPr>
          <w:p w:rsidR="00094EF3" w:rsidRDefault="00094EF3"/>
        </w:tc>
        <w:tc>
          <w:tcPr>
            <w:tcW w:w="1354" w:type="dxa"/>
            <w:vMerge/>
          </w:tcPr>
          <w:p w:rsidR="00094EF3" w:rsidRDefault="00094EF3"/>
        </w:tc>
        <w:tc>
          <w:tcPr>
            <w:tcW w:w="558" w:type="dxa"/>
            <w:vMerge/>
          </w:tcPr>
          <w:p w:rsidR="00094EF3" w:rsidRDefault="00094EF3"/>
        </w:tc>
        <w:tc>
          <w:tcPr>
            <w:tcW w:w="1609" w:type="dxa"/>
            <w:vMerge/>
            <w:tcBorders>
              <w:right w:val="nil"/>
            </w:tcBorders>
          </w:tcPr>
          <w:p w:rsidR="00094EF3" w:rsidRDefault="00094EF3"/>
        </w:tc>
      </w:tr>
      <w:tr w:rsidR="00094EF3">
        <w:tblPrEx>
          <w:tblBorders>
            <w:left w:val="nil"/>
          </w:tblBorders>
        </w:tblPrEx>
        <w:tc>
          <w:tcPr>
            <w:tcW w:w="2380" w:type="dxa"/>
            <w:tcBorders>
              <w:left w:val="nil"/>
            </w:tcBorders>
          </w:tcPr>
          <w:p w:rsidR="00094EF3" w:rsidRDefault="00094EF3">
            <w:pPr>
              <w:pStyle w:val="ConsPlusNormal"/>
              <w:jc w:val="center"/>
            </w:pPr>
            <w:r>
              <w:t>1</w:t>
            </w:r>
          </w:p>
        </w:tc>
        <w:tc>
          <w:tcPr>
            <w:tcW w:w="814" w:type="dxa"/>
          </w:tcPr>
          <w:p w:rsidR="00094EF3" w:rsidRDefault="00094EF3">
            <w:pPr>
              <w:pStyle w:val="ConsPlusNormal"/>
              <w:jc w:val="center"/>
            </w:pPr>
            <w:r>
              <w:t>2</w:t>
            </w:r>
          </w:p>
        </w:tc>
        <w:tc>
          <w:tcPr>
            <w:tcW w:w="1114" w:type="dxa"/>
          </w:tcPr>
          <w:p w:rsidR="00094EF3" w:rsidRDefault="00094EF3">
            <w:pPr>
              <w:pStyle w:val="ConsPlusNormal"/>
              <w:jc w:val="center"/>
            </w:pPr>
            <w:r>
              <w:t>3</w:t>
            </w:r>
          </w:p>
        </w:tc>
        <w:tc>
          <w:tcPr>
            <w:tcW w:w="1684" w:type="dxa"/>
          </w:tcPr>
          <w:p w:rsidR="00094EF3" w:rsidRDefault="00094EF3">
            <w:pPr>
              <w:pStyle w:val="ConsPlusNormal"/>
              <w:jc w:val="center"/>
            </w:pPr>
            <w:r>
              <w:t>4</w:t>
            </w:r>
          </w:p>
        </w:tc>
        <w:tc>
          <w:tcPr>
            <w:tcW w:w="1699" w:type="dxa"/>
          </w:tcPr>
          <w:p w:rsidR="00094EF3" w:rsidRDefault="00094EF3">
            <w:pPr>
              <w:pStyle w:val="ConsPlusNormal"/>
              <w:jc w:val="center"/>
            </w:pPr>
            <w:r>
              <w:t>5</w:t>
            </w:r>
          </w:p>
        </w:tc>
        <w:tc>
          <w:tcPr>
            <w:tcW w:w="1354" w:type="dxa"/>
          </w:tcPr>
          <w:p w:rsidR="00094EF3" w:rsidRDefault="00094EF3">
            <w:pPr>
              <w:pStyle w:val="ConsPlusNormal"/>
              <w:jc w:val="center"/>
            </w:pPr>
            <w:r>
              <w:t>6</w:t>
            </w:r>
          </w:p>
        </w:tc>
        <w:tc>
          <w:tcPr>
            <w:tcW w:w="558" w:type="dxa"/>
          </w:tcPr>
          <w:p w:rsidR="00094EF3" w:rsidRDefault="00094EF3">
            <w:pPr>
              <w:pStyle w:val="ConsPlusNormal"/>
              <w:jc w:val="center"/>
            </w:pPr>
            <w:r>
              <w:t>7</w:t>
            </w:r>
          </w:p>
        </w:tc>
        <w:tc>
          <w:tcPr>
            <w:tcW w:w="1609" w:type="dxa"/>
            <w:tcBorders>
              <w:right w:val="nil"/>
            </w:tcBorders>
          </w:tcPr>
          <w:p w:rsidR="00094EF3" w:rsidRDefault="00094EF3">
            <w:pPr>
              <w:pStyle w:val="ConsPlusNormal"/>
              <w:jc w:val="center"/>
            </w:pPr>
            <w:r>
              <w:t>8</w:t>
            </w: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jc w:val="right"/>
            </w:pPr>
            <w:r>
              <w:t>Итого по коду счета</w:t>
            </w: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jc w:val="right"/>
            </w:pPr>
            <w:r>
              <w:t>Итого по коду счета</w:t>
            </w: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c>
          <w:tcPr>
            <w:tcW w:w="2380" w:type="dxa"/>
          </w:tcPr>
          <w:p w:rsidR="00094EF3" w:rsidRDefault="00094EF3">
            <w:pPr>
              <w:pStyle w:val="ConsPlusNormal"/>
            </w:pPr>
          </w:p>
        </w:tc>
        <w:tc>
          <w:tcPr>
            <w:tcW w:w="814" w:type="dxa"/>
          </w:tcPr>
          <w:p w:rsidR="00094EF3" w:rsidRDefault="00094EF3">
            <w:pPr>
              <w:pStyle w:val="ConsPlusNormal"/>
            </w:pPr>
          </w:p>
        </w:tc>
        <w:tc>
          <w:tcPr>
            <w:tcW w:w="1114" w:type="dxa"/>
          </w:tcPr>
          <w:p w:rsidR="00094EF3" w:rsidRDefault="00094EF3">
            <w:pPr>
              <w:pStyle w:val="ConsPlusNormal"/>
            </w:pPr>
          </w:p>
        </w:tc>
        <w:tc>
          <w:tcPr>
            <w:tcW w:w="1684" w:type="dxa"/>
          </w:tcPr>
          <w:p w:rsidR="00094EF3" w:rsidRDefault="00094EF3">
            <w:pPr>
              <w:pStyle w:val="ConsPlusNormal"/>
            </w:pPr>
          </w:p>
        </w:tc>
        <w:tc>
          <w:tcPr>
            <w:tcW w:w="1699" w:type="dxa"/>
          </w:tcPr>
          <w:p w:rsidR="00094EF3" w:rsidRDefault="00094EF3">
            <w:pPr>
              <w:pStyle w:val="ConsPlusNormal"/>
            </w:pPr>
          </w:p>
        </w:tc>
        <w:tc>
          <w:tcPr>
            <w:tcW w:w="1354" w:type="dxa"/>
          </w:tcPr>
          <w:p w:rsidR="00094EF3" w:rsidRDefault="00094EF3">
            <w:pPr>
              <w:pStyle w:val="ConsPlusNormal"/>
            </w:pPr>
          </w:p>
        </w:tc>
        <w:tc>
          <w:tcPr>
            <w:tcW w:w="558" w:type="dxa"/>
          </w:tcPr>
          <w:p w:rsidR="00094EF3" w:rsidRDefault="00094EF3">
            <w:pPr>
              <w:pStyle w:val="ConsPlusNormal"/>
            </w:pPr>
          </w:p>
        </w:tc>
        <w:tc>
          <w:tcPr>
            <w:tcW w:w="1609" w:type="dxa"/>
            <w:tcBorders>
              <w:right w:val="nil"/>
            </w:tcBorders>
          </w:tcPr>
          <w:p w:rsidR="00094EF3" w:rsidRDefault="00094EF3">
            <w:pPr>
              <w:pStyle w:val="ConsPlusNormal"/>
            </w:pPr>
          </w:p>
        </w:tc>
      </w:tr>
      <w:tr w:rsidR="00094EF3">
        <w:tblPrEx>
          <w:tblBorders>
            <w:left w:val="nil"/>
          </w:tblBorders>
        </w:tblPrEx>
        <w:tc>
          <w:tcPr>
            <w:tcW w:w="2380" w:type="dxa"/>
            <w:tcBorders>
              <w:left w:val="nil"/>
              <w:bottom w:val="nil"/>
            </w:tcBorders>
          </w:tcPr>
          <w:p w:rsidR="00094EF3" w:rsidRDefault="00094EF3">
            <w:pPr>
              <w:pStyle w:val="ConsPlusNormal"/>
              <w:jc w:val="right"/>
            </w:pPr>
            <w:r>
              <w:t>Всего</w:t>
            </w:r>
          </w:p>
        </w:tc>
        <w:tc>
          <w:tcPr>
            <w:tcW w:w="814" w:type="dxa"/>
          </w:tcPr>
          <w:p w:rsidR="00094EF3" w:rsidRDefault="00094EF3">
            <w:pPr>
              <w:pStyle w:val="ConsPlusNormal"/>
            </w:pPr>
          </w:p>
        </w:tc>
        <w:tc>
          <w:tcPr>
            <w:tcW w:w="8018" w:type="dxa"/>
            <w:gridSpan w:val="6"/>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839" w:name="P17026"/>
      <w:bookmarkEnd w:id="839"/>
      <w:r>
        <w:t>4.  Сведения  об  экономии  при  заключении государственным (муниципальных)</w:t>
      </w:r>
    </w:p>
    <w:p w:rsidR="00094EF3" w:rsidRDefault="00094EF3">
      <w:pPr>
        <w:pStyle w:val="ConsPlusNonformat"/>
        <w:jc w:val="both"/>
      </w:pPr>
      <w:r>
        <w:t>контрактов с применением конкурентных способов</w:t>
      </w:r>
    </w:p>
    <w:p w:rsidR="00094EF3" w:rsidRDefault="00094EF3">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2041"/>
        <w:gridCol w:w="2323"/>
      </w:tblGrid>
      <w:tr w:rsidR="00094EF3">
        <w:tc>
          <w:tcPr>
            <w:tcW w:w="2551" w:type="dxa"/>
            <w:tcBorders>
              <w:left w:val="nil"/>
            </w:tcBorders>
          </w:tcPr>
          <w:p w:rsidR="00094EF3" w:rsidRDefault="00094EF3">
            <w:pPr>
              <w:pStyle w:val="ConsPlusNormal"/>
              <w:jc w:val="center"/>
            </w:pPr>
            <w:r>
              <w:t>Номер (код) счета бюджетного учета</w:t>
            </w:r>
          </w:p>
        </w:tc>
        <w:tc>
          <w:tcPr>
            <w:tcW w:w="2665" w:type="dxa"/>
          </w:tcPr>
          <w:p w:rsidR="00094EF3" w:rsidRDefault="00094EF3">
            <w:pPr>
              <w:pStyle w:val="ConsPlusNormal"/>
              <w:jc w:val="center"/>
            </w:pPr>
            <w:r>
              <w:t>Обязательства, принимаемые с применением конкуретных способов, руб.</w:t>
            </w:r>
          </w:p>
        </w:tc>
        <w:tc>
          <w:tcPr>
            <w:tcW w:w="2041" w:type="dxa"/>
          </w:tcPr>
          <w:p w:rsidR="00094EF3" w:rsidRDefault="00094EF3">
            <w:pPr>
              <w:pStyle w:val="ConsPlusNormal"/>
              <w:jc w:val="center"/>
            </w:pPr>
            <w:r>
              <w:t>Принято обязательств по контрактам, руб.</w:t>
            </w:r>
          </w:p>
        </w:tc>
        <w:tc>
          <w:tcPr>
            <w:tcW w:w="2323" w:type="dxa"/>
            <w:tcBorders>
              <w:right w:val="nil"/>
            </w:tcBorders>
          </w:tcPr>
          <w:p w:rsidR="00094EF3" w:rsidRDefault="00094EF3">
            <w:pPr>
              <w:pStyle w:val="ConsPlusNormal"/>
              <w:jc w:val="center"/>
            </w:pPr>
            <w:r>
              <w:t>Экономия в результате применения конкурентных способов, руб.</w:t>
            </w:r>
          </w:p>
        </w:tc>
      </w:tr>
      <w:tr w:rsidR="00094EF3">
        <w:tc>
          <w:tcPr>
            <w:tcW w:w="2551" w:type="dxa"/>
            <w:tcBorders>
              <w:left w:val="nil"/>
            </w:tcBorders>
          </w:tcPr>
          <w:p w:rsidR="00094EF3" w:rsidRDefault="00094EF3">
            <w:pPr>
              <w:pStyle w:val="ConsPlusNormal"/>
              <w:jc w:val="center"/>
            </w:pPr>
            <w:r>
              <w:t>1</w:t>
            </w:r>
          </w:p>
        </w:tc>
        <w:tc>
          <w:tcPr>
            <w:tcW w:w="2665" w:type="dxa"/>
          </w:tcPr>
          <w:p w:rsidR="00094EF3" w:rsidRDefault="00094EF3">
            <w:pPr>
              <w:pStyle w:val="ConsPlusNormal"/>
              <w:jc w:val="center"/>
            </w:pPr>
            <w:r>
              <w:t>2</w:t>
            </w:r>
          </w:p>
        </w:tc>
        <w:tc>
          <w:tcPr>
            <w:tcW w:w="2041" w:type="dxa"/>
          </w:tcPr>
          <w:p w:rsidR="00094EF3" w:rsidRDefault="00094EF3">
            <w:pPr>
              <w:pStyle w:val="ConsPlusNormal"/>
              <w:jc w:val="center"/>
            </w:pPr>
            <w:r>
              <w:t>3</w:t>
            </w:r>
          </w:p>
        </w:tc>
        <w:tc>
          <w:tcPr>
            <w:tcW w:w="2323" w:type="dxa"/>
            <w:tcBorders>
              <w:right w:val="nil"/>
            </w:tcBorders>
          </w:tcPr>
          <w:p w:rsidR="00094EF3" w:rsidRDefault="00094EF3">
            <w:pPr>
              <w:pStyle w:val="ConsPlusNormal"/>
              <w:jc w:val="center"/>
            </w:pPr>
            <w:r>
              <w:t>4</w:t>
            </w: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jc w:val="right"/>
            </w:pPr>
            <w:r>
              <w:t>Итого по коду счета</w:t>
            </w: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jc w:val="right"/>
            </w:pPr>
            <w:r>
              <w:t>Итого по коду счета</w:t>
            </w: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blPrEx>
          <w:tblBorders>
            <w:left w:val="single" w:sz="4" w:space="0" w:color="auto"/>
          </w:tblBorders>
        </w:tblPrEx>
        <w:tc>
          <w:tcPr>
            <w:tcW w:w="2551" w:type="dxa"/>
          </w:tcPr>
          <w:p w:rsidR="00094EF3" w:rsidRDefault="00094EF3">
            <w:pPr>
              <w:pStyle w:val="ConsPlusNormal"/>
            </w:pPr>
          </w:p>
        </w:tc>
        <w:tc>
          <w:tcPr>
            <w:tcW w:w="2665" w:type="dxa"/>
          </w:tcPr>
          <w:p w:rsidR="00094EF3" w:rsidRDefault="00094EF3">
            <w:pPr>
              <w:pStyle w:val="ConsPlusNormal"/>
            </w:pPr>
          </w:p>
        </w:tc>
        <w:tc>
          <w:tcPr>
            <w:tcW w:w="2041" w:type="dxa"/>
          </w:tcPr>
          <w:p w:rsidR="00094EF3" w:rsidRDefault="00094EF3">
            <w:pPr>
              <w:pStyle w:val="ConsPlusNormal"/>
            </w:pPr>
          </w:p>
        </w:tc>
        <w:tc>
          <w:tcPr>
            <w:tcW w:w="2323" w:type="dxa"/>
            <w:tcBorders>
              <w:right w:val="nil"/>
            </w:tcBorders>
          </w:tcPr>
          <w:p w:rsidR="00094EF3" w:rsidRDefault="00094EF3">
            <w:pPr>
              <w:pStyle w:val="ConsPlusNormal"/>
            </w:pPr>
          </w:p>
        </w:tc>
      </w:tr>
      <w:tr w:rsidR="00094EF3">
        <w:tc>
          <w:tcPr>
            <w:tcW w:w="2551" w:type="dxa"/>
            <w:tcBorders>
              <w:left w:val="nil"/>
              <w:bottom w:val="nil"/>
            </w:tcBorders>
          </w:tcPr>
          <w:p w:rsidR="00094EF3" w:rsidRDefault="00094EF3">
            <w:pPr>
              <w:pStyle w:val="ConsPlusNormal"/>
              <w:jc w:val="right"/>
            </w:pPr>
            <w:r>
              <w:lastRenderedPageBreak/>
              <w:t>Всего</w:t>
            </w:r>
          </w:p>
        </w:tc>
        <w:tc>
          <w:tcPr>
            <w:tcW w:w="2665" w:type="dxa"/>
          </w:tcPr>
          <w:p w:rsidR="00094EF3" w:rsidRDefault="00094EF3">
            <w:pPr>
              <w:pStyle w:val="ConsPlusNormal"/>
            </w:pPr>
          </w:p>
        </w:tc>
        <w:tc>
          <w:tcPr>
            <w:tcW w:w="4364" w:type="dxa"/>
            <w:gridSpan w:val="2"/>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4"/>
      </w:pPr>
      <w:r>
        <w:t>Сведения по ущербу имуществу, хищениях денежных средств</w:t>
      </w:r>
    </w:p>
    <w:p w:rsidR="00094EF3" w:rsidRDefault="00094EF3">
      <w:pPr>
        <w:pStyle w:val="ConsPlusNormal"/>
        <w:jc w:val="center"/>
      </w:pPr>
      <w:r>
        <w:t>и материальных ценностей (Код формы по ОКУД 0503176)</w:t>
      </w:r>
    </w:p>
    <w:p w:rsidR="00094EF3" w:rsidRDefault="00094EF3">
      <w:pPr>
        <w:pStyle w:val="ConsPlusNormal"/>
        <w:jc w:val="both"/>
      </w:pPr>
    </w:p>
    <w:p w:rsidR="00094EF3" w:rsidRDefault="00094EF3">
      <w:pPr>
        <w:pStyle w:val="ConsPlusNormal"/>
        <w:ind w:firstLine="540"/>
        <w:jc w:val="both"/>
      </w:pPr>
      <w:r>
        <w:t xml:space="preserve">Исключены. - </w:t>
      </w:r>
      <w:hyperlink r:id="rId1502" w:history="1">
        <w:r>
          <w:rPr>
            <w:color w:val="0000FF"/>
          </w:rPr>
          <w:t>Приказ</w:t>
        </w:r>
      </w:hyperlink>
      <w:r>
        <w:t xml:space="preserve"> Минфина России от 31.12.2015 N 229н.</w:t>
      </w:r>
    </w:p>
    <w:p w:rsidR="00094EF3" w:rsidRDefault="00094EF3">
      <w:pPr>
        <w:pStyle w:val="ConsPlusNormal"/>
        <w:jc w:val="both"/>
      </w:pP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03" w:history="1">
        <w:r>
          <w:rPr>
            <w:color w:val="0000FF"/>
          </w:rPr>
          <w:t>ОКУД</w:t>
        </w:r>
      </w:hyperlink>
      <w:r>
        <w:t xml:space="preserve"> │ 0503177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840" w:name="P17089"/>
      <w:bookmarkEnd w:id="840"/>
      <w:r>
        <w:t xml:space="preserve">                         Сведения об использовании</w:t>
      </w:r>
    </w:p>
    <w:p w:rsidR="00094EF3" w:rsidRDefault="00094EF3">
      <w:pPr>
        <w:pStyle w:val="ConsPlusNonformat"/>
        <w:jc w:val="both"/>
      </w:pPr>
      <w:r>
        <w:t xml:space="preserve">                 информационно-коммуникационных технологий</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1155"/>
        <w:gridCol w:w="1485"/>
        <w:gridCol w:w="1485"/>
        <w:gridCol w:w="2640"/>
      </w:tblGrid>
      <w:tr w:rsidR="00094EF3">
        <w:tc>
          <w:tcPr>
            <w:tcW w:w="9405"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1485" w:type="dxa"/>
          </w:tcPr>
          <w:p w:rsidR="00094EF3" w:rsidRDefault="00094EF3">
            <w:pPr>
              <w:pStyle w:val="ConsPlusNormal"/>
              <w:jc w:val="center"/>
            </w:pPr>
            <w:r>
              <w:t>Код расходов по БК</w:t>
            </w:r>
          </w:p>
        </w:tc>
        <w:tc>
          <w:tcPr>
            <w:tcW w:w="1485" w:type="dxa"/>
          </w:tcPr>
          <w:p w:rsidR="00094EF3" w:rsidRDefault="00094EF3">
            <w:pPr>
              <w:pStyle w:val="ConsPlusNormal"/>
              <w:jc w:val="center"/>
            </w:pPr>
            <w:r>
              <w:t>Сумма, руб.</w:t>
            </w:r>
          </w:p>
        </w:tc>
        <w:tc>
          <w:tcPr>
            <w:tcW w:w="2640" w:type="dxa"/>
            <w:tcBorders>
              <w:right w:val="nil"/>
            </w:tcBorders>
          </w:tcPr>
          <w:p w:rsidR="00094EF3" w:rsidRDefault="00094EF3">
            <w:pPr>
              <w:pStyle w:val="ConsPlusNormal"/>
              <w:jc w:val="center"/>
            </w:pPr>
            <w:r>
              <w:t>Основные цели произведенных расходов</w:t>
            </w:r>
          </w:p>
        </w:tc>
      </w:tr>
      <w:tr w:rsidR="00094EF3">
        <w:tc>
          <w:tcPr>
            <w:tcW w:w="94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485" w:type="dxa"/>
          </w:tcPr>
          <w:p w:rsidR="00094EF3" w:rsidRDefault="00094EF3">
            <w:pPr>
              <w:pStyle w:val="ConsPlusNormal"/>
              <w:jc w:val="center"/>
            </w:pPr>
            <w:r>
              <w:t>3</w:t>
            </w:r>
          </w:p>
        </w:tc>
        <w:tc>
          <w:tcPr>
            <w:tcW w:w="1485" w:type="dxa"/>
          </w:tcPr>
          <w:p w:rsidR="00094EF3" w:rsidRDefault="00094EF3">
            <w:pPr>
              <w:pStyle w:val="ConsPlusNormal"/>
              <w:jc w:val="center"/>
            </w:pPr>
            <w:r>
              <w:t>4</w:t>
            </w:r>
          </w:p>
        </w:tc>
        <w:tc>
          <w:tcPr>
            <w:tcW w:w="2640" w:type="dxa"/>
            <w:tcBorders>
              <w:right w:val="nil"/>
            </w:tcBorders>
          </w:tcPr>
          <w:p w:rsidR="00094EF3" w:rsidRDefault="00094EF3">
            <w:pPr>
              <w:pStyle w:val="ConsPlusNormal"/>
              <w:jc w:val="center"/>
            </w:pPr>
            <w:r>
              <w:t>5</w:t>
            </w:r>
          </w:p>
        </w:tc>
      </w:tr>
      <w:tr w:rsidR="00094EF3">
        <w:tc>
          <w:tcPr>
            <w:tcW w:w="9405" w:type="dxa"/>
            <w:tcBorders>
              <w:left w:val="nil"/>
            </w:tcBorders>
          </w:tcPr>
          <w:p w:rsidR="00094EF3" w:rsidRDefault="00094EF3">
            <w:pPr>
              <w:pStyle w:val="ConsPlusNormal"/>
            </w:pPr>
            <w:bookmarkStart w:id="841" w:name="P17102"/>
            <w:bookmarkEnd w:id="841"/>
            <w:r>
              <w:t>1. Проектирование прикладных систем и информационно-коммуникационной инфраструктуры, всего</w:t>
            </w:r>
          </w:p>
        </w:tc>
        <w:tc>
          <w:tcPr>
            <w:tcW w:w="1155" w:type="dxa"/>
            <w:vAlign w:val="bottom"/>
          </w:tcPr>
          <w:p w:rsidR="00094EF3" w:rsidRDefault="00094EF3">
            <w:pPr>
              <w:pStyle w:val="ConsPlusNormal"/>
              <w:jc w:val="center"/>
            </w:pPr>
            <w:r>
              <w:t>010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разработка технической документации</w:t>
            </w:r>
          </w:p>
        </w:tc>
        <w:tc>
          <w:tcPr>
            <w:tcW w:w="1155" w:type="dxa"/>
            <w:tcBorders>
              <w:top w:val="nil"/>
            </w:tcBorders>
          </w:tcPr>
          <w:p w:rsidR="00094EF3" w:rsidRDefault="00094EF3">
            <w:pPr>
              <w:pStyle w:val="ConsPlusNormal"/>
              <w:jc w:val="center"/>
            </w:pPr>
            <w:r>
              <w:t>011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разработка нормативных правовых актов</w:t>
            </w:r>
          </w:p>
        </w:tc>
        <w:tc>
          <w:tcPr>
            <w:tcW w:w="1155" w:type="dxa"/>
          </w:tcPr>
          <w:p w:rsidR="00094EF3" w:rsidRDefault="00094EF3">
            <w:pPr>
              <w:pStyle w:val="ConsPlusNormal"/>
              <w:jc w:val="center"/>
            </w:pPr>
            <w:r>
              <w:t>012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разработка прочих документов</w:t>
            </w:r>
          </w:p>
        </w:tc>
        <w:tc>
          <w:tcPr>
            <w:tcW w:w="1155" w:type="dxa"/>
          </w:tcPr>
          <w:p w:rsidR="00094EF3" w:rsidRDefault="00094EF3">
            <w:pPr>
              <w:pStyle w:val="ConsPlusNormal"/>
              <w:jc w:val="center"/>
            </w:pPr>
            <w:r>
              <w:t>013</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2" w:name="P17127"/>
            <w:bookmarkEnd w:id="842"/>
            <w:r>
              <w:t>2. Разработка (доработка) программного обеспечения, всего</w:t>
            </w:r>
          </w:p>
        </w:tc>
        <w:tc>
          <w:tcPr>
            <w:tcW w:w="1155" w:type="dxa"/>
            <w:vAlign w:val="bottom"/>
          </w:tcPr>
          <w:p w:rsidR="00094EF3" w:rsidRDefault="00094EF3">
            <w:pPr>
              <w:pStyle w:val="ConsPlusNormal"/>
              <w:jc w:val="center"/>
            </w:pPr>
            <w:r>
              <w:t>020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lastRenderedPageBreak/>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разработка программного обеспечения (приобретение исключительных прав)</w:t>
            </w:r>
          </w:p>
        </w:tc>
        <w:tc>
          <w:tcPr>
            <w:tcW w:w="1155" w:type="dxa"/>
            <w:tcBorders>
              <w:top w:val="nil"/>
            </w:tcBorders>
            <w:vAlign w:val="bottom"/>
          </w:tcPr>
          <w:p w:rsidR="00094EF3" w:rsidRDefault="00094EF3">
            <w:pPr>
              <w:pStyle w:val="ConsPlusNormal"/>
              <w:jc w:val="center"/>
            </w:pPr>
            <w:r>
              <w:t>021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доработка специализированного программного обеспечения прикладных систем</w:t>
            </w:r>
          </w:p>
        </w:tc>
        <w:tc>
          <w:tcPr>
            <w:tcW w:w="1155" w:type="dxa"/>
            <w:vAlign w:val="bottom"/>
          </w:tcPr>
          <w:p w:rsidR="00094EF3" w:rsidRDefault="00094EF3">
            <w:pPr>
              <w:pStyle w:val="ConsPlusNormal"/>
              <w:jc w:val="center"/>
            </w:pPr>
            <w:r>
              <w:t>022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3" w:name="P17147"/>
            <w:bookmarkEnd w:id="843"/>
            <w:r>
              <w:t>3. Капитальные вложения в объекты информационно-коммуникационной инфраструктуры, всего</w:t>
            </w:r>
          </w:p>
        </w:tc>
        <w:tc>
          <w:tcPr>
            <w:tcW w:w="1155" w:type="dxa"/>
            <w:vAlign w:val="bottom"/>
          </w:tcPr>
          <w:p w:rsidR="00094EF3" w:rsidRDefault="00094EF3">
            <w:pPr>
              <w:pStyle w:val="ConsPlusNormal"/>
              <w:jc w:val="center"/>
            </w:pPr>
            <w:r>
              <w:t>030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строительство специализированных зданий (помещений) для размещения технических средств и персонала</w:t>
            </w:r>
          </w:p>
        </w:tc>
        <w:tc>
          <w:tcPr>
            <w:tcW w:w="1155" w:type="dxa"/>
            <w:tcBorders>
              <w:top w:val="nil"/>
            </w:tcBorders>
            <w:vAlign w:val="bottom"/>
          </w:tcPr>
          <w:p w:rsidR="00094EF3" w:rsidRDefault="00094EF3">
            <w:pPr>
              <w:pStyle w:val="ConsPlusNormal"/>
              <w:jc w:val="center"/>
            </w:pPr>
            <w:r>
              <w:t>031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иные капитальные вложения</w:t>
            </w:r>
          </w:p>
        </w:tc>
        <w:tc>
          <w:tcPr>
            <w:tcW w:w="1155" w:type="dxa"/>
          </w:tcPr>
          <w:p w:rsidR="00094EF3" w:rsidRDefault="00094EF3">
            <w:pPr>
              <w:pStyle w:val="ConsPlusNormal"/>
              <w:jc w:val="center"/>
            </w:pPr>
            <w:r>
              <w:t>032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4" w:name="P17167"/>
            <w:bookmarkEnd w:id="844"/>
            <w:r>
              <w:t>4. Приобретение оборудования и предустановленного программного обеспечения, всего</w:t>
            </w:r>
          </w:p>
        </w:tc>
        <w:tc>
          <w:tcPr>
            <w:tcW w:w="1155" w:type="dxa"/>
            <w:vAlign w:val="bottom"/>
          </w:tcPr>
          <w:p w:rsidR="00094EF3" w:rsidRDefault="00094EF3">
            <w:pPr>
              <w:pStyle w:val="ConsPlusNormal"/>
              <w:jc w:val="center"/>
            </w:pPr>
            <w:r>
              <w:t>040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приобретение автоматизированных рабочих мест, транспортно-коммуникационного оборудования, серверного, периферийного и др. оборудования</w:t>
            </w:r>
          </w:p>
        </w:tc>
        <w:tc>
          <w:tcPr>
            <w:tcW w:w="1155" w:type="dxa"/>
            <w:tcBorders>
              <w:top w:val="nil"/>
            </w:tcBorders>
            <w:vAlign w:val="bottom"/>
          </w:tcPr>
          <w:p w:rsidR="00094EF3" w:rsidRDefault="00094EF3">
            <w:pPr>
              <w:pStyle w:val="ConsPlusNormal"/>
              <w:jc w:val="center"/>
            </w:pPr>
            <w:r>
              <w:t>041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услуги по доставке и складированию оборудования, не включая расходы по закупке запасных инструментов и принадлежностей (комплектующих)</w:t>
            </w:r>
          </w:p>
        </w:tc>
        <w:tc>
          <w:tcPr>
            <w:tcW w:w="1155" w:type="dxa"/>
            <w:vAlign w:val="bottom"/>
          </w:tcPr>
          <w:p w:rsidR="00094EF3" w:rsidRDefault="00094EF3">
            <w:pPr>
              <w:pStyle w:val="ConsPlusNormal"/>
              <w:jc w:val="center"/>
            </w:pPr>
            <w:r>
              <w:t>042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монтажные и пуско-наладочные работы поставляемых технических средств</w:t>
            </w:r>
          </w:p>
        </w:tc>
        <w:tc>
          <w:tcPr>
            <w:tcW w:w="1155" w:type="dxa"/>
            <w:vAlign w:val="bottom"/>
          </w:tcPr>
          <w:p w:rsidR="00094EF3" w:rsidRDefault="00094EF3">
            <w:pPr>
              <w:pStyle w:val="ConsPlusNormal"/>
              <w:jc w:val="center"/>
            </w:pPr>
            <w:r>
              <w:t>043</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осуществление комплекса работ по специальным проверкам и исследованиям</w:t>
            </w:r>
          </w:p>
        </w:tc>
        <w:tc>
          <w:tcPr>
            <w:tcW w:w="1155" w:type="dxa"/>
            <w:vAlign w:val="bottom"/>
          </w:tcPr>
          <w:p w:rsidR="00094EF3" w:rsidRDefault="00094EF3">
            <w:pPr>
              <w:pStyle w:val="ConsPlusNormal"/>
              <w:jc w:val="center"/>
            </w:pPr>
            <w:r>
              <w:t>044</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0503177 с. 2</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1155"/>
        <w:gridCol w:w="1485"/>
        <w:gridCol w:w="1485"/>
        <w:gridCol w:w="2640"/>
      </w:tblGrid>
      <w:tr w:rsidR="00094EF3">
        <w:tc>
          <w:tcPr>
            <w:tcW w:w="9405" w:type="dxa"/>
            <w:tcBorders>
              <w:left w:val="nil"/>
            </w:tcBorders>
          </w:tcPr>
          <w:p w:rsidR="00094EF3" w:rsidRDefault="00094EF3">
            <w:pPr>
              <w:pStyle w:val="ConsPlusNormal"/>
              <w:jc w:val="center"/>
            </w:pPr>
            <w:r>
              <w:t>Наименование показателя</w:t>
            </w:r>
          </w:p>
        </w:tc>
        <w:tc>
          <w:tcPr>
            <w:tcW w:w="1155" w:type="dxa"/>
          </w:tcPr>
          <w:p w:rsidR="00094EF3" w:rsidRDefault="00094EF3">
            <w:pPr>
              <w:pStyle w:val="ConsPlusNormal"/>
              <w:jc w:val="center"/>
            </w:pPr>
            <w:r>
              <w:t>Код строки</w:t>
            </w:r>
          </w:p>
        </w:tc>
        <w:tc>
          <w:tcPr>
            <w:tcW w:w="1485" w:type="dxa"/>
          </w:tcPr>
          <w:p w:rsidR="00094EF3" w:rsidRDefault="00094EF3">
            <w:pPr>
              <w:pStyle w:val="ConsPlusNormal"/>
              <w:jc w:val="center"/>
            </w:pPr>
            <w:r>
              <w:t>Код расходов по БК</w:t>
            </w:r>
          </w:p>
        </w:tc>
        <w:tc>
          <w:tcPr>
            <w:tcW w:w="1485" w:type="dxa"/>
          </w:tcPr>
          <w:p w:rsidR="00094EF3" w:rsidRDefault="00094EF3">
            <w:pPr>
              <w:pStyle w:val="ConsPlusNormal"/>
              <w:jc w:val="center"/>
            </w:pPr>
            <w:r>
              <w:t>Сумма, руб.</w:t>
            </w:r>
          </w:p>
        </w:tc>
        <w:tc>
          <w:tcPr>
            <w:tcW w:w="2640" w:type="dxa"/>
            <w:tcBorders>
              <w:right w:val="nil"/>
            </w:tcBorders>
          </w:tcPr>
          <w:p w:rsidR="00094EF3" w:rsidRDefault="00094EF3">
            <w:pPr>
              <w:pStyle w:val="ConsPlusNormal"/>
              <w:jc w:val="center"/>
            </w:pPr>
            <w:r>
              <w:t>Основные цели произведенных расходов</w:t>
            </w:r>
          </w:p>
        </w:tc>
      </w:tr>
      <w:tr w:rsidR="00094EF3">
        <w:tc>
          <w:tcPr>
            <w:tcW w:w="94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485" w:type="dxa"/>
          </w:tcPr>
          <w:p w:rsidR="00094EF3" w:rsidRDefault="00094EF3">
            <w:pPr>
              <w:pStyle w:val="ConsPlusNormal"/>
              <w:jc w:val="center"/>
            </w:pPr>
            <w:r>
              <w:t>3</w:t>
            </w:r>
          </w:p>
        </w:tc>
        <w:tc>
          <w:tcPr>
            <w:tcW w:w="1485" w:type="dxa"/>
          </w:tcPr>
          <w:p w:rsidR="00094EF3" w:rsidRDefault="00094EF3">
            <w:pPr>
              <w:pStyle w:val="ConsPlusNormal"/>
              <w:jc w:val="center"/>
            </w:pPr>
            <w:r>
              <w:t>4</w:t>
            </w:r>
          </w:p>
        </w:tc>
        <w:tc>
          <w:tcPr>
            <w:tcW w:w="2640" w:type="dxa"/>
            <w:tcBorders>
              <w:right w:val="nil"/>
            </w:tcBorders>
          </w:tcPr>
          <w:p w:rsidR="00094EF3" w:rsidRDefault="00094EF3">
            <w:pPr>
              <w:pStyle w:val="ConsPlusNormal"/>
              <w:jc w:val="center"/>
            </w:pPr>
            <w:r>
              <w:t>5</w:t>
            </w:r>
          </w:p>
        </w:tc>
      </w:tr>
      <w:tr w:rsidR="00094EF3">
        <w:tc>
          <w:tcPr>
            <w:tcW w:w="9405" w:type="dxa"/>
            <w:tcBorders>
              <w:left w:val="nil"/>
            </w:tcBorders>
          </w:tcPr>
          <w:p w:rsidR="00094EF3" w:rsidRDefault="00094EF3">
            <w:pPr>
              <w:pStyle w:val="ConsPlusNormal"/>
            </w:pPr>
            <w:bookmarkStart w:id="845" w:name="P17210"/>
            <w:bookmarkEnd w:id="845"/>
            <w:r>
              <w:lastRenderedPageBreak/>
              <w:t>5. Приобретение неисключительных прав на программное обеспечение, всего</w:t>
            </w:r>
          </w:p>
        </w:tc>
        <w:tc>
          <w:tcPr>
            <w:tcW w:w="1155" w:type="dxa"/>
            <w:vAlign w:val="bottom"/>
          </w:tcPr>
          <w:p w:rsidR="00094EF3" w:rsidRDefault="00094EF3">
            <w:pPr>
              <w:pStyle w:val="ConsPlusNormal"/>
              <w:jc w:val="center"/>
            </w:pPr>
            <w:r>
              <w:t>050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6" w:name="P17215"/>
            <w:bookmarkEnd w:id="846"/>
            <w:r>
              <w:t>6. Услуги по аренде оборудования, всего</w:t>
            </w:r>
          </w:p>
        </w:tc>
        <w:tc>
          <w:tcPr>
            <w:tcW w:w="1155" w:type="dxa"/>
          </w:tcPr>
          <w:p w:rsidR="00094EF3" w:rsidRDefault="00094EF3">
            <w:pPr>
              <w:pStyle w:val="ConsPlusNormal"/>
              <w:jc w:val="center"/>
            </w:pPr>
            <w:r>
              <w:t>060</w:t>
            </w:r>
          </w:p>
        </w:tc>
        <w:tc>
          <w:tcPr>
            <w:tcW w:w="1485" w:type="dxa"/>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7" w:name="P17220"/>
            <w:bookmarkEnd w:id="847"/>
            <w:r>
              <w:t>7. Подключение (обеспечение доступа) к внешним информационным ресурсам, всего</w:t>
            </w:r>
          </w:p>
        </w:tc>
        <w:tc>
          <w:tcPr>
            <w:tcW w:w="1155" w:type="dxa"/>
            <w:vAlign w:val="bottom"/>
          </w:tcPr>
          <w:p w:rsidR="00094EF3" w:rsidRDefault="00094EF3">
            <w:pPr>
              <w:pStyle w:val="ConsPlusNormal"/>
              <w:jc w:val="center"/>
            </w:pPr>
            <w:r>
              <w:t>070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доступ к телефонной сети связи общего пользования; предоставление доступа к услугам междугородной и международной связи</w:t>
            </w:r>
          </w:p>
        </w:tc>
        <w:tc>
          <w:tcPr>
            <w:tcW w:w="1155" w:type="dxa"/>
            <w:tcBorders>
              <w:top w:val="nil"/>
            </w:tcBorders>
            <w:vAlign w:val="bottom"/>
          </w:tcPr>
          <w:p w:rsidR="00094EF3" w:rsidRDefault="00094EF3">
            <w:pPr>
              <w:pStyle w:val="ConsPlusNormal"/>
              <w:jc w:val="center"/>
            </w:pPr>
            <w:r>
              <w:t>071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приобретение и обновление справочно-информационных баз данных (покупка контента)</w:t>
            </w:r>
          </w:p>
        </w:tc>
        <w:tc>
          <w:tcPr>
            <w:tcW w:w="1155" w:type="dxa"/>
            <w:vAlign w:val="bottom"/>
          </w:tcPr>
          <w:p w:rsidR="00094EF3" w:rsidRDefault="00094EF3">
            <w:pPr>
              <w:pStyle w:val="ConsPlusNormal"/>
              <w:jc w:val="center"/>
            </w:pPr>
            <w:r>
              <w:t>072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доступ к сети Интернет</w:t>
            </w:r>
          </w:p>
        </w:tc>
        <w:tc>
          <w:tcPr>
            <w:tcW w:w="1155" w:type="dxa"/>
          </w:tcPr>
          <w:p w:rsidR="00094EF3" w:rsidRDefault="00094EF3">
            <w:pPr>
              <w:pStyle w:val="ConsPlusNormal"/>
              <w:jc w:val="center"/>
            </w:pPr>
            <w:r>
              <w:t>073</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8" w:name="P17245"/>
            <w:bookmarkEnd w:id="848"/>
            <w:r>
              <w:t>8. Эксплуатационные расходы на информационно-коммуникационные технологии, всего</w:t>
            </w:r>
          </w:p>
        </w:tc>
        <w:tc>
          <w:tcPr>
            <w:tcW w:w="1155" w:type="dxa"/>
            <w:vAlign w:val="bottom"/>
          </w:tcPr>
          <w:p w:rsidR="00094EF3" w:rsidRDefault="00094EF3">
            <w:pPr>
              <w:pStyle w:val="ConsPlusNormal"/>
              <w:jc w:val="center"/>
            </w:pPr>
            <w:r>
              <w:t>080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обеспечение функционирования и поддержка работоспособности прикладного и системного программного обеспечения</w:t>
            </w:r>
          </w:p>
        </w:tc>
        <w:tc>
          <w:tcPr>
            <w:tcW w:w="1155" w:type="dxa"/>
            <w:tcBorders>
              <w:top w:val="nil"/>
            </w:tcBorders>
            <w:vAlign w:val="bottom"/>
          </w:tcPr>
          <w:p w:rsidR="00094EF3" w:rsidRDefault="00094EF3">
            <w:pPr>
              <w:pStyle w:val="ConsPlusNormal"/>
              <w:jc w:val="center"/>
            </w:pPr>
            <w:r>
              <w:t>081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техническое обслуживание аппаратного обеспечения, включающее контроль технического состояния</w:t>
            </w:r>
          </w:p>
        </w:tc>
        <w:tc>
          <w:tcPr>
            <w:tcW w:w="1155" w:type="dxa"/>
            <w:vAlign w:val="bottom"/>
          </w:tcPr>
          <w:p w:rsidR="00094EF3" w:rsidRDefault="00094EF3">
            <w:pPr>
              <w:pStyle w:val="ConsPlusNormal"/>
              <w:jc w:val="center"/>
            </w:pPr>
            <w:r>
              <w:t>082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49" w:name="P17265"/>
            <w:bookmarkEnd w:id="849"/>
            <w:r>
              <w:t>9. Обучение сотрудников в области информационно-коммуникационных технологий, всего</w:t>
            </w:r>
          </w:p>
        </w:tc>
        <w:tc>
          <w:tcPr>
            <w:tcW w:w="1155" w:type="dxa"/>
            <w:vAlign w:val="bottom"/>
          </w:tcPr>
          <w:p w:rsidR="00094EF3" w:rsidRDefault="00094EF3">
            <w:pPr>
              <w:pStyle w:val="ConsPlusNormal"/>
              <w:jc w:val="center"/>
            </w:pPr>
            <w:r>
              <w:t>090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blPrEx>
          <w:tblBorders>
            <w:insideH w:val="nil"/>
          </w:tblBorders>
        </w:tblPrEx>
        <w:tc>
          <w:tcPr>
            <w:tcW w:w="94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r w:rsidR="00094EF3">
        <w:tblPrEx>
          <w:tblBorders>
            <w:insideH w:val="nil"/>
          </w:tblBorders>
        </w:tblPrEx>
        <w:tc>
          <w:tcPr>
            <w:tcW w:w="9405" w:type="dxa"/>
            <w:tcBorders>
              <w:top w:val="nil"/>
              <w:left w:val="nil"/>
            </w:tcBorders>
          </w:tcPr>
          <w:p w:rsidR="00094EF3" w:rsidRDefault="00094EF3">
            <w:pPr>
              <w:pStyle w:val="ConsPlusNormal"/>
              <w:ind w:firstLine="283"/>
            </w:pPr>
            <w:r>
              <w:t>разработка курсов для обучения</w:t>
            </w:r>
          </w:p>
        </w:tc>
        <w:tc>
          <w:tcPr>
            <w:tcW w:w="1155" w:type="dxa"/>
            <w:tcBorders>
              <w:top w:val="nil"/>
            </w:tcBorders>
          </w:tcPr>
          <w:p w:rsidR="00094EF3" w:rsidRDefault="00094EF3">
            <w:pPr>
              <w:pStyle w:val="ConsPlusNormal"/>
              <w:jc w:val="center"/>
            </w:pPr>
            <w:r>
              <w:t>091</w:t>
            </w:r>
          </w:p>
        </w:tc>
        <w:tc>
          <w:tcPr>
            <w:tcW w:w="1485" w:type="dxa"/>
            <w:tcBorders>
              <w:top w:val="nil"/>
            </w:tcBorders>
          </w:tcPr>
          <w:p w:rsidR="00094EF3" w:rsidRDefault="00094EF3">
            <w:pPr>
              <w:pStyle w:val="ConsPlusNormal"/>
              <w:jc w:val="both"/>
            </w:pPr>
          </w:p>
        </w:tc>
        <w:tc>
          <w:tcPr>
            <w:tcW w:w="1485" w:type="dxa"/>
            <w:tcBorders>
              <w:top w:val="nil"/>
            </w:tcBorders>
          </w:tcPr>
          <w:p w:rsidR="00094EF3" w:rsidRDefault="00094EF3">
            <w:pPr>
              <w:pStyle w:val="ConsPlusNormal"/>
              <w:jc w:val="both"/>
            </w:pPr>
          </w:p>
        </w:tc>
        <w:tc>
          <w:tcPr>
            <w:tcW w:w="2640" w:type="dxa"/>
            <w:tcBorders>
              <w:top w:val="nil"/>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обучение пользователей создаваемых прикладных систем (ПО)</w:t>
            </w:r>
          </w:p>
        </w:tc>
        <w:tc>
          <w:tcPr>
            <w:tcW w:w="1155" w:type="dxa"/>
            <w:vAlign w:val="bottom"/>
          </w:tcPr>
          <w:p w:rsidR="00094EF3" w:rsidRDefault="00094EF3">
            <w:pPr>
              <w:pStyle w:val="ConsPlusNormal"/>
              <w:jc w:val="center"/>
            </w:pPr>
            <w:r>
              <w:t>092</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ind w:firstLine="283"/>
            </w:pPr>
            <w:r>
              <w:t>прочее обучение в области информационно-коммуникационных технологий</w:t>
            </w:r>
          </w:p>
        </w:tc>
        <w:tc>
          <w:tcPr>
            <w:tcW w:w="1155" w:type="dxa"/>
            <w:vAlign w:val="bottom"/>
          </w:tcPr>
          <w:p w:rsidR="00094EF3" w:rsidRDefault="00094EF3">
            <w:pPr>
              <w:pStyle w:val="ConsPlusNormal"/>
              <w:jc w:val="center"/>
            </w:pPr>
            <w:r>
              <w:t>093</w:t>
            </w:r>
          </w:p>
        </w:tc>
        <w:tc>
          <w:tcPr>
            <w:tcW w:w="1485" w:type="dxa"/>
          </w:tcPr>
          <w:p w:rsidR="00094EF3" w:rsidRDefault="00094EF3">
            <w:pPr>
              <w:pStyle w:val="ConsPlusNormal"/>
              <w:jc w:val="both"/>
            </w:pP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tcBorders>
          </w:tcPr>
          <w:p w:rsidR="00094EF3" w:rsidRDefault="00094EF3">
            <w:pPr>
              <w:pStyle w:val="ConsPlusNormal"/>
            </w:pPr>
            <w:bookmarkStart w:id="850" w:name="P17290"/>
            <w:bookmarkEnd w:id="850"/>
            <w:r>
              <w:t>10. Прочие расходы в области информационно-коммуникационных технологий</w:t>
            </w:r>
          </w:p>
        </w:tc>
        <w:tc>
          <w:tcPr>
            <w:tcW w:w="1155" w:type="dxa"/>
            <w:vAlign w:val="bottom"/>
          </w:tcPr>
          <w:p w:rsidR="00094EF3" w:rsidRDefault="00094EF3">
            <w:pPr>
              <w:pStyle w:val="ConsPlusNormal"/>
              <w:jc w:val="center"/>
            </w:pPr>
            <w:r>
              <w:t>100</w:t>
            </w:r>
          </w:p>
        </w:tc>
        <w:tc>
          <w:tcPr>
            <w:tcW w:w="1485" w:type="dxa"/>
            <w:vAlign w:val="bottom"/>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right w:val="nil"/>
            </w:tcBorders>
          </w:tcPr>
          <w:p w:rsidR="00094EF3" w:rsidRDefault="00094EF3">
            <w:pPr>
              <w:pStyle w:val="ConsPlusNormal"/>
              <w:jc w:val="both"/>
            </w:pPr>
          </w:p>
        </w:tc>
      </w:tr>
      <w:tr w:rsidR="00094EF3">
        <w:tc>
          <w:tcPr>
            <w:tcW w:w="9405" w:type="dxa"/>
            <w:tcBorders>
              <w:left w:val="nil"/>
              <w:bottom w:val="nil"/>
            </w:tcBorders>
          </w:tcPr>
          <w:p w:rsidR="00094EF3" w:rsidRDefault="00094EF3">
            <w:pPr>
              <w:pStyle w:val="ConsPlusNormal"/>
              <w:jc w:val="right"/>
            </w:pPr>
            <w:bookmarkStart w:id="851" w:name="P17295"/>
            <w:bookmarkEnd w:id="851"/>
            <w:r>
              <w:lastRenderedPageBreak/>
              <w:t>Итого</w:t>
            </w:r>
          </w:p>
        </w:tc>
        <w:tc>
          <w:tcPr>
            <w:tcW w:w="1155" w:type="dxa"/>
          </w:tcPr>
          <w:p w:rsidR="00094EF3" w:rsidRDefault="00094EF3">
            <w:pPr>
              <w:pStyle w:val="ConsPlusNormal"/>
              <w:jc w:val="center"/>
            </w:pPr>
            <w:r>
              <w:t>900</w:t>
            </w:r>
          </w:p>
        </w:tc>
        <w:tc>
          <w:tcPr>
            <w:tcW w:w="1485" w:type="dxa"/>
          </w:tcPr>
          <w:p w:rsidR="00094EF3" w:rsidRDefault="00094EF3">
            <w:pPr>
              <w:pStyle w:val="ConsPlusNormal"/>
              <w:jc w:val="center"/>
            </w:pPr>
            <w:r>
              <w:t>X</w:t>
            </w:r>
          </w:p>
        </w:tc>
        <w:tc>
          <w:tcPr>
            <w:tcW w:w="1485" w:type="dxa"/>
          </w:tcPr>
          <w:p w:rsidR="00094EF3" w:rsidRDefault="00094EF3">
            <w:pPr>
              <w:pStyle w:val="ConsPlusNormal"/>
              <w:jc w:val="both"/>
            </w:pPr>
          </w:p>
        </w:tc>
        <w:tc>
          <w:tcPr>
            <w:tcW w:w="2640" w:type="dxa"/>
            <w:tcBorders>
              <w:bottom w:val="nil"/>
              <w:right w:val="nil"/>
            </w:tcBorders>
          </w:tcPr>
          <w:p w:rsidR="00094EF3" w:rsidRDefault="00094EF3">
            <w:pPr>
              <w:pStyle w:val="ConsPlusNormal"/>
              <w:jc w:val="both"/>
            </w:pPr>
          </w:p>
        </w:tc>
      </w:tr>
    </w:tbl>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04" w:history="1">
        <w:r>
          <w:rPr>
            <w:color w:val="0000FF"/>
          </w:rPr>
          <w:t>Приказа</w:t>
        </w:r>
      </w:hyperlink>
      <w:r>
        <w:t xml:space="preserve"> Минфина России от 26.10.2012 N 138н)</w:t>
      </w:r>
    </w:p>
    <w:p w:rsidR="00094EF3" w:rsidRDefault="00094EF3">
      <w:pPr>
        <w:pStyle w:val="ConsPlusNormal"/>
        <w:ind w:firstLine="540"/>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05" w:history="1">
        <w:r>
          <w:rPr>
            <w:color w:val="0000FF"/>
          </w:rPr>
          <w:t>ОКУД</w:t>
        </w:r>
      </w:hyperlink>
      <w:r>
        <w:t xml:space="preserve"> │ 0503178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852" w:name="P17309"/>
      <w:bookmarkEnd w:id="852"/>
      <w:r>
        <w:t xml:space="preserve">              Сведения об остатках денежных средств на счетах</w:t>
      </w:r>
    </w:p>
    <w:p w:rsidR="00094EF3" w:rsidRDefault="00094EF3">
      <w:pPr>
        <w:pStyle w:val="ConsPlusNonformat"/>
        <w:jc w:val="both"/>
      </w:pPr>
      <w:r>
        <w:t xml:space="preserve">                       получателя бюджетных средств</w:t>
      </w:r>
    </w:p>
    <w:p w:rsidR="00094EF3" w:rsidRDefault="00094EF3">
      <w:pPr>
        <w:pStyle w:val="ConsPlusNonformat"/>
        <w:jc w:val="both"/>
      </w:pPr>
    </w:p>
    <w:p w:rsidR="00094EF3" w:rsidRDefault="00094EF3">
      <w:pPr>
        <w:pStyle w:val="ConsPlusNonformat"/>
        <w:jc w:val="both"/>
      </w:pPr>
      <w:r>
        <w:t>Вид деятельности __________________________________________________________</w:t>
      </w:r>
    </w:p>
    <w:p w:rsidR="00094EF3" w:rsidRDefault="00094EF3">
      <w:pPr>
        <w:pStyle w:val="ConsPlusNonformat"/>
        <w:jc w:val="both"/>
      </w:pPr>
      <w:r>
        <w:t xml:space="preserve">                       (бюджетная, средства во временном распоряжении)</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1815"/>
        <w:gridCol w:w="1815"/>
        <w:gridCol w:w="1485"/>
        <w:gridCol w:w="1650"/>
        <w:gridCol w:w="1650"/>
      </w:tblGrid>
      <w:tr w:rsidR="00094EF3">
        <w:tc>
          <w:tcPr>
            <w:tcW w:w="3960" w:type="dxa"/>
            <w:vMerge w:val="restart"/>
            <w:tcBorders>
              <w:left w:val="nil"/>
            </w:tcBorders>
          </w:tcPr>
          <w:p w:rsidR="00094EF3" w:rsidRDefault="00094EF3">
            <w:pPr>
              <w:pStyle w:val="ConsPlusNormal"/>
              <w:jc w:val="center"/>
            </w:pPr>
            <w:r>
              <w:t>Номер банковского (лицевого) счета</w:t>
            </w:r>
          </w:p>
        </w:tc>
        <w:tc>
          <w:tcPr>
            <w:tcW w:w="1815" w:type="dxa"/>
            <w:vMerge w:val="restart"/>
          </w:tcPr>
          <w:p w:rsidR="00094EF3" w:rsidRDefault="00094EF3">
            <w:pPr>
              <w:pStyle w:val="ConsPlusNormal"/>
              <w:jc w:val="center"/>
            </w:pPr>
            <w:r>
              <w:t>Код счета бюджетного учета</w:t>
            </w:r>
          </w:p>
        </w:tc>
        <w:tc>
          <w:tcPr>
            <w:tcW w:w="3300" w:type="dxa"/>
            <w:gridSpan w:val="2"/>
          </w:tcPr>
          <w:p w:rsidR="00094EF3" w:rsidRDefault="00094EF3">
            <w:pPr>
              <w:pStyle w:val="ConsPlusNormal"/>
              <w:jc w:val="center"/>
            </w:pPr>
            <w:r>
              <w:t>На начало года</w:t>
            </w:r>
          </w:p>
        </w:tc>
        <w:tc>
          <w:tcPr>
            <w:tcW w:w="3300" w:type="dxa"/>
            <w:gridSpan w:val="2"/>
            <w:tcBorders>
              <w:right w:val="nil"/>
            </w:tcBorders>
          </w:tcPr>
          <w:p w:rsidR="00094EF3" w:rsidRDefault="00094EF3">
            <w:pPr>
              <w:pStyle w:val="ConsPlusNormal"/>
              <w:jc w:val="center"/>
            </w:pPr>
            <w:r>
              <w:t>На конец отчетного периода</w:t>
            </w:r>
          </w:p>
        </w:tc>
      </w:tr>
      <w:tr w:rsidR="00094EF3">
        <w:tc>
          <w:tcPr>
            <w:tcW w:w="3960" w:type="dxa"/>
            <w:vMerge/>
            <w:tcBorders>
              <w:left w:val="nil"/>
            </w:tcBorders>
          </w:tcPr>
          <w:p w:rsidR="00094EF3" w:rsidRDefault="00094EF3"/>
        </w:tc>
        <w:tc>
          <w:tcPr>
            <w:tcW w:w="1815" w:type="dxa"/>
            <w:vMerge/>
          </w:tcPr>
          <w:p w:rsidR="00094EF3" w:rsidRDefault="00094EF3"/>
        </w:tc>
        <w:tc>
          <w:tcPr>
            <w:tcW w:w="1815" w:type="dxa"/>
          </w:tcPr>
          <w:p w:rsidR="00094EF3" w:rsidRDefault="00094EF3">
            <w:pPr>
              <w:pStyle w:val="ConsPlusNormal"/>
              <w:jc w:val="center"/>
            </w:pPr>
            <w:r>
              <w:t>остаток средств на счете</w:t>
            </w:r>
          </w:p>
        </w:tc>
        <w:tc>
          <w:tcPr>
            <w:tcW w:w="1485" w:type="dxa"/>
          </w:tcPr>
          <w:p w:rsidR="00094EF3" w:rsidRDefault="00094EF3">
            <w:pPr>
              <w:pStyle w:val="ConsPlusNormal"/>
              <w:jc w:val="center"/>
            </w:pPr>
            <w:r>
              <w:t>средства в пути</w:t>
            </w:r>
          </w:p>
        </w:tc>
        <w:tc>
          <w:tcPr>
            <w:tcW w:w="1650" w:type="dxa"/>
          </w:tcPr>
          <w:p w:rsidR="00094EF3" w:rsidRDefault="00094EF3">
            <w:pPr>
              <w:pStyle w:val="ConsPlusNormal"/>
              <w:jc w:val="center"/>
            </w:pPr>
            <w:r>
              <w:t>остаток средств на счете</w:t>
            </w:r>
          </w:p>
        </w:tc>
        <w:tc>
          <w:tcPr>
            <w:tcW w:w="1650" w:type="dxa"/>
            <w:tcBorders>
              <w:right w:val="nil"/>
            </w:tcBorders>
          </w:tcPr>
          <w:p w:rsidR="00094EF3" w:rsidRDefault="00094EF3">
            <w:pPr>
              <w:pStyle w:val="ConsPlusNormal"/>
              <w:jc w:val="center"/>
            </w:pPr>
            <w:r>
              <w:t>средства в пути</w:t>
            </w:r>
          </w:p>
        </w:tc>
      </w:tr>
      <w:tr w:rsidR="00094EF3">
        <w:tc>
          <w:tcPr>
            <w:tcW w:w="3960" w:type="dxa"/>
            <w:tcBorders>
              <w:left w:val="nil"/>
            </w:tcBorders>
          </w:tcPr>
          <w:p w:rsidR="00094EF3" w:rsidRDefault="00094EF3">
            <w:pPr>
              <w:pStyle w:val="ConsPlusNormal"/>
              <w:jc w:val="center"/>
            </w:pPr>
            <w:r>
              <w:t>1</w:t>
            </w:r>
          </w:p>
        </w:tc>
        <w:tc>
          <w:tcPr>
            <w:tcW w:w="1815" w:type="dxa"/>
          </w:tcPr>
          <w:p w:rsidR="00094EF3" w:rsidRDefault="00094EF3">
            <w:pPr>
              <w:pStyle w:val="ConsPlusNormal"/>
              <w:jc w:val="center"/>
            </w:pPr>
            <w:r>
              <w:t>2</w:t>
            </w:r>
          </w:p>
        </w:tc>
        <w:tc>
          <w:tcPr>
            <w:tcW w:w="1815" w:type="dxa"/>
          </w:tcPr>
          <w:p w:rsidR="00094EF3" w:rsidRDefault="00094EF3">
            <w:pPr>
              <w:pStyle w:val="ConsPlusNormal"/>
              <w:jc w:val="center"/>
            </w:pPr>
            <w:r>
              <w:t>3</w:t>
            </w:r>
          </w:p>
        </w:tc>
        <w:tc>
          <w:tcPr>
            <w:tcW w:w="1485" w:type="dxa"/>
          </w:tcPr>
          <w:p w:rsidR="00094EF3" w:rsidRDefault="00094EF3">
            <w:pPr>
              <w:pStyle w:val="ConsPlusNormal"/>
              <w:jc w:val="center"/>
            </w:pPr>
            <w:r>
              <w:t>4</w:t>
            </w:r>
          </w:p>
        </w:tc>
        <w:tc>
          <w:tcPr>
            <w:tcW w:w="1650" w:type="dxa"/>
          </w:tcPr>
          <w:p w:rsidR="00094EF3" w:rsidRDefault="00094EF3">
            <w:pPr>
              <w:pStyle w:val="ConsPlusNormal"/>
              <w:jc w:val="center"/>
            </w:pPr>
            <w:r>
              <w:t>5</w:t>
            </w:r>
          </w:p>
        </w:tc>
        <w:tc>
          <w:tcPr>
            <w:tcW w:w="1650" w:type="dxa"/>
            <w:tcBorders>
              <w:right w:val="nil"/>
            </w:tcBorders>
          </w:tcPr>
          <w:p w:rsidR="00094EF3" w:rsidRDefault="00094EF3">
            <w:pPr>
              <w:pStyle w:val="ConsPlusNormal"/>
              <w:jc w:val="center"/>
            </w:pPr>
            <w:r>
              <w:t>6</w:t>
            </w: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bookmarkStart w:id="853" w:name="P17329"/>
            <w:bookmarkEnd w:id="853"/>
            <w:r>
              <w:t>1. Счета в кредитных организациях</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right"/>
            </w:pPr>
            <w:r>
              <w:t>Итого по разделу 1</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bookmarkStart w:id="854" w:name="P17371"/>
            <w:bookmarkEnd w:id="854"/>
            <w:r>
              <w:lastRenderedPageBreak/>
              <w:t>2. Счета в финансовом органе</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tcBorders>
          </w:tcPr>
          <w:p w:rsidR="00094EF3" w:rsidRDefault="00094EF3">
            <w:pPr>
              <w:pStyle w:val="ConsPlusNormal"/>
              <w:jc w:val="right"/>
            </w:pPr>
            <w:r>
              <w:t>Итого по разделу 2</w:t>
            </w: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r w:rsidR="00094EF3">
        <w:tblPrEx>
          <w:tblBorders>
            <w:right w:val="single" w:sz="4" w:space="0" w:color="auto"/>
          </w:tblBorders>
        </w:tblPrEx>
        <w:tc>
          <w:tcPr>
            <w:tcW w:w="3960" w:type="dxa"/>
            <w:tcBorders>
              <w:left w:val="nil"/>
              <w:bottom w:val="nil"/>
            </w:tcBorders>
          </w:tcPr>
          <w:p w:rsidR="00094EF3" w:rsidRDefault="00094EF3">
            <w:pPr>
              <w:pStyle w:val="ConsPlusNormal"/>
              <w:jc w:val="center"/>
            </w:pPr>
          </w:p>
        </w:tc>
        <w:tc>
          <w:tcPr>
            <w:tcW w:w="1815" w:type="dxa"/>
          </w:tcPr>
          <w:p w:rsidR="00094EF3" w:rsidRDefault="00094EF3">
            <w:pPr>
              <w:pStyle w:val="ConsPlusNormal"/>
              <w:jc w:val="both"/>
            </w:pPr>
          </w:p>
        </w:tc>
        <w:tc>
          <w:tcPr>
            <w:tcW w:w="1815" w:type="dxa"/>
          </w:tcPr>
          <w:p w:rsidR="00094EF3" w:rsidRDefault="00094EF3">
            <w:pPr>
              <w:pStyle w:val="ConsPlusNormal"/>
              <w:jc w:val="both"/>
            </w:pPr>
          </w:p>
        </w:tc>
        <w:tc>
          <w:tcPr>
            <w:tcW w:w="148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r>
    </w:tbl>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outlineLvl w:val="4"/>
      </w:pPr>
      <w:r>
        <w:t>Сведения о кассовом исполнении смет доходов</w:t>
      </w:r>
    </w:p>
    <w:p w:rsidR="00094EF3" w:rsidRDefault="00094EF3">
      <w:pPr>
        <w:pStyle w:val="ConsPlusNormal"/>
        <w:jc w:val="center"/>
      </w:pPr>
      <w:r>
        <w:t>и расходов по приносящей доход деятельности</w:t>
      </w:r>
    </w:p>
    <w:p w:rsidR="00094EF3" w:rsidRDefault="00094EF3">
      <w:pPr>
        <w:pStyle w:val="ConsPlusNormal"/>
        <w:jc w:val="center"/>
      </w:pPr>
      <w:r>
        <w:t>(Код формы по ОКУД 0503182)</w:t>
      </w:r>
    </w:p>
    <w:p w:rsidR="00094EF3" w:rsidRDefault="00094EF3">
      <w:pPr>
        <w:pStyle w:val="ConsPlusNormal"/>
        <w:ind w:firstLine="540"/>
        <w:jc w:val="both"/>
      </w:pPr>
    </w:p>
    <w:p w:rsidR="00094EF3" w:rsidRDefault="00094EF3">
      <w:pPr>
        <w:pStyle w:val="ConsPlusNormal"/>
        <w:ind w:firstLine="540"/>
        <w:jc w:val="both"/>
      </w:pPr>
      <w:r>
        <w:t xml:space="preserve">Исключены. - </w:t>
      </w:r>
      <w:hyperlink r:id="rId1506"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07" w:history="1">
        <w:r>
          <w:rPr>
            <w:color w:val="0000FF"/>
          </w:rPr>
          <w:t>Приказа</w:t>
        </w:r>
      </w:hyperlink>
      <w:r>
        <w:t xml:space="preserve"> Минфина России от 31.12.2015 N 229н)</w:t>
      </w:r>
    </w:p>
    <w:p w:rsidR="00094EF3" w:rsidRDefault="00094EF3">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Код формы по ОКУД</w:t>
            </w:r>
          </w:p>
        </w:tc>
        <w:tc>
          <w:tcPr>
            <w:tcW w:w="1757" w:type="dxa"/>
            <w:tcBorders>
              <w:top w:val="single" w:sz="4" w:space="0" w:color="auto"/>
              <w:bottom w:val="single" w:sz="4" w:space="0" w:color="auto"/>
            </w:tcBorders>
          </w:tcPr>
          <w:p w:rsidR="00094EF3" w:rsidRDefault="00094EF3">
            <w:pPr>
              <w:pStyle w:val="ConsPlusNormal"/>
              <w:jc w:val="center"/>
            </w:pPr>
            <w:r>
              <w:t>0503296</w:t>
            </w:r>
          </w:p>
        </w:tc>
      </w:tr>
    </w:tbl>
    <w:p w:rsidR="00094EF3" w:rsidRDefault="00094EF3">
      <w:pPr>
        <w:pStyle w:val="ConsPlusNormal"/>
        <w:jc w:val="both"/>
      </w:pPr>
    </w:p>
    <w:p w:rsidR="00094EF3" w:rsidRDefault="00094EF3">
      <w:pPr>
        <w:pStyle w:val="ConsPlusNonformat"/>
        <w:jc w:val="both"/>
      </w:pPr>
      <w:bookmarkStart w:id="855" w:name="P17447"/>
      <w:bookmarkEnd w:id="855"/>
      <w:r>
        <w:t xml:space="preserve">                                  СВЕДЕНИЯ</w:t>
      </w:r>
    </w:p>
    <w:p w:rsidR="00094EF3" w:rsidRDefault="00094EF3">
      <w:pPr>
        <w:pStyle w:val="ConsPlusNonformat"/>
        <w:jc w:val="both"/>
      </w:pPr>
      <w:r>
        <w:lastRenderedPageBreak/>
        <w:t xml:space="preserve">         ОБ ИСПОЛНЕНИИ СУДЕБНЫХ РЕШЕНИЙ ПО ДЕНЕЖНЫМ ОБЯЗАТЕЛЬСТВАМ</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567"/>
        <w:gridCol w:w="1076"/>
        <w:gridCol w:w="1076"/>
        <w:gridCol w:w="1076"/>
        <w:gridCol w:w="1076"/>
        <w:gridCol w:w="1076"/>
        <w:gridCol w:w="1081"/>
      </w:tblGrid>
      <w:tr w:rsidR="00094EF3">
        <w:tc>
          <w:tcPr>
            <w:tcW w:w="2606" w:type="dxa"/>
            <w:tcBorders>
              <w:left w:val="nil"/>
            </w:tcBorders>
          </w:tcPr>
          <w:p w:rsidR="00094EF3" w:rsidRDefault="00094EF3">
            <w:pPr>
              <w:pStyle w:val="ConsPlusNormal"/>
              <w:jc w:val="center"/>
            </w:pPr>
            <w:r>
              <w:t>Наименование показателя</w:t>
            </w:r>
          </w:p>
        </w:tc>
        <w:tc>
          <w:tcPr>
            <w:tcW w:w="567" w:type="dxa"/>
          </w:tcPr>
          <w:p w:rsidR="00094EF3" w:rsidRDefault="00094EF3">
            <w:pPr>
              <w:pStyle w:val="ConsPlusNormal"/>
              <w:jc w:val="center"/>
            </w:pPr>
            <w:r>
              <w:t>Код строки</w:t>
            </w:r>
          </w:p>
        </w:tc>
        <w:tc>
          <w:tcPr>
            <w:tcW w:w="1076" w:type="dxa"/>
          </w:tcPr>
          <w:p w:rsidR="00094EF3" w:rsidRDefault="00094EF3">
            <w:pPr>
              <w:pStyle w:val="ConsPlusNormal"/>
              <w:jc w:val="center"/>
            </w:pPr>
            <w:r>
              <w:t>Не исполнено денежных обязательств на начало года</w:t>
            </w:r>
          </w:p>
        </w:tc>
        <w:tc>
          <w:tcPr>
            <w:tcW w:w="1076" w:type="dxa"/>
          </w:tcPr>
          <w:p w:rsidR="00094EF3" w:rsidRDefault="00094EF3">
            <w:pPr>
              <w:pStyle w:val="ConsPlusNormal"/>
              <w:jc w:val="center"/>
            </w:pPr>
            <w:r>
              <w:t>Принято денежных обязательств с начала года</w:t>
            </w:r>
          </w:p>
        </w:tc>
        <w:tc>
          <w:tcPr>
            <w:tcW w:w="1076" w:type="dxa"/>
          </w:tcPr>
          <w:p w:rsidR="00094EF3" w:rsidRDefault="00094EF3">
            <w:pPr>
              <w:pStyle w:val="ConsPlusNormal"/>
              <w:jc w:val="center"/>
            </w:pPr>
            <w:r>
              <w:t>Принято решение об уменьшении денежных обязательств</w:t>
            </w:r>
          </w:p>
        </w:tc>
        <w:tc>
          <w:tcPr>
            <w:tcW w:w="1076" w:type="dxa"/>
          </w:tcPr>
          <w:p w:rsidR="00094EF3" w:rsidRDefault="00094EF3">
            <w:pPr>
              <w:pStyle w:val="ConsPlusNormal"/>
              <w:jc w:val="center"/>
            </w:pPr>
            <w:r>
              <w:t>Исполнено денежных обязательств</w:t>
            </w:r>
          </w:p>
        </w:tc>
        <w:tc>
          <w:tcPr>
            <w:tcW w:w="1076" w:type="dxa"/>
          </w:tcPr>
          <w:p w:rsidR="00094EF3" w:rsidRDefault="00094EF3">
            <w:pPr>
              <w:pStyle w:val="ConsPlusNormal"/>
              <w:jc w:val="center"/>
            </w:pPr>
            <w:r>
              <w:t>Переоценка денежных обязательств</w:t>
            </w:r>
          </w:p>
        </w:tc>
        <w:tc>
          <w:tcPr>
            <w:tcW w:w="1081" w:type="dxa"/>
            <w:tcBorders>
              <w:right w:val="nil"/>
            </w:tcBorders>
          </w:tcPr>
          <w:p w:rsidR="00094EF3" w:rsidRDefault="00094EF3">
            <w:pPr>
              <w:pStyle w:val="ConsPlusNormal"/>
              <w:jc w:val="center"/>
            </w:pPr>
            <w:r>
              <w:t>Не исполнено денежных обязательств на конец отчетного периода</w:t>
            </w:r>
          </w:p>
        </w:tc>
      </w:tr>
      <w:tr w:rsidR="00094EF3">
        <w:tc>
          <w:tcPr>
            <w:tcW w:w="2606" w:type="dxa"/>
            <w:tcBorders>
              <w:left w:val="nil"/>
            </w:tcBorders>
          </w:tcPr>
          <w:p w:rsidR="00094EF3" w:rsidRDefault="00094EF3">
            <w:pPr>
              <w:pStyle w:val="ConsPlusNormal"/>
              <w:jc w:val="center"/>
            </w:pPr>
            <w:r>
              <w:t>1</w:t>
            </w:r>
          </w:p>
        </w:tc>
        <w:tc>
          <w:tcPr>
            <w:tcW w:w="567" w:type="dxa"/>
            <w:vAlign w:val="bottom"/>
          </w:tcPr>
          <w:p w:rsidR="00094EF3" w:rsidRDefault="00094EF3">
            <w:pPr>
              <w:pStyle w:val="ConsPlusNormal"/>
              <w:jc w:val="center"/>
            </w:pPr>
            <w:r>
              <w:t>2</w:t>
            </w:r>
          </w:p>
        </w:tc>
        <w:tc>
          <w:tcPr>
            <w:tcW w:w="1076" w:type="dxa"/>
          </w:tcPr>
          <w:p w:rsidR="00094EF3" w:rsidRDefault="00094EF3">
            <w:pPr>
              <w:pStyle w:val="ConsPlusNormal"/>
              <w:jc w:val="center"/>
            </w:pPr>
            <w:r>
              <w:t>3</w:t>
            </w:r>
          </w:p>
        </w:tc>
        <w:tc>
          <w:tcPr>
            <w:tcW w:w="1076" w:type="dxa"/>
          </w:tcPr>
          <w:p w:rsidR="00094EF3" w:rsidRDefault="00094EF3">
            <w:pPr>
              <w:pStyle w:val="ConsPlusNormal"/>
              <w:jc w:val="center"/>
            </w:pPr>
            <w:r>
              <w:t>4</w:t>
            </w:r>
          </w:p>
        </w:tc>
        <w:tc>
          <w:tcPr>
            <w:tcW w:w="1076" w:type="dxa"/>
          </w:tcPr>
          <w:p w:rsidR="00094EF3" w:rsidRDefault="00094EF3">
            <w:pPr>
              <w:pStyle w:val="ConsPlusNormal"/>
              <w:jc w:val="center"/>
            </w:pPr>
            <w:r>
              <w:t>5</w:t>
            </w:r>
          </w:p>
        </w:tc>
        <w:tc>
          <w:tcPr>
            <w:tcW w:w="1076" w:type="dxa"/>
          </w:tcPr>
          <w:p w:rsidR="00094EF3" w:rsidRDefault="00094EF3">
            <w:pPr>
              <w:pStyle w:val="ConsPlusNormal"/>
              <w:jc w:val="center"/>
            </w:pPr>
            <w:r>
              <w:t>6</w:t>
            </w:r>
          </w:p>
        </w:tc>
        <w:tc>
          <w:tcPr>
            <w:tcW w:w="1076" w:type="dxa"/>
          </w:tcPr>
          <w:p w:rsidR="00094EF3" w:rsidRDefault="00094EF3">
            <w:pPr>
              <w:pStyle w:val="ConsPlusNormal"/>
              <w:jc w:val="center"/>
            </w:pPr>
            <w:r>
              <w:t>7</w:t>
            </w:r>
          </w:p>
        </w:tc>
        <w:tc>
          <w:tcPr>
            <w:tcW w:w="1081"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2606" w:type="dxa"/>
            <w:tcBorders>
              <w:left w:val="nil"/>
            </w:tcBorders>
          </w:tcPr>
          <w:p w:rsidR="00094EF3" w:rsidRDefault="00094EF3">
            <w:pPr>
              <w:pStyle w:val="ConsPlusNormal"/>
            </w:pPr>
            <w:r>
              <w:t>Сумма по судебным решениям судов судебной системы Российской Федерации</w:t>
            </w:r>
          </w:p>
        </w:tc>
        <w:tc>
          <w:tcPr>
            <w:tcW w:w="567" w:type="dxa"/>
            <w:vAlign w:val="bottom"/>
          </w:tcPr>
          <w:p w:rsidR="00094EF3" w:rsidRDefault="00094EF3">
            <w:pPr>
              <w:pStyle w:val="ConsPlusNormal"/>
              <w:jc w:val="center"/>
            </w:pPr>
            <w:bookmarkStart w:id="856" w:name="P17467"/>
            <w:bookmarkEnd w:id="856"/>
            <w:r>
              <w:t>010</w:t>
            </w: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81" w:type="dxa"/>
          </w:tcPr>
          <w:p w:rsidR="00094EF3" w:rsidRDefault="00094EF3">
            <w:pPr>
              <w:pStyle w:val="ConsPlusNormal"/>
            </w:pPr>
          </w:p>
        </w:tc>
      </w:tr>
      <w:tr w:rsidR="00094EF3">
        <w:tblPrEx>
          <w:tblBorders>
            <w:right w:val="single" w:sz="4" w:space="0" w:color="auto"/>
          </w:tblBorders>
        </w:tblPrEx>
        <w:tc>
          <w:tcPr>
            <w:tcW w:w="2606" w:type="dxa"/>
            <w:tcBorders>
              <w:left w:val="nil"/>
              <w:bottom w:val="nil"/>
            </w:tcBorders>
          </w:tcPr>
          <w:p w:rsidR="00094EF3" w:rsidRDefault="00094EF3">
            <w:pPr>
              <w:pStyle w:val="ConsPlusNormal"/>
              <w:ind w:left="283"/>
            </w:pPr>
            <w:r>
              <w:t>из них:</w:t>
            </w:r>
          </w:p>
        </w:tc>
        <w:tc>
          <w:tcPr>
            <w:tcW w:w="567" w:type="dxa"/>
            <w:vMerge w:val="restart"/>
            <w:vAlign w:val="bottom"/>
          </w:tcPr>
          <w:p w:rsidR="00094EF3" w:rsidRDefault="00094EF3">
            <w:pPr>
              <w:pStyle w:val="ConsPlusNormal"/>
              <w:jc w:val="center"/>
            </w:pPr>
            <w:bookmarkStart w:id="857" w:name="P17475"/>
            <w:bookmarkEnd w:id="857"/>
            <w:r>
              <w:t>011</w:t>
            </w:r>
          </w:p>
        </w:tc>
        <w:tc>
          <w:tcPr>
            <w:tcW w:w="1076" w:type="dxa"/>
            <w:vMerge w:val="restart"/>
          </w:tcPr>
          <w:p w:rsidR="00094EF3" w:rsidRDefault="00094EF3">
            <w:pPr>
              <w:pStyle w:val="ConsPlusNormal"/>
            </w:pPr>
          </w:p>
        </w:tc>
        <w:tc>
          <w:tcPr>
            <w:tcW w:w="1076" w:type="dxa"/>
            <w:vMerge w:val="restart"/>
          </w:tcPr>
          <w:p w:rsidR="00094EF3" w:rsidRDefault="00094EF3">
            <w:pPr>
              <w:pStyle w:val="ConsPlusNormal"/>
            </w:pPr>
          </w:p>
        </w:tc>
        <w:tc>
          <w:tcPr>
            <w:tcW w:w="1076" w:type="dxa"/>
            <w:vMerge w:val="restart"/>
          </w:tcPr>
          <w:p w:rsidR="00094EF3" w:rsidRDefault="00094EF3">
            <w:pPr>
              <w:pStyle w:val="ConsPlusNormal"/>
            </w:pPr>
          </w:p>
        </w:tc>
        <w:tc>
          <w:tcPr>
            <w:tcW w:w="1076" w:type="dxa"/>
            <w:vMerge w:val="restart"/>
          </w:tcPr>
          <w:p w:rsidR="00094EF3" w:rsidRDefault="00094EF3">
            <w:pPr>
              <w:pStyle w:val="ConsPlusNormal"/>
            </w:pPr>
          </w:p>
        </w:tc>
        <w:tc>
          <w:tcPr>
            <w:tcW w:w="1076" w:type="dxa"/>
            <w:vMerge w:val="restart"/>
          </w:tcPr>
          <w:p w:rsidR="00094EF3" w:rsidRDefault="00094EF3">
            <w:pPr>
              <w:pStyle w:val="ConsPlusNormal"/>
            </w:pPr>
          </w:p>
        </w:tc>
        <w:tc>
          <w:tcPr>
            <w:tcW w:w="1081" w:type="dxa"/>
            <w:vMerge w:val="restart"/>
          </w:tcPr>
          <w:p w:rsidR="00094EF3" w:rsidRDefault="00094EF3">
            <w:pPr>
              <w:pStyle w:val="ConsPlusNormal"/>
            </w:pPr>
          </w:p>
        </w:tc>
      </w:tr>
      <w:tr w:rsidR="00094EF3">
        <w:tblPrEx>
          <w:tblBorders>
            <w:right w:val="single" w:sz="4" w:space="0" w:color="auto"/>
          </w:tblBorders>
        </w:tblPrEx>
        <w:tc>
          <w:tcPr>
            <w:tcW w:w="2606" w:type="dxa"/>
            <w:tcBorders>
              <w:top w:val="nil"/>
              <w:left w:val="nil"/>
            </w:tcBorders>
          </w:tcPr>
          <w:p w:rsidR="00094EF3" w:rsidRDefault="00094EF3">
            <w:pPr>
              <w:pStyle w:val="ConsPlusNormal"/>
              <w:ind w:left="283"/>
            </w:pPr>
            <w:r>
              <w:t>по исполнительным документам</w:t>
            </w:r>
          </w:p>
        </w:tc>
        <w:tc>
          <w:tcPr>
            <w:tcW w:w="567" w:type="dxa"/>
            <w:vMerge/>
          </w:tcPr>
          <w:p w:rsidR="00094EF3" w:rsidRDefault="00094EF3"/>
        </w:tc>
        <w:tc>
          <w:tcPr>
            <w:tcW w:w="1076" w:type="dxa"/>
            <w:vMerge/>
          </w:tcPr>
          <w:p w:rsidR="00094EF3" w:rsidRDefault="00094EF3"/>
        </w:tc>
        <w:tc>
          <w:tcPr>
            <w:tcW w:w="1076" w:type="dxa"/>
            <w:vMerge/>
          </w:tcPr>
          <w:p w:rsidR="00094EF3" w:rsidRDefault="00094EF3"/>
        </w:tc>
        <w:tc>
          <w:tcPr>
            <w:tcW w:w="1076" w:type="dxa"/>
            <w:vMerge/>
          </w:tcPr>
          <w:p w:rsidR="00094EF3" w:rsidRDefault="00094EF3"/>
        </w:tc>
        <w:tc>
          <w:tcPr>
            <w:tcW w:w="1076" w:type="dxa"/>
            <w:vMerge/>
          </w:tcPr>
          <w:p w:rsidR="00094EF3" w:rsidRDefault="00094EF3"/>
        </w:tc>
        <w:tc>
          <w:tcPr>
            <w:tcW w:w="1076" w:type="dxa"/>
            <w:vMerge/>
          </w:tcPr>
          <w:p w:rsidR="00094EF3" w:rsidRDefault="00094EF3"/>
        </w:tc>
        <w:tc>
          <w:tcPr>
            <w:tcW w:w="1081" w:type="dxa"/>
            <w:vMerge/>
          </w:tcPr>
          <w:p w:rsidR="00094EF3" w:rsidRDefault="00094EF3"/>
        </w:tc>
      </w:tr>
      <w:tr w:rsidR="00094EF3">
        <w:tblPrEx>
          <w:tblBorders>
            <w:right w:val="single" w:sz="4" w:space="0" w:color="auto"/>
          </w:tblBorders>
        </w:tblPrEx>
        <w:tc>
          <w:tcPr>
            <w:tcW w:w="2606" w:type="dxa"/>
            <w:tcBorders>
              <w:left w:val="nil"/>
            </w:tcBorders>
          </w:tcPr>
          <w:p w:rsidR="00094EF3" w:rsidRDefault="00094EF3">
            <w:pPr>
              <w:pStyle w:val="ConsPlusNormal"/>
            </w:pPr>
            <w:r>
              <w:t>Сумма по судебным решениям иностранных (международных) судов</w:t>
            </w:r>
          </w:p>
        </w:tc>
        <w:tc>
          <w:tcPr>
            <w:tcW w:w="567" w:type="dxa"/>
            <w:vAlign w:val="bottom"/>
          </w:tcPr>
          <w:p w:rsidR="00094EF3" w:rsidRDefault="00094EF3">
            <w:pPr>
              <w:pStyle w:val="ConsPlusNormal"/>
              <w:jc w:val="center"/>
            </w:pPr>
            <w:bookmarkStart w:id="858" w:name="P17484"/>
            <w:bookmarkEnd w:id="858"/>
            <w:r>
              <w:t>020</w:t>
            </w: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81" w:type="dxa"/>
          </w:tcPr>
          <w:p w:rsidR="00094EF3" w:rsidRDefault="00094EF3">
            <w:pPr>
              <w:pStyle w:val="ConsPlusNormal"/>
            </w:pPr>
          </w:p>
        </w:tc>
      </w:tr>
      <w:tr w:rsidR="00094EF3">
        <w:tblPrEx>
          <w:tblBorders>
            <w:right w:val="single" w:sz="4" w:space="0" w:color="auto"/>
            <w:insideH w:val="nil"/>
          </w:tblBorders>
        </w:tblPrEx>
        <w:tc>
          <w:tcPr>
            <w:tcW w:w="2606" w:type="dxa"/>
            <w:tcBorders>
              <w:left w:val="nil"/>
              <w:bottom w:val="nil"/>
            </w:tcBorders>
          </w:tcPr>
          <w:p w:rsidR="00094EF3" w:rsidRDefault="00094EF3">
            <w:pPr>
              <w:pStyle w:val="ConsPlusNormal"/>
              <w:ind w:left="283"/>
            </w:pPr>
            <w:r>
              <w:t>из них:</w:t>
            </w:r>
          </w:p>
        </w:tc>
        <w:tc>
          <w:tcPr>
            <w:tcW w:w="567" w:type="dxa"/>
            <w:tcBorders>
              <w:bottom w:val="nil"/>
            </w:tcBorders>
          </w:tcPr>
          <w:p w:rsidR="00094EF3" w:rsidRDefault="00094EF3">
            <w:pPr>
              <w:pStyle w:val="ConsPlusNormal"/>
            </w:pPr>
          </w:p>
        </w:tc>
        <w:tc>
          <w:tcPr>
            <w:tcW w:w="1076" w:type="dxa"/>
            <w:tcBorders>
              <w:bottom w:val="nil"/>
            </w:tcBorders>
          </w:tcPr>
          <w:p w:rsidR="00094EF3" w:rsidRDefault="00094EF3">
            <w:pPr>
              <w:pStyle w:val="ConsPlusNormal"/>
            </w:pPr>
          </w:p>
        </w:tc>
        <w:tc>
          <w:tcPr>
            <w:tcW w:w="1076" w:type="dxa"/>
            <w:tcBorders>
              <w:bottom w:val="nil"/>
            </w:tcBorders>
          </w:tcPr>
          <w:p w:rsidR="00094EF3" w:rsidRDefault="00094EF3">
            <w:pPr>
              <w:pStyle w:val="ConsPlusNormal"/>
            </w:pPr>
          </w:p>
        </w:tc>
        <w:tc>
          <w:tcPr>
            <w:tcW w:w="1076" w:type="dxa"/>
            <w:tcBorders>
              <w:bottom w:val="nil"/>
            </w:tcBorders>
          </w:tcPr>
          <w:p w:rsidR="00094EF3" w:rsidRDefault="00094EF3">
            <w:pPr>
              <w:pStyle w:val="ConsPlusNormal"/>
            </w:pPr>
          </w:p>
        </w:tc>
        <w:tc>
          <w:tcPr>
            <w:tcW w:w="1076" w:type="dxa"/>
            <w:tcBorders>
              <w:bottom w:val="nil"/>
            </w:tcBorders>
          </w:tcPr>
          <w:p w:rsidR="00094EF3" w:rsidRDefault="00094EF3">
            <w:pPr>
              <w:pStyle w:val="ConsPlusNormal"/>
            </w:pPr>
          </w:p>
        </w:tc>
        <w:tc>
          <w:tcPr>
            <w:tcW w:w="1076" w:type="dxa"/>
            <w:tcBorders>
              <w:bottom w:val="nil"/>
            </w:tcBorders>
          </w:tcPr>
          <w:p w:rsidR="00094EF3" w:rsidRDefault="00094EF3">
            <w:pPr>
              <w:pStyle w:val="ConsPlusNormal"/>
            </w:pPr>
          </w:p>
        </w:tc>
        <w:tc>
          <w:tcPr>
            <w:tcW w:w="1081"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606" w:type="dxa"/>
            <w:tcBorders>
              <w:top w:val="nil"/>
              <w:left w:val="nil"/>
            </w:tcBorders>
          </w:tcPr>
          <w:p w:rsidR="00094EF3" w:rsidRDefault="00094EF3">
            <w:pPr>
              <w:pStyle w:val="ConsPlusNormal"/>
              <w:ind w:left="283"/>
            </w:pPr>
            <w:r>
              <w:t>по решениям Европейского суда по правам человека</w:t>
            </w:r>
          </w:p>
        </w:tc>
        <w:tc>
          <w:tcPr>
            <w:tcW w:w="567" w:type="dxa"/>
            <w:tcBorders>
              <w:top w:val="nil"/>
            </w:tcBorders>
            <w:vAlign w:val="bottom"/>
          </w:tcPr>
          <w:p w:rsidR="00094EF3" w:rsidRDefault="00094EF3">
            <w:pPr>
              <w:pStyle w:val="ConsPlusNormal"/>
              <w:jc w:val="center"/>
            </w:pPr>
            <w:bookmarkStart w:id="859" w:name="P17500"/>
            <w:bookmarkEnd w:id="859"/>
            <w:r>
              <w:t>021</w:t>
            </w:r>
          </w:p>
        </w:tc>
        <w:tc>
          <w:tcPr>
            <w:tcW w:w="1076" w:type="dxa"/>
            <w:tcBorders>
              <w:top w:val="nil"/>
            </w:tcBorders>
          </w:tcPr>
          <w:p w:rsidR="00094EF3" w:rsidRDefault="00094EF3">
            <w:pPr>
              <w:pStyle w:val="ConsPlusNormal"/>
            </w:pPr>
          </w:p>
        </w:tc>
        <w:tc>
          <w:tcPr>
            <w:tcW w:w="1076" w:type="dxa"/>
            <w:tcBorders>
              <w:top w:val="nil"/>
            </w:tcBorders>
          </w:tcPr>
          <w:p w:rsidR="00094EF3" w:rsidRDefault="00094EF3">
            <w:pPr>
              <w:pStyle w:val="ConsPlusNormal"/>
            </w:pPr>
          </w:p>
        </w:tc>
        <w:tc>
          <w:tcPr>
            <w:tcW w:w="1076" w:type="dxa"/>
            <w:tcBorders>
              <w:top w:val="nil"/>
            </w:tcBorders>
          </w:tcPr>
          <w:p w:rsidR="00094EF3" w:rsidRDefault="00094EF3">
            <w:pPr>
              <w:pStyle w:val="ConsPlusNormal"/>
            </w:pPr>
          </w:p>
        </w:tc>
        <w:tc>
          <w:tcPr>
            <w:tcW w:w="1076" w:type="dxa"/>
            <w:tcBorders>
              <w:top w:val="nil"/>
            </w:tcBorders>
          </w:tcPr>
          <w:p w:rsidR="00094EF3" w:rsidRDefault="00094EF3">
            <w:pPr>
              <w:pStyle w:val="ConsPlusNormal"/>
            </w:pPr>
          </w:p>
        </w:tc>
        <w:tc>
          <w:tcPr>
            <w:tcW w:w="1076" w:type="dxa"/>
            <w:tcBorders>
              <w:top w:val="nil"/>
            </w:tcBorders>
          </w:tcPr>
          <w:p w:rsidR="00094EF3" w:rsidRDefault="00094EF3">
            <w:pPr>
              <w:pStyle w:val="ConsPlusNormal"/>
            </w:pPr>
          </w:p>
        </w:tc>
        <w:tc>
          <w:tcPr>
            <w:tcW w:w="1081" w:type="dxa"/>
            <w:tcBorders>
              <w:top w:val="nil"/>
            </w:tcBorders>
          </w:tcPr>
          <w:p w:rsidR="00094EF3" w:rsidRDefault="00094EF3">
            <w:pPr>
              <w:pStyle w:val="ConsPlusNormal"/>
            </w:pPr>
          </w:p>
        </w:tc>
      </w:tr>
      <w:tr w:rsidR="00094EF3">
        <w:tblPrEx>
          <w:tblBorders>
            <w:right w:val="single" w:sz="4" w:space="0" w:color="auto"/>
          </w:tblBorders>
        </w:tblPrEx>
        <w:tc>
          <w:tcPr>
            <w:tcW w:w="2606" w:type="dxa"/>
            <w:tcBorders>
              <w:left w:val="nil"/>
              <w:bottom w:val="nil"/>
            </w:tcBorders>
          </w:tcPr>
          <w:p w:rsidR="00094EF3" w:rsidRDefault="00094EF3">
            <w:pPr>
              <w:pStyle w:val="ConsPlusNormal"/>
              <w:jc w:val="right"/>
            </w:pPr>
            <w:r>
              <w:lastRenderedPageBreak/>
              <w:t>Всего</w:t>
            </w:r>
          </w:p>
        </w:tc>
        <w:tc>
          <w:tcPr>
            <w:tcW w:w="567" w:type="dxa"/>
            <w:vAlign w:val="bottom"/>
          </w:tcPr>
          <w:p w:rsidR="00094EF3" w:rsidRDefault="00094EF3">
            <w:pPr>
              <w:pStyle w:val="ConsPlusNormal"/>
              <w:jc w:val="center"/>
            </w:pPr>
            <w:r>
              <w:t>030</w:t>
            </w: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76" w:type="dxa"/>
          </w:tcPr>
          <w:p w:rsidR="00094EF3" w:rsidRDefault="00094EF3">
            <w:pPr>
              <w:pStyle w:val="ConsPlusNormal"/>
            </w:pPr>
          </w:p>
        </w:tc>
        <w:tc>
          <w:tcPr>
            <w:tcW w:w="108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СПРАВОЧНАЯ ТАБЛИЦА</w:t>
      </w:r>
    </w:p>
    <w:p w:rsidR="00094EF3" w:rsidRDefault="00094EF3">
      <w:pPr>
        <w:pStyle w:val="ConsPlusNonformat"/>
        <w:jc w:val="both"/>
      </w:pPr>
      <w:r>
        <w:t xml:space="preserve">                      ПО НЕИСПОЛНЕННЫМ РЕШЕНИЯМ СУДОВ</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5"/>
        <w:gridCol w:w="1930"/>
        <w:gridCol w:w="4422"/>
      </w:tblGrid>
      <w:tr w:rsidR="00094EF3">
        <w:tc>
          <w:tcPr>
            <w:tcW w:w="3245" w:type="dxa"/>
            <w:vMerge w:val="restart"/>
            <w:tcBorders>
              <w:left w:val="nil"/>
            </w:tcBorders>
          </w:tcPr>
          <w:p w:rsidR="00094EF3" w:rsidRDefault="00094EF3">
            <w:pPr>
              <w:pStyle w:val="ConsPlusNormal"/>
              <w:jc w:val="center"/>
            </w:pPr>
            <w:r>
              <w:t>Код КОСГУ (аналитики)</w:t>
            </w:r>
          </w:p>
        </w:tc>
        <w:tc>
          <w:tcPr>
            <w:tcW w:w="6352" w:type="dxa"/>
            <w:gridSpan w:val="2"/>
            <w:tcBorders>
              <w:right w:val="nil"/>
            </w:tcBorders>
          </w:tcPr>
          <w:p w:rsidR="00094EF3" w:rsidRDefault="00094EF3">
            <w:pPr>
              <w:pStyle w:val="ConsPlusNormal"/>
              <w:jc w:val="center"/>
            </w:pPr>
            <w:r>
              <w:t>Всего</w:t>
            </w:r>
          </w:p>
        </w:tc>
      </w:tr>
      <w:tr w:rsidR="00094EF3">
        <w:tc>
          <w:tcPr>
            <w:tcW w:w="3245" w:type="dxa"/>
            <w:vMerge/>
            <w:tcBorders>
              <w:left w:val="nil"/>
            </w:tcBorders>
          </w:tcPr>
          <w:p w:rsidR="00094EF3" w:rsidRDefault="00094EF3"/>
        </w:tc>
        <w:tc>
          <w:tcPr>
            <w:tcW w:w="1930" w:type="dxa"/>
          </w:tcPr>
          <w:p w:rsidR="00094EF3" w:rsidRDefault="00094EF3">
            <w:pPr>
              <w:pStyle w:val="ConsPlusNormal"/>
              <w:jc w:val="center"/>
            </w:pPr>
            <w:r>
              <w:t>количество</w:t>
            </w:r>
          </w:p>
        </w:tc>
        <w:tc>
          <w:tcPr>
            <w:tcW w:w="4422" w:type="dxa"/>
            <w:tcBorders>
              <w:right w:val="nil"/>
            </w:tcBorders>
          </w:tcPr>
          <w:p w:rsidR="00094EF3" w:rsidRDefault="00094EF3">
            <w:pPr>
              <w:pStyle w:val="ConsPlusNormal"/>
              <w:jc w:val="center"/>
            </w:pPr>
            <w:r>
              <w:t>сумма</w:t>
            </w:r>
          </w:p>
        </w:tc>
      </w:tr>
      <w:tr w:rsidR="00094EF3">
        <w:tc>
          <w:tcPr>
            <w:tcW w:w="3245" w:type="dxa"/>
            <w:tcBorders>
              <w:left w:val="nil"/>
            </w:tcBorders>
          </w:tcPr>
          <w:p w:rsidR="00094EF3" w:rsidRDefault="00094EF3">
            <w:pPr>
              <w:pStyle w:val="ConsPlusNormal"/>
              <w:jc w:val="center"/>
            </w:pPr>
            <w:r>
              <w:t>1</w:t>
            </w:r>
          </w:p>
        </w:tc>
        <w:tc>
          <w:tcPr>
            <w:tcW w:w="1930" w:type="dxa"/>
          </w:tcPr>
          <w:p w:rsidR="00094EF3" w:rsidRDefault="00094EF3">
            <w:pPr>
              <w:pStyle w:val="ConsPlusNormal"/>
              <w:jc w:val="center"/>
            </w:pPr>
            <w:r>
              <w:t>2</w:t>
            </w:r>
          </w:p>
        </w:tc>
        <w:tc>
          <w:tcPr>
            <w:tcW w:w="4422" w:type="dxa"/>
            <w:tcBorders>
              <w:right w:val="nil"/>
            </w:tcBorders>
          </w:tcPr>
          <w:p w:rsidR="00094EF3" w:rsidRDefault="00094EF3">
            <w:pPr>
              <w:pStyle w:val="ConsPlusNormal"/>
              <w:jc w:val="center"/>
            </w:pPr>
            <w:r>
              <w:t>3</w:t>
            </w:r>
          </w:p>
        </w:tc>
      </w:tr>
      <w:tr w:rsidR="00094EF3">
        <w:tblPrEx>
          <w:tblBorders>
            <w:left w:val="single" w:sz="4" w:space="0" w:color="auto"/>
            <w:right w:val="single" w:sz="4" w:space="0" w:color="auto"/>
          </w:tblBorders>
        </w:tblPrEx>
        <w:tc>
          <w:tcPr>
            <w:tcW w:w="3245" w:type="dxa"/>
          </w:tcPr>
          <w:p w:rsidR="00094EF3" w:rsidRDefault="00094EF3">
            <w:pPr>
              <w:pStyle w:val="ConsPlusNormal"/>
            </w:pPr>
          </w:p>
        </w:tc>
        <w:tc>
          <w:tcPr>
            <w:tcW w:w="1930" w:type="dxa"/>
          </w:tcPr>
          <w:p w:rsidR="00094EF3" w:rsidRDefault="00094EF3">
            <w:pPr>
              <w:pStyle w:val="ConsPlusNormal"/>
            </w:pPr>
          </w:p>
        </w:tc>
        <w:tc>
          <w:tcPr>
            <w:tcW w:w="4422" w:type="dxa"/>
          </w:tcPr>
          <w:p w:rsidR="00094EF3" w:rsidRDefault="00094EF3">
            <w:pPr>
              <w:pStyle w:val="ConsPlusNormal"/>
            </w:pPr>
          </w:p>
        </w:tc>
      </w:tr>
      <w:tr w:rsidR="00094EF3">
        <w:tblPrEx>
          <w:tblBorders>
            <w:left w:val="single" w:sz="4" w:space="0" w:color="auto"/>
            <w:right w:val="single" w:sz="4" w:space="0" w:color="auto"/>
          </w:tblBorders>
        </w:tblPrEx>
        <w:tc>
          <w:tcPr>
            <w:tcW w:w="3245" w:type="dxa"/>
          </w:tcPr>
          <w:p w:rsidR="00094EF3" w:rsidRDefault="00094EF3">
            <w:pPr>
              <w:pStyle w:val="ConsPlusNormal"/>
            </w:pPr>
          </w:p>
        </w:tc>
        <w:tc>
          <w:tcPr>
            <w:tcW w:w="1930" w:type="dxa"/>
          </w:tcPr>
          <w:p w:rsidR="00094EF3" w:rsidRDefault="00094EF3">
            <w:pPr>
              <w:pStyle w:val="ConsPlusNormal"/>
            </w:pPr>
          </w:p>
        </w:tc>
        <w:tc>
          <w:tcPr>
            <w:tcW w:w="4422" w:type="dxa"/>
          </w:tcPr>
          <w:p w:rsidR="00094EF3" w:rsidRDefault="00094EF3">
            <w:pPr>
              <w:pStyle w:val="ConsPlusNormal"/>
            </w:pPr>
          </w:p>
        </w:tc>
      </w:tr>
      <w:tr w:rsidR="00094EF3">
        <w:tblPrEx>
          <w:tblBorders>
            <w:right w:val="single" w:sz="4" w:space="0" w:color="auto"/>
          </w:tblBorders>
        </w:tblPrEx>
        <w:tc>
          <w:tcPr>
            <w:tcW w:w="3245" w:type="dxa"/>
            <w:tcBorders>
              <w:left w:val="nil"/>
              <w:bottom w:val="nil"/>
            </w:tcBorders>
          </w:tcPr>
          <w:p w:rsidR="00094EF3" w:rsidRDefault="00094EF3">
            <w:pPr>
              <w:pStyle w:val="ConsPlusNormal"/>
              <w:jc w:val="right"/>
            </w:pPr>
            <w:r>
              <w:t>Итого</w:t>
            </w:r>
          </w:p>
        </w:tc>
        <w:tc>
          <w:tcPr>
            <w:tcW w:w="1930" w:type="dxa"/>
          </w:tcPr>
          <w:p w:rsidR="00094EF3" w:rsidRDefault="00094EF3">
            <w:pPr>
              <w:pStyle w:val="ConsPlusNormal"/>
            </w:pPr>
          </w:p>
        </w:tc>
        <w:tc>
          <w:tcPr>
            <w:tcW w:w="4422"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Руководитель       ______________________      ____________________________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08" w:history="1">
        <w:r>
          <w:rPr>
            <w:color w:val="0000FF"/>
          </w:rPr>
          <w:t>Приказа</w:t>
        </w:r>
      </w:hyperlink>
      <w:r>
        <w:t xml:space="preserve"> Минфина России от 19.12.2014 N 157н)</w:t>
      </w:r>
    </w:p>
    <w:p w:rsidR="00094EF3" w:rsidRDefault="00094EF3">
      <w:pPr>
        <w:pStyle w:val="ConsPlusNormal"/>
        <w:jc w:val="both"/>
      </w:pPr>
    </w:p>
    <w:p w:rsidR="00094EF3" w:rsidRDefault="00094EF3">
      <w:pPr>
        <w:pStyle w:val="ConsPlusNonformat"/>
        <w:jc w:val="both"/>
      </w:pPr>
      <w:bookmarkStart w:id="860" w:name="P17545"/>
      <w:bookmarkEnd w:id="860"/>
      <w:r>
        <w:t xml:space="preserve">                                  СПРАВКА</w:t>
      </w:r>
    </w:p>
    <w:p w:rsidR="00094EF3" w:rsidRDefault="00094EF3">
      <w:pPr>
        <w:pStyle w:val="ConsPlusNonformat"/>
        <w:jc w:val="both"/>
      </w:pPr>
      <w:r>
        <w:t xml:space="preserve">                   о суммах консолидируемых поступлений,</w:t>
      </w:r>
    </w:p>
    <w:p w:rsidR="00094EF3" w:rsidRDefault="00094EF3">
      <w:pPr>
        <w:pStyle w:val="ConsPlusNonformat"/>
        <w:jc w:val="both"/>
      </w:pPr>
      <w:r>
        <w:t xml:space="preserve">                   подлежащих зачислению на счет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r>
        <w:t xml:space="preserve">                                                  Форма по </w:t>
      </w:r>
      <w:hyperlink r:id="rId1509" w:history="1">
        <w:r>
          <w:rPr>
            <w:color w:val="0000FF"/>
          </w:rPr>
          <w:t>ОКУД</w:t>
        </w:r>
      </w:hyperlink>
      <w:r>
        <w:t xml:space="preserve"> │ 0503184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lastRenderedPageBreak/>
        <w:t xml:space="preserve">                                                                ├─────────┤</w:t>
      </w:r>
    </w:p>
    <w:p w:rsidR="00094EF3" w:rsidRDefault="00094EF3">
      <w:pPr>
        <w:pStyle w:val="ConsPlusNonformat"/>
        <w:jc w:val="both"/>
      </w:pPr>
      <w:r>
        <w:t>Главный администратор, администратор                            │         │</w:t>
      </w:r>
    </w:p>
    <w:p w:rsidR="00094EF3" w:rsidRDefault="00094EF3">
      <w:pPr>
        <w:pStyle w:val="ConsPlusNonformat"/>
        <w:jc w:val="both"/>
      </w:pPr>
      <w:r>
        <w:t>доходов бюджета, главный администратор,                         │         │</w:t>
      </w:r>
    </w:p>
    <w:p w:rsidR="00094EF3" w:rsidRDefault="00094EF3">
      <w:pPr>
        <w:pStyle w:val="ConsPlusNonformat"/>
        <w:jc w:val="both"/>
      </w:pPr>
      <w:r>
        <w:t>администратор источников финансирования                         ├─────────┤</w:t>
      </w:r>
    </w:p>
    <w:p w:rsidR="00094EF3" w:rsidRDefault="00094EF3">
      <w:pPr>
        <w:pStyle w:val="ConsPlusNonformat"/>
        <w:jc w:val="both"/>
      </w:pPr>
      <w:r>
        <w:t>дефицита бюджета                        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    по </w:t>
      </w:r>
      <w:hyperlink r:id="rId1510"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511"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485"/>
        <w:gridCol w:w="3135"/>
        <w:gridCol w:w="1155"/>
      </w:tblGrid>
      <w:tr w:rsidR="00094EF3">
        <w:tc>
          <w:tcPr>
            <w:tcW w:w="6600" w:type="dxa"/>
            <w:tcBorders>
              <w:left w:val="nil"/>
            </w:tcBorders>
          </w:tcPr>
          <w:p w:rsidR="00094EF3" w:rsidRDefault="00094EF3">
            <w:pPr>
              <w:pStyle w:val="ConsPlusNormal"/>
              <w:jc w:val="center"/>
            </w:pPr>
            <w:r>
              <w:t>Наименование поступления</w:t>
            </w:r>
          </w:p>
        </w:tc>
        <w:tc>
          <w:tcPr>
            <w:tcW w:w="1485" w:type="dxa"/>
          </w:tcPr>
          <w:p w:rsidR="00094EF3" w:rsidRDefault="00094EF3">
            <w:pPr>
              <w:pStyle w:val="ConsPlusNormal"/>
              <w:jc w:val="center"/>
            </w:pPr>
            <w:r>
              <w:t>Код строки</w:t>
            </w:r>
          </w:p>
        </w:tc>
        <w:tc>
          <w:tcPr>
            <w:tcW w:w="3135" w:type="dxa"/>
          </w:tcPr>
          <w:p w:rsidR="00094EF3" w:rsidRDefault="00094EF3">
            <w:pPr>
              <w:pStyle w:val="ConsPlusNormal"/>
              <w:jc w:val="center"/>
            </w:pPr>
            <w:r>
              <w:t>Код по бюджетной классификации</w:t>
            </w:r>
          </w:p>
        </w:tc>
        <w:tc>
          <w:tcPr>
            <w:tcW w:w="1155" w:type="dxa"/>
            <w:tcBorders>
              <w:right w:val="nil"/>
            </w:tcBorders>
          </w:tcPr>
          <w:p w:rsidR="00094EF3" w:rsidRDefault="00094EF3">
            <w:pPr>
              <w:pStyle w:val="ConsPlusNormal"/>
              <w:jc w:val="center"/>
            </w:pPr>
            <w:r>
              <w:t>Сумма</w:t>
            </w:r>
          </w:p>
        </w:tc>
      </w:tr>
      <w:tr w:rsidR="00094EF3">
        <w:tc>
          <w:tcPr>
            <w:tcW w:w="6600" w:type="dxa"/>
            <w:tcBorders>
              <w:left w:val="nil"/>
            </w:tcBorders>
          </w:tcPr>
          <w:p w:rsidR="00094EF3" w:rsidRDefault="00094EF3">
            <w:pPr>
              <w:pStyle w:val="ConsPlusNormal"/>
              <w:jc w:val="center"/>
            </w:pPr>
            <w:r>
              <w:t>1</w:t>
            </w:r>
          </w:p>
        </w:tc>
        <w:tc>
          <w:tcPr>
            <w:tcW w:w="1485" w:type="dxa"/>
          </w:tcPr>
          <w:p w:rsidR="00094EF3" w:rsidRDefault="00094EF3">
            <w:pPr>
              <w:pStyle w:val="ConsPlusNormal"/>
              <w:jc w:val="center"/>
            </w:pPr>
            <w:r>
              <w:t>2</w:t>
            </w:r>
          </w:p>
        </w:tc>
        <w:tc>
          <w:tcPr>
            <w:tcW w:w="3135" w:type="dxa"/>
          </w:tcPr>
          <w:p w:rsidR="00094EF3" w:rsidRDefault="00094EF3">
            <w:pPr>
              <w:pStyle w:val="ConsPlusNormal"/>
              <w:jc w:val="center"/>
            </w:pPr>
            <w:r>
              <w:t>3</w:t>
            </w:r>
          </w:p>
        </w:tc>
        <w:tc>
          <w:tcPr>
            <w:tcW w:w="1155" w:type="dxa"/>
            <w:tcBorders>
              <w:right w:val="nil"/>
            </w:tcBorders>
          </w:tcPr>
          <w:p w:rsidR="00094EF3" w:rsidRDefault="00094EF3">
            <w:pPr>
              <w:pStyle w:val="ConsPlusNormal"/>
              <w:jc w:val="center"/>
            </w:pPr>
            <w:r>
              <w:t>4</w:t>
            </w:r>
          </w:p>
        </w:tc>
      </w:tr>
      <w:tr w:rsidR="00094EF3">
        <w:tblPrEx>
          <w:tblBorders>
            <w:right w:val="single" w:sz="4" w:space="0" w:color="auto"/>
          </w:tblBorders>
        </w:tblPrEx>
        <w:tc>
          <w:tcPr>
            <w:tcW w:w="6600" w:type="dxa"/>
            <w:tcBorders>
              <w:left w:val="nil"/>
            </w:tcBorders>
          </w:tcPr>
          <w:p w:rsidR="00094EF3" w:rsidRDefault="00094EF3">
            <w:pPr>
              <w:pStyle w:val="ConsPlusNormal"/>
            </w:pPr>
            <w:bookmarkStart w:id="861" w:name="P17576"/>
            <w:bookmarkEnd w:id="861"/>
            <w:r>
              <w:t>Доходы бюджета, всего</w:t>
            </w:r>
          </w:p>
        </w:tc>
        <w:tc>
          <w:tcPr>
            <w:tcW w:w="1485" w:type="dxa"/>
          </w:tcPr>
          <w:p w:rsidR="00094EF3" w:rsidRDefault="00094EF3">
            <w:pPr>
              <w:pStyle w:val="ConsPlusNormal"/>
              <w:jc w:val="center"/>
            </w:pPr>
            <w:r>
              <w:t>010</w:t>
            </w:r>
          </w:p>
        </w:tc>
        <w:tc>
          <w:tcPr>
            <w:tcW w:w="3135" w:type="dxa"/>
          </w:tcPr>
          <w:p w:rsidR="00094EF3" w:rsidRDefault="00094EF3">
            <w:pPr>
              <w:pStyle w:val="ConsPlusNormal"/>
              <w:jc w:val="center"/>
            </w:pPr>
            <w:r>
              <w:t>X</w:t>
            </w: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ind w:left="283"/>
            </w:pPr>
            <w:r>
              <w:t>в том числе</w:t>
            </w: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bookmarkStart w:id="862" w:name="P17596"/>
            <w:bookmarkEnd w:id="862"/>
            <w:r>
              <w:t>Источники внутреннего финансирования дефицита бюджета</w:t>
            </w:r>
          </w:p>
        </w:tc>
        <w:tc>
          <w:tcPr>
            <w:tcW w:w="1485" w:type="dxa"/>
            <w:vAlign w:val="bottom"/>
          </w:tcPr>
          <w:p w:rsidR="00094EF3" w:rsidRDefault="00094EF3">
            <w:pPr>
              <w:pStyle w:val="ConsPlusNormal"/>
              <w:jc w:val="center"/>
            </w:pPr>
            <w:r>
              <w:t>520</w:t>
            </w:r>
          </w:p>
        </w:tc>
        <w:tc>
          <w:tcPr>
            <w:tcW w:w="3135" w:type="dxa"/>
            <w:vAlign w:val="bottom"/>
          </w:tcPr>
          <w:p w:rsidR="00094EF3" w:rsidRDefault="00094EF3">
            <w:pPr>
              <w:pStyle w:val="ConsPlusNormal"/>
              <w:jc w:val="center"/>
            </w:pPr>
            <w:r>
              <w:t>X</w:t>
            </w: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ind w:left="283"/>
            </w:pPr>
            <w:r>
              <w:t>в том числе</w:t>
            </w: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p>
        </w:tc>
        <w:tc>
          <w:tcPr>
            <w:tcW w:w="1485" w:type="dxa"/>
          </w:tcPr>
          <w:p w:rsidR="00094EF3" w:rsidRDefault="00094EF3">
            <w:pPr>
              <w:pStyle w:val="ConsPlusNormal"/>
              <w:jc w:val="both"/>
            </w:pPr>
          </w:p>
        </w:tc>
        <w:tc>
          <w:tcPr>
            <w:tcW w:w="3135" w:type="dxa"/>
          </w:tcPr>
          <w:p w:rsidR="00094EF3" w:rsidRDefault="00094EF3">
            <w:pPr>
              <w:pStyle w:val="ConsPlusNormal"/>
              <w:jc w:val="both"/>
            </w:pPr>
          </w:p>
        </w:tc>
        <w:tc>
          <w:tcPr>
            <w:tcW w:w="1155" w:type="dxa"/>
          </w:tcPr>
          <w:p w:rsidR="00094EF3" w:rsidRDefault="00094EF3">
            <w:pPr>
              <w:pStyle w:val="ConsPlusNormal"/>
              <w:jc w:val="both"/>
            </w:pPr>
          </w:p>
        </w:tc>
      </w:tr>
      <w:tr w:rsidR="00094EF3">
        <w:tblPrEx>
          <w:tblBorders>
            <w:right w:val="single" w:sz="4" w:space="0" w:color="auto"/>
          </w:tblBorders>
        </w:tblPrEx>
        <w:tc>
          <w:tcPr>
            <w:tcW w:w="6600" w:type="dxa"/>
            <w:tcBorders>
              <w:left w:val="nil"/>
            </w:tcBorders>
          </w:tcPr>
          <w:p w:rsidR="00094EF3" w:rsidRDefault="00094EF3">
            <w:pPr>
              <w:pStyle w:val="ConsPlusNormal"/>
            </w:pPr>
            <w:bookmarkStart w:id="863" w:name="P17616"/>
            <w:bookmarkEnd w:id="863"/>
            <w:r>
              <w:lastRenderedPageBreak/>
              <w:t>Увеличение остатков средств</w:t>
            </w:r>
          </w:p>
        </w:tc>
        <w:tc>
          <w:tcPr>
            <w:tcW w:w="1485" w:type="dxa"/>
          </w:tcPr>
          <w:p w:rsidR="00094EF3" w:rsidRDefault="00094EF3">
            <w:pPr>
              <w:pStyle w:val="ConsPlusNormal"/>
              <w:jc w:val="center"/>
            </w:pPr>
            <w:r>
              <w:t>710</w:t>
            </w:r>
          </w:p>
        </w:tc>
        <w:tc>
          <w:tcPr>
            <w:tcW w:w="3135" w:type="dxa"/>
          </w:tcPr>
          <w:p w:rsidR="00094EF3" w:rsidRDefault="00094EF3">
            <w:pPr>
              <w:pStyle w:val="ConsPlusNormal"/>
              <w:jc w:val="center"/>
            </w:pPr>
            <w:r>
              <w:t>X</w:t>
            </w:r>
          </w:p>
        </w:tc>
        <w:tc>
          <w:tcPr>
            <w:tcW w:w="1155" w:type="dxa"/>
          </w:tcPr>
          <w:p w:rsidR="00094EF3" w:rsidRDefault="00094EF3">
            <w:pPr>
              <w:pStyle w:val="ConsPlusNormal"/>
              <w:jc w:val="both"/>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(введены </w:t>
      </w:r>
      <w:hyperlink r:id="rId1512" w:history="1">
        <w:r>
          <w:rPr>
            <w:color w:val="0000FF"/>
          </w:rPr>
          <w:t>Приказом</w:t>
        </w:r>
      </w:hyperlink>
      <w:r>
        <w:t xml:space="preserve"> Минфина России от 02.11.2017 N 176н)</w:t>
      </w:r>
    </w:p>
    <w:p w:rsidR="00094EF3" w:rsidRDefault="00094EF3">
      <w:pPr>
        <w:pStyle w:val="ConsPlusNormal"/>
        <w:jc w:val="both"/>
      </w:pPr>
    </w:p>
    <w:p w:rsidR="00094EF3" w:rsidRDefault="00094EF3">
      <w:pPr>
        <w:pStyle w:val="ConsPlusNonformat"/>
        <w:jc w:val="both"/>
      </w:pPr>
      <w:bookmarkStart w:id="864" w:name="P17633"/>
      <w:bookmarkEnd w:id="864"/>
      <w:r>
        <w:t xml:space="preserve">                Сведения о вложениях в объекты недвижимого</w:t>
      </w:r>
    </w:p>
    <w:p w:rsidR="00094EF3" w:rsidRDefault="00094EF3">
      <w:pPr>
        <w:pStyle w:val="ConsPlusNonformat"/>
        <w:jc w:val="both"/>
      </w:pPr>
      <w:r>
        <w:t xml:space="preserve">             имущества, объектах незавершенного строительства</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664"/>
        <w:gridCol w:w="1190"/>
        <w:gridCol w:w="1077"/>
      </w:tblGrid>
      <w:tr w:rsidR="00094EF3">
        <w:tc>
          <w:tcPr>
            <w:tcW w:w="4138" w:type="dxa"/>
            <w:tcBorders>
              <w:top w:val="nil"/>
              <w:left w:val="nil"/>
              <w:bottom w:val="nil"/>
              <w:right w:val="nil"/>
            </w:tcBorders>
          </w:tcPr>
          <w:p w:rsidR="00094EF3" w:rsidRDefault="00094EF3">
            <w:pPr>
              <w:pStyle w:val="ConsPlusNormal"/>
            </w:pPr>
          </w:p>
        </w:tc>
        <w:tc>
          <w:tcPr>
            <w:tcW w:w="2664" w:type="dxa"/>
            <w:tcBorders>
              <w:top w:val="nil"/>
              <w:left w:val="nil"/>
              <w:bottom w:val="nil"/>
              <w:right w:val="nil"/>
            </w:tcBorders>
          </w:tcPr>
          <w:p w:rsidR="00094EF3" w:rsidRDefault="00094EF3">
            <w:pPr>
              <w:pStyle w:val="ConsPlusNormal"/>
            </w:pPr>
          </w:p>
        </w:tc>
        <w:tc>
          <w:tcPr>
            <w:tcW w:w="1190" w:type="dxa"/>
            <w:tcBorders>
              <w:top w:val="nil"/>
              <w:left w:val="nil"/>
              <w:bottom w:val="nil"/>
              <w:right w:val="single" w:sz="4" w:space="0" w:color="auto"/>
            </w:tcBorders>
          </w:tcPr>
          <w:p w:rsidR="00094EF3" w:rsidRDefault="00094EF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138" w:type="dxa"/>
            <w:tcBorders>
              <w:top w:val="nil"/>
              <w:left w:val="nil"/>
              <w:bottom w:val="nil"/>
              <w:right w:val="nil"/>
            </w:tcBorders>
          </w:tcPr>
          <w:p w:rsidR="00094EF3" w:rsidRDefault="00094EF3">
            <w:pPr>
              <w:pStyle w:val="ConsPlusNormal"/>
            </w:pPr>
          </w:p>
        </w:tc>
        <w:tc>
          <w:tcPr>
            <w:tcW w:w="2664" w:type="dxa"/>
            <w:tcBorders>
              <w:top w:val="nil"/>
              <w:left w:val="nil"/>
              <w:bottom w:val="nil"/>
              <w:right w:val="nil"/>
            </w:tcBorders>
          </w:tcPr>
          <w:p w:rsidR="00094EF3" w:rsidRDefault="00094EF3">
            <w:pPr>
              <w:pStyle w:val="ConsPlusNormal"/>
            </w:pPr>
          </w:p>
        </w:tc>
        <w:tc>
          <w:tcPr>
            <w:tcW w:w="1190" w:type="dxa"/>
            <w:tcBorders>
              <w:top w:val="nil"/>
              <w:left w:val="nil"/>
              <w:bottom w:val="nil"/>
              <w:right w:val="single" w:sz="4" w:space="0" w:color="auto"/>
            </w:tcBorders>
          </w:tcPr>
          <w:p w:rsidR="00094EF3" w:rsidRDefault="00094EF3">
            <w:pPr>
              <w:pStyle w:val="ConsPlusNormal"/>
              <w:jc w:val="right"/>
            </w:pPr>
            <w:r>
              <w:t xml:space="preserve">Форма по </w:t>
            </w:r>
            <w:hyperlink r:id="rId1513"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94EF3" w:rsidRDefault="00094EF3">
            <w:pPr>
              <w:pStyle w:val="ConsPlusNormal"/>
              <w:jc w:val="center"/>
            </w:pPr>
            <w:r>
              <w:t>0503190</w:t>
            </w:r>
          </w:p>
        </w:tc>
      </w:tr>
      <w:tr w:rsidR="00094EF3">
        <w:tc>
          <w:tcPr>
            <w:tcW w:w="4138" w:type="dxa"/>
            <w:tcBorders>
              <w:top w:val="nil"/>
              <w:left w:val="nil"/>
              <w:bottom w:val="nil"/>
              <w:right w:val="nil"/>
            </w:tcBorders>
          </w:tcPr>
          <w:p w:rsidR="00094EF3" w:rsidRDefault="00094EF3">
            <w:pPr>
              <w:pStyle w:val="ConsPlusNormal"/>
            </w:pPr>
          </w:p>
        </w:tc>
        <w:tc>
          <w:tcPr>
            <w:tcW w:w="2664" w:type="dxa"/>
            <w:tcBorders>
              <w:top w:val="nil"/>
              <w:left w:val="nil"/>
              <w:bottom w:val="nil"/>
              <w:right w:val="nil"/>
            </w:tcBorders>
          </w:tcPr>
          <w:p w:rsidR="00094EF3" w:rsidRDefault="00094EF3">
            <w:pPr>
              <w:pStyle w:val="ConsPlusNormal"/>
              <w:jc w:val="center"/>
            </w:pPr>
            <w:r>
              <w:t>на 1 _______ 20__ г.</w:t>
            </w:r>
          </w:p>
        </w:tc>
        <w:tc>
          <w:tcPr>
            <w:tcW w:w="1190" w:type="dxa"/>
            <w:tcBorders>
              <w:top w:val="nil"/>
              <w:left w:val="nil"/>
              <w:bottom w:val="nil"/>
              <w:right w:val="single" w:sz="4" w:space="0" w:color="auto"/>
            </w:tcBorders>
          </w:tcPr>
          <w:p w:rsidR="00094EF3" w:rsidRDefault="00094EF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138" w:type="dxa"/>
            <w:vMerge w:val="restart"/>
            <w:tcBorders>
              <w:top w:val="nil"/>
              <w:left w:val="nil"/>
              <w:bottom w:val="nil"/>
              <w:right w:val="nil"/>
            </w:tcBorders>
            <w:vAlign w:val="bottom"/>
          </w:tcPr>
          <w:p w:rsidR="00094EF3" w:rsidRDefault="00094EF3">
            <w:pPr>
              <w:pStyle w:val="ConsPlusNormal"/>
            </w:pPr>
            <w:r>
              <w:t>Главный распорядитель, распорядитель бюджетных средств,</w:t>
            </w:r>
          </w:p>
          <w:p w:rsidR="00094EF3" w:rsidRDefault="00094EF3">
            <w:pPr>
              <w:pStyle w:val="ConsPlusNormal"/>
            </w:pPr>
            <w:r>
              <w:t>получатель бюджетных средств, финансовый орган</w:t>
            </w:r>
          </w:p>
        </w:tc>
        <w:tc>
          <w:tcPr>
            <w:tcW w:w="2664" w:type="dxa"/>
            <w:tcBorders>
              <w:top w:val="nil"/>
              <w:left w:val="nil"/>
              <w:bottom w:val="nil"/>
              <w:right w:val="nil"/>
            </w:tcBorders>
            <w:vAlign w:val="bottom"/>
          </w:tcPr>
          <w:p w:rsidR="00094EF3" w:rsidRDefault="00094EF3">
            <w:pPr>
              <w:pStyle w:val="ConsPlusNormal"/>
              <w:jc w:val="center"/>
            </w:pPr>
            <w:r>
              <w:t>__________________</w:t>
            </w:r>
          </w:p>
        </w:tc>
        <w:tc>
          <w:tcPr>
            <w:tcW w:w="1190" w:type="dxa"/>
            <w:tcBorders>
              <w:top w:val="nil"/>
              <w:left w:val="nil"/>
              <w:bottom w:val="nil"/>
              <w:right w:val="single" w:sz="4" w:space="0" w:color="auto"/>
            </w:tcBorders>
            <w:vAlign w:val="bottom"/>
          </w:tcPr>
          <w:p w:rsidR="00094EF3" w:rsidRDefault="00094EF3">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138" w:type="dxa"/>
            <w:vMerge/>
            <w:tcBorders>
              <w:top w:val="nil"/>
              <w:left w:val="nil"/>
              <w:bottom w:val="nil"/>
              <w:right w:val="nil"/>
            </w:tcBorders>
          </w:tcPr>
          <w:p w:rsidR="00094EF3" w:rsidRDefault="00094EF3"/>
        </w:tc>
        <w:tc>
          <w:tcPr>
            <w:tcW w:w="2664" w:type="dxa"/>
            <w:tcBorders>
              <w:top w:val="nil"/>
              <w:left w:val="nil"/>
              <w:bottom w:val="nil"/>
              <w:right w:val="nil"/>
            </w:tcBorders>
            <w:vAlign w:val="bottom"/>
          </w:tcPr>
          <w:p w:rsidR="00094EF3" w:rsidRDefault="00094EF3">
            <w:pPr>
              <w:pStyle w:val="ConsPlusNormal"/>
              <w:jc w:val="center"/>
            </w:pPr>
            <w:r>
              <w:t>__________________</w:t>
            </w:r>
          </w:p>
        </w:tc>
        <w:tc>
          <w:tcPr>
            <w:tcW w:w="1190" w:type="dxa"/>
            <w:tcBorders>
              <w:top w:val="nil"/>
              <w:left w:val="nil"/>
              <w:bottom w:val="nil"/>
              <w:right w:val="single" w:sz="4" w:space="0" w:color="auto"/>
            </w:tcBorders>
            <w:vAlign w:val="bottom"/>
          </w:tcPr>
          <w:p w:rsidR="00094EF3" w:rsidRDefault="00094EF3">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138" w:type="dxa"/>
            <w:tcBorders>
              <w:top w:val="nil"/>
              <w:left w:val="nil"/>
              <w:bottom w:val="nil"/>
              <w:right w:val="nil"/>
            </w:tcBorders>
            <w:vAlign w:val="bottom"/>
          </w:tcPr>
          <w:p w:rsidR="00094EF3" w:rsidRDefault="00094EF3">
            <w:pPr>
              <w:pStyle w:val="ConsPlusNormal"/>
            </w:pPr>
            <w:r>
              <w:t>Наименование бюджета</w:t>
            </w:r>
          </w:p>
        </w:tc>
        <w:tc>
          <w:tcPr>
            <w:tcW w:w="2664" w:type="dxa"/>
            <w:tcBorders>
              <w:top w:val="nil"/>
              <w:left w:val="nil"/>
              <w:bottom w:val="nil"/>
              <w:right w:val="nil"/>
            </w:tcBorders>
            <w:vAlign w:val="bottom"/>
          </w:tcPr>
          <w:p w:rsidR="00094EF3" w:rsidRDefault="00094EF3">
            <w:pPr>
              <w:pStyle w:val="ConsPlusNormal"/>
              <w:jc w:val="center"/>
            </w:pPr>
            <w:r>
              <w:t>__________________</w:t>
            </w:r>
          </w:p>
        </w:tc>
        <w:tc>
          <w:tcPr>
            <w:tcW w:w="1190" w:type="dxa"/>
            <w:tcBorders>
              <w:top w:val="nil"/>
              <w:left w:val="nil"/>
              <w:bottom w:val="nil"/>
              <w:right w:val="single" w:sz="4" w:space="0" w:color="auto"/>
            </w:tcBorders>
            <w:vAlign w:val="bottom"/>
          </w:tcPr>
          <w:p w:rsidR="00094EF3" w:rsidRDefault="00094EF3">
            <w:pPr>
              <w:pStyle w:val="ConsPlusNormal"/>
              <w:jc w:val="right"/>
            </w:pPr>
            <w:r>
              <w:t xml:space="preserve">по </w:t>
            </w:r>
            <w:hyperlink r:id="rId151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138" w:type="dxa"/>
            <w:tcBorders>
              <w:top w:val="nil"/>
              <w:left w:val="nil"/>
              <w:bottom w:val="nil"/>
              <w:right w:val="nil"/>
            </w:tcBorders>
            <w:vAlign w:val="bottom"/>
          </w:tcPr>
          <w:p w:rsidR="00094EF3" w:rsidRDefault="00094EF3">
            <w:pPr>
              <w:pStyle w:val="ConsPlusNormal"/>
            </w:pPr>
            <w:r>
              <w:t>Периодичность: годовая</w:t>
            </w:r>
          </w:p>
        </w:tc>
        <w:tc>
          <w:tcPr>
            <w:tcW w:w="2664" w:type="dxa"/>
            <w:tcBorders>
              <w:top w:val="nil"/>
              <w:left w:val="nil"/>
              <w:bottom w:val="nil"/>
              <w:right w:val="nil"/>
            </w:tcBorders>
            <w:vAlign w:val="bottom"/>
          </w:tcPr>
          <w:p w:rsidR="00094EF3" w:rsidRDefault="00094EF3">
            <w:pPr>
              <w:pStyle w:val="ConsPlusNormal"/>
            </w:pPr>
          </w:p>
        </w:tc>
        <w:tc>
          <w:tcPr>
            <w:tcW w:w="1190" w:type="dxa"/>
            <w:tcBorders>
              <w:top w:val="nil"/>
              <w:left w:val="nil"/>
              <w:bottom w:val="nil"/>
              <w:right w:val="single" w:sz="4" w:space="0" w:color="auto"/>
            </w:tcBorders>
            <w:vAlign w:val="bottom"/>
          </w:tcPr>
          <w:p w:rsidR="00094EF3" w:rsidRDefault="00094EF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138" w:type="dxa"/>
            <w:tcBorders>
              <w:top w:val="nil"/>
              <w:left w:val="nil"/>
              <w:bottom w:val="nil"/>
              <w:right w:val="nil"/>
            </w:tcBorders>
            <w:vAlign w:val="bottom"/>
          </w:tcPr>
          <w:p w:rsidR="00094EF3" w:rsidRDefault="00094EF3">
            <w:pPr>
              <w:pStyle w:val="ConsPlusNormal"/>
            </w:pPr>
            <w:r>
              <w:t>Единица измерения: руб.</w:t>
            </w:r>
          </w:p>
        </w:tc>
        <w:tc>
          <w:tcPr>
            <w:tcW w:w="2664" w:type="dxa"/>
            <w:tcBorders>
              <w:top w:val="nil"/>
              <w:left w:val="nil"/>
              <w:bottom w:val="nil"/>
              <w:right w:val="nil"/>
            </w:tcBorders>
            <w:vAlign w:val="bottom"/>
          </w:tcPr>
          <w:p w:rsidR="00094EF3" w:rsidRDefault="00094EF3">
            <w:pPr>
              <w:pStyle w:val="ConsPlusNormal"/>
            </w:pPr>
          </w:p>
        </w:tc>
        <w:tc>
          <w:tcPr>
            <w:tcW w:w="1190" w:type="dxa"/>
            <w:tcBorders>
              <w:top w:val="nil"/>
              <w:left w:val="nil"/>
              <w:bottom w:val="nil"/>
              <w:right w:val="single" w:sz="4" w:space="0" w:color="auto"/>
            </w:tcBorders>
            <w:vAlign w:val="bottom"/>
          </w:tcPr>
          <w:p w:rsidR="00094EF3" w:rsidRDefault="00094EF3">
            <w:pPr>
              <w:pStyle w:val="ConsPlusNormal"/>
              <w:jc w:val="right"/>
            </w:pPr>
            <w:r>
              <w:t xml:space="preserve">по </w:t>
            </w:r>
            <w:hyperlink r:id="rId151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sectPr w:rsidR="00094EF3">
          <w:pgSz w:w="11905" w:h="16838"/>
          <w:pgMar w:top="1134" w:right="850" w:bottom="1134" w:left="1701" w:header="0" w:footer="0" w:gutter="0"/>
          <w:cols w:space="720"/>
        </w:sectPr>
      </w:pP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24"/>
        <w:gridCol w:w="680"/>
        <w:gridCol w:w="737"/>
        <w:gridCol w:w="1018"/>
        <w:gridCol w:w="707"/>
        <w:gridCol w:w="708"/>
        <w:gridCol w:w="774"/>
        <w:gridCol w:w="775"/>
        <w:gridCol w:w="642"/>
        <w:gridCol w:w="642"/>
        <w:gridCol w:w="642"/>
        <w:gridCol w:w="775"/>
        <w:gridCol w:w="775"/>
        <w:gridCol w:w="776"/>
        <w:gridCol w:w="737"/>
        <w:gridCol w:w="694"/>
        <w:gridCol w:w="694"/>
        <w:gridCol w:w="694"/>
        <w:gridCol w:w="694"/>
        <w:gridCol w:w="680"/>
        <w:gridCol w:w="964"/>
      </w:tblGrid>
      <w:tr w:rsidR="00094EF3">
        <w:tc>
          <w:tcPr>
            <w:tcW w:w="362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680" w:type="dxa"/>
            <w:vMerge w:val="restart"/>
          </w:tcPr>
          <w:p w:rsidR="00094EF3" w:rsidRDefault="00094EF3">
            <w:pPr>
              <w:pStyle w:val="ConsPlusNormal"/>
              <w:jc w:val="center"/>
            </w:pPr>
            <w:r>
              <w:t>ИНН учреждения</w:t>
            </w:r>
          </w:p>
        </w:tc>
        <w:tc>
          <w:tcPr>
            <w:tcW w:w="737" w:type="dxa"/>
            <w:vMerge w:val="restart"/>
          </w:tcPr>
          <w:p w:rsidR="00094EF3" w:rsidRDefault="00094EF3">
            <w:pPr>
              <w:pStyle w:val="ConsPlusNormal"/>
              <w:jc w:val="center"/>
            </w:pPr>
            <w:r>
              <w:t>Код объекта</w:t>
            </w:r>
          </w:p>
        </w:tc>
        <w:tc>
          <w:tcPr>
            <w:tcW w:w="1018" w:type="dxa"/>
            <w:vMerge w:val="restart"/>
          </w:tcPr>
          <w:p w:rsidR="00094EF3" w:rsidRDefault="00094EF3">
            <w:pPr>
              <w:pStyle w:val="ConsPlusNormal"/>
              <w:jc w:val="center"/>
            </w:pPr>
            <w:r>
              <w:t>Кадастровый номер объекта недвижимости</w:t>
            </w:r>
          </w:p>
        </w:tc>
        <w:tc>
          <w:tcPr>
            <w:tcW w:w="1415" w:type="dxa"/>
            <w:gridSpan w:val="2"/>
            <w:vMerge w:val="restart"/>
          </w:tcPr>
          <w:p w:rsidR="00094EF3" w:rsidRDefault="00094EF3">
            <w:pPr>
              <w:pStyle w:val="ConsPlusNormal"/>
              <w:jc w:val="center"/>
            </w:pPr>
            <w:r>
              <w:t>Учетный номер объекта</w:t>
            </w:r>
          </w:p>
        </w:tc>
        <w:tc>
          <w:tcPr>
            <w:tcW w:w="774" w:type="dxa"/>
            <w:vMerge w:val="restart"/>
          </w:tcPr>
          <w:p w:rsidR="00094EF3" w:rsidRDefault="00094EF3">
            <w:pPr>
              <w:pStyle w:val="ConsPlusNormal"/>
              <w:jc w:val="center"/>
            </w:pPr>
            <w:r>
              <w:t>Статус объекта на отчетную дату</w:t>
            </w:r>
          </w:p>
        </w:tc>
        <w:tc>
          <w:tcPr>
            <w:tcW w:w="775" w:type="dxa"/>
            <w:vMerge w:val="restart"/>
          </w:tcPr>
          <w:p w:rsidR="00094EF3" w:rsidRDefault="00094EF3">
            <w:pPr>
              <w:pStyle w:val="ConsPlusNormal"/>
              <w:jc w:val="center"/>
            </w:pPr>
            <w:r>
              <w:t>Целевая функция объекта</w:t>
            </w:r>
          </w:p>
        </w:tc>
        <w:tc>
          <w:tcPr>
            <w:tcW w:w="1926" w:type="dxa"/>
            <w:gridSpan w:val="3"/>
            <w:vMerge w:val="restart"/>
          </w:tcPr>
          <w:p w:rsidR="00094EF3" w:rsidRDefault="00094EF3">
            <w:pPr>
              <w:pStyle w:val="ConsPlusNormal"/>
              <w:jc w:val="center"/>
            </w:pPr>
            <w:r>
              <w:t>Приостановление (прекращение) строительства</w:t>
            </w:r>
          </w:p>
        </w:tc>
        <w:tc>
          <w:tcPr>
            <w:tcW w:w="2326" w:type="dxa"/>
            <w:gridSpan w:val="3"/>
            <w:vMerge w:val="restart"/>
          </w:tcPr>
          <w:p w:rsidR="00094EF3" w:rsidRDefault="00094EF3">
            <w:pPr>
              <w:pStyle w:val="ConsPlusNormal"/>
              <w:jc w:val="center"/>
            </w:pPr>
            <w:r>
              <w:t>Плановые сроки реализации инвестиционного проекта, год</w:t>
            </w:r>
          </w:p>
        </w:tc>
        <w:tc>
          <w:tcPr>
            <w:tcW w:w="737" w:type="dxa"/>
            <w:vMerge w:val="restart"/>
          </w:tcPr>
          <w:p w:rsidR="00094EF3" w:rsidRDefault="00094EF3">
            <w:pPr>
              <w:pStyle w:val="ConsPlusNormal"/>
              <w:jc w:val="center"/>
            </w:pPr>
            <w:r>
              <w:t>Сметная стоимость на отчетную дату, руб.</w:t>
            </w:r>
          </w:p>
        </w:tc>
        <w:tc>
          <w:tcPr>
            <w:tcW w:w="4420" w:type="dxa"/>
            <w:gridSpan w:val="6"/>
            <w:tcBorders>
              <w:right w:val="nil"/>
            </w:tcBorders>
          </w:tcPr>
          <w:p w:rsidR="00094EF3" w:rsidRDefault="00094EF3">
            <w:pPr>
              <w:pStyle w:val="ConsPlusNormal"/>
              <w:jc w:val="center"/>
            </w:pPr>
            <w:r>
              <w:t>Расходы на реализацию инвестиционного проекта по данным бухгалтерского учета, руб</w:t>
            </w:r>
          </w:p>
        </w:tc>
      </w:tr>
      <w:tr w:rsidR="00094EF3">
        <w:tc>
          <w:tcPr>
            <w:tcW w:w="3628" w:type="dxa"/>
            <w:vMerge/>
            <w:tcBorders>
              <w:left w:val="nil"/>
            </w:tcBorders>
          </w:tcPr>
          <w:p w:rsidR="00094EF3" w:rsidRDefault="00094EF3"/>
        </w:tc>
        <w:tc>
          <w:tcPr>
            <w:tcW w:w="624" w:type="dxa"/>
            <w:vMerge/>
          </w:tcPr>
          <w:p w:rsidR="00094EF3" w:rsidRDefault="00094EF3"/>
        </w:tc>
        <w:tc>
          <w:tcPr>
            <w:tcW w:w="680" w:type="dxa"/>
            <w:vMerge/>
          </w:tcPr>
          <w:p w:rsidR="00094EF3" w:rsidRDefault="00094EF3"/>
        </w:tc>
        <w:tc>
          <w:tcPr>
            <w:tcW w:w="737" w:type="dxa"/>
            <w:vMerge/>
          </w:tcPr>
          <w:p w:rsidR="00094EF3" w:rsidRDefault="00094EF3"/>
        </w:tc>
        <w:tc>
          <w:tcPr>
            <w:tcW w:w="1018" w:type="dxa"/>
            <w:vMerge/>
          </w:tcPr>
          <w:p w:rsidR="00094EF3" w:rsidRDefault="00094EF3"/>
        </w:tc>
        <w:tc>
          <w:tcPr>
            <w:tcW w:w="1415" w:type="dxa"/>
            <w:gridSpan w:val="2"/>
            <w:vMerge/>
          </w:tcPr>
          <w:p w:rsidR="00094EF3" w:rsidRDefault="00094EF3"/>
        </w:tc>
        <w:tc>
          <w:tcPr>
            <w:tcW w:w="774" w:type="dxa"/>
            <w:vMerge/>
          </w:tcPr>
          <w:p w:rsidR="00094EF3" w:rsidRDefault="00094EF3"/>
        </w:tc>
        <w:tc>
          <w:tcPr>
            <w:tcW w:w="775" w:type="dxa"/>
            <w:vMerge/>
          </w:tcPr>
          <w:p w:rsidR="00094EF3" w:rsidRDefault="00094EF3"/>
        </w:tc>
        <w:tc>
          <w:tcPr>
            <w:tcW w:w="1926" w:type="dxa"/>
            <w:gridSpan w:val="3"/>
            <w:vMerge/>
          </w:tcPr>
          <w:p w:rsidR="00094EF3" w:rsidRDefault="00094EF3"/>
        </w:tc>
        <w:tc>
          <w:tcPr>
            <w:tcW w:w="2326" w:type="dxa"/>
            <w:gridSpan w:val="3"/>
            <w:vMerge/>
          </w:tcPr>
          <w:p w:rsidR="00094EF3" w:rsidRDefault="00094EF3"/>
        </w:tc>
        <w:tc>
          <w:tcPr>
            <w:tcW w:w="737" w:type="dxa"/>
            <w:vMerge/>
          </w:tcPr>
          <w:p w:rsidR="00094EF3" w:rsidRDefault="00094EF3"/>
        </w:tc>
        <w:tc>
          <w:tcPr>
            <w:tcW w:w="2776" w:type="dxa"/>
            <w:gridSpan w:val="4"/>
          </w:tcPr>
          <w:p w:rsidR="00094EF3" w:rsidRDefault="00094EF3">
            <w:pPr>
              <w:pStyle w:val="ConsPlusNormal"/>
              <w:jc w:val="center"/>
            </w:pPr>
            <w:r>
              <w:t>фактические (по счету 010611000)</w:t>
            </w:r>
          </w:p>
        </w:tc>
        <w:tc>
          <w:tcPr>
            <w:tcW w:w="1644" w:type="dxa"/>
            <w:gridSpan w:val="2"/>
            <w:tcBorders>
              <w:right w:val="nil"/>
            </w:tcBorders>
          </w:tcPr>
          <w:p w:rsidR="00094EF3" w:rsidRDefault="00094EF3">
            <w:pPr>
              <w:pStyle w:val="ConsPlusNormal"/>
              <w:jc w:val="center"/>
            </w:pPr>
            <w:r>
              <w:t>кассовые расходы с начала реализации инвестиционного проекта</w:t>
            </w:r>
          </w:p>
        </w:tc>
      </w:tr>
      <w:tr w:rsidR="00094EF3">
        <w:tc>
          <w:tcPr>
            <w:tcW w:w="3628" w:type="dxa"/>
            <w:vMerge/>
            <w:tcBorders>
              <w:left w:val="nil"/>
            </w:tcBorders>
          </w:tcPr>
          <w:p w:rsidR="00094EF3" w:rsidRDefault="00094EF3"/>
        </w:tc>
        <w:tc>
          <w:tcPr>
            <w:tcW w:w="624" w:type="dxa"/>
            <w:vMerge/>
          </w:tcPr>
          <w:p w:rsidR="00094EF3" w:rsidRDefault="00094EF3"/>
        </w:tc>
        <w:tc>
          <w:tcPr>
            <w:tcW w:w="680" w:type="dxa"/>
            <w:vMerge/>
          </w:tcPr>
          <w:p w:rsidR="00094EF3" w:rsidRDefault="00094EF3"/>
        </w:tc>
        <w:tc>
          <w:tcPr>
            <w:tcW w:w="737" w:type="dxa"/>
            <w:vMerge/>
          </w:tcPr>
          <w:p w:rsidR="00094EF3" w:rsidRDefault="00094EF3"/>
        </w:tc>
        <w:tc>
          <w:tcPr>
            <w:tcW w:w="1018" w:type="dxa"/>
            <w:vMerge/>
          </w:tcPr>
          <w:p w:rsidR="00094EF3" w:rsidRDefault="00094EF3"/>
        </w:tc>
        <w:tc>
          <w:tcPr>
            <w:tcW w:w="707" w:type="dxa"/>
          </w:tcPr>
          <w:p w:rsidR="00094EF3" w:rsidRDefault="00094EF3">
            <w:pPr>
              <w:pStyle w:val="ConsPlusNormal"/>
              <w:jc w:val="center"/>
            </w:pPr>
            <w:r>
              <w:t>на отчетную дату</w:t>
            </w:r>
          </w:p>
        </w:tc>
        <w:tc>
          <w:tcPr>
            <w:tcW w:w="708" w:type="dxa"/>
          </w:tcPr>
          <w:p w:rsidR="00094EF3" w:rsidRDefault="00094EF3">
            <w:pPr>
              <w:pStyle w:val="ConsPlusNormal"/>
              <w:jc w:val="center"/>
            </w:pPr>
            <w:r>
              <w:t>до поступления</w:t>
            </w:r>
          </w:p>
        </w:tc>
        <w:tc>
          <w:tcPr>
            <w:tcW w:w="774" w:type="dxa"/>
            <w:vMerge/>
          </w:tcPr>
          <w:p w:rsidR="00094EF3" w:rsidRDefault="00094EF3"/>
        </w:tc>
        <w:tc>
          <w:tcPr>
            <w:tcW w:w="775" w:type="dxa"/>
            <w:vMerge/>
          </w:tcPr>
          <w:p w:rsidR="00094EF3" w:rsidRDefault="00094EF3"/>
        </w:tc>
        <w:tc>
          <w:tcPr>
            <w:tcW w:w="642" w:type="dxa"/>
          </w:tcPr>
          <w:p w:rsidR="00094EF3" w:rsidRDefault="00094EF3">
            <w:pPr>
              <w:pStyle w:val="ConsPlusNormal"/>
              <w:jc w:val="center"/>
            </w:pPr>
            <w:r>
              <w:t>год</w:t>
            </w:r>
          </w:p>
        </w:tc>
        <w:tc>
          <w:tcPr>
            <w:tcW w:w="642" w:type="dxa"/>
          </w:tcPr>
          <w:p w:rsidR="00094EF3" w:rsidRDefault="00094EF3">
            <w:pPr>
              <w:pStyle w:val="ConsPlusNormal"/>
              <w:jc w:val="center"/>
            </w:pPr>
            <w:r>
              <w:t>код причины</w:t>
            </w:r>
          </w:p>
        </w:tc>
        <w:tc>
          <w:tcPr>
            <w:tcW w:w="642" w:type="dxa"/>
          </w:tcPr>
          <w:p w:rsidR="00094EF3" w:rsidRDefault="00094EF3">
            <w:pPr>
              <w:pStyle w:val="ConsPlusNormal"/>
              <w:jc w:val="center"/>
            </w:pPr>
            <w:r>
              <w:t>пояснения</w:t>
            </w:r>
          </w:p>
        </w:tc>
        <w:tc>
          <w:tcPr>
            <w:tcW w:w="775" w:type="dxa"/>
          </w:tcPr>
          <w:p w:rsidR="00094EF3" w:rsidRDefault="00094EF3">
            <w:pPr>
              <w:pStyle w:val="ConsPlusNormal"/>
              <w:jc w:val="center"/>
            </w:pPr>
            <w:r>
              <w:t>начало реализации</w:t>
            </w:r>
          </w:p>
        </w:tc>
        <w:tc>
          <w:tcPr>
            <w:tcW w:w="775" w:type="dxa"/>
          </w:tcPr>
          <w:p w:rsidR="00094EF3" w:rsidRDefault="00094EF3">
            <w:pPr>
              <w:pStyle w:val="ConsPlusNormal"/>
              <w:jc w:val="center"/>
            </w:pPr>
            <w:r>
              <w:t>окончание реализации</w:t>
            </w:r>
          </w:p>
        </w:tc>
        <w:tc>
          <w:tcPr>
            <w:tcW w:w="776" w:type="dxa"/>
          </w:tcPr>
          <w:p w:rsidR="00094EF3" w:rsidRDefault="00094EF3">
            <w:pPr>
              <w:pStyle w:val="ConsPlusNormal"/>
              <w:jc w:val="center"/>
            </w:pPr>
            <w:r>
              <w:t>реализации целевой функции</w:t>
            </w:r>
          </w:p>
        </w:tc>
        <w:tc>
          <w:tcPr>
            <w:tcW w:w="737" w:type="dxa"/>
            <w:vMerge/>
          </w:tcPr>
          <w:p w:rsidR="00094EF3" w:rsidRDefault="00094EF3"/>
        </w:tc>
        <w:tc>
          <w:tcPr>
            <w:tcW w:w="694" w:type="dxa"/>
          </w:tcPr>
          <w:p w:rsidR="00094EF3" w:rsidRDefault="00094EF3">
            <w:pPr>
              <w:pStyle w:val="ConsPlusNormal"/>
              <w:jc w:val="center"/>
            </w:pPr>
            <w:r>
              <w:t>на начало года</w:t>
            </w:r>
          </w:p>
        </w:tc>
        <w:tc>
          <w:tcPr>
            <w:tcW w:w="694" w:type="dxa"/>
          </w:tcPr>
          <w:p w:rsidR="00094EF3" w:rsidRDefault="00094EF3">
            <w:pPr>
              <w:pStyle w:val="ConsPlusNormal"/>
              <w:jc w:val="center"/>
            </w:pPr>
            <w:r>
              <w:t>увеличение</w:t>
            </w:r>
          </w:p>
        </w:tc>
        <w:tc>
          <w:tcPr>
            <w:tcW w:w="694" w:type="dxa"/>
          </w:tcPr>
          <w:p w:rsidR="00094EF3" w:rsidRDefault="00094EF3">
            <w:pPr>
              <w:pStyle w:val="ConsPlusNormal"/>
              <w:jc w:val="center"/>
            </w:pPr>
            <w:r>
              <w:t>уменьшение</w:t>
            </w:r>
          </w:p>
        </w:tc>
        <w:tc>
          <w:tcPr>
            <w:tcW w:w="694" w:type="dxa"/>
          </w:tcPr>
          <w:p w:rsidR="00094EF3" w:rsidRDefault="00094EF3">
            <w:pPr>
              <w:pStyle w:val="ConsPlusNormal"/>
              <w:jc w:val="center"/>
            </w:pPr>
            <w:r>
              <w:t>на конец года</w:t>
            </w:r>
          </w:p>
        </w:tc>
        <w:tc>
          <w:tcPr>
            <w:tcW w:w="680" w:type="dxa"/>
          </w:tcPr>
          <w:p w:rsidR="00094EF3" w:rsidRDefault="00094EF3">
            <w:pPr>
              <w:pStyle w:val="ConsPlusNormal"/>
              <w:jc w:val="center"/>
            </w:pPr>
            <w:r>
              <w:t>всего</w:t>
            </w:r>
          </w:p>
        </w:tc>
        <w:tc>
          <w:tcPr>
            <w:tcW w:w="964" w:type="dxa"/>
            <w:tcBorders>
              <w:right w:val="nil"/>
            </w:tcBorders>
          </w:tcPr>
          <w:p w:rsidR="00094EF3" w:rsidRDefault="00094EF3">
            <w:pPr>
              <w:pStyle w:val="ConsPlusNormal"/>
              <w:jc w:val="center"/>
            </w:pPr>
            <w:r>
              <w:t>из них, средств федерального бюджета</w:t>
            </w:r>
          </w:p>
        </w:tc>
      </w:tr>
      <w:tr w:rsidR="00094EF3">
        <w:tc>
          <w:tcPr>
            <w:tcW w:w="3628"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737" w:type="dxa"/>
          </w:tcPr>
          <w:p w:rsidR="00094EF3" w:rsidRDefault="00094EF3">
            <w:pPr>
              <w:pStyle w:val="ConsPlusNormal"/>
              <w:jc w:val="center"/>
            </w:pPr>
            <w:r>
              <w:t>4</w:t>
            </w:r>
          </w:p>
        </w:tc>
        <w:tc>
          <w:tcPr>
            <w:tcW w:w="1018" w:type="dxa"/>
          </w:tcPr>
          <w:p w:rsidR="00094EF3" w:rsidRDefault="00094EF3">
            <w:pPr>
              <w:pStyle w:val="ConsPlusNormal"/>
              <w:jc w:val="center"/>
            </w:pPr>
            <w:r>
              <w:t>5</w:t>
            </w:r>
          </w:p>
        </w:tc>
        <w:tc>
          <w:tcPr>
            <w:tcW w:w="707" w:type="dxa"/>
          </w:tcPr>
          <w:p w:rsidR="00094EF3" w:rsidRDefault="00094EF3">
            <w:pPr>
              <w:pStyle w:val="ConsPlusNormal"/>
              <w:jc w:val="center"/>
            </w:pPr>
            <w:r>
              <w:t>6</w:t>
            </w:r>
          </w:p>
        </w:tc>
        <w:tc>
          <w:tcPr>
            <w:tcW w:w="708" w:type="dxa"/>
          </w:tcPr>
          <w:p w:rsidR="00094EF3" w:rsidRDefault="00094EF3">
            <w:pPr>
              <w:pStyle w:val="ConsPlusNormal"/>
              <w:jc w:val="center"/>
            </w:pPr>
            <w:r>
              <w:t>7</w:t>
            </w:r>
          </w:p>
        </w:tc>
        <w:tc>
          <w:tcPr>
            <w:tcW w:w="774" w:type="dxa"/>
          </w:tcPr>
          <w:p w:rsidR="00094EF3" w:rsidRDefault="00094EF3">
            <w:pPr>
              <w:pStyle w:val="ConsPlusNormal"/>
              <w:jc w:val="center"/>
            </w:pPr>
            <w:r>
              <w:t>8</w:t>
            </w:r>
          </w:p>
        </w:tc>
        <w:tc>
          <w:tcPr>
            <w:tcW w:w="775" w:type="dxa"/>
          </w:tcPr>
          <w:p w:rsidR="00094EF3" w:rsidRDefault="00094EF3">
            <w:pPr>
              <w:pStyle w:val="ConsPlusNormal"/>
              <w:jc w:val="center"/>
            </w:pPr>
            <w:r>
              <w:t>9</w:t>
            </w:r>
          </w:p>
        </w:tc>
        <w:tc>
          <w:tcPr>
            <w:tcW w:w="642" w:type="dxa"/>
          </w:tcPr>
          <w:p w:rsidR="00094EF3" w:rsidRDefault="00094EF3">
            <w:pPr>
              <w:pStyle w:val="ConsPlusNormal"/>
              <w:jc w:val="center"/>
            </w:pPr>
            <w:r>
              <w:t>10</w:t>
            </w:r>
          </w:p>
        </w:tc>
        <w:tc>
          <w:tcPr>
            <w:tcW w:w="642" w:type="dxa"/>
          </w:tcPr>
          <w:p w:rsidR="00094EF3" w:rsidRDefault="00094EF3">
            <w:pPr>
              <w:pStyle w:val="ConsPlusNormal"/>
              <w:jc w:val="center"/>
            </w:pPr>
            <w:r>
              <w:t>11</w:t>
            </w:r>
          </w:p>
        </w:tc>
        <w:tc>
          <w:tcPr>
            <w:tcW w:w="642" w:type="dxa"/>
          </w:tcPr>
          <w:p w:rsidR="00094EF3" w:rsidRDefault="00094EF3">
            <w:pPr>
              <w:pStyle w:val="ConsPlusNormal"/>
              <w:jc w:val="center"/>
            </w:pPr>
            <w:r>
              <w:t>12</w:t>
            </w:r>
          </w:p>
        </w:tc>
        <w:tc>
          <w:tcPr>
            <w:tcW w:w="775" w:type="dxa"/>
          </w:tcPr>
          <w:p w:rsidR="00094EF3" w:rsidRDefault="00094EF3">
            <w:pPr>
              <w:pStyle w:val="ConsPlusNormal"/>
              <w:jc w:val="center"/>
            </w:pPr>
            <w:r>
              <w:t>13</w:t>
            </w:r>
          </w:p>
        </w:tc>
        <w:tc>
          <w:tcPr>
            <w:tcW w:w="775" w:type="dxa"/>
          </w:tcPr>
          <w:p w:rsidR="00094EF3" w:rsidRDefault="00094EF3">
            <w:pPr>
              <w:pStyle w:val="ConsPlusNormal"/>
              <w:jc w:val="center"/>
            </w:pPr>
            <w:r>
              <w:t>14</w:t>
            </w:r>
          </w:p>
        </w:tc>
        <w:tc>
          <w:tcPr>
            <w:tcW w:w="776" w:type="dxa"/>
          </w:tcPr>
          <w:p w:rsidR="00094EF3" w:rsidRDefault="00094EF3">
            <w:pPr>
              <w:pStyle w:val="ConsPlusNormal"/>
              <w:jc w:val="center"/>
            </w:pPr>
            <w:r>
              <w:t>15</w:t>
            </w:r>
          </w:p>
        </w:tc>
        <w:tc>
          <w:tcPr>
            <w:tcW w:w="737" w:type="dxa"/>
          </w:tcPr>
          <w:p w:rsidR="00094EF3" w:rsidRDefault="00094EF3">
            <w:pPr>
              <w:pStyle w:val="ConsPlusNormal"/>
              <w:jc w:val="center"/>
            </w:pPr>
            <w:r>
              <w:t>16</w:t>
            </w:r>
          </w:p>
        </w:tc>
        <w:tc>
          <w:tcPr>
            <w:tcW w:w="694" w:type="dxa"/>
          </w:tcPr>
          <w:p w:rsidR="00094EF3" w:rsidRDefault="00094EF3">
            <w:pPr>
              <w:pStyle w:val="ConsPlusNormal"/>
              <w:jc w:val="center"/>
            </w:pPr>
            <w:r>
              <w:t>17</w:t>
            </w:r>
          </w:p>
        </w:tc>
        <w:tc>
          <w:tcPr>
            <w:tcW w:w="694" w:type="dxa"/>
          </w:tcPr>
          <w:p w:rsidR="00094EF3" w:rsidRDefault="00094EF3">
            <w:pPr>
              <w:pStyle w:val="ConsPlusNormal"/>
              <w:jc w:val="center"/>
            </w:pPr>
            <w:r>
              <w:t>18</w:t>
            </w:r>
          </w:p>
        </w:tc>
        <w:tc>
          <w:tcPr>
            <w:tcW w:w="694" w:type="dxa"/>
          </w:tcPr>
          <w:p w:rsidR="00094EF3" w:rsidRDefault="00094EF3">
            <w:pPr>
              <w:pStyle w:val="ConsPlusNormal"/>
              <w:jc w:val="center"/>
            </w:pPr>
            <w:r>
              <w:t>19</w:t>
            </w:r>
          </w:p>
        </w:tc>
        <w:tc>
          <w:tcPr>
            <w:tcW w:w="694" w:type="dxa"/>
          </w:tcPr>
          <w:p w:rsidR="00094EF3" w:rsidRDefault="00094EF3">
            <w:pPr>
              <w:pStyle w:val="ConsPlusNormal"/>
              <w:jc w:val="center"/>
            </w:pPr>
            <w:r>
              <w:t>20</w:t>
            </w:r>
          </w:p>
        </w:tc>
        <w:tc>
          <w:tcPr>
            <w:tcW w:w="680" w:type="dxa"/>
          </w:tcPr>
          <w:p w:rsidR="00094EF3" w:rsidRDefault="00094EF3">
            <w:pPr>
              <w:pStyle w:val="ConsPlusNormal"/>
              <w:jc w:val="center"/>
            </w:pPr>
            <w:r>
              <w:t>21</w:t>
            </w:r>
          </w:p>
        </w:tc>
        <w:tc>
          <w:tcPr>
            <w:tcW w:w="964" w:type="dxa"/>
            <w:tcBorders>
              <w:right w:val="nil"/>
            </w:tcBorders>
          </w:tcPr>
          <w:p w:rsidR="00094EF3" w:rsidRDefault="00094EF3">
            <w:pPr>
              <w:pStyle w:val="ConsPlusNormal"/>
              <w:jc w:val="center"/>
            </w:pPr>
            <w:r>
              <w:t>22</w:t>
            </w: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094EF3" w:rsidRDefault="00094EF3">
            <w:pPr>
              <w:pStyle w:val="ConsPlusNormal"/>
              <w:jc w:val="center"/>
            </w:pPr>
            <w:r>
              <w:t>100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283"/>
            </w:pPr>
            <w:r>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094EF3" w:rsidRDefault="00094EF3">
            <w:pPr>
              <w:pStyle w:val="ConsPlusNormal"/>
              <w:jc w:val="center"/>
            </w:pPr>
            <w:r>
              <w:t>200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283"/>
            </w:pPr>
            <w:r>
              <w:lastRenderedPageBreak/>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3. Объекты законченного строительства, введенные в эксплуатацию, не прошедшие государственную регистрацию, всего:</w:t>
            </w:r>
          </w:p>
        </w:tc>
        <w:tc>
          <w:tcPr>
            <w:tcW w:w="624" w:type="dxa"/>
            <w:vAlign w:val="bottom"/>
          </w:tcPr>
          <w:p w:rsidR="00094EF3" w:rsidRDefault="00094EF3">
            <w:pPr>
              <w:pStyle w:val="ConsPlusNormal"/>
              <w:jc w:val="center"/>
            </w:pPr>
            <w:r>
              <w:t>300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283"/>
            </w:pPr>
            <w:r>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4. Капитальные вложения, произведенные в объекты, строительство которых не начиналось, всего:</w:t>
            </w:r>
          </w:p>
        </w:tc>
        <w:tc>
          <w:tcPr>
            <w:tcW w:w="624" w:type="dxa"/>
            <w:vAlign w:val="bottom"/>
          </w:tcPr>
          <w:p w:rsidR="00094EF3" w:rsidRDefault="00094EF3">
            <w:pPr>
              <w:pStyle w:val="ConsPlusNormal"/>
              <w:jc w:val="center"/>
            </w:pPr>
            <w:r>
              <w:t>400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567"/>
            </w:pPr>
            <w:r>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из них:</w:t>
            </w:r>
          </w:p>
          <w:p w:rsidR="00094EF3" w:rsidRDefault="00094EF3">
            <w:pPr>
              <w:pStyle w:val="ConsPlusNormal"/>
              <w:ind w:firstLine="283"/>
              <w:jc w:val="both"/>
            </w:pPr>
            <w:r>
              <w:t>4.1. расходы на проектно-изыскательские работы и проектно-сметную документацию, всего:</w:t>
            </w:r>
          </w:p>
        </w:tc>
        <w:tc>
          <w:tcPr>
            <w:tcW w:w="624" w:type="dxa"/>
            <w:vAlign w:val="bottom"/>
          </w:tcPr>
          <w:p w:rsidR="00094EF3" w:rsidRDefault="00094EF3">
            <w:pPr>
              <w:pStyle w:val="ConsPlusNormal"/>
              <w:jc w:val="center"/>
            </w:pPr>
            <w:r>
              <w:t>410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567"/>
            </w:pPr>
            <w:r>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5. Капитальные вложения, произведенные при приобретении объектов незавершенного строительства, всего:</w:t>
            </w:r>
          </w:p>
        </w:tc>
        <w:tc>
          <w:tcPr>
            <w:tcW w:w="624" w:type="dxa"/>
            <w:vAlign w:val="bottom"/>
          </w:tcPr>
          <w:p w:rsidR="00094EF3" w:rsidRDefault="00094EF3">
            <w:pPr>
              <w:pStyle w:val="ConsPlusNormal"/>
              <w:jc w:val="center"/>
            </w:pPr>
            <w:r>
              <w:t>500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jc w:val="both"/>
            </w:pPr>
            <w:r>
              <w:t>в том числе:</w:t>
            </w:r>
          </w:p>
          <w:p w:rsidR="00094EF3" w:rsidRDefault="00094EF3">
            <w:pPr>
              <w:pStyle w:val="ConsPlusNormal"/>
              <w:ind w:firstLine="283"/>
              <w:jc w:val="both"/>
            </w:pPr>
            <w:r>
              <w:t>5.1.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094EF3" w:rsidRDefault="00094EF3">
            <w:pPr>
              <w:pStyle w:val="ConsPlusNormal"/>
              <w:jc w:val="center"/>
            </w:pPr>
            <w:r>
              <w:t>510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567"/>
            </w:pPr>
            <w:r>
              <w:lastRenderedPageBreak/>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firstLine="283"/>
              <w:jc w:val="both"/>
            </w:pPr>
            <w:r>
              <w:t>5.2. не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094EF3" w:rsidRDefault="00094EF3">
            <w:pPr>
              <w:pStyle w:val="ConsPlusNormal"/>
              <w:jc w:val="center"/>
            </w:pPr>
            <w:r>
              <w:t>520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tcBorders>
          </w:tcPr>
          <w:p w:rsidR="00094EF3" w:rsidRDefault="00094EF3">
            <w:pPr>
              <w:pStyle w:val="ConsPlusNormal"/>
              <w:ind w:left="567"/>
            </w:pPr>
            <w:r>
              <w:t>в том числе по объектам:</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737" w:type="dxa"/>
            <w:vAlign w:val="bottom"/>
          </w:tcPr>
          <w:p w:rsidR="00094EF3" w:rsidRDefault="00094EF3">
            <w:pPr>
              <w:pStyle w:val="ConsPlusNormal"/>
            </w:pPr>
          </w:p>
        </w:tc>
        <w:tc>
          <w:tcPr>
            <w:tcW w:w="1018" w:type="dxa"/>
            <w:vAlign w:val="bottom"/>
          </w:tcPr>
          <w:p w:rsidR="00094EF3" w:rsidRDefault="00094EF3">
            <w:pPr>
              <w:pStyle w:val="ConsPlusNormal"/>
            </w:pPr>
          </w:p>
        </w:tc>
        <w:tc>
          <w:tcPr>
            <w:tcW w:w="707" w:type="dxa"/>
            <w:vAlign w:val="bottom"/>
          </w:tcPr>
          <w:p w:rsidR="00094EF3" w:rsidRDefault="00094EF3">
            <w:pPr>
              <w:pStyle w:val="ConsPlusNormal"/>
            </w:pPr>
          </w:p>
        </w:tc>
        <w:tc>
          <w:tcPr>
            <w:tcW w:w="708" w:type="dxa"/>
            <w:vAlign w:val="bottom"/>
          </w:tcPr>
          <w:p w:rsidR="00094EF3" w:rsidRDefault="00094EF3">
            <w:pPr>
              <w:pStyle w:val="ConsPlusNormal"/>
            </w:pPr>
          </w:p>
        </w:tc>
        <w:tc>
          <w:tcPr>
            <w:tcW w:w="774" w:type="dxa"/>
            <w:vAlign w:val="bottom"/>
          </w:tcPr>
          <w:p w:rsidR="00094EF3" w:rsidRDefault="00094EF3">
            <w:pPr>
              <w:pStyle w:val="ConsPlusNormal"/>
            </w:pPr>
          </w:p>
        </w:tc>
        <w:tc>
          <w:tcPr>
            <w:tcW w:w="775"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642" w:type="dxa"/>
            <w:vAlign w:val="bottom"/>
          </w:tcPr>
          <w:p w:rsidR="00094EF3" w:rsidRDefault="00094EF3">
            <w:pPr>
              <w:pStyle w:val="ConsPlusNormal"/>
            </w:pPr>
          </w:p>
        </w:tc>
        <w:tc>
          <w:tcPr>
            <w:tcW w:w="775" w:type="dxa"/>
            <w:vAlign w:val="bottom"/>
          </w:tcPr>
          <w:p w:rsidR="00094EF3" w:rsidRDefault="00094EF3">
            <w:pPr>
              <w:pStyle w:val="ConsPlusNormal"/>
            </w:pPr>
          </w:p>
        </w:tc>
        <w:tc>
          <w:tcPr>
            <w:tcW w:w="775" w:type="dxa"/>
            <w:vAlign w:val="bottom"/>
          </w:tcPr>
          <w:p w:rsidR="00094EF3" w:rsidRDefault="00094EF3">
            <w:pPr>
              <w:pStyle w:val="ConsPlusNormal"/>
            </w:pPr>
          </w:p>
        </w:tc>
        <w:tc>
          <w:tcPr>
            <w:tcW w:w="776" w:type="dxa"/>
            <w:vAlign w:val="bottom"/>
          </w:tcPr>
          <w:p w:rsidR="00094EF3" w:rsidRDefault="00094EF3">
            <w:pPr>
              <w:pStyle w:val="ConsPlusNormal"/>
            </w:pP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628" w:type="dxa"/>
            <w:tcBorders>
              <w:left w:val="nil"/>
              <w:bottom w:val="nil"/>
            </w:tcBorders>
          </w:tcPr>
          <w:p w:rsidR="00094EF3" w:rsidRDefault="00094EF3">
            <w:pPr>
              <w:pStyle w:val="ConsPlusNormal"/>
              <w:jc w:val="right"/>
            </w:pPr>
            <w:r>
              <w:t>Итого</w:t>
            </w:r>
          </w:p>
        </w:tc>
        <w:tc>
          <w:tcPr>
            <w:tcW w:w="624" w:type="dxa"/>
            <w:vAlign w:val="bottom"/>
          </w:tcPr>
          <w:p w:rsidR="00094EF3" w:rsidRDefault="00094EF3">
            <w:pPr>
              <w:pStyle w:val="ConsPlusNormal"/>
              <w:jc w:val="center"/>
            </w:pPr>
            <w:bookmarkStart w:id="865" w:name="P18052"/>
            <w:bookmarkEnd w:id="865"/>
            <w:r>
              <w:t>600</w:t>
            </w:r>
          </w:p>
        </w:tc>
        <w:tc>
          <w:tcPr>
            <w:tcW w:w="68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18" w:type="dxa"/>
            <w:vAlign w:val="bottom"/>
          </w:tcPr>
          <w:p w:rsidR="00094EF3" w:rsidRDefault="00094EF3">
            <w:pPr>
              <w:pStyle w:val="ConsPlusNormal"/>
              <w:jc w:val="center"/>
            </w:pPr>
            <w:r>
              <w:t>x</w:t>
            </w:r>
          </w:p>
        </w:tc>
        <w:tc>
          <w:tcPr>
            <w:tcW w:w="707" w:type="dxa"/>
            <w:vAlign w:val="bottom"/>
          </w:tcPr>
          <w:p w:rsidR="00094EF3" w:rsidRDefault="00094EF3">
            <w:pPr>
              <w:pStyle w:val="ConsPlusNormal"/>
              <w:jc w:val="center"/>
            </w:pPr>
            <w:r>
              <w:t>x</w:t>
            </w:r>
          </w:p>
        </w:tc>
        <w:tc>
          <w:tcPr>
            <w:tcW w:w="708" w:type="dxa"/>
            <w:vAlign w:val="bottom"/>
          </w:tcPr>
          <w:p w:rsidR="00094EF3" w:rsidRDefault="00094EF3">
            <w:pPr>
              <w:pStyle w:val="ConsPlusNormal"/>
              <w:jc w:val="center"/>
            </w:pPr>
            <w:r>
              <w:t>x</w:t>
            </w:r>
          </w:p>
        </w:tc>
        <w:tc>
          <w:tcPr>
            <w:tcW w:w="774"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642"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5" w:type="dxa"/>
            <w:vAlign w:val="bottom"/>
          </w:tcPr>
          <w:p w:rsidR="00094EF3" w:rsidRDefault="00094EF3">
            <w:pPr>
              <w:pStyle w:val="ConsPlusNormal"/>
              <w:jc w:val="center"/>
            </w:pPr>
            <w:r>
              <w:t>x</w:t>
            </w:r>
          </w:p>
        </w:tc>
        <w:tc>
          <w:tcPr>
            <w:tcW w:w="776" w:type="dxa"/>
            <w:vAlign w:val="bottom"/>
          </w:tcPr>
          <w:p w:rsidR="00094EF3" w:rsidRDefault="00094EF3">
            <w:pPr>
              <w:pStyle w:val="ConsPlusNormal"/>
              <w:jc w:val="center"/>
            </w:pPr>
            <w:r>
              <w:t>x</w:t>
            </w:r>
          </w:p>
        </w:tc>
        <w:tc>
          <w:tcPr>
            <w:tcW w:w="737"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9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rPr>
          <w:sz w:val="18"/>
        </w:rPr>
        <w:t xml:space="preserve">                                               Главный</w:t>
      </w:r>
    </w:p>
    <w:p w:rsidR="00094EF3" w:rsidRDefault="00094EF3">
      <w:pPr>
        <w:pStyle w:val="ConsPlusNonformat"/>
        <w:jc w:val="both"/>
      </w:pPr>
      <w:r>
        <w:rPr>
          <w:sz w:val="18"/>
        </w:rPr>
        <w:t>Руководитель            _________ ____________ бухгалтер _________ ____________</w:t>
      </w:r>
    </w:p>
    <w:p w:rsidR="00094EF3" w:rsidRDefault="00094EF3">
      <w:pPr>
        <w:pStyle w:val="ConsPlusNonformat"/>
        <w:jc w:val="both"/>
      </w:pPr>
      <w:r>
        <w:rPr>
          <w:sz w:val="18"/>
        </w:rPr>
        <w:t xml:space="preserve">                        (подпись) (расшифровка           (подпись) (расшифровка</w:t>
      </w:r>
    </w:p>
    <w:p w:rsidR="00094EF3" w:rsidRDefault="00094EF3">
      <w:pPr>
        <w:pStyle w:val="ConsPlusNonformat"/>
        <w:jc w:val="both"/>
      </w:pPr>
      <w:r>
        <w:rPr>
          <w:sz w:val="18"/>
        </w:rPr>
        <w:t xml:space="preserve">                                    подписи)                         подписи)</w:t>
      </w:r>
    </w:p>
    <w:p w:rsidR="00094EF3" w:rsidRDefault="00094EF3">
      <w:pPr>
        <w:pStyle w:val="ConsPlusNonformat"/>
        <w:jc w:val="both"/>
      </w:pPr>
    </w:p>
    <w:p w:rsidR="00094EF3" w:rsidRDefault="00094EF3">
      <w:pPr>
        <w:pStyle w:val="ConsPlusNonformat"/>
        <w:jc w:val="both"/>
      </w:pPr>
      <w:r>
        <w:rPr>
          <w:sz w:val="18"/>
        </w:rPr>
        <w:t>Ответственное лицо</w:t>
      </w:r>
    </w:p>
    <w:p w:rsidR="00094EF3" w:rsidRDefault="00094EF3">
      <w:pPr>
        <w:pStyle w:val="ConsPlusNonformat"/>
        <w:jc w:val="both"/>
      </w:pPr>
      <w:r>
        <w:rPr>
          <w:sz w:val="18"/>
        </w:rPr>
        <w:t>за реализацию</w:t>
      </w:r>
    </w:p>
    <w:p w:rsidR="00094EF3" w:rsidRDefault="00094EF3">
      <w:pPr>
        <w:pStyle w:val="ConsPlusNonformat"/>
        <w:jc w:val="both"/>
      </w:pPr>
      <w:r>
        <w:rPr>
          <w:sz w:val="18"/>
        </w:rPr>
        <w:t>инвестиционного проекта _________ ____________</w:t>
      </w:r>
    </w:p>
    <w:p w:rsidR="00094EF3" w:rsidRDefault="00094EF3">
      <w:pPr>
        <w:pStyle w:val="ConsPlusNonformat"/>
        <w:jc w:val="both"/>
      </w:pPr>
      <w:r>
        <w:rPr>
          <w:sz w:val="18"/>
        </w:rPr>
        <w:t xml:space="preserve">                        (подпись) (расшифровка</w:t>
      </w:r>
    </w:p>
    <w:p w:rsidR="00094EF3" w:rsidRDefault="00094EF3">
      <w:pPr>
        <w:pStyle w:val="ConsPlusNonformat"/>
        <w:jc w:val="both"/>
      </w:pPr>
      <w:r>
        <w:rPr>
          <w:sz w:val="18"/>
        </w:rPr>
        <w:t xml:space="preserve">                                    подписи)</w:t>
      </w:r>
    </w:p>
    <w:p w:rsidR="00094EF3" w:rsidRDefault="00094EF3">
      <w:pPr>
        <w:pStyle w:val="ConsPlusNonformat"/>
        <w:jc w:val="both"/>
      </w:pPr>
    </w:p>
    <w:p w:rsidR="00094EF3" w:rsidRDefault="00094EF3">
      <w:pPr>
        <w:pStyle w:val="ConsPlusNonformat"/>
        <w:jc w:val="both"/>
      </w:pPr>
      <w:r>
        <w:rPr>
          <w:sz w:val="18"/>
        </w:rPr>
        <w:t>"__" ____________ 20__ г.</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516" w:history="1">
        <w:r>
          <w:rPr>
            <w:color w:val="0000FF"/>
          </w:rPr>
          <w:t>N 138н</w:t>
        </w:r>
      </w:hyperlink>
      <w:r>
        <w:t>,</w:t>
      </w:r>
    </w:p>
    <w:p w:rsidR="00094EF3" w:rsidRDefault="00094EF3">
      <w:pPr>
        <w:pStyle w:val="ConsPlusNormal"/>
        <w:jc w:val="center"/>
      </w:pPr>
      <w:r>
        <w:t xml:space="preserve">от 19.12.2014 </w:t>
      </w:r>
      <w:hyperlink r:id="rId1517" w:history="1">
        <w:r>
          <w:rPr>
            <w:color w:val="0000FF"/>
          </w:rPr>
          <w:t>N 157н</w:t>
        </w:r>
      </w:hyperlink>
      <w:r>
        <w:t xml:space="preserve">, от 26.08.2015 </w:t>
      </w:r>
      <w:hyperlink r:id="rId1518" w:history="1">
        <w:r>
          <w:rPr>
            <w:color w:val="0000FF"/>
          </w:rPr>
          <w:t>N 135н</w:t>
        </w:r>
      </w:hyperlink>
      <w:r>
        <w:t>,</w:t>
      </w:r>
    </w:p>
    <w:p w:rsidR="00094EF3" w:rsidRDefault="00094EF3">
      <w:pPr>
        <w:pStyle w:val="ConsPlusNormal"/>
        <w:jc w:val="center"/>
      </w:pPr>
      <w:r>
        <w:t xml:space="preserve">от 31.12.2015 </w:t>
      </w:r>
      <w:hyperlink r:id="rId1519" w:history="1">
        <w:r>
          <w:rPr>
            <w:color w:val="0000FF"/>
          </w:rPr>
          <w:t>N 229н</w:t>
        </w:r>
      </w:hyperlink>
      <w:r>
        <w:t xml:space="preserve">, от 16.11.2016 </w:t>
      </w:r>
      <w:hyperlink r:id="rId1520" w:history="1">
        <w:r>
          <w:rPr>
            <w:color w:val="0000FF"/>
          </w:rPr>
          <w:t>N 209н</w:t>
        </w:r>
      </w:hyperlink>
      <w:r>
        <w:t>)</w:t>
      </w:r>
    </w:p>
    <w:p w:rsidR="00094EF3" w:rsidRDefault="00094EF3">
      <w:pPr>
        <w:pStyle w:val="ConsPlusNormal"/>
        <w:jc w:val="both"/>
      </w:pPr>
    </w:p>
    <w:p w:rsidR="00094EF3" w:rsidRDefault="00094EF3">
      <w:pPr>
        <w:pStyle w:val="ConsPlusNonformat"/>
        <w:jc w:val="both"/>
      </w:pPr>
      <w:bookmarkStart w:id="866" w:name="P18093"/>
      <w:bookmarkEnd w:id="866"/>
      <w:r>
        <w:t xml:space="preserve">                  РАЗДЕЛИТЕЛЬНЫЙ (ЛИКВИДАЦИОННЫЙ) БАЛАНС</w:t>
      </w:r>
    </w:p>
    <w:p w:rsidR="00094EF3" w:rsidRDefault="00094EF3">
      <w:pPr>
        <w:pStyle w:val="ConsPlusNonformat"/>
        <w:jc w:val="both"/>
      </w:pPr>
      <w:r>
        <w:t xml:space="preserve">             ГЛАВНОГО РАСПОРЯДИТЕЛЯ, РАСПОРЯДИТЕЛЯ, ПОЛУЧАТЕЛЯ</w:t>
      </w:r>
    </w:p>
    <w:p w:rsidR="00094EF3" w:rsidRDefault="00094EF3">
      <w:pPr>
        <w:pStyle w:val="ConsPlusNonformat"/>
        <w:jc w:val="both"/>
      </w:pPr>
      <w:r>
        <w:t xml:space="preserve">        БЮДЖЕТНЫХ СРЕДСТВ, ГЛАВНОГО АДМИНИСТРАТОРА, АДМИНИСТРАТОРА</w:t>
      </w:r>
    </w:p>
    <w:p w:rsidR="00094EF3" w:rsidRDefault="00094EF3">
      <w:pPr>
        <w:pStyle w:val="ConsPlusNonformat"/>
        <w:jc w:val="both"/>
      </w:pPr>
      <w:r>
        <w:t xml:space="preserve">           ИСТОЧНИКОВ ФИНАНСИРОВАНИЯ ДЕФИЦИТА БЮДЖЕТА, ГЛАВНОГО</w:t>
      </w:r>
    </w:p>
    <w:p w:rsidR="00094EF3" w:rsidRDefault="00094EF3">
      <w:pPr>
        <w:pStyle w:val="ConsPlusNonformat"/>
        <w:jc w:val="both"/>
      </w:pPr>
      <w:r>
        <w:t xml:space="preserve">              АДМИНИСТРАТОРА, АДМИНИСТРАТОРА ДОХОДОВ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lastRenderedPageBreak/>
        <w:t xml:space="preserve">                                                                ├─────────┤</w:t>
      </w:r>
    </w:p>
    <w:p w:rsidR="00094EF3" w:rsidRDefault="00094EF3">
      <w:pPr>
        <w:pStyle w:val="ConsPlusNonformat"/>
        <w:jc w:val="both"/>
      </w:pPr>
      <w:r>
        <w:t xml:space="preserve">                                                  Форма по </w:t>
      </w:r>
      <w:hyperlink r:id="rId1521" w:history="1">
        <w:r>
          <w:rPr>
            <w:color w:val="0000FF"/>
          </w:rPr>
          <w:t>ОКУД</w:t>
        </w:r>
      </w:hyperlink>
      <w:r>
        <w:t xml:space="preserve"> │ 0503230 │</w:t>
      </w:r>
    </w:p>
    <w:p w:rsidR="00094EF3" w:rsidRDefault="00094EF3">
      <w:pPr>
        <w:pStyle w:val="ConsPlusNonformat"/>
        <w:jc w:val="both"/>
      </w:pPr>
      <w:r>
        <w:t xml:space="preserve">                                                                ├─────────┤</w:t>
      </w:r>
    </w:p>
    <w:p w:rsidR="00094EF3" w:rsidRDefault="00094EF3">
      <w:pPr>
        <w:pStyle w:val="ConsPlusNonformat"/>
        <w:jc w:val="both"/>
      </w:pPr>
      <w:r>
        <w:t xml:space="preserve">                         на 1 _________ 20__ г.            Дата │         │</w:t>
      </w:r>
    </w:p>
    <w:p w:rsidR="00094EF3" w:rsidRDefault="00094EF3">
      <w:pPr>
        <w:pStyle w:val="ConsPlusNonformat"/>
        <w:jc w:val="both"/>
      </w:pPr>
      <w:r>
        <w:t xml:space="preserve">                                                                ├─────────┤</w:t>
      </w:r>
    </w:p>
    <w:p w:rsidR="00094EF3" w:rsidRDefault="00094EF3">
      <w:pPr>
        <w:pStyle w:val="ConsPlusNonformat"/>
        <w:jc w:val="both"/>
      </w:pPr>
      <w:r>
        <w:t>Главный распорядитель, распорядитель,                           │         │</w:t>
      </w:r>
    </w:p>
    <w:p w:rsidR="00094EF3" w:rsidRDefault="00094EF3">
      <w:pPr>
        <w:pStyle w:val="ConsPlusNonformat"/>
        <w:jc w:val="both"/>
      </w:pPr>
      <w:r>
        <w:t>получатель бюджетных средств, главный                   по ОКПО │         │</w:t>
      </w:r>
    </w:p>
    <w:p w:rsidR="00094EF3" w:rsidRDefault="00094EF3">
      <w:pPr>
        <w:pStyle w:val="ConsPlusNonformat"/>
        <w:jc w:val="both"/>
      </w:pPr>
      <w:r>
        <w:t>администратор, администратор доходов                            ├─────────┤</w:t>
      </w:r>
    </w:p>
    <w:p w:rsidR="00094EF3" w:rsidRDefault="00094EF3">
      <w:pPr>
        <w:pStyle w:val="ConsPlusNonformat"/>
        <w:jc w:val="both"/>
      </w:pPr>
      <w:r>
        <w:t>бюджета, главный администратор,                             ИНН │         │</w:t>
      </w:r>
    </w:p>
    <w:p w:rsidR="00094EF3" w:rsidRDefault="00094EF3">
      <w:pPr>
        <w:pStyle w:val="ConsPlusNonformat"/>
        <w:jc w:val="both"/>
      </w:pPr>
      <w:r>
        <w:t>администратор источников финансирования                         ├─────────┤</w:t>
      </w:r>
    </w:p>
    <w:p w:rsidR="00094EF3" w:rsidRDefault="00094EF3">
      <w:pPr>
        <w:pStyle w:val="ConsPlusNonformat"/>
        <w:jc w:val="both"/>
      </w:pPr>
      <w:r>
        <w:t>дефицита бюджета __________________________________ Глава по БК │         │</w:t>
      </w:r>
    </w:p>
    <w:p w:rsidR="00094EF3" w:rsidRDefault="00094EF3">
      <w:pPr>
        <w:pStyle w:val="ConsPlusNonformat"/>
        <w:jc w:val="both"/>
      </w:pPr>
      <w:r>
        <w:t xml:space="preserve">                                                                ├─────────┤</w:t>
      </w:r>
    </w:p>
    <w:p w:rsidR="00094EF3" w:rsidRDefault="00094EF3">
      <w:pPr>
        <w:pStyle w:val="ConsPlusNonformat"/>
        <w:jc w:val="both"/>
      </w:pPr>
      <w:r>
        <w:t>Вид баланса _______________________________________             │         │</w:t>
      </w:r>
    </w:p>
    <w:p w:rsidR="00094EF3" w:rsidRDefault="00094EF3">
      <w:pPr>
        <w:pStyle w:val="ConsPlusNonformat"/>
        <w:jc w:val="both"/>
      </w:pPr>
      <w:r>
        <w:t xml:space="preserve">               (разделительный, ликвидационный)                 │         │</w:t>
      </w:r>
    </w:p>
    <w:p w:rsidR="00094EF3" w:rsidRDefault="00094EF3">
      <w:pPr>
        <w:pStyle w:val="ConsPlusNonformat"/>
        <w:jc w:val="both"/>
      </w:pPr>
      <w:r>
        <w:t xml:space="preserve">                                                                │         │</w:t>
      </w:r>
    </w:p>
    <w:p w:rsidR="00094EF3" w:rsidRDefault="00094EF3">
      <w:pPr>
        <w:pStyle w:val="ConsPlusNonformat"/>
        <w:jc w:val="both"/>
      </w:pPr>
      <w:r>
        <w:t xml:space="preserve">Наименование бюджета ______________________________    по </w:t>
      </w:r>
      <w:hyperlink r:id="rId1522"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годовая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523"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155"/>
        <w:gridCol w:w="1650"/>
        <w:gridCol w:w="2145"/>
        <w:gridCol w:w="990"/>
        <w:gridCol w:w="1650"/>
        <w:gridCol w:w="2310"/>
        <w:gridCol w:w="990"/>
      </w:tblGrid>
      <w:tr w:rsidR="00094EF3">
        <w:tc>
          <w:tcPr>
            <w:tcW w:w="610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950" w:type="dxa"/>
            <w:gridSpan w:val="3"/>
            <w:tcBorders>
              <w:right w:val="nil"/>
            </w:tcBorders>
          </w:tcPr>
          <w:p w:rsidR="00094EF3" w:rsidRDefault="00094EF3">
            <w:pPr>
              <w:pStyle w:val="ConsPlusNormal"/>
              <w:jc w:val="center"/>
            </w:pPr>
            <w:r>
              <w:t>На дату реорганизации (ликвидации)</w:t>
            </w:r>
          </w:p>
        </w:tc>
      </w:tr>
      <w:tr w:rsidR="00094EF3">
        <w:tc>
          <w:tcPr>
            <w:tcW w:w="610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310"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1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310"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jc w:val="center"/>
              <w:outlineLvl w:val="3"/>
            </w:pPr>
            <w:bookmarkStart w:id="867" w:name="P18141"/>
            <w:bookmarkEnd w:id="867"/>
            <w:r>
              <w:t>I. Нефинансовые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pPr>
            <w:bookmarkStart w:id="868" w:name="P18149"/>
            <w:bookmarkEnd w:id="868"/>
            <w:r>
              <w:t xml:space="preserve">Основные средства (балансовая стоимость, 010100000) </w:t>
            </w:r>
            <w:hyperlink w:anchor="P19203" w:history="1">
              <w:r>
                <w:rPr>
                  <w:color w:val="0000FF"/>
                </w:rPr>
                <w:t>&lt;*&gt;</w:t>
              </w:r>
            </w:hyperlink>
          </w:p>
        </w:tc>
        <w:tc>
          <w:tcPr>
            <w:tcW w:w="1155" w:type="dxa"/>
            <w:tcBorders>
              <w:top w:val="nil"/>
            </w:tcBorders>
            <w:vAlign w:val="bottom"/>
          </w:tcPr>
          <w:p w:rsidR="00094EF3" w:rsidRDefault="00094EF3">
            <w:pPr>
              <w:pStyle w:val="ConsPlusNormal"/>
              <w:jc w:val="center"/>
            </w:pPr>
            <w:r>
              <w:t>010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869" w:name="P18165"/>
            <w:bookmarkEnd w:id="869"/>
            <w:r>
              <w:t xml:space="preserve">недвижимое имущество учреждения (010110000) </w:t>
            </w:r>
            <w:hyperlink w:anchor="P19203" w:history="1">
              <w:r>
                <w:rPr>
                  <w:color w:val="0000FF"/>
                </w:rPr>
                <w:t>&lt;*&gt;</w:t>
              </w:r>
            </w:hyperlink>
          </w:p>
        </w:tc>
        <w:tc>
          <w:tcPr>
            <w:tcW w:w="1155" w:type="dxa"/>
            <w:tcBorders>
              <w:top w:val="nil"/>
            </w:tcBorders>
            <w:vAlign w:val="bottom"/>
          </w:tcPr>
          <w:p w:rsidR="00094EF3" w:rsidRDefault="00094EF3">
            <w:pPr>
              <w:pStyle w:val="ConsPlusNormal"/>
              <w:jc w:val="center"/>
            </w:pPr>
            <w:r>
              <w:t>011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70" w:name="P18173"/>
            <w:bookmarkEnd w:id="870"/>
            <w:r>
              <w:lastRenderedPageBreak/>
              <w:t xml:space="preserve">иное движимое имущество учреждения (010130000) </w:t>
            </w:r>
            <w:hyperlink w:anchor="P19203" w:history="1">
              <w:r>
                <w:rPr>
                  <w:color w:val="0000FF"/>
                </w:rPr>
                <w:t>&lt;*&gt;</w:t>
              </w:r>
            </w:hyperlink>
          </w:p>
        </w:tc>
        <w:tc>
          <w:tcPr>
            <w:tcW w:w="1155" w:type="dxa"/>
            <w:vAlign w:val="bottom"/>
          </w:tcPr>
          <w:p w:rsidR="00094EF3" w:rsidRDefault="00094EF3">
            <w:pPr>
              <w:pStyle w:val="ConsPlusNormal"/>
              <w:jc w:val="center"/>
            </w:pPr>
            <w:r>
              <w:t>013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71" w:name="P18181"/>
            <w:bookmarkEnd w:id="871"/>
            <w:r>
              <w:t xml:space="preserve">предметы лизинга (010140000) </w:t>
            </w:r>
            <w:hyperlink w:anchor="P19203" w:history="1">
              <w:r>
                <w:rPr>
                  <w:color w:val="0000FF"/>
                </w:rPr>
                <w:t>&lt;*&gt;</w:t>
              </w:r>
            </w:hyperlink>
          </w:p>
        </w:tc>
        <w:tc>
          <w:tcPr>
            <w:tcW w:w="1155" w:type="dxa"/>
            <w:vAlign w:val="bottom"/>
          </w:tcPr>
          <w:p w:rsidR="00094EF3" w:rsidRDefault="00094EF3">
            <w:pPr>
              <w:pStyle w:val="ConsPlusNormal"/>
              <w:jc w:val="center"/>
            </w:pPr>
            <w:r>
              <w:t>014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72" w:name="P18189"/>
            <w:bookmarkEnd w:id="872"/>
            <w:r>
              <w:t>Амортизация основных средств</w:t>
            </w:r>
          </w:p>
        </w:tc>
        <w:tc>
          <w:tcPr>
            <w:tcW w:w="1155" w:type="dxa"/>
          </w:tcPr>
          <w:p w:rsidR="00094EF3" w:rsidRDefault="00094EF3">
            <w:pPr>
              <w:pStyle w:val="ConsPlusNormal"/>
              <w:jc w:val="center"/>
            </w:pPr>
            <w:r>
              <w:t>020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873" w:name="P18205"/>
            <w:bookmarkEnd w:id="873"/>
            <w:r>
              <w:t xml:space="preserve">амортизация недвижимого имущества учреждения (010410000) </w:t>
            </w:r>
            <w:hyperlink w:anchor="P19203" w:history="1">
              <w:r>
                <w:rPr>
                  <w:color w:val="0000FF"/>
                </w:rPr>
                <w:t>&lt;*&gt;</w:t>
              </w:r>
            </w:hyperlink>
          </w:p>
        </w:tc>
        <w:tc>
          <w:tcPr>
            <w:tcW w:w="1155" w:type="dxa"/>
            <w:tcBorders>
              <w:top w:val="nil"/>
            </w:tcBorders>
            <w:vAlign w:val="bottom"/>
          </w:tcPr>
          <w:p w:rsidR="00094EF3" w:rsidRDefault="00094EF3">
            <w:pPr>
              <w:pStyle w:val="ConsPlusNormal"/>
              <w:jc w:val="center"/>
            </w:pPr>
            <w:r>
              <w:t>021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74" w:name="P18213"/>
            <w:bookmarkEnd w:id="874"/>
            <w:r>
              <w:t xml:space="preserve">амортизация иного движимого имущества учреждения (010430000) </w:t>
            </w:r>
            <w:hyperlink w:anchor="P19203" w:history="1">
              <w:r>
                <w:rPr>
                  <w:color w:val="0000FF"/>
                </w:rPr>
                <w:t>&lt;*&gt;</w:t>
              </w:r>
            </w:hyperlink>
          </w:p>
        </w:tc>
        <w:tc>
          <w:tcPr>
            <w:tcW w:w="1155" w:type="dxa"/>
            <w:vAlign w:val="bottom"/>
          </w:tcPr>
          <w:p w:rsidR="00094EF3" w:rsidRDefault="00094EF3">
            <w:pPr>
              <w:pStyle w:val="ConsPlusNormal"/>
              <w:jc w:val="center"/>
            </w:pPr>
            <w:r>
              <w:t>023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75" w:name="P18221"/>
            <w:bookmarkEnd w:id="875"/>
            <w:r>
              <w:t xml:space="preserve">амортизация предметов лизинга (010440000) </w:t>
            </w:r>
            <w:hyperlink w:anchor="P19203" w:history="1">
              <w:r>
                <w:rPr>
                  <w:color w:val="0000FF"/>
                </w:rPr>
                <w:t>&lt;*&gt;</w:t>
              </w:r>
            </w:hyperlink>
          </w:p>
        </w:tc>
        <w:tc>
          <w:tcPr>
            <w:tcW w:w="1155" w:type="dxa"/>
            <w:vAlign w:val="bottom"/>
          </w:tcPr>
          <w:p w:rsidR="00094EF3" w:rsidRDefault="00094EF3">
            <w:pPr>
              <w:pStyle w:val="ConsPlusNormal"/>
              <w:jc w:val="center"/>
            </w:pPr>
            <w:r>
              <w:t>024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76" w:name="P18229"/>
            <w:bookmarkEnd w:id="876"/>
            <w:r>
              <w:t xml:space="preserve">Основные средства (остаточная стоимость, </w:t>
            </w:r>
            <w:hyperlink w:anchor="P18149" w:history="1">
              <w:r>
                <w:rPr>
                  <w:color w:val="0000FF"/>
                </w:rPr>
                <w:t>стр. 010</w:t>
              </w:r>
            </w:hyperlink>
            <w:r>
              <w:t xml:space="preserve"> - </w:t>
            </w:r>
            <w:hyperlink w:anchor="P18189" w:history="1">
              <w:r>
                <w:rPr>
                  <w:color w:val="0000FF"/>
                </w:rPr>
                <w:t>стр. 020</w:t>
              </w:r>
            </w:hyperlink>
            <w:r>
              <w:t>)</w:t>
            </w:r>
          </w:p>
        </w:tc>
        <w:tc>
          <w:tcPr>
            <w:tcW w:w="1155" w:type="dxa"/>
            <w:vAlign w:val="bottom"/>
          </w:tcPr>
          <w:p w:rsidR="00094EF3" w:rsidRDefault="00094EF3">
            <w:pPr>
              <w:pStyle w:val="ConsPlusNormal"/>
              <w:jc w:val="center"/>
            </w:pPr>
            <w:r>
              <w:t>030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vAlign w:val="bottom"/>
          </w:tcPr>
          <w:p w:rsidR="00094EF3" w:rsidRDefault="00094EF3">
            <w:pPr>
              <w:pStyle w:val="ConsPlusNormal"/>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 xml:space="preserve">остаточная стоимость, </w:t>
            </w:r>
            <w:hyperlink w:anchor="P18165" w:history="1">
              <w:r>
                <w:rPr>
                  <w:color w:val="0000FF"/>
                </w:rPr>
                <w:t>стр. 011</w:t>
              </w:r>
            </w:hyperlink>
            <w:r>
              <w:t xml:space="preserve"> - </w:t>
            </w:r>
            <w:hyperlink w:anchor="P18205" w:history="1">
              <w:r>
                <w:rPr>
                  <w:color w:val="0000FF"/>
                </w:rPr>
                <w:t>стр. 021</w:t>
              </w:r>
            </w:hyperlink>
            <w:r>
              <w:t>)</w:t>
            </w:r>
          </w:p>
        </w:tc>
        <w:tc>
          <w:tcPr>
            <w:tcW w:w="1155" w:type="dxa"/>
            <w:tcBorders>
              <w:top w:val="nil"/>
            </w:tcBorders>
          </w:tcPr>
          <w:p w:rsidR="00094EF3" w:rsidRDefault="00094EF3">
            <w:pPr>
              <w:pStyle w:val="ConsPlusNormal"/>
              <w:jc w:val="center"/>
            </w:pPr>
            <w:r>
              <w:t>031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 xml:space="preserve">иное движимое имущество учреждения (остаточная стоимость, </w:t>
            </w:r>
            <w:hyperlink w:anchor="P18173" w:history="1">
              <w:r>
                <w:rPr>
                  <w:color w:val="0000FF"/>
                </w:rPr>
                <w:t>стр. 013</w:t>
              </w:r>
            </w:hyperlink>
            <w:r>
              <w:t xml:space="preserve"> - </w:t>
            </w:r>
            <w:hyperlink w:anchor="P18213" w:history="1">
              <w:r>
                <w:rPr>
                  <w:color w:val="0000FF"/>
                </w:rPr>
                <w:t>стр. 023</w:t>
              </w:r>
            </w:hyperlink>
            <w:r>
              <w:t>)</w:t>
            </w:r>
          </w:p>
        </w:tc>
        <w:tc>
          <w:tcPr>
            <w:tcW w:w="1155" w:type="dxa"/>
            <w:vAlign w:val="bottom"/>
          </w:tcPr>
          <w:p w:rsidR="00094EF3" w:rsidRDefault="00094EF3">
            <w:pPr>
              <w:pStyle w:val="ConsPlusNormal"/>
              <w:jc w:val="center"/>
            </w:pPr>
            <w:r>
              <w:t>033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 xml:space="preserve">предметы лизинга (остаточная стоимость, </w:t>
            </w:r>
            <w:hyperlink w:anchor="P18181" w:history="1">
              <w:r>
                <w:rPr>
                  <w:color w:val="0000FF"/>
                </w:rPr>
                <w:t>стр. 014</w:t>
              </w:r>
            </w:hyperlink>
            <w:r>
              <w:t xml:space="preserve"> - </w:t>
            </w:r>
            <w:hyperlink w:anchor="P18221" w:history="1">
              <w:r>
                <w:rPr>
                  <w:color w:val="0000FF"/>
                </w:rPr>
                <w:t>стр. 024</w:t>
              </w:r>
            </w:hyperlink>
            <w:r>
              <w:t>)</w:t>
            </w:r>
          </w:p>
        </w:tc>
        <w:tc>
          <w:tcPr>
            <w:tcW w:w="1155" w:type="dxa"/>
            <w:vAlign w:val="bottom"/>
          </w:tcPr>
          <w:p w:rsidR="00094EF3" w:rsidRDefault="00094EF3">
            <w:pPr>
              <w:pStyle w:val="ConsPlusNormal"/>
              <w:jc w:val="center"/>
            </w:pPr>
            <w:r>
              <w:t>034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155"/>
        <w:gridCol w:w="1650"/>
        <w:gridCol w:w="2145"/>
        <w:gridCol w:w="990"/>
        <w:gridCol w:w="1650"/>
        <w:gridCol w:w="2310"/>
        <w:gridCol w:w="990"/>
      </w:tblGrid>
      <w:tr w:rsidR="00094EF3">
        <w:tc>
          <w:tcPr>
            <w:tcW w:w="610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950" w:type="dxa"/>
            <w:gridSpan w:val="3"/>
            <w:tcBorders>
              <w:right w:val="nil"/>
            </w:tcBorders>
          </w:tcPr>
          <w:p w:rsidR="00094EF3" w:rsidRDefault="00094EF3">
            <w:pPr>
              <w:pStyle w:val="ConsPlusNormal"/>
              <w:jc w:val="center"/>
            </w:pPr>
            <w:r>
              <w:t>На дату реорганизации (ликвидации)</w:t>
            </w:r>
          </w:p>
        </w:tc>
      </w:tr>
      <w:tr w:rsidR="00094EF3">
        <w:tc>
          <w:tcPr>
            <w:tcW w:w="610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310"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105" w:type="dxa"/>
            <w:tcBorders>
              <w:left w:val="nil"/>
            </w:tcBorders>
          </w:tcPr>
          <w:p w:rsidR="00094EF3" w:rsidRDefault="00094EF3">
            <w:pPr>
              <w:pStyle w:val="ConsPlusNormal"/>
              <w:jc w:val="center"/>
            </w:pPr>
            <w:r>
              <w:lastRenderedPageBreak/>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310"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77" w:name="P18290"/>
            <w:bookmarkEnd w:id="877"/>
            <w:r>
              <w:t xml:space="preserve">Нематериальные активы (балансовая стоимость, 010200000) </w:t>
            </w:r>
            <w:hyperlink w:anchor="P19203" w:history="1">
              <w:r>
                <w:rPr>
                  <w:color w:val="0000FF"/>
                </w:rPr>
                <w:t>&lt;*&gt;</w:t>
              </w:r>
            </w:hyperlink>
          </w:p>
        </w:tc>
        <w:tc>
          <w:tcPr>
            <w:tcW w:w="1155" w:type="dxa"/>
            <w:vAlign w:val="bottom"/>
          </w:tcPr>
          <w:p w:rsidR="00094EF3" w:rsidRDefault="00094EF3">
            <w:pPr>
              <w:pStyle w:val="ConsPlusNormal"/>
              <w:jc w:val="center"/>
            </w:pPr>
            <w:r>
              <w:t>040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878" w:name="P18306"/>
            <w:bookmarkEnd w:id="878"/>
            <w:r>
              <w:t xml:space="preserve">иное движимое имущество учреждения (010230000) </w:t>
            </w:r>
            <w:hyperlink w:anchor="P19203" w:history="1">
              <w:r>
                <w:rPr>
                  <w:color w:val="0000FF"/>
                </w:rPr>
                <w:t>&lt;*&gt;</w:t>
              </w:r>
            </w:hyperlink>
          </w:p>
        </w:tc>
        <w:tc>
          <w:tcPr>
            <w:tcW w:w="1155" w:type="dxa"/>
            <w:tcBorders>
              <w:top w:val="nil"/>
            </w:tcBorders>
            <w:vAlign w:val="bottom"/>
          </w:tcPr>
          <w:p w:rsidR="00094EF3" w:rsidRDefault="00094EF3">
            <w:pPr>
              <w:pStyle w:val="ConsPlusNormal"/>
              <w:jc w:val="center"/>
            </w:pPr>
            <w:r>
              <w:t>042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79" w:name="P18314"/>
            <w:bookmarkEnd w:id="879"/>
            <w:r>
              <w:t xml:space="preserve">предметы лизинга (010240000) </w:t>
            </w:r>
            <w:hyperlink w:anchor="P19203" w:history="1">
              <w:r>
                <w:rPr>
                  <w:color w:val="0000FF"/>
                </w:rPr>
                <w:t>&lt;*&gt;</w:t>
              </w:r>
            </w:hyperlink>
          </w:p>
        </w:tc>
        <w:tc>
          <w:tcPr>
            <w:tcW w:w="1155" w:type="dxa"/>
            <w:vAlign w:val="bottom"/>
          </w:tcPr>
          <w:p w:rsidR="00094EF3" w:rsidRDefault="00094EF3">
            <w:pPr>
              <w:pStyle w:val="ConsPlusNormal"/>
              <w:jc w:val="center"/>
            </w:pPr>
            <w:r>
              <w:t>043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0" w:name="P18322"/>
            <w:bookmarkEnd w:id="880"/>
            <w:r>
              <w:t xml:space="preserve">Амортизация нематериальных активов </w:t>
            </w:r>
            <w:hyperlink w:anchor="P19203" w:history="1">
              <w:r>
                <w:rPr>
                  <w:color w:val="0000FF"/>
                </w:rPr>
                <w:t>&lt;*&gt;</w:t>
              </w:r>
            </w:hyperlink>
          </w:p>
        </w:tc>
        <w:tc>
          <w:tcPr>
            <w:tcW w:w="1155" w:type="dxa"/>
            <w:vAlign w:val="bottom"/>
          </w:tcPr>
          <w:p w:rsidR="00094EF3" w:rsidRDefault="00094EF3">
            <w:pPr>
              <w:pStyle w:val="ConsPlusNormal"/>
              <w:jc w:val="center"/>
            </w:pPr>
            <w:r>
              <w:t>050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881" w:name="P18338"/>
            <w:bookmarkEnd w:id="881"/>
            <w:r>
              <w:t xml:space="preserve">иного движимого имущества учреждения (010439000) </w:t>
            </w:r>
            <w:hyperlink w:anchor="P19203" w:history="1">
              <w:r>
                <w:rPr>
                  <w:color w:val="0000FF"/>
                </w:rPr>
                <w:t>&lt;*&gt;</w:t>
              </w:r>
            </w:hyperlink>
          </w:p>
        </w:tc>
        <w:tc>
          <w:tcPr>
            <w:tcW w:w="1155" w:type="dxa"/>
            <w:tcBorders>
              <w:top w:val="nil"/>
            </w:tcBorders>
            <w:vAlign w:val="bottom"/>
          </w:tcPr>
          <w:p w:rsidR="00094EF3" w:rsidRDefault="00094EF3">
            <w:pPr>
              <w:pStyle w:val="ConsPlusNormal"/>
              <w:jc w:val="center"/>
            </w:pPr>
            <w:r>
              <w:t>052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882" w:name="P18346"/>
            <w:bookmarkEnd w:id="882"/>
            <w:r>
              <w:t xml:space="preserve">предметов лизинга (010449000) </w:t>
            </w:r>
            <w:hyperlink w:anchor="P19203" w:history="1">
              <w:r>
                <w:rPr>
                  <w:color w:val="0000FF"/>
                </w:rPr>
                <w:t>&lt;*&gt;</w:t>
              </w:r>
            </w:hyperlink>
          </w:p>
        </w:tc>
        <w:tc>
          <w:tcPr>
            <w:tcW w:w="1155" w:type="dxa"/>
            <w:vAlign w:val="bottom"/>
          </w:tcPr>
          <w:p w:rsidR="00094EF3" w:rsidRDefault="00094EF3">
            <w:pPr>
              <w:pStyle w:val="ConsPlusNormal"/>
              <w:jc w:val="center"/>
            </w:pPr>
            <w:r>
              <w:t>053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3" w:name="P18354"/>
            <w:bookmarkEnd w:id="883"/>
            <w:r>
              <w:t xml:space="preserve">Нематериальные активы (остаточная стоимость, </w:t>
            </w:r>
            <w:hyperlink w:anchor="P18290" w:history="1">
              <w:r>
                <w:rPr>
                  <w:color w:val="0000FF"/>
                </w:rPr>
                <w:t>стр. 040</w:t>
              </w:r>
            </w:hyperlink>
            <w:r>
              <w:t xml:space="preserve"> - </w:t>
            </w:r>
            <w:hyperlink w:anchor="P18322" w:history="1">
              <w:r>
                <w:rPr>
                  <w:color w:val="0000FF"/>
                </w:rPr>
                <w:t>стр. 050</w:t>
              </w:r>
            </w:hyperlink>
            <w:r>
              <w:t>)</w:t>
            </w:r>
          </w:p>
        </w:tc>
        <w:tc>
          <w:tcPr>
            <w:tcW w:w="1155" w:type="dxa"/>
            <w:vAlign w:val="bottom"/>
          </w:tcPr>
          <w:p w:rsidR="00094EF3" w:rsidRDefault="00094EF3">
            <w:pPr>
              <w:pStyle w:val="ConsPlusNormal"/>
              <w:jc w:val="center"/>
            </w:pPr>
            <w:r>
              <w:t>060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 xml:space="preserve">иное движимое имущество учреждения (остаточная стоимость, </w:t>
            </w:r>
            <w:hyperlink w:anchor="P18306" w:history="1">
              <w:r>
                <w:rPr>
                  <w:color w:val="0000FF"/>
                </w:rPr>
                <w:t>стр. 042</w:t>
              </w:r>
            </w:hyperlink>
            <w:r>
              <w:t xml:space="preserve"> - </w:t>
            </w:r>
            <w:hyperlink w:anchor="P18338" w:history="1">
              <w:r>
                <w:rPr>
                  <w:color w:val="0000FF"/>
                </w:rPr>
                <w:t>стр. 052</w:t>
              </w:r>
            </w:hyperlink>
            <w:r>
              <w:t>)</w:t>
            </w:r>
          </w:p>
        </w:tc>
        <w:tc>
          <w:tcPr>
            <w:tcW w:w="1155" w:type="dxa"/>
            <w:tcBorders>
              <w:top w:val="nil"/>
            </w:tcBorders>
            <w:vAlign w:val="bottom"/>
          </w:tcPr>
          <w:p w:rsidR="00094EF3" w:rsidRDefault="00094EF3">
            <w:pPr>
              <w:pStyle w:val="ConsPlusNormal"/>
              <w:jc w:val="center"/>
            </w:pPr>
            <w:r>
              <w:t>062</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 xml:space="preserve">предметы лизинга (остаточная стоимость, </w:t>
            </w:r>
            <w:hyperlink w:anchor="P18314" w:history="1">
              <w:r>
                <w:rPr>
                  <w:color w:val="0000FF"/>
                </w:rPr>
                <w:t>стр. 043</w:t>
              </w:r>
            </w:hyperlink>
            <w:r>
              <w:t xml:space="preserve"> - </w:t>
            </w:r>
            <w:hyperlink w:anchor="P18346" w:history="1">
              <w:r>
                <w:rPr>
                  <w:color w:val="0000FF"/>
                </w:rPr>
                <w:t>стр. 053</w:t>
              </w:r>
            </w:hyperlink>
            <w:r>
              <w:t>)</w:t>
            </w:r>
          </w:p>
        </w:tc>
        <w:tc>
          <w:tcPr>
            <w:tcW w:w="1155" w:type="dxa"/>
            <w:vAlign w:val="bottom"/>
          </w:tcPr>
          <w:p w:rsidR="00094EF3" w:rsidRDefault="00094EF3">
            <w:pPr>
              <w:pStyle w:val="ConsPlusNormal"/>
              <w:jc w:val="center"/>
            </w:pPr>
            <w:r>
              <w:t>063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4" w:name="P18386"/>
            <w:bookmarkEnd w:id="884"/>
            <w:r>
              <w:t>Непроизведенные активы (балансовая стоимость, 010300000)</w:t>
            </w:r>
          </w:p>
        </w:tc>
        <w:tc>
          <w:tcPr>
            <w:tcW w:w="1155" w:type="dxa"/>
            <w:vAlign w:val="bottom"/>
          </w:tcPr>
          <w:p w:rsidR="00094EF3" w:rsidRDefault="00094EF3">
            <w:pPr>
              <w:pStyle w:val="ConsPlusNormal"/>
              <w:jc w:val="center"/>
            </w:pPr>
            <w:r>
              <w:t>070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5" w:name="P18394"/>
            <w:bookmarkEnd w:id="885"/>
            <w:r>
              <w:t>Материальные запасы (010500000)</w:t>
            </w:r>
          </w:p>
        </w:tc>
        <w:tc>
          <w:tcPr>
            <w:tcW w:w="1155" w:type="dxa"/>
          </w:tcPr>
          <w:p w:rsidR="00094EF3" w:rsidRDefault="00094EF3">
            <w:pPr>
              <w:pStyle w:val="ConsPlusNormal"/>
              <w:jc w:val="center"/>
            </w:pPr>
            <w:r>
              <w:t>080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6" w:name="P18402"/>
            <w:bookmarkEnd w:id="886"/>
            <w:r>
              <w:t>Вложения в нефинансовые активы (010600000)</w:t>
            </w:r>
          </w:p>
        </w:tc>
        <w:tc>
          <w:tcPr>
            <w:tcW w:w="1155" w:type="dxa"/>
            <w:vAlign w:val="bottom"/>
          </w:tcPr>
          <w:p w:rsidR="00094EF3" w:rsidRDefault="00094EF3">
            <w:pPr>
              <w:pStyle w:val="ConsPlusNormal"/>
              <w:jc w:val="center"/>
            </w:pPr>
            <w:r>
              <w:t>090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lastRenderedPageBreak/>
              <w:t>в недвижимое имущество учреждения (010610000)</w:t>
            </w:r>
          </w:p>
        </w:tc>
        <w:tc>
          <w:tcPr>
            <w:tcW w:w="1155" w:type="dxa"/>
            <w:tcBorders>
              <w:top w:val="nil"/>
            </w:tcBorders>
            <w:vAlign w:val="bottom"/>
          </w:tcPr>
          <w:p w:rsidR="00094EF3" w:rsidRDefault="00094EF3">
            <w:pPr>
              <w:pStyle w:val="ConsPlusNormal"/>
              <w:jc w:val="center"/>
            </w:pPr>
            <w:r>
              <w:t>091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в иное движимое имущество учреждения (010630000)</w:t>
            </w:r>
          </w:p>
        </w:tc>
        <w:tc>
          <w:tcPr>
            <w:tcW w:w="1155" w:type="dxa"/>
            <w:vAlign w:val="bottom"/>
          </w:tcPr>
          <w:p w:rsidR="00094EF3" w:rsidRDefault="00094EF3">
            <w:pPr>
              <w:pStyle w:val="ConsPlusNormal"/>
              <w:jc w:val="center"/>
            </w:pPr>
            <w:r>
              <w:t>093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в предметы лизинга (010640000)</w:t>
            </w:r>
          </w:p>
        </w:tc>
        <w:tc>
          <w:tcPr>
            <w:tcW w:w="1155" w:type="dxa"/>
            <w:vAlign w:val="bottom"/>
          </w:tcPr>
          <w:p w:rsidR="00094EF3" w:rsidRDefault="00094EF3">
            <w:pPr>
              <w:pStyle w:val="ConsPlusNormal"/>
              <w:jc w:val="center"/>
            </w:pPr>
            <w:r>
              <w:t>094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7" w:name="P18442"/>
            <w:bookmarkEnd w:id="887"/>
            <w:r>
              <w:t>Нефинансовые активы в пути (010700000)</w:t>
            </w:r>
          </w:p>
        </w:tc>
        <w:tc>
          <w:tcPr>
            <w:tcW w:w="1155" w:type="dxa"/>
            <w:vAlign w:val="bottom"/>
          </w:tcPr>
          <w:p w:rsidR="00094EF3" w:rsidRDefault="00094EF3">
            <w:pPr>
              <w:pStyle w:val="ConsPlusNormal"/>
              <w:jc w:val="center"/>
            </w:pPr>
            <w:r>
              <w:t>100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недвижимое имущество учреждения в пути (010710000)</w:t>
            </w:r>
          </w:p>
        </w:tc>
        <w:tc>
          <w:tcPr>
            <w:tcW w:w="1155" w:type="dxa"/>
            <w:tcBorders>
              <w:top w:val="nil"/>
            </w:tcBorders>
            <w:vAlign w:val="bottom"/>
          </w:tcPr>
          <w:p w:rsidR="00094EF3" w:rsidRDefault="00094EF3">
            <w:pPr>
              <w:pStyle w:val="ConsPlusNormal"/>
              <w:jc w:val="center"/>
            </w:pPr>
            <w:r>
              <w:t>101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иное движимое имущество учреждения в пути (010730000)</w:t>
            </w:r>
          </w:p>
        </w:tc>
        <w:tc>
          <w:tcPr>
            <w:tcW w:w="1155" w:type="dxa"/>
            <w:vAlign w:val="bottom"/>
          </w:tcPr>
          <w:p w:rsidR="00094EF3" w:rsidRDefault="00094EF3">
            <w:pPr>
              <w:pStyle w:val="ConsPlusNormal"/>
              <w:jc w:val="center"/>
            </w:pPr>
            <w:r>
              <w:t>103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предметы лизинга в пути (010740000)</w:t>
            </w:r>
          </w:p>
        </w:tc>
        <w:tc>
          <w:tcPr>
            <w:tcW w:w="1155" w:type="dxa"/>
            <w:vAlign w:val="bottom"/>
          </w:tcPr>
          <w:p w:rsidR="00094EF3" w:rsidRDefault="00094EF3">
            <w:pPr>
              <w:pStyle w:val="ConsPlusNormal"/>
              <w:jc w:val="center"/>
            </w:pPr>
            <w:r>
              <w:t>104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8" w:name="P18482"/>
            <w:bookmarkEnd w:id="888"/>
            <w:r>
              <w:t xml:space="preserve">Нефинансовые активы имущества казны (балансовая стоимость, 010800000) </w:t>
            </w:r>
            <w:hyperlink w:anchor="P19203" w:history="1">
              <w:r>
                <w:rPr>
                  <w:color w:val="0000FF"/>
                </w:rPr>
                <w:t>&lt;*&gt;</w:t>
              </w:r>
            </w:hyperlink>
          </w:p>
        </w:tc>
        <w:tc>
          <w:tcPr>
            <w:tcW w:w="1155" w:type="dxa"/>
            <w:vAlign w:val="bottom"/>
          </w:tcPr>
          <w:p w:rsidR="00094EF3" w:rsidRDefault="00094EF3">
            <w:pPr>
              <w:pStyle w:val="ConsPlusNormal"/>
              <w:jc w:val="center"/>
            </w:pPr>
            <w:r>
              <w:t>110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89" w:name="P18490"/>
            <w:bookmarkEnd w:id="889"/>
            <w:r>
              <w:t xml:space="preserve">Амортизация имущества, составляющего казну (010450000) </w:t>
            </w:r>
            <w:hyperlink w:anchor="P19203" w:history="1">
              <w:r>
                <w:rPr>
                  <w:color w:val="0000FF"/>
                </w:rPr>
                <w:t>&lt;*&gt;</w:t>
              </w:r>
            </w:hyperlink>
          </w:p>
        </w:tc>
        <w:tc>
          <w:tcPr>
            <w:tcW w:w="1155" w:type="dxa"/>
            <w:vAlign w:val="bottom"/>
          </w:tcPr>
          <w:p w:rsidR="00094EF3" w:rsidRDefault="00094EF3">
            <w:pPr>
              <w:pStyle w:val="ConsPlusNormal"/>
              <w:jc w:val="center"/>
            </w:pPr>
            <w:r>
              <w:t>120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155"/>
        <w:gridCol w:w="1650"/>
        <w:gridCol w:w="2145"/>
        <w:gridCol w:w="990"/>
        <w:gridCol w:w="1650"/>
        <w:gridCol w:w="2310"/>
        <w:gridCol w:w="990"/>
      </w:tblGrid>
      <w:tr w:rsidR="00094EF3">
        <w:tc>
          <w:tcPr>
            <w:tcW w:w="6105"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950" w:type="dxa"/>
            <w:gridSpan w:val="3"/>
            <w:tcBorders>
              <w:right w:val="nil"/>
            </w:tcBorders>
          </w:tcPr>
          <w:p w:rsidR="00094EF3" w:rsidRDefault="00094EF3">
            <w:pPr>
              <w:pStyle w:val="ConsPlusNormal"/>
              <w:jc w:val="center"/>
            </w:pPr>
            <w:r>
              <w:t>На дату реорганизации (ликвидации)</w:t>
            </w:r>
          </w:p>
        </w:tc>
      </w:tr>
      <w:tr w:rsidR="00094EF3">
        <w:tc>
          <w:tcPr>
            <w:tcW w:w="610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310"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1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310"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0" w:name="P18519"/>
            <w:bookmarkEnd w:id="890"/>
            <w:r>
              <w:t xml:space="preserve">Нефинансовые активы имущества казны (остаточная стоимость, </w:t>
            </w:r>
            <w:hyperlink w:anchor="P18482" w:history="1">
              <w:r>
                <w:rPr>
                  <w:color w:val="0000FF"/>
                </w:rPr>
                <w:t>стр. 110</w:t>
              </w:r>
            </w:hyperlink>
            <w:r>
              <w:t xml:space="preserve"> - </w:t>
            </w:r>
            <w:hyperlink w:anchor="P18490" w:history="1">
              <w:r>
                <w:rPr>
                  <w:color w:val="0000FF"/>
                </w:rPr>
                <w:t>стр. 120</w:t>
              </w:r>
            </w:hyperlink>
            <w:r>
              <w:t>)</w:t>
            </w:r>
          </w:p>
        </w:tc>
        <w:tc>
          <w:tcPr>
            <w:tcW w:w="1155" w:type="dxa"/>
            <w:vAlign w:val="bottom"/>
          </w:tcPr>
          <w:p w:rsidR="00094EF3" w:rsidRDefault="00094EF3">
            <w:pPr>
              <w:pStyle w:val="ConsPlusNormal"/>
              <w:jc w:val="center"/>
            </w:pPr>
            <w:r>
              <w:t>130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1" w:name="P18527"/>
            <w:bookmarkEnd w:id="891"/>
            <w:r>
              <w:t xml:space="preserve">Затраты на изготовление готовой продукции, выполнение </w:t>
            </w:r>
            <w:r>
              <w:lastRenderedPageBreak/>
              <w:t>работ, услуг (010900000)</w:t>
            </w:r>
          </w:p>
        </w:tc>
        <w:tc>
          <w:tcPr>
            <w:tcW w:w="1155" w:type="dxa"/>
            <w:vAlign w:val="bottom"/>
          </w:tcPr>
          <w:p w:rsidR="00094EF3" w:rsidRDefault="00094EF3">
            <w:pPr>
              <w:pStyle w:val="ConsPlusNormal"/>
              <w:jc w:val="center"/>
            </w:pPr>
            <w:r>
              <w:lastRenderedPageBreak/>
              <w:t>140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2" w:name="P18535"/>
            <w:bookmarkEnd w:id="892"/>
            <w:r>
              <w:t>Итого по разделу I (</w:t>
            </w:r>
            <w:hyperlink w:anchor="P18229" w:history="1">
              <w:r>
                <w:rPr>
                  <w:color w:val="0000FF"/>
                </w:rPr>
                <w:t>стр. 030</w:t>
              </w:r>
            </w:hyperlink>
            <w:r>
              <w:t xml:space="preserve"> + </w:t>
            </w:r>
            <w:hyperlink w:anchor="P18354" w:history="1">
              <w:r>
                <w:rPr>
                  <w:color w:val="0000FF"/>
                </w:rPr>
                <w:t>стр. 060</w:t>
              </w:r>
            </w:hyperlink>
            <w:r>
              <w:t xml:space="preserve"> + </w:t>
            </w:r>
            <w:hyperlink w:anchor="P18386" w:history="1">
              <w:r>
                <w:rPr>
                  <w:color w:val="0000FF"/>
                </w:rPr>
                <w:t>стр. 070</w:t>
              </w:r>
            </w:hyperlink>
            <w:r>
              <w:t xml:space="preserve"> + </w:t>
            </w:r>
            <w:hyperlink w:anchor="P18394" w:history="1">
              <w:r>
                <w:rPr>
                  <w:color w:val="0000FF"/>
                </w:rPr>
                <w:t>стр. 080</w:t>
              </w:r>
            </w:hyperlink>
            <w:r>
              <w:t xml:space="preserve"> + </w:t>
            </w:r>
            <w:hyperlink w:anchor="P18402" w:history="1">
              <w:r>
                <w:rPr>
                  <w:color w:val="0000FF"/>
                </w:rPr>
                <w:t>стр. 090</w:t>
              </w:r>
            </w:hyperlink>
            <w:r>
              <w:t xml:space="preserve"> + </w:t>
            </w:r>
            <w:hyperlink w:anchor="P18442" w:history="1">
              <w:r>
                <w:rPr>
                  <w:color w:val="0000FF"/>
                </w:rPr>
                <w:t>стр. 100</w:t>
              </w:r>
            </w:hyperlink>
            <w:r>
              <w:t xml:space="preserve"> + </w:t>
            </w:r>
            <w:hyperlink w:anchor="P18519" w:history="1">
              <w:r>
                <w:rPr>
                  <w:color w:val="0000FF"/>
                </w:rPr>
                <w:t>130</w:t>
              </w:r>
            </w:hyperlink>
            <w:r>
              <w:t xml:space="preserve"> + </w:t>
            </w:r>
            <w:hyperlink w:anchor="P18527" w:history="1">
              <w:r>
                <w:rPr>
                  <w:color w:val="0000FF"/>
                </w:rPr>
                <w:t>стр. 140</w:t>
              </w:r>
            </w:hyperlink>
            <w:r>
              <w:t>)</w:t>
            </w:r>
          </w:p>
        </w:tc>
        <w:tc>
          <w:tcPr>
            <w:tcW w:w="1155" w:type="dxa"/>
            <w:vAlign w:val="bottom"/>
          </w:tcPr>
          <w:p w:rsidR="00094EF3" w:rsidRDefault="00094EF3">
            <w:pPr>
              <w:pStyle w:val="ConsPlusNormal"/>
              <w:jc w:val="center"/>
            </w:pPr>
            <w:r>
              <w:t>150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jc w:val="center"/>
              <w:outlineLvl w:val="3"/>
            </w:pPr>
            <w:bookmarkStart w:id="893" w:name="P18543"/>
            <w:bookmarkEnd w:id="893"/>
            <w:r>
              <w:t>II. Финансовые активы</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pPr>
            <w:bookmarkStart w:id="894" w:name="P18551"/>
            <w:bookmarkEnd w:id="894"/>
            <w:r>
              <w:t>Денежные средства учреждения (020100000)</w:t>
            </w:r>
          </w:p>
        </w:tc>
        <w:tc>
          <w:tcPr>
            <w:tcW w:w="1155" w:type="dxa"/>
            <w:tcBorders>
              <w:top w:val="nil"/>
            </w:tcBorders>
            <w:vAlign w:val="bottom"/>
          </w:tcPr>
          <w:p w:rsidR="00094EF3" w:rsidRDefault="00094EF3">
            <w:pPr>
              <w:pStyle w:val="ConsPlusNormal"/>
              <w:jc w:val="center"/>
            </w:pPr>
            <w:r>
              <w:t>170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денежные средства учреждения на лицевых счетах в органе казначейства (020111000)</w:t>
            </w:r>
          </w:p>
        </w:tc>
        <w:tc>
          <w:tcPr>
            <w:tcW w:w="1155" w:type="dxa"/>
            <w:tcBorders>
              <w:top w:val="nil"/>
            </w:tcBorders>
            <w:vAlign w:val="bottom"/>
          </w:tcPr>
          <w:p w:rsidR="00094EF3" w:rsidRDefault="00094EF3">
            <w:pPr>
              <w:pStyle w:val="ConsPlusNormal"/>
              <w:jc w:val="center"/>
            </w:pPr>
            <w:r>
              <w:t>171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средства учреждения в органе казначейства в пути (020113000)</w:t>
            </w:r>
          </w:p>
        </w:tc>
        <w:tc>
          <w:tcPr>
            <w:tcW w:w="1155" w:type="dxa"/>
            <w:vAlign w:val="bottom"/>
          </w:tcPr>
          <w:p w:rsidR="00094EF3" w:rsidRDefault="00094EF3">
            <w:pPr>
              <w:pStyle w:val="ConsPlusNormal"/>
              <w:jc w:val="center"/>
            </w:pPr>
            <w:r>
              <w:t>172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средства учреждения на счетах в кредитной организации (020121000)</w:t>
            </w:r>
          </w:p>
        </w:tc>
        <w:tc>
          <w:tcPr>
            <w:tcW w:w="1155" w:type="dxa"/>
            <w:vAlign w:val="bottom"/>
          </w:tcPr>
          <w:p w:rsidR="00094EF3" w:rsidRDefault="00094EF3">
            <w:pPr>
              <w:pStyle w:val="ConsPlusNormal"/>
              <w:jc w:val="center"/>
            </w:pPr>
            <w:r>
              <w:t>173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средства учреждения в кредитной организации в пути (020123000)</w:t>
            </w:r>
          </w:p>
        </w:tc>
        <w:tc>
          <w:tcPr>
            <w:tcW w:w="1155" w:type="dxa"/>
            <w:vAlign w:val="bottom"/>
          </w:tcPr>
          <w:p w:rsidR="00094EF3" w:rsidRDefault="00094EF3">
            <w:pPr>
              <w:pStyle w:val="ConsPlusNormal"/>
              <w:jc w:val="center"/>
            </w:pPr>
            <w:r>
              <w:t>174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jc w:val="both"/>
            </w:pPr>
            <w:r>
              <w:t>денежные средства учреждения на специальных счетах в кредитной организации (020126000)</w:t>
            </w:r>
          </w:p>
        </w:tc>
        <w:tc>
          <w:tcPr>
            <w:tcW w:w="1155" w:type="dxa"/>
            <w:vAlign w:val="center"/>
          </w:tcPr>
          <w:p w:rsidR="00094EF3" w:rsidRDefault="00094EF3">
            <w:pPr>
              <w:pStyle w:val="ConsPlusNormal"/>
              <w:jc w:val="center"/>
            </w:pPr>
            <w:r>
              <w:t>175</w:t>
            </w:r>
          </w:p>
        </w:tc>
        <w:tc>
          <w:tcPr>
            <w:tcW w:w="1650" w:type="dxa"/>
          </w:tcPr>
          <w:p w:rsidR="00094EF3" w:rsidRDefault="00094EF3">
            <w:pPr>
              <w:pStyle w:val="ConsPlusNormal"/>
            </w:pPr>
          </w:p>
        </w:tc>
        <w:tc>
          <w:tcPr>
            <w:tcW w:w="2145" w:type="dxa"/>
          </w:tcPr>
          <w:p w:rsidR="00094EF3" w:rsidRDefault="00094EF3">
            <w:pPr>
              <w:pStyle w:val="ConsPlusNormal"/>
            </w:pPr>
          </w:p>
        </w:tc>
        <w:tc>
          <w:tcPr>
            <w:tcW w:w="990" w:type="dxa"/>
          </w:tcPr>
          <w:p w:rsidR="00094EF3" w:rsidRDefault="00094EF3">
            <w:pPr>
              <w:pStyle w:val="ConsPlusNormal"/>
            </w:pPr>
          </w:p>
        </w:tc>
        <w:tc>
          <w:tcPr>
            <w:tcW w:w="1650" w:type="dxa"/>
          </w:tcPr>
          <w:p w:rsidR="00094EF3" w:rsidRDefault="00094EF3">
            <w:pPr>
              <w:pStyle w:val="ConsPlusNormal"/>
            </w:pPr>
          </w:p>
        </w:tc>
        <w:tc>
          <w:tcPr>
            <w:tcW w:w="2310" w:type="dxa"/>
          </w:tcPr>
          <w:p w:rsidR="00094EF3" w:rsidRDefault="00094EF3">
            <w:pPr>
              <w:pStyle w:val="ConsPlusNormal"/>
            </w:pPr>
          </w:p>
        </w:tc>
        <w:tc>
          <w:tcPr>
            <w:tcW w:w="990" w:type="dxa"/>
          </w:tcPr>
          <w:p w:rsidR="00094EF3" w:rsidRDefault="00094EF3">
            <w:pPr>
              <w:pStyle w:val="ConsPlusNormal"/>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средства учреждения в иностранной валюте на счетах в кредитной организации (020127000)</w:t>
            </w:r>
          </w:p>
        </w:tc>
        <w:tc>
          <w:tcPr>
            <w:tcW w:w="1155" w:type="dxa"/>
            <w:vAlign w:val="bottom"/>
          </w:tcPr>
          <w:p w:rsidR="00094EF3" w:rsidRDefault="00094EF3">
            <w:pPr>
              <w:pStyle w:val="ConsPlusNormal"/>
              <w:jc w:val="center"/>
            </w:pPr>
            <w:r>
              <w:t>176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касса (020134000)</w:t>
            </w:r>
          </w:p>
        </w:tc>
        <w:tc>
          <w:tcPr>
            <w:tcW w:w="1155" w:type="dxa"/>
          </w:tcPr>
          <w:p w:rsidR="00094EF3" w:rsidRDefault="00094EF3">
            <w:pPr>
              <w:pStyle w:val="ConsPlusNormal"/>
              <w:jc w:val="center"/>
            </w:pPr>
            <w:r>
              <w:t>177</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документы (020135000)</w:t>
            </w:r>
          </w:p>
        </w:tc>
        <w:tc>
          <w:tcPr>
            <w:tcW w:w="1155" w:type="dxa"/>
            <w:vAlign w:val="bottom"/>
          </w:tcPr>
          <w:p w:rsidR="00094EF3" w:rsidRDefault="00094EF3">
            <w:pPr>
              <w:pStyle w:val="ConsPlusNormal"/>
              <w:jc w:val="center"/>
            </w:pPr>
            <w:r>
              <w:t>178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денежные средства учреждения, размещенные на депозиты в кредитной организации (020122000)</w:t>
            </w:r>
          </w:p>
        </w:tc>
        <w:tc>
          <w:tcPr>
            <w:tcW w:w="1155" w:type="dxa"/>
            <w:vAlign w:val="bottom"/>
          </w:tcPr>
          <w:p w:rsidR="00094EF3" w:rsidRDefault="00094EF3">
            <w:pPr>
              <w:pStyle w:val="ConsPlusNormal"/>
              <w:jc w:val="center"/>
            </w:pPr>
            <w:r>
              <w:t>179</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5" w:name="P18639"/>
            <w:bookmarkEnd w:id="895"/>
            <w:r>
              <w:lastRenderedPageBreak/>
              <w:t>Финансовые вложения (020400000)</w:t>
            </w:r>
          </w:p>
        </w:tc>
        <w:tc>
          <w:tcPr>
            <w:tcW w:w="1155" w:type="dxa"/>
          </w:tcPr>
          <w:p w:rsidR="00094EF3" w:rsidRDefault="00094EF3">
            <w:pPr>
              <w:pStyle w:val="ConsPlusNormal"/>
              <w:jc w:val="center"/>
            </w:pPr>
            <w:r>
              <w:t>210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ценные бумаги, кроме акций (020420000)</w:t>
            </w:r>
          </w:p>
        </w:tc>
        <w:tc>
          <w:tcPr>
            <w:tcW w:w="1155" w:type="dxa"/>
            <w:tcBorders>
              <w:top w:val="nil"/>
            </w:tcBorders>
            <w:vAlign w:val="bottom"/>
          </w:tcPr>
          <w:p w:rsidR="00094EF3" w:rsidRDefault="00094EF3">
            <w:pPr>
              <w:pStyle w:val="ConsPlusNormal"/>
              <w:jc w:val="center"/>
            </w:pPr>
            <w:r>
              <w:t>211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акции и иные формы участия в капитале (020430000)</w:t>
            </w:r>
          </w:p>
        </w:tc>
        <w:tc>
          <w:tcPr>
            <w:tcW w:w="1155" w:type="dxa"/>
            <w:vAlign w:val="bottom"/>
          </w:tcPr>
          <w:p w:rsidR="00094EF3" w:rsidRDefault="00094EF3">
            <w:pPr>
              <w:pStyle w:val="ConsPlusNormal"/>
              <w:jc w:val="center"/>
            </w:pPr>
            <w:r>
              <w:t>212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иные финансовые активы (020450000)</w:t>
            </w:r>
          </w:p>
        </w:tc>
        <w:tc>
          <w:tcPr>
            <w:tcW w:w="1155" w:type="dxa"/>
            <w:vAlign w:val="bottom"/>
          </w:tcPr>
          <w:p w:rsidR="00094EF3" w:rsidRDefault="00094EF3">
            <w:pPr>
              <w:pStyle w:val="ConsPlusNormal"/>
              <w:jc w:val="center"/>
            </w:pPr>
            <w:r>
              <w:t>213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6" w:name="P18679"/>
            <w:bookmarkEnd w:id="896"/>
            <w:r>
              <w:t>Расчеты по доходам (020500000)</w:t>
            </w:r>
          </w:p>
        </w:tc>
        <w:tc>
          <w:tcPr>
            <w:tcW w:w="1155" w:type="dxa"/>
          </w:tcPr>
          <w:p w:rsidR="00094EF3" w:rsidRDefault="00094EF3">
            <w:pPr>
              <w:pStyle w:val="ConsPlusNormal"/>
              <w:jc w:val="center"/>
            </w:pPr>
            <w:r>
              <w:t>230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7" w:name="P18687"/>
            <w:bookmarkEnd w:id="897"/>
            <w:r>
              <w:t>Расчеты по выданным авансам (020600000)</w:t>
            </w:r>
          </w:p>
        </w:tc>
        <w:tc>
          <w:tcPr>
            <w:tcW w:w="1155" w:type="dxa"/>
            <w:vAlign w:val="bottom"/>
          </w:tcPr>
          <w:p w:rsidR="00094EF3" w:rsidRDefault="00094EF3">
            <w:pPr>
              <w:pStyle w:val="ConsPlusNormal"/>
              <w:jc w:val="center"/>
            </w:pPr>
            <w:r>
              <w:t>260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8" w:name="P18695"/>
            <w:bookmarkEnd w:id="898"/>
            <w:r>
              <w:t>Расчеты по кредитам, займам (ссудам) (020700000)</w:t>
            </w:r>
          </w:p>
        </w:tc>
        <w:tc>
          <w:tcPr>
            <w:tcW w:w="1155" w:type="dxa"/>
            <w:vAlign w:val="bottom"/>
          </w:tcPr>
          <w:p w:rsidR="00094EF3" w:rsidRDefault="00094EF3">
            <w:pPr>
              <w:pStyle w:val="ConsPlusNormal"/>
              <w:jc w:val="center"/>
            </w:pPr>
            <w:r>
              <w:t>290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по предоставленным кредитам, займам (ссудам) (020710000)</w:t>
            </w:r>
          </w:p>
        </w:tc>
        <w:tc>
          <w:tcPr>
            <w:tcW w:w="1155" w:type="dxa"/>
            <w:tcBorders>
              <w:top w:val="nil"/>
            </w:tcBorders>
            <w:vAlign w:val="bottom"/>
          </w:tcPr>
          <w:p w:rsidR="00094EF3" w:rsidRDefault="00094EF3">
            <w:pPr>
              <w:pStyle w:val="ConsPlusNormal"/>
              <w:jc w:val="center"/>
            </w:pPr>
            <w:r>
              <w:t>291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в рамках целевых иностранных кредитов (заимствований) (020720000)</w:t>
            </w:r>
          </w:p>
        </w:tc>
        <w:tc>
          <w:tcPr>
            <w:tcW w:w="1155" w:type="dxa"/>
            <w:vAlign w:val="bottom"/>
          </w:tcPr>
          <w:p w:rsidR="00094EF3" w:rsidRDefault="00094EF3">
            <w:pPr>
              <w:pStyle w:val="ConsPlusNormal"/>
              <w:jc w:val="center"/>
            </w:pPr>
            <w:r>
              <w:t>292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с дебиторами по государственным (муниципальным) гарантиям (020730000)</w:t>
            </w:r>
          </w:p>
        </w:tc>
        <w:tc>
          <w:tcPr>
            <w:tcW w:w="1155" w:type="dxa"/>
            <w:vAlign w:val="bottom"/>
          </w:tcPr>
          <w:p w:rsidR="00094EF3" w:rsidRDefault="00094EF3">
            <w:pPr>
              <w:pStyle w:val="ConsPlusNormal"/>
              <w:jc w:val="center"/>
            </w:pPr>
            <w:r>
              <w:t>293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155"/>
        <w:gridCol w:w="1650"/>
        <w:gridCol w:w="2145"/>
        <w:gridCol w:w="990"/>
        <w:gridCol w:w="1650"/>
        <w:gridCol w:w="2310"/>
        <w:gridCol w:w="990"/>
      </w:tblGrid>
      <w:tr w:rsidR="00094EF3">
        <w:tc>
          <w:tcPr>
            <w:tcW w:w="6105"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950" w:type="dxa"/>
            <w:gridSpan w:val="3"/>
            <w:tcBorders>
              <w:right w:val="nil"/>
            </w:tcBorders>
          </w:tcPr>
          <w:p w:rsidR="00094EF3" w:rsidRDefault="00094EF3">
            <w:pPr>
              <w:pStyle w:val="ConsPlusNormal"/>
              <w:jc w:val="center"/>
            </w:pPr>
            <w:r>
              <w:t>На дату реорганизации (ликвидации)</w:t>
            </w:r>
          </w:p>
        </w:tc>
      </w:tr>
      <w:tr w:rsidR="00094EF3">
        <w:tc>
          <w:tcPr>
            <w:tcW w:w="610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310"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1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310"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899" w:name="P18756"/>
            <w:bookmarkEnd w:id="899"/>
            <w:r>
              <w:lastRenderedPageBreak/>
              <w:t>Расчеты с подотчетными лицами (020800000)</w:t>
            </w:r>
          </w:p>
        </w:tc>
        <w:tc>
          <w:tcPr>
            <w:tcW w:w="1155" w:type="dxa"/>
            <w:vAlign w:val="bottom"/>
          </w:tcPr>
          <w:p w:rsidR="00094EF3" w:rsidRDefault="00094EF3">
            <w:pPr>
              <w:pStyle w:val="ConsPlusNormal"/>
              <w:jc w:val="center"/>
            </w:pPr>
            <w:r>
              <w:t>310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00" w:name="P18764"/>
            <w:bookmarkEnd w:id="900"/>
            <w:r>
              <w:t>Расчеты по ущербу и иным доходам (020900000)</w:t>
            </w:r>
          </w:p>
        </w:tc>
        <w:tc>
          <w:tcPr>
            <w:tcW w:w="1155" w:type="dxa"/>
            <w:vAlign w:val="bottom"/>
          </w:tcPr>
          <w:p w:rsidR="00094EF3" w:rsidRDefault="00094EF3">
            <w:pPr>
              <w:pStyle w:val="ConsPlusNormal"/>
              <w:jc w:val="center"/>
            </w:pPr>
            <w:r>
              <w:t>320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01" w:name="P18772"/>
            <w:bookmarkEnd w:id="901"/>
            <w:r>
              <w:t>Прочие расчеты с дебиторами (021000000)</w:t>
            </w:r>
          </w:p>
        </w:tc>
        <w:tc>
          <w:tcPr>
            <w:tcW w:w="1155" w:type="dxa"/>
            <w:vAlign w:val="bottom"/>
          </w:tcPr>
          <w:p w:rsidR="00094EF3" w:rsidRDefault="00094EF3">
            <w:pPr>
              <w:pStyle w:val="ConsPlusNormal"/>
              <w:jc w:val="center"/>
            </w:pPr>
            <w:r>
              <w:t>330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902" w:name="P18788"/>
            <w:bookmarkEnd w:id="902"/>
            <w:r>
              <w:t>расчеты по налоговым вычетам по НДС (021010000)</w:t>
            </w:r>
          </w:p>
        </w:tc>
        <w:tc>
          <w:tcPr>
            <w:tcW w:w="1155" w:type="dxa"/>
            <w:tcBorders>
              <w:top w:val="nil"/>
            </w:tcBorders>
            <w:vAlign w:val="bottom"/>
          </w:tcPr>
          <w:p w:rsidR="00094EF3" w:rsidRDefault="00094EF3">
            <w:pPr>
              <w:pStyle w:val="ConsPlusNormal"/>
              <w:jc w:val="center"/>
            </w:pPr>
            <w:r>
              <w:t>331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03" w:name="P18796"/>
            <w:bookmarkEnd w:id="903"/>
            <w:r>
              <w:t>расчеты с финансовым органом по поступлениям в бюджет (021002000)</w:t>
            </w:r>
          </w:p>
        </w:tc>
        <w:tc>
          <w:tcPr>
            <w:tcW w:w="1155" w:type="dxa"/>
            <w:vAlign w:val="bottom"/>
          </w:tcPr>
          <w:p w:rsidR="00094EF3" w:rsidRDefault="00094EF3">
            <w:pPr>
              <w:pStyle w:val="ConsPlusNormal"/>
              <w:jc w:val="center"/>
            </w:pPr>
            <w:r>
              <w:t>332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04" w:name="P18804"/>
            <w:bookmarkEnd w:id="904"/>
            <w:r>
              <w:t>расчеты с финансовым органом по наличным денежным средствам (021003000)</w:t>
            </w:r>
          </w:p>
        </w:tc>
        <w:tc>
          <w:tcPr>
            <w:tcW w:w="1155" w:type="dxa"/>
            <w:vAlign w:val="bottom"/>
          </w:tcPr>
          <w:p w:rsidR="00094EF3" w:rsidRDefault="00094EF3">
            <w:pPr>
              <w:pStyle w:val="ConsPlusNormal"/>
              <w:jc w:val="center"/>
            </w:pPr>
            <w:r>
              <w:t>333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05" w:name="P18812"/>
            <w:bookmarkEnd w:id="905"/>
            <w:r>
              <w:t>расчеты с прочими дебиторами (021005000)</w:t>
            </w:r>
          </w:p>
        </w:tc>
        <w:tc>
          <w:tcPr>
            <w:tcW w:w="1155" w:type="dxa"/>
            <w:vAlign w:val="bottom"/>
          </w:tcPr>
          <w:p w:rsidR="00094EF3" w:rsidRDefault="00094EF3">
            <w:pPr>
              <w:pStyle w:val="ConsPlusNormal"/>
              <w:jc w:val="center"/>
            </w:pPr>
            <w:r>
              <w:t>334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06" w:name="P18820"/>
            <w:bookmarkEnd w:id="906"/>
            <w:r>
              <w:t>Вложения в финансовые активы (021500000)</w:t>
            </w:r>
          </w:p>
        </w:tc>
        <w:tc>
          <w:tcPr>
            <w:tcW w:w="1155" w:type="dxa"/>
            <w:vAlign w:val="bottom"/>
          </w:tcPr>
          <w:p w:rsidR="00094EF3" w:rsidRDefault="00094EF3">
            <w:pPr>
              <w:pStyle w:val="ConsPlusNormal"/>
              <w:jc w:val="center"/>
            </w:pPr>
            <w:r>
              <w:t>370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ценные бумаги, кроме акций (021520000)</w:t>
            </w:r>
          </w:p>
        </w:tc>
        <w:tc>
          <w:tcPr>
            <w:tcW w:w="1155" w:type="dxa"/>
            <w:tcBorders>
              <w:top w:val="nil"/>
            </w:tcBorders>
            <w:vAlign w:val="bottom"/>
          </w:tcPr>
          <w:p w:rsidR="00094EF3" w:rsidRDefault="00094EF3">
            <w:pPr>
              <w:pStyle w:val="ConsPlusNormal"/>
              <w:jc w:val="center"/>
            </w:pPr>
            <w:r>
              <w:t>371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акции и иные формы участия в капитале (021530000)</w:t>
            </w:r>
          </w:p>
        </w:tc>
        <w:tc>
          <w:tcPr>
            <w:tcW w:w="1155" w:type="dxa"/>
            <w:vAlign w:val="bottom"/>
          </w:tcPr>
          <w:p w:rsidR="00094EF3" w:rsidRDefault="00094EF3">
            <w:pPr>
              <w:pStyle w:val="ConsPlusNormal"/>
              <w:jc w:val="center"/>
            </w:pPr>
            <w:r>
              <w:t>372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иные финансовые активы (021550000)</w:t>
            </w:r>
          </w:p>
        </w:tc>
        <w:tc>
          <w:tcPr>
            <w:tcW w:w="1155" w:type="dxa"/>
            <w:vAlign w:val="bottom"/>
          </w:tcPr>
          <w:p w:rsidR="00094EF3" w:rsidRDefault="00094EF3">
            <w:pPr>
              <w:pStyle w:val="ConsPlusNormal"/>
              <w:jc w:val="center"/>
            </w:pPr>
            <w:r>
              <w:t>373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07" w:name="P18860"/>
            <w:bookmarkEnd w:id="907"/>
            <w:r>
              <w:t>Расчеты по платежам в бюджеты (030300000)</w:t>
            </w:r>
          </w:p>
        </w:tc>
        <w:tc>
          <w:tcPr>
            <w:tcW w:w="1155" w:type="dxa"/>
            <w:vAlign w:val="bottom"/>
          </w:tcPr>
          <w:p w:rsidR="00094EF3" w:rsidRDefault="00094EF3">
            <w:pPr>
              <w:pStyle w:val="ConsPlusNormal"/>
              <w:jc w:val="center"/>
            </w:pPr>
            <w:r>
              <w:t>380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08" w:name="P18868"/>
            <w:bookmarkEnd w:id="908"/>
            <w:r>
              <w:t>Итого по разделу II (</w:t>
            </w:r>
            <w:hyperlink w:anchor="P18551" w:history="1">
              <w:r>
                <w:rPr>
                  <w:color w:val="0000FF"/>
                </w:rPr>
                <w:t>стр. 170</w:t>
              </w:r>
            </w:hyperlink>
            <w:r>
              <w:t xml:space="preserve"> + </w:t>
            </w:r>
            <w:hyperlink w:anchor="P18639" w:history="1">
              <w:r>
                <w:rPr>
                  <w:color w:val="0000FF"/>
                </w:rPr>
                <w:t>стр. 210</w:t>
              </w:r>
            </w:hyperlink>
            <w:r>
              <w:t xml:space="preserve"> + </w:t>
            </w:r>
            <w:hyperlink w:anchor="P18679" w:history="1">
              <w:r>
                <w:rPr>
                  <w:color w:val="0000FF"/>
                </w:rPr>
                <w:t>стр. 230</w:t>
              </w:r>
            </w:hyperlink>
            <w:r>
              <w:t xml:space="preserve"> + </w:t>
            </w:r>
            <w:hyperlink w:anchor="P18687" w:history="1">
              <w:r>
                <w:rPr>
                  <w:color w:val="0000FF"/>
                </w:rPr>
                <w:t>стр. 260</w:t>
              </w:r>
            </w:hyperlink>
            <w:r>
              <w:t xml:space="preserve"> + </w:t>
            </w:r>
            <w:hyperlink w:anchor="P18695" w:history="1">
              <w:r>
                <w:rPr>
                  <w:color w:val="0000FF"/>
                </w:rPr>
                <w:t>стр. 290</w:t>
              </w:r>
            </w:hyperlink>
            <w:r>
              <w:t xml:space="preserve"> + </w:t>
            </w:r>
            <w:hyperlink w:anchor="P18756" w:history="1">
              <w:r>
                <w:rPr>
                  <w:color w:val="0000FF"/>
                </w:rPr>
                <w:t>стр. 310</w:t>
              </w:r>
            </w:hyperlink>
            <w:r>
              <w:t xml:space="preserve"> + </w:t>
            </w:r>
            <w:hyperlink w:anchor="P18764" w:history="1">
              <w:r>
                <w:rPr>
                  <w:color w:val="0000FF"/>
                </w:rPr>
                <w:t>стр. 320</w:t>
              </w:r>
            </w:hyperlink>
            <w:r>
              <w:t xml:space="preserve"> + </w:t>
            </w:r>
            <w:hyperlink w:anchor="P18772" w:history="1">
              <w:r>
                <w:rPr>
                  <w:color w:val="0000FF"/>
                </w:rPr>
                <w:t>стр. 330</w:t>
              </w:r>
            </w:hyperlink>
            <w:r>
              <w:t xml:space="preserve"> + </w:t>
            </w:r>
            <w:hyperlink w:anchor="P18820" w:history="1">
              <w:r>
                <w:rPr>
                  <w:color w:val="0000FF"/>
                </w:rPr>
                <w:t>стр. 370</w:t>
              </w:r>
            </w:hyperlink>
            <w:r>
              <w:t xml:space="preserve"> + </w:t>
            </w:r>
            <w:hyperlink w:anchor="P18860" w:history="1">
              <w:r>
                <w:rPr>
                  <w:color w:val="0000FF"/>
                </w:rPr>
                <w:t>стр. 380</w:t>
              </w:r>
            </w:hyperlink>
            <w:r>
              <w:t>)</w:t>
            </w:r>
          </w:p>
        </w:tc>
        <w:tc>
          <w:tcPr>
            <w:tcW w:w="1155" w:type="dxa"/>
            <w:vAlign w:val="bottom"/>
          </w:tcPr>
          <w:p w:rsidR="00094EF3" w:rsidRDefault="00094EF3">
            <w:pPr>
              <w:pStyle w:val="ConsPlusNormal"/>
              <w:jc w:val="center"/>
            </w:pPr>
            <w:r>
              <w:t>400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r>
              <w:t>БАЛАНС (</w:t>
            </w:r>
            <w:hyperlink w:anchor="P18535" w:history="1">
              <w:r>
                <w:rPr>
                  <w:color w:val="0000FF"/>
                </w:rPr>
                <w:t>стр. 150</w:t>
              </w:r>
            </w:hyperlink>
            <w:r>
              <w:t xml:space="preserve"> + </w:t>
            </w:r>
            <w:hyperlink w:anchor="P18868" w:history="1">
              <w:r>
                <w:rPr>
                  <w:color w:val="0000FF"/>
                </w:rPr>
                <w:t>стр. 400</w:t>
              </w:r>
            </w:hyperlink>
            <w:r>
              <w:t>)</w:t>
            </w:r>
          </w:p>
        </w:tc>
        <w:tc>
          <w:tcPr>
            <w:tcW w:w="1155" w:type="dxa"/>
          </w:tcPr>
          <w:p w:rsidR="00094EF3" w:rsidRDefault="00094EF3">
            <w:pPr>
              <w:pStyle w:val="ConsPlusNormal"/>
              <w:jc w:val="center"/>
            </w:pPr>
            <w:r>
              <w:t>410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jc w:val="center"/>
              <w:outlineLvl w:val="3"/>
            </w:pPr>
            <w:bookmarkStart w:id="909" w:name="P18884"/>
            <w:bookmarkEnd w:id="909"/>
            <w:r>
              <w:t>III. Обязательства</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pPr>
            <w:bookmarkStart w:id="910" w:name="P18892"/>
            <w:bookmarkEnd w:id="910"/>
            <w:r>
              <w:lastRenderedPageBreak/>
              <w:t>Расчеты с кредиторами по долговым обязательствам (030100000)</w:t>
            </w:r>
          </w:p>
        </w:tc>
        <w:tc>
          <w:tcPr>
            <w:tcW w:w="1155" w:type="dxa"/>
            <w:tcBorders>
              <w:top w:val="nil"/>
            </w:tcBorders>
            <w:vAlign w:val="bottom"/>
          </w:tcPr>
          <w:p w:rsidR="00094EF3" w:rsidRDefault="00094EF3">
            <w:pPr>
              <w:pStyle w:val="ConsPlusNormal"/>
              <w:jc w:val="center"/>
            </w:pPr>
            <w:r>
              <w:t>470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по долговым обязательствам в рублях (030110000)</w:t>
            </w:r>
          </w:p>
        </w:tc>
        <w:tc>
          <w:tcPr>
            <w:tcW w:w="1155" w:type="dxa"/>
            <w:tcBorders>
              <w:top w:val="nil"/>
            </w:tcBorders>
            <w:vAlign w:val="bottom"/>
          </w:tcPr>
          <w:p w:rsidR="00094EF3" w:rsidRDefault="00094EF3">
            <w:pPr>
              <w:pStyle w:val="ConsPlusNormal"/>
              <w:jc w:val="center"/>
            </w:pPr>
            <w:r>
              <w:t>471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по долговым обязательствам по целевым иностранным кредитам (заимствованиям) (030120000)</w:t>
            </w:r>
          </w:p>
        </w:tc>
        <w:tc>
          <w:tcPr>
            <w:tcW w:w="1155" w:type="dxa"/>
            <w:vAlign w:val="bottom"/>
          </w:tcPr>
          <w:p w:rsidR="00094EF3" w:rsidRDefault="00094EF3">
            <w:pPr>
              <w:pStyle w:val="ConsPlusNormal"/>
              <w:jc w:val="center"/>
            </w:pPr>
            <w:r>
              <w:t>472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по государственным (муниципальным) гарантиям (030130000)</w:t>
            </w:r>
          </w:p>
        </w:tc>
        <w:tc>
          <w:tcPr>
            <w:tcW w:w="1155" w:type="dxa"/>
            <w:vAlign w:val="bottom"/>
          </w:tcPr>
          <w:p w:rsidR="00094EF3" w:rsidRDefault="00094EF3">
            <w:pPr>
              <w:pStyle w:val="ConsPlusNormal"/>
              <w:jc w:val="center"/>
            </w:pPr>
            <w:r>
              <w:t>473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по долговым обязательствам в иностранной валюте (030140000)</w:t>
            </w:r>
          </w:p>
        </w:tc>
        <w:tc>
          <w:tcPr>
            <w:tcW w:w="1155" w:type="dxa"/>
            <w:vAlign w:val="bottom"/>
          </w:tcPr>
          <w:p w:rsidR="00094EF3" w:rsidRDefault="00094EF3">
            <w:pPr>
              <w:pStyle w:val="ConsPlusNormal"/>
              <w:jc w:val="center"/>
            </w:pPr>
            <w:r>
              <w:t>474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11" w:name="P18940"/>
            <w:bookmarkEnd w:id="911"/>
            <w:r>
              <w:t>Расчеты по принятым обязательствам (030200000)</w:t>
            </w:r>
          </w:p>
        </w:tc>
        <w:tc>
          <w:tcPr>
            <w:tcW w:w="1155" w:type="dxa"/>
            <w:vAlign w:val="bottom"/>
          </w:tcPr>
          <w:p w:rsidR="00094EF3" w:rsidRDefault="00094EF3">
            <w:pPr>
              <w:pStyle w:val="ConsPlusNormal"/>
              <w:jc w:val="center"/>
            </w:pPr>
            <w:r>
              <w:t>490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12" w:name="P18948"/>
            <w:bookmarkEnd w:id="912"/>
            <w:r>
              <w:t>Расчеты по платежам в бюджеты (030300000)</w:t>
            </w:r>
          </w:p>
        </w:tc>
        <w:tc>
          <w:tcPr>
            <w:tcW w:w="1155" w:type="dxa"/>
            <w:vAlign w:val="bottom"/>
          </w:tcPr>
          <w:p w:rsidR="00094EF3" w:rsidRDefault="00094EF3">
            <w:pPr>
              <w:pStyle w:val="ConsPlusNormal"/>
              <w:jc w:val="center"/>
            </w:pPr>
            <w:r>
              <w:t>510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r>
              <w:t>расчеты по налогу на доходы физических лиц (030301000)</w:t>
            </w:r>
          </w:p>
        </w:tc>
        <w:tc>
          <w:tcPr>
            <w:tcW w:w="1155" w:type="dxa"/>
            <w:tcBorders>
              <w:top w:val="nil"/>
            </w:tcBorders>
            <w:vAlign w:val="bottom"/>
          </w:tcPr>
          <w:p w:rsidR="00094EF3" w:rsidRDefault="00094EF3">
            <w:pPr>
              <w:pStyle w:val="ConsPlusNormal"/>
              <w:jc w:val="center"/>
            </w:pPr>
            <w:r>
              <w:t>511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155"/>
        <w:gridCol w:w="1650"/>
        <w:gridCol w:w="2145"/>
        <w:gridCol w:w="990"/>
        <w:gridCol w:w="1650"/>
        <w:gridCol w:w="2310"/>
        <w:gridCol w:w="990"/>
      </w:tblGrid>
      <w:tr w:rsidR="00094EF3">
        <w:tc>
          <w:tcPr>
            <w:tcW w:w="6105"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785" w:type="dxa"/>
            <w:gridSpan w:val="3"/>
          </w:tcPr>
          <w:p w:rsidR="00094EF3" w:rsidRDefault="00094EF3">
            <w:pPr>
              <w:pStyle w:val="ConsPlusNormal"/>
              <w:jc w:val="center"/>
            </w:pPr>
            <w:r>
              <w:t>На начало года</w:t>
            </w:r>
          </w:p>
        </w:tc>
        <w:tc>
          <w:tcPr>
            <w:tcW w:w="4950" w:type="dxa"/>
            <w:gridSpan w:val="3"/>
            <w:tcBorders>
              <w:right w:val="nil"/>
            </w:tcBorders>
          </w:tcPr>
          <w:p w:rsidR="00094EF3" w:rsidRDefault="00094EF3">
            <w:pPr>
              <w:pStyle w:val="ConsPlusNormal"/>
              <w:jc w:val="center"/>
            </w:pPr>
            <w:r>
              <w:t>На дату реорганизации (ликвидации)</w:t>
            </w:r>
          </w:p>
        </w:tc>
      </w:tr>
      <w:tr w:rsidR="00094EF3">
        <w:tc>
          <w:tcPr>
            <w:tcW w:w="6105" w:type="dxa"/>
            <w:vMerge/>
            <w:tcBorders>
              <w:left w:val="nil"/>
            </w:tcBorders>
          </w:tcPr>
          <w:p w:rsidR="00094EF3" w:rsidRDefault="00094EF3"/>
        </w:tc>
        <w:tc>
          <w:tcPr>
            <w:tcW w:w="1155" w:type="dxa"/>
            <w:vMerge/>
          </w:tcPr>
          <w:p w:rsidR="00094EF3" w:rsidRDefault="00094EF3"/>
        </w:tc>
        <w:tc>
          <w:tcPr>
            <w:tcW w:w="1650" w:type="dxa"/>
          </w:tcPr>
          <w:p w:rsidR="00094EF3" w:rsidRDefault="00094EF3">
            <w:pPr>
              <w:pStyle w:val="ConsPlusNormal"/>
              <w:jc w:val="center"/>
            </w:pPr>
            <w:r>
              <w:t>бюджетная деятельность</w:t>
            </w:r>
          </w:p>
        </w:tc>
        <w:tc>
          <w:tcPr>
            <w:tcW w:w="2145" w:type="dxa"/>
          </w:tcPr>
          <w:p w:rsidR="00094EF3" w:rsidRDefault="00094EF3">
            <w:pPr>
              <w:pStyle w:val="ConsPlusNormal"/>
              <w:jc w:val="center"/>
            </w:pPr>
            <w:r>
              <w:t>средства во временном распоряжении</w:t>
            </w:r>
          </w:p>
        </w:tc>
        <w:tc>
          <w:tcPr>
            <w:tcW w:w="990" w:type="dxa"/>
          </w:tcPr>
          <w:p w:rsidR="00094EF3" w:rsidRDefault="00094EF3">
            <w:pPr>
              <w:pStyle w:val="ConsPlusNormal"/>
              <w:jc w:val="center"/>
            </w:pPr>
            <w:r>
              <w:t>итого</w:t>
            </w:r>
          </w:p>
        </w:tc>
        <w:tc>
          <w:tcPr>
            <w:tcW w:w="1650" w:type="dxa"/>
          </w:tcPr>
          <w:p w:rsidR="00094EF3" w:rsidRDefault="00094EF3">
            <w:pPr>
              <w:pStyle w:val="ConsPlusNormal"/>
              <w:jc w:val="center"/>
            </w:pPr>
            <w:r>
              <w:t>бюджетная деятельность</w:t>
            </w:r>
          </w:p>
        </w:tc>
        <w:tc>
          <w:tcPr>
            <w:tcW w:w="2310" w:type="dxa"/>
          </w:tcPr>
          <w:p w:rsidR="00094EF3" w:rsidRDefault="00094EF3">
            <w:pPr>
              <w:pStyle w:val="ConsPlusNormal"/>
              <w:jc w:val="center"/>
            </w:pPr>
            <w:r>
              <w:t>средства во временном распоряжении</w:t>
            </w:r>
          </w:p>
        </w:tc>
        <w:tc>
          <w:tcPr>
            <w:tcW w:w="990" w:type="dxa"/>
            <w:tcBorders>
              <w:right w:val="nil"/>
            </w:tcBorders>
          </w:tcPr>
          <w:p w:rsidR="00094EF3" w:rsidRDefault="00094EF3">
            <w:pPr>
              <w:pStyle w:val="ConsPlusNormal"/>
              <w:jc w:val="center"/>
            </w:pPr>
            <w:r>
              <w:t>итого</w:t>
            </w:r>
          </w:p>
        </w:tc>
      </w:tr>
      <w:tr w:rsidR="00094EF3">
        <w:tc>
          <w:tcPr>
            <w:tcW w:w="6105"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2145" w:type="dxa"/>
          </w:tcPr>
          <w:p w:rsidR="00094EF3" w:rsidRDefault="00094EF3">
            <w:pPr>
              <w:pStyle w:val="ConsPlusNormal"/>
              <w:jc w:val="center"/>
            </w:pPr>
            <w:r>
              <w:t>4</w:t>
            </w:r>
          </w:p>
        </w:tc>
        <w:tc>
          <w:tcPr>
            <w:tcW w:w="990" w:type="dxa"/>
          </w:tcPr>
          <w:p w:rsidR="00094EF3" w:rsidRDefault="00094EF3">
            <w:pPr>
              <w:pStyle w:val="ConsPlusNormal"/>
              <w:jc w:val="center"/>
            </w:pPr>
            <w:r>
              <w:t>5</w:t>
            </w:r>
          </w:p>
        </w:tc>
        <w:tc>
          <w:tcPr>
            <w:tcW w:w="1650" w:type="dxa"/>
          </w:tcPr>
          <w:p w:rsidR="00094EF3" w:rsidRDefault="00094EF3">
            <w:pPr>
              <w:pStyle w:val="ConsPlusNormal"/>
              <w:jc w:val="center"/>
            </w:pPr>
            <w:r>
              <w:t>6</w:t>
            </w:r>
          </w:p>
        </w:tc>
        <w:tc>
          <w:tcPr>
            <w:tcW w:w="2310" w:type="dxa"/>
          </w:tcPr>
          <w:p w:rsidR="00094EF3" w:rsidRDefault="00094EF3">
            <w:pPr>
              <w:pStyle w:val="ConsPlusNormal"/>
              <w:jc w:val="center"/>
            </w:pPr>
            <w:r>
              <w:t>7</w:t>
            </w:r>
          </w:p>
        </w:tc>
        <w:tc>
          <w:tcPr>
            <w:tcW w:w="990"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 xml:space="preserve">расчеты по страховым взносам на обязательное </w:t>
            </w:r>
            <w:r>
              <w:lastRenderedPageBreak/>
              <w:t>социальное страхование (030302000, 030306000)</w:t>
            </w:r>
          </w:p>
        </w:tc>
        <w:tc>
          <w:tcPr>
            <w:tcW w:w="1155" w:type="dxa"/>
            <w:vAlign w:val="bottom"/>
          </w:tcPr>
          <w:p w:rsidR="00094EF3" w:rsidRDefault="00094EF3">
            <w:pPr>
              <w:pStyle w:val="ConsPlusNormal"/>
              <w:jc w:val="center"/>
            </w:pPr>
            <w:r>
              <w:lastRenderedPageBreak/>
              <w:t>512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расчеты по налогу на прибыль организаций (030303000)</w:t>
            </w:r>
          </w:p>
        </w:tc>
        <w:tc>
          <w:tcPr>
            <w:tcW w:w="1155" w:type="dxa"/>
            <w:vAlign w:val="bottom"/>
          </w:tcPr>
          <w:p w:rsidR="00094EF3" w:rsidRDefault="00094EF3">
            <w:pPr>
              <w:pStyle w:val="ConsPlusNormal"/>
              <w:jc w:val="center"/>
            </w:pPr>
            <w:r>
              <w:t>513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расчеты по налогу на добавленную стоимость (030304000)</w:t>
            </w:r>
          </w:p>
        </w:tc>
        <w:tc>
          <w:tcPr>
            <w:tcW w:w="1155" w:type="dxa"/>
            <w:vAlign w:val="bottom"/>
          </w:tcPr>
          <w:p w:rsidR="00094EF3" w:rsidRDefault="00094EF3">
            <w:pPr>
              <w:pStyle w:val="ConsPlusNormal"/>
              <w:jc w:val="center"/>
            </w:pPr>
            <w:r>
              <w:t>514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расчеты по иным платежам в бюджет (030305000, 030312000, 030313000)</w:t>
            </w:r>
          </w:p>
        </w:tc>
        <w:tc>
          <w:tcPr>
            <w:tcW w:w="1155" w:type="dxa"/>
            <w:vAlign w:val="bottom"/>
          </w:tcPr>
          <w:p w:rsidR="00094EF3" w:rsidRDefault="00094EF3">
            <w:pPr>
              <w:pStyle w:val="ConsPlusNormal"/>
              <w:jc w:val="center"/>
            </w:pPr>
            <w:r>
              <w:t>515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расчеты по страховым взносам на медицинское и пенсионное страхование (030307000, 030308000, 030309000, 030310000, 030311000)</w:t>
            </w:r>
          </w:p>
        </w:tc>
        <w:tc>
          <w:tcPr>
            <w:tcW w:w="1155" w:type="dxa"/>
            <w:vAlign w:val="bottom"/>
          </w:tcPr>
          <w:p w:rsidR="00094EF3" w:rsidRDefault="00094EF3">
            <w:pPr>
              <w:pStyle w:val="ConsPlusNormal"/>
              <w:jc w:val="center"/>
            </w:pPr>
            <w:r>
              <w:t>516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13" w:name="P19033"/>
            <w:bookmarkEnd w:id="913"/>
            <w:r>
              <w:t>Прочие расчеты с кредиторами (030400000)</w:t>
            </w:r>
          </w:p>
        </w:tc>
        <w:tc>
          <w:tcPr>
            <w:tcW w:w="1155" w:type="dxa"/>
            <w:vAlign w:val="bottom"/>
          </w:tcPr>
          <w:p w:rsidR="00094EF3" w:rsidRDefault="00094EF3">
            <w:pPr>
              <w:pStyle w:val="ConsPlusNormal"/>
              <w:jc w:val="center"/>
            </w:pPr>
            <w:r>
              <w:t>530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914" w:name="P19049"/>
            <w:bookmarkEnd w:id="914"/>
            <w:r>
              <w:t>расчеты по средствам, полученным во временное распоряжение (030401000)</w:t>
            </w:r>
          </w:p>
        </w:tc>
        <w:tc>
          <w:tcPr>
            <w:tcW w:w="1155" w:type="dxa"/>
            <w:tcBorders>
              <w:top w:val="nil"/>
            </w:tcBorders>
            <w:vAlign w:val="bottom"/>
          </w:tcPr>
          <w:p w:rsidR="00094EF3" w:rsidRDefault="00094EF3">
            <w:pPr>
              <w:pStyle w:val="ConsPlusNormal"/>
              <w:jc w:val="center"/>
            </w:pPr>
            <w:r>
              <w:t>531</w:t>
            </w: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15" w:name="P19057"/>
            <w:bookmarkEnd w:id="915"/>
            <w:r>
              <w:t>расчеты с депонентами (030402000)</w:t>
            </w:r>
          </w:p>
        </w:tc>
        <w:tc>
          <w:tcPr>
            <w:tcW w:w="1155" w:type="dxa"/>
            <w:vAlign w:val="bottom"/>
          </w:tcPr>
          <w:p w:rsidR="00094EF3" w:rsidRDefault="00094EF3">
            <w:pPr>
              <w:pStyle w:val="ConsPlusNormal"/>
              <w:jc w:val="center"/>
            </w:pPr>
            <w:r>
              <w:t>532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16" w:name="P19065"/>
            <w:bookmarkEnd w:id="916"/>
            <w:r>
              <w:t>расчеты по удержаниям из выплат по оплате труда (030403000)</w:t>
            </w:r>
          </w:p>
        </w:tc>
        <w:tc>
          <w:tcPr>
            <w:tcW w:w="1155" w:type="dxa"/>
            <w:vAlign w:val="bottom"/>
          </w:tcPr>
          <w:p w:rsidR="00094EF3" w:rsidRDefault="00094EF3">
            <w:pPr>
              <w:pStyle w:val="ConsPlusNormal"/>
              <w:jc w:val="center"/>
            </w:pPr>
            <w:r>
              <w:t>533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17" w:name="P19073"/>
            <w:bookmarkEnd w:id="917"/>
            <w:r>
              <w:t>внутриведомственные расчеты (030404000)</w:t>
            </w:r>
          </w:p>
        </w:tc>
        <w:tc>
          <w:tcPr>
            <w:tcW w:w="1155" w:type="dxa"/>
            <w:vAlign w:val="bottom"/>
          </w:tcPr>
          <w:p w:rsidR="00094EF3" w:rsidRDefault="00094EF3">
            <w:pPr>
              <w:pStyle w:val="ConsPlusNormal"/>
              <w:jc w:val="center"/>
            </w:pPr>
            <w:r>
              <w:t>534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18" w:name="P19081"/>
            <w:bookmarkEnd w:id="918"/>
            <w:r>
              <w:t>расчеты по платежам из бюджета с финансовым органом (030405000)</w:t>
            </w:r>
          </w:p>
        </w:tc>
        <w:tc>
          <w:tcPr>
            <w:tcW w:w="1155" w:type="dxa"/>
            <w:vAlign w:val="bottom"/>
          </w:tcPr>
          <w:p w:rsidR="00094EF3" w:rsidRDefault="00094EF3">
            <w:pPr>
              <w:pStyle w:val="ConsPlusNormal"/>
              <w:jc w:val="center"/>
            </w:pPr>
            <w:r>
              <w:t>535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19" w:name="P19089"/>
            <w:bookmarkEnd w:id="919"/>
            <w:r>
              <w:t>Расчеты с подотчетными лицами (020800000)</w:t>
            </w:r>
          </w:p>
        </w:tc>
        <w:tc>
          <w:tcPr>
            <w:tcW w:w="1155" w:type="dxa"/>
            <w:vAlign w:val="bottom"/>
          </w:tcPr>
          <w:p w:rsidR="00094EF3" w:rsidRDefault="00094EF3">
            <w:pPr>
              <w:pStyle w:val="ConsPlusNormal"/>
              <w:jc w:val="center"/>
            </w:pPr>
            <w:r>
              <w:t>570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20" w:name="P19097"/>
            <w:bookmarkEnd w:id="920"/>
            <w:r>
              <w:t>Расчеты по доходам (020500000)</w:t>
            </w:r>
          </w:p>
        </w:tc>
        <w:tc>
          <w:tcPr>
            <w:tcW w:w="1155" w:type="dxa"/>
          </w:tcPr>
          <w:p w:rsidR="00094EF3" w:rsidRDefault="00094EF3">
            <w:pPr>
              <w:pStyle w:val="ConsPlusNormal"/>
              <w:jc w:val="center"/>
            </w:pPr>
            <w:r>
              <w:t>580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21" w:name="P19105"/>
            <w:bookmarkEnd w:id="921"/>
            <w:r>
              <w:t>Расчеты по ущербу и иным доходам (020900000)</w:t>
            </w:r>
          </w:p>
        </w:tc>
        <w:tc>
          <w:tcPr>
            <w:tcW w:w="1155" w:type="dxa"/>
            <w:vAlign w:val="bottom"/>
          </w:tcPr>
          <w:p w:rsidR="00094EF3" w:rsidRDefault="00094EF3">
            <w:pPr>
              <w:pStyle w:val="ConsPlusNormal"/>
              <w:jc w:val="center"/>
            </w:pPr>
            <w:r>
              <w:t>590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bookmarkStart w:id="922" w:name="P19113"/>
            <w:bookmarkEnd w:id="922"/>
            <w:r>
              <w:t>Итого по разделу III (</w:t>
            </w:r>
            <w:hyperlink w:anchor="P18892" w:history="1">
              <w:r>
                <w:rPr>
                  <w:color w:val="0000FF"/>
                </w:rPr>
                <w:t>стр. 470</w:t>
              </w:r>
            </w:hyperlink>
            <w:r>
              <w:t xml:space="preserve"> + </w:t>
            </w:r>
            <w:hyperlink w:anchor="P18940" w:history="1">
              <w:r>
                <w:rPr>
                  <w:color w:val="0000FF"/>
                </w:rPr>
                <w:t>стр. 490</w:t>
              </w:r>
            </w:hyperlink>
            <w:r>
              <w:t xml:space="preserve"> + </w:t>
            </w:r>
            <w:hyperlink w:anchor="P18948" w:history="1">
              <w:r>
                <w:rPr>
                  <w:color w:val="0000FF"/>
                </w:rPr>
                <w:t>стр. 510</w:t>
              </w:r>
            </w:hyperlink>
            <w:r>
              <w:t xml:space="preserve"> + </w:t>
            </w:r>
            <w:hyperlink w:anchor="P19033" w:history="1">
              <w:r>
                <w:rPr>
                  <w:color w:val="0000FF"/>
                </w:rPr>
                <w:t>стр. 530</w:t>
              </w:r>
            </w:hyperlink>
            <w:r>
              <w:t xml:space="preserve"> + </w:t>
            </w:r>
            <w:hyperlink w:anchor="P19089" w:history="1">
              <w:r>
                <w:rPr>
                  <w:color w:val="0000FF"/>
                </w:rPr>
                <w:t>стр. 570</w:t>
              </w:r>
            </w:hyperlink>
            <w:r>
              <w:t xml:space="preserve"> + </w:t>
            </w:r>
            <w:hyperlink w:anchor="P19097" w:history="1">
              <w:r>
                <w:rPr>
                  <w:color w:val="0000FF"/>
                </w:rPr>
                <w:t>стр. 580</w:t>
              </w:r>
            </w:hyperlink>
            <w:r>
              <w:t xml:space="preserve"> + </w:t>
            </w:r>
            <w:hyperlink w:anchor="P19105" w:history="1">
              <w:r>
                <w:rPr>
                  <w:color w:val="0000FF"/>
                </w:rPr>
                <w:t>стр. 590</w:t>
              </w:r>
            </w:hyperlink>
            <w:r>
              <w:t>)</w:t>
            </w:r>
          </w:p>
        </w:tc>
        <w:tc>
          <w:tcPr>
            <w:tcW w:w="1155" w:type="dxa"/>
            <w:vAlign w:val="bottom"/>
          </w:tcPr>
          <w:p w:rsidR="00094EF3" w:rsidRDefault="00094EF3">
            <w:pPr>
              <w:pStyle w:val="ConsPlusNormal"/>
              <w:jc w:val="center"/>
            </w:pPr>
            <w:r>
              <w:lastRenderedPageBreak/>
              <w:t>600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jc w:val="center"/>
              <w:outlineLvl w:val="3"/>
            </w:pPr>
            <w:r>
              <w:t>IV. Финансовый результат</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pPr>
            <w:bookmarkStart w:id="923" w:name="P19129"/>
            <w:bookmarkEnd w:id="923"/>
            <w:r>
              <w:t>Финансовый результат экономического субъекта (040100000)</w:t>
            </w:r>
          </w:p>
        </w:tc>
        <w:tc>
          <w:tcPr>
            <w:tcW w:w="1155" w:type="dxa"/>
            <w:tcBorders>
              <w:top w:val="nil"/>
            </w:tcBorders>
            <w:vAlign w:val="bottom"/>
          </w:tcPr>
          <w:p w:rsidR="00094EF3" w:rsidRDefault="00094EF3">
            <w:pPr>
              <w:pStyle w:val="ConsPlusNormal"/>
              <w:jc w:val="center"/>
            </w:pPr>
            <w:r>
              <w:t>620</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990"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6105" w:type="dxa"/>
            <w:tcBorders>
              <w:top w:val="nil"/>
              <w:left w:val="nil"/>
            </w:tcBorders>
          </w:tcPr>
          <w:p w:rsidR="00094EF3" w:rsidRDefault="00094EF3">
            <w:pPr>
              <w:pStyle w:val="ConsPlusNormal"/>
              <w:ind w:left="283"/>
            </w:pPr>
            <w:bookmarkStart w:id="924" w:name="P19145"/>
            <w:bookmarkEnd w:id="924"/>
            <w:r>
              <w:t>доходы текущего финансового года (040110000)</w:t>
            </w:r>
          </w:p>
        </w:tc>
        <w:tc>
          <w:tcPr>
            <w:tcW w:w="1155" w:type="dxa"/>
            <w:tcBorders>
              <w:top w:val="nil"/>
            </w:tcBorders>
            <w:vAlign w:val="bottom"/>
          </w:tcPr>
          <w:p w:rsidR="00094EF3" w:rsidRDefault="00094EF3">
            <w:pPr>
              <w:pStyle w:val="ConsPlusNormal"/>
              <w:jc w:val="center"/>
            </w:pPr>
            <w:r>
              <w:t>621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310" w:type="dxa"/>
            <w:tcBorders>
              <w:top w:val="nil"/>
            </w:tcBorders>
          </w:tcPr>
          <w:p w:rsidR="00094EF3" w:rsidRDefault="00094EF3">
            <w:pPr>
              <w:pStyle w:val="ConsPlusNormal"/>
              <w:jc w:val="both"/>
            </w:pPr>
          </w:p>
        </w:tc>
        <w:tc>
          <w:tcPr>
            <w:tcW w:w="990" w:type="dxa"/>
            <w:tcBorders>
              <w:top w:val="nil"/>
            </w:tcBorders>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bookmarkStart w:id="925" w:name="P19153"/>
            <w:bookmarkEnd w:id="925"/>
            <w:r>
              <w:t>расходы текущего финансового года (040120000)</w:t>
            </w:r>
          </w:p>
        </w:tc>
        <w:tc>
          <w:tcPr>
            <w:tcW w:w="1155" w:type="dxa"/>
            <w:vAlign w:val="bottom"/>
          </w:tcPr>
          <w:p w:rsidR="00094EF3" w:rsidRDefault="00094EF3">
            <w:pPr>
              <w:pStyle w:val="ConsPlusNormal"/>
              <w:jc w:val="center"/>
            </w:pPr>
            <w:r>
              <w:t>622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финансовый результат прошлых отчетных периодов (040130000)</w:t>
            </w:r>
          </w:p>
        </w:tc>
        <w:tc>
          <w:tcPr>
            <w:tcW w:w="1155" w:type="dxa"/>
            <w:vAlign w:val="bottom"/>
          </w:tcPr>
          <w:p w:rsidR="00094EF3" w:rsidRDefault="00094EF3">
            <w:pPr>
              <w:pStyle w:val="ConsPlusNormal"/>
              <w:jc w:val="center"/>
            </w:pPr>
            <w:r>
              <w:t>623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доходы будущих периодов (040140000)</w:t>
            </w:r>
          </w:p>
        </w:tc>
        <w:tc>
          <w:tcPr>
            <w:tcW w:w="1155" w:type="dxa"/>
            <w:vAlign w:val="bottom"/>
          </w:tcPr>
          <w:p w:rsidR="00094EF3" w:rsidRDefault="00094EF3">
            <w:pPr>
              <w:pStyle w:val="ConsPlusNormal"/>
              <w:jc w:val="center"/>
            </w:pPr>
            <w:r>
              <w:t>624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расходы будущих периодов (040150000)</w:t>
            </w:r>
          </w:p>
        </w:tc>
        <w:tc>
          <w:tcPr>
            <w:tcW w:w="1155" w:type="dxa"/>
            <w:vAlign w:val="bottom"/>
          </w:tcPr>
          <w:p w:rsidR="00094EF3" w:rsidRDefault="00094EF3">
            <w:pPr>
              <w:pStyle w:val="ConsPlusNormal"/>
              <w:jc w:val="center"/>
            </w:pPr>
            <w:r>
              <w:t>625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ind w:left="283"/>
            </w:pPr>
            <w:r>
              <w:t>резервы предстоящих расходов (040160000)</w:t>
            </w:r>
          </w:p>
        </w:tc>
        <w:tc>
          <w:tcPr>
            <w:tcW w:w="1155" w:type="dxa"/>
            <w:vAlign w:val="bottom"/>
          </w:tcPr>
          <w:p w:rsidR="00094EF3" w:rsidRDefault="00094EF3">
            <w:pPr>
              <w:pStyle w:val="ConsPlusNormal"/>
              <w:jc w:val="center"/>
            </w:pPr>
            <w:r>
              <w:t>626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r w:rsidR="00094EF3">
        <w:tblPrEx>
          <w:tblBorders>
            <w:right w:val="single" w:sz="4" w:space="0" w:color="auto"/>
          </w:tblBorders>
        </w:tblPrEx>
        <w:tc>
          <w:tcPr>
            <w:tcW w:w="6105" w:type="dxa"/>
            <w:tcBorders>
              <w:left w:val="nil"/>
            </w:tcBorders>
          </w:tcPr>
          <w:p w:rsidR="00094EF3" w:rsidRDefault="00094EF3">
            <w:pPr>
              <w:pStyle w:val="ConsPlusNormal"/>
            </w:pPr>
            <w:r>
              <w:t>БАЛАНС (</w:t>
            </w:r>
            <w:hyperlink w:anchor="P19113" w:history="1">
              <w:r>
                <w:rPr>
                  <w:color w:val="0000FF"/>
                </w:rPr>
                <w:t>стр. 600</w:t>
              </w:r>
            </w:hyperlink>
            <w:r>
              <w:t xml:space="preserve"> + </w:t>
            </w:r>
            <w:hyperlink w:anchor="P19129" w:history="1">
              <w:r>
                <w:rPr>
                  <w:color w:val="0000FF"/>
                </w:rPr>
                <w:t>стр. 620</w:t>
              </w:r>
            </w:hyperlink>
            <w:r>
              <w:t>)</w:t>
            </w:r>
          </w:p>
        </w:tc>
        <w:tc>
          <w:tcPr>
            <w:tcW w:w="1155" w:type="dxa"/>
          </w:tcPr>
          <w:p w:rsidR="00094EF3" w:rsidRDefault="00094EF3">
            <w:pPr>
              <w:pStyle w:val="ConsPlusNormal"/>
              <w:jc w:val="center"/>
            </w:pPr>
            <w:r>
              <w:t>900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c>
          <w:tcPr>
            <w:tcW w:w="990" w:type="dxa"/>
          </w:tcPr>
          <w:p w:rsidR="00094EF3" w:rsidRDefault="00094EF3">
            <w:pPr>
              <w:pStyle w:val="ConsPlusNormal"/>
              <w:jc w:val="both"/>
            </w:pPr>
          </w:p>
        </w:tc>
        <w:tc>
          <w:tcPr>
            <w:tcW w:w="1650" w:type="dxa"/>
          </w:tcPr>
          <w:p w:rsidR="00094EF3" w:rsidRDefault="00094EF3">
            <w:pPr>
              <w:pStyle w:val="ConsPlusNormal"/>
              <w:jc w:val="both"/>
            </w:pPr>
          </w:p>
        </w:tc>
        <w:tc>
          <w:tcPr>
            <w:tcW w:w="2310" w:type="dxa"/>
          </w:tcPr>
          <w:p w:rsidR="00094EF3" w:rsidRDefault="00094EF3">
            <w:pPr>
              <w:pStyle w:val="ConsPlusNormal"/>
              <w:jc w:val="both"/>
            </w:pPr>
          </w:p>
        </w:tc>
        <w:tc>
          <w:tcPr>
            <w:tcW w:w="990"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bookmarkStart w:id="926" w:name="P19203"/>
      <w:bookmarkEnd w:id="926"/>
      <w:r>
        <w:t xml:space="preserve">    &lt;*&gt; Данные по этим строкам в валюту баланса не входят.</w:t>
      </w:r>
    </w:p>
    <w:p w:rsidR="00094EF3" w:rsidRDefault="00094EF3">
      <w:pPr>
        <w:pStyle w:val="ConsPlusNonformat"/>
        <w:jc w:val="both"/>
      </w:pPr>
    </w:p>
    <w:p w:rsidR="00094EF3" w:rsidRDefault="00094EF3">
      <w:pPr>
        <w:pStyle w:val="ConsPlusNonformat"/>
        <w:jc w:val="both"/>
      </w:pPr>
      <w:r>
        <w:t xml:space="preserve">                                                         Форма 0503230 с. 6</w:t>
      </w:r>
    </w:p>
    <w:p w:rsidR="00094EF3" w:rsidRDefault="00094EF3">
      <w:pPr>
        <w:pStyle w:val="ConsPlusNonformat"/>
        <w:jc w:val="both"/>
      </w:pPr>
    </w:p>
    <w:p w:rsidR="00094EF3" w:rsidRDefault="00094EF3">
      <w:pPr>
        <w:pStyle w:val="ConsPlusNonformat"/>
        <w:jc w:val="both"/>
      </w:pPr>
      <w:bookmarkStart w:id="927" w:name="P19207"/>
      <w:bookmarkEnd w:id="927"/>
      <w:r>
        <w:t xml:space="preserve">                                  СПРАВКА</w:t>
      </w:r>
    </w:p>
    <w:p w:rsidR="00094EF3" w:rsidRDefault="00094EF3">
      <w:pPr>
        <w:pStyle w:val="ConsPlusNonformat"/>
        <w:jc w:val="both"/>
      </w:pPr>
      <w:r>
        <w:t xml:space="preserve">         о наличии имущества и обязательств на забалансовых счетах</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5775"/>
        <w:gridCol w:w="1155"/>
        <w:gridCol w:w="1650"/>
        <w:gridCol w:w="2145"/>
      </w:tblGrid>
      <w:tr w:rsidR="00094EF3">
        <w:tc>
          <w:tcPr>
            <w:tcW w:w="1485" w:type="dxa"/>
            <w:tcBorders>
              <w:left w:val="nil"/>
            </w:tcBorders>
          </w:tcPr>
          <w:p w:rsidR="00094EF3" w:rsidRDefault="00094EF3">
            <w:pPr>
              <w:pStyle w:val="ConsPlusNormal"/>
              <w:jc w:val="center"/>
            </w:pPr>
            <w:r>
              <w:t>Номер забалансового счета</w:t>
            </w:r>
          </w:p>
        </w:tc>
        <w:tc>
          <w:tcPr>
            <w:tcW w:w="5775" w:type="dxa"/>
          </w:tcPr>
          <w:p w:rsidR="00094EF3" w:rsidRDefault="00094EF3">
            <w:pPr>
              <w:pStyle w:val="ConsPlusNormal"/>
              <w:jc w:val="center"/>
            </w:pPr>
            <w:r>
              <w:t>Наименование забалансового счета, показателя</w:t>
            </w:r>
          </w:p>
        </w:tc>
        <w:tc>
          <w:tcPr>
            <w:tcW w:w="1155" w:type="dxa"/>
          </w:tcPr>
          <w:p w:rsidR="00094EF3" w:rsidRDefault="00094EF3">
            <w:pPr>
              <w:pStyle w:val="ConsPlusNormal"/>
              <w:jc w:val="center"/>
            </w:pPr>
            <w:r>
              <w:t>Код строки</w:t>
            </w:r>
          </w:p>
        </w:tc>
        <w:tc>
          <w:tcPr>
            <w:tcW w:w="1650" w:type="dxa"/>
          </w:tcPr>
          <w:p w:rsidR="00094EF3" w:rsidRDefault="00094EF3">
            <w:pPr>
              <w:pStyle w:val="ConsPlusNormal"/>
              <w:jc w:val="center"/>
            </w:pPr>
            <w:r>
              <w:t>На начало года</w:t>
            </w:r>
          </w:p>
        </w:tc>
        <w:tc>
          <w:tcPr>
            <w:tcW w:w="2145" w:type="dxa"/>
            <w:tcBorders>
              <w:right w:val="nil"/>
            </w:tcBorders>
          </w:tcPr>
          <w:p w:rsidR="00094EF3" w:rsidRDefault="00094EF3">
            <w:pPr>
              <w:pStyle w:val="ConsPlusNormal"/>
              <w:jc w:val="center"/>
            </w:pPr>
            <w:r>
              <w:t>На конец отчетного периода</w:t>
            </w:r>
          </w:p>
        </w:tc>
      </w:tr>
      <w:tr w:rsidR="00094EF3">
        <w:tc>
          <w:tcPr>
            <w:tcW w:w="1485" w:type="dxa"/>
            <w:tcBorders>
              <w:left w:val="nil"/>
            </w:tcBorders>
          </w:tcPr>
          <w:p w:rsidR="00094EF3" w:rsidRDefault="00094EF3">
            <w:pPr>
              <w:pStyle w:val="ConsPlusNormal"/>
              <w:jc w:val="center"/>
            </w:pPr>
            <w:r>
              <w:t>1</w:t>
            </w:r>
          </w:p>
        </w:tc>
        <w:tc>
          <w:tcPr>
            <w:tcW w:w="577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lastRenderedPageBreak/>
              <w:t>01</w:t>
            </w:r>
          </w:p>
        </w:tc>
        <w:tc>
          <w:tcPr>
            <w:tcW w:w="5775" w:type="dxa"/>
          </w:tcPr>
          <w:p w:rsidR="00094EF3" w:rsidRDefault="00094EF3">
            <w:pPr>
              <w:pStyle w:val="ConsPlusNormal"/>
            </w:pPr>
            <w:r>
              <w:t>Имущество, полученное в пользование, всего</w:t>
            </w:r>
          </w:p>
        </w:tc>
        <w:tc>
          <w:tcPr>
            <w:tcW w:w="1155" w:type="dxa"/>
            <w:vAlign w:val="bottom"/>
          </w:tcPr>
          <w:p w:rsidR="00094EF3" w:rsidRDefault="00094EF3">
            <w:pPr>
              <w:pStyle w:val="ConsPlusNormal"/>
              <w:jc w:val="center"/>
            </w:pPr>
            <w:r>
              <w:t>010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недвижимое</w:t>
            </w:r>
          </w:p>
        </w:tc>
        <w:tc>
          <w:tcPr>
            <w:tcW w:w="1155" w:type="dxa"/>
            <w:tcBorders>
              <w:top w:val="nil"/>
            </w:tcBorders>
          </w:tcPr>
          <w:p w:rsidR="00094EF3" w:rsidRDefault="00094EF3">
            <w:pPr>
              <w:pStyle w:val="ConsPlusNormal"/>
              <w:jc w:val="center"/>
            </w:pPr>
            <w:r>
              <w:t>011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012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движимое</w:t>
            </w:r>
          </w:p>
        </w:tc>
        <w:tc>
          <w:tcPr>
            <w:tcW w:w="1155" w:type="dxa"/>
          </w:tcPr>
          <w:p w:rsidR="00094EF3" w:rsidRDefault="00094EF3">
            <w:pPr>
              <w:pStyle w:val="ConsPlusNormal"/>
              <w:jc w:val="center"/>
            </w:pPr>
            <w:r>
              <w:t>015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из них:</w:t>
            </w:r>
          </w:p>
          <w:p w:rsidR="00094EF3" w:rsidRDefault="00094EF3">
            <w:pPr>
              <w:pStyle w:val="ConsPlusNormal"/>
              <w:ind w:left="283"/>
            </w:pPr>
            <w:r>
              <w:t>имущество казны</w:t>
            </w:r>
          </w:p>
        </w:tc>
        <w:tc>
          <w:tcPr>
            <w:tcW w:w="1155" w:type="dxa"/>
            <w:vAlign w:val="bottom"/>
          </w:tcPr>
          <w:p w:rsidR="00094EF3" w:rsidRDefault="00094EF3">
            <w:pPr>
              <w:pStyle w:val="ConsPlusNormal"/>
              <w:jc w:val="center"/>
            </w:pPr>
            <w:r>
              <w:t>16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02</w:t>
            </w:r>
          </w:p>
        </w:tc>
        <w:tc>
          <w:tcPr>
            <w:tcW w:w="5775" w:type="dxa"/>
          </w:tcPr>
          <w:p w:rsidR="00094EF3" w:rsidRDefault="00094EF3">
            <w:pPr>
              <w:pStyle w:val="ConsPlusNormal"/>
            </w:pPr>
            <w:r>
              <w:t>Материальные ценности, принятые на хранение, всего</w:t>
            </w:r>
          </w:p>
        </w:tc>
        <w:tc>
          <w:tcPr>
            <w:tcW w:w="1155" w:type="dxa"/>
            <w:vAlign w:val="bottom"/>
          </w:tcPr>
          <w:p w:rsidR="00094EF3" w:rsidRDefault="00094EF3">
            <w:pPr>
              <w:pStyle w:val="ConsPlusNormal"/>
              <w:jc w:val="center"/>
            </w:pPr>
            <w:r>
              <w:t>020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both"/>
            </w:pPr>
          </w:p>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03</w:t>
            </w:r>
          </w:p>
        </w:tc>
        <w:tc>
          <w:tcPr>
            <w:tcW w:w="5775" w:type="dxa"/>
          </w:tcPr>
          <w:p w:rsidR="00094EF3" w:rsidRDefault="00094EF3">
            <w:pPr>
              <w:pStyle w:val="ConsPlusNormal"/>
            </w:pPr>
            <w:r>
              <w:t>Бланки строгой отчетности, всего</w:t>
            </w:r>
          </w:p>
        </w:tc>
        <w:tc>
          <w:tcPr>
            <w:tcW w:w="1155" w:type="dxa"/>
          </w:tcPr>
          <w:p w:rsidR="00094EF3" w:rsidRDefault="00094EF3">
            <w:pPr>
              <w:pStyle w:val="ConsPlusNormal"/>
              <w:jc w:val="center"/>
            </w:pPr>
            <w:r>
              <w:t>030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04</w:t>
            </w:r>
          </w:p>
        </w:tc>
        <w:tc>
          <w:tcPr>
            <w:tcW w:w="5775" w:type="dxa"/>
          </w:tcPr>
          <w:p w:rsidR="00094EF3" w:rsidRDefault="00094EF3">
            <w:pPr>
              <w:pStyle w:val="ConsPlusNormal"/>
            </w:pPr>
            <w:r>
              <w:t>Задолженность неплатежеспособных дебиторов, всего</w:t>
            </w:r>
          </w:p>
        </w:tc>
        <w:tc>
          <w:tcPr>
            <w:tcW w:w="1155" w:type="dxa"/>
            <w:vAlign w:val="bottom"/>
          </w:tcPr>
          <w:p w:rsidR="00094EF3" w:rsidRDefault="00094EF3">
            <w:pPr>
              <w:pStyle w:val="ConsPlusNormal"/>
              <w:jc w:val="center"/>
            </w:pPr>
            <w:r>
              <w:t>040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05</w:t>
            </w:r>
          </w:p>
        </w:tc>
        <w:tc>
          <w:tcPr>
            <w:tcW w:w="5775" w:type="dxa"/>
          </w:tcPr>
          <w:p w:rsidR="00094EF3" w:rsidRDefault="00094EF3">
            <w:pPr>
              <w:pStyle w:val="ConsPlusNormal"/>
            </w:pPr>
            <w:r>
              <w:t>Материальные ценности, оплаченные по централизованному снабжению, всего</w:t>
            </w:r>
          </w:p>
        </w:tc>
        <w:tc>
          <w:tcPr>
            <w:tcW w:w="1155" w:type="dxa"/>
            <w:vAlign w:val="bottom"/>
          </w:tcPr>
          <w:p w:rsidR="00094EF3" w:rsidRDefault="00094EF3">
            <w:pPr>
              <w:pStyle w:val="ConsPlusNormal"/>
              <w:jc w:val="center"/>
            </w:pPr>
            <w:r>
              <w:t>050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051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054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06</w:t>
            </w:r>
          </w:p>
        </w:tc>
        <w:tc>
          <w:tcPr>
            <w:tcW w:w="5775" w:type="dxa"/>
          </w:tcPr>
          <w:p w:rsidR="00094EF3" w:rsidRDefault="00094EF3">
            <w:pPr>
              <w:pStyle w:val="ConsPlusNormal"/>
            </w:pPr>
            <w:r>
              <w:t>Задолженность учащихся и студентов за невозвращенные материальные ценности</w:t>
            </w:r>
          </w:p>
        </w:tc>
        <w:tc>
          <w:tcPr>
            <w:tcW w:w="1155" w:type="dxa"/>
            <w:vAlign w:val="bottom"/>
          </w:tcPr>
          <w:p w:rsidR="00094EF3" w:rsidRDefault="00094EF3">
            <w:pPr>
              <w:pStyle w:val="ConsPlusNormal"/>
              <w:jc w:val="center"/>
            </w:pPr>
            <w:r>
              <w:t>060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7</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5775"/>
        <w:gridCol w:w="1155"/>
        <w:gridCol w:w="1650"/>
        <w:gridCol w:w="2145"/>
      </w:tblGrid>
      <w:tr w:rsidR="00094EF3">
        <w:tc>
          <w:tcPr>
            <w:tcW w:w="1485" w:type="dxa"/>
            <w:tcBorders>
              <w:left w:val="nil"/>
            </w:tcBorders>
          </w:tcPr>
          <w:p w:rsidR="00094EF3" w:rsidRDefault="00094EF3">
            <w:pPr>
              <w:pStyle w:val="ConsPlusNormal"/>
              <w:jc w:val="center"/>
            </w:pPr>
            <w:r>
              <w:t>1</w:t>
            </w:r>
          </w:p>
        </w:tc>
        <w:tc>
          <w:tcPr>
            <w:tcW w:w="577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07</w:t>
            </w:r>
          </w:p>
        </w:tc>
        <w:tc>
          <w:tcPr>
            <w:tcW w:w="5775" w:type="dxa"/>
          </w:tcPr>
          <w:p w:rsidR="00094EF3" w:rsidRDefault="00094EF3">
            <w:pPr>
              <w:pStyle w:val="ConsPlusNormal"/>
            </w:pPr>
            <w:r>
              <w:t>Награды, призы, кубки и ценные подарки, сувениры, всего</w:t>
            </w:r>
          </w:p>
        </w:tc>
        <w:tc>
          <w:tcPr>
            <w:tcW w:w="1155" w:type="dxa"/>
            <w:vAlign w:val="bottom"/>
          </w:tcPr>
          <w:p w:rsidR="00094EF3" w:rsidRDefault="00094EF3">
            <w:pPr>
              <w:pStyle w:val="ConsPlusNormal"/>
              <w:jc w:val="center"/>
            </w:pPr>
            <w:r>
              <w:t>070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в условной оценке</w:t>
            </w:r>
          </w:p>
        </w:tc>
        <w:tc>
          <w:tcPr>
            <w:tcW w:w="1155" w:type="dxa"/>
            <w:tcBorders>
              <w:top w:val="nil"/>
            </w:tcBorders>
          </w:tcPr>
          <w:p w:rsidR="00094EF3" w:rsidRDefault="00094EF3">
            <w:pPr>
              <w:pStyle w:val="ConsPlusNormal"/>
              <w:jc w:val="center"/>
            </w:pPr>
            <w:r>
              <w:t>071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по стоимости приобретения</w:t>
            </w:r>
          </w:p>
        </w:tc>
        <w:tc>
          <w:tcPr>
            <w:tcW w:w="1155" w:type="dxa"/>
          </w:tcPr>
          <w:p w:rsidR="00094EF3" w:rsidRDefault="00094EF3">
            <w:pPr>
              <w:pStyle w:val="ConsPlusNormal"/>
              <w:jc w:val="center"/>
            </w:pPr>
            <w:r>
              <w:t>072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08</w:t>
            </w:r>
          </w:p>
        </w:tc>
        <w:tc>
          <w:tcPr>
            <w:tcW w:w="5775" w:type="dxa"/>
          </w:tcPr>
          <w:p w:rsidR="00094EF3" w:rsidRDefault="00094EF3">
            <w:pPr>
              <w:pStyle w:val="ConsPlusNormal"/>
            </w:pPr>
            <w:r>
              <w:t>Путевки неоплаченные</w:t>
            </w:r>
          </w:p>
        </w:tc>
        <w:tc>
          <w:tcPr>
            <w:tcW w:w="1155" w:type="dxa"/>
          </w:tcPr>
          <w:p w:rsidR="00094EF3" w:rsidRDefault="00094EF3">
            <w:pPr>
              <w:pStyle w:val="ConsPlusNormal"/>
              <w:jc w:val="center"/>
            </w:pPr>
            <w:r>
              <w:t>080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09</w:t>
            </w:r>
          </w:p>
        </w:tc>
        <w:tc>
          <w:tcPr>
            <w:tcW w:w="5775" w:type="dxa"/>
          </w:tcPr>
          <w:p w:rsidR="00094EF3" w:rsidRDefault="00094EF3">
            <w:pPr>
              <w:pStyle w:val="ConsPlusNormal"/>
            </w:pPr>
            <w:r>
              <w:t>Запасные части к транспортным средствам, выданные взамен изношенных</w:t>
            </w:r>
          </w:p>
        </w:tc>
        <w:tc>
          <w:tcPr>
            <w:tcW w:w="1155" w:type="dxa"/>
            <w:vAlign w:val="bottom"/>
          </w:tcPr>
          <w:p w:rsidR="00094EF3" w:rsidRDefault="00094EF3">
            <w:pPr>
              <w:pStyle w:val="ConsPlusNormal"/>
              <w:jc w:val="center"/>
            </w:pPr>
            <w:r>
              <w:t>090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10</w:t>
            </w:r>
          </w:p>
        </w:tc>
        <w:tc>
          <w:tcPr>
            <w:tcW w:w="5775" w:type="dxa"/>
          </w:tcPr>
          <w:p w:rsidR="00094EF3" w:rsidRDefault="00094EF3">
            <w:pPr>
              <w:pStyle w:val="ConsPlusNormal"/>
            </w:pPr>
            <w:r>
              <w:t>Обеспечение исполнения обязательств, всего</w:t>
            </w:r>
          </w:p>
        </w:tc>
        <w:tc>
          <w:tcPr>
            <w:tcW w:w="1155" w:type="dxa"/>
            <w:vAlign w:val="bottom"/>
          </w:tcPr>
          <w:p w:rsidR="00094EF3" w:rsidRDefault="00094EF3">
            <w:pPr>
              <w:pStyle w:val="ConsPlusNormal"/>
              <w:jc w:val="center"/>
            </w:pPr>
            <w:r>
              <w:t>100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задаток</w:t>
            </w:r>
          </w:p>
        </w:tc>
        <w:tc>
          <w:tcPr>
            <w:tcW w:w="1155" w:type="dxa"/>
            <w:tcBorders>
              <w:top w:val="nil"/>
            </w:tcBorders>
          </w:tcPr>
          <w:p w:rsidR="00094EF3" w:rsidRDefault="00094EF3">
            <w:pPr>
              <w:pStyle w:val="ConsPlusNormal"/>
              <w:jc w:val="center"/>
            </w:pPr>
            <w:r>
              <w:t>101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залог</w:t>
            </w:r>
          </w:p>
        </w:tc>
        <w:tc>
          <w:tcPr>
            <w:tcW w:w="1155" w:type="dxa"/>
          </w:tcPr>
          <w:p w:rsidR="00094EF3" w:rsidRDefault="00094EF3">
            <w:pPr>
              <w:pStyle w:val="ConsPlusNormal"/>
              <w:jc w:val="center"/>
            </w:pPr>
            <w:r>
              <w:t>102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банковская гарантия</w:t>
            </w:r>
          </w:p>
        </w:tc>
        <w:tc>
          <w:tcPr>
            <w:tcW w:w="1155" w:type="dxa"/>
          </w:tcPr>
          <w:p w:rsidR="00094EF3" w:rsidRDefault="00094EF3">
            <w:pPr>
              <w:pStyle w:val="ConsPlusNormal"/>
              <w:jc w:val="center"/>
            </w:pPr>
            <w:r>
              <w:t>103</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поручительство</w:t>
            </w:r>
          </w:p>
        </w:tc>
        <w:tc>
          <w:tcPr>
            <w:tcW w:w="1155" w:type="dxa"/>
          </w:tcPr>
          <w:p w:rsidR="00094EF3" w:rsidRDefault="00094EF3">
            <w:pPr>
              <w:pStyle w:val="ConsPlusNormal"/>
              <w:jc w:val="center"/>
            </w:pPr>
            <w:r>
              <w:t>104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иное обеспечение</w:t>
            </w:r>
          </w:p>
        </w:tc>
        <w:tc>
          <w:tcPr>
            <w:tcW w:w="1155" w:type="dxa"/>
          </w:tcPr>
          <w:p w:rsidR="00094EF3" w:rsidRDefault="00094EF3">
            <w:pPr>
              <w:pStyle w:val="ConsPlusNormal"/>
              <w:jc w:val="center"/>
            </w:pPr>
            <w:r>
              <w:t>105</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11</w:t>
            </w:r>
          </w:p>
        </w:tc>
        <w:tc>
          <w:tcPr>
            <w:tcW w:w="5775" w:type="dxa"/>
          </w:tcPr>
          <w:p w:rsidR="00094EF3" w:rsidRDefault="00094EF3">
            <w:pPr>
              <w:pStyle w:val="ConsPlusNormal"/>
            </w:pPr>
            <w:r>
              <w:t>Государственные и муниципальные гарантии, всего</w:t>
            </w:r>
          </w:p>
        </w:tc>
        <w:tc>
          <w:tcPr>
            <w:tcW w:w="1155" w:type="dxa"/>
            <w:vAlign w:val="bottom"/>
          </w:tcPr>
          <w:p w:rsidR="00094EF3" w:rsidRDefault="00094EF3">
            <w:pPr>
              <w:pStyle w:val="ConsPlusNormal"/>
              <w:jc w:val="center"/>
            </w:pPr>
            <w:r>
              <w:t>110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государственные гарантии</w:t>
            </w:r>
          </w:p>
        </w:tc>
        <w:tc>
          <w:tcPr>
            <w:tcW w:w="1155" w:type="dxa"/>
            <w:tcBorders>
              <w:top w:val="nil"/>
            </w:tcBorders>
          </w:tcPr>
          <w:p w:rsidR="00094EF3" w:rsidRDefault="00094EF3">
            <w:pPr>
              <w:pStyle w:val="ConsPlusNormal"/>
              <w:jc w:val="center"/>
            </w:pPr>
            <w:r>
              <w:t>111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муниципальные гарантии</w:t>
            </w:r>
          </w:p>
        </w:tc>
        <w:tc>
          <w:tcPr>
            <w:tcW w:w="1155" w:type="dxa"/>
          </w:tcPr>
          <w:p w:rsidR="00094EF3" w:rsidRDefault="00094EF3">
            <w:pPr>
              <w:pStyle w:val="ConsPlusNormal"/>
              <w:jc w:val="center"/>
            </w:pPr>
            <w:r>
              <w:t>112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12</w:t>
            </w:r>
          </w:p>
        </w:tc>
        <w:tc>
          <w:tcPr>
            <w:tcW w:w="5775" w:type="dxa"/>
          </w:tcPr>
          <w:p w:rsidR="00094EF3" w:rsidRDefault="00094EF3">
            <w:pPr>
              <w:pStyle w:val="ConsPlusNormal"/>
            </w:pPr>
            <w:r>
              <w:t>Спецоборудование для выполнения научно-исследовательских работ по договорам с заказчиками, всего</w:t>
            </w:r>
          </w:p>
        </w:tc>
        <w:tc>
          <w:tcPr>
            <w:tcW w:w="1155" w:type="dxa"/>
            <w:vAlign w:val="bottom"/>
          </w:tcPr>
          <w:p w:rsidR="00094EF3" w:rsidRDefault="00094EF3">
            <w:pPr>
              <w:pStyle w:val="ConsPlusNormal"/>
              <w:jc w:val="center"/>
            </w:pPr>
            <w:r>
              <w:t>120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8</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5775"/>
        <w:gridCol w:w="1155"/>
        <w:gridCol w:w="1650"/>
        <w:gridCol w:w="2145"/>
      </w:tblGrid>
      <w:tr w:rsidR="00094EF3">
        <w:tc>
          <w:tcPr>
            <w:tcW w:w="1485" w:type="dxa"/>
            <w:tcBorders>
              <w:left w:val="nil"/>
            </w:tcBorders>
          </w:tcPr>
          <w:p w:rsidR="00094EF3" w:rsidRDefault="00094EF3">
            <w:pPr>
              <w:pStyle w:val="ConsPlusNormal"/>
              <w:jc w:val="center"/>
            </w:pPr>
            <w:r>
              <w:t>1</w:t>
            </w:r>
          </w:p>
        </w:tc>
        <w:tc>
          <w:tcPr>
            <w:tcW w:w="577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13</w:t>
            </w:r>
          </w:p>
        </w:tc>
        <w:tc>
          <w:tcPr>
            <w:tcW w:w="5775" w:type="dxa"/>
          </w:tcPr>
          <w:p w:rsidR="00094EF3" w:rsidRDefault="00094EF3">
            <w:pPr>
              <w:pStyle w:val="ConsPlusNormal"/>
            </w:pPr>
            <w:r>
              <w:t>Экспериментальные устройства</w:t>
            </w:r>
          </w:p>
        </w:tc>
        <w:tc>
          <w:tcPr>
            <w:tcW w:w="1155" w:type="dxa"/>
          </w:tcPr>
          <w:p w:rsidR="00094EF3" w:rsidRDefault="00094EF3">
            <w:pPr>
              <w:pStyle w:val="ConsPlusNormal"/>
              <w:jc w:val="center"/>
            </w:pPr>
            <w:r>
              <w:t>130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14</w:t>
            </w:r>
          </w:p>
        </w:tc>
        <w:tc>
          <w:tcPr>
            <w:tcW w:w="5775" w:type="dxa"/>
          </w:tcPr>
          <w:p w:rsidR="00094EF3" w:rsidRDefault="00094EF3">
            <w:pPr>
              <w:pStyle w:val="ConsPlusNormal"/>
            </w:pPr>
            <w:r>
              <w:t>Расчетные документы ожидающие исполнения</w:t>
            </w:r>
          </w:p>
        </w:tc>
        <w:tc>
          <w:tcPr>
            <w:tcW w:w="1155" w:type="dxa"/>
            <w:vAlign w:val="bottom"/>
          </w:tcPr>
          <w:p w:rsidR="00094EF3" w:rsidRDefault="00094EF3">
            <w:pPr>
              <w:pStyle w:val="ConsPlusNormal"/>
              <w:jc w:val="center"/>
            </w:pPr>
            <w:r>
              <w:t>140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15</w:t>
            </w:r>
          </w:p>
        </w:tc>
        <w:tc>
          <w:tcPr>
            <w:tcW w:w="5775" w:type="dxa"/>
          </w:tcPr>
          <w:p w:rsidR="00094EF3" w:rsidRDefault="00094EF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155" w:type="dxa"/>
            <w:vAlign w:val="bottom"/>
          </w:tcPr>
          <w:p w:rsidR="00094EF3" w:rsidRDefault="00094EF3">
            <w:pPr>
              <w:pStyle w:val="ConsPlusNormal"/>
              <w:jc w:val="center"/>
            </w:pPr>
            <w:r>
              <w:t>150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16</w:t>
            </w:r>
          </w:p>
        </w:tc>
        <w:tc>
          <w:tcPr>
            <w:tcW w:w="5775" w:type="dxa"/>
          </w:tcPr>
          <w:p w:rsidR="00094EF3" w:rsidRDefault="00094EF3">
            <w:pPr>
              <w:pStyle w:val="ConsPlusNormal"/>
            </w:pPr>
            <w:r>
              <w:t xml:space="preserve">Переплата пенсий и пособий вследствие неправильного применения законодательства о пенсиях и пособиях, </w:t>
            </w:r>
            <w:r>
              <w:lastRenderedPageBreak/>
              <w:t>счетных ошибок</w:t>
            </w:r>
          </w:p>
        </w:tc>
        <w:tc>
          <w:tcPr>
            <w:tcW w:w="1155" w:type="dxa"/>
            <w:vAlign w:val="bottom"/>
          </w:tcPr>
          <w:p w:rsidR="00094EF3" w:rsidRDefault="00094EF3">
            <w:pPr>
              <w:pStyle w:val="ConsPlusNormal"/>
              <w:jc w:val="center"/>
            </w:pPr>
            <w:r>
              <w:lastRenderedPageBreak/>
              <w:t>160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17</w:t>
            </w:r>
          </w:p>
        </w:tc>
        <w:tc>
          <w:tcPr>
            <w:tcW w:w="5775" w:type="dxa"/>
          </w:tcPr>
          <w:p w:rsidR="00094EF3" w:rsidRDefault="00094EF3">
            <w:pPr>
              <w:pStyle w:val="ConsPlusNormal"/>
            </w:pPr>
            <w:r>
              <w:t>Поступления денежных средств, всего</w:t>
            </w:r>
          </w:p>
        </w:tc>
        <w:tc>
          <w:tcPr>
            <w:tcW w:w="1155" w:type="dxa"/>
            <w:vAlign w:val="bottom"/>
          </w:tcPr>
          <w:p w:rsidR="00094EF3" w:rsidRDefault="00094EF3">
            <w:pPr>
              <w:pStyle w:val="ConsPlusNormal"/>
              <w:jc w:val="center"/>
            </w:pPr>
            <w:r>
              <w:t>170</w:t>
            </w:r>
          </w:p>
        </w:tc>
        <w:tc>
          <w:tcPr>
            <w:tcW w:w="1650"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доходы</w:t>
            </w:r>
          </w:p>
        </w:tc>
        <w:tc>
          <w:tcPr>
            <w:tcW w:w="1155" w:type="dxa"/>
            <w:tcBorders>
              <w:top w:val="nil"/>
            </w:tcBorders>
          </w:tcPr>
          <w:p w:rsidR="00094EF3" w:rsidRDefault="00094EF3">
            <w:pPr>
              <w:pStyle w:val="ConsPlusNormal"/>
              <w:jc w:val="center"/>
            </w:pPr>
            <w:r>
              <w:t>171</w:t>
            </w:r>
          </w:p>
        </w:tc>
        <w:tc>
          <w:tcPr>
            <w:tcW w:w="165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расходы</w:t>
            </w:r>
          </w:p>
        </w:tc>
        <w:tc>
          <w:tcPr>
            <w:tcW w:w="1155" w:type="dxa"/>
          </w:tcPr>
          <w:p w:rsidR="00094EF3" w:rsidRDefault="00094EF3">
            <w:pPr>
              <w:pStyle w:val="ConsPlusNormal"/>
              <w:jc w:val="center"/>
            </w:pPr>
            <w:r>
              <w:t>172</w:t>
            </w:r>
          </w:p>
        </w:tc>
        <w:tc>
          <w:tcPr>
            <w:tcW w:w="1650" w:type="dxa"/>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источники финансирования дефицита бюджета</w:t>
            </w:r>
          </w:p>
        </w:tc>
        <w:tc>
          <w:tcPr>
            <w:tcW w:w="1155" w:type="dxa"/>
            <w:vAlign w:val="bottom"/>
          </w:tcPr>
          <w:p w:rsidR="00094EF3" w:rsidRDefault="00094EF3">
            <w:pPr>
              <w:pStyle w:val="ConsPlusNormal"/>
              <w:jc w:val="center"/>
            </w:pPr>
            <w:r>
              <w:t>173</w:t>
            </w:r>
          </w:p>
        </w:tc>
        <w:tc>
          <w:tcPr>
            <w:tcW w:w="1650"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2210" w:type="dxa"/>
            <w:gridSpan w:val="5"/>
            <w:tcBorders>
              <w:bottom w:val="nil"/>
            </w:tcBorders>
          </w:tcPr>
          <w:p w:rsidR="00094EF3" w:rsidRDefault="00094EF3">
            <w:pPr>
              <w:pStyle w:val="ConsPlusNormal"/>
              <w:jc w:val="both"/>
            </w:pPr>
            <w:r>
              <w:rPr>
                <w:color w:val="0A2666"/>
              </w:rPr>
              <w:t>КонсультантПлюс: примечание.</w:t>
            </w:r>
          </w:p>
          <w:p w:rsidR="00094EF3" w:rsidRDefault="00094EF3">
            <w:pPr>
              <w:pStyle w:val="ConsPlusNormal"/>
              <w:jc w:val="both"/>
            </w:pPr>
            <w:hyperlink r:id="rId1524" w:history="1">
              <w:r>
                <w:rPr>
                  <w:color w:val="0000FF"/>
                </w:rPr>
                <w:t>Приказом</w:t>
              </w:r>
            </w:hyperlink>
            <w:r>
              <w:rPr>
                <w:color w:val="0A2666"/>
              </w:rPr>
              <w:t xml:space="preserve"> Минфина России от 16.11.2016 N 209н в строке 180 слова "Выбытия денежных средств со счетов учреждения" заменены словами "Выбытия денежных".</w:t>
            </w:r>
          </w:p>
        </w:tc>
      </w:tr>
      <w:tr w:rsidR="00094EF3">
        <w:tblPrEx>
          <w:tblBorders>
            <w:left w:val="single" w:sz="4" w:space="0" w:color="auto"/>
            <w:right w:val="single" w:sz="4" w:space="0" w:color="auto"/>
            <w:insideH w:val="nil"/>
          </w:tblBorders>
        </w:tblPrEx>
        <w:tc>
          <w:tcPr>
            <w:tcW w:w="1485" w:type="dxa"/>
            <w:vMerge w:val="restart"/>
            <w:tcBorders>
              <w:top w:val="nil"/>
            </w:tcBorders>
          </w:tcPr>
          <w:p w:rsidR="00094EF3" w:rsidRDefault="00094EF3">
            <w:pPr>
              <w:pStyle w:val="ConsPlusNormal"/>
              <w:jc w:val="center"/>
            </w:pPr>
            <w:r>
              <w:t>18</w:t>
            </w:r>
          </w:p>
        </w:tc>
        <w:tc>
          <w:tcPr>
            <w:tcW w:w="5775" w:type="dxa"/>
            <w:tcBorders>
              <w:top w:val="nil"/>
            </w:tcBorders>
          </w:tcPr>
          <w:p w:rsidR="00094EF3" w:rsidRDefault="00094EF3">
            <w:pPr>
              <w:pStyle w:val="ConsPlusNormal"/>
            </w:pPr>
            <w:r>
              <w:t>Выбытия денежных средств со счетов учреждения, всего</w:t>
            </w:r>
          </w:p>
        </w:tc>
        <w:tc>
          <w:tcPr>
            <w:tcW w:w="1155" w:type="dxa"/>
            <w:tcBorders>
              <w:top w:val="nil"/>
            </w:tcBorders>
            <w:vAlign w:val="bottom"/>
          </w:tcPr>
          <w:p w:rsidR="00094EF3" w:rsidRDefault="00094EF3">
            <w:pPr>
              <w:pStyle w:val="ConsPlusNormal"/>
              <w:jc w:val="center"/>
            </w:pPr>
            <w:r>
              <w:t>180</w:t>
            </w:r>
          </w:p>
        </w:tc>
        <w:tc>
          <w:tcPr>
            <w:tcW w:w="1650" w:type="dxa"/>
            <w:tcBorders>
              <w:top w:val="nil"/>
            </w:tcBorders>
            <w:vAlign w:val="bottom"/>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Borders>
              <w:top w:val="nil"/>
            </w:tcBorders>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Borders>
              <w:top w:val="nil"/>
            </w:tcBorders>
          </w:tcPr>
          <w:p w:rsidR="00094EF3" w:rsidRDefault="00094EF3"/>
        </w:tc>
        <w:tc>
          <w:tcPr>
            <w:tcW w:w="5775" w:type="dxa"/>
            <w:tcBorders>
              <w:top w:val="nil"/>
            </w:tcBorders>
          </w:tcPr>
          <w:p w:rsidR="00094EF3" w:rsidRDefault="00094EF3">
            <w:pPr>
              <w:pStyle w:val="ConsPlusNormal"/>
              <w:ind w:left="283"/>
            </w:pPr>
            <w:r>
              <w:t>расходы</w:t>
            </w:r>
          </w:p>
        </w:tc>
        <w:tc>
          <w:tcPr>
            <w:tcW w:w="1155" w:type="dxa"/>
            <w:tcBorders>
              <w:top w:val="nil"/>
            </w:tcBorders>
          </w:tcPr>
          <w:p w:rsidR="00094EF3" w:rsidRDefault="00094EF3">
            <w:pPr>
              <w:pStyle w:val="ConsPlusNormal"/>
              <w:jc w:val="center"/>
            </w:pPr>
            <w:r>
              <w:t>181</w:t>
            </w:r>
          </w:p>
        </w:tc>
        <w:tc>
          <w:tcPr>
            <w:tcW w:w="1650" w:type="dxa"/>
            <w:tcBorders>
              <w:top w:val="nil"/>
            </w:tcBorders>
          </w:tcPr>
          <w:p w:rsidR="00094EF3" w:rsidRDefault="00094EF3">
            <w:pPr>
              <w:pStyle w:val="ConsPlusNormal"/>
              <w:jc w:val="center"/>
            </w:pPr>
            <w:r>
              <w:t>x</w:t>
            </w: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Borders>
              <w:top w:val="nil"/>
            </w:tcBorders>
          </w:tcPr>
          <w:p w:rsidR="00094EF3" w:rsidRDefault="00094EF3"/>
        </w:tc>
        <w:tc>
          <w:tcPr>
            <w:tcW w:w="5775" w:type="dxa"/>
          </w:tcPr>
          <w:p w:rsidR="00094EF3" w:rsidRDefault="00094EF3">
            <w:pPr>
              <w:pStyle w:val="ConsPlusNormal"/>
              <w:ind w:left="283"/>
            </w:pPr>
            <w:r>
              <w:t>источники финансирования дефицита бюджета</w:t>
            </w:r>
          </w:p>
        </w:tc>
        <w:tc>
          <w:tcPr>
            <w:tcW w:w="1155" w:type="dxa"/>
            <w:vAlign w:val="bottom"/>
          </w:tcPr>
          <w:p w:rsidR="00094EF3" w:rsidRDefault="00094EF3">
            <w:pPr>
              <w:pStyle w:val="ConsPlusNormal"/>
              <w:jc w:val="center"/>
            </w:pPr>
            <w:r>
              <w:t>182</w:t>
            </w:r>
          </w:p>
        </w:tc>
        <w:tc>
          <w:tcPr>
            <w:tcW w:w="1650" w:type="dxa"/>
            <w:vAlign w:val="bottom"/>
          </w:tcPr>
          <w:p w:rsidR="00094EF3" w:rsidRDefault="00094EF3">
            <w:pPr>
              <w:pStyle w:val="ConsPlusNormal"/>
              <w:jc w:val="center"/>
            </w:pPr>
            <w:r>
              <w:t>x</w:t>
            </w: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19</w:t>
            </w:r>
          </w:p>
        </w:tc>
        <w:tc>
          <w:tcPr>
            <w:tcW w:w="5775" w:type="dxa"/>
          </w:tcPr>
          <w:p w:rsidR="00094EF3" w:rsidRDefault="00094EF3">
            <w:pPr>
              <w:pStyle w:val="ConsPlusNormal"/>
            </w:pPr>
            <w:r>
              <w:t>Невыясненные поступления бюджета прошлых лет</w:t>
            </w:r>
          </w:p>
        </w:tc>
        <w:tc>
          <w:tcPr>
            <w:tcW w:w="1155" w:type="dxa"/>
            <w:vAlign w:val="bottom"/>
          </w:tcPr>
          <w:p w:rsidR="00094EF3" w:rsidRDefault="00094EF3">
            <w:pPr>
              <w:pStyle w:val="ConsPlusNormal"/>
              <w:jc w:val="center"/>
            </w:pPr>
            <w:r>
              <w:t>190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20</w:t>
            </w:r>
          </w:p>
        </w:tc>
        <w:tc>
          <w:tcPr>
            <w:tcW w:w="5775" w:type="dxa"/>
          </w:tcPr>
          <w:p w:rsidR="00094EF3" w:rsidRDefault="00094EF3">
            <w:pPr>
              <w:pStyle w:val="ConsPlusNormal"/>
            </w:pPr>
            <w:r>
              <w:t>Задолженность, невостребованная кредиторами, всего</w:t>
            </w:r>
          </w:p>
        </w:tc>
        <w:tc>
          <w:tcPr>
            <w:tcW w:w="1155" w:type="dxa"/>
            <w:vAlign w:val="bottom"/>
          </w:tcPr>
          <w:p w:rsidR="00094EF3" w:rsidRDefault="00094EF3">
            <w:pPr>
              <w:pStyle w:val="ConsPlusNormal"/>
              <w:jc w:val="center"/>
            </w:pPr>
            <w:r>
              <w:t>200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21</w:t>
            </w:r>
          </w:p>
        </w:tc>
        <w:tc>
          <w:tcPr>
            <w:tcW w:w="5775" w:type="dxa"/>
          </w:tcPr>
          <w:p w:rsidR="00094EF3" w:rsidRDefault="00094EF3">
            <w:pPr>
              <w:pStyle w:val="ConsPlusNormal"/>
            </w:pPr>
            <w:r>
              <w:t xml:space="preserve">Основные средства стоимостью до 3000 рублей </w:t>
            </w:r>
            <w:r>
              <w:lastRenderedPageBreak/>
              <w:t>включительно в эксплуатации, всего</w:t>
            </w:r>
          </w:p>
        </w:tc>
        <w:tc>
          <w:tcPr>
            <w:tcW w:w="1155" w:type="dxa"/>
            <w:vAlign w:val="bottom"/>
          </w:tcPr>
          <w:p w:rsidR="00094EF3" w:rsidRDefault="00094EF3">
            <w:pPr>
              <w:pStyle w:val="ConsPlusNormal"/>
              <w:jc w:val="center"/>
            </w:pPr>
            <w:r>
              <w:lastRenderedPageBreak/>
              <w:t>210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22</w:t>
            </w:r>
          </w:p>
        </w:tc>
        <w:tc>
          <w:tcPr>
            <w:tcW w:w="5775" w:type="dxa"/>
          </w:tcPr>
          <w:p w:rsidR="00094EF3" w:rsidRDefault="00094EF3">
            <w:pPr>
              <w:pStyle w:val="ConsPlusNormal"/>
            </w:pPr>
            <w:r>
              <w:t>Материальные ценности, полученные по централизованному снабжению, всего</w:t>
            </w:r>
          </w:p>
        </w:tc>
        <w:tc>
          <w:tcPr>
            <w:tcW w:w="1155" w:type="dxa"/>
            <w:vAlign w:val="bottom"/>
          </w:tcPr>
          <w:p w:rsidR="00094EF3" w:rsidRDefault="00094EF3">
            <w:pPr>
              <w:pStyle w:val="ConsPlusNormal"/>
              <w:jc w:val="center"/>
            </w:pPr>
            <w:r>
              <w:t>220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221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224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Borders>
              <w:bottom w:val="nil"/>
            </w:tcBorders>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0503230 с. 9</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5775"/>
        <w:gridCol w:w="1155"/>
        <w:gridCol w:w="1650"/>
        <w:gridCol w:w="2145"/>
      </w:tblGrid>
      <w:tr w:rsidR="00094EF3">
        <w:tc>
          <w:tcPr>
            <w:tcW w:w="1485" w:type="dxa"/>
            <w:tcBorders>
              <w:left w:val="nil"/>
            </w:tcBorders>
          </w:tcPr>
          <w:p w:rsidR="00094EF3" w:rsidRDefault="00094EF3">
            <w:pPr>
              <w:pStyle w:val="ConsPlusNormal"/>
              <w:jc w:val="center"/>
            </w:pPr>
            <w:r>
              <w:t>1</w:t>
            </w:r>
          </w:p>
        </w:tc>
        <w:tc>
          <w:tcPr>
            <w:tcW w:w="5775" w:type="dxa"/>
          </w:tcPr>
          <w:p w:rsidR="00094EF3" w:rsidRDefault="00094EF3">
            <w:pPr>
              <w:pStyle w:val="ConsPlusNormal"/>
              <w:jc w:val="center"/>
            </w:pPr>
            <w:r>
              <w:t>2</w:t>
            </w:r>
          </w:p>
        </w:tc>
        <w:tc>
          <w:tcPr>
            <w:tcW w:w="1155"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14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23</w:t>
            </w:r>
          </w:p>
        </w:tc>
        <w:tc>
          <w:tcPr>
            <w:tcW w:w="5775" w:type="dxa"/>
          </w:tcPr>
          <w:p w:rsidR="00094EF3" w:rsidRDefault="00094EF3">
            <w:pPr>
              <w:pStyle w:val="ConsPlusNormal"/>
            </w:pPr>
            <w:r>
              <w:t>Периодические издания для пользования, всего</w:t>
            </w:r>
          </w:p>
        </w:tc>
        <w:tc>
          <w:tcPr>
            <w:tcW w:w="1155" w:type="dxa"/>
            <w:vAlign w:val="bottom"/>
          </w:tcPr>
          <w:p w:rsidR="00094EF3" w:rsidRDefault="00094EF3">
            <w:pPr>
              <w:pStyle w:val="ConsPlusNormal"/>
              <w:jc w:val="center"/>
            </w:pPr>
            <w:r>
              <w:t>230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в том числе:</w:t>
            </w: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pPr>
          </w:p>
        </w:tc>
        <w:tc>
          <w:tcPr>
            <w:tcW w:w="1155" w:type="dxa"/>
          </w:tcPr>
          <w:p w:rsidR="00094EF3" w:rsidRDefault="00094EF3">
            <w:pPr>
              <w:pStyle w:val="ConsPlusNormal"/>
              <w:jc w:val="both"/>
            </w:pP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24</w:t>
            </w:r>
          </w:p>
        </w:tc>
        <w:tc>
          <w:tcPr>
            <w:tcW w:w="5775" w:type="dxa"/>
          </w:tcPr>
          <w:p w:rsidR="00094EF3" w:rsidRDefault="00094EF3">
            <w:pPr>
              <w:pStyle w:val="ConsPlusNormal"/>
            </w:pPr>
            <w:r>
              <w:t>Имущество, переданное в доверительное управление, всего</w:t>
            </w:r>
          </w:p>
        </w:tc>
        <w:tc>
          <w:tcPr>
            <w:tcW w:w="1155" w:type="dxa"/>
            <w:vAlign w:val="bottom"/>
          </w:tcPr>
          <w:p w:rsidR="00094EF3" w:rsidRDefault="00094EF3">
            <w:pPr>
              <w:pStyle w:val="ConsPlusNormal"/>
              <w:jc w:val="center"/>
            </w:pPr>
            <w:r>
              <w:t>240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241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242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244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246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248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финансовые активы</w:t>
            </w:r>
          </w:p>
        </w:tc>
        <w:tc>
          <w:tcPr>
            <w:tcW w:w="1155" w:type="dxa"/>
          </w:tcPr>
          <w:p w:rsidR="00094EF3" w:rsidRDefault="00094EF3">
            <w:pPr>
              <w:pStyle w:val="ConsPlusNormal"/>
              <w:jc w:val="center"/>
            </w:pPr>
            <w:r>
              <w:t>249</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25</w:t>
            </w:r>
          </w:p>
        </w:tc>
        <w:tc>
          <w:tcPr>
            <w:tcW w:w="5775" w:type="dxa"/>
          </w:tcPr>
          <w:p w:rsidR="00094EF3" w:rsidRDefault="00094EF3">
            <w:pPr>
              <w:pStyle w:val="ConsPlusNormal"/>
            </w:pPr>
            <w:r>
              <w:t>Имущество, переданное в возмездное пользование (аренду)</w:t>
            </w:r>
          </w:p>
        </w:tc>
        <w:tc>
          <w:tcPr>
            <w:tcW w:w="1155" w:type="dxa"/>
            <w:vAlign w:val="bottom"/>
          </w:tcPr>
          <w:p w:rsidR="00094EF3" w:rsidRDefault="00094EF3">
            <w:pPr>
              <w:pStyle w:val="ConsPlusNormal"/>
              <w:jc w:val="center"/>
            </w:pPr>
            <w:r>
              <w:t>250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251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252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254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256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258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val="restart"/>
          </w:tcPr>
          <w:p w:rsidR="00094EF3" w:rsidRDefault="00094EF3">
            <w:pPr>
              <w:pStyle w:val="ConsPlusNormal"/>
              <w:jc w:val="center"/>
            </w:pPr>
            <w:r>
              <w:t>26</w:t>
            </w:r>
          </w:p>
        </w:tc>
        <w:tc>
          <w:tcPr>
            <w:tcW w:w="5775" w:type="dxa"/>
          </w:tcPr>
          <w:p w:rsidR="00094EF3" w:rsidRDefault="00094EF3">
            <w:pPr>
              <w:pStyle w:val="ConsPlusNormal"/>
            </w:pPr>
            <w:r>
              <w:t>Имущество, переданное в безвозмездное пользование</w:t>
            </w:r>
          </w:p>
        </w:tc>
        <w:tc>
          <w:tcPr>
            <w:tcW w:w="1155" w:type="dxa"/>
            <w:vAlign w:val="bottom"/>
          </w:tcPr>
          <w:p w:rsidR="00094EF3" w:rsidRDefault="00094EF3">
            <w:pPr>
              <w:pStyle w:val="ConsPlusNormal"/>
              <w:jc w:val="center"/>
            </w:pPr>
            <w:r>
              <w:t>260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145" w:type="dxa"/>
            <w:tcBorders>
              <w:bottom w:val="nil"/>
            </w:tcBorders>
          </w:tcPr>
          <w:p w:rsidR="00094EF3" w:rsidRDefault="00094EF3">
            <w:pPr>
              <w:pStyle w:val="ConsPlusNormal"/>
              <w:jc w:val="both"/>
            </w:pPr>
          </w:p>
        </w:tc>
      </w:tr>
      <w:tr w:rsidR="00094EF3">
        <w:tblPrEx>
          <w:tblBorders>
            <w:left w:val="single" w:sz="4" w:space="0" w:color="auto"/>
            <w:right w:val="single" w:sz="4" w:space="0" w:color="auto"/>
            <w:insideH w:val="nil"/>
          </w:tblBorders>
        </w:tblPrEx>
        <w:tc>
          <w:tcPr>
            <w:tcW w:w="1485" w:type="dxa"/>
            <w:vMerge/>
          </w:tcPr>
          <w:p w:rsidR="00094EF3" w:rsidRDefault="00094EF3"/>
        </w:tc>
        <w:tc>
          <w:tcPr>
            <w:tcW w:w="5775" w:type="dxa"/>
            <w:tcBorders>
              <w:top w:val="nil"/>
            </w:tcBorders>
          </w:tcPr>
          <w:p w:rsidR="00094EF3" w:rsidRDefault="00094EF3">
            <w:pPr>
              <w:pStyle w:val="ConsPlusNormal"/>
              <w:ind w:left="283"/>
            </w:pPr>
            <w:r>
              <w:t>основные средства</w:t>
            </w:r>
          </w:p>
        </w:tc>
        <w:tc>
          <w:tcPr>
            <w:tcW w:w="1155" w:type="dxa"/>
            <w:tcBorders>
              <w:top w:val="nil"/>
            </w:tcBorders>
          </w:tcPr>
          <w:p w:rsidR="00094EF3" w:rsidRDefault="00094EF3">
            <w:pPr>
              <w:pStyle w:val="ConsPlusNormal"/>
              <w:jc w:val="center"/>
            </w:pPr>
            <w:r>
              <w:t>261</w:t>
            </w:r>
          </w:p>
        </w:tc>
        <w:tc>
          <w:tcPr>
            <w:tcW w:w="1650" w:type="dxa"/>
            <w:tcBorders>
              <w:top w:val="nil"/>
            </w:tcBorders>
          </w:tcPr>
          <w:p w:rsidR="00094EF3" w:rsidRDefault="00094EF3">
            <w:pPr>
              <w:pStyle w:val="ConsPlusNormal"/>
              <w:jc w:val="both"/>
            </w:pPr>
          </w:p>
        </w:tc>
        <w:tc>
          <w:tcPr>
            <w:tcW w:w="2145" w:type="dxa"/>
            <w:tcBorders>
              <w:top w:val="nil"/>
            </w:tcBorders>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из них:</w:t>
            </w:r>
          </w:p>
          <w:p w:rsidR="00094EF3" w:rsidRDefault="00094EF3">
            <w:pPr>
              <w:pStyle w:val="ConsPlusNormal"/>
              <w:ind w:left="283"/>
            </w:pPr>
            <w:r>
              <w:t>недвижимое имущество</w:t>
            </w:r>
          </w:p>
        </w:tc>
        <w:tc>
          <w:tcPr>
            <w:tcW w:w="1155" w:type="dxa"/>
            <w:vAlign w:val="bottom"/>
          </w:tcPr>
          <w:p w:rsidR="00094EF3" w:rsidRDefault="00094EF3">
            <w:pPr>
              <w:pStyle w:val="ConsPlusNormal"/>
              <w:jc w:val="center"/>
            </w:pPr>
            <w:r>
              <w:t>262</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нематериальные активы</w:t>
            </w:r>
          </w:p>
        </w:tc>
        <w:tc>
          <w:tcPr>
            <w:tcW w:w="1155" w:type="dxa"/>
          </w:tcPr>
          <w:p w:rsidR="00094EF3" w:rsidRDefault="00094EF3">
            <w:pPr>
              <w:pStyle w:val="ConsPlusNormal"/>
              <w:jc w:val="center"/>
            </w:pPr>
            <w:r>
              <w:t>264</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материальные запасы</w:t>
            </w:r>
          </w:p>
        </w:tc>
        <w:tc>
          <w:tcPr>
            <w:tcW w:w="1155" w:type="dxa"/>
          </w:tcPr>
          <w:p w:rsidR="00094EF3" w:rsidRDefault="00094EF3">
            <w:pPr>
              <w:pStyle w:val="ConsPlusNormal"/>
              <w:jc w:val="center"/>
            </w:pPr>
            <w:r>
              <w:t>266</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vMerge/>
          </w:tcPr>
          <w:p w:rsidR="00094EF3" w:rsidRDefault="00094EF3"/>
        </w:tc>
        <w:tc>
          <w:tcPr>
            <w:tcW w:w="5775" w:type="dxa"/>
          </w:tcPr>
          <w:p w:rsidR="00094EF3" w:rsidRDefault="00094EF3">
            <w:pPr>
              <w:pStyle w:val="ConsPlusNormal"/>
              <w:ind w:left="283"/>
            </w:pPr>
            <w:r>
              <w:t>непроизведенные активы</w:t>
            </w:r>
          </w:p>
        </w:tc>
        <w:tc>
          <w:tcPr>
            <w:tcW w:w="1155" w:type="dxa"/>
          </w:tcPr>
          <w:p w:rsidR="00094EF3" w:rsidRDefault="00094EF3">
            <w:pPr>
              <w:pStyle w:val="ConsPlusNormal"/>
              <w:jc w:val="center"/>
            </w:pPr>
            <w:r>
              <w:t>268</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27</w:t>
            </w:r>
          </w:p>
        </w:tc>
        <w:tc>
          <w:tcPr>
            <w:tcW w:w="5775" w:type="dxa"/>
          </w:tcPr>
          <w:p w:rsidR="00094EF3" w:rsidRDefault="00094EF3">
            <w:pPr>
              <w:pStyle w:val="ConsPlusNormal"/>
            </w:pPr>
            <w:r>
              <w:t>Материальные ценности, выданные в личное пользование работникам (сотрудникам)</w:t>
            </w:r>
          </w:p>
        </w:tc>
        <w:tc>
          <w:tcPr>
            <w:tcW w:w="1155" w:type="dxa"/>
            <w:vAlign w:val="bottom"/>
          </w:tcPr>
          <w:p w:rsidR="00094EF3" w:rsidRDefault="00094EF3">
            <w:pPr>
              <w:pStyle w:val="ConsPlusNormal"/>
              <w:jc w:val="center"/>
            </w:pPr>
            <w:r>
              <w:t>270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lastRenderedPageBreak/>
              <w:t>30</w:t>
            </w:r>
          </w:p>
        </w:tc>
        <w:tc>
          <w:tcPr>
            <w:tcW w:w="5775" w:type="dxa"/>
          </w:tcPr>
          <w:p w:rsidR="00094EF3" w:rsidRDefault="00094EF3">
            <w:pPr>
              <w:pStyle w:val="ConsPlusNormal"/>
            </w:pPr>
            <w:r>
              <w:t>Расчеты по исполнению денежных обязательств через третьих лиц</w:t>
            </w:r>
          </w:p>
        </w:tc>
        <w:tc>
          <w:tcPr>
            <w:tcW w:w="1155" w:type="dxa"/>
            <w:vAlign w:val="bottom"/>
          </w:tcPr>
          <w:p w:rsidR="00094EF3" w:rsidRDefault="00094EF3">
            <w:pPr>
              <w:pStyle w:val="ConsPlusNormal"/>
              <w:jc w:val="center"/>
            </w:pPr>
            <w:r>
              <w:t>280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31</w:t>
            </w:r>
          </w:p>
        </w:tc>
        <w:tc>
          <w:tcPr>
            <w:tcW w:w="5775" w:type="dxa"/>
          </w:tcPr>
          <w:p w:rsidR="00094EF3" w:rsidRDefault="00094EF3">
            <w:pPr>
              <w:pStyle w:val="ConsPlusNormal"/>
            </w:pPr>
            <w:r>
              <w:t>Акции по номинальной стоимости</w:t>
            </w:r>
          </w:p>
        </w:tc>
        <w:tc>
          <w:tcPr>
            <w:tcW w:w="1155" w:type="dxa"/>
            <w:vAlign w:val="center"/>
          </w:tcPr>
          <w:p w:rsidR="00094EF3" w:rsidRDefault="00094EF3">
            <w:pPr>
              <w:pStyle w:val="ConsPlusNormal"/>
              <w:jc w:val="center"/>
            </w:pPr>
            <w:r>
              <w:t>290</w:t>
            </w:r>
          </w:p>
        </w:tc>
        <w:tc>
          <w:tcPr>
            <w:tcW w:w="1650" w:type="dxa"/>
          </w:tcPr>
          <w:p w:rsidR="00094EF3" w:rsidRDefault="00094EF3">
            <w:pPr>
              <w:pStyle w:val="ConsPlusNormal"/>
            </w:pPr>
          </w:p>
        </w:tc>
        <w:tc>
          <w:tcPr>
            <w:tcW w:w="2145" w:type="dxa"/>
          </w:tcPr>
          <w:p w:rsidR="00094EF3" w:rsidRDefault="00094EF3">
            <w:pPr>
              <w:pStyle w:val="ConsPlusNormal"/>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40</w:t>
            </w:r>
          </w:p>
        </w:tc>
        <w:tc>
          <w:tcPr>
            <w:tcW w:w="5775" w:type="dxa"/>
          </w:tcPr>
          <w:p w:rsidR="00094EF3" w:rsidRDefault="00094EF3">
            <w:pPr>
              <w:pStyle w:val="ConsPlusNormal"/>
            </w:pPr>
            <w:r>
              <w:t>Активы в управляющих компаниях</w:t>
            </w:r>
          </w:p>
        </w:tc>
        <w:tc>
          <w:tcPr>
            <w:tcW w:w="1155" w:type="dxa"/>
          </w:tcPr>
          <w:p w:rsidR="00094EF3" w:rsidRDefault="00094EF3">
            <w:pPr>
              <w:pStyle w:val="ConsPlusNormal"/>
              <w:jc w:val="center"/>
            </w:pPr>
            <w:r>
              <w:t>300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r w:rsidR="00094EF3">
        <w:tblPrEx>
          <w:tblBorders>
            <w:left w:val="single" w:sz="4" w:space="0" w:color="auto"/>
            <w:right w:val="single" w:sz="4" w:space="0" w:color="auto"/>
          </w:tblBorders>
        </w:tblPrEx>
        <w:tc>
          <w:tcPr>
            <w:tcW w:w="1485" w:type="dxa"/>
          </w:tcPr>
          <w:p w:rsidR="00094EF3" w:rsidRDefault="00094EF3">
            <w:pPr>
              <w:pStyle w:val="ConsPlusNormal"/>
              <w:jc w:val="center"/>
            </w:pPr>
            <w:r>
              <w:t>42</w:t>
            </w:r>
          </w:p>
        </w:tc>
        <w:tc>
          <w:tcPr>
            <w:tcW w:w="5775" w:type="dxa"/>
          </w:tcPr>
          <w:p w:rsidR="00094EF3" w:rsidRDefault="00094EF3">
            <w:pPr>
              <w:pStyle w:val="ConsPlusNormal"/>
            </w:pPr>
            <w:r>
              <w:t>Бюджетные инвестиции, реализуемые организациями</w:t>
            </w:r>
          </w:p>
        </w:tc>
        <w:tc>
          <w:tcPr>
            <w:tcW w:w="1155" w:type="dxa"/>
          </w:tcPr>
          <w:p w:rsidR="00094EF3" w:rsidRDefault="00094EF3">
            <w:pPr>
              <w:pStyle w:val="ConsPlusNormal"/>
              <w:jc w:val="center"/>
            </w:pPr>
            <w:r>
              <w:t>310</w:t>
            </w:r>
          </w:p>
        </w:tc>
        <w:tc>
          <w:tcPr>
            <w:tcW w:w="1650" w:type="dxa"/>
          </w:tcPr>
          <w:p w:rsidR="00094EF3" w:rsidRDefault="00094EF3">
            <w:pPr>
              <w:pStyle w:val="ConsPlusNormal"/>
              <w:jc w:val="both"/>
            </w:pPr>
          </w:p>
        </w:tc>
        <w:tc>
          <w:tcPr>
            <w:tcW w:w="214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Руководитель _____________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 20__ г.</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2"/>
      </w:pPr>
      <w:r>
        <w:t>КОНСОЛИДИРОВАННЫЙ ОТЧЕТ</w:t>
      </w:r>
    </w:p>
    <w:p w:rsidR="00094EF3" w:rsidRDefault="00094EF3">
      <w:pPr>
        <w:pStyle w:val="ConsPlusNormal"/>
        <w:jc w:val="center"/>
      </w:pPr>
      <w:r>
        <w:t>ОБ ИСПОЛНЕНИИ СМЕТ ДОХОДОВ И РАСХОДОВ ПО ПРИНОСЯЩЕЙ</w:t>
      </w:r>
    </w:p>
    <w:p w:rsidR="00094EF3" w:rsidRDefault="00094EF3">
      <w:pPr>
        <w:pStyle w:val="ConsPlusNormal"/>
        <w:jc w:val="center"/>
      </w:pPr>
      <w:r>
        <w:t>ДОХОД ДЕЯТЕЛЬНОСТИ СУБЪЕКТА РОССИЙСКОЙ ФЕДЕРАЦИИ</w:t>
      </w:r>
    </w:p>
    <w:p w:rsidR="00094EF3" w:rsidRDefault="00094EF3">
      <w:pPr>
        <w:pStyle w:val="ConsPlusNormal"/>
        <w:jc w:val="center"/>
      </w:pPr>
      <w:r>
        <w:t>И МУНИЦИПАЛЬНЫХ ОБРАЗОВАНИЙ</w:t>
      </w:r>
    </w:p>
    <w:p w:rsidR="00094EF3" w:rsidRDefault="00094EF3">
      <w:pPr>
        <w:pStyle w:val="ConsPlusNormal"/>
        <w:jc w:val="center"/>
      </w:pPr>
      <w:r>
        <w:t>(Код формы по ОКУД 0503314)</w:t>
      </w:r>
    </w:p>
    <w:p w:rsidR="00094EF3" w:rsidRDefault="00094EF3">
      <w:pPr>
        <w:pStyle w:val="ConsPlusNormal"/>
        <w:jc w:val="both"/>
      </w:pPr>
    </w:p>
    <w:p w:rsidR="00094EF3" w:rsidRDefault="00094EF3">
      <w:pPr>
        <w:pStyle w:val="ConsPlusNormal"/>
        <w:ind w:firstLine="540"/>
        <w:jc w:val="both"/>
      </w:pPr>
      <w:r>
        <w:t xml:space="preserve">Исключен. - </w:t>
      </w:r>
      <w:hyperlink r:id="rId1525" w:history="1">
        <w:r>
          <w:rPr>
            <w:color w:val="0000FF"/>
          </w:rPr>
          <w:t>Приказ</w:t>
        </w:r>
      </w:hyperlink>
      <w:r>
        <w:t xml:space="preserve"> Минфина России от 26.10.2012 N 138н.</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26" w:history="1">
        <w:r>
          <w:rPr>
            <w:color w:val="0000FF"/>
          </w:rPr>
          <w:t>Приказа</w:t>
        </w:r>
      </w:hyperlink>
      <w:r>
        <w:t xml:space="preserve"> Минфина России от 31.12.2015 N 229н)</w:t>
      </w:r>
    </w:p>
    <w:p w:rsidR="00094EF3" w:rsidRDefault="00094EF3">
      <w:pPr>
        <w:pStyle w:val="ConsPlusNormal"/>
        <w:jc w:val="both"/>
      </w:pPr>
    </w:p>
    <w:p w:rsidR="00094EF3" w:rsidRDefault="00094EF3">
      <w:pPr>
        <w:pStyle w:val="ConsPlusNonformat"/>
        <w:jc w:val="both"/>
      </w:pPr>
      <w:bookmarkStart w:id="928" w:name="P19694"/>
      <w:bookmarkEnd w:id="928"/>
      <w:r>
        <w:t xml:space="preserve">               ОТЧЕТ ОБ ИСПОЛНЕНИИ КОНСОЛИДИРОВАННОГО БЮДЖЕТА</w:t>
      </w:r>
    </w:p>
    <w:p w:rsidR="00094EF3" w:rsidRDefault="00094EF3">
      <w:pPr>
        <w:pStyle w:val="ConsPlusNonformat"/>
        <w:jc w:val="both"/>
      </w:pPr>
      <w:r>
        <w:t xml:space="preserve">          СУБЪЕКТА РОССИЙСКОЙ ФЕДЕРАЦИИ И БЮДЖЕТА ТЕРРИТОРИАЛЬНОГО</w:t>
      </w:r>
    </w:p>
    <w:p w:rsidR="00094EF3" w:rsidRDefault="00094EF3">
      <w:pPr>
        <w:pStyle w:val="ConsPlusNonformat"/>
        <w:jc w:val="both"/>
      </w:pPr>
      <w:r>
        <w:t xml:space="preserve">                    ГОСУДАРСТВЕННОГО ВНЕБЮДЖЕТНОГО ФОНДА</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894"/>
        <w:gridCol w:w="1191"/>
        <w:gridCol w:w="1094"/>
      </w:tblGrid>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Форма по </w:t>
            </w:r>
            <w:hyperlink r:id="rId1527"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094EF3" w:rsidRDefault="00094EF3">
            <w:pPr>
              <w:pStyle w:val="ConsPlusNormal"/>
              <w:jc w:val="center"/>
            </w:pPr>
            <w:r>
              <w:t>0503317</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jc w:val="center"/>
            </w:pPr>
            <w:r>
              <w:t>на "__" ________ 20__ г.</w:t>
            </w:r>
          </w:p>
        </w:tc>
        <w:tc>
          <w:tcPr>
            <w:tcW w:w="1191" w:type="dxa"/>
            <w:tcBorders>
              <w:top w:val="nil"/>
              <w:left w:val="nil"/>
              <w:bottom w:val="nil"/>
              <w:right w:val="single" w:sz="4" w:space="0" w:color="auto"/>
            </w:tcBorders>
          </w:tcPr>
          <w:p w:rsidR="00094EF3" w:rsidRDefault="00094EF3">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финансового органа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бюджета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28"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Периодичность: месячная, квартальная, годовая</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Единица измерения: руб.</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29"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p w:rsidR="00094EF3" w:rsidRDefault="00094EF3">
      <w:pPr>
        <w:pStyle w:val="ConsPlusNonformat"/>
        <w:jc w:val="both"/>
      </w:pPr>
      <w:bookmarkStart w:id="929" w:name="P19727"/>
      <w:bookmarkEnd w:id="929"/>
      <w:r>
        <w:lastRenderedPageBreak/>
        <w:t>1. Доходы бюджета</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Код дохода по бюджетной классификации</w:t>
            </w:r>
          </w:p>
        </w:tc>
        <w:tc>
          <w:tcPr>
            <w:tcW w:w="13865" w:type="dxa"/>
            <w:gridSpan w:val="13"/>
          </w:tcPr>
          <w:p w:rsidR="00094EF3" w:rsidRDefault="00094EF3">
            <w:pPr>
              <w:pStyle w:val="ConsPlusNormal"/>
              <w:jc w:val="center"/>
            </w:pPr>
            <w:r>
              <w:t>Утвержденные бюджетные назначения</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5"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94EF3" w:rsidRDefault="00094EF3">
            <w:pPr>
              <w:pStyle w:val="ConsPlusNormal"/>
              <w:jc w:val="center"/>
            </w:pPr>
            <w:r>
              <w:t>консолидированный бюджет субъекта Российской Федерации</w:t>
            </w:r>
          </w:p>
        </w:tc>
        <w:tc>
          <w:tcPr>
            <w:tcW w:w="1315"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964" w:type="dxa"/>
          </w:tcPr>
          <w:p w:rsidR="00094EF3" w:rsidRDefault="00094EF3">
            <w:pPr>
              <w:pStyle w:val="ConsPlusNormal"/>
              <w:jc w:val="center"/>
            </w:pPr>
            <w:r>
              <w:t>бюджеты городских округов с внутригородским делением</w:t>
            </w:r>
          </w:p>
        </w:tc>
        <w:tc>
          <w:tcPr>
            <w:tcW w:w="1020"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191"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2098"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325" w:type="dxa"/>
          </w:tcPr>
          <w:p w:rsidR="00094EF3" w:rsidRDefault="00094EF3">
            <w:pPr>
              <w:pStyle w:val="ConsPlusNormal"/>
              <w:jc w:val="center"/>
            </w:pPr>
            <w:r>
              <w:t>4</w:t>
            </w:r>
          </w:p>
        </w:tc>
        <w:tc>
          <w:tcPr>
            <w:tcW w:w="1361" w:type="dxa"/>
          </w:tcPr>
          <w:p w:rsidR="00094EF3" w:rsidRDefault="00094EF3">
            <w:pPr>
              <w:pStyle w:val="ConsPlusNormal"/>
              <w:jc w:val="center"/>
            </w:pPr>
            <w:r>
              <w:t>5</w:t>
            </w:r>
          </w:p>
        </w:tc>
        <w:tc>
          <w:tcPr>
            <w:tcW w:w="1020" w:type="dxa"/>
          </w:tcPr>
          <w:p w:rsidR="00094EF3" w:rsidRDefault="00094EF3">
            <w:pPr>
              <w:pStyle w:val="ConsPlusNormal"/>
              <w:jc w:val="center"/>
            </w:pPr>
            <w:r>
              <w:t>6</w:t>
            </w:r>
          </w:p>
        </w:tc>
        <w:tc>
          <w:tcPr>
            <w:tcW w:w="1315"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1020" w:type="dxa"/>
          </w:tcPr>
          <w:p w:rsidR="00094EF3" w:rsidRDefault="00094EF3">
            <w:pPr>
              <w:pStyle w:val="ConsPlusNormal"/>
              <w:jc w:val="center"/>
            </w:pPr>
            <w:r>
              <w:t>12</w:t>
            </w:r>
          </w:p>
        </w:tc>
        <w:tc>
          <w:tcPr>
            <w:tcW w:w="907"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191" w:type="dxa"/>
          </w:tcPr>
          <w:p w:rsidR="00094EF3" w:rsidRDefault="00094EF3">
            <w:pPr>
              <w:pStyle w:val="ConsPlusNormal"/>
              <w:jc w:val="center"/>
            </w:pPr>
            <w:r>
              <w:t>16</w:t>
            </w:r>
          </w:p>
        </w:tc>
      </w:tr>
      <w:tr w:rsidR="00094EF3">
        <w:tc>
          <w:tcPr>
            <w:tcW w:w="2098" w:type="dxa"/>
            <w:tcBorders>
              <w:left w:val="nil"/>
            </w:tcBorders>
          </w:tcPr>
          <w:p w:rsidR="00094EF3" w:rsidRDefault="00094EF3">
            <w:pPr>
              <w:pStyle w:val="ConsPlusNormal"/>
            </w:pPr>
            <w:r>
              <w:t>Доходы бюджета - всего</w:t>
            </w:r>
          </w:p>
        </w:tc>
        <w:tc>
          <w:tcPr>
            <w:tcW w:w="624" w:type="dxa"/>
            <w:vAlign w:val="bottom"/>
          </w:tcPr>
          <w:p w:rsidR="00094EF3" w:rsidRDefault="00094EF3">
            <w:pPr>
              <w:pStyle w:val="ConsPlusNormal"/>
              <w:jc w:val="center"/>
            </w:pPr>
            <w:r>
              <w:t>010</w:t>
            </w: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283"/>
            </w:pPr>
            <w:r>
              <w:t>в том числе:</w:t>
            </w: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 xml:space="preserve">Код дохода по бюджетной </w:t>
            </w:r>
            <w:r>
              <w:lastRenderedPageBreak/>
              <w:t>классификации</w:t>
            </w:r>
          </w:p>
        </w:tc>
        <w:tc>
          <w:tcPr>
            <w:tcW w:w="13880" w:type="dxa"/>
            <w:gridSpan w:val="13"/>
            <w:tcBorders>
              <w:right w:val="nil"/>
            </w:tcBorders>
          </w:tcPr>
          <w:p w:rsidR="00094EF3" w:rsidRDefault="00094EF3">
            <w:pPr>
              <w:pStyle w:val="ConsPlusNormal"/>
              <w:jc w:val="center"/>
            </w:pPr>
            <w:r>
              <w:lastRenderedPageBreak/>
              <w:t>Исполнено</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0" w:type="dxa"/>
          </w:tcPr>
          <w:p w:rsidR="00094EF3" w:rsidRDefault="00094EF3">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361"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94EF3" w:rsidRDefault="00094EF3">
            <w:pPr>
              <w:pStyle w:val="ConsPlusNormal"/>
              <w:jc w:val="center"/>
            </w:pPr>
            <w:r>
              <w:lastRenderedPageBreak/>
              <w:t xml:space="preserve">консолидированный бюджет </w:t>
            </w:r>
            <w:r>
              <w:lastRenderedPageBreak/>
              <w:t>субъекта Российской Федерации</w:t>
            </w:r>
          </w:p>
        </w:tc>
        <w:tc>
          <w:tcPr>
            <w:tcW w:w="1310" w:type="dxa"/>
          </w:tcPr>
          <w:p w:rsidR="00094EF3" w:rsidRDefault="00094EF3">
            <w:pPr>
              <w:pStyle w:val="ConsPlusNormal"/>
              <w:jc w:val="center"/>
            </w:pPr>
            <w:r>
              <w:lastRenderedPageBreak/>
              <w:t>суммы, подлежащие исключени</w:t>
            </w:r>
            <w:r>
              <w:lastRenderedPageBreak/>
              <w:t>ю в рамках консолидированного бюджета субъекта Российской Федерации</w:t>
            </w:r>
          </w:p>
        </w:tc>
        <w:tc>
          <w:tcPr>
            <w:tcW w:w="964" w:type="dxa"/>
          </w:tcPr>
          <w:p w:rsidR="00094EF3" w:rsidRDefault="00094EF3">
            <w:pPr>
              <w:pStyle w:val="ConsPlusNormal"/>
              <w:jc w:val="center"/>
            </w:pPr>
            <w:r>
              <w:lastRenderedPageBreak/>
              <w:t xml:space="preserve">бюджет субъекта Российской </w:t>
            </w:r>
            <w:r>
              <w:lastRenderedPageBreak/>
              <w:t>Федерации</w:t>
            </w:r>
          </w:p>
        </w:tc>
        <w:tc>
          <w:tcPr>
            <w:tcW w:w="1134" w:type="dxa"/>
          </w:tcPr>
          <w:p w:rsidR="00094EF3" w:rsidRDefault="00094EF3">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850" w:type="dxa"/>
          </w:tcPr>
          <w:p w:rsidR="00094EF3" w:rsidRDefault="00094EF3">
            <w:pPr>
              <w:pStyle w:val="ConsPlusNormal"/>
              <w:jc w:val="center"/>
            </w:pPr>
            <w:r>
              <w:lastRenderedPageBreak/>
              <w:t xml:space="preserve">бюджеты городских </w:t>
            </w:r>
            <w:r>
              <w:lastRenderedPageBreak/>
              <w:t>округов</w:t>
            </w:r>
          </w:p>
        </w:tc>
        <w:tc>
          <w:tcPr>
            <w:tcW w:w="964" w:type="dxa"/>
          </w:tcPr>
          <w:p w:rsidR="00094EF3" w:rsidRDefault="00094EF3">
            <w:pPr>
              <w:pStyle w:val="ConsPlusNormal"/>
              <w:jc w:val="center"/>
            </w:pPr>
            <w:r>
              <w:lastRenderedPageBreak/>
              <w:t xml:space="preserve">бюджеты городских </w:t>
            </w:r>
            <w:r>
              <w:lastRenderedPageBreak/>
              <w:t>округов с внутригородским делением</w:t>
            </w:r>
          </w:p>
        </w:tc>
        <w:tc>
          <w:tcPr>
            <w:tcW w:w="1046" w:type="dxa"/>
          </w:tcPr>
          <w:p w:rsidR="00094EF3" w:rsidRDefault="00094EF3">
            <w:pPr>
              <w:pStyle w:val="ConsPlusNormal"/>
              <w:jc w:val="center"/>
            </w:pPr>
            <w:r>
              <w:lastRenderedPageBreak/>
              <w:t>бюджеты внутригородских районов</w:t>
            </w:r>
          </w:p>
        </w:tc>
        <w:tc>
          <w:tcPr>
            <w:tcW w:w="907" w:type="dxa"/>
          </w:tcPr>
          <w:p w:rsidR="00094EF3" w:rsidRDefault="00094EF3">
            <w:pPr>
              <w:pStyle w:val="ConsPlusNormal"/>
              <w:jc w:val="center"/>
            </w:pPr>
            <w:r>
              <w:t>бюджеты муниципальны</w:t>
            </w:r>
            <w:r>
              <w:lastRenderedPageBreak/>
              <w:t>х районов</w:t>
            </w:r>
          </w:p>
        </w:tc>
        <w:tc>
          <w:tcPr>
            <w:tcW w:w="907" w:type="dxa"/>
          </w:tcPr>
          <w:p w:rsidR="00094EF3" w:rsidRDefault="00094EF3">
            <w:pPr>
              <w:pStyle w:val="ConsPlusNormal"/>
              <w:jc w:val="center"/>
            </w:pPr>
            <w:r>
              <w:lastRenderedPageBreak/>
              <w:t xml:space="preserve">бюджеты городских </w:t>
            </w:r>
            <w:r>
              <w:lastRenderedPageBreak/>
              <w:t>поселений</w:t>
            </w:r>
          </w:p>
        </w:tc>
        <w:tc>
          <w:tcPr>
            <w:tcW w:w="907" w:type="dxa"/>
          </w:tcPr>
          <w:p w:rsidR="00094EF3" w:rsidRDefault="00094EF3">
            <w:pPr>
              <w:pStyle w:val="ConsPlusNormal"/>
              <w:jc w:val="center"/>
            </w:pPr>
            <w:r>
              <w:lastRenderedPageBreak/>
              <w:t xml:space="preserve">бюджеты сельских </w:t>
            </w:r>
            <w:r>
              <w:lastRenderedPageBreak/>
              <w:t>поселений</w:t>
            </w:r>
          </w:p>
        </w:tc>
        <w:tc>
          <w:tcPr>
            <w:tcW w:w="1190" w:type="dxa"/>
            <w:tcBorders>
              <w:right w:val="nil"/>
            </w:tcBorders>
          </w:tcPr>
          <w:p w:rsidR="00094EF3" w:rsidRDefault="00094EF3">
            <w:pPr>
              <w:pStyle w:val="ConsPlusNormal"/>
              <w:jc w:val="center"/>
            </w:pPr>
            <w:r>
              <w:lastRenderedPageBreak/>
              <w:t>бюджет территориального государств</w:t>
            </w:r>
            <w:r>
              <w:lastRenderedPageBreak/>
              <w:t>енного внебюджетного фонда</w:t>
            </w:r>
          </w:p>
        </w:tc>
      </w:tr>
      <w:tr w:rsidR="00094EF3">
        <w:tc>
          <w:tcPr>
            <w:tcW w:w="2098" w:type="dxa"/>
            <w:tcBorders>
              <w:left w:val="nil"/>
            </w:tcBorders>
          </w:tcPr>
          <w:p w:rsidR="00094EF3" w:rsidRDefault="00094EF3">
            <w:pPr>
              <w:pStyle w:val="ConsPlusNormal"/>
              <w:jc w:val="center"/>
            </w:pPr>
            <w:r>
              <w:lastRenderedPageBreak/>
              <w:t>1</w:t>
            </w:r>
          </w:p>
        </w:tc>
        <w:tc>
          <w:tcPr>
            <w:tcW w:w="62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320" w:type="dxa"/>
          </w:tcPr>
          <w:p w:rsidR="00094EF3" w:rsidRDefault="00094EF3">
            <w:pPr>
              <w:pStyle w:val="ConsPlusNormal"/>
              <w:jc w:val="center"/>
            </w:pPr>
            <w:r>
              <w:t>17</w:t>
            </w:r>
          </w:p>
        </w:tc>
        <w:tc>
          <w:tcPr>
            <w:tcW w:w="1361" w:type="dxa"/>
          </w:tcPr>
          <w:p w:rsidR="00094EF3" w:rsidRDefault="00094EF3">
            <w:pPr>
              <w:pStyle w:val="ConsPlusNormal"/>
              <w:jc w:val="center"/>
            </w:pPr>
            <w:r>
              <w:t>18</w:t>
            </w:r>
          </w:p>
        </w:tc>
        <w:tc>
          <w:tcPr>
            <w:tcW w:w="1020" w:type="dxa"/>
          </w:tcPr>
          <w:p w:rsidR="00094EF3" w:rsidRDefault="00094EF3">
            <w:pPr>
              <w:pStyle w:val="ConsPlusNormal"/>
              <w:jc w:val="center"/>
            </w:pPr>
            <w:r>
              <w:t>19</w:t>
            </w:r>
          </w:p>
        </w:tc>
        <w:tc>
          <w:tcPr>
            <w:tcW w:w="1310" w:type="dxa"/>
          </w:tcPr>
          <w:p w:rsidR="00094EF3" w:rsidRDefault="00094EF3">
            <w:pPr>
              <w:pStyle w:val="ConsPlusNormal"/>
              <w:jc w:val="center"/>
            </w:pPr>
            <w:r>
              <w:t>20</w:t>
            </w:r>
          </w:p>
        </w:tc>
        <w:tc>
          <w:tcPr>
            <w:tcW w:w="964" w:type="dxa"/>
          </w:tcPr>
          <w:p w:rsidR="00094EF3" w:rsidRDefault="00094EF3">
            <w:pPr>
              <w:pStyle w:val="ConsPlusNormal"/>
              <w:jc w:val="center"/>
            </w:pPr>
            <w:r>
              <w:t>21</w:t>
            </w:r>
          </w:p>
        </w:tc>
        <w:tc>
          <w:tcPr>
            <w:tcW w:w="113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964" w:type="dxa"/>
          </w:tcPr>
          <w:p w:rsidR="00094EF3" w:rsidRDefault="00094EF3">
            <w:pPr>
              <w:pStyle w:val="ConsPlusNormal"/>
              <w:jc w:val="center"/>
            </w:pPr>
            <w:r>
              <w:t>24</w:t>
            </w:r>
          </w:p>
        </w:tc>
        <w:tc>
          <w:tcPr>
            <w:tcW w:w="1046" w:type="dxa"/>
          </w:tcPr>
          <w:p w:rsidR="00094EF3" w:rsidRDefault="00094EF3">
            <w:pPr>
              <w:pStyle w:val="ConsPlusNormal"/>
              <w:jc w:val="center"/>
            </w:pPr>
            <w:r>
              <w:t>25</w:t>
            </w:r>
          </w:p>
        </w:tc>
        <w:tc>
          <w:tcPr>
            <w:tcW w:w="907" w:type="dxa"/>
          </w:tcPr>
          <w:p w:rsidR="00094EF3" w:rsidRDefault="00094EF3">
            <w:pPr>
              <w:pStyle w:val="ConsPlusNormal"/>
              <w:jc w:val="center"/>
            </w:pPr>
            <w:r>
              <w:t>26</w:t>
            </w:r>
          </w:p>
        </w:tc>
        <w:tc>
          <w:tcPr>
            <w:tcW w:w="907" w:type="dxa"/>
          </w:tcPr>
          <w:p w:rsidR="00094EF3" w:rsidRDefault="00094EF3">
            <w:pPr>
              <w:pStyle w:val="ConsPlusNormal"/>
              <w:jc w:val="center"/>
            </w:pPr>
            <w:r>
              <w:t>27</w:t>
            </w:r>
          </w:p>
        </w:tc>
        <w:tc>
          <w:tcPr>
            <w:tcW w:w="907" w:type="dxa"/>
          </w:tcPr>
          <w:p w:rsidR="00094EF3" w:rsidRDefault="00094EF3">
            <w:pPr>
              <w:pStyle w:val="ConsPlusNormal"/>
              <w:jc w:val="center"/>
            </w:pPr>
            <w:r>
              <w:t>28</w:t>
            </w:r>
          </w:p>
        </w:tc>
        <w:tc>
          <w:tcPr>
            <w:tcW w:w="1190" w:type="dxa"/>
            <w:tcBorders>
              <w:right w:val="nil"/>
            </w:tcBorders>
          </w:tcPr>
          <w:p w:rsidR="00094EF3" w:rsidRDefault="00094EF3">
            <w:pPr>
              <w:pStyle w:val="ConsPlusNormal"/>
              <w:jc w:val="center"/>
            </w:pPr>
            <w:r>
              <w:t>29</w:t>
            </w:r>
          </w:p>
        </w:tc>
      </w:tr>
      <w:tr w:rsidR="00094EF3">
        <w:tblPrEx>
          <w:tblBorders>
            <w:right w:val="single" w:sz="4" w:space="0" w:color="auto"/>
          </w:tblBorders>
        </w:tblPrEx>
        <w:tc>
          <w:tcPr>
            <w:tcW w:w="2098" w:type="dxa"/>
            <w:tcBorders>
              <w:left w:val="nil"/>
            </w:tcBorders>
          </w:tcPr>
          <w:p w:rsidR="00094EF3" w:rsidRDefault="00094EF3">
            <w:pPr>
              <w:pStyle w:val="ConsPlusNormal"/>
            </w:pPr>
            <w:r>
              <w:t>Доходы бюджета - всего</w:t>
            </w:r>
          </w:p>
        </w:tc>
        <w:tc>
          <w:tcPr>
            <w:tcW w:w="624" w:type="dxa"/>
            <w:vAlign w:val="bottom"/>
          </w:tcPr>
          <w:p w:rsidR="00094EF3" w:rsidRDefault="00094EF3">
            <w:pPr>
              <w:pStyle w:val="ConsPlusNormal"/>
              <w:jc w:val="center"/>
            </w:pPr>
            <w:r>
              <w:t>010</w:t>
            </w: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283"/>
            </w:pPr>
            <w:r>
              <w:t>в том числе:</w:t>
            </w: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3</w:t>
      </w:r>
    </w:p>
    <w:p w:rsidR="00094EF3" w:rsidRDefault="00094EF3">
      <w:pPr>
        <w:pStyle w:val="ConsPlusNonformat"/>
        <w:jc w:val="both"/>
      </w:pPr>
    </w:p>
    <w:p w:rsidR="00094EF3" w:rsidRDefault="00094EF3">
      <w:pPr>
        <w:pStyle w:val="ConsPlusNonformat"/>
        <w:jc w:val="both"/>
      </w:pPr>
      <w:bookmarkStart w:id="930" w:name="P20409"/>
      <w:bookmarkEnd w:id="930"/>
      <w:r>
        <w:t>2. Расходы бюджета</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Код расхода по бюджетной классификации</w:t>
            </w:r>
          </w:p>
        </w:tc>
        <w:tc>
          <w:tcPr>
            <w:tcW w:w="13865" w:type="dxa"/>
            <w:gridSpan w:val="13"/>
          </w:tcPr>
          <w:p w:rsidR="00094EF3" w:rsidRDefault="00094EF3">
            <w:pPr>
              <w:pStyle w:val="ConsPlusNormal"/>
              <w:jc w:val="center"/>
            </w:pPr>
            <w:r>
              <w:t>Утвержденные бюджетные назначения</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5" w:type="dxa"/>
          </w:tcPr>
          <w:p w:rsidR="00094EF3" w:rsidRDefault="00094EF3">
            <w:pPr>
              <w:pStyle w:val="ConsPlusNormal"/>
              <w:jc w:val="center"/>
            </w:pPr>
            <w:r>
              <w:t xml:space="preserve">консолидированный бюджет субъекта Российской Федерации и территориального государственного </w:t>
            </w:r>
            <w:r>
              <w:lastRenderedPageBreak/>
              <w:t>внебюджетного фонда</w:t>
            </w:r>
          </w:p>
        </w:tc>
        <w:tc>
          <w:tcPr>
            <w:tcW w:w="1361" w:type="dxa"/>
          </w:tcPr>
          <w:p w:rsidR="00094EF3" w:rsidRDefault="00094EF3">
            <w:pPr>
              <w:pStyle w:val="ConsPlusNormal"/>
              <w:jc w:val="center"/>
            </w:pPr>
            <w:r>
              <w:lastRenderedPageBreak/>
              <w:t xml:space="preserve">суммы, подлежащие исключению в рамках консолидированного бюджета субъекта Российской Федерации и бюджета </w:t>
            </w:r>
            <w:r>
              <w:lastRenderedPageBreak/>
              <w:t>территориального государственного внебюджетного фонда</w:t>
            </w:r>
          </w:p>
        </w:tc>
        <w:tc>
          <w:tcPr>
            <w:tcW w:w="1020" w:type="dxa"/>
          </w:tcPr>
          <w:p w:rsidR="00094EF3" w:rsidRDefault="00094EF3">
            <w:pPr>
              <w:pStyle w:val="ConsPlusNormal"/>
              <w:jc w:val="center"/>
            </w:pPr>
            <w:r>
              <w:lastRenderedPageBreak/>
              <w:t>консолидированный бюджет субъекта Российской Федерации</w:t>
            </w:r>
          </w:p>
        </w:tc>
        <w:tc>
          <w:tcPr>
            <w:tcW w:w="1315"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964" w:type="dxa"/>
          </w:tcPr>
          <w:p w:rsidR="00094EF3" w:rsidRDefault="00094EF3">
            <w:pPr>
              <w:pStyle w:val="ConsPlusNormal"/>
              <w:jc w:val="center"/>
            </w:pPr>
            <w:r>
              <w:t>бюджеты городских округов с внутригородским делением</w:t>
            </w:r>
          </w:p>
        </w:tc>
        <w:tc>
          <w:tcPr>
            <w:tcW w:w="1020"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191"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2098"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325" w:type="dxa"/>
          </w:tcPr>
          <w:p w:rsidR="00094EF3" w:rsidRDefault="00094EF3">
            <w:pPr>
              <w:pStyle w:val="ConsPlusNormal"/>
              <w:jc w:val="center"/>
            </w:pPr>
            <w:r>
              <w:t>4</w:t>
            </w:r>
          </w:p>
        </w:tc>
        <w:tc>
          <w:tcPr>
            <w:tcW w:w="1361" w:type="dxa"/>
          </w:tcPr>
          <w:p w:rsidR="00094EF3" w:rsidRDefault="00094EF3">
            <w:pPr>
              <w:pStyle w:val="ConsPlusNormal"/>
              <w:jc w:val="center"/>
            </w:pPr>
            <w:r>
              <w:t>5</w:t>
            </w:r>
          </w:p>
        </w:tc>
        <w:tc>
          <w:tcPr>
            <w:tcW w:w="1020" w:type="dxa"/>
          </w:tcPr>
          <w:p w:rsidR="00094EF3" w:rsidRDefault="00094EF3">
            <w:pPr>
              <w:pStyle w:val="ConsPlusNormal"/>
              <w:jc w:val="center"/>
            </w:pPr>
            <w:r>
              <w:t>6</w:t>
            </w:r>
          </w:p>
        </w:tc>
        <w:tc>
          <w:tcPr>
            <w:tcW w:w="1315"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1020" w:type="dxa"/>
          </w:tcPr>
          <w:p w:rsidR="00094EF3" w:rsidRDefault="00094EF3">
            <w:pPr>
              <w:pStyle w:val="ConsPlusNormal"/>
              <w:jc w:val="center"/>
            </w:pPr>
            <w:r>
              <w:t>12</w:t>
            </w:r>
          </w:p>
        </w:tc>
        <w:tc>
          <w:tcPr>
            <w:tcW w:w="907"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191" w:type="dxa"/>
          </w:tcPr>
          <w:p w:rsidR="00094EF3" w:rsidRDefault="00094EF3">
            <w:pPr>
              <w:pStyle w:val="ConsPlusNormal"/>
              <w:jc w:val="center"/>
            </w:pPr>
            <w:r>
              <w:t>16</w:t>
            </w:r>
          </w:p>
        </w:tc>
      </w:tr>
      <w:tr w:rsidR="00094EF3">
        <w:tc>
          <w:tcPr>
            <w:tcW w:w="2098" w:type="dxa"/>
            <w:tcBorders>
              <w:left w:val="nil"/>
            </w:tcBorders>
          </w:tcPr>
          <w:p w:rsidR="00094EF3" w:rsidRDefault="00094EF3">
            <w:pPr>
              <w:pStyle w:val="ConsPlusNormal"/>
            </w:pPr>
            <w:r>
              <w:t>Расходы бюджета - всего</w:t>
            </w:r>
          </w:p>
        </w:tc>
        <w:tc>
          <w:tcPr>
            <w:tcW w:w="624" w:type="dxa"/>
            <w:vAlign w:val="bottom"/>
          </w:tcPr>
          <w:p w:rsidR="00094EF3" w:rsidRDefault="00094EF3">
            <w:pPr>
              <w:pStyle w:val="ConsPlusNormal"/>
              <w:jc w:val="center"/>
            </w:pPr>
            <w:r>
              <w:t>200</w:t>
            </w:r>
          </w:p>
        </w:tc>
        <w:tc>
          <w:tcPr>
            <w:tcW w:w="964" w:type="dxa"/>
            <w:vAlign w:val="bottom"/>
          </w:tcPr>
          <w:p w:rsidR="00094EF3" w:rsidRDefault="00094EF3">
            <w:pPr>
              <w:pStyle w:val="ConsPlusNormal"/>
              <w:jc w:val="center"/>
            </w:pPr>
            <w:r>
              <w:t>x</w:t>
            </w: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283"/>
            </w:pPr>
            <w:r>
              <w:t>в том числе:</w:t>
            </w: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blPrEx>
          <w:tblBorders>
            <w:right w:val="nil"/>
          </w:tblBorders>
        </w:tblPrEx>
        <w:tc>
          <w:tcPr>
            <w:tcW w:w="17551" w:type="dxa"/>
            <w:gridSpan w:val="16"/>
            <w:tcBorders>
              <w:left w:val="nil"/>
              <w:right w:val="nil"/>
            </w:tcBorders>
          </w:tcPr>
          <w:p w:rsidR="00094EF3" w:rsidRDefault="00094EF3">
            <w:pPr>
              <w:pStyle w:val="ConsPlusNormal"/>
            </w:pPr>
          </w:p>
        </w:tc>
      </w:tr>
      <w:tr w:rsidR="00094EF3">
        <w:tc>
          <w:tcPr>
            <w:tcW w:w="2098" w:type="dxa"/>
            <w:tcBorders>
              <w:left w:val="nil"/>
            </w:tcBorders>
          </w:tcPr>
          <w:p w:rsidR="00094EF3" w:rsidRDefault="00094EF3">
            <w:pPr>
              <w:pStyle w:val="ConsPlusNormal"/>
            </w:pPr>
            <w:r>
              <w:t>Результат исполнения бюджета (дефицит/профицит)</w:t>
            </w:r>
          </w:p>
        </w:tc>
        <w:tc>
          <w:tcPr>
            <w:tcW w:w="624" w:type="dxa"/>
            <w:vAlign w:val="bottom"/>
          </w:tcPr>
          <w:p w:rsidR="00094EF3" w:rsidRDefault="00094EF3">
            <w:pPr>
              <w:pStyle w:val="ConsPlusNormal"/>
              <w:jc w:val="center"/>
            </w:pPr>
            <w:r>
              <w:t>450</w:t>
            </w:r>
          </w:p>
        </w:tc>
        <w:tc>
          <w:tcPr>
            <w:tcW w:w="964" w:type="dxa"/>
            <w:vAlign w:val="bottom"/>
          </w:tcPr>
          <w:p w:rsidR="00094EF3" w:rsidRDefault="00094EF3">
            <w:pPr>
              <w:pStyle w:val="ConsPlusNormal"/>
              <w:jc w:val="center"/>
            </w:pPr>
            <w:r>
              <w:t>x</w:t>
            </w: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Код расхода по бюджет</w:t>
            </w:r>
            <w:r>
              <w:lastRenderedPageBreak/>
              <w:t>ной классификации</w:t>
            </w:r>
          </w:p>
        </w:tc>
        <w:tc>
          <w:tcPr>
            <w:tcW w:w="13880" w:type="dxa"/>
            <w:gridSpan w:val="13"/>
            <w:tcBorders>
              <w:right w:val="nil"/>
            </w:tcBorders>
          </w:tcPr>
          <w:p w:rsidR="00094EF3" w:rsidRDefault="00094EF3">
            <w:pPr>
              <w:pStyle w:val="ConsPlusNormal"/>
              <w:jc w:val="center"/>
            </w:pPr>
            <w:r>
              <w:lastRenderedPageBreak/>
              <w:t>Исполнено</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0" w:type="dxa"/>
          </w:tcPr>
          <w:p w:rsidR="00094EF3" w:rsidRDefault="00094EF3">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361" w:type="dxa"/>
          </w:tcPr>
          <w:p w:rsidR="00094EF3" w:rsidRDefault="00094EF3">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94EF3" w:rsidRDefault="00094EF3">
            <w:pPr>
              <w:pStyle w:val="ConsPlusNormal"/>
              <w:jc w:val="center"/>
            </w:pPr>
            <w:r>
              <w:lastRenderedPageBreak/>
              <w:t>консолидирован</w:t>
            </w:r>
            <w:r>
              <w:lastRenderedPageBreak/>
              <w:t>ный бюджет субъекта Российской Федерации</w:t>
            </w:r>
          </w:p>
        </w:tc>
        <w:tc>
          <w:tcPr>
            <w:tcW w:w="1310" w:type="dxa"/>
          </w:tcPr>
          <w:p w:rsidR="00094EF3" w:rsidRDefault="00094EF3">
            <w:pPr>
              <w:pStyle w:val="ConsPlusNormal"/>
              <w:jc w:val="center"/>
            </w:pPr>
            <w:r>
              <w:lastRenderedPageBreak/>
              <w:t>суммы, подлежащи</w:t>
            </w:r>
            <w:r>
              <w:lastRenderedPageBreak/>
              <w:t>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lastRenderedPageBreak/>
              <w:t xml:space="preserve">бюджет субъекта </w:t>
            </w:r>
            <w:r>
              <w:lastRenderedPageBreak/>
              <w:t>Российской Федерации</w:t>
            </w:r>
          </w:p>
        </w:tc>
        <w:tc>
          <w:tcPr>
            <w:tcW w:w="1134" w:type="dxa"/>
          </w:tcPr>
          <w:p w:rsidR="00094EF3" w:rsidRDefault="00094EF3">
            <w:pPr>
              <w:pStyle w:val="ConsPlusNormal"/>
              <w:jc w:val="center"/>
            </w:pPr>
            <w:r>
              <w:lastRenderedPageBreak/>
              <w:t xml:space="preserve">бюджеты внутри </w:t>
            </w:r>
            <w:r>
              <w:lastRenderedPageBreak/>
              <w:t>городских муниципальных образований городов федерального значения</w:t>
            </w:r>
          </w:p>
        </w:tc>
        <w:tc>
          <w:tcPr>
            <w:tcW w:w="850" w:type="dxa"/>
          </w:tcPr>
          <w:p w:rsidR="00094EF3" w:rsidRDefault="00094EF3">
            <w:pPr>
              <w:pStyle w:val="ConsPlusNormal"/>
              <w:jc w:val="center"/>
            </w:pPr>
            <w:r>
              <w:lastRenderedPageBreak/>
              <w:t xml:space="preserve">бюджеты </w:t>
            </w:r>
            <w:r>
              <w:lastRenderedPageBreak/>
              <w:t>городских округов</w:t>
            </w:r>
          </w:p>
        </w:tc>
        <w:tc>
          <w:tcPr>
            <w:tcW w:w="964" w:type="dxa"/>
          </w:tcPr>
          <w:p w:rsidR="00094EF3" w:rsidRDefault="00094EF3">
            <w:pPr>
              <w:pStyle w:val="ConsPlusNormal"/>
              <w:jc w:val="center"/>
            </w:pPr>
            <w:r>
              <w:lastRenderedPageBreak/>
              <w:t xml:space="preserve">бюджеты </w:t>
            </w:r>
            <w:r>
              <w:lastRenderedPageBreak/>
              <w:t>городских округов с внутригородским делением</w:t>
            </w:r>
          </w:p>
        </w:tc>
        <w:tc>
          <w:tcPr>
            <w:tcW w:w="1046" w:type="dxa"/>
          </w:tcPr>
          <w:p w:rsidR="00094EF3" w:rsidRDefault="00094EF3">
            <w:pPr>
              <w:pStyle w:val="ConsPlusNormal"/>
              <w:jc w:val="center"/>
            </w:pPr>
            <w:r>
              <w:lastRenderedPageBreak/>
              <w:t>бюджеты внутриго</w:t>
            </w:r>
            <w:r>
              <w:lastRenderedPageBreak/>
              <w:t>родских районов</w:t>
            </w:r>
          </w:p>
        </w:tc>
        <w:tc>
          <w:tcPr>
            <w:tcW w:w="907" w:type="dxa"/>
          </w:tcPr>
          <w:p w:rsidR="00094EF3" w:rsidRDefault="00094EF3">
            <w:pPr>
              <w:pStyle w:val="ConsPlusNormal"/>
              <w:jc w:val="center"/>
            </w:pPr>
            <w:r>
              <w:lastRenderedPageBreak/>
              <w:t xml:space="preserve">бюджеты </w:t>
            </w:r>
            <w:r>
              <w:lastRenderedPageBreak/>
              <w:t>муниципальных районов</w:t>
            </w:r>
          </w:p>
        </w:tc>
        <w:tc>
          <w:tcPr>
            <w:tcW w:w="907" w:type="dxa"/>
          </w:tcPr>
          <w:p w:rsidR="00094EF3" w:rsidRDefault="00094EF3">
            <w:pPr>
              <w:pStyle w:val="ConsPlusNormal"/>
              <w:jc w:val="center"/>
            </w:pPr>
            <w:r>
              <w:lastRenderedPageBreak/>
              <w:t xml:space="preserve">бюджеты </w:t>
            </w:r>
            <w:r>
              <w:lastRenderedPageBreak/>
              <w:t>городских поселений</w:t>
            </w:r>
          </w:p>
        </w:tc>
        <w:tc>
          <w:tcPr>
            <w:tcW w:w="907" w:type="dxa"/>
          </w:tcPr>
          <w:p w:rsidR="00094EF3" w:rsidRDefault="00094EF3">
            <w:pPr>
              <w:pStyle w:val="ConsPlusNormal"/>
              <w:jc w:val="center"/>
            </w:pPr>
            <w:r>
              <w:lastRenderedPageBreak/>
              <w:t xml:space="preserve">бюджеты </w:t>
            </w:r>
            <w:r>
              <w:lastRenderedPageBreak/>
              <w:t>сельских поселений</w:t>
            </w:r>
          </w:p>
        </w:tc>
        <w:tc>
          <w:tcPr>
            <w:tcW w:w="1190" w:type="dxa"/>
            <w:tcBorders>
              <w:right w:val="nil"/>
            </w:tcBorders>
          </w:tcPr>
          <w:p w:rsidR="00094EF3" w:rsidRDefault="00094EF3">
            <w:pPr>
              <w:pStyle w:val="ConsPlusNormal"/>
              <w:jc w:val="center"/>
            </w:pPr>
            <w:r>
              <w:lastRenderedPageBreak/>
              <w:t>бюджет территори</w:t>
            </w:r>
            <w:r>
              <w:lastRenderedPageBreak/>
              <w:t>ального государственного внебюджетного фонда</w:t>
            </w:r>
          </w:p>
        </w:tc>
      </w:tr>
      <w:tr w:rsidR="00094EF3">
        <w:tc>
          <w:tcPr>
            <w:tcW w:w="2098" w:type="dxa"/>
            <w:tcBorders>
              <w:left w:val="nil"/>
            </w:tcBorders>
          </w:tcPr>
          <w:p w:rsidR="00094EF3" w:rsidRDefault="00094EF3">
            <w:pPr>
              <w:pStyle w:val="ConsPlusNormal"/>
              <w:jc w:val="center"/>
            </w:pPr>
            <w:r>
              <w:lastRenderedPageBreak/>
              <w:t>1</w:t>
            </w:r>
          </w:p>
        </w:tc>
        <w:tc>
          <w:tcPr>
            <w:tcW w:w="624"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1320" w:type="dxa"/>
          </w:tcPr>
          <w:p w:rsidR="00094EF3" w:rsidRDefault="00094EF3">
            <w:pPr>
              <w:pStyle w:val="ConsPlusNormal"/>
              <w:jc w:val="center"/>
            </w:pPr>
            <w:r>
              <w:t>17</w:t>
            </w:r>
          </w:p>
        </w:tc>
        <w:tc>
          <w:tcPr>
            <w:tcW w:w="1361" w:type="dxa"/>
          </w:tcPr>
          <w:p w:rsidR="00094EF3" w:rsidRDefault="00094EF3">
            <w:pPr>
              <w:pStyle w:val="ConsPlusNormal"/>
              <w:jc w:val="center"/>
            </w:pPr>
            <w:r>
              <w:t>18</w:t>
            </w:r>
          </w:p>
        </w:tc>
        <w:tc>
          <w:tcPr>
            <w:tcW w:w="1020" w:type="dxa"/>
          </w:tcPr>
          <w:p w:rsidR="00094EF3" w:rsidRDefault="00094EF3">
            <w:pPr>
              <w:pStyle w:val="ConsPlusNormal"/>
              <w:jc w:val="center"/>
            </w:pPr>
            <w:r>
              <w:t>19</w:t>
            </w:r>
          </w:p>
        </w:tc>
        <w:tc>
          <w:tcPr>
            <w:tcW w:w="1310" w:type="dxa"/>
          </w:tcPr>
          <w:p w:rsidR="00094EF3" w:rsidRDefault="00094EF3">
            <w:pPr>
              <w:pStyle w:val="ConsPlusNormal"/>
              <w:jc w:val="center"/>
            </w:pPr>
            <w:r>
              <w:t>20</w:t>
            </w:r>
          </w:p>
        </w:tc>
        <w:tc>
          <w:tcPr>
            <w:tcW w:w="964" w:type="dxa"/>
          </w:tcPr>
          <w:p w:rsidR="00094EF3" w:rsidRDefault="00094EF3">
            <w:pPr>
              <w:pStyle w:val="ConsPlusNormal"/>
              <w:jc w:val="center"/>
            </w:pPr>
            <w:r>
              <w:t>21</w:t>
            </w:r>
          </w:p>
        </w:tc>
        <w:tc>
          <w:tcPr>
            <w:tcW w:w="113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964" w:type="dxa"/>
          </w:tcPr>
          <w:p w:rsidR="00094EF3" w:rsidRDefault="00094EF3">
            <w:pPr>
              <w:pStyle w:val="ConsPlusNormal"/>
              <w:jc w:val="center"/>
            </w:pPr>
            <w:r>
              <w:t>24</w:t>
            </w:r>
          </w:p>
        </w:tc>
        <w:tc>
          <w:tcPr>
            <w:tcW w:w="1046" w:type="dxa"/>
          </w:tcPr>
          <w:p w:rsidR="00094EF3" w:rsidRDefault="00094EF3">
            <w:pPr>
              <w:pStyle w:val="ConsPlusNormal"/>
              <w:jc w:val="center"/>
            </w:pPr>
            <w:r>
              <w:t>25</w:t>
            </w:r>
          </w:p>
        </w:tc>
        <w:tc>
          <w:tcPr>
            <w:tcW w:w="907" w:type="dxa"/>
          </w:tcPr>
          <w:p w:rsidR="00094EF3" w:rsidRDefault="00094EF3">
            <w:pPr>
              <w:pStyle w:val="ConsPlusNormal"/>
              <w:jc w:val="center"/>
            </w:pPr>
            <w:r>
              <w:t>26</w:t>
            </w:r>
          </w:p>
        </w:tc>
        <w:tc>
          <w:tcPr>
            <w:tcW w:w="907" w:type="dxa"/>
          </w:tcPr>
          <w:p w:rsidR="00094EF3" w:rsidRDefault="00094EF3">
            <w:pPr>
              <w:pStyle w:val="ConsPlusNormal"/>
              <w:jc w:val="center"/>
            </w:pPr>
            <w:r>
              <w:t>27</w:t>
            </w:r>
          </w:p>
        </w:tc>
        <w:tc>
          <w:tcPr>
            <w:tcW w:w="907" w:type="dxa"/>
          </w:tcPr>
          <w:p w:rsidR="00094EF3" w:rsidRDefault="00094EF3">
            <w:pPr>
              <w:pStyle w:val="ConsPlusNormal"/>
              <w:jc w:val="center"/>
            </w:pPr>
            <w:r>
              <w:t>28</w:t>
            </w:r>
          </w:p>
        </w:tc>
        <w:tc>
          <w:tcPr>
            <w:tcW w:w="1190" w:type="dxa"/>
            <w:tcBorders>
              <w:right w:val="nil"/>
            </w:tcBorders>
          </w:tcPr>
          <w:p w:rsidR="00094EF3" w:rsidRDefault="00094EF3">
            <w:pPr>
              <w:pStyle w:val="ConsPlusNormal"/>
              <w:jc w:val="center"/>
            </w:pPr>
            <w:r>
              <w:t>29</w:t>
            </w:r>
          </w:p>
        </w:tc>
      </w:tr>
      <w:tr w:rsidR="00094EF3">
        <w:tblPrEx>
          <w:tblBorders>
            <w:right w:val="single" w:sz="4" w:space="0" w:color="auto"/>
          </w:tblBorders>
        </w:tblPrEx>
        <w:tc>
          <w:tcPr>
            <w:tcW w:w="2098" w:type="dxa"/>
            <w:tcBorders>
              <w:left w:val="nil"/>
            </w:tcBorders>
          </w:tcPr>
          <w:p w:rsidR="00094EF3" w:rsidRDefault="00094EF3">
            <w:pPr>
              <w:pStyle w:val="ConsPlusNormal"/>
            </w:pPr>
            <w:r>
              <w:t>Расходы бюджета - всего</w:t>
            </w:r>
          </w:p>
        </w:tc>
        <w:tc>
          <w:tcPr>
            <w:tcW w:w="624" w:type="dxa"/>
            <w:vAlign w:val="bottom"/>
          </w:tcPr>
          <w:p w:rsidR="00094EF3" w:rsidRDefault="00094EF3">
            <w:pPr>
              <w:pStyle w:val="ConsPlusNormal"/>
              <w:jc w:val="center"/>
            </w:pPr>
            <w:r>
              <w:t>200</w:t>
            </w:r>
          </w:p>
        </w:tc>
        <w:tc>
          <w:tcPr>
            <w:tcW w:w="964" w:type="dxa"/>
            <w:vAlign w:val="bottom"/>
          </w:tcPr>
          <w:p w:rsidR="00094EF3" w:rsidRDefault="00094EF3">
            <w:pPr>
              <w:pStyle w:val="ConsPlusNormal"/>
              <w:jc w:val="center"/>
            </w:pPr>
            <w:r>
              <w:t>x</w:t>
            </w: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283"/>
            </w:pPr>
            <w:r>
              <w:t>в том числе:</w:t>
            </w: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tcPr>
          <w:p w:rsidR="00094EF3" w:rsidRDefault="00094EF3">
            <w:pPr>
              <w:pStyle w:val="ConsPlusNormal"/>
            </w:pPr>
          </w:p>
        </w:tc>
        <w:tc>
          <w:tcPr>
            <w:tcW w:w="964" w:type="dxa"/>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c>
          <w:tcPr>
            <w:tcW w:w="17566" w:type="dxa"/>
            <w:gridSpan w:val="16"/>
            <w:tcBorders>
              <w:left w:val="nil"/>
              <w:right w:val="nil"/>
            </w:tcBorders>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r>
              <w:t xml:space="preserve">Результат исполнения бюджета </w:t>
            </w:r>
            <w:r>
              <w:lastRenderedPageBreak/>
              <w:t>(дефицит/профицит)</w:t>
            </w:r>
          </w:p>
        </w:tc>
        <w:tc>
          <w:tcPr>
            <w:tcW w:w="624" w:type="dxa"/>
            <w:vAlign w:val="bottom"/>
          </w:tcPr>
          <w:p w:rsidR="00094EF3" w:rsidRDefault="00094EF3">
            <w:pPr>
              <w:pStyle w:val="ConsPlusNormal"/>
              <w:jc w:val="center"/>
            </w:pPr>
            <w:r>
              <w:lastRenderedPageBreak/>
              <w:t>450</w:t>
            </w:r>
          </w:p>
        </w:tc>
        <w:tc>
          <w:tcPr>
            <w:tcW w:w="964" w:type="dxa"/>
            <w:vAlign w:val="bottom"/>
          </w:tcPr>
          <w:p w:rsidR="00094EF3" w:rsidRDefault="00094EF3">
            <w:pPr>
              <w:pStyle w:val="ConsPlusNormal"/>
              <w:jc w:val="center"/>
            </w:pPr>
            <w:r>
              <w:t>x</w:t>
            </w: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5</w:t>
      </w:r>
    </w:p>
    <w:p w:rsidR="00094EF3" w:rsidRDefault="00094EF3">
      <w:pPr>
        <w:pStyle w:val="ConsPlusNonformat"/>
        <w:jc w:val="both"/>
      </w:pPr>
    </w:p>
    <w:p w:rsidR="00094EF3" w:rsidRDefault="00094EF3">
      <w:pPr>
        <w:pStyle w:val="ConsPlusNonformat"/>
        <w:jc w:val="both"/>
      </w:pPr>
      <w:bookmarkStart w:id="931" w:name="P21317"/>
      <w:bookmarkEnd w:id="931"/>
      <w:r>
        <w:t>3. Источники финансирования дефицита бюджета</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Код источника финансирования по бюджетной классификации</w:t>
            </w:r>
          </w:p>
        </w:tc>
        <w:tc>
          <w:tcPr>
            <w:tcW w:w="13865" w:type="dxa"/>
            <w:gridSpan w:val="13"/>
          </w:tcPr>
          <w:p w:rsidR="00094EF3" w:rsidRDefault="00094EF3">
            <w:pPr>
              <w:pStyle w:val="ConsPlusNormal"/>
              <w:jc w:val="center"/>
            </w:pPr>
            <w:r>
              <w:t>Утвержденные бюджетные назначения</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5"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94EF3" w:rsidRDefault="00094EF3">
            <w:pPr>
              <w:pStyle w:val="ConsPlusNormal"/>
              <w:jc w:val="center"/>
            </w:pPr>
            <w:r>
              <w:t>консолидированный бюджет субъекта Российской Федерации</w:t>
            </w:r>
          </w:p>
        </w:tc>
        <w:tc>
          <w:tcPr>
            <w:tcW w:w="1315"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964" w:type="dxa"/>
          </w:tcPr>
          <w:p w:rsidR="00094EF3" w:rsidRDefault="00094EF3">
            <w:pPr>
              <w:pStyle w:val="ConsPlusNormal"/>
              <w:jc w:val="center"/>
            </w:pPr>
            <w:r>
              <w:t>бюджеты городских округов с внутригородским делением</w:t>
            </w:r>
          </w:p>
        </w:tc>
        <w:tc>
          <w:tcPr>
            <w:tcW w:w="1020"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191"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2098" w:type="dxa"/>
            <w:tcBorders>
              <w:left w:val="nil"/>
            </w:tcBorders>
          </w:tcPr>
          <w:p w:rsidR="00094EF3" w:rsidRDefault="00094EF3">
            <w:pPr>
              <w:pStyle w:val="ConsPlusNormal"/>
              <w:jc w:val="center"/>
            </w:pPr>
            <w:r>
              <w:t>1</w:t>
            </w:r>
          </w:p>
        </w:tc>
        <w:tc>
          <w:tcPr>
            <w:tcW w:w="624" w:type="dxa"/>
            <w:vAlign w:val="bottom"/>
          </w:tcPr>
          <w:p w:rsidR="00094EF3" w:rsidRDefault="00094EF3">
            <w:pPr>
              <w:pStyle w:val="ConsPlusNormal"/>
              <w:jc w:val="center"/>
            </w:pPr>
            <w:r>
              <w:t>2</w:t>
            </w:r>
          </w:p>
        </w:tc>
        <w:tc>
          <w:tcPr>
            <w:tcW w:w="964" w:type="dxa"/>
            <w:vAlign w:val="bottom"/>
          </w:tcPr>
          <w:p w:rsidR="00094EF3" w:rsidRDefault="00094EF3">
            <w:pPr>
              <w:pStyle w:val="ConsPlusNormal"/>
              <w:jc w:val="center"/>
            </w:pPr>
            <w:r>
              <w:t>3</w:t>
            </w:r>
          </w:p>
        </w:tc>
        <w:tc>
          <w:tcPr>
            <w:tcW w:w="1325" w:type="dxa"/>
          </w:tcPr>
          <w:p w:rsidR="00094EF3" w:rsidRDefault="00094EF3">
            <w:pPr>
              <w:pStyle w:val="ConsPlusNormal"/>
              <w:jc w:val="center"/>
            </w:pPr>
            <w:r>
              <w:t>4</w:t>
            </w:r>
          </w:p>
        </w:tc>
        <w:tc>
          <w:tcPr>
            <w:tcW w:w="1361" w:type="dxa"/>
          </w:tcPr>
          <w:p w:rsidR="00094EF3" w:rsidRDefault="00094EF3">
            <w:pPr>
              <w:pStyle w:val="ConsPlusNormal"/>
              <w:jc w:val="center"/>
            </w:pPr>
            <w:r>
              <w:t>5</w:t>
            </w:r>
          </w:p>
        </w:tc>
        <w:tc>
          <w:tcPr>
            <w:tcW w:w="1020" w:type="dxa"/>
          </w:tcPr>
          <w:p w:rsidR="00094EF3" w:rsidRDefault="00094EF3">
            <w:pPr>
              <w:pStyle w:val="ConsPlusNormal"/>
              <w:jc w:val="center"/>
            </w:pPr>
            <w:r>
              <w:t>6</w:t>
            </w:r>
          </w:p>
        </w:tc>
        <w:tc>
          <w:tcPr>
            <w:tcW w:w="1315"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1020" w:type="dxa"/>
          </w:tcPr>
          <w:p w:rsidR="00094EF3" w:rsidRDefault="00094EF3">
            <w:pPr>
              <w:pStyle w:val="ConsPlusNormal"/>
              <w:jc w:val="center"/>
            </w:pPr>
            <w:r>
              <w:t>12</w:t>
            </w:r>
          </w:p>
        </w:tc>
        <w:tc>
          <w:tcPr>
            <w:tcW w:w="907"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191" w:type="dxa"/>
          </w:tcPr>
          <w:p w:rsidR="00094EF3" w:rsidRDefault="00094EF3">
            <w:pPr>
              <w:pStyle w:val="ConsPlusNormal"/>
              <w:jc w:val="center"/>
            </w:pPr>
            <w:r>
              <w:t>16</w:t>
            </w:r>
          </w:p>
        </w:tc>
      </w:tr>
      <w:tr w:rsidR="00094EF3">
        <w:tc>
          <w:tcPr>
            <w:tcW w:w="2098" w:type="dxa"/>
            <w:tcBorders>
              <w:left w:val="nil"/>
            </w:tcBorders>
          </w:tcPr>
          <w:p w:rsidR="00094EF3" w:rsidRDefault="00094EF3">
            <w:pPr>
              <w:pStyle w:val="ConsPlusNormal"/>
            </w:pPr>
            <w:r>
              <w:t>Источники финансирования дефицита бюджетов - всего</w:t>
            </w:r>
          </w:p>
        </w:tc>
        <w:tc>
          <w:tcPr>
            <w:tcW w:w="624" w:type="dxa"/>
            <w:vAlign w:val="bottom"/>
          </w:tcPr>
          <w:p w:rsidR="00094EF3" w:rsidRDefault="00094EF3">
            <w:pPr>
              <w:pStyle w:val="ConsPlusNormal"/>
              <w:jc w:val="center"/>
            </w:pPr>
            <w:r>
              <w:t>500</w:t>
            </w:r>
          </w:p>
        </w:tc>
        <w:tc>
          <w:tcPr>
            <w:tcW w:w="964" w:type="dxa"/>
            <w:vAlign w:val="bottom"/>
          </w:tcPr>
          <w:p w:rsidR="00094EF3" w:rsidRDefault="00094EF3">
            <w:pPr>
              <w:pStyle w:val="ConsPlusNormal"/>
              <w:jc w:val="center"/>
            </w:pPr>
            <w:r>
              <w:t>x</w:t>
            </w: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blPrEx>
          <w:tblBorders>
            <w:insideH w:val="nil"/>
          </w:tblBorders>
        </w:tblPrEx>
        <w:tc>
          <w:tcPr>
            <w:tcW w:w="2098" w:type="dxa"/>
            <w:tcBorders>
              <w:left w:val="nil"/>
              <w:bottom w:val="nil"/>
            </w:tcBorders>
          </w:tcPr>
          <w:p w:rsidR="00094EF3" w:rsidRDefault="00094EF3">
            <w:pPr>
              <w:pStyle w:val="ConsPlusNormal"/>
              <w:ind w:left="283"/>
            </w:pPr>
            <w:r>
              <w:t>в том числе:</w:t>
            </w:r>
          </w:p>
        </w:tc>
        <w:tc>
          <w:tcPr>
            <w:tcW w:w="62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325" w:type="dxa"/>
            <w:tcBorders>
              <w:bottom w:val="nil"/>
            </w:tcBorders>
          </w:tcPr>
          <w:p w:rsidR="00094EF3" w:rsidRDefault="00094EF3">
            <w:pPr>
              <w:pStyle w:val="ConsPlusNormal"/>
            </w:pPr>
          </w:p>
        </w:tc>
        <w:tc>
          <w:tcPr>
            <w:tcW w:w="1361"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1315"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r>
      <w:tr w:rsidR="00094EF3">
        <w:tblPrEx>
          <w:tblBorders>
            <w:insideH w:val="nil"/>
          </w:tblBorders>
        </w:tblPrEx>
        <w:tc>
          <w:tcPr>
            <w:tcW w:w="2098" w:type="dxa"/>
            <w:tcBorders>
              <w:top w:val="nil"/>
              <w:left w:val="nil"/>
            </w:tcBorders>
          </w:tcPr>
          <w:p w:rsidR="00094EF3" w:rsidRDefault="00094EF3">
            <w:pPr>
              <w:pStyle w:val="ConsPlusNormal"/>
              <w:ind w:left="283"/>
            </w:pPr>
            <w:r>
              <w:lastRenderedPageBreak/>
              <w:t>источники внутреннего финансирования</w:t>
            </w:r>
          </w:p>
        </w:tc>
        <w:tc>
          <w:tcPr>
            <w:tcW w:w="624" w:type="dxa"/>
            <w:tcBorders>
              <w:top w:val="nil"/>
            </w:tcBorders>
            <w:vAlign w:val="bottom"/>
          </w:tcPr>
          <w:p w:rsidR="00094EF3" w:rsidRDefault="00094EF3">
            <w:pPr>
              <w:pStyle w:val="ConsPlusNormal"/>
              <w:jc w:val="center"/>
            </w:pPr>
            <w:r>
              <w:t>520</w:t>
            </w:r>
          </w:p>
        </w:tc>
        <w:tc>
          <w:tcPr>
            <w:tcW w:w="964" w:type="dxa"/>
            <w:tcBorders>
              <w:top w:val="nil"/>
            </w:tcBorders>
            <w:vAlign w:val="bottom"/>
          </w:tcPr>
          <w:p w:rsidR="00094EF3" w:rsidRDefault="00094EF3">
            <w:pPr>
              <w:pStyle w:val="ConsPlusNormal"/>
              <w:jc w:val="center"/>
            </w:pPr>
            <w:r>
              <w:t>x</w:t>
            </w:r>
          </w:p>
        </w:tc>
        <w:tc>
          <w:tcPr>
            <w:tcW w:w="1325" w:type="dxa"/>
            <w:tcBorders>
              <w:top w:val="nil"/>
            </w:tcBorders>
          </w:tcPr>
          <w:p w:rsidR="00094EF3" w:rsidRDefault="00094EF3">
            <w:pPr>
              <w:pStyle w:val="ConsPlusNormal"/>
            </w:pPr>
          </w:p>
        </w:tc>
        <w:tc>
          <w:tcPr>
            <w:tcW w:w="1361"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1315"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r>
      <w:tr w:rsidR="00094EF3">
        <w:tc>
          <w:tcPr>
            <w:tcW w:w="2098" w:type="dxa"/>
            <w:tcBorders>
              <w:left w:val="nil"/>
            </w:tcBorders>
          </w:tcPr>
          <w:p w:rsidR="00094EF3" w:rsidRDefault="00094EF3">
            <w:pPr>
              <w:pStyle w:val="ConsPlusNormal"/>
              <w:ind w:left="566"/>
            </w:pPr>
            <w:r>
              <w:t>из них:</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283"/>
            </w:pPr>
            <w:r>
              <w:t>источники внешнего финансирования</w:t>
            </w:r>
          </w:p>
        </w:tc>
        <w:tc>
          <w:tcPr>
            <w:tcW w:w="624" w:type="dxa"/>
            <w:vAlign w:val="bottom"/>
          </w:tcPr>
          <w:p w:rsidR="00094EF3" w:rsidRDefault="00094EF3">
            <w:pPr>
              <w:pStyle w:val="ConsPlusNormal"/>
              <w:jc w:val="center"/>
            </w:pPr>
            <w:r>
              <w:t>620</w:t>
            </w:r>
          </w:p>
        </w:tc>
        <w:tc>
          <w:tcPr>
            <w:tcW w:w="964" w:type="dxa"/>
            <w:vAlign w:val="bottom"/>
          </w:tcPr>
          <w:p w:rsidR="00094EF3" w:rsidRDefault="00094EF3">
            <w:pPr>
              <w:pStyle w:val="ConsPlusNormal"/>
              <w:jc w:val="center"/>
            </w:pPr>
            <w:r>
              <w:t>x</w:t>
            </w: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566"/>
            </w:pPr>
            <w:r>
              <w:t>из них:</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r>
              <w:t>Изменение остатков средств</w:t>
            </w:r>
          </w:p>
        </w:tc>
        <w:tc>
          <w:tcPr>
            <w:tcW w:w="624" w:type="dxa"/>
            <w:vAlign w:val="bottom"/>
          </w:tcPr>
          <w:p w:rsidR="00094EF3" w:rsidRDefault="00094EF3">
            <w:pPr>
              <w:pStyle w:val="ConsPlusNormal"/>
              <w:jc w:val="center"/>
            </w:pPr>
            <w:r>
              <w:t>700</w:t>
            </w: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r>
              <w:t>увеличение остатков средств, всего</w:t>
            </w:r>
          </w:p>
        </w:tc>
        <w:tc>
          <w:tcPr>
            <w:tcW w:w="624" w:type="dxa"/>
            <w:vAlign w:val="bottom"/>
          </w:tcPr>
          <w:p w:rsidR="00094EF3" w:rsidRDefault="00094EF3">
            <w:pPr>
              <w:pStyle w:val="ConsPlusNormal"/>
              <w:jc w:val="center"/>
            </w:pPr>
            <w:bookmarkStart w:id="932" w:name="P21593"/>
            <w:bookmarkEnd w:id="932"/>
            <w:r>
              <w:t>710</w:t>
            </w: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566"/>
            </w:pPr>
            <w:r>
              <w:t>в том числе:</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r>
              <w:t>уменьшение остатков средств, всего</w:t>
            </w:r>
          </w:p>
        </w:tc>
        <w:tc>
          <w:tcPr>
            <w:tcW w:w="624" w:type="dxa"/>
            <w:vAlign w:val="bottom"/>
          </w:tcPr>
          <w:p w:rsidR="00094EF3" w:rsidRDefault="00094EF3">
            <w:pPr>
              <w:pStyle w:val="ConsPlusNormal"/>
              <w:jc w:val="center"/>
            </w:pPr>
            <w:bookmarkStart w:id="933" w:name="P21673"/>
            <w:bookmarkEnd w:id="933"/>
            <w:r>
              <w:t>720</w:t>
            </w: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ind w:left="566"/>
            </w:pPr>
            <w:r>
              <w:t>в том числе:</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r w:rsidR="00094EF3">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5"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5"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1"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094EF3">
        <w:tc>
          <w:tcPr>
            <w:tcW w:w="2098" w:type="dxa"/>
            <w:vMerge w:val="restart"/>
            <w:tcBorders>
              <w:left w:val="nil"/>
            </w:tcBorders>
          </w:tcPr>
          <w:p w:rsidR="00094EF3" w:rsidRDefault="00094EF3">
            <w:pPr>
              <w:pStyle w:val="ConsPlusNormal"/>
              <w:jc w:val="center"/>
            </w:pPr>
            <w:r>
              <w:t>Наименование показателя</w:t>
            </w:r>
          </w:p>
        </w:tc>
        <w:tc>
          <w:tcPr>
            <w:tcW w:w="624" w:type="dxa"/>
            <w:vMerge w:val="restart"/>
          </w:tcPr>
          <w:p w:rsidR="00094EF3" w:rsidRDefault="00094EF3">
            <w:pPr>
              <w:pStyle w:val="ConsPlusNormal"/>
              <w:jc w:val="center"/>
            </w:pPr>
            <w:r>
              <w:t>Код строки</w:t>
            </w:r>
          </w:p>
        </w:tc>
        <w:tc>
          <w:tcPr>
            <w:tcW w:w="964" w:type="dxa"/>
            <w:vMerge w:val="restart"/>
          </w:tcPr>
          <w:p w:rsidR="00094EF3" w:rsidRDefault="00094EF3">
            <w:pPr>
              <w:pStyle w:val="ConsPlusNormal"/>
              <w:jc w:val="center"/>
            </w:pPr>
            <w:r>
              <w:t>Код источника финансирования по бюджетной классификации</w:t>
            </w:r>
          </w:p>
        </w:tc>
        <w:tc>
          <w:tcPr>
            <w:tcW w:w="13880" w:type="dxa"/>
            <w:gridSpan w:val="13"/>
            <w:tcBorders>
              <w:right w:val="nil"/>
            </w:tcBorders>
          </w:tcPr>
          <w:p w:rsidR="00094EF3" w:rsidRDefault="00094EF3">
            <w:pPr>
              <w:pStyle w:val="ConsPlusNormal"/>
              <w:jc w:val="center"/>
            </w:pPr>
            <w:r>
              <w:t>Исполнено</w:t>
            </w:r>
          </w:p>
        </w:tc>
      </w:tr>
      <w:tr w:rsidR="00094EF3">
        <w:tc>
          <w:tcPr>
            <w:tcW w:w="2098" w:type="dxa"/>
            <w:vMerge/>
            <w:tcBorders>
              <w:left w:val="nil"/>
            </w:tcBorders>
          </w:tcPr>
          <w:p w:rsidR="00094EF3" w:rsidRDefault="00094EF3"/>
        </w:tc>
        <w:tc>
          <w:tcPr>
            <w:tcW w:w="624" w:type="dxa"/>
            <w:vMerge/>
          </w:tcPr>
          <w:p w:rsidR="00094EF3" w:rsidRDefault="00094EF3"/>
        </w:tc>
        <w:tc>
          <w:tcPr>
            <w:tcW w:w="964" w:type="dxa"/>
            <w:vMerge/>
          </w:tcPr>
          <w:p w:rsidR="00094EF3" w:rsidRDefault="00094EF3"/>
        </w:tc>
        <w:tc>
          <w:tcPr>
            <w:tcW w:w="1320"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w:t>
            </w:r>
            <w:r>
              <w:lastRenderedPageBreak/>
              <w:t>нного внебюджетного фонда</w:t>
            </w:r>
          </w:p>
        </w:tc>
        <w:tc>
          <w:tcPr>
            <w:tcW w:w="1020" w:type="dxa"/>
          </w:tcPr>
          <w:p w:rsidR="00094EF3" w:rsidRDefault="00094EF3">
            <w:pPr>
              <w:pStyle w:val="ConsPlusNormal"/>
              <w:jc w:val="center"/>
            </w:pPr>
            <w:r>
              <w:lastRenderedPageBreak/>
              <w:t>консолидированный бюджет субъекта Российской Федерации</w:t>
            </w:r>
          </w:p>
        </w:tc>
        <w:tc>
          <w:tcPr>
            <w:tcW w:w="1310"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964" w:type="dxa"/>
          </w:tcPr>
          <w:p w:rsidR="00094EF3" w:rsidRDefault="00094EF3">
            <w:pPr>
              <w:pStyle w:val="ConsPlusNormal"/>
              <w:jc w:val="center"/>
            </w:pPr>
            <w:r>
              <w:t>бюджеты городских округов с внутригородским делением</w:t>
            </w:r>
          </w:p>
        </w:tc>
        <w:tc>
          <w:tcPr>
            <w:tcW w:w="1046"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190"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2098" w:type="dxa"/>
            <w:tcBorders>
              <w:left w:val="nil"/>
            </w:tcBorders>
          </w:tcPr>
          <w:p w:rsidR="00094EF3" w:rsidRDefault="00094EF3">
            <w:pPr>
              <w:pStyle w:val="ConsPlusNormal"/>
              <w:jc w:val="center"/>
            </w:pPr>
            <w:r>
              <w:t>1</w:t>
            </w:r>
          </w:p>
        </w:tc>
        <w:tc>
          <w:tcPr>
            <w:tcW w:w="624" w:type="dxa"/>
            <w:vAlign w:val="bottom"/>
          </w:tcPr>
          <w:p w:rsidR="00094EF3" w:rsidRDefault="00094EF3">
            <w:pPr>
              <w:pStyle w:val="ConsPlusNormal"/>
              <w:jc w:val="center"/>
            </w:pPr>
            <w:r>
              <w:t>2</w:t>
            </w:r>
          </w:p>
        </w:tc>
        <w:tc>
          <w:tcPr>
            <w:tcW w:w="964" w:type="dxa"/>
            <w:vAlign w:val="bottom"/>
          </w:tcPr>
          <w:p w:rsidR="00094EF3" w:rsidRDefault="00094EF3">
            <w:pPr>
              <w:pStyle w:val="ConsPlusNormal"/>
              <w:jc w:val="center"/>
            </w:pPr>
            <w:r>
              <w:t>3</w:t>
            </w:r>
          </w:p>
        </w:tc>
        <w:tc>
          <w:tcPr>
            <w:tcW w:w="1320" w:type="dxa"/>
          </w:tcPr>
          <w:p w:rsidR="00094EF3" w:rsidRDefault="00094EF3">
            <w:pPr>
              <w:pStyle w:val="ConsPlusNormal"/>
              <w:jc w:val="center"/>
            </w:pPr>
            <w:r>
              <w:t>17</w:t>
            </w:r>
          </w:p>
        </w:tc>
        <w:tc>
          <w:tcPr>
            <w:tcW w:w="1361" w:type="dxa"/>
          </w:tcPr>
          <w:p w:rsidR="00094EF3" w:rsidRDefault="00094EF3">
            <w:pPr>
              <w:pStyle w:val="ConsPlusNormal"/>
              <w:jc w:val="center"/>
            </w:pPr>
            <w:r>
              <w:t>18</w:t>
            </w:r>
          </w:p>
        </w:tc>
        <w:tc>
          <w:tcPr>
            <w:tcW w:w="1020" w:type="dxa"/>
          </w:tcPr>
          <w:p w:rsidR="00094EF3" w:rsidRDefault="00094EF3">
            <w:pPr>
              <w:pStyle w:val="ConsPlusNormal"/>
              <w:jc w:val="center"/>
            </w:pPr>
            <w:r>
              <w:t>19</w:t>
            </w:r>
          </w:p>
        </w:tc>
        <w:tc>
          <w:tcPr>
            <w:tcW w:w="1310" w:type="dxa"/>
          </w:tcPr>
          <w:p w:rsidR="00094EF3" w:rsidRDefault="00094EF3">
            <w:pPr>
              <w:pStyle w:val="ConsPlusNormal"/>
              <w:jc w:val="center"/>
            </w:pPr>
            <w:r>
              <w:t>20</w:t>
            </w:r>
          </w:p>
        </w:tc>
        <w:tc>
          <w:tcPr>
            <w:tcW w:w="964" w:type="dxa"/>
          </w:tcPr>
          <w:p w:rsidR="00094EF3" w:rsidRDefault="00094EF3">
            <w:pPr>
              <w:pStyle w:val="ConsPlusNormal"/>
              <w:jc w:val="center"/>
            </w:pPr>
            <w:r>
              <w:t>21</w:t>
            </w:r>
          </w:p>
        </w:tc>
        <w:tc>
          <w:tcPr>
            <w:tcW w:w="113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964" w:type="dxa"/>
          </w:tcPr>
          <w:p w:rsidR="00094EF3" w:rsidRDefault="00094EF3">
            <w:pPr>
              <w:pStyle w:val="ConsPlusNormal"/>
              <w:jc w:val="center"/>
            </w:pPr>
            <w:r>
              <w:t>24</w:t>
            </w:r>
          </w:p>
        </w:tc>
        <w:tc>
          <w:tcPr>
            <w:tcW w:w="1046" w:type="dxa"/>
          </w:tcPr>
          <w:p w:rsidR="00094EF3" w:rsidRDefault="00094EF3">
            <w:pPr>
              <w:pStyle w:val="ConsPlusNormal"/>
              <w:jc w:val="center"/>
            </w:pPr>
            <w:r>
              <w:t>25</w:t>
            </w:r>
          </w:p>
        </w:tc>
        <w:tc>
          <w:tcPr>
            <w:tcW w:w="907" w:type="dxa"/>
          </w:tcPr>
          <w:p w:rsidR="00094EF3" w:rsidRDefault="00094EF3">
            <w:pPr>
              <w:pStyle w:val="ConsPlusNormal"/>
              <w:jc w:val="center"/>
            </w:pPr>
            <w:r>
              <w:t>26</w:t>
            </w:r>
          </w:p>
        </w:tc>
        <w:tc>
          <w:tcPr>
            <w:tcW w:w="907" w:type="dxa"/>
          </w:tcPr>
          <w:p w:rsidR="00094EF3" w:rsidRDefault="00094EF3">
            <w:pPr>
              <w:pStyle w:val="ConsPlusNormal"/>
              <w:jc w:val="center"/>
            </w:pPr>
            <w:r>
              <w:t>27</w:t>
            </w:r>
          </w:p>
        </w:tc>
        <w:tc>
          <w:tcPr>
            <w:tcW w:w="907" w:type="dxa"/>
          </w:tcPr>
          <w:p w:rsidR="00094EF3" w:rsidRDefault="00094EF3">
            <w:pPr>
              <w:pStyle w:val="ConsPlusNormal"/>
              <w:jc w:val="center"/>
            </w:pPr>
            <w:r>
              <w:t>28</w:t>
            </w:r>
          </w:p>
        </w:tc>
        <w:tc>
          <w:tcPr>
            <w:tcW w:w="1190" w:type="dxa"/>
            <w:tcBorders>
              <w:right w:val="nil"/>
            </w:tcBorders>
          </w:tcPr>
          <w:p w:rsidR="00094EF3" w:rsidRDefault="00094EF3">
            <w:pPr>
              <w:pStyle w:val="ConsPlusNormal"/>
              <w:jc w:val="center"/>
            </w:pPr>
            <w:r>
              <w:t>29</w:t>
            </w:r>
          </w:p>
        </w:tc>
      </w:tr>
      <w:tr w:rsidR="00094EF3">
        <w:tblPrEx>
          <w:tblBorders>
            <w:right w:val="single" w:sz="4" w:space="0" w:color="auto"/>
          </w:tblBorders>
        </w:tblPrEx>
        <w:tc>
          <w:tcPr>
            <w:tcW w:w="2098" w:type="dxa"/>
            <w:tcBorders>
              <w:left w:val="nil"/>
            </w:tcBorders>
          </w:tcPr>
          <w:p w:rsidR="00094EF3" w:rsidRDefault="00094EF3">
            <w:pPr>
              <w:pStyle w:val="ConsPlusNormal"/>
            </w:pPr>
            <w:r>
              <w:t>Источники финансирования дефицита бюджетов - всего</w:t>
            </w:r>
          </w:p>
        </w:tc>
        <w:tc>
          <w:tcPr>
            <w:tcW w:w="624" w:type="dxa"/>
            <w:vAlign w:val="bottom"/>
          </w:tcPr>
          <w:p w:rsidR="00094EF3" w:rsidRDefault="00094EF3">
            <w:pPr>
              <w:pStyle w:val="ConsPlusNormal"/>
              <w:jc w:val="center"/>
            </w:pPr>
            <w:r>
              <w:t>500</w:t>
            </w:r>
          </w:p>
        </w:tc>
        <w:tc>
          <w:tcPr>
            <w:tcW w:w="964" w:type="dxa"/>
            <w:vAlign w:val="bottom"/>
          </w:tcPr>
          <w:p w:rsidR="00094EF3" w:rsidRDefault="00094EF3">
            <w:pPr>
              <w:pStyle w:val="ConsPlusNormal"/>
              <w:jc w:val="center"/>
            </w:pPr>
            <w:r>
              <w:t>x</w:t>
            </w: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insideH w:val="nil"/>
          </w:tblBorders>
        </w:tblPrEx>
        <w:tc>
          <w:tcPr>
            <w:tcW w:w="2098" w:type="dxa"/>
            <w:tcBorders>
              <w:left w:val="nil"/>
              <w:bottom w:val="nil"/>
            </w:tcBorders>
          </w:tcPr>
          <w:p w:rsidR="00094EF3" w:rsidRDefault="00094EF3">
            <w:pPr>
              <w:pStyle w:val="ConsPlusNormal"/>
              <w:ind w:left="283"/>
            </w:pPr>
            <w:r>
              <w:t>в том числе:</w:t>
            </w:r>
          </w:p>
        </w:tc>
        <w:tc>
          <w:tcPr>
            <w:tcW w:w="62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320" w:type="dxa"/>
            <w:tcBorders>
              <w:bottom w:val="nil"/>
            </w:tcBorders>
          </w:tcPr>
          <w:p w:rsidR="00094EF3" w:rsidRDefault="00094EF3">
            <w:pPr>
              <w:pStyle w:val="ConsPlusNormal"/>
            </w:pPr>
          </w:p>
        </w:tc>
        <w:tc>
          <w:tcPr>
            <w:tcW w:w="1361"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131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46"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19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098" w:type="dxa"/>
            <w:tcBorders>
              <w:top w:val="nil"/>
              <w:left w:val="nil"/>
            </w:tcBorders>
          </w:tcPr>
          <w:p w:rsidR="00094EF3" w:rsidRDefault="00094EF3">
            <w:pPr>
              <w:pStyle w:val="ConsPlusNormal"/>
              <w:ind w:left="283"/>
            </w:pPr>
            <w:r>
              <w:t>источники внутреннего финансирования</w:t>
            </w:r>
          </w:p>
        </w:tc>
        <w:tc>
          <w:tcPr>
            <w:tcW w:w="624" w:type="dxa"/>
            <w:tcBorders>
              <w:top w:val="nil"/>
            </w:tcBorders>
            <w:vAlign w:val="bottom"/>
          </w:tcPr>
          <w:p w:rsidR="00094EF3" w:rsidRDefault="00094EF3">
            <w:pPr>
              <w:pStyle w:val="ConsPlusNormal"/>
              <w:jc w:val="center"/>
            </w:pPr>
            <w:r>
              <w:t>520</w:t>
            </w:r>
          </w:p>
        </w:tc>
        <w:tc>
          <w:tcPr>
            <w:tcW w:w="964" w:type="dxa"/>
            <w:tcBorders>
              <w:top w:val="nil"/>
            </w:tcBorders>
            <w:vAlign w:val="bottom"/>
          </w:tcPr>
          <w:p w:rsidR="00094EF3" w:rsidRDefault="00094EF3">
            <w:pPr>
              <w:pStyle w:val="ConsPlusNormal"/>
              <w:jc w:val="center"/>
            </w:pPr>
            <w:r>
              <w:t>x</w:t>
            </w:r>
          </w:p>
        </w:tc>
        <w:tc>
          <w:tcPr>
            <w:tcW w:w="1320" w:type="dxa"/>
            <w:tcBorders>
              <w:top w:val="nil"/>
            </w:tcBorders>
          </w:tcPr>
          <w:p w:rsidR="00094EF3" w:rsidRDefault="00094EF3">
            <w:pPr>
              <w:pStyle w:val="ConsPlusNormal"/>
            </w:pPr>
          </w:p>
        </w:tc>
        <w:tc>
          <w:tcPr>
            <w:tcW w:w="1361"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131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046"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190" w:type="dxa"/>
            <w:tcBorders>
              <w:top w:val="nil"/>
            </w:tcBorders>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566"/>
            </w:pPr>
            <w:r>
              <w:t>из них:</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283"/>
            </w:pPr>
            <w:r>
              <w:t>источники внешнего финансирования</w:t>
            </w:r>
          </w:p>
        </w:tc>
        <w:tc>
          <w:tcPr>
            <w:tcW w:w="624" w:type="dxa"/>
            <w:vAlign w:val="bottom"/>
          </w:tcPr>
          <w:p w:rsidR="00094EF3" w:rsidRDefault="00094EF3">
            <w:pPr>
              <w:pStyle w:val="ConsPlusNormal"/>
              <w:jc w:val="center"/>
            </w:pPr>
            <w:r>
              <w:t>620</w:t>
            </w:r>
          </w:p>
        </w:tc>
        <w:tc>
          <w:tcPr>
            <w:tcW w:w="964" w:type="dxa"/>
            <w:vAlign w:val="bottom"/>
          </w:tcPr>
          <w:p w:rsidR="00094EF3" w:rsidRDefault="00094EF3">
            <w:pPr>
              <w:pStyle w:val="ConsPlusNormal"/>
              <w:jc w:val="center"/>
            </w:pPr>
            <w:r>
              <w:t>x</w:t>
            </w: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566"/>
            </w:pPr>
            <w:r>
              <w:t>из них:</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r>
              <w:t>Изменение остатков средств</w:t>
            </w:r>
          </w:p>
        </w:tc>
        <w:tc>
          <w:tcPr>
            <w:tcW w:w="624" w:type="dxa"/>
            <w:vAlign w:val="bottom"/>
          </w:tcPr>
          <w:p w:rsidR="00094EF3" w:rsidRDefault="00094EF3">
            <w:pPr>
              <w:pStyle w:val="ConsPlusNormal"/>
              <w:jc w:val="center"/>
            </w:pPr>
            <w:r>
              <w:t>700</w:t>
            </w: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r>
              <w:t>увеличение остатков средств, всего</w:t>
            </w:r>
          </w:p>
        </w:tc>
        <w:tc>
          <w:tcPr>
            <w:tcW w:w="624" w:type="dxa"/>
            <w:vAlign w:val="bottom"/>
          </w:tcPr>
          <w:p w:rsidR="00094EF3" w:rsidRDefault="00094EF3">
            <w:pPr>
              <w:pStyle w:val="ConsPlusNormal"/>
              <w:jc w:val="center"/>
            </w:pPr>
            <w:r>
              <w:t>710</w:t>
            </w: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566"/>
            </w:pPr>
            <w:r>
              <w:t>в том числе:</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r>
              <w:t>уменьшение остатков средств, всего</w:t>
            </w:r>
          </w:p>
        </w:tc>
        <w:tc>
          <w:tcPr>
            <w:tcW w:w="624" w:type="dxa"/>
            <w:vAlign w:val="bottom"/>
          </w:tcPr>
          <w:p w:rsidR="00094EF3" w:rsidRDefault="00094EF3">
            <w:pPr>
              <w:pStyle w:val="ConsPlusNormal"/>
              <w:jc w:val="center"/>
            </w:pPr>
            <w:r>
              <w:t>720</w:t>
            </w: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ind w:left="566"/>
            </w:pPr>
            <w:r>
              <w:t>в том числе:</w:t>
            </w: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r w:rsidR="00094EF3">
        <w:tblPrEx>
          <w:tblBorders>
            <w:right w:val="single" w:sz="4" w:space="0" w:color="auto"/>
          </w:tblBorders>
        </w:tblPrEx>
        <w:tc>
          <w:tcPr>
            <w:tcW w:w="2098"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964" w:type="dxa"/>
            <w:vAlign w:val="bottom"/>
          </w:tcPr>
          <w:p w:rsidR="00094EF3" w:rsidRDefault="00094EF3">
            <w:pPr>
              <w:pStyle w:val="ConsPlusNormal"/>
            </w:pPr>
          </w:p>
        </w:tc>
        <w:tc>
          <w:tcPr>
            <w:tcW w:w="1320" w:type="dxa"/>
          </w:tcPr>
          <w:p w:rsidR="00094EF3" w:rsidRDefault="00094EF3">
            <w:pPr>
              <w:pStyle w:val="ConsPlusNormal"/>
            </w:pPr>
          </w:p>
        </w:tc>
        <w:tc>
          <w:tcPr>
            <w:tcW w:w="1361" w:type="dxa"/>
          </w:tcPr>
          <w:p w:rsidR="00094EF3" w:rsidRDefault="00094EF3">
            <w:pPr>
              <w:pStyle w:val="ConsPlusNormal"/>
            </w:pPr>
          </w:p>
        </w:tc>
        <w:tc>
          <w:tcPr>
            <w:tcW w:w="1020" w:type="dxa"/>
          </w:tcPr>
          <w:p w:rsidR="00094EF3" w:rsidRDefault="00094EF3">
            <w:pPr>
              <w:pStyle w:val="ConsPlusNormal"/>
            </w:pPr>
          </w:p>
        </w:tc>
        <w:tc>
          <w:tcPr>
            <w:tcW w:w="1310" w:type="dxa"/>
          </w:tcPr>
          <w:p w:rsidR="00094EF3" w:rsidRDefault="00094EF3">
            <w:pPr>
              <w:pStyle w:val="ConsPlusNormal"/>
            </w:pPr>
          </w:p>
        </w:tc>
        <w:tc>
          <w:tcPr>
            <w:tcW w:w="964"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1046"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119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7</w:t>
      </w:r>
    </w:p>
    <w:p w:rsidR="00094EF3" w:rsidRDefault="00094EF3">
      <w:pPr>
        <w:pStyle w:val="ConsPlusNonformat"/>
        <w:jc w:val="both"/>
      </w:pPr>
    </w:p>
    <w:p w:rsidR="00094EF3" w:rsidRDefault="00094EF3">
      <w:pPr>
        <w:pStyle w:val="ConsPlusNonformat"/>
        <w:jc w:val="both"/>
      </w:pPr>
      <w:bookmarkStart w:id="934" w:name="P22191"/>
      <w:bookmarkEnd w:id="934"/>
      <w:r>
        <w:t>4. Таблица консолидируемых расчетов</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566"/>
        <w:gridCol w:w="850"/>
        <w:gridCol w:w="1020"/>
        <w:gridCol w:w="794"/>
        <w:gridCol w:w="850"/>
        <w:gridCol w:w="850"/>
        <w:gridCol w:w="850"/>
        <w:gridCol w:w="907"/>
        <w:gridCol w:w="907"/>
        <w:gridCol w:w="964"/>
        <w:gridCol w:w="850"/>
      </w:tblGrid>
      <w:tr w:rsidR="00094EF3">
        <w:tc>
          <w:tcPr>
            <w:tcW w:w="510" w:type="dxa"/>
            <w:vMerge w:val="restart"/>
            <w:tcBorders>
              <w:left w:val="nil"/>
              <w:bottom w:val="nil"/>
            </w:tcBorders>
          </w:tcPr>
          <w:p w:rsidR="00094EF3" w:rsidRDefault="00094EF3">
            <w:pPr>
              <w:pStyle w:val="ConsPlusNormal"/>
            </w:pPr>
          </w:p>
        </w:tc>
        <w:tc>
          <w:tcPr>
            <w:tcW w:w="2551" w:type="dxa"/>
            <w:vMerge w:val="restart"/>
          </w:tcPr>
          <w:p w:rsidR="00094EF3" w:rsidRDefault="00094EF3">
            <w:pPr>
              <w:pStyle w:val="ConsPlusNormal"/>
              <w:jc w:val="center"/>
            </w:pPr>
            <w:r>
              <w:t xml:space="preserve">Наименование </w:t>
            </w:r>
            <w:r>
              <w:lastRenderedPageBreak/>
              <w:t>показателя</w:t>
            </w:r>
          </w:p>
        </w:tc>
        <w:tc>
          <w:tcPr>
            <w:tcW w:w="566" w:type="dxa"/>
            <w:vMerge w:val="restart"/>
          </w:tcPr>
          <w:p w:rsidR="00094EF3" w:rsidRDefault="00094EF3">
            <w:pPr>
              <w:pStyle w:val="ConsPlusNormal"/>
              <w:jc w:val="center"/>
            </w:pPr>
            <w:r>
              <w:lastRenderedPageBreak/>
              <w:t xml:space="preserve">Код </w:t>
            </w:r>
            <w:r>
              <w:lastRenderedPageBreak/>
              <w:t>строки</w:t>
            </w:r>
          </w:p>
        </w:tc>
        <w:tc>
          <w:tcPr>
            <w:tcW w:w="7992" w:type="dxa"/>
            <w:gridSpan w:val="9"/>
          </w:tcPr>
          <w:p w:rsidR="00094EF3" w:rsidRDefault="00094EF3">
            <w:pPr>
              <w:pStyle w:val="ConsPlusNormal"/>
              <w:jc w:val="center"/>
            </w:pPr>
            <w:r>
              <w:lastRenderedPageBreak/>
              <w:t>Поступления</w:t>
            </w:r>
          </w:p>
        </w:tc>
        <w:tc>
          <w:tcPr>
            <w:tcW w:w="850" w:type="dxa"/>
            <w:vMerge w:val="restart"/>
            <w:tcBorders>
              <w:right w:val="nil"/>
            </w:tcBorders>
          </w:tcPr>
          <w:p w:rsidR="00094EF3" w:rsidRDefault="00094EF3">
            <w:pPr>
              <w:pStyle w:val="ConsPlusNormal"/>
              <w:jc w:val="center"/>
            </w:pPr>
            <w:r>
              <w:t>ИТОГО</w:t>
            </w:r>
          </w:p>
        </w:tc>
      </w:tr>
      <w:tr w:rsidR="00094EF3">
        <w:tc>
          <w:tcPr>
            <w:tcW w:w="510" w:type="dxa"/>
            <w:vMerge/>
            <w:tcBorders>
              <w:left w:val="nil"/>
              <w:bottom w:val="nil"/>
            </w:tcBorders>
          </w:tcPr>
          <w:p w:rsidR="00094EF3" w:rsidRDefault="00094EF3"/>
        </w:tc>
        <w:tc>
          <w:tcPr>
            <w:tcW w:w="2551" w:type="dxa"/>
            <w:vMerge/>
          </w:tcPr>
          <w:p w:rsidR="00094EF3" w:rsidRDefault="00094EF3"/>
        </w:tc>
        <w:tc>
          <w:tcPr>
            <w:tcW w:w="566" w:type="dxa"/>
            <w:vMerge/>
          </w:tcPr>
          <w:p w:rsidR="00094EF3" w:rsidRDefault="00094EF3"/>
        </w:tc>
        <w:tc>
          <w:tcPr>
            <w:tcW w:w="850" w:type="dxa"/>
          </w:tcPr>
          <w:p w:rsidR="00094EF3" w:rsidRDefault="00094EF3">
            <w:pPr>
              <w:pStyle w:val="ConsPlusNormal"/>
              <w:jc w:val="center"/>
            </w:pPr>
            <w:r>
              <w:t>бюджет субъекта Российской Федерации</w:t>
            </w:r>
          </w:p>
        </w:tc>
        <w:tc>
          <w:tcPr>
            <w:tcW w:w="1020"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850"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94EF3" w:rsidRDefault="00094EF3"/>
        </w:tc>
      </w:tr>
      <w:tr w:rsidR="00094EF3">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jc w:val="center"/>
            </w:pPr>
            <w:r>
              <w:t>1</w:t>
            </w:r>
          </w:p>
        </w:tc>
        <w:tc>
          <w:tcPr>
            <w:tcW w:w="566" w:type="dxa"/>
          </w:tcPr>
          <w:p w:rsidR="00094EF3" w:rsidRDefault="00094EF3">
            <w:pPr>
              <w:pStyle w:val="ConsPlusNormal"/>
              <w:jc w:val="center"/>
            </w:pPr>
            <w:r>
              <w:t>2</w:t>
            </w:r>
          </w:p>
        </w:tc>
        <w:tc>
          <w:tcPr>
            <w:tcW w:w="850" w:type="dxa"/>
          </w:tcPr>
          <w:p w:rsidR="00094EF3" w:rsidRDefault="00094EF3">
            <w:pPr>
              <w:pStyle w:val="ConsPlusNormal"/>
              <w:jc w:val="center"/>
            </w:pPr>
            <w:r>
              <w:t>3</w:t>
            </w:r>
          </w:p>
        </w:tc>
        <w:tc>
          <w:tcPr>
            <w:tcW w:w="1020"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85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pPr>
            <w:r>
              <w:t>Всего выбытий</w:t>
            </w:r>
          </w:p>
        </w:tc>
        <w:tc>
          <w:tcPr>
            <w:tcW w:w="566" w:type="dxa"/>
            <w:vAlign w:val="bottom"/>
          </w:tcPr>
          <w:p w:rsidR="00094EF3" w:rsidRDefault="00094EF3">
            <w:pPr>
              <w:pStyle w:val="ConsPlusNormal"/>
              <w:jc w:val="center"/>
            </w:pPr>
            <w:bookmarkStart w:id="935" w:name="P22222"/>
            <w:bookmarkEnd w:id="935"/>
            <w:r>
              <w:t>900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val="restart"/>
            <w:tcBorders>
              <w:top w:val="nil"/>
              <w:left w:val="nil"/>
            </w:tcBorders>
            <w:vAlign w:val="center"/>
          </w:tcPr>
          <w:p w:rsidR="00094EF3" w:rsidRDefault="00094EF3">
            <w:pPr>
              <w:pStyle w:val="ConsPlusNormal"/>
              <w:jc w:val="center"/>
            </w:pPr>
            <w:r>
              <w:t>Выбытия</w:t>
            </w:r>
          </w:p>
        </w:tc>
        <w:tc>
          <w:tcPr>
            <w:tcW w:w="2551" w:type="dxa"/>
          </w:tcPr>
          <w:p w:rsidR="00094EF3" w:rsidRDefault="00094EF3">
            <w:pPr>
              <w:pStyle w:val="ConsPlusNormal"/>
            </w:pPr>
            <w:r>
              <w:t>Бюджет субъекта Российской Федерации</w:t>
            </w:r>
          </w:p>
        </w:tc>
        <w:tc>
          <w:tcPr>
            <w:tcW w:w="566" w:type="dxa"/>
            <w:vAlign w:val="bottom"/>
          </w:tcPr>
          <w:p w:rsidR="00094EF3" w:rsidRDefault="00094EF3">
            <w:pPr>
              <w:pStyle w:val="ConsPlusNormal"/>
              <w:jc w:val="center"/>
            </w:pPr>
            <w:bookmarkStart w:id="936" w:name="P22235"/>
            <w:bookmarkEnd w:id="936"/>
            <w:r>
              <w:t>910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911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912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913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914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915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возврат </w:t>
            </w:r>
            <w:r>
              <w:lastRenderedPageBreak/>
              <w:t>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lastRenderedPageBreak/>
              <w:t>916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917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918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919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pPr>
            <w:r>
              <w:t>Бюджеты внутригородских муниципальных образований городов федерального значения</w:t>
            </w:r>
          </w:p>
        </w:tc>
        <w:tc>
          <w:tcPr>
            <w:tcW w:w="566" w:type="dxa"/>
            <w:vAlign w:val="bottom"/>
          </w:tcPr>
          <w:p w:rsidR="00094EF3" w:rsidRDefault="00094EF3">
            <w:pPr>
              <w:pStyle w:val="ConsPlusNormal"/>
              <w:jc w:val="center"/>
            </w:pPr>
            <w:bookmarkStart w:id="937" w:name="P22367"/>
            <w:bookmarkEnd w:id="937"/>
            <w:r>
              <w:t>920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921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922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923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924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925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926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927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928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обслуживание внутренних долговых обязательств (в части </w:t>
            </w:r>
            <w:r>
              <w:lastRenderedPageBreak/>
              <w:t>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lastRenderedPageBreak/>
              <w:t>929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8</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566"/>
        <w:gridCol w:w="850"/>
        <w:gridCol w:w="1020"/>
        <w:gridCol w:w="794"/>
        <w:gridCol w:w="850"/>
        <w:gridCol w:w="850"/>
        <w:gridCol w:w="850"/>
        <w:gridCol w:w="907"/>
        <w:gridCol w:w="907"/>
        <w:gridCol w:w="964"/>
        <w:gridCol w:w="850"/>
      </w:tblGrid>
      <w:tr w:rsidR="00094EF3">
        <w:tc>
          <w:tcPr>
            <w:tcW w:w="510" w:type="dxa"/>
            <w:vMerge w:val="restart"/>
            <w:tcBorders>
              <w:left w:val="nil"/>
              <w:bottom w:val="nil"/>
            </w:tcBorders>
          </w:tcPr>
          <w:p w:rsidR="00094EF3" w:rsidRDefault="00094EF3">
            <w:pPr>
              <w:pStyle w:val="ConsPlusNormal"/>
            </w:pPr>
          </w:p>
        </w:tc>
        <w:tc>
          <w:tcPr>
            <w:tcW w:w="2551" w:type="dxa"/>
            <w:vMerge w:val="restart"/>
          </w:tcPr>
          <w:p w:rsidR="00094EF3" w:rsidRDefault="00094EF3">
            <w:pPr>
              <w:pStyle w:val="ConsPlusNormal"/>
              <w:jc w:val="center"/>
            </w:pPr>
            <w:r>
              <w:t>Наименование показателя</w:t>
            </w:r>
          </w:p>
        </w:tc>
        <w:tc>
          <w:tcPr>
            <w:tcW w:w="566" w:type="dxa"/>
            <w:vMerge w:val="restart"/>
          </w:tcPr>
          <w:p w:rsidR="00094EF3" w:rsidRDefault="00094EF3">
            <w:pPr>
              <w:pStyle w:val="ConsPlusNormal"/>
              <w:jc w:val="center"/>
            </w:pPr>
            <w:r>
              <w:t>Код строки</w:t>
            </w:r>
          </w:p>
        </w:tc>
        <w:tc>
          <w:tcPr>
            <w:tcW w:w="7992" w:type="dxa"/>
            <w:gridSpan w:val="9"/>
          </w:tcPr>
          <w:p w:rsidR="00094EF3" w:rsidRDefault="00094EF3">
            <w:pPr>
              <w:pStyle w:val="ConsPlusNormal"/>
              <w:jc w:val="center"/>
            </w:pPr>
            <w:r>
              <w:t>Поступления</w:t>
            </w:r>
          </w:p>
        </w:tc>
        <w:tc>
          <w:tcPr>
            <w:tcW w:w="850" w:type="dxa"/>
            <w:vMerge w:val="restart"/>
            <w:tcBorders>
              <w:right w:val="nil"/>
            </w:tcBorders>
          </w:tcPr>
          <w:p w:rsidR="00094EF3" w:rsidRDefault="00094EF3">
            <w:pPr>
              <w:pStyle w:val="ConsPlusNormal"/>
              <w:jc w:val="center"/>
            </w:pPr>
            <w:r>
              <w:t>ИТОГО</w:t>
            </w:r>
          </w:p>
        </w:tc>
      </w:tr>
      <w:tr w:rsidR="00094EF3">
        <w:tc>
          <w:tcPr>
            <w:tcW w:w="510" w:type="dxa"/>
            <w:vMerge/>
            <w:tcBorders>
              <w:left w:val="nil"/>
              <w:bottom w:val="nil"/>
            </w:tcBorders>
          </w:tcPr>
          <w:p w:rsidR="00094EF3" w:rsidRDefault="00094EF3"/>
        </w:tc>
        <w:tc>
          <w:tcPr>
            <w:tcW w:w="2551" w:type="dxa"/>
            <w:vMerge/>
          </w:tcPr>
          <w:p w:rsidR="00094EF3" w:rsidRDefault="00094EF3"/>
        </w:tc>
        <w:tc>
          <w:tcPr>
            <w:tcW w:w="566" w:type="dxa"/>
            <w:vMerge/>
          </w:tcPr>
          <w:p w:rsidR="00094EF3" w:rsidRDefault="00094EF3"/>
        </w:tc>
        <w:tc>
          <w:tcPr>
            <w:tcW w:w="850" w:type="dxa"/>
          </w:tcPr>
          <w:p w:rsidR="00094EF3" w:rsidRDefault="00094EF3">
            <w:pPr>
              <w:pStyle w:val="ConsPlusNormal"/>
              <w:jc w:val="center"/>
            </w:pPr>
            <w:r>
              <w:t>бюджет субъекта Российской Федерации</w:t>
            </w:r>
          </w:p>
        </w:tc>
        <w:tc>
          <w:tcPr>
            <w:tcW w:w="1020"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850"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94EF3" w:rsidRDefault="00094EF3"/>
        </w:tc>
      </w:tr>
      <w:tr w:rsidR="00094EF3">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jc w:val="center"/>
            </w:pPr>
            <w:r>
              <w:t>1</w:t>
            </w:r>
          </w:p>
        </w:tc>
        <w:tc>
          <w:tcPr>
            <w:tcW w:w="566" w:type="dxa"/>
          </w:tcPr>
          <w:p w:rsidR="00094EF3" w:rsidRDefault="00094EF3">
            <w:pPr>
              <w:pStyle w:val="ConsPlusNormal"/>
              <w:jc w:val="center"/>
            </w:pPr>
            <w:r>
              <w:t>2</w:t>
            </w:r>
          </w:p>
        </w:tc>
        <w:tc>
          <w:tcPr>
            <w:tcW w:w="850" w:type="dxa"/>
          </w:tcPr>
          <w:p w:rsidR="00094EF3" w:rsidRDefault="00094EF3">
            <w:pPr>
              <w:pStyle w:val="ConsPlusNormal"/>
              <w:jc w:val="center"/>
            </w:pPr>
            <w:r>
              <w:t>3</w:t>
            </w:r>
          </w:p>
        </w:tc>
        <w:tc>
          <w:tcPr>
            <w:tcW w:w="1020"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85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10" w:type="dxa"/>
            <w:vMerge w:val="restart"/>
            <w:tcBorders>
              <w:top w:val="nil"/>
              <w:left w:val="nil"/>
            </w:tcBorders>
            <w:vAlign w:val="center"/>
          </w:tcPr>
          <w:p w:rsidR="00094EF3" w:rsidRDefault="00094EF3">
            <w:pPr>
              <w:pStyle w:val="ConsPlusNormal"/>
              <w:jc w:val="center"/>
            </w:pPr>
            <w:r>
              <w:t>Выбытия</w:t>
            </w:r>
          </w:p>
        </w:tc>
        <w:tc>
          <w:tcPr>
            <w:tcW w:w="2551" w:type="dxa"/>
          </w:tcPr>
          <w:p w:rsidR="00094EF3" w:rsidRDefault="00094EF3">
            <w:pPr>
              <w:pStyle w:val="ConsPlusNormal"/>
            </w:pPr>
            <w:r>
              <w:t>Бюджеты городских округов</w:t>
            </w:r>
          </w:p>
        </w:tc>
        <w:tc>
          <w:tcPr>
            <w:tcW w:w="566" w:type="dxa"/>
            <w:vAlign w:val="bottom"/>
          </w:tcPr>
          <w:p w:rsidR="00094EF3" w:rsidRDefault="00094EF3">
            <w:pPr>
              <w:pStyle w:val="ConsPlusNormal"/>
              <w:jc w:val="center"/>
            </w:pPr>
            <w:bookmarkStart w:id="938" w:name="P22530"/>
            <w:bookmarkEnd w:id="938"/>
            <w:r>
              <w:t>930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931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932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933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934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935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936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937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938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обслуживание внутренних долговых обязательств (в части процентов, пеней и штрафных санкций по полученным бюджетным </w:t>
            </w:r>
            <w:r>
              <w:lastRenderedPageBreak/>
              <w:t>кредитам)</w:t>
            </w:r>
          </w:p>
        </w:tc>
        <w:tc>
          <w:tcPr>
            <w:tcW w:w="566" w:type="dxa"/>
            <w:vAlign w:val="bottom"/>
          </w:tcPr>
          <w:p w:rsidR="00094EF3" w:rsidRDefault="00094EF3">
            <w:pPr>
              <w:pStyle w:val="ConsPlusNormal"/>
              <w:jc w:val="center"/>
            </w:pPr>
            <w:r>
              <w:lastRenderedPageBreak/>
              <w:t>939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pPr>
            <w:r>
              <w:t>Бюджеты городских округов с внутригородским делением</w:t>
            </w:r>
          </w:p>
        </w:tc>
        <w:tc>
          <w:tcPr>
            <w:tcW w:w="566" w:type="dxa"/>
            <w:vAlign w:val="bottom"/>
          </w:tcPr>
          <w:p w:rsidR="00094EF3" w:rsidRDefault="00094EF3">
            <w:pPr>
              <w:pStyle w:val="ConsPlusNormal"/>
              <w:jc w:val="center"/>
            </w:pPr>
            <w:bookmarkStart w:id="939" w:name="P22662"/>
            <w:bookmarkEnd w:id="939"/>
            <w:r>
              <w:t>940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941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942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943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944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945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946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выдача бюджетных кредитов другим бюджетам бюджетной системы </w:t>
            </w:r>
            <w:r>
              <w:lastRenderedPageBreak/>
              <w:t>Российской Федерации</w:t>
            </w:r>
          </w:p>
        </w:tc>
        <w:tc>
          <w:tcPr>
            <w:tcW w:w="566" w:type="dxa"/>
            <w:vAlign w:val="bottom"/>
          </w:tcPr>
          <w:p w:rsidR="00094EF3" w:rsidRDefault="00094EF3">
            <w:pPr>
              <w:pStyle w:val="ConsPlusNormal"/>
              <w:jc w:val="center"/>
            </w:pPr>
            <w:r>
              <w:lastRenderedPageBreak/>
              <w:t>947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948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949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9</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566"/>
        <w:gridCol w:w="850"/>
        <w:gridCol w:w="1020"/>
        <w:gridCol w:w="794"/>
        <w:gridCol w:w="850"/>
        <w:gridCol w:w="850"/>
        <w:gridCol w:w="850"/>
        <w:gridCol w:w="907"/>
        <w:gridCol w:w="907"/>
        <w:gridCol w:w="964"/>
        <w:gridCol w:w="850"/>
      </w:tblGrid>
      <w:tr w:rsidR="00094EF3">
        <w:tc>
          <w:tcPr>
            <w:tcW w:w="510" w:type="dxa"/>
            <w:vMerge w:val="restart"/>
            <w:tcBorders>
              <w:left w:val="nil"/>
              <w:bottom w:val="nil"/>
            </w:tcBorders>
          </w:tcPr>
          <w:p w:rsidR="00094EF3" w:rsidRDefault="00094EF3">
            <w:pPr>
              <w:pStyle w:val="ConsPlusNormal"/>
            </w:pPr>
          </w:p>
        </w:tc>
        <w:tc>
          <w:tcPr>
            <w:tcW w:w="2551" w:type="dxa"/>
            <w:vMerge w:val="restart"/>
          </w:tcPr>
          <w:p w:rsidR="00094EF3" w:rsidRDefault="00094EF3">
            <w:pPr>
              <w:pStyle w:val="ConsPlusNormal"/>
              <w:jc w:val="center"/>
            </w:pPr>
            <w:r>
              <w:t>Наименование показателя</w:t>
            </w:r>
          </w:p>
        </w:tc>
        <w:tc>
          <w:tcPr>
            <w:tcW w:w="566" w:type="dxa"/>
            <w:vMerge w:val="restart"/>
          </w:tcPr>
          <w:p w:rsidR="00094EF3" w:rsidRDefault="00094EF3">
            <w:pPr>
              <w:pStyle w:val="ConsPlusNormal"/>
              <w:jc w:val="center"/>
            </w:pPr>
            <w:r>
              <w:t>Код строки</w:t>
            </w:r>
          </w:p>
        </w:tc>
        <w:tc>
          <w:tcPr>
            <w:tcW w:w="7992" w:type="dxa"/>
            <w:gridSpan w:val="9"/>
          </w:tcPr>
          <w:p w:rsidR="00094EF3" w:rsidRDefault="00094EF3">
            <w:pPr>
              <w:pStyle w:val="ConsPlusNormal"/>
              <w:jc w:val="center"/>
            </w:pPr>
            <w:r>
              <w:t>Поступления</w:t>
            </w:r>
          </w:p>
        </w:tc>
        <w:tc>
          <w:tcPr>
            <w:tcW w:w="850" w:type="dxa"/>
            <w:vMerge w:val="restart"/>
            <w:tcBorders>
              <w:right w:val="nil"/>
            </w:tcBorders>
          </w:tcPr>
          <w:p w:rsidR="00094EF3" w:rsidRDefault="00094EF3">
            <w:pPr>
              <w:pStyle w:val="ConsPlusNormal"/>
              <w:jc w:val="center"/>
            </w:pPr>
            <w:r>
              <w:t>ИТОГО</w:t>
            </w:r>
          </w:p>
        </w:tc>
      </w:tr>
      <w:tr w:rsidR="00094EF3">
        <w:tc>
          <w:tcPr>
            <w:tcW w:w="510" w:type="dxa"/>
            <w:vMerge/>
            <w:tcBorders>
              <w:left w:val="nil"/>
              <w:bottom w:val="nil"/>
            </w:tcBorders>
          </w:tcPr>
          <w:p w:rsidR="00094EF3" w:rsidRDefault="00094EF3"/>
        </w:tc>
        <w:tc>
          <w:tcPr>
            <w:tcW w:w="2551" w:type="dxa"/>
            <w:vMerge/>
          </w:tcPr>
          <w:p w:rsidR="00094EF3" w:rsidRDefault="00094EF3"/>
        </w:tc>
        <w:tc>
          <w:tcPr>
            <w:tcW w:w="566" w:type="dxa"/>
            <w:vMerge/>
          </w:tcPr>
          <w:p w:rsidR="00094EF3" w:rsidRDefault="00094EF3"/>
        </w:tc>
        <w:tc>
          <w:tcPr>
            <w:tcW w:w="850" w:type="dxa"/>
          </w:tcPr>
          <w:p w:rsidR="00094EF3" w:rsidRDefault="00094EF3">
            <w:pPr>
              <w:pStyle w:val="ConsPlusNormal"/>
              <w:jc w:val="center"/>
            </w:pPr>
            <w:r>
              <w:t>бюджет субъекта Российской Федерации</w:t>
            </w:r>
          </w:p>
        </w:tc>
        <w:tc>
          <w:tcPr>
            <w:tcW w:w="1020"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850"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94EF3" w:rsidRDefault="00094EF3"/>
        </w:tc>
      </w:tr>
      <w:tr w:rsidR="00094EF3">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jc w:val="center"/>
            </w:pPr>
            <w:r>
              <w:t>1</w:t>
            </w:r>
          </w:p>
        </w:tc>
        <w:tc>
          <w:tcPr>
            <w:tcW w:w="566" w:type="dxa"/>
          </w:tcPr>
          <w:p w:rsidR="00094EF3" w:rsidRDefault="00094EF3">
            <w:pPr>
              <w:pStyle w:val="ConsPlusNormal"/>
              <w:jc w:val="center"/>
            </w:pPr>
            <w:r>
              <w:t>2</w:t>
            </w:r>
          </w:p>
        </w:tc>
        <w:tc>
          <w:tcPr>
            <w:tcW w:w="850" w:type="dxa"/>
          </w:tcPr>
          <w:p w:rsidR="00094EF3" w:rsidRDefault="00094EF3">
            <w:pPr>
              <w:pStyle w:val="ConsPlusNormal"/>
              <w:jc w:val="center"/>
            </w:pPr>
            <w:r>
              <w:t>3</w:t>
            </w:r>
          </w:p>
        </w:tc>
        <w:tc>
          <w:tcPr>
            <w:tcW w:w="1020"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85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10" w:type="dxa"/>
            <w:vMerge w:val="restart"/>
            <w:tcBorders>
              <w:top w:val="nil"/>
              <w:left w:val="nil"/>
            </w:tcBorders>
            <w:vAlign w:val="center"/>
          </w:tcPr>
          <w:p w:rsidR="00094EF3" w:rsidRDefault="00094EF3">
            <w:pPr>
              <w:pStyle w:val="ConsPlusNormal"/>
              <w:jc w:val="center"/>
            </w:pPr>
            <w:r>
              <w:lastRenderedPageBreak/>
              <w:t>Выбытия</w:t>
            </w:r>
          </w:p>
        </w:tc>
        <w:tc>
          <w:tcPr>
            <w:tcW w:w="2551" w:type="dxa"/>
          </w:tcPr>
          <w:p w:rsidR="00094EF3" w:rsidRDefault="00094EF3">
            <w:pPr>
              <w:pStyle w:val="ConsPlusNormal"/>
            </w:pPr>
            <w:r>
              <w:t>Бюджеты внутригородских районов</w:t>
            </w:r>
          </w:p>
        </w:tc>
        <w:tc>
          <w:tcPr>
            <w:tcW w:w="566" w:type="dxa"/>
            <w:vAlign w:val="bottom"/>
          </w:tcPr>
          <w:p w:rsidR="00094EF3" w:rsidRDefault="00094EF3">
            <w:pPr>
              <w:pStyle w:val="ConsPlusNormal"/>
              <w:jc w:val="center"/>
            </w:pPr>
            <w:bookmarkStart w:id="940" w:name="P22825"/>
            <w:bookmarkEnd w:id="940"/>
            <w:r>
              <w:t>950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951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952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953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954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955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956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957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958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959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pPr>
            <w:r>
              <w:t>Бюджеты муниципальных районов</w:t>
            </w:r>
          </w:p>
        </w:tc>
        <w:tc>
          <w:tcPr>
            <w:tcW w:w="566" w:type="dxa"/>
            <w:vAlign w:val="bottom"/>
          </w:tcPr>
          <w:p w:rsidR="00094EF3" w:rsidRDefault="00094EF3">
            <w:pPr>
              <w:pStyle w:val="ConsPlusNormal"/>
              <w:jc w:val="center"/>
            </w:pPr>
            <w:bookmarkStart w:id="941" w:name="P22957"/>
            <w:bookmarkEnd w:id="941"/>
            <w:r>
              <w:t>960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961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962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963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964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965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возврат неиспользованных остатков субсидий, </w:t>
            </w:r>
            <w:r>
              <w:lastRenderedPageBreak/>
              <w:t>субвенций и иных межбюджетных трансфертов прошлых лет</w:t>
            </w:r>
          </w:p>
        </w:tc>
        <w:tc>
          <w:tcPr>
            <w:tcW w:w="566" w:type="dxa"/>
            <w:vAlign w:val="bottom"/>
          </w:tcPr>
          <w:p w:rsidR="00094EF3" w:rsidRDefault="00094EF3">
            <w:pPr>
              <w:pStyle w:val="ConsPlusNormal"/>
              <w:jc w:val="center"/>
            </w:pPr>
            <w:r>
              <w:lastRenderedPageBreak/>
              <w:t>966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967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968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969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10</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566"/>
        <w:gridCol w:w="850"/>
        <w:gridCol w:w="1020"/>
        <w:gridCol w:w="794"/>
        <w:gridCol w:w="850"/>
        <w:gridCol w:w="850"/>
        <w:gridCol w:w="850"/>
        <w:gridCol w:w="907"/>
        <w:gridCol w:w="907"/>
        <w:gridCol w:w="964"/>
        <w:gridCol w:w="850"/>
      </w:tblGrid>
      <w:tr w:rsidR="00094EF3">
        <w:tc>
          <w:tcPr>
            <w:tcW w:w="510" w:type="dxa"/>
            <w:vMerge w:val="restart"/>
            <w:tcBorders>
              <w:left w:val="nil"/>
              <w:bottom w:val="nil"/>
            </w:tcBorders>
          </w:tcPr>
          <w:p w:rsidR="00094EF3" w:rsidRDefault="00094EF3">
            <w:pPr>
              <w:pStyle w:val="ConsPlusNormal"/>
            </w:pPr>
          </w:p>
        </w:tc>
        <w:tc>
          <w:tcPr>
            <w:tcW w:w="2551" w:type="dxa"/>
            <w:vMerge w:val="restart"/>
          </w:tcPr>
          <w:p w:rsidR="00094EF3" w:rsidRDefault="00094EF3">
            <w:pPr>
              <w:pStyle w:val="ConsPlusNormal"/>
              <w:jc w:val="center"/>
            </w:pPr>
            <w:r>
              <w:t>Наименование показателя</w:t>
            </w:r>
          </w:p>
        </w:tc>
        <w:tc>
          <w:tcPr>
            <w:tcW w:w="566" w:type="dxa"/>
            <w:vMerge w:val="restart"/>
          </w:tcPr>
          <w:p w:rsidR="00094EF3" w:rsidRDefault="00094EF3">
            <w:pPr>
              <w:pStyle w:val="ConsPlusNormal"/>
              <w:jc w:val="center"/>
            </w:pPr>
            <w:r>
              <w:t>Код строки</w:t>
            </w:r>
          </w:p>
        </w:tc>
        <w:tc>
          <w:tcPr>
            <w:tcW w:w="7992" w:type="dxa"/>
            <w:gridSpan w:val="9"/>
          </w:tcPr>
          <w:p w:rsidR="00094EF3" w:rsidRDefault="00094EF3">
            <w:pPr>
              <w:pStyle w:val="ConsPlusNormal"/>
              <w:jc w:val="center"/>
            </w:pPr>
            <w:r>
              <w:t>Поступления</w:t>
            </w:r>
          </w:p>
        </w:tc>
        <w:tc>
          <w:tcPr>
            <w:tcW w:w="850" w:type="dxa"/>
            <w:vMerge w:val="restart"/>
            <w:tcBorders>
              <w:right w:val="nil"/>
            </w:tcBorders>
          </w:tcPr>
          <w:p w:rsidR="00094EF3" w:rsidRDefault="00094EF3">
            <w:pPr>
              <w:pStyle w:val="ConsPlusNormal"/>
              <w:jc w:val="center"/>
            </w:pPr>
            <w:r>
              <w:t>ИТОГО</w:t>
            </w:r>
          </w:p>
        </w:tc>
      </w:tr>
      <w:tr w:rsidR="00094EF3">
        <w:tc>
          <w:tcPr>
            <w:tcW w:w="510" w:type="dxa"/>
            <w:vMerge/>
            <w:tcBorders>
              <w:left w:val="nil"/>
              <w:bottom w:val="nil"/>
            </w:tcBorders>
          </w:tcPr>
          <w:p w:rsidR="00094EF3" w:rsidRDefault="00094EF3"/>
        </w:tc>
        <w:tc>
          <w:tcPr>
            <w:tcW w:w="2551" w:type="dxa"/>
            <w:vMerge/>
          </w:tcPr>
          <w:p w:rsidR="00094EF3" w:rsidRDefault="00094EF3"/>
        </w:tc>
        <w:tc>
          <w:tcPr>
            <w:tcW w:w="566" w:type="dxa"/>
            <w:vMerge/>
          </w:tcPr>
          <w:p w:rsidR="00094EF3" w:rsidRDefault="00094EF3"/>
        </w:tc>
        <w:tc>
          <w:tcPr>
            <w:tcW w:w="850" w:type="dxa"/>
          </w:tcPr>
          <w:p w:rsidR="00094EF3" w:rsidRDefault="00094EF3">
            <w:pPr>
              <w:pStyle w:val="ConsPlusNormal"/>
              <w:jc w:val="center"/>
            </w:pPr>
            <w:r>
              <w:t>бюджет субъекта Россий</w:t>
            </w:r>
            <w:r>
              <w:lastRenderedPageBreak/>
              <w:t>ской Федерации</w:t>
            </w:r>
          </w:p>
        </w:tc>
        <w:tc>
          <w:tcPr>
            <w:tcW w:w="1020" w:type="dxa"/>
          </w:tcPr>
          <w:p w:rsidR="00094EF3" w:rsidRDefault="00094EF3">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794" w:type="dxa"/>
          </w:tcPr>
          <w:p w:rsidR="00094EF3" w:rsidRDefault="00094EF3">
            <w:pPr>
              <w:pStyle w:val="ConsPlusNormal"/>
              <w:jc w:val="center"/>
            </w:pPr>
            <w:r>
              <w:lastRenderedPageBreak/>
              <w:t>бюджеты городских округо</w:t>
            </w:r>
            <w:r>
              <w:lastRenderedPageBreak/>
              <w:t>в</w:t>
            </w:r>
          </w:p>
        </w:tc>
        <w:tc>
          <w:tcPr>
            <w:tcW w:w="850" w:type="dxa"/>
          </w:tcPr>
          <w:p w:rsidR="00094EF3" w:rsidRDefault="00094EF3">
            <w:pPr>
              <w:pStyle w:val="ConsPlusNormal"/>
              <w:jc w:val="center"/>
            </w:pPr>
            <w:r>
              <w:lastRenderedPageBreak/>
              <w:t>бюджеты городских округо</w:t>
            </w:r>
            <w:r>
              <w:lastRenderedPageBreak/>
              <w:t>в с внутригородским делением</w:t>
            </w:r>
          </w:p>
        </w:tc>
        <w:tc>
          <w:tcPr>
            <w:tcW w:w="850" w:type="dxa"/>
          </w:tcPr>
          <w:p w:rsidR="00094EF3" w:rsidRDefault="00094EF3">
            <w:pPr>
              <w:pStyle w:val="ConsPlusNormal"/>
              <w:jc w:val="center"/>
            </w:pPr>
            <w:r>
              <w:lastRenderedPageBreak/>
              <w:t xml:space="preserve">бюджеты внутригородских </w:t>
            </w:r>
            <w:r>
              <w:lastRenderedPageBreak/>
              <w:t>районов</w:t>
            </w:r>
          </w:p>
        </w:tc>
        <w:tc>
          <w:tcPr>
            <w:tcW w:w="850" w:type="dxa"/>
          </w:tcPr>
          <w:p w:rsidR="00094EF3" w:rsidRDefault="00094EF3">
            <w:pPr>
              <w:pStyle w:val="ConsPlusNormal"/>
              <w:jc w:val="center"/>
            </w:pPr>
            <w:r>
              <w:lastRenderedPageBreak/>
              <w:t xml:space="preserve">бюджеты муниципальных </w:t>
            </w:r>
            <w:r>
              <w:lastRenderedPageBreak/>
              <w:t>районов</w:t>
            </w:r>
          </w:p>
        </w:tc>
        <w:tc>
          <w:tcPr>
            <w:tcW w:w="907" w:type="dxa"/>
          </w:tcPr>
          <w:p w:rsidR="00094EF3" w:rsidRDefault="00094EF3">
            <w:pPr>
              <w:pStyle w:val="ConsPlusNormal"/>
              <w:jc w:val="center"/>
            </w:pPr>
            <w:r>
              <w:lastRenderedPageBreak/>
              <w:t>бюджеты городских поселен</w:t>
            </w:r>
            <w:r>
              <w:lastRenderedPageBreak/>
              <w:t>ий</w:t>
            </w:r>
          </w:p>
        </w:tc>
        <w:tc>
          <w:tcPr>
            <w:tcW w:w="907" w:type="dxa"/>
          </w:tcPr>
          <w:p w:rsidR="00094EF3" w:rsidRDefault="00094EF3">
            <w:pPr>
              <w:pStyle w:val="ConsPlusNormal"/>
              <w:jc w:val="center"/>
            </w:pPr>
            <w:r>
              <w:lastRenderedPageBreak/>
              <w:t>бюджеты сельских поселен</w:t>
            </w:r>
            <w:r>
              <w:lastRenderedPageBreak/>
              <w:t>ий</w:t>
            </w:r>
          </w:p>
        </w:tc>
        <w:tc>
          <w:tcPr>
            <w:tcW w:w="964" w:type="dxa"/>
          </w:tcPr>
          <w:p w:rsidR="00094EF3" w:rsidRDefault="00094EF3">
            <w:pPr>
              <w:pStyle w:val="ConsPlusNormal"/>
              <w:jc w:val="center"/>
            </w:pPr>
            <w:r>
              <w:lastRenderedPageBreak/>
              <w:t>бюджет территориального государс</w:t>
            </w:r>
            <w:r>
              <w:lastRenderedPageBreak/>
              <w:t>твенного внебюджетного фонда</w:t>
            </w:r>
          </w:p>
        </w:tc>
        <w:tc>
          <w:tcPr>
            <w:tcW w:w="850" w:type="dxa"/>
            <w:vMerge/>
            <w:tcBorders>
              <w:right w:val="nil"/>
            </w:tcBorders>
          </w:tcPr>
          <w:p w:rsidR="00094EF3" w:rsidRDefault="00094EF3"/>
        </w:tc>
      </w:tr>
      <w:tr w:rsidR="00094EF3">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jc w:val="center"/>
            </w:pPr>
            <w:r>
              <w:t>1</w:t>
            </w:r>
          </w:p>
        </w:tc>
        <w:tc>
          <w:tcPr>
            <w:tcW w:w="566" w:type="dxa"/>
          </w:tcPr>
          <w:p w:rsidR="00094EF3" w:rsidRDefault="00094EF3">
            <w:pPr>
              <w:pStyle w:val="ConsPlusNormal"/>
              <w:jc w:val="center"/>
            </w:pPr>
            <w:r>
              <w:t>2</w:t>
            </w:r>
          </w:p>
        </w:tc>
        <w:tc>
          <w:tcPr>
            <w:tcW w:w="850" w:type="dxa"/>
          </w:tcPr>
          <w:p w:rsidR="00094EF3" w:rsidRDefault="00094EF3">
            <w:pPr>
              <w:pStyle w:val="ConsPlusNormal"/>
              <w:jc w:val="center"/>
            </w:pPr>
            <w:r>
              <w:t>3</w:t>
            </w:r>
          </w:p>
        </w:tc>
        <w:tc>
          <w:tcPr>
            <w:tcW w:w="1020"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85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10" w:type="dxa"/>
            <w:vMerge w:val="restart"/>
            <w:tcBorders>
              <w:top w:val="nil"/>
              <w:left w:val="nil"/>
            </w:tcBorders>
            <w:vAlign w:val="center"/>
          </w:tcPr>
          <w:p w:rsidR="00094EF3" w:rsidRDefault="00094EF3">
            <w:pPr>
              <w:pStyle w:val="ConsPlusNormal"/>
              <w:jc w:val="center"/>
            </w:pPr>
            <w:r>
              <w:t>Выбытия</w:t>
            </w:r>
          </w:p>
        </w:tc>
        <w:tc>
          <w:tcPr>
            <w:tcW w:w="2551" w:type="dxa"/>
          </w:tcPr>
          <w:p w:rsidR="00094EF3" w:rsidRDefault="00094EF3">
            <w:pPr>
              <w:pStyle w:val="ConsPlusNormal"/>
            </w:pPr>
            <w:r>
              <w:t>Бюджеты городских поселений</w:t>
            </w:r>
          </w:p>
        </w:tc>
        <w:tc>
          <w:tcPr>
            <w:tcW w:w="566" w:type="dxa"/>
            <w:vAlign w:val="bottom"/>
          </w:tcPr>
          <w:p w:rsidR="00094EF3" w:rsidRDefault="00094EF3">
            <w:pPr>
              <w:pStyle w:val="ConsPlusNormal"/>
              <w:jc w:val="center"/>
            </w:pPr>
            <w:bookmarkStart w:id="942" w:name="P23120"/>
            <w:bookmarkEnd w:id="942"/>
            <w:r>
              <w:t>970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vAlign w:val="bottom"/>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971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972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973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974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975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976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977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978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979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pPr>
            <w:r>
              <w:t>Бюджеты сельских поселений</w:t>
            </w:r>
          </w:p>
        </w:tc>
        <w:tc>
          <w:tcPr>
            <w:tcW w:w="566" w:type="dxa"/>
            <w:vAlign w:val="bottom"/>
          </w:tcPr>
          <w:p w:rsidR="00094EF3" w:rsidRDefault="00094EF3">
            <w:pPr>
              <w:pStyle w:val="ConsPlusNormal"/>
              <w:jc w:val="center"/>
            </w:pPr>
            <w:bookmarkStart w:id="943" w:name="P23252"/>
            <w:bookmarkEnd w:id="943"/>
            <w:r>
              <w:t>980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bottom w:val="nil"/>
            </w:tcBorders>
          </w:tcPr>
          <w:p w:rsidR="00094EF3" w:rsidRDefault="00094EF3">
            <w:pPr>
              <w:pStyle w:val="ConsPlusNormal"/>
              <w:ind w:left="283"/>
            </w:pPr>
            <w:r>
              <w:t>в том числе по видам выбытий:</w:t>
            </w:r>
          </w:p>
        </w:tc>
        <w:tc>
          <w:tcPr>
            <w:tcW w:w="566" w:type="dxa"/>
            <w:tcBorders>
              <w:bottom w:val="nil"/>
            </w:tcBorders>
            <w:vAlign w:val="bottom"/>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10" w:type="dxa"/>
            <w:vMerge/>
            <w:tcBorders>
              <w:top w:val="nil"/>
              <w:left w:val="nil"/>
            </w:tcBorders>
          </w:tcPr>
          <w:p w:rsidR="00094EF3" w:rsidRDefault="00094EF3"/>
        </w:tc>
        <w:tc>
          <w:tcPr>
            <w:tcW w:w="2551" w:type="dxa"/>
            <w:tcBorders>
              <w:top w:val="nil"/>
            </w:tcBorders>
          </w:tcPr>
          <w:p w:rsidR="00094EF3" w:rsidRDefault="00094EF3">
            <w:pPr>
              <w:pStyle w:val="ConsPlusNormal"/>
              <w:ind w:left="283"/>
            </w:pPr>
            <w:r>
              <w:t>субсидии</w:t>
            </w:r>
          </w:p>
        </w:tc>
        <w:tc>
          <w:tcPr>
            <w:tcW w:w="566" w:type="dxa"/>
            <w:tcBorders>
              <w:top w:val="nil"/>
            </w:tcBorders>
            <w:vAlign w:val="bottom"/>
          </w:tcPr>
          <w:p w:rsidR="00094EF3" w:rsidRDefault="00094EF3">
            <w:pPr>
              <w:pStyle w:val="ConsPlusNormal"/>
              <w:jc w:val="center"/>
            </w:pPr>
            <w:r>
              <w:t>981</w:t>
            </w: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982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983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984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трансферты бюджету территориального фонда</w:t>
            </w:r>
          </w:p>
        </w:tc>
        <w:tc>
          <w:tcPr>
            <w:tcW w:w="566" w:type="dxa"/>
            <w:vAlign w:val="bottom"/>
          </w:tcPr>
          <w:p w:rsidR="00094EF3" w:rsidRDefault="00094EF3">
            <w:pPr>
              <w:pStyle w:val="ConsPlusNormal"/>
              <w:jc w:val="center"/>
            </w:pPr>
            <w:r>
              <w:t>985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986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987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988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989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0503317 с. 11</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566"/>
        <w:gridCol w:w="850"/>
        <w:gridCol w:w="1020"/>
        <w:gridCol w:w="794"/>
        <w:gridCol w:w="850"/>
        <w:gridCol w:w="850"/>
        <w:gridCol w:w="850"/>
        <w:gridCol w:w="907"/>
        <w:gridCol w:w="907"/>
        <w:gridCol w:w="964"/>
        <w:gridCol w:w="850"/>
      </w:tblGrid>
      <w:tr w:rsidR="00094EF3">
        <w:tc>
          <w:tcPr>
            <w:tcW w:w="510" w:type="dxa"/>
            <w:vMerge w:val="restart"/>
            <w:tcBorders>
              <w:left w:val="nil"/>
              <w:bottom w:val="nil"/>
            </w:tcBorders>
          </w:tcPr>
          <w:p w:rsidR="00094EF3" w:rsidRDefault="00094EF3">
            <w:pPr>
              <w:pStyle w:val="ConsPlusNormal"/>
            </w:pPr>
          </w:p>
        </w:tc>
        <w:tc>
          <w:tcPr>
            <w:tcW w:w="2551" w:type="dxa"/>
            <w:vMerge w:val="restart"/>
          </w:tcPr>
          <w:p w:rsidR="00094EF3" w:rsidRDefault="00094EF3">
            <w:pPr>
              <w:pStyle w:val="ConsPlusNormal"/>
              <w:jc w:val="center"/>
            </w:pPr>
            <w:r>
              <w:t>Наименование показателя</w:t>
            </w:r>
          </w:p>
        </w:tc>
        <w:tc>
          <w:tcPr>
            <w:tcW w:w="566" w:type="dxa"/>
            <w:vMerge w:val="restart"/>
          </w:tcPr>
          <w:p w:rsidR="00094EF3" w:rsidRDefault="00094EF3">
            <w:pPr>
              <w:pStyle w:val="ConsPlusNormal"/>
              <w:jc w:val="center"/>
            </w:pPr>
            <w:r>
              <w:t>Код строки</w:t>
            </w:r>
          </w:p>
        </w:tc>
        <w:tc>
          <w:tcPr>
            <w:tcW w:w="7992" w:type="dxa"/>
            <w:gridSpan w:val="9"/>
          </w:tcPr>
          <w:p w:rsidR="00094EF3" w:rsidRDefault="00094EF3">
            <w:pPr>
              <w:pStyle w:val="ConsPlusNormal"/>
              <w:jc w:val="center"/>
            </w:pPr>
            <w:r>
              <w:t>Поступления</w:t>
            </w:r>
          </w:p>
        </w:tc>
        <w:tc>
          <w:tcPr>
            <w:tcW w:w="850" w:type="dxa"/>
            <w:vMerge w:val="restart"/>
            <w:tcBorders>
              <w:right w:val="nil"/>
            </w:tcBorders>
          </w:tcPr>
          <w:p w:rsidR="00094EF3" w:rsidRDefault="00094EF3">
            <w:pPr>
              <w:pStyle w:val="ConsPlusNormal"/>
              <w:jc w:val="center"/>
            </w:pPr>
            <w:r>
              <w:t>ИТОГО</w:t>
            </w:r>
          </w:p>
        </w:tc>
      </w:tr>
      <w:tr w:rsidR="00094EF3">
        <w:tc>
          <w:tcPr>
            <w:tcW w:w="510" w:type="dxa"/>
            <w:vMerge/>
            <w:tcBorders>
              <w:left w:val="nil"/>
              <w:bottom w:val="nil"/>
            </w:tcBorders>
          </w:tcPr>
          <w:p w:rsidR="00094EF3" w:rsidRDefault="00094EF3"/>
        </w:tc>
        <w:tc>
          <w:tcPr>
            <w:tcW w:w="2551" w:type="dxa"/>
            <w:vMerge/>
          </w:tcPr>
          <w:p w:rsidR="00094EF3" w:rsidRDefault="00094EF3"/>
        </w:tc>
        <w:tc>
          <w:tcPr>
            <w:tcW w:w="566" w:type="dxa"/>
            <w:vMerge/>
          </w:tcPr>
          <w:p w:rsidR="00094EF3" w:rsidRDefault="00094EF3"/>
        </w:tc>
        <w:tc>
          <w:tcPr>
            <w:tcW w:w="850" w:type="dxa"/>
          </w:tcPr>
          <w:p w:rsidR="00094EF3" w:rsidRDefault="00094EF3">
            <w:pPr>
              <w:pStyle w:val="ConsPlusNormal"/>
              <w:jc w:val="center"/>
            </w:pPr>
            <w:r>
              <w:t>бюджет субъекта Российской Федерации</w:t>
            </w:r>
          </w:p>
        </w:tc>
        <w:tc>
          <w:tcPr>
            <w:tcW w:w="1020"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850"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907"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бюджет территориального государственного внебюджетного фонда</w:t>
            </w:r>
          </w:p>
        </w:tc>
        <w:tc>
          <w:tcPr>
            <w:tcW w:w="850" w:type="dxa"/>
            <w:vMerge/>
            <w:tcBorders>
              <w:right w:val="nil"/>
            </w:tcBorders>
          </w:tcPr>
          <w:p w:rsidR="00094EF3" w:rsidRDefault="00094EF3"/>
        </w:tc>
      </w:tr>
      <w:tr w:rsidR="00094EF3">
        <w:tc>
          <w:tcPr>
            <w:tcW w:w="510" w:type="dxa"/>
            <w:tcBorders>
              <w:top w:val="nil"/>
              <w:left w:val="nil"/>
              <w:bottom w:val="nil"/>
            </w:tcBorders>
          </w:tcPr>
          <w:p w:rsidR="00094EF3" w:rsidRDefault="00094EF3">
            <w:pPr>
              <w:pStyle w:val="ConsPlusNormal"/>
            </w:pPr>
          </w:p>
        </w:tc>
        <w:tc>
          <w:tcPr>
            <w:tcW w:w="2551" w:type="dxa"/>
          </w:tcPr>
          <w:p w:rsidR="00094EF3" w:rsidRDefault="00094EF3">
            <w:pPr>
              <w:pStyle w:val="ConsPlusNormal"/>
              <w:jc w:val="center"/>
            </w:pPr>
            <w:r>
              <w:t>1</w:t>
            </w:r>
          </w:p>
        </w:tc>
        <w:tc>
          <w:tcPr>
            <w:tcW w:w="566" w:type="dxa"/>
          </w:tcPr>
          <w:p w:rsidR="00094EF3" w:rsidRDefault="00094EF3">
            <w:pPr>
              <w:pStyle w:val="ConsPlusNormal"/>
              <w:jc w:val="center"/>
            </w:pPr>
            <w:r>
              <w:t>2</w:t>
            </w:r>
          </w:p>
        </w:tc>
        <w:tc>
          <w:tcPr>
            <w:tcW w:w="850" w:type="dxa"/>
          </w:tcPr>
          <w:p w:rsidR="00094EF3" w:rsidRDefault="00094EF3">
            <w:pPr>
              <w:pStyle w:val="ConsPlusNormal"/>
              <w:jc w:val="center"/>
            </w:pPr>
            <w:r>
              <w:t>3</w:t>
            </w:r>
          </w:p>
        </w:tc>
        <w:tc>
          <w:tcPr>
            <w:tcW w:w="1020"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85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10" w:type="dxa"/>
            <w:vMerge w:val="restart"/>
            <w:tcBorders>
              <w:top w:val="nil"/>
              <w:left w:val="nil"/>
            </w:tcBorders>
            <w:vAlign w:val="center"/>
          </w:tcPr>
          <w:p w:rsidR="00094EF3" w:rsidRDefault="00094EF3">
            <w:pPr>
              <w:pStyle w:val="ConsPlusNormal"/>
              <w:jc w:val="center"/>
            </w:pPr>
            <w:r>
              <w:t>Выбытия</w:t>
            </w:r>
          </w:p>
        </w:tc>
        <w:tc>
          <w:tcPr>
            <w:tcW w:w="2551" w:type="dxa"/>
          </w:tcPr>
          <w:p w:rsidR="00094EF3" w:rsidRDefault="00094EF3">
            <w:pPr>
              <w:pStyle w:val="ConsPlusNormal"/>
            </w:pPr>
            <w:r>
              <w:t>Бюджет территориального государственного внебюджетного фонда</w:t>
            </w:r>
          </w:p>
        </w:tc>
        <w:tc>
          <w:tcPr>
            <w:tcW w:w="566" w:type="dxa"/>
            <w:vAlign w:val="bottom"/>
          </w:tcPr>
          <w:p w:rsidR="00094EF3" w:rsidRDefault="00094EF3">
            <w:pPr>
              <w:pStyle w:val="ConsPlusNormal"/>
              <w:jc w:val="center"/>
            </w:pPr>
            <w:bookmarkStart w:id="944" w:name="P23415"/>
            <w:bookmarkEnd w:id="944"/>
            <w:r>
              <w:t>990</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 том числе по видам выбытий:</w:t>
            </w:r>
          </w:p>
        </w:tc>
        <w:tc>
          <w:tcPr>
            <w:tcW w:w="566" w:type="dxa"/>
            <w:vAlign w:val="bottom"/>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субсидии</w:t>
            </w:r>
          </w:p>
        </w:tc>
        <w:tc>
          <w:tcPr>
            <w:tcW w:w="566" w:type="dxa"/>
            <w:vAlign w:val="bottom"/>
          </w:tcPr>
          <w:p w:rsidR="00094EF3" w:rsidRDefault="00094EF3">
            <w:pPr>
              <w:pStyle w:val="ConsPlusNormal"/>
              <w:jc w:val="center"/>
            </w:pPr>
            <w:r>
              <w:t>991</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субвенции</w:t>
            </w:r>
          </w:p>
        </w:tc>
        <w:tc>
          <w:tcPr>
            <w:tcW w:w="566" w:type="dxa"/>
            <w:vAlign w:val="bottom"/>
          </w:tcPr>
          <w:p w:rsidR="00094EF3" w:rsidRDefault="00094EF3">
            <w:pPr>
              <w:pStyle w:val="ConsPlusNormal"/>
              <w:jc w:val="center"/>
            </w:pPr>
            <w:r>
              <w:t>992</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дотации</w:t>
            </w:r>
          </w:p>
        </w:tc>
        <w:tc>
          <w:tcPr>
            <w:tcW w:w="566" w:type="dxa"/>
            <w:vAlign w:val="bottom"/>
          </w:tcPr>
          <w:p w:rsidR="00094EF3" w:rsidRDefault="00094EF3">
            <w:pPr>
              <w:pStyle w:val="ConsPlusNormal"/>
              <w:jc w:val="center"/>
            </w:pPr>
            <w:r>
              <w:t>993</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иные межбюджетные трансферты</w:t>
            </w:r>
          </w:p>
        </w:tc>
        <w:tc>
          <w:tcPr>
            <w:tcW w:w="566" w:type="dxa"/>
            <w:vAlign w:val="bottom"/>
          </w:tcPr>
          <w:p w:rsidR="00094EF3" w:rsidRDefault="00094EF3">
            <w:pPr>
              <w:pStyle w:val="ConsPlusNormal"/>
              <w:jc w:val="center"/>
            </w:pPr>
            <w:r>
              <w:t>994</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 xml:space="preserve">трансферты бюджету территориального </w:t>
            </w:r>
            <w:r>
              <w:lastRenderedPageBreak/>
              <w:t>фонда</w:t>
            </w:r>
          </w:p>
        </w:tc>
        <w:tc>
          <w:tcPr>
            <w:tcW w:w="566" w:type="dxa"/>
            <w:vAlign w:val="bottom"/>
          </w:tcPr>
          <w:p w:rsidR="00094EF3" w:rsidRDefault="00094EF3">
            <w:pPr>
              <w:pStyle w:val="ConsPlusNormal"/>
              <w:jc w:val="center"/>
            </w:pPr>
            <w:r>
              <w:lastRenderedPageBreak/>
              <w:t>995</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094EF3" w:rsidRDefault="00094EF3">
            <w:pPr>
              <w:pStyle w:val="ConsPlusNormal"/>
              <w:jc w:val="center"/>
            </w:pPr>
            <w:r>
              <w:t>996</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094EF3" w:rsidRDefault="00094EF3">
            <w:pPr>
              <w:pStyle w:val="ConsPlusNormal"/>
              <w:jc w:val="center"/>
            </w:pPr>
            <w:r>
              <w:t>997</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уменьшение внутренних заимствований</w:t>
            </w:r>
          </w:p>
        </w:tc>
        <w:tc>
          <w:tcPr>
            <w:tcW w:w="566" w:type="dxa"/>
            <w:vAlign w:val="bottom"/>
          </w:tcPr>
          <w:p w:rsidR="00094EF3" w:rsidRDefault="00094EF3">
            <w:pPr>
              <w:pStyle w:val="ConsPlusNormal"/>
              <w:jc w:val="center"/>
            </w:pPr>
            <w:r>
              <w:t>998</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r w:rsidR="00094EF3">
        <w:tblPrEx>
          <w:tblBorders>
            <w:right w:val="single" w:sz="4" w:space="0" w:color="auto"/>
          </w:tblBorders>
        </w:tblPrEx>
        <w:tc>
          <w:tcPr>
            <w:tcW w:w="510" w:type="dxa"/>
            <w:vMerge/>
            <w:tcBorders>
              <w:top w:val="nil"/>
              <w:left w:val="nil"/>
            </w:tcBorders>
          </w:tcPr>
          <w:p w:rsidR="00094EF3" w:rsidRDefault="00094EF3"/>
        </w:tc>
        <w:tc>
          <w:tcPr>
            <w:tcW w:w="2551" w:type="dxa"/>
          </w:tcPr>
          <w:p w:rsidR="00094EF3" w:rsidRDefault="00094EF3">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094EF3" w:rsidRDefault="00094EF3">
            <w:pPr>
              <w:pStyle w:val="ConsPlusNormal"/>
              <w:jc w:val="center"/>
            </w:pPr>
            <w:r>
              <w:t>999</w:t>
            </w:r>
          </w:p>
        </w:tc>
        <w:tc>
          <w:tcPr>
            <w:tcW w:w="850" w:type="dxa"/>
          </w:tcPr>
          <w:p w:rsidR="00094EF3" w:rsidRDefault="00094EF3">
            <w:pPr>
              <w:pStyle w:val="ConsPlusNormal"/>
            </w:pPr>
          </w:p>
        </w:tc>
        <w:tc>
          <w:tcPr>
            <w:tcW w:w="1020"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Руководитель ________________ __________________________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31.12.2015 </w:t>
      </w:r>
      <w:hyperlink r:id="rId1530" w:history="1">
        <w:r>
          <w:rPr>
            <w:color w:val="0000FF"/>
          </w:rPr>
          <w:t>N 229н</w:t>
        </w:r>
      </w:hyperlink>
      <w:r>
        <w:t>,</w:t>
      </w:r>
    </w:p>
    <w:p w:rsidR="00094EF3" w:rsidRDefault="00094EF3">
      <w:pPr>
        <w:pStyle w:val="ConsPlusNormal"/>
        <w:jc w:val="center"/>
      </w:pPr>
      <w:r>
        <w:t xml:space="preserve">от 16.11.2016 </w:t>
      </w:r>
      <w:hyperlink r:id="rId1531" w:history="1">
        <w:r>
          <w:rPr>
            <w:color w:val="0000FF"/>
          </w:rPr>
          <w:t>N 209н</w:t>
        </w:r>
      </w:hyperlink>
      <w:r>
        <w:t>)</w:t>
      </w:r>
    </w:p>
    <w:p w:rsidR="00094EF3" w:rsidRDefault="00094EF3">
      <w:pPr>
        <w:pStyle w:val="ConsPlusNormal"/>
        <w:ind w:firstLine="540"/>
        <w:jc w:val="both"/>
      </w:pPr>
    </w:p>
    <w:p w:rsidR="00094EF3" w:rsidRDefault="00094EF3">
      <w:pPr>
        <w:pStyle w:val="ConsPlusNonformat"/>
        <w:jc w:val="both"/>
      </w:pPr>
      <w:bookmarkStart w:id="945" w:name="P23560"/>
      <w:bookmarkEnd w:id="945"/>
      <w:r>
        <w:t xml:space="preserve">               БАЛАНС ИСПОЛНЕНИЯ КОНСОЛИДИРОВАННОГО БЮДЖЕТА</w:t>
      </w:r>
    </w:p>
    <w:p w:rsidR="00094EF3" w:rsidRDefault="00094EF3">
      <w:pPr>
        <w:pStyle w:val="ConsPlusNonformat"/>
        <w:jc w:val="both"/>
      </w:pPr>
      <w:r>
        <w:t xml:space="preserve">         СУБЪЕКТА РОССИЙСКОЙ ФЕДЕРАЦИИ И БЮДЖЕТА ТЕРРИТОРИАЛЬНОГО</w:t>
      </w:r>
    </w:p>
    <w:p w:rsidR="00094EF3" w:rsidRDefault="00094EF3">
      <w:pPr>
        <w:pStyle w:val="ConsPlusNonformat"/>
        <w:jc w:val="both"/>
      </w:pPr>
      <w:r>
        <w:t xml:space="preserve">                   ГОСУДАРСТВЕННОГО ВНЕБЮДЖЕТНОГО ФОНДА</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894"/>
        <w:gridCol w:w="1191"/>
        <w:gridCol w:w="1094"/>
      </w:tblGrid>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Форма по </w:t>
            </w:r>
            <w:hyperlink r:id="rId1532"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094EF3" w:rsidRDefault="00094EF3">
            <w:pPr>
              <w:pStyle w:val="ConsPlusNormal"/>
              <w:jc w:val="center"/>
            </w:pPr>
            <w:r>
              <w:t>0503320</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jc w:val="center"/>
            </w:pPr>
            <w:r>
              <w:t>на 1 января 20__ г.</w:t>
            </w:r>
          </w:p>
        </w:tc>
        <w:tc>
          <w:tcPr>
            <w:tcW w:w="1191" w:type="dxa"/>
            <w:tcBorders>
              <w:top w:val="nil"/>
              <w:left w:val="nil"/>
              <w:bottom w:val="nil"/>
              <w:right w:val="single" w:sz="4" w:space="0" w:color="auto"/>
            </w:tcBorders>
          </w:tcPr>
          <w:p w:rsidR="00094EF3" w:rsidRDefault="00094EF3">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финансового органа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ИНН</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бюджета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33"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Периодичность: годовая</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Единица измерения: руб.</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34"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04"/>
        <w:gridCol w:w="1247"/>
        <w:gridCol w:w="1247"/>
        <w:gridCol w:w="1077"/>
        <w:gridCol w:w="1134"/>
        <w:gridCol w:w="907"/>
        <w:gridCol w:w="1077"/>
        <w:gridCol w:w="794"/>
        <w:gridCol w:w="1020"/>
        <w:gridCol w:w="907"/>
        <w:gridCol w:w="907"/>
        <w:gridCol w:w="850"/>
        <w:gridCol w:w="907"/>
        <w:gridCol w:w="964"/>
      </w:tblGrid>
      <w:tr w:rsidR="00094EF3">
        <w:tc>
          <w:tcPr>
            <w:tcW w:w="3231"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1"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lastRenderedPageBreak/>
              <w:t>суммы, подлежащие исключени</w:t>
            </w:r>
            <w:r>
              <w:lastRenderedPageBreak/>
              <w:t>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094EF3" w:rsidRDefault="00094EF3">
            <w:pPr>
              <w:pStyle w:val="ConsPlusNormal"/>
              <w:jc w:val="center"/>
            </w:pPr>
            <w:r>
              <w:lastRenderedPageBreak/>
              <w:t>суммы, подлежащие исключен</w:t>
            </w:r>
            <w:r>
              <w:lastRenderedPageBreak/>
              <w:t>ию в рамках консолидированного бюджета субъекта Российской Федерации</w:t>
            </w:r>
          </w:p>
        </w:tc>
        <w:tc>
          <w:tcPr>
            <w:tcW w:w="907" w:type="dxa"/>
          </w:tcPr>
          <w:p w:rsidR="00094EF3" w:rsidRDefault="00094EF3">
            <w:pPr>
              <w:pStyle w:val="ConsPlusNormal"/>
              <w:jc w:val="center"/>
            </w:pPr>
            <w:r>
              <w:lastRenderedPageBreak/>
              <w:t>бюджет субъекта Российс</w:t>
            </w:r>
            <w:r>
              <w:lastRenderedPageBreak/>
              <w:t>кой Федерации</w:t>
            </w:r>
          </w:p>
        </w:tc>
        <w:tc>
          <w:tcPr>
            <w:tcW w:w="1077" w:type="dxa"/>
          </w:tcPr>
          <w:p w:rsidR="00094EF3" w:rsidRDefault="00094EF3">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794" w:type="dxa"/>
          </w:tcPr>
          <w:p w:rsidR="00094EF3" w:rsidRDefault="00094EF3">
            <w:pPr>
              <w:pStyle w:val="ConsPlusNormal"/>
              <w:jc w:val="center"/>
            </w:pPr>
            <w:r>
              <w:lastRenderedPageBreak/>
              <w:t xml:space="preserve">бюджеты городских </w:t>
            </w:r>
            <w:r>
              <w:lastRenderedPageBreak/>
              <w:t>округов</w:t>
            </w:r>
          </w:p>
        </w:tc>
        <w:tc>
          <w:tcPr>
            <w:tcW w:w="1020" w:type="dxa"/>
          </w:tcPr>
          <w:p w:rsidR="00094EF3" w:rsidRDefault="00094EF3">
            <w:pPr>
              <w:pStyle w:val="ConsPlusNormal"/>
              <w:jc w:val="center"/>
            </w:pPr>
            <w:r>
              <w:lastRenderedPageBreak/>
              <w:t xml:space="preserve">бюджеты городских округов с </w:t>
            </w:r>
            <w:r>
              <w:lastRenderedPageBreak/>
              <w:t>внутригородским делением</w:t>
            </w:r>
          </w:p>
        </w:tc>
        <w:tc>
          <w:tcPr>
            <w:tcW w:w="907" w:type="dxa"/>
          </w:tcPr>
          <w:p w:rsidR="00094EF3" w:rsidRDefault="00094EF3">
            <w:pPr>
              <w:pStyle w:val="ConsPlusNormal"/>
              <w:jc w:val="center"/>
            </w:pPr>
            <w:r>
              <w:lastRenderedPageBreak/>
              <w:t>бюджеты внутригородск</w:t>
            </w:r>
            <w:r>
              <w:lastRenderedPageBreak/>
              <w:t>их районов</w:t>
            </w:r>
          </w:p>
        </w:tc>
        <w:tc>
          <w:tcPr>
            <w:tcW w:w="907" w:type="dxa"/>
          </w:tcPr>
          <w:p w:rsidR="00094EF3" w:rsidRDefault="00094EF3">
            <w:pPr>
              <w:pStyle w:val="ConsPlusNormal"/>
              <w:jc w:val="center"/>
            </w:pPr>
            <w:r>
              <w:lastRenderedPageBreak/>
              <w:t>бюджеты муниципальны</w:t>
            </w:r>
            <w:r>
              <w:lastRenderedPageBreak/>
              <w:t>х районов</w:t>
            </w:r>
          </w:p>
        </w:tc>
        <w:tc>
          <w:tcPr>
            <w:tcW w:w="850" w:type="dxa"/>
          </w:tcPr>
          <w:p w:rsidR="00094EF3" w:rsidRDefault="00094EF3">
            <w:pPr>
              <w:pStyle w:val="ConsPlusNormal"/>
              <w:jc w:val="center"/>
            </w:pPr>
            <w:r>
              <w:lastRenderedPageBreak/>
              <w:t xml:space="preserve">бюджеты городских </w:t>
            </w:r>
            <w:r>
              <w:lastRenderedPageBreak/>
              <w:t>поселений</w:t>
            </w:r>
          </w:p>
        </w:tc>
        <w:tc>
          <w:tcPr>
            <w:tcW w:w="907" w:type="dxa"/>
          </w:tcPr>
          <w:p w:rsidR="00094EF3" w:rsidRDefault="00094EF3">
            <w:pPr>
              <w:pStyle w:val="ConsPlusNormal"/>
              <w:jc w:val="center"/>
            </w:pPr>
            <w:r>
              <w:lastRenderedPageBreak/>
              <w:t xml:space="preserve">бюджеты сельских </w:t>
            </w:r>
            <w:r>
              <w:lastRenderedPageBreak/>
              <w:t>поселений</w:t>
            </w:r>
          </w:p>
        </w:tc>
        <w:tc>
          <w:tcPr>
            <w:tcW w:w="964" w:type="dxa"/>
            <w:tcBorders>
              <w:right w:val="nil"/>
            </w:tcBorders>
          </w:tcPr>
          <w:p w:rsidR="00094EF3" w:rsidRDefault="00094EF3">
            <w:pPr>
              <w:pStyle w:val="ConsPlusNormal"/>
              <w:jc w:val="center"/>
            </w:pPr>
            <w:r>
              <w:lastRenderedPageBreak/>
              <w:t xml:space="preserve">бюджет территориального </w:t>
            </w:r>
            <w:r>
              <w:lastRenderedPageBreak/>
              <w:t>государственного внебюджетного фонда</w:t>
            </w:r>
          </w:p>
        </w:tc>
      </w:tr>
      <w:tr w:rsidR="00094EF3">
        <w:tc>
          <w:tcPr>
            <w:tcW w:w="3231" w:type="dxa"/>
            <w:tcBorders>
              <w:left w:val="nil"/>
            </w:tcBorders>
          </w:tcPr>
          <w:p w:rsidR="00094EF3" w:rsidRDefault="00094EF3">
            <w:pPr>
              <w:pStyle w:val="ConsPlusNormal"/>
              <w:jc w:val="center"/>
            </w:pPr>
            <w:r>
              <w:lastRenderedPageBreak/>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insideH w:val="nil"/>
          </w:tblBorders>
        </w:tblPrEx>
        <w:tc>
          <w:tcPr>
            <w:tcW w:w="3231" w:type="dxa"/>
            <w:tcBorders>
              <w:left w:val="nil"/>
              <w:bottom w:val="nil"/>
            </w:tcBorders>
          </w:tcPr>
          <w:p w:rsidR="00094EF3" w:rsidRDefault="00094EF3">
            <w:pPr>
              <w:pStyle w:val="ConsPlusNormal"/>
              <w:jc w:val="center"/>
              <w:outlineLvl w:val="3"/>
            </w:pPr>
            <w:r>
              <w:t>I. Нефинансовые активы</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1" w:type="dxa"/>
            <w:tcBorders>
              <w:top w:val="nil"/>
              <w:left w:val="nil"/>
            </w:tcBorders>
          </w:tcPr>
          <w:p w:rsidR="00094EF3" w:rsidRDefault="00094EF3">
            <w:pPr>
              <w:pStyle w:val="ConsPlusNormal"/>
            </w:pPr>
            <w:r>
              <w:t xml:space="preserve">Основные средства (балансовая стоимость, 010100000) </w:t>
            </w:r>
            <w:hyperlink w:anchor="P27371" w:history="1">
              <w:r>
                <w:rPr>
                  <w:color w:val="0000FF"/>
                </w:rPr>
                <w:t>&lt;*&gt;</w:t>
              </w:r>
            </w:hyperlink>
          </w:p>
        </w:tc>
        <w:tc>
          <w:tcPr>
            <w:tcW w:w="504" w:type="dxa"/>
            <w:tcBorders>
              <w:top w:val="nil"/>
            </w:tcBorders>
            <w:vAlign w:val="bottom"/>
          </w:tcPr>
          <w:p w:rsidR="00094EF3" w:rsidRDefault="00094EF3">
            <w:pPr>
              <w:pStyle w:val="ConsPlusNormal"/>
            </w:pPr>
            <w:bookmarkStart w:id="946" w:name="P23644"/>
            <w:bookmarkEnd w:id="946"/>
            <w:r>
              <w:t>010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недвижимое имущество учреждения (010110000) </w:t>
            </w:r>
            <w:hyperlink w:anchor="P27371" w:history="1">
              <w:r>
                <w:rPr>
                  <w:color w:val="0000FF"/>
                </w:rPr>
                <w:t>&lt;*&gt;</w:t>
              </w:r>
            </w:hyperlink>
          </w:p>
        </w:tc>
        <w:tc>
          <w:tcPr>
            <w:tcW w:w="504" w:type="dxa"/>
            <w:vAlign w:val="bottom"/>
          </w:tcPr>
          <w:p w:rsidR="00094EF3" w:rsidRDefault="00094EF3">
            <w:pPr>
              <w:pStyle w:val="ConsPlusNormal"/>
            </w:pPr>
            <w:bookmarkStart w:id="947" w:name="P23660"/>
            <w:bookmarkEnd w:id="947"/>
            <w:r>
              <w:t>011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иное движимое имущество учреждения (010130000) </w:t>
            </w:r>
            <w:hyperlink w:anchor="P27371" w:history="1">
              <w:r>
                <w:rPr>
                  <w:color w:val="0000FF"/>
                </w:rPr>
                <w:t>&lt;*&gt;</w:t>
              </w:r>
            </w:hyperlink>
          </w:p>
        </w:tc>
        <w:tc>
          <w:tcPr>
            <w:tcW w:w="504" w:type="dxa"/>
            <w:vAlign w:val="bottom"/>
          </w:tcPr>
          <w:p w:rsidR="00094EF3" w:rsidRDefault="00094EF3">
            <w:pPr>
              <w:pStyle w:val="ConsPlusNormal"/>
            </w:pPr>
            <w:bookmarkStart w:id="948" w:name="P23675"/>
            <w:bookmarkEnd w:id="948"/>
            <w:r>
              <w:t>013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предметы лизинга (010140000) </w:t>
            </w:r>
            <w:hyperlink w:anchor="P27371" w:history="1">
              <w:r>
                <w:rPr>
                  <w:color w:val="0000FF"/>
                </w:rPr>
                <w:t>&lt;*&gt;</w:t>
              </w:r>
            </w:hyperlink>
          </w:p>
        </w:tc>
        <w:tc>
          <w:tcPr>
            <w:tcW w:w="504" w:type="dxa"/>
            <w:vAlign w:val="bottom"/>
          </w:tcPr>
          <w:p w:rsidR="00094EF3" w:rsidRDefault="00094EF3">
            <w:pPr>
              <w:pStyle w:val="ConsPlusNormal"/>
            </w:pPr>
            <w:bookmarkStart w:id="949" w:name="P23690"/>
            <w:bookmarkEnd w:id="949"/>
            <w:r>
              <w:t>014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pPr>
            <w:r>
              <w:t xml:space="preserve">Амортизация основных средств </w:t>
            </w:r>
            <w:hyperlink w:anchor="P27371" w:history="1">
              <w:r>
                <w:rPr>
                  <w:color w:val="0000FF"/>
                </w:rPr>
                <w:t>&lt;*&gt;</w:t>
              </w:r>
            </w:hyperlink>
          </w:p>
        </w:tc>
        <w:tc>
          <w:tcPr>
            <w:tcW w:w="504" w:type="dxa"/>
            <w:vAlign w:val="bottom"/>
          </w:tcPr>
          <w:p w:rsidR="00094EF3" w:rsidRDefault="00094EF3">
            <w:pPr>
              <w:pStyle w:val="ConsPlusNormal"/>
            </w:pPr>
            <w:bookmarkStart w:id="950" w:name="P23705"/>
            <w:bookmarkEnd w:id="950"/>
            <w:r>
              <w:t>020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566"/>
            </w:pPr>
            <w:r>
              <w:lastRenderedPageBreak/>
              <w:t>в том числе:</w:t>
            </w:r>
          </w:p>
          <w:p w:rsidR="00094EF3" w:rsidRDefault="00094EF3">
            <w:pPr>
              <w:pStyle w:val="ConsPlusNormal"/>
              <w:ind w:left="283"/>
            </w:pPr>
            <w:r>
              <w:t xml:space="preserve">амортизация недвижимого имущества учреждения (010410000) </w:t>
            </w:r>
            <w:hyperlink w:anchor="P27371" w:history="1">
              <w:r>
                <w:rPr>
                  <w:color w:val="0000FF"/>
                </w:rPr>
                <w:t>&lt;*&gt;</w:t>
              </w:r>
            </w:hyperlink>
          </w:p>
        </w:tc>
        <w:tc>
          <w:tcPr>
            <w:tcW w:w="504" w:type="dxa"/>
            <w:vAlign w:val="bottom"/>
          </w:tcPr>
          <w:p w:rsidR="00094EF3" w:rsidRDefault="00094EF3">
            <w:pPr>
              <w:pStyle w:val="ConsPlusNormal"/>
            </w:pPr>
            <w:bookmarkStart w:id="951" w:name="P23721"/>
            <w:bookmarkEnd w:id="951"/>
            <w:r>
              <w:t>021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амортизация иного движимого имущества учреждения (010430000) </w:t>
            </w:r>
            <w:hyperlink w:anchor="P27371" w:history="1">
              <w:r>
                <w:rPr>
                  <w:color w:val="0000FF"/>
                </w:rPr>
                <w:t>&lt;*&gt;</w:t>
              </w:r>
            </w:hyperlink>
          </w:p>
        </w:tc>
        <w:tc>
          <w:tcPr>
            <w:tcW w:w="504" w:type="dxa"/>
            <w:vAlign w:val="bottom"/>
          </w:tcPr>
          <w:p w:rsidR="00094EF3" w:rsidRDefault="00094EF3">
            <w:pPr>
              <w:pStyle w:val="ConsPlusNormal"/>
            </w:pPr>
            <w:bookmarkStart w:id="952" w:name="P23736"/>
            <w:bookmarkEnd w:id="952"/>
            <w:r>
              <w:t>023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амортизация предметов лизинга (010440000) </w:t>
            </w:r>
            <w:hyperlink w:anchor="P27371" w:history="1">
              <w:r>
                <w:rPr>
                  <w:color w:val="0000FF"/>
                </w:rPr>
                <w:t>&lt;*&gt;</w:t>
              </w:r>
            </w:hyperlink>
          </w:p>
        </w:tc>
        <w:tc>
          <w:tcPr>
            <w:tcW w:w="504" w:type="dxa"/>
            <w:vAlign w:val="bottom"/>
          </w:tcPr>
          <w:p w:rsidR="00094EF3" w:rsidRDefault="00094EF3">
            <w:pPr>
              <w:pStyle w:val="ConsPlusNormal"/>
            </w:pPr>
            <w:bookmarkStart w:id="953" w:name="P23751"/>
            <w:bookmarkEnd w:id="953"/>
            <w:r>
              <w:t>024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pPr>
            <w:r>
              <w:t xml:space="preserve">Основные средства (остаточная стоимость, </w:t>
            </w:r>
            <w:hyperlink w:anchor="P23644" w:history="1">
              <w:r>
                <w:rPr>
                  <w:color w:val="0000FF"/>
                </w:rPr>
                <w:t>стр. 010</w:t>
              </w:r>
            </w:hyperlink>
            <w:r>
              <w:t xml:space="preserve"> - </w:t>
            </w:r>
            <w:hyperlink w:anchor="P23705" w:history="1">
              <w:r>
                <w:rPr>
                  <w:color w:val="0000FF"/>
                </w:rPr>
                <w:t>стр. 020</w:t>
              </w:r>
            </w:hyperlink>
            <w:r>
              <w:t>)</w:t>
            </w:r>
          </w:p>
        </w:tc>
        <w:tc>
          <w:tcPr>
            <w:tcW w:w="504" w:type="dxa"/>
            <w:vAlign w:val="bottom"/>
          </w:tcPr>
          <w:p w:rsidR="00094EF3" w:rsidRDefault="00094EF3">
            <w:pPr>
              <w:pStyle w:val="ConsPlusNormal"/>
            </w:pPr>
            <w:r>
              <w:t>030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недвижимое имущество учреждения (остаточная стоимость, </w:t>
            </w:r>
            <w:hyperlink w:anchor="P23660" w:history="1">
              <w:r>
                <w:rPr>
                  <w:color w:val="0000FF"/>
                </w:rPr>
                <w:t>стр. 011</w:t>
              </w:r>
            </w:hyperlink>
            <w:r>
              <w:t xml:space="preserve"> - </w:t>
            </w:r>
            <w:hyperlink w:anchor="P23721" w:history="1">
              <w:r>
                <w:rPr>
                  <w:color w:val="0000FF"/>
                </w:rPr>
                <w:t>стр. 021</w:t>
              </w:r>
            </w:hyperlink>
            <w:r>
              <w:t>)</w:t>
            </w:r>
          </w:p>
        </w:tc>
        <w:tc>
          <w:tcPr>
            <w:tcW w:w="504" w:type="dxa"/>
            <w:vAlign w:val="bottom"/>
          </w:tcPr>
          <w:p w:rsidR="00094EF3" w:rsidRDefault="00094EF3">
            <w:pPr>
              <w:pStyle w:val="ConsPlusNormal"/>
            </w:pPr>
            <w:r>
              <w:t>031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иное движимое имущество учреждения (остаточная стоимость, </w:t>
            </w:r>
            <w:hyperlink w:anchor="P23675" w:history="1">
              <w:r>
                <w:rPr>
                  <w:color w:val="0000FF"/>
                </w:rPr>
                <w:t>стр. 013</w:t>
              </w:r>
            </w:hyperlink>
            <w:r>
              <w:t xml:space="preserve"> - </w:t>
            </w:r>
            <w:hyperlink w:anchor="P23736" w:history="1">
              <w:r>
                <w:rPr>
                  <w:color w:val="0000FF"/>
                </w:rPr>
                <w:t>стр. 023</w:t>
              </w:r>
            </w:hyperlink>
            <w:r>
              <w:t>)</w:t>
            </w:r>
          </w:p>
        </w:tc>
        <w:tc>
          <w:tcPr>
            <w:tcW w:w="504" w:type="dxa"/>
            <w:vAlign w:val="bottom"/>
          </w:tcPr>
          <w:p w:rsidR="00094EF3" w:rsidRDefault="00094EF3">
            <w:pPr>
              <w:pStyle w:val="ConsPlusNormal"/>
            </w:pPr>
            <w:r>
              <w:t>033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предметы лизинга (остаточная стоимость, </w:t>
            </w:r>
            <w:hyperlink w:anchor="P23690" w:history="1">
              <w:r>
                <w:rPr>
                  <w:color w:val="0000FF"/>
                </w:rPr>
                <w:t>стр. 014</w:t>
              </w:r>
            </w:hyperlink>
            <w:r>
              <w:t xml:space="preserve"> - </w:t>
            </w:r>
            <w:hyperlink w:anchor="P23751" w:history="1">
              <w:r>
                <w:rPr>
                  <w:color w:val="0000FF"/>
                </w:rPr>
                <w:t>стр. 024</w:t>
              </w:r>
            </w:hyperlink>
            <w:r>
              <w:t>)</w:t>
            </w:r>
          </w:p>
        </w:tc>
        <w:tc>
          <w:tcPr>
            <w:tcW w:w="504" w:type="dxa"/>
            <w:vAlign w:val="bottom"/>
          </w:tcPr>
          <w:p w:rsidR="00094EF3" w:rsidRDefault="00094EF3">
            <w:pPr>
              <w:pStyle w:val="ConsPlusNormal"/>
            </w:pPr>
            <w:r>
              <w:t>034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pPr>
            <w:r>
              <w:t xml:space="preserve">Нематериальные активы (балансовая стоимость, 010200000) </w:t>
            </w:r>
            <w:hyperlink w:anchor="P27371" w:history="1">
              <w:r>
                <w:rPr>
                  <w:color w:val="0000FF"/>
                </w:rPr>
                <w:t>&lt;*&gt;</w:t>
              </w:r>
            </w:hyperlink>
          </w:p>
        </w:tc>
        <w:tc>
          <w:tcPr>
            <w:tcW w:w="504" w:type="dxa"/>
            <w:vAlign w:val="bottom"/>
          </w:tcPr>
          <w:p w:rsidR="00094EF3" w:rsidRDefault="00094EF3">
            <w:pPr>
              <w:pStyle w:val="ConsPlusNormal"/>
            </w:pPr>
            <w:r>
              <w:t>040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1"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1" w:type="dxa"/>
            <w:tcBorders>
              <w:top w:val="nil"/>
              <w:left w:val="nil"/>
            </w:tcBorders>
          </w:tcPr>
          <w:p w:rsidR="00094EF3" w:rsidRDefault="00094EF3">
            <w:pPr>
              <w:pStyle w:val="ConsPlusNormal"/>
              <w:ind w:left="283"/>
            </w:pPr>
            <w:r>
              <w:t xml:space="preserve">иное движимое имущество </w:t>
            </w:r>
            <w:r>
              <w:lastRenderedPageBreak/>
              <w:t xml:space="preserve">учреждения (010230000) </w:t>
            </w:r>
            <w:hyperlink w:anchor="P27371" w:history="1">
              <w:r>
                <w:rPr>
                  <w:color w:val="0000FF"/>
                </w:rPr>
                <w:t>&lt;*&gt;</w:t>
              </w:r>
            </w:hyperlink>
          </w:p>
        </w:tc>
        <w:tc>
          <w:tcPr>
            <w:tcW w:w="504" w:type="dxa"/>
            <w:tcBorders>
              <w:top w:val="nil"/>
            </w:tcBorders>
            <w:vAlign w:val="bottom"/>
          </w:tcPr>
          <w:p w:rsidR="00094EF3" w:rsidRDefault="00094EF3">
            <w:pPr>
              <w:pStyle w:val="ConsPlusNormal"/>
            </w:pPr>
            <w:r>
              <w:lastRenderedPageBreak/>
              <w:t>042</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1" w:type="dxa"/>
            <w:tcBorders>
              <w:left w:val="nil"/>
            </w:tcBorders>
          </w:tcPr>
          <w:p w:rsidR="00094EF3" w:rsidRDefault="00094EF3">
            <w:pPr>
              <w:pStyle w:val="ConsPlusNormal"/>
              <w:ind w:left="283"/>
            </w:pPr>
            <w:r>
              <w:t xml:space="preserve">предметы лизинга (010240000) </w:t>
            </w:r>
            <w:hyperlink w:anchor="P27371" w:history="1">
              <w:r>
                <w:rPr>
                  <w:color w:val="0000FF"/>
                </w:rPr>
                <w:t>&lt;*&gt;</w:t>
              </w:r>
            </w:hyperlink>
          </w:p>
        </w:tc>
        <w:tc>
          <w:tcPr>
            <w:tcW w:w="504" w:type="dxa"/>
            <w:vAlign w:val="bottom"/>
          </w:tcPr>
          <w:p w:rsidR="00094EF3" w:rsidRDefault="00094EF3">
            <w:pPr>
              <w:pStyle w:val="ConsPlusNormal"/>
            </w:pPr>
            <w:r>
              <w:t>043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16</w:t>
            </w:r>
          </w:p>
        </w:tc>
        <w:tc>
          <w:tcPr>
            <w:tcW w:w="1247" w:type="dxa"/>
          </w:tcPr>
          <w:p w:rsidR="00094EF3" w:rsidRDefault="00094EF3">
            <w:pPr>
              <w:pStyle w:val="ConsPlusNormal"/>
              <w:jc w:val="center"/>
            </w:pPr>
            <w:r>
              <w:t>17</w:t>
            </w:r>
          </w:p>
        </w:tc>
        <w:tc>
          <w:tcPr>
            <w:tcW w:w="1077" w:type="dxa"/>
          </w:tcPr>
          <w:p w:rsidR="00094EF3" w:rsidRDefault="00094EF3">
            <w:pPr>
              <w:pStyle w:val="ConsPlusNormal"/>
              <w:jc w:val="center"/>
            </w:pPr>
            <w:r>
              <w:t>18</w:t>
            </w:r>
          </w:p>
        </w:tc>
        <w:tc>
          <w:tcPr>
            <w:tcW w:w="1134" w:type="dxa"/>
          </w:tcPr>
          <w:p w:rsidR="00094EF3" w:rsidRDefault="00094EF3">
            <w:pPr>
              <w:pStyle w:val="ConsPlusNormal"/>
              <w:jc w:val="center"/>
            </w:pPr>
            <w:r>
              <w:t>19</w:t>
            </w:r>
          </w:p>
        </w:tc>
        <w:tc>
          <w:tcPr>
            <w:tcW w:w="907" w:type="dxa"/>
          </w:tcPr>
          <w:p w:rsidR="00094EF3" w:rsidRDefault="00094EF3">
            <w:pPr>
              <w:pStyle w:val="ConsPlusNormal"/>
              <w:jc w:val="center"/>
            </w:pPr>
            <w:r>
              <w:t>20</w:t>
            </w:r>
          </w:p>
        </w:tc>
        <w:tc>
          <w:tcPr>
            <w:tcW w:w="1077" w:type="dxa"/>
          </w:tcPr>
          <w:p w:rsidR="00094EF3" w:rsidRDefault="00094EF3">
            <w:pPr>
              <w:pStyle w:val="ConsPlusNormal"/>
              <w:jc w:val="center"/>
            </w:pPr>
            <w:r>
              <w:t>21</w:t>
            </w:r>
          </w:p>
        </w:tc>
        <w:tc>
          <w:tcPr>
            <w:tcW w:w="794" w:type="dxa"/>
          </w:tcPr>
          <w:p w:rsidR="00094EF3" w:rsidRDefault="00094EF3">
            <w:pPr>
              <w:pStyle w:val="ConsPlusNormal"/>
              <w:jc w:val="center"/>
            </w:pPr>
            <w:r>
              <w:t>22</w:t>
            </w:r>
          </w:p>
        </w:tc>
        <w:tc>
          <w:tcPr>
            <w:tcW w:w="1020" w:type="dxa"/>
          </w:tcPr>
          <w:p w:rsidR="00094EF3" w:rsidRDefault="00094EF3">
            <w:pPr>
              <w:pStyle w:val="ConsPlusNormal"/>
              <w:jc w:val="center"/>
            </w:pPr>
            <w:r>
              <w:t>23</w:t>
            </w:r>
          </w:p>
        </w:tc>
        <w:tc>
          <w:tcPr>
            <w:tcW w:w="907" w:type="dxa"/>
          </w:tcPr>
          <w:p w:rsidR="00094EF3" w:rsidRDefault="00094EF3">
            <w:pPr>
              <w:pStyle w:val="ConsPlusNormal"/>
              <w:jc w:val="center"/>
            </w:pPr>
            <w:r>
              <w:t>24</w:t>
            </w:r>
          </w:p>
        </w:tc>
        <w:tc>
          <w:tcPr>
            <w:tcW w:w="907" w:type="dxa"/>
          </w:tcPr>
          <w:p w:rsidR="00094EF3" w:rsidRDefault="00094EF3">
            <w:pPr>
              <w:pStyle w:val="ConsPlusNormal"/>
              <w:jc w:val="center"/>
            </w:pPr>
            <w:r>
              <w:t>25</w:t>
            </w:r>
          </w:p>
        </w:tc>
        <w:tc>
          <w:tcPr>
            <w:tcW w:w="850" w:type="dxa"/>
          </w:tcPr>
          <w:p w:rsidR="00094EF3" w:rsidRDefault="00094EF3">
            <w:pPr>
              <w:pStyle w:val="ConsPlusNormal"/>
              <w:jc w:val="center"/>
            </w:pPr>
            <w:r>
              <w:t>26</w:t>
            </w:r>
          </w:p>
        </w:tc>
        <w:tc>
          <w:tcPr>
            <w:tcW w:w="907" w:type="dxa"/>
          </w:tcPr>
          <w:p w:rsidR="00094EF3" w:rsidRDefault="00094EF3">
            <w:pPr>
              <w:pStyle w:val="ConsPlusNormal"/>
              <w:jc w:val="center"/>
            </w:pPr>
            <w:r>
              <w:t>27</w:t>
            </w:r>
          </w:p>
        </w:tc>
        <w:tc>
          <w:tcPr>
            <w:tcW w:w="964" w:type="dxa"/>
            <w:tcBorders>
              <w:right w:val="nil"/>
            </w:tcBorders>
          </w:tcPr>
          <w:p w:rsidR="00094EF3" w:rsidRDefault="00094EF3">
            <w:pPr>
              <w:pStyle w:val="ConsPlusNormal"/>
              <w:jc w:val="center"/>
            </w:pPr>
            <w:r>
              <w:t>28</w:t>
            </w: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pPr>
            <w:r>
              <w:t>I. Нефинансовые активы</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 xml:space="preserve">Основные средства (балансовая стоимость, 010100000) </w:t>
            </w:r>
            <w:hyperlink w:anchor="P27371" w:history="1">
              <w:r>
                <w:rPr>
                  <w:color w:val="0000FF"/>
                </w:rPr>
                <w:t>&lt;*&gt;</w:t>
              </w:r>
            </w:hyperlink>
          </w:p>
        </w:tc>
        <w:tc>
          <w:tcPr>
            <w:tcW w:w="504" w:type="dxa"/>
            <w:tcBorders>
              <w:top w:val="nil"/>
            </w:tcBorders>
            <w:vAlign w:val="bottom"/>
          </w:tcPr>
          <w:p w:rsidR="00094EF3" w:rsidRDefault="00094EF3">
            <w:pPr>
              <w:pStyle w:val="ConsPlusNormal"/>
              <w:jc w:val="center"/>
            </w:pPr>
            <w:bookmarkStart w:id="954" w:name="P23936"/>
            <w:bookmarkEnd w:id="954"/>
            <w:r>
              <w:t>010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в том числе:</w:t>
            </w:r>
          </w:p>
          <w:p w:rsidR="00094EF3" w:rsidRDefault="00094EF3">
            <w:pPr>
              <w:pStyle w:val="ConsPlusNormal"/>
              <w:ind w:left="283"/>
            </w:pPr>
            <w:r>
              <w:t xml:space="preserve">недвижимое имущество учреждения (010110000) </w:t>
            </w:r>
            <w:hyperlink w:anchor="P27371" w:history="1">
              <w:r>
                <w:rPr>
                  <w:color w:val="0000FF"/>
                </w:rPr>
                <w:t>&lt;*&gt;</w:t>
              </w:r>
            </w:hyperlink>
          </w:p>
        </w:tc>
        <w:tc>
          <w:tcPr>
            <w:tcW w:w="504" w:type="dxa"/>
            <w:vAlign w:val="bottom"/>
          </w:tcPr>
          <w:p w:rsidR="00094EF3" w:rsidRDefault="00094EF3">
            <w:pPr>
              <w:pStyle w:val="ConsPlusNormal"/>
              <w:jc w:val="center"/>
            </w:pPr>
            <w:bookmarkStart w:id="955" w:name="P23952"/>
            <w:bookmarkEnd w:id="955"/>
            <w:r>
              <w:t>011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иное движимое имущество учреждения (010130000) </w:t>
            </w:r>
            <w:hyperlink w:anchor="P27371" w:history="1">
              <w:r>
                <w:rPr>
                  <w:color w:val="0000FF"/>
                </w:rPr>
                <w:t>&lt;*&gt;</w:t>
              </w:r>
            </w:hyperlink>
          </w:p>
        </w:tc>
        <w:tc>
          <w:tcPr>
            <w:tcW w:w="504" w:type="dxa"/>
            <w:vAlign w:val="bottom"/>
          </w:tcPr>
          <w:p w:rsidR="00094EF3" w:rsidRDefault="00094EF3">
            <w:pPr>
              <w:pStyle w:val="ConsPlusNormal"/>
              <w:jc w:val="center"/>
            </w:pPr>
            <w:bookmarkStart w:id="956" w:name="P23967"/>
            <w:bookmarkEnd w:id="956"/>
            <w:r>
              <w:t>013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предметы лизинга (010140000) </w:t>
            </w:r>
            <w:hyperlink w:anchor="P27371" w:history="1">
              <w:r>
                <w:rPr>
                  <w:color w:val="0000FF"/>
                </w:rPr>
                <w:t>&lt;*&gt;</w:t>
              </w:r>
            </w:hyperlink>
          </w:p>
        </w:tc>
        <w:tc>
          <w:tcPr>
            <w:tcW w:w="504" w:type="dxa"/>
            <w:vAlign w:val="bottom"/>
          </w:tcPr>
          <w:p w:rsidR="00094EF3" w:rsidRDefault="00094EF3">
            <w:pPr>
              <w:pStyle w:val="ConsPlusNormal"/>
              <w:jc w:val="center"/>
            </w:pPr>
            <w:bookmarkStart w:id="957" w:name="P23982"/>
            <w:bookmarkEnd w:id="957"/>
            <w:r>
              <w:t>014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Амортизация основных средств </w:t>
            </w:r>
            <w:hyperlink w:anchor="P27371" w:history="1">
              <w:r>
                <w:rPr>
                  <w:color w:val="0000FF"/>
                </w:rPr>
                <w:t>&lt;*&gt;</w:t>
              </w:r>
            </w:hyperlink>
          </w:p>
        </w:tc>
        <w:tc>
          <w:tcPr>
            <w:tcW w:w="504" w:type="dxa"/>
            <w:vAlign w:val="bottom"/>
          </w:tcPr>
          <w:p w:rsidR="00094EF3" w:rsidRDefault="00094EF3">
            <w:pPr>
              <w:pStyle w:val="ConsPlusNormal"/>
              <w:jc w:val="center"/>
            </w:pPr>
            <w:bookmarkStart w:id="958" w:name="P23997"/>
            <w:bookmarkEnd w:id="958"/>
            <w:r>
              <w:t>020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амортизация недвижимого имущества учреждения (010410000) </w:t>
            </w:r>
            <w:hyperlink w:anchor="P27371" w:history="1">
              <w:r>
                <w:rPr>
                  <w:color w:val="0000FF"/>
                </w:rPr>
                <w:t>&lt;*&gt;</w:t>
              </w:r>
            </w:hyperlink>
          </w:p>
        </w:tc>
        <w:tc>
          <w:tcPr>
            <w:tcW w:w="504" w:type="dxa"/>
            <w:vAlign w:val="bottom"/>
          </w:tcPr>
          <w:p w:rsidR="00094EF3" w:rsidRDefault="00094EF3">
            <w:pPr>
              <w:pStyle w:val="ConsPlusNormal"/>
              <w:jc w:val="center"/>
            </w:pPr>
            <w:bookmarkStart w:id="959" w:name="P24013"/>
            <w:bookmarkEnd w:id="959"/>
            <w:r>
              <w:t>021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амортизация иного движимого имущества учреждения (010430000) </w:t>
            </w:r>
            <w:hyperlink w:anchor="P27371" w:history="1">
              <w:r>
                <w:rPr>
                  <w:color w:val="0000FF"/>
                </w:rPr>
                <w:t>&lt;*&gt;</w:t>
              </w:r>
            </w:hyperlink>
          </w:p>
        </w:tc>
        <w:tc>
          <w:tcPr>
            <w:tcW w:w="504" w:type="dxa"/>
            <w:vAlign w:val="bottom"/>
          </w:tcPr>
          <w:p w:rsidR="00094EF3" w:rsidRDefault="00094EF3">
            <w:pPr>
              <w:pStyle w:val="ConsPlusNormal"/>
              <w:jc w:val="center"/>
            </w:pPr>
            <w:bookmarkStart w:id="960" w:name="P24028"/>
            <w:bookmarkEnd w:id="960"/>
            <w:r>
              <w:t>023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амортизация предметов лизинга (010440000) </w:t>
            </w:r>
            <w:hyperlink w:anchor="P27371" w:history="1">
              <w:r>
                <w:rPr>
                  <w:color w:val="0000FF"/>
                </w:rPr>
                <w:t>&lt;*&gt;</w:t>
              </w:r>
            </w:hyperlink>
          </w:p>
        </w:tc>
        <w:tc>
          <w:tcPr>
            <w:tcW w:w="504" w:type="dxa"/>
            <w:vAlign w:val="bottom"/>
          </w:tcPr>
          <w:p w:rsidR="00094EF3" w:rsidRDefault="00094EF3">
            <w:pPr>
              <w:pStyle w:val="ConsPlusNormal"/>
              <w:jc w:val="center"/>
            </w:pPr>
            <w:bookmarkStart w:id="961" w:name="P24043"/>
            <w:bookmarkEnd w:id="961"/>
            <w:r>
              <w:t>024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Основные средства (остаточная стоимость, </w:t>
            </w:r>
            <w:hyperlink w:anchor="P23936" w:history="1">
              <w:r>
                <w:rPr>
                  <w:color w:val="0000FF"/>
                </w:rPr>
                <w:t>стр. 010</w:t>
              </w:r>
            </w:hyperlink>
            <w:r>
              <w:t xml:space="preserve"> - </w:t>
            </w:r>
            <w:hyperlink w:anchor="P23997" w:history="1">
              <w:r>
                <w:rPr>
                  <w:color w:val="0000FF"/>
                </w:rPr>
                <w:t>стр. 020</w:t>
              </w:r>
            </w:hyperlink>
            <w:r>
              <w:t>)</w:t>
            </w:r>
          </w:p>
        </w:tc>
        <w:tc>
          <w:tcPr>
            <w:tcW w:w="504" w:type="dxa"/>
            <w:vAlign w:val="bottom"/>
          </w:tcPr>
          <w:p w:rsidR="00094EF3" w:rsidRDefault="00094EF3">
            <w:pPr>
              <w:pStyle w:val="ConsPlusNormal"/>
              <w:jc w:val="center"/>
            </w:pPr>
            <w:bookmarkStart w:id="962" w:name="P24058"/>
            <w:bookmarkEnd w:id="962"/>
            <w:r>
              <w:t>030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недвижимое имущество учреждения (остаточная стоимость, </w:t>
            </w:r>
            <w:hyperlink w:anchor="P23952" w:history="1">
              <w:r>
                <w:rPr>
                  <w:color w:val="0000FF"/>
                </w:rPr>
                <w:t>стр. 011</w:t>
              </w:r>
            </w:hyperlink>
            <w:r>
              <w:t xml:space="preserve"> - </w:t>
            </w:r>
            <w:hyperlink w:anchor="P24013" w:history="1">
              <w:r>
                <w:rPr>
                  <w:color w:val="0000FF"/>
                </w:rPr>
                <w:t>стр. 021</w:t>
              </w:r>
            </w:hyperlink>
            <w:r>
              <w:t>)</w:t>
            </w:r>
          </w:p>
        </w:tc>
        <w:tc>
          <w:tcPr>
            <w:tcW w:w="504" w:type="dxa"/>
            <w:vAlign w:val="bottom"/>
          </w:tcPr>
          <w:p w:rsidR="00094EF3" w:rsidRDefault="00094EF3">
            <w:pPr>
              <w:pStyle w:val="ConsPlusNormal"/>
              <w:jc w:val="center"/>
            </w:pPr>
            <w:r>
              <w:t>031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иное движимое имущество учреждения (остаточная </w:t>
            </w:r>
            <w:r>
              <w:lastRenderedPageBreak/>
              <w:t xml:space="preserve">стоимость, </w:t>
            </w:r>
            <w:hyperlink w:anchor="P23967" w:history="1">
              <w:r>
                <w:rPr>
                  <w:color w:val="0000FF"/>
                </w:rPr>
                <w:t>стр. 013</w:t>
              </w:r>
            </w:hyperlink>
            <w:r>
              <w:t xml:space="preserve"> - </w:t>
            </w:r>
            <w:hyperlink w:anchor="P24028" w:history="1">
              <w:r>
                <w:rPr>
                  <w:color w:val="0000FF"/>
                </w:rPr>
                <w:t>стр. 023</w:t>
              </w:r>
            </w:hyperlink>
            <w:r>
              <w:t>)</w:t>
            </w:r>
          </w:p>
        </w:tc>
        <w:tc>
          <w:tcPr>
            <w:tcW w:w="504" w:type="dxa"/>
            <w:vAlign w:val="bottom"/>
          </w:tcPr>
          <w:p w:rsidR="00094EF3" w:rsidRDefault="00094EF3">
            <w:pPr>
              <w:pStyle w:val="ConsPlusNormal"/>
              <w:jc w:val="center"/>
            </w:pPr>
            <w:r>
              <w:lastRenderedPageBreak/>
              <w:t>033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предметы лизинга (остаточная стоимость, </w:t>
            </w:r>
            <w:hyperlink w:anchor="P23982" w:history="1">
              <w:r>
                <w:rPr>
                  <w:color w:val="0000FF"/>
                </w:rPr>
                <w:t>стр. 014</w:t>
              </w:r>
            </w:hyperlink>
            <w:r>
              <w:t xml:space="preserve"> - </w:t>
            </w:r>
            <w:hyperlink w:anchor="P24043" w:history="1">
              <w:r>
                <w:rPr>
                  <w:color w:val="0000FF"/>
                </w:rPr>
                <w:t>стр. 024</w:t>
              </w:r>
            </w:hyperlink>
            <w:r>
              <w:t>)</w:t>
            </w:r>
          </w:p>
        </w:tc>
        <w:tc>
          <w:tcPr>
            <w:tcW w:w="504" w:type="dxa"/>
            <w:vAlign w:val="bottom"/>
          </w:tcPr>
          <w:p w:rsidR="00094EF3" w:rsidRDefault="00094EF3">
            <w:pPr>
              <w:pStyle w:val="ConsPlusNormal"/>
              <w:jc w:val="center"/>
            </w:pPr>
            <w:r>
              <w:t>034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Нематериальные активы (балансовая стоимость, 010200000) </w:t>
            </w:r>
            <w:hyperlink w:anchor="P27371" w:history="1">
              <w:r>
                <w:rPr>
                  <w:color w:val="0000FF"/>
                </w:rPr>
                <w:t>&lt;*&gt;</w:t>
              </w:r>
            </w:hyperlink>
          </w:p>
        </w:tc>
        <w:tc>
          <w:tcPr>
            <w:tcW w:w="504" w:type="dxa"/>
            <w:vAlign w:val="bottom"/>
          </w:tcPr>
          <w:p w:rsidR="00094EF3" w:rsidRDefault="00094EF3">
            <w:pPr>
              <w:pStyle w:val="ConsPlusNormal"/>
              <w:jc w:val="center"/>
            </w:pPr>
            <w:bookmarkStart w:id="963" w:name="P24119"/>
            <w:bookmarkEnd w:id="963"/>
            <w:r>
              <w:t>040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иное движимое имущество учреждения (010230000) </w:t>
            </w:r>
            <w:hyperlink w:anchor="P27371" w:history="1">
              <w:r>
                <w:rPr>
                  <w:color w:val="0000FF"/>
                </w:rPr>
                <w:t>&lt;*&gt;</w:t>
              </w:r>
            </w:hyperlink>
          </w:p>
        </w:tc>
        <w:tc>
          <w:tcPr>
            <w:tcW w:w="504" w:type="dxa"/>
            <w:vAlign w:val="bottom"/>
          </w:tcPr>
          <w:p w:rsidR="00094EF3" w:rsidRDefault="00094EF3">
            <w:pPr>
              <w:pStyle w:val="ConsPlusNormal"/>
              <w:jc w:val="center"/>
            </w:pPr>
            <w:bookmarkStart w:id="964" w:name="P24135"/>
            <w:bookmarkEnd w:id="964"/>
            <w:r>
              <w:t>042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предметы лизинга (010240000) </w:t>
            </w:r>
            <w:hyperlink w:anchor="P27371" w:history="1">
              <w:r>
                <w:rPr>
                  <w:color w:val="0000FF"/>
                </w:rPr>
                <w:t>&lt;*&gt;</w:t>
              </w:r>
            </w:hyperlink>
          </w:p>
        </w:tc>
        <w:tc>
          <w:tcPr>
            <w:tcW w:w="504" w:type="dxa"/>
            <w:vAlign w:val="bottom"/>
          </w:tcPr>
          <w:p w:rsidR="00094EF3" w:rsidRDefault="00094EF3">
            <w:pPr>
              <w:pStyle w:val="ConsPlusNormal"/>
              <w:jc w:val="center"/>
            </w:pPr>
            <w:bookmarkStart w:id="965" w:name="P24150"/>
            <w:bookmarkEnd w:id="965"/>
            <w:r>
              <w:t>043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w:t>
            </w:r>
            <w:r>
              <w:lastRenderedPageBreak/>
              <w:t>льного государственного внебюджетного фонда</w:t>
            </w:r>
          </w:p>
        </w:tc>
        <w:tc>
          <w:tcPr>
            <w:tcW w:w="1077"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 xml:space="preserve">суммы, подлежащие исключению в рамках консолидированного бюджета субъекта Российской </w:t>
            </w:r>
            <w:r>
              <w:lastRenderedPageBreak/>
              <w:t>Федерации</w:t>
            </w:r>
          </w:p>
        </w:tc>
        <w:tc>
          <w:tcPr>
            <w:tcW w:w="907" w:type="dxa"/>
          </w:tcPr>
          <w:p w:rsidR="00094EF3" w:rsidRDefault="00094EF3">
            <w:pPr>
              <w:pStyle w:val="ConsPlusNormal"/>
              <w:jc w:val="center"/>
            </w:pPr>
            <w:r>
              <w:lastRenderedPageBreak/>
              <w:t>бюджет субъекта Российской Федерации</w:t>
            </w:r>
          </w:p>
        </w:tc>
        <w:tc>
          <w:tcPr>
            <w:tcW w:w="1077"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Амортизация нематериальных активов (010409000) </w:t>
            </w:r>
            <w:hyperlink w:anchor="P27371" w:history="1">
              <w:r>
                <w:rPr>
                  <w:color w:val="0000FF"/>
                </w:rPr>
                <w:t>&lt;*&gt;</w:t>
              </w:r>
            </w:hyperlink>
          </w:p>
        </w:tc>
        <w:tc>
          <w:tcPr>
            <w:tcW w:w="504" w:type="dxa"/>
            <w:vAlign w:val="bottom"/>
          </w:tcPr>
          <w:p w:rsidR="00094EF3" w:rsidRDefault="00094EF3">
            <w:pPr>
              <w:pStyle w:val="ConsPlusNormal"/>
              <w:jc w:val="center"/>
            </w:pPr>
            <w:bookmarkStart w:id="966" w:name="P24199"/>
            <w:bookmarkEnd w:id="966"/>
            <w:r>
              <w:t>050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 xml:space="preserve">иного движимого имущества учреждения (010439000) </w:t>
            </w:r>
            <w:hyperlink w:anchor="P27371" w:history="1">
              <w:r>
                <w:rPr>
                  <w:color w:val="0000FF"/>
                </w:rPr>
                <w:t>&lt;*&gt;</w:t>
              </w:r>
            </w:hyperlink>
          </w:p>
        </w:tc>
        <w:tc>
          <w:tcPr>
            <w:tcW w:w="504" w:type="dxa"/>
            <w:vAlign w:val="bottom"/>
          </w:tcPr>
          <w:p w:rsidR="00094EF3" w:rsidRDefault="00094EF3">
            <w:pPr>
              <w:pStyle w:val="ConsPlusNormal"/>
              <w:jc w:val="center"/>
            </w:pPr>
            <w:bookmarkStart w:id="967" w:name="P24215"/>
            <w:bookmarkEnd w:id="967"/>
            <w:r>
              <w:t>052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предметов лизинга (010449000) </w:t>
            </w:r>
            <w:hyperlink w:anchor="P27371" w:history="1">
              <w:r>
                <w:rPr>
                  <w:color w:val="0000FF"/>
                </w:rPr>
                <w:t>&lt;*&gt;</w:t>
              </w:r>
            </w:hyperlink>
          </w:p>
        </w:tc>
        <w:tc>
          <w:tcPr>
            <w:tcW w:w="504" w:type="dxa"/>
            <w:vAlign w:val="bottom"/>
          </w:tcPr>
          <w:p w:rsidR="00094EF3" w:rsidRDefault="00094EF3">
            <w:pPr>
              <w:pStyle w:val="ConsPlusNormal"/>
              <w:jc w:val="center"/>
            </w:pPr>
            <w:bookmarkStart w:id="968" w:name="P24230"/>
            <w:bookmarkEnd w:id="968"/>
            <w:r>
              <w:t>053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Нематериальные активы (остаточная стоимость, </w:t>
            </w:r>
            <w:hyperlink w:anchor="P24119" w:history="1">
              <w:r>
                <w:rPr>
                  <w:color w:val="0000FF"/>
                </w:rPr>
                <w:t>стр. 040</w:t>
              </w:r>
            </w:hyperlink>
            <w:r>
              <w:t xml:space="preserve"> - </w:t>
            </w:r>
            <w:hyperlink w:anchor="P24199" w:history="1">
              <w:r>
                <w:rPr>
                  <w:color w:val="0000FF"/>
                </w:rPr>
                <w:t>стр. 050</w:t>
              </w:r>
            </w:hyperlink>
            <w:r>
              <w:t>)</w:t>
            </w:r>
          </w:p>
        </w:tc>
        <w:tc>
          <w:tcPr>
            <w:tcW w:w="504" w:type="dxa"/>
            <w:vAlign w:val="bottom"/>
          </w:tcPr>
          <w:p w:rsidR="00094EF3" w:rsidRDefault="00094EF3">
            <w:pPr>
              <w:pStyle w:val="ConsPlusNormal"/>
              <w:jc w:val="center"/>
            </w:pPr>
            <w:bookmarkStart w:id="969" w:name="P24245"/>
            <w:bookmarkEnd w:id="969"/>
            <w:r>
              <w:t>060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 xml:space="preserve">иное движимое имущество учреждения (остаточная стоимость, </w:t>
            </w:r>
            <w:hyperlink w:anchor="P24135" w:history="1">
              <w:r>
                <w:rPr>
                  <w:color w:val="0000FF"/>
                </w:rPr>
                <w:t>стр. 042</w:t>
              </w:r>
            </w:hyperlink>
            <w:r>
              <w:t xml:space="preserve"> - </w:t>
            </w:r>
            <w:hyperlink w:anchor="P24215" w:history="1">
              <w:r>
                <w:rPr>
                  <w:color w:val="0000FF"/>
                </w:rPr>
                <w:t>стр. 052</w:t>
              </w:r>
            </w:hyperlink>
            <w:r>
              <w:t>)</w:t>
            </w:r>
          </w:p>
        </w:tc>
        <w:tc>
          <w:tcPr>
            <w:tcW w:w="504" w:type="dxa"/>
            <w:vAlign w:val="bottom"/>
          </w:tcPr>
          <w:p w:rsidR="00094EF3" w:rsidRDefault="00094EF3">
            <w:pPr>
              <w:pStyle w:val="ConsPlusNormal"/>
              <w:jc w:val="center"/>
            </w:pPr>
            <w:r>
              <w:t>062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предметы лизинга (остаточная стоимость, </w:t>
            </w:r>
            <w:hyperlink w:anchor="P24150" w:history="1">
              <w:r>
                <w:rPr>
                  <w:color w:val="0000FF"/>
                </w:rPr>
                <w:t>стр. 043</w:t>
              </w:r>
            </w:hyperlink>
            <w:r>
              <w:t xml:space="preserve"> - </w:t>
            </w:r>
            <w:hyperlink w:anchor="P24230" w:history="1">
              <w:r>
                <w:rPr>
                  <w:color w:val="0000FF"/>
                </w:rPr>
                <w:t>стр. 053</w:t>
              </w:r>
            </w:hyperlink>
            <w:r>
              <w:t>)</w:t>
            </w:r>
          </w:p>
        </w:tc>
        <w:tc>
          <w:tcPr>
            <w:tcW w:w="504" w:type="dxa"/>
            <w:vAlign w:val="bottom"/>
          </w:tcPr>
          <w:p w:rsidR="00094EF3" w:rsidRDefault="00094EF3">
            <w:pPr>
              <w:pStyle w:val="ConsPlusNormal"/>
              <w:jc w:val="center"/>
            </w:pPr>
            <w:r>
              <w:t>063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Непроизведенные активы (балансовая стоимость, 010300000)</w:t>
            </w:r>
          </w:p>
        </w:tc>
        <w:tc>
          <w:tcPr>
            <w:tcW w:w="504" w:type="dxa"/>
            <w:vAlign w:val="bottom"/>
          </w:tcPr>
          <w:p w:rsidR="00094EF3" w:rsidRDefault="00094EF3">
            <w:pPr>
              <w:pStyle w:val="ConsPlusNormal"/>
              <w:jc w:val="center"/>
            </w:pPr>
            <w:bookmarkStart w:id="970" w:name="P24291"/>
            <w:bookmarkEnd w:id="970"/>
            <w:r>
              <w:t>070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lastRenderedPageBreak/>
              <w:t>Материальные запасы (010500000)</w:t>
            </w:r>
          </w:p>
        </w:tc>
        <w:tc>
          <w:tcPr>
            <w:tcW w:w="504" w:type="dxa"/>
            <w:vAlign w:val="bottom"/>
          </w:tcPr>
          <w:p w:rsidR="00094EF3" w:rsidRDefault="00094EF3">
            <w:pPr>
              <w:pStyle w:val="ConsPlusNormal"/>
              <w:jc w:val="center"/>
            </w:pPr>
            <w:bookmarkStart w:id="971" w:name="P24306"/>
            <w:bookmarkEnd w:id="971"/>
            <w:r>
              <w:t>080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Вложения в нефинансовые активы (010600000)</w:t>
            </w:r>
          </w:p>
        </w:tc>
        <w:tc>
          <w:tcPr>
            <w:tcW w:w="504" w:type="dxa"/>
            <w:vAlign w:val="bottom"/>
          </w:tcPr>
          <w:p w:rsidR="00094EF3" w:rsidRDefault="00094EF3">
            <w:pPr>
              <w:pStyle w:val="ConsPlusNormal"/>
              <w:jc w:val="center"/>
            </w:pPr>
            <w:bookmarkStart w:id="972" w:name="P24321"/>
            <w:bookmarkEnd w:id="972"/>
            <w:r>
              <w:t>090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в недвижимое имущество учреждения (010610000)</w:t>
            </w:r>
          </w:p>
        </w:tc>
        <w:tc>
          <w:tcPr>
            <w:tcW w:w="504" w:type="dxa"/>
            <w:vAlign w:val="bottom"/>
          </w:tcPr>
          <w:p w:rsidR="00094EF3" w:rsidRDefault="00094EF3">
            <w:pPr>
              <w:pStyle w:val="ConsPlusNormal"/>
              <w:jc w:val="center"/>
            </w:pPr>
            <w:r>
              <w:t>091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иное движимое имущество учреждения (010630000)</w:t>
            </w:r>
          </w:p>
        </w:tc>
        <w:tc>
          <w:tcPr>
            <w:tcW w:w="504" w:type="dxa"/>
            <w:vAlign w:val="bottom"/>
          </w:tcPr>
          <w:p w:rsidR="00094EF3" w:rsidRDefault="00094EF3">
            <w:pPr>
              <w:pStyle w:val="ConsPlusNormal"/>
              <w:jc w:val="center"/>
            </w:pPr>
            <w:r>
              <w:t>093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предметы лизинга (010640000)</w:t>
            </w:r>
          </w:p>
        </w:tc>
        <w:tc>
          <w:tcPr>
            <w:tcW w:w="504" w:type="dxa"/>
            <w:vAlign w:val="bottom"/>
          </w:tcPr>
          <w:p w:rsidR="00094EF3" w:rsidRDefault="00094EF3">
            <w:pPr>
              <w:pStyle w:val="ConsPlusNormal"/>
              <w:jc w:val="center"/>
            </w:pPr>
            <w:r>
              <w:t>094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Нефинансовые активы в пути (010700000)</w:t>
            </w:r>
          </w:p>
        </w:tc>
        <w:tc>
          <w:tcPr>
            <w:tcW w:w="504" w:type="dxa"/>
            <w:vAlign w:val="bottom"/>
          </w:tcPr>
          <w:p w:rsidR="00094EF3" w:rsidRDefault="00094EF3">
            <w:pPr>
              <w:pStyle w:val="ConsPlusNormal"/>
              <w:jc w:val="center"/>
            </w:pPr>
            <w:bookmarkStart w:id="973" w:name="P24382"/>
            <w:bookmarkEnd w:id="973"/>
            <w:r>
              <w:t>100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недвижимое имущество учреждения в пути (010710000)</w:t>
            </w:r>
          </w:p>
        </w:tc>
        <w:tc>
          <w:tcPr>
            <w:tcW w:w="504" w:type="dxa"/>
            <w:vAlign w:val="bottom"/>
          </w:tcPr>
          <w:p w:rsidR="00094EF3" w:rsidRDefault="00094EF3">
            <w:pPr>
              <w:pStyle w:val="ConsPlusNormal"/>
              <w:jc w:val="center"/>
            </w:pPr>
            <w:r>
              <w:t>101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иное движимое имущество учреждения в пути (010730000)</w:t>
            </w:r>
          </w:p>
        </w:tc>
        <w:tc>
          <w:tcPr>
            <w:tcW w:w="504" w:type="dxa"/>
            <w:vAlign w:val="bottom"/>
          </w:tcPr>
          <w:p w:rsidR="00094EF3" w:rsidRDefault="00094EF3">
            <w:pPr>
              <w:pStyle w:val="ConsPlusNormal"/>
              <w:jc w:val="center"/>
            </w:pPr>
            <w:r>
              <w:t>103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предметы лизинга в пути (010740000)</w:t>
            </w:r>
          </w:p>
        </w:tc>
        <w:tc>
          <w:tcPr>
            <w:tcW w:w="504" w:type="dxa"/>
            <w:vAlign w:val="bottom"/>
          </w:tcPr>
          <w:p w:rsidR="00094EF3" w:rsidRDefault="00094EF3">
            <w:pPr>
              <w:pStyle w:val="ConsPlusNormal"/>
              <w:jc w:val="center"/>
            </w:pPr>
            <w:r>
              <w:t>104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Нефинансовые активы имущества казны (балансовая стоимость, 010800000) </w:t>
            </w:r>
            <w:hyperlink w:anchor="P27371" w:history="1">
              <w:r>
                <w:rPr>
                  <w:color w:val="0000FF"/>
                </w:rPr>
                <w:t>&lt;*&gt;</w:t>
              </w:r>
            </w:hyperlink>
          </w:p>
        </w:tc>
        <w:tc>
          <w:tcPr>
            <w:tcW w:w="504" w:type="dxa"/>
            <w:vAlign w:val="bottom"/>
          </w:tcPr>
          <w:p w:rsidR="00094EF3" w:rsidRDefault="00094EF3">
            <w:pPr>
              <w:pStyle w:val="ConsPlusNormal"/>
              <w:jc w:val="center"/>
            </w:pPr>
            <w:bookmarkStart w:id="974" w:name="P24443"/>
            <w:bookmarkEnd w:id="974"/>
            <w:r>
              <w:t>110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Амортизация имущества, </w:t>
            </w:r>
            <w:r>
              <w:lastRenderedPageBreak/>
              <w:t xml:space="preserve">составляющего казну (010450000) </w:t>
            </w:r>
            <w:hyperlink w:anchor="P27371" w:history="1">
              <w:r>
                <w:rPr>
                  <w:color w:val="0000FF"/>
                </w:rPr>
                <w:t>&lt;*&gt;</w:t>
              </w:r>
            </w:hyperlink>
          </w:p>
        </w:tc>
        <w:tc>
          <w:tcPr>
            <w:tcW w:w="504" w:type="dxa"/>
            <w:vAlign w:val="bottom"/>
          </w:tcPr>
          <w:p w:rsidR="00094EF3" w:rsidRDefault="00094EF3">
            <w:pPr>
              <w:pStyle w:val="ConsPlusNormal"/>
              <w:jc w:val="center"/>
            </w:pPr>
            <w:bookmarkStart w:id="975" w:name="P24458"/>
            <w:bookmarkEnd w:id="975"/>
            <w:r>
              <w:lastRenderedPageBreak/>
              <w:t>120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Нефинансовые активы имущества казны (остаточная стоимость, </w:t>
            </w:r>
            <w:hyperlink w:anchor="P24443" w:history="1">
              <w:r>
                <w:rPr>
                  <w:color w:val="0000FF"/>
                </w:rPr>
                <w:t>стр. 110</w:t>
              </w:r>
            </w:hyperlink>
            <w:r>
              <w:t xml:space="preserve"> - </w:t>
            </w:r>
            <w:hyperlink w:anchor="P24458" w:history="1">
              <w:r>
                <w:rPr>
                  <w:color w:val="0000FF"/>
                </w:rPr>
                <w:t>стр. 120</w:t>
              </w:r>
            </w:hyperlink>
            <w:r>
              <w:t>)</w:t>
            </w:r>
          </w:p>
        </w:tc>
        <w:tc>
          <w:tcPr>
            <w:tcW w:w="504" w:type="dxa"/>
            <w:vAlign w:val="bottom"/>
          </w:tcPr>
          <w:p w:rsidR="00094EF3" w:rsidRDefault="00094EF3">
            <w:pPr>
              <w:pStyle w:val="ConsPlusNormal"/>
              <w:jc w:val="center"/>
            </w:pPr>
            <w:bookmarkStart w:id="976" w:name="P24473"/>
            <w:bookmarkEnd w:id="976"/>
            <w:r>
              <w:t>130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Затраты на изготовление готовой продукции, выполнение работ, услуг (010900000)</w:t>
            </w:r>
          </w:p>
        </w:tc>
        <w:tc>
          <w:tcPr>
            <w:tcW w:w="504" w:type="dxa"/>
            <w:vAlign w:val="bottom"/>
          </w:tcPr>
          <w:p w:rsidR="00094EF3" w:rsidRDefault="00094EF3">
            <w:pPr>
              <w:pStyle w:val="ConsPlusNormal"/>
              <w:jc w:val="center"/>
            </w:pPr>
            <w:bookmarkStart w:id="977" w:name="P24488"/>
            <w:bookmarkEnd w:id="977"/>
            <w:r>
              <w:t>140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Итого по разделу I</w:t>
            </w:r>
          </w:p>
          <w:p w:rsidR="00094EF3" w:rsidRDefault="00094EF3">
            <w:pPr>
              <w:pStyle w:val="ConsPlusNormal"/>
            </w:pPr>
            <w:r>
              <w:t>(</w:t>
            </w:r>
            <w:hyperlink w:anchor="P24058" w:history="1">
              <w:r>
                <w:rPr>
                  <w:color w:val="0000FF"/>
                </w:rPr>
                <w:t>стр. 030</w:t>
              </w:r>
            </w:hyperlink>
            <w:r>
              <w:t xml:space="preserve"> + </w:t>
            </w:r>
            <w:hyperlink w:anchor="P24245" w:history="1">
              <w:r>
                <w:rPr>
                  <w:color w:val="0000FF"/>
                </w:rPr>
                <w:t>стр. 060</w:t>
              </w:r>
            </w:hyperlink>
            <w:r>
              <w:t xml:space="preserve"> + </w:t>
            </w:r>
            <w:hyperlink w:anchor="P24291" w:history="1">
              <w:r>
                <w:rPr>
                  <w:color w:val="0000FF"/>
                </w:rPr>
                <w:t>стр. 070</w:t>
              </w:r>
            </w:hyperlink>
            <w:r>
              <w:t xml:space="preserve"> + </w:t>
            </w:r>
            <w:hyperlink w:anchor="P24306" w:history="1">
              <w:r>
                <w:rPr>
                  <w:color w:val="0000FF"/>
                </w:rPr>
                <w:t>стр. 080</w:t>
              </w:r>
            </w:hyperlink>
            <w:r>
              <w:t xml:space="preserve"> + </w:t>
            </w:r>
            <w:hyperlink w:anchor="P24321" w:history="1">
              <w:r>
                <w:rPr>
                  <w:color w:val="0000FF"/>
                </w:rPr>
                <w:t>стр. 090</w:t>
              </w:r>
            </w:hyperlink>
            <w:r>
              <w:t xml:space="preserve"> + </w:t>
            </w:r>
            <w:hyperlink w:anchor="P24382" w:history="1">
              <w:r>
                <w:rPr>
                  <w:color w:val="0000FF"/>
                </w:rPr>
                <w:t>стр. 100</w:t>
              </w:r>
            </w:hyperlink>
            <w:r>
              <w:t xml:space="preserve"> + </w:t>
            </w:r>
            <w:hyperlink w:anchor="P24473" w:history="1">
              <w:r>
                <w:rPr>
                  <w:color w:val="0000FF"/>
                </w:rPr>
                <w:t>стр. 130</w:t>
              </w:r>
            </w:hyperlink>
            <w:r>
              <w:t xml:space="preserve"> + </w:t>
            </w:r>
            <w:hyperlink w:anchor="P24488" w:history="1">
              <w:r>
                <w:rPr>
                  <w:color w:val="0000FF"/>
                </w:rPr>
                <w:t>стр. 140</w:t>
              </w:r>
            </w:hyperlink>
            <w:r>
              <w:t>)</w:t>
            </w:r>
          </w:p>
        </w:tc>
        <w:tc>
          <w:tcPr>
            <w:tcW w:w="504" w:type="dxa"/>
            <w:vAlign w:val="bottom"/>
          </w:tcPr>
          <w:p w:rsidR="00094EF3" w:rsidRDefault="00094EF3">
            <w:pPr>
              <w:pStyle w:val="ConsPlusNormal"/>
              <w:jc w:val="center"/>
            </w:pPr>
            <w:r>
              <w:t>150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w:t>
            </w:r>
            <w:r>
              <w:lastRenderedPageBreak/>
              <w:t>государственного внебюджетного фонда</w:t>
            </w:r>
          </w:p>
        </w:tc>
        <w:tc>
          <w:tcPr>
            <w:tcW w:w="1077"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w:t>
            </w:r>
            <w:r>
              <w:lastRenderedPageBreak/>
              <w:t>и</w:t>
            </w:r>
          </w:p>
        </w:tc>
        <w:tc>
          <w:tcPr>
            <w:tcW w:w="907" w:type="dxa"/>
          </w:tcPr>
          <w:p w:rsidR="00094EF3" w:rsidRDefault="00094EF3">
            <w:pPr>
              <w:pStyle w:val="ConsPlusNormal"/>
              <w:jc w:val="center"/>
            </w:pPr>
            <w:r>
              <w:lastRenderedPageBreak/>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Амортизация нематериальных активов (010409000) </w:t>
            </w:r>
            <w:hyperlink w:anchor="P27371" w:history="1">
              <w:r>
                <w:rPr>
                  <w:color w:val="0000FF"/>
                </w:rPr>
                <w:t>&lt;*&gt;</w:t>
              </w:r>
            </w:hyperlink>
          </w:p>
        </w:tc>
        <w:tc>
          <w:tcPr>
            <w:tcW w:w="504" w:type="dxa"/>
            <w:vAlign w:val="bottom"/>
          </w:tcPr>
          <w:p w:rsidR="00094EF3" w:rsidRDefault="00094EF3">
            <w:pPr>
              <w:pStyle w:val="ConsPlusNormal"/>
              <w:jc w:val="center"/>
            </w:pPr>
            <w:bookmarkStart w:id="978" w:name="P24553"/>
            <w:bookmarkEnd w:id="978"/>
            <w:r>
              <w:t>050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 xml:space="preserve">иного движимого имущества учреждения (010439000) </w:t>
            </w:r>
            <w:hyperlink w:anchor="P27371" w:history="1">
              <w:r>
                <w:rPr>
                  <w:color w:val="0000FF"/>
                </w:rPr>
                <w:t>&lt;*&gt;</w:t>
              </w:r>
            </w:hyperlink>
          </w:p>
        </w:tc>
        <w:tc>
          <w:tcPr>
            <w:tcW w:w="504" w:type="dxa"/>
            <w:vAlign w:val="bottom"/>
          </w:tcPr>
          <w:p w:rsidR="00094EF3" w:rsidRDefault="00094EF3">
            <w:pPr>
              <w:pStyle w:val="ConsPlusNormal"/>
              <w:jc w:val="center"/>
            </w:pPr>
            <w:bookmarkStart w:id="979" w:name="P24569"/>
            <w:bookmarkEnd w:id="979"/>
            <w:r>
              <w:t>052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предметов лизинга (010449000) </w:t>
            </w:r>
            <w:hyperlink w:anchor="P27371" w:history="1">
              <w:r>
                <w:rPr>
                  <w:color w:val="0000FF"/>
                </w:rPr>
                <w:t>&lt;*&gt;</w:t>
              </w:r>
            </w:hyperlink>
          </w:p>
        </w:tc>
        <w:tc>
          <w:tcPr>
            <w:tcW w:w="504" w:type="dxa"/>
            <w:vAlign w:val="bottom"/>
          </w:tcPr>
          <w:p w:rsidR="00094EF3" w:rsidRDefault="00094EF3">
            <w:pPr>
              <w:pStyle w:val="ConsPlusNormal"/>
              <w:jc w:val="center"/>
            </w:pPr>
            <w:bookmarkStart w:id="980" w:name="P24584"/>
            <w:bookmarkEnd w:id="980"/>
            <w:r>
              <w:t>053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Нематериальные активы (остаточная стоимость, </w:t>
            </w:r>
            <w:hyperlink w:anchor="P24119" w:history="1">
              <w:r>
                <w:rPr>
                  <w:color w:val="0000FF"/>
                </w:rPr>
                <w:t>стр. 040</w:t>
              </w:r>
            </w:hyperlink>
            <w:r>
              <w:t xml:space="preserve"> - </w:t>
            </w:r>
            <w:hyperlink w:anchor="P24553" w:history="1">
              <w:r>
                <w:rPr>
                  <w:color w:val="0000FF"/>
                </w:rPr>
                <w:t>стр. 050</w:t>
              </w:r>
            </w:hyperlink>
            <w:r>
              <w:t>)</w:t>
            </w:r>
          </w:p>
        </w:tc>
        <w:tc>
          <w:tcPr>
            <w:tcW w:w="504" w:type="dxa"/>
            <w:vAlign w:val="bottom"/>
          </w:tcPr>
          <w:p w:rsidR="00094EF3" w:rsidRDefault="00094EF3">
            <w:pPr>
              <w:pStyle w:val="ConsPlusNormal"/>
              <w:jc w:val="center"/>
            </w:pPr>
            <w:bookmarkStart w:id="981" w:name="P24599"/>
            <w:bookmarkEnd w:id="981"/>
            <w:r>
              <w:t>060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 xml:space="preserve">иное движимое имущество учреждения (остаточная стоимость, </w:t>
            </w:r>
            <w:hyperlink w:anchor="P24135" w:history="1">
              <w:r>
                <w:rPr>
                  <w:color w:val="0000FF"/>
                </w:rPr>
                <w:t>стр. 042</w:t>
              </w:r>
            </w:hyperlink>
            <w:r>
              <w:t xml:space="preserve"> - </w:t>
            </w:r>
            <w:hyperlink w:anchor="P24569" w:history="1">
              <w:r>
                <w:rPr>
                  <w:color w:val="0000FF"/>
                </w:rPr>
                <w:t>стр. 052</w:t>
              </w:r>
            </w:hyperlink>
            <w:r>
              <w:t>)</w:t>
            </w:r>
          </w:p>
        </w:tc>
        <w:tc>
          <w:tcPr>
            <w:tcW w:w="504" w:type="dxa"/>
            <w:vAlign w:val="bottom"/>
          </w:tcPr>
          <w:p w:rsidR="00094EF3" w:rsidRDefault="00094EF3">
            <w:pPr>
              <w:pStyle w:val="ConsPlusNormal"/>
              <w:jc w:val="center"/>
            </w:pPr>
            <w:r>
              <w:t>062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 xml:space="preserve">предметы лизинга (остаточная стоимость, </w:t>
            </w:r>
            <w:hyperlink w:anchor="P24150" w:history="1">
              <w:r>
                <w:rPr>
                  <w:color w:val="0000FF"/>
                </w:rPr>
                <w:t>стр. 043</w:t>
              </w:r>
            </w:hyperlink>
            <w:r>
              <w:t xml:space="preserve"> - </w:t>
            </w:r>
            <w:hyperlink w:anchor="P24584" w:history="1">
              <w:r>
                <w:rPr>
                  <w:color w:val="0000FF"/>
                </w:rPr>
                <w:t>стр. 053</w:t>
              </w:r>
            </w:hyperlink>
            <w:r>
              <w:t>)</w:t>
            </w:r>
          </w:p>
        </w:tc>
        <w:tc>
          <w:tcPr>
            <w:tcW w:w="504" w:type="dxa"/>
            <w:vAlign w:val="bottom"/>
          </w:tcPr>
          <w:p w:rsidR="00094EF3" w:rsidRDefault="00094EF3">
            <w:pPr>
              <w:pStyle w:val="ConsPlusNormal"/>
              <w:jc w:val="center"/>
            </w:pPr>
            <w:r>
              <w:t>063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Непроизведенные активы (балансовая стоимость, 010300000)</w:t>
            </w:r>
          </w:p>
        </w:tc>
        <w:tc>
          <w:tcPr>
            <w:tcW w:w="504" w:type="dxa"/>
            <w:vAlign w:val="bottom"/>
          </w:tcPr>
          <w:p w:rsidR="00094EF3" w:rsidRDefault="00094EF3">
            <w:pPr>
              <w:pStyle w:val="ConsPlusNormal"/>
              <w:jc w:val="center"/>
            </w:pPr>
            <w:bookmarkStart w:id="982" w:name="P24645"/>
            <w:bookmarkEnd w:id="982"/>
            <w:r>
              <w:t>070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Материальные запасы </w:t>
            </w:r>
            <w:r>
              <w:lastRenderedPageBreak/>
              <w:t>(010500000)</w:t>
            </w:r>
          </w:p>
        </w:tc>
        <w:tc>
          <w:tcPr>
            <w:tcW w:w="504" w:type="dxa"/>
            <w:vAlign w:val="bottom"/>
          </w:tcPr>
          <w:p w:rsidR="00094EF3" w:rsidRDefault="00094EF3">
            <w:pPr>
              <w:pStyle w:val="ConsPlusNormal"/>
              <w:jc w:val="center"/>
            </w:pPr>
            <w:bookmarkStart w:id="983" w:name="P24660"/>
            <w:bookmarkEnd w:id="983"/>
            <w:r>
              <w:lastRenderedPageBreak/>
              <w:t>080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Вложения в нефинансовые активы (010600000)</w:t>
            </w:r>
          </w:p>
        </w:tc>
        <w:tc>
          <w:tcPr>
            <w:tcW w:w="504" w:type="dxa"/>
            <w:vAlign w:val="bottom"/>
          </w:tcPr>
          <w:p w:rsidR="00094EF3" w:rsidRDefault="00094EF3">
            <w:pPr>
              <w:pStyle w:val="ConsPlusNormal"/>
              <w:jc w:val="center"/>
            </w:pPr>
            <w:bookmarkStart w:id="984" w:name="P24675"/>
            <w:bookmarkEnd w:id="984"/>
            <w:r>
              <w:t>090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в недвижимое имущество учреждения (010610000)</w:t>
            </w:r>
          </w:p>
        </w:tc>
        <w:tc>
          <w:tcPr>
            <w:tcW w:w="504" w:type="dxa"/>
            <w:vAlign w:val="bottom"/>
          </w:tcPr>
          <w:p w:rsidR="00094EF3" w:rsidRDefault="00094EF3">
            <w:pPr>
              <w:pStyle w:val="ConsPlusNormal"/>
              <w:jc w:val="center"/>
            </w:pPr>
            <w:r>
              <w:t>091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иное движимое имущество учреждения (010630000)</w:t>
            </w:r>
          </w:p>
        </w:tc>
        <w:tc>
          <w:tcPr>
            <w:tcW w:w="504" w:type="dxa"/>
            <w:vAlign w:val="bottom"/>
          </w:tcPr>
          <w:p w:rsidR="00094EF3" w:rsidRDefault="00094EF3">
            <w:pPr>
              <w:pStyle w:val="ConsPlusNormal"/>
              <w:jc w:val="center"/>
            </w:pPr>
            <w:r>
              <w:t>093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предметы лизинга (010640000)</w:t>
            </w:r>
          </w:p>
        </w:tc>
        <w:tc>
          <w:tcPr>
            <w:tcW w:w="504" w:type="dxa"/>
            <w:vAlign w:val="bottom"/>
          </w:tcPr>
          <w:p w:rsidR="00094EF3" w:rsidRDefault="00094EF3">
            <w:pPr>
              <w:pStyle w:val="ConsPlusNormal"/>
              <w:jc w:val="center"/>
            </w:pPr>
            <w:r>
              <w:t>094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Нефинансовые активы в пути (010700000)</w:t>
            </w:r>
          </w:p>
        </w:tc>
        <w:tc>
          <w:tcPr>
            <w:tcW w:w="504" w:type="dxa"/>
            <w:vAlign w:val="bottom"/>
          </w:tcPr>
          <w:p w:rsidR="00094EF3" w:rsidRDefault="00094EF3">
            <w:pPr>
              <w:pStyle w:val="ConsPlusNormal"/>
              <w:jc w:val="center"/>
            </w:pPr>
            <w:bookmarkStart w:id="985" w:name="P24736"/>
            <w:bookmarkEnd w:id="985"/>
            <w:r>
              <w:t>100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из них:</w:t>
            </w:r>
          </w:p>
          <w:p w:rsidR="00094EF3" w:rsidRDefault="00094EF3">
            <w:pPr>
              <w:pStyle w:val="ConsPlusNormal"/>
              <w:ind w:left="283"/>
            </w:pPr>
            <w:r>
              <w:t>недвижимое имущество учреждения в пути (010710000)</w:t>
            </w:r>
          </w:p>
        </w:tc>
        <w:tc>
          <w:tcPr>
            <w:tcW w:w="504" w:type="dxa"/>
            <w:vAlign w:val="bottom"/>
          </w:tcPr>
          <w:p w:rsidR="00094EF3" w:rsidRDefault="00094EF3">
            <w:pPr>
              <w:pStyle w:val="ConsPlusNormal"/>
              <w:jc w:val="center"/>
            </w:pPr>
            <w:r>
              <w:t>101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иное движимое имущество учреждения в пути (010730000)</w:t>
            </w:r>
          </w:p>
        </w:tc>
        <w:tc>
          <w:tcPr>
            <w:tcW w:w="504" w:type="dxa"/>
            <w:vAlign w:val="bottom"/>
          </w:tcPr>
          <w:p w:rsidR="00094EF3" w:rsidRDefault="00094EF3">
            <w:pPr>
              <w:pStyle w:val="ConsPlusNormal"/>
              <w:jc w:val="center"/>
            </w:pPr>
            <w:r>
              <w:t>103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предметы лизинга в пути (010740000)</w:t>
            </w:r>
          </w:p>
        </w:tc>
        <w:tc>
          <w:tcPr>
            <w:tcW w:w="504" w:type="dxa"/>
            <w:vAlign w:val="bottom"/>
          </w:tcPr>
          <w:p w:rsidR="00094EF3" w:rsidRDefault="00094EF3">
            <w:pPr>
              <w:pStyle w:val="ConsPlusNormal"/>
              <w:jc w:val="center"/>
            </w:pPr>
            <w:r>
              <w:t>104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Нефинансовые активы имущества казны (балансовая стоимость, 010800000) </w:t>
            </w:r>
            <w:hyperlink w:anchor="P27371" w:history="1">
              <w:r>
                <w:rPr>
                  <w:color w:val="0000FF"/>
                </w:rPr>
                <w:t>&lt;*&gt;</w:t>
              </w:r>
            </w:hyperlink>
          </w:p>
        </w:tc>
        <w:tc>
          <w:tcPr>
            <w:tcW w:w="504" w:type="dxa"/>
            <w:vAlign w:val="bottom"/>
          </w:tcPr>
          <w:p w:rsidR="00094EF3" w:rsidRDefault="00094EF3">
            <w:pPr>
              <w:pStyle w:val="ConsPlusNormal"/>
              <w:jc w:val="center"/>
            </w:pPr>
            <w:bookmarkStart w:id="986" w:name="P24797"/>
            <w:bookmarkEnd w:id="986"/>
            <w:r>
              <w:t>110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Амортизация имущества, составляющего казну </w:t>
            </w:r>
            <w:r>
              <w:lastRenderedPageBreak/>
              <w:t xml:space="preserve">(010450000) </w:t>
            </w:r>
            <w:hyperlink w:anchor="P27371" w:history="1">
              <w:r>
                <w:rPr>
                  <w:color w:val="0000FF"/>
                </w:rPr>
                <w:t>&lt;*&gt;</w:t>
              </w:r>
            </w:hyperlink>
          </w:p>
        </w:tc>
        <w:tc>
          <w:tcPr>
            <w:tcW w:w="504" w:type="dxa"/>
            <w:vAlign w:val="bottom"/>
          </w:tcPr>
          <w:p w:rsidR="00094EF3" w:rsidRDefault="00094EF3">
            <w:pPr>
              <w:pStyle w:val="ConsPlusNormal"/>
              <w:jc w:val="center"/>
            </w:pPr>
            <w:bookmarkStart w:id="987" w:name="P24812"/>
            <w:bookmarkEnd w:id="987"/>
            <w:r>
              <w:lastRenderedPageBreak/>
              <w:t>120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Нефинансовые активы имущества казны (остаточная стоимость, </w:t>
            </w:r>
            <w:hyperlink w:anchor="P24797" w:history="1">
              <w:r>
                <w:rPr>
                  <w:color w:val="0000FF"/>
                </w:rPr>
                <w:t>стр. 110</w:t>
              </w:r>
            </w:hyperlink>
            <w:r>
              <w:t xml:space="preserve"> - </w:t>
            </w:r>
            <w:hyperlink w:anchor="P24812" w:history="1">
              <w:r>
                <w:rPr>
                  <w:color w:val="0000FF"/>
                </w:rPr>
                <w:t>стр. 120</w:t>
              </w:r>
            </w:hyperlink>
            <w:r>
              <w:t>)</w:t>
            </w:r>
          </w:p>
        </w:tc>
        <w:tc>
          <w:tcPr>
            <w:tcW w:w="504" w:type="dxa"/>
            <w:vAlign w:val="bottom"/>
          </w:tcPr>
          <w:p w:rsidR="00094EF3" w:rsidRDefault="00094EF3">
            <w:pPr>
              <w:pStyle w:val="ConsPlusNormal"/>
              <w:jc w:val="center"/>
            </w:pPr>
            <w:bookmarkStart w:id="988" w:name="P24827"/>
            <w:bookmarkEnd w:id="988"/>
            <w:r>
              <w:t>130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Затраты на изготовление готовой продукции, выполнение работ, услуг (010900000)</w:t>
            </w:r>
          </w:p>
        </w:tc>
        <w:tc>
          <w:tcPr>
            <w:tcW w:w="504" w:type="dxa"/>
            <w:vAlign w:val="bottom"/>
          </w:tcPr>
          <w:p w:rsidR="00094EF3" w:rsidRDefault="00094EF3">
            <w:pPr>
              <w:pStyle w:val="ConsPlusNormal"/>
              <w:jc w:val="center"/>
            </w:pPr>
            <w:bookmarkStart w:id="989" w:name="P24842"/>
            <w:bookmarkEnd w:id="989"/>
            <w:r>
              <w:t>140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Итого по разделу I</w:t>
            </w:r>
          </w:p>
          <w:p w:rsidR="00094EF3" w:rsidRDefault="00094EF3">
            <w:pPr>
              <w:pStyle w:val="ConsPlusNormal"/>
            </w:pPr>
            <w:r>
              <w:t>(</w:t>
            </w:r>
            <w:hyperlink w:anchor="P24058" w:history="1">
              <w:r>
                <w:rPr>
                  <w:color w:val="0000FF"/>
                </w:rPr>
                <w:t>стр. 030</w:t>
              </w:r>
            </w:hyperlink>
            <w:r>
              <w:t xml:space="preserve"> + </w:t>
            </w:r>
            <w:hyperlink w:anchor="P24599" w:history="1">
              <w:r>
                <w:rPr>
                  <w:color w:val="0000FF"/>
                </w:rPr>
                <w:t>стр. 060</w:t>
              </w:r>
            </w:hyperlink>
            <w:r>
              <w:t xml:space="preserve"> + </w:t>
            </w:r>
            <w:hyperlink w:anchor="P24645" w:history="1">
              <w:r>
                <w:rPr>
                  <w:color w:val="0000FF"/>
                </w:rPr>
                <w:t>стр. 070</w:t>
              </w:r>
            </w:hyperlink>
            <w:r>
              <w:t xml:space="preserve"> + </w:t>
            </w:r>
            <w:hyperlink w:anchor="P24660" w:history="1">
              <w:r>
                <w:rPr>
                  <w:color w:val="0000FF"/>
                </w:rPr>
                <w:t>стр. 080</w:t>
              </w:r>
            </w:hyperlink>
            <w:r>
              <w:t xml:space="preserve"> + </w:t>
            </w:r>
            <w:hyperlink w:anchor="P24675" w:history="1">
              <w:r>
                <w:rPr>
                  <w:color w:val="0000FF"/>
                </w:rPr>
                <w:t>стр. 090</w:t>
              </w:r>
            </w:hyperlink>
            <w:r>
              <w:t xml:space="preserve"> + </w:t>
            </w:r>
            <w:hyperlink w:anchor="P24736" w:history="1">
              <w:r>
                <w:rPr>
                  <w:color w:val="0000FF"/>
                </w:rPr>
                <w:t>стр. 100</w:t>
              </w:r>
            </w:hyperlink>
            <w:r>
              <w:t xml:space="preserve"> + </w:t>
            </w:r>
            <w:hyperlink w:anchor="P24827" w:history="1">
              <w:r>
                <w:rPr>
                  <w:color w:val="0000FF"/>
                </w:rPr>
                <w:t>стр. 130</w:t>
              </w:r>
            </w:hyperlink>
            <w:r>
              <w:t xml:space="preserve"> + </w:t>
            </w:r>
            <w:hyperlink w:anchor="P24842" w:history="1">
              <w:r>
                <w:rPr>
                  <w:color w:val="0000FF"/>
                </w:rPr>
                <w:t>стр. 140</w:t>
              </w:r>
            </w:hyperlink>
            <w:r>
              <w:t>)</w:t>
            </w:r>
          </w:p>
        </w:tc>
        <w:tc>
          <w:tcPr>
            <w:tcW w:w="504" w:type="dxa"/>
            <w:vAlign w:val="bottom"/>
          </w:tcPr>
          <w:p w:rsidR="00094EF3" w:rsidRDefault="00094EF3">
            <w:pPr>
              <w:pStyle w:val="ConsPlusNormal"/>
              <w:jc w:val="center"/>
            </w:pPr>
            <w:bookmarkStart w:id="990" w:name="P24858"/>
            <w:bookmarkEnd w:id="990"/>
            <w:r>
              <w:t>150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w:t>
            </w:r>
            <w:r>
              <w:lastRenderedPageBreak/>
              <w:t>нного внебюджетного фонда</w:t>
            </w:r>
          </w:p>
        </w:tc>
        <w:tc>
          <w:tcPr>
            <w:tcW w:w="1077"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outlineLvl w:val="3"/>
            </w:pPr>
            <w:r>
              <w:t>II. Финансовые активы</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Денежные средства учреждения (020100000)</w:t>
            </w:r>
          </w:p>
        </w:tc>
        <w:tc>
          <w:tcPr>
            <w:tcW w:w="504" w:type="dxa"/>
            <w:tcBorders>
              <w:top w:val="nil"/>
            </w:tcBorders>
            <w:vAlign w:val="bottom"/>
          </w:tcPr>
          <w:p w:rsidR="00094EF3" w:rsidRDefault="00094EF3">
            <w:pPr>
              <w:pStyle w:val="ConsPlusNormal"/>
              <w:jc w:val="center"/>
            </w:pPr>
            <w:bookmarkStart w:id="991" w:name="P24922"/>
            <w:bookmarkEnd w:id="991"/>
            <w:r>
              <w:t>170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денежные средства учреждения на лицевых счетах в органе казначейства (020111000)</w:t>
            </w:r>
          </w:p>
        </w:tc>
        <w:tc>
          <w:tcPr>
            <w:tcW w:w="504" w:type="dxa"/>
            <w:vAlign w:val="bottom"/>
          </w:tcPr>
          <w:p w:rsidR="00094EF3" w:rsidRDefault="00094EF3">
            <w:pPr>
              <w:pStyle w:val="ConsPlusNormal"/>
              <w:jc w:val="center"/>
            </w:pPr>
            <w:r>
              <w:t>171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органе казначейства в пути (020113000)</w:t>
            </w:r>
          </w:p>
        </w:tc>
        <w:tc>
          <w:tcPr>
            <w:tcW w:w="504" w:type="dxa"/>
            <w:vAlign w:val="bottom"/>
          </w:tcPr>
          <w:p w:rsidR="00094EF3" w:rsidRDefault="00094EF3">
            <w:pPr>
              <w:pStyle w:val="ConsPlusNormal"/>
              <w:jc w:val="center"/>
            </w:pPr>
            <w:r>
              <w:t>172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на счетах в кредитной организации (020121000)</w:t>
            </w:r>
          </w:p>
        </w:tc>
        <w:tc>
          <w:tcPr>
            <w:tcW w:w="504" w:type="dxa"/>
            <w:vAlign w:val="bottom"/>
          </w:tcPr>
          <w:p w:rsidR="00094EF3" w:rsidRDefault="00094EF3">
            <w:pPr>
              <w:pStyle w:val="ConsPlusNormal"/>
              <w:jc w:val="center"/>
            </w:pPr>
            <w:r>
              <w:t>173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кредитной организации в пути (020123000)</w:t>
            </w:r>
          </w:p>
        </w:tc>
        <w:tc>
          <w:tcPr>
            <w:tcW w:w="504" w:type="dxa"/>
            <w:vAlign w:val="bottom"/>
          </w:tcPr>
          <w:p w:rsidR="00094EF3" w:rsidRDefault="00094EF3">
            <w:pPr>
              <w:pStyle w:val="ConsPlusNormal"/>
              <w:jc w:val="center"/>
            </w:pPr>
            <w:r>
              <w:t>174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 xml:space="preserve">денежные средства учреждения на специальных счетах в </w:t>
            </w:r>
            <w:r>
              <w:lastRenderedPageBreak/>
              <w:t>кредитной организации (020126000)</w:t>
            </w:r>
          </w:p>
        </w:tc>
        <w:tc>
          <w:tcPr>
            <w:tcW w:w="504" w:type="dxa"/>
            <w:vAlign w:val="bottom"/>
          </w:tcPr>
          <w:p w:rsidR="00094EF3" w:rsidRDefault="00094EF3">
            <w:pPr>
              <w:pStyle w:val="ConsPlusNormal"/>
              <w:jc w:val="center"/>
            </w:pPr>
            <w:r>
              <w:lastRenderedPageBreak/>
              <w:t>175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иностранной валюте на счетах в кредитной организации (020127000)</w:t>
            </w:r>
          </w:p>
        </w:tc>
        <w:tc>
          <w:tcPr>
            <w:tcW w:w="504" w:type="dxa"/>
            <w:vAlign w:val="bottom"/>
          </w:tcPr>
          <w:p w:rsidR="00094EF3" w:rsidRDefault="00094EF3">
            <w:pPr>
              <w:pStyle w:val="ConsPlusNormal"/>
              <w:jc w:val="center"/>
            </w:pPr>
            <w:r>
              <w:t>176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касса (020134000)</w:t>
            </w:r>
          </w:p>
        </w:tc>
        <w:tc>
          <w:tcPr>
            <w:tcW w:w="504" w:type="dxa"/>
            <w:vAlign w:val="bottom"/>
          </w:tcPr>
          <w:p w:rsidR="00094EF3" w:rsidRDefault="00094EF3">
            <w:pPr>
              <w:pStyle w:val="ConsPlusNormal"/>
              <w:jc w:val="center"/>
            </w:pPr>
            <w:r>
              <w:t>177</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документы (020135000)</w:t>
            </w:r>
          </w:p>
        </w:tc>
        <w:tc>
          <w:tcPr>
            <w:tcW w:w="504" w:type="dxa"/>
            <w:vAlign w:val="bottom"/>
          </w:tcPr>
          <w:p w:rsidR="00094EF3" w:rsidRDefault="00094EF3">
            <w:pPr>
              <w:pStyle w:val="ConsPlusNormal"/>
              <w:jc w:val="center"/>
            </w:pPr>
            <w:r>
              <w:t>178</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размещенные на депозиты в кредитной организации (020122000)</w:t>
            </w:r>
          </w:p>
        </w:tc>
        <w:tc>
          <w:tcPr>
            <w:tcW w:w="504" w:type="dxa"/>
            <w:vAlign w:val="bottom"/>
          </w:tcPr>
          <w:p w:rsidR="00094EF3" w:rsidRDefault="00094EF3">
            <w:pPr>
              <w:pStyle w:val="ConsPlusNormal"/>
              <w:jc w:val="center"/>
            </w:pPr>
            <w:r>
              <w:t>179</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на счетах бюджета в органе Федерального казначейства (020210000)</w:t>
            </w:r>
          </w:p>
        </w:tc>
        <w:tc>
          <w:tcPr>
            <w:tcW w:w="504" w:type="dxa"/>
            <w:vAlign w:val="bottom"/>
          </w:tcPr>
          <w:p w:rsidR="00094EF3" w:rsidRDefault="00094EF3">
            <w:pPr>
              <w:pStyle w:val="ConsPlusNormal"/>
              <w:jc w:val="center"/>
            </w:pPr>
            <w:bookmarkStart w:id="992" w:name="P25073"/>
            <w:bookmarkEnd w:id="992"/>
            <w:r>
              <w:t>180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средства на счетах бюджета в рублях в органе Федерального казначейства (020211000)</w:t>
            </w:r>
          </w:p>
        </w:tc>
        <w:tc>
          <w:tcPr>
            <w:tcW w:w="504" w:type="dxa"/>
            <w:vAlign w:val="bottom"/>
          </w:tcPr>
          <w:p w:rsidR="00094EF3" w:rsidRDefault="00094EF3">
            <w:pPr>
              <w:pStyle w:val="ConsPlusNormal"/>
              <w:jc w:val="center"/>
            </w:pPr>
            <w:r>
              <w:t>181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органе Федерального казначейства в пути (020212000)</w:t>
            </w:r>
          </w:p>
        </w:tc>
        <w:tc>
          <w:tcPr>
            <w:tcW w:w="504" w:type="dxa"/>
            <w:vAlign w:val="bottom"/>
          </w:tcPr>
          <w:p w:rsidR="00094EF3" w:rsidRDefault="00094EF3">
            <w:pPr>
              <w:pStyle w:val="ConsPlusNormal"/>
              <w:jc w:val="center"/>
            </w:pPr>
            <w:r>
              <w:t>182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средства на счетах бюджета в иностранной валюте в органах Федерального казначейства (020213000)</w:t>
            </w:r>
          </w:p>
        </w:tc>
        <w:tc>
          <w:tcPr>
            <w:tcW w:w="504" w:type="dxa"/>
            <w:vAlign w:val="bottom"/>
          </w:tcPr>
          <w:p w:rsidR="00094EF3" w:rsidRDefault="00094EF3">
            <w:pPr>
              <w:pStyle w:val="ConsPlusNormal"/>
              <w:jc w:val="center"/>
            </w:pPr>
            <w:r>
              <w:t>183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pPr>
            <w:r>
              <w:t>II. Финансовые активы</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 xml:space="preserve">Денежные средства учреждения </w:t>
            </w:r>
            <w:r>
              <w:lastRenderedPageBreak/>
              <w:t>(020100000)</w:t>
            </w:r>
          </w:p>
        </w:tc>
        <w:tc>
          <w:tcPr>
            <w:tcW w:w="504" w:type="dxa"/>
            <w:tcBorders>
              <w:top w:val="nil"/>
            </w:tcBorders>
            <w:vAlign w:val="bottom"/>
          </w:tcPr>
          <w:p w:rsidR="00094EF3" w:rsidRDefault="00094EF3">
            <w:pPr>
              <w:pStyle w:val="ConsPlusNormal"/>
              <w:jc w:val="center"/>
            </w:pPr>
            <w:r>
              <w:lastRenderedPageBreak/>
              <w:t>170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денежные средства учреждения на лицевых счетах в органе казначейства (020111000)</w:t>
            </w:r>
          </w:p>
        </w:tc>
        <w:tc>
          <w:tcPr>
            <w:tcW w:w="504" w:type="dxa"/>
            <w:vAlign w:val="bottom"/>
          </w:tcPr>
          <w:p w:rsidR="00094EF3" w:rsidRDefault="00094EF3">
            <w:pPr>
              <w:pStyle w:val="ConsPlusNormal"/>
              <w:jc w:val="center"/>
            </w:pPr>
            <w:r>
              <w:t>171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органе казначейства в пути (020113000)</w:t>
            </w:r>
          </w:p>
        </w:tc>
        <w:tc>
          <w:tcPr>
            <w:tcW w:w="504" w:type="dxa"/>
            <w:vAlign w:val="bottom"/>
          </w:tcPr>
          <w:p w:rsidR="00094EF3" w:rsidRDefault="00094EF3">
            <w:pPr>
              <w:pStyle w:val="ConsPlusNormal"/>
              <w:jc w:val="center"/>
            </w:pPr>
            <w:r>
              <w:t>172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на счетах в кредитной организации (020121000)</w:t>
            </w:r>
          </w:p>
        </w:tc>
        <w:tc>
          <w:tcPr>
            <w:tcW w:w="504" w:type="dxa"/>
            <w:vAlign w:val="bottom"/>
          </w:tcPr>
          <w:p w:rsidR="00094EF3" w:rsidRDefault="00094EF3">
            <w:pPr>
              <w:pStyle w:val="ConsPlusNormal"/>
              <w:jc w:val="center"/>
            </w:pPr>
            <w:r>
              <w:t>173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кредитной организации в пути (020123000)</w:t>
            </w:r>
          </w:p>
        </w:tc>
        <w:tc>
          <w:tcPr>
            <w:tcW w:w="504" w:type="dxa"/>
            <w:vAlign w:val="bottom"/>
          </w:tcPr>
          <w:p w:rsidR="00094EF3" w:rsidRDefault="00094EF3">
            <w:pPr>
              <w:pStyle w:val="ConsPlusNormal"/>
              <w:jc w:val="center"/>
            </w:pPr>
            <w:r>
              <w:t>174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на специальных счетах в кредитной организации (020126000)</w:t>
            </w:r>
          </w:p>
        </w:tc>
        <w:tc>
          <w:tcPr>
            <w:tcW w:w="504" w:type="dxa"/>
            <w:vAlign w:val="bottom"/>
          </w:tcPr>
          <w:p w:rsidR="00094EF3" w:rsidRDefault="00094EF3">
            <w:pPr>
              <w:pStyle w:val="ConsPlusNormal"/>
              <w:jc w:val="center"/>
            </w:pPr>
            <w:r>
              <w:t>175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в иностранной валюте на счетах в кредитной организации (020127000)</w:t>
            </w:r>
          </w:p>
        </w:tc>
        <w:tc>
          <w:tcPr>
            <w:tcW w:w="504" w:type="dxa"/>
            <w:vAlign w:val="bottom"/>
          </w:tcPr>
          <w:p w:rsidR="00094EF3" w:rsidRDefault="00094EF3">
            <w:pPr>
              <w:pStyle w:val="ConsPlusNormal"/>
              <w:jc w:val="center"/>
            </w:pPr>
            <w:r>
              <w:t>176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касса (020134000)</w:t>
            </w:r>
          </w:p>
        </w:tc>
        <w:tc>
          <w:tcPr>
            <w:tcW w:w="504" w:type="dxa"/>
            <w:vAlign w:val="bottom"/>
          </w:tcPr>
          <w:p w:rsidR="00094EF3" w:rsidRDefault="00094EF3">
            <w:pPr>
              <w:pStyle w:val="ConsPlusNormal"/>
              <w:jc w:val="center"/>
            </w:pPr>
            <w:r>
              <w:t>177</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документы (020135000)</w:t>
            </w:r>
          </w:p>
        </w:tc>
        <w:tc>
          <w:tcPr>
            <w:tcW w:w="504" w:type="dxa"/>
            <w:vAlign w:val="bottom"/>
          </w:tcPr>
          <w:p w:rsidR="00094EF3" w:rsidRDefault="00094EF3">
            <w:pPr>
              <w:pStyle w:val="ConsPlusNormal"/>
              <w:jc w:val="center"/>
            </w:pPr>
            <w:r>
              <w:t>178</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денежные средства учреждения, размещенные на депозиты в кредитной организации (020122000)</w:t>
            </w:r>
          </w:p>
        </w:tc>
        <w:tc>
          <w:tcPr>
            <w:tcW w:w="504" w:type="dxa"/>
            <w:vAlign w:val="bottom"/>
          </w:tcPr>
          <w:p w:rsidR="00094EF3" w:rsidRDefault="00094EF3">
            <w:pPr>
              <w:pStyle w:val="ConsPlusNormal"/>
              <w:jc w:val="center"/>
            </w:pPr>
            <w:r>
              <w:t>179</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на счетах бюджета в органе Федерального казначейства (020210000)</w:t>
            </w:r>
          </w:p>
        </w:tc>
        <w:tc>
          <w:tcPr>
            <w:tcW w:w="504" w:type="dxa"/>
            <w:vAlign w:val="bottom"/>
          </w:tcPr>
          <w:p w:rsidR="00094EF3" w:rsidRDefault="00094EF3">
            <w:pPr>
              <w:pStyle w:val="ConsPlusNormal"/>
              <w:jc w:val="center"/>
            </w:pPr>
            <w:r>
              <w:t>180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средства на счетах бюджета в рублях в органе Федерального казначейства (020211000)</w:t>
            </w:r>
          </w:p>
        </w:tc>
        <w:tc>
          <w:tcPr>
            <w:tcW w:w="504" w:type="dxa"/>
            <w:vAlign w:val="bottom"/>
          </w:tcPr>
          <w:p w:rsidR="00094EF3" w:rsidRDefault="00094EF3">
            <w:pPr>
              <w:pStyle w:val="ConsPlusNormal"/>
              <w:jc w:val="center"/>
            </w:pPr>
            <w:r>
              <w:t>181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органе Федерального казначейства в пути (020212000)</w:t>
            </w:r>
          </w:p>
        </w:tc>
        <w:tc>
          <w:tcPr>
            <w:tcW w:w="504" w:type="dxa"/>
            <w:vAlign w:val="bottom"/>
          </w:tcPr>
          <w:p w:rsidR="00094EF3" w:rsidRDefault="00094EF3">
            <w:pPr>
              <w:pStyle w:val="ConsPlusNormal"/>
              <w:jc w:val="center"/>
            </w:pPr>
            <w:r>
              <w:t>182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иностранной валюте в органах Федерального казначейства (020213000)</w:t>
            </w:r>
          </w:p>
        </w:tc>
        <w:tc>
          <w:tcPr>
            <w:tcW w:w="504" w:type="dxa"/>
            <w:vAlign w:val="bottom"/>
          </w:tcPr>
          <w:p w:rsidR="00094EF3" w:rsidRDefault="00094EF3">
            <w:pPr>
              <w:pStyle w:val="ConsPlusNormal"/>
              <w:jc w:val="center"/>
            </w:pPr>
            <w:r>
              <w:t>183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lastRenderedPageBreak/>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 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на счетах бюджета в кредитной организации (020220000)</w:t>
            </w:r>
          </w:p>
        </w:tc>
        <w:tc>
          <w:tcPr>
            <w:tcW w:w="504" w:type="dxa"/>
            <w:vAlign w:val="bottom"/>
          </w:tcPr>
          <w:p w:rsidR="00094EF3" w:rsidRDefault="00094EF3">
            <w:pPr>
              <w:pStyle w:val="ConsPlusNormal"/>
              <w:jc w:val="center"/>
            </w:pPr>
            <w:bookmarkStart w:id="993" w:name="P25429"/>
            <w:bookmarkEnd w:id="993"/>
            <w:r>
              <w:t>190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средства на счетах бюджета в рублях в кредитной организации (020221000)</w:t>
            </w:r>
          </w:p>
        </w:tc>
        <w:tc>
          <w:tcPr>
            <w:tcW w:w="504" w:type="dxa"/>
            <w:tcBorders>
              <w:top w:val="nil"/>
            </w:tcBorders>
            <w:vAlign w:val="bottom"/>
          </w:tcPr>
          <w:p w:rsidR="00094EF3" w:rsidRDefault="00094EF3">
            <w:pPr>
              <w:pStyle w:val="ConsPlusNormal"/>
              <w:jc w:val="center"/>
            </w:pPr>
            <w:r>
              <w:t>191</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 xml:space="preserve">средства на счетах </w:t>
            </w:r>
            <w:r>
              <w:lastRenderedPageBreak/>
              <w:t>бюджета в кредитной организации в пути (020222000)</w:t>
            </w:r>
          </w:p>
        </w:tc>
        <w:tc>
          <w:tcPr>
            <w:tcW w:w="504" w:type="dxa"/>
            <w:vAlign w:val="bottom"/>
          </w:tcPr>
          <w:p w:rsidR="00094EF3" w:rsidRDefault="00094EF3">
            <w:pPr>
              <w:pStyle w:val="ConsPlusNormal"/>
              <w:jc w:val="center"/>
            </w:pPr>
            <w:r>
              <w:lastRenderedPageBreak/>
              <w:t>192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иностранной валюте в кредитной организации (020223000)</w:t>
            </w:r>
          </w:p>
        </w:tc>
        <w:tc>
          <w:tcPr>
            <w:tcW w:w="504" w:type="dxa"/>
            <w:vAlign w:val="bottom"/>
          </w:tcPr>
          <w:p w:rsidR="00094EF3" w:rsidRDefault="00094EF3">
            <w:pPr>
              <w:pStyle w:val="ConsPlusNormal"/>
              <w:jc w:val="center"/>
            </w:pPr>
            <w:r>
              <w:t>193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бюджета на депозитных счетах (020230000)</w:t>
            </w:r>
          </w:p>
        </w:tc>
        <w:tc>
          <w:tcPr>
            <w:tcW w:w="504" w:type="dxa"/>
            <w:vAlign w:val="bottom"/>
          </w:tcPr>
          <w:p w:rsidR="00094EF3" w:rsidRDefault="00094EF3">
            <w:pPr>
              <w:pStyle w:val="ConsPlusNormal"/>
              <w:jc w:val="center"/>
            </w:pPr>
            <w:bookmarkStart w:id="994" w:name="P25504"/>
            <w:bookmarkEnd w:id="994"/>
            <w:r>
              <w:t>200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средства бюджета на депозитных счетах в рублях (020231000)</w:t>
            </w:r>
          </w:p>
        </w:tc>
        <w:tc>
          <w:tcPr>
            <w:tcW w:w="504" w:type="dxa"/>
            <w:vAlign w:val="bottom"/>
          </w:tcPr>
          <w:p w:rsidR="00094EF3" w:rsidRDefault="00094EF3">
            <w:pPr>
              <w:pStyle w:val="ConsPlusNormal"/>
              <w:jc w:val="center"/>
            </w:pPr>
            <w:r>
              <w:t>201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бюджета на депозитных счетах в пути (020232000)</w:t>
            </w:r>
          </w:p>
        </w:tc>
        <w:tc>
          <w:tcPr>
            <w:tcW w:w="504" w:type="dxa"/>
            <w:vAlign w:val="bottom"/>
          </w:tcPr>
          <w:p w:rsidR="00094EF3" w:rsidRDefault="00094EF3">
            <w:pPr>
              <w:pStyle w:val="ConsPlusNormal"/>
              <w:jc w:val="center"/>
            </w:pPr>
            <w:r>
              <w:t>202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бюджета на депозитных счетах в иностранной валюте (020233000)</w:t>
            </w:r>
          </w:p>
        </w:tc>
        <w:tc>
          <w:tcPr>
            <w:tcW w:w="504" w:type="dxa"/>
            <w:vAlign w:val="bottom"/>
          </w:tcPr>
          <w:p w:rsidR="00094EF3" w:rsidRDefault="00094EF3">
            <w:pPr>
              <w:pStyle w:val="ConsPlusNormal"/>
              <w:jc w:val="center"/>
            </w:pPr>
            <w:r>
              <w:t>203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Финансовые вложения (020400000)</w:t>
            </w:r>
          </w:p>
        </w:tc>
        <w:tc>
          <w:tcPr>
            <w:tcW w:w="504" w:type="dxa"/>
            <w:vAlign w:val="bottom"/>
          </w:tcPr>
          <w:p w:rsidR="00094EF3" w:rsidRDefault="00094EF3">
            <w:pPr>
              <w:pStyle w:val="ConsPlusNormal"/>
              <w:jc w:val="center"/>
            </w:pPr>
            <w:bookmarkStart w:id="995" w:name="P25565"/>
            <w:bookmarkEnd w:id="995"/>
            <w:r>
              <w:t>210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ценные бумаги, кроме акций (020420000)</w:t>
            </w:r>
          </w:p>
        </w:tc>
        <w:tc>
          <w:tcPr>
            <w:tcW w:w="504" w:type="dxa"/>
            <w:tcBorders>
              <w:top w:val="nil"/>
            </w:tcBorders>
            <w:vAlign w:val="bottom"/>
          </w:tcPr>
          <w:p w:rsidR="00094EF3" w:rsidRDefault="00094EF3">
            <w:pPr>
              <w:pStyle w:val="ConsPlusNormal"/>
              <w:jc w:val="center"/>
            </w:pPr>
            <w:r>
              <w:t>211</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 xml:space="preserve">акции и иные формы </w:t>
            </w:r>
            <w:r>
              <w:lastRenderedPageBreak/>
              <w:t>участия в капитале (020430000)</w:t>
            </w:r>
          </w:p>
        </w:tc>
        <w:tc>
          <w:tcPr>
            <w:tcW w:w="504" w:type="dxa"/>
            <w:vAlign w:val="bottom"/>
          </w:tcPr>
          <w:p w:rsidR="00094EF3" w:rsidRDefault="00094EF3">
            <w:pPr>
              <w:pStyle w:val="ConsPlusNormal"/>
              <w:jc w:val="center"/>
            </w:pPr>
            <w:r>
              <w:lastRenderedPageBreak/>
              <w:t>212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иные финансовые активы (020450000)</w:t>
            </w:r>
          </w:p>
        </w:tc>
        <w:tc>
          <w:tcPr>
            <w:tcW w:w="504" w:type="dxa"/>
            <w:vAlign w:val="bottom"/>
          </w:tcPr>
          <w:p w:rsidR="00094EF3" w:rsidRDefault="00094EF3">
            <w:pPr>
              <w:pStyle w:val="ConsPlusNormal"/>
              <w:jc w:val="center"/>
            </w:pPr>
            <w:r>
              <w:t>213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доходам (020500000)</w:t>
            </w:r>
          </w:p>
        </w:tc>
        <w:tc>
          <w:tcPr>
            <w:tcW w:w="504" w:type="dxa"/>
            <w:vAlign w:val="bottom"/>
          </w:tcPr>
          <w:p w:rsidR="00094EF3" w:rsidRDefault="00094EF3">
            <w:pPr>
              <w:pStyle w:val="ConsPlusNormal"/>
              <w:jc w:val="center"/>
            </w:pPr>
            <w:bookmarkStart w:id="996" w:name="P25640"/>
            <w:bookmarkEnd w:id="996"/>
            <w:r>
              <w:t>230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выданным авансам (020600000)</w:t>
            </w:r>
          </w:p>
        </w:tc>
        <w:tc>
          <w:tcPr>
            <w:tcW w:w="504" w:type="dxa"/>
            <w:vAlign w:val="bottom"/>
          </w:tcPr>
          <w:p w:rsidR="00094EF3" w:rsidRDefault="00094EF3">
            <w:pPr>
              <w:pStyle w:val="ConsPlusNormal"/>
              <w:jc w:val="center"/>
            </w:pPr>
            <w:bookmarkStart w:id="997" w:name="P25655"/>
            <w:bookmarkEnd w:id="997"/>
            <w:r>
              <w:t>260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8</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lastRenderedPageBreak/>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на счетах бюджета в кредитной организации (020220000)</w:t>
            </w:r>
          </w:p>
        </w:tc>
        <w:tc>
          <w:tcPr>
            <w:tcW w:w="504" w:type="dxa"/>
            <w:vAlign w:val="bottom"/>
          </w:tcPr>
          <w:p w:rsidR="00094EF3" w:rsidRDefault="00094EF3">
            <w:pPr>
              <w:pStyle w:val="ConsPlusNormal"/>
              <w:jc w:val="center"/>
            </w:pPr>
            <w:r>
              <w:t>190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средства на счетах бюджета в рублях в кредитной организации (020221000)</w:t>
            </w:r>
          </w:p>
        </w:tc>
        <w:tc>
          <w:tcPr>
            <w:tcW w:w="504" w:type="dxa"/>
            <w:tcBorders>
              <w:top w:val="nil"/>
            </w:tcBorders>
            <w:vAlign w:val="bottom"/>
          </w:tcPr>
          <w:p w:rsidR="00094EF3" w:rsidRDefault="00094EF3">
            <w:pPr>
              <w:pStyle w:val="ConsPlusNormal"/>
              <w:jc w:val="center"/>
            </w:pPr>
            <w:r>
              <w:t>191</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кредитной организации в пути (020222000)</w:t>
            </w:r>
          </w:p>
        </w:tc>
        <w:tc>
          <w:tcPr>
            <w:tcW w:w="504" w:type="dxa"/>
            <w:vAlign w:val="bottom"/>
          </w:tcPr>
          <w:p w:rsidR="00094EF3" w:rsidRDefault="00094EF3">
            <w:pPr>
              <w:pStyle w:val="ConsPlusNormal"/>
              <w:jc w:val="center"/>
            </w:pPr>
            <w:r>
              <w:t>192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на счетах бюджета в иностранной валюте в кредитной организации (020223000)</w:t>
            </w:r>
          </w:p>
        </w:tc>
        <w:tc>
          <w:tcPr>
            <w:tcW w:w="504" w:type="dxa"/>
            <w:vAlign w:val="bottom"/>
          </w:tcPr>
          <w:p w:rsidR="00094EF3" w:rsidRDefault="00094EF3">
            <w:pPr>
              <w:pStyle w:val="ConsPlusNormal"/>
              <w:jc w:val="center"/>
            </w:pPr>
            <w:r>
              <w:t>193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Средства бюджета на депозитных счетах (020230000)</w:t>
            </w:r>
          </w:p>
        </w:tc>
        <w:tc>
          <w:tcPr>
            <w:tcW w:w="504" w:type="dxa"/>
            <w:vAlign w:val="bottom"/>
          </w:tcPr>
          <w:p w:rsidR="00094EF3" w:rsidRDefault="00094EF3">
            <w:pPr>
              <w:pStyle w:val="ConsPlusNormal"/>
              <w:jc w:val="center"/>
            </w:pPr>
            <w:r>
              <w:t>200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средства бюджета на депозитных счетах в рублях (020231000)</w:t>
            </w:r>
          </w:p>
        </w:tc>
        <w:tc>
          <w:tcPr>
            <w:tcW w:w="504" w:type="dxa"/>
            <w:vAlign w:val="bottom"/>
          </w:tcPr>
          <w:p w:rsidR="00094EF3" w:rsidRDefault="00094EF3">
            <w:pPr>
              <w:pStyle w:val="ConsPlusNormal"/>
              <w:jc w:val="center"/>
            </w:pPr>
            <w:r>
              <w:t>201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средства бюджета на депозитных счетах в пути (020232000)</w:t>
            </w:r>
          </w:p>
        </w:tc>
        <w:tc>
          <w:tcPr>
            <w:tcW w:w="504" w:type="dxa"/>
            <w:vAlign w:val="bottom"/>
          </w:tcPr>
          <w:p w:rsidR="00094EF3" w:rsidRDefault="00094EF3">
            <w:pPr>
              <w:pStyle w:val="ConsPlusNormal"/>
              <w:jc w:val="center"/>
            </w:pPr>
            <w:r>
              <w:t>202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средства бюджета на депозитных счетах в иностранной валюте (020233000)</w:t>
            </w:r>
          </w:p>
        </w:tc>
        <w:tc>
          <w:tcPr>
            <w:tcW w:w="504" w:type="dxa"/>
            <w:vAlign w:val="bottom"/>
          </w:tcPr>
          <w:p w:rsidR="00094EF3" w:rsidRDefault="00094EF3">
            <w:pPr>
              <w:pStyle w:val="ConsPlusNormal"/>
              <w:jc w:val="center"/>
            </w:pPr>
            <w:r>
              <w:t>203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Финансовые вложения (020400000)</w:t>
            </w:r>
          </w:p>
        </w:tc>
        <w:tc>
          <w:tcPr>
            <w:tcW w:w="504" w:type="dxa"/>
            <w:vAlign w:val="bottom"/>
          </w:tcPr>
          <w:p w:rsidR="00094EF3" w:rsidRDefault="00094EF3">
            <w:pPr>
              <w:pStyle w:val="ConsPlusNormal"/>
              <w:jc w:val="center"/>
            </w:pPr>
            <w:r>
              <w:t>210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ценные бумаги, кроме акций (020420000)</w:t>
            </w:r>
          </w:p>
        </w:tc>
        <w:tc>
          <w:tcPr>
            <w:tcW w:w="504" w:type="dxa"/>
            <w:tcBorders>
              <w:top w:val="nil"/>
            </w:tcBorders>
            <w:vAlign w:val="bottom"/>
          </w:tcPr>
          <w:p w:rsidR="00094EF3" w:rsidRDefault="00094EF3">
            <w:pPr>
              <w:pStyle w:val="ConsPlusNormal"/>
              <w:jc w:val="center"/>
            </w:pPr>
            <w:r>
              <w:t>211</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акции и иные формы участия в капитале (020430000)</w:t>
            </w:r>
          </w:p>
        </w:tc>
        <w:tc>
          <w:tcPr>
            <w:tcW w:w="504" w:type="dxa"/>
            <w:vAlign w:val="bottom"/>
          </w:tcPr>
          <w:p w:rsidR="00094EF3" w:rsidRDefault="00094EF3">
            <w:pPr>
              <w:pStyle w:val="ConsPlusNormal"/>
              <w:jc w:val="center"/>
            </w:pPr>
            <w:r>
              <w:t>212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иные финансовые активы (020450000)</w:t>
            </w:r>
          </w:p>
        </w:tc>
        <w:tc>
          <w:tcPr>
            <w:tcW w:w="504" w:type="dxa"/>
            <w:vAlign w:val="bottom"/>
          </w:tcPr>
          <w:p w:rsidR="00094EF3" w:rsidRDefault="00094EF3">
            <w:pPr>
              <w:pStyle w:val="ConsPlusNormal"/>
              <w:jc w:val="center"/>
            </w:pPr>
            <w:r>
              <w:t>213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доходам (020500000)</w:t>
            </w:r>
          </w:p>
        </w:tc>
        <w:tc>
          <w:tcPr>
            <w:tcW w:w="504" w:type="dxa"/>
            <w:vAlign w:val="bottom"/>
          </w:tcPr>
          <w:p w:rsidR="00094EF3" w:rsidRDefault="00094EF3">
            <w:pPr>
              <w:pStyle w:val="ConsPlusNormal"/>
              <w:jc w:val="center"/>
            </w:pPr>
            <w:r>
              <w:t>230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left w:val="single" w:sz="4" w:space="0" w:color="auto"/>
            <w:right w:val="single" w:sz="4" w:space="0" w:color="auto"/>
          </w:tblBorders>
        </w:tblPrEx>
        <w:tc>
          <w:tcPr>
            <w:tcW w:w="3235" w:type="dxa"/>
          </w:tcPr>
          <w:p w:rsidR="00094EF3" w:rsidRDefault="00094EF3">
            <w:pPr>
              <w:pStyle w:val="ConsPlusNormal"/>
            </w:pPr>
            <w:r>
              <w:t>Расчеты по выданным авансам (020600000)</w:t>
            </w:r>
          </w:p>
        </w:tc>
        <w:tc>
          <w:tcPr>
            <w:tcW w:w="504" w:type="dxa"/>
            <w:vAlign w:val="bottom"/>
          </w:tcPr>
          <w:p w:rsidR="00094EF3" w:rsidRDefault="00094EF3">
            <w:pPr>
              <w:pStyle w:val="ConsPlusNormal"/>
              <w:jc w:val="center"/>
            </w:pPr>
            <w:r>
              <w:t>260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9</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 xml:space="preserve">консолидированный бюджет субъекта Российской Федерации </w:t>
            </w:r>
            <w:r>
              <w:lastRenderedPageBreak/>
              <w:t>и территориального государственного внебюджетного фонда</w:t>
            </w:r>
          </w:p>
        </w:tc>
        <w:tc>
          <w:tcPr>
            <w:tcW w:w="1247" w:type="dxa"/>
          </w:tcPr>
          <w:p w:rsidR="00094EF3" w:rsidRDefault="00094EF3">
            <w:pPr>
              <w:pStyle w:val="ConsPlusNormal"/>
              <w:jc w:val="center"/>
            </w:pPr>
            <w:r>
              <w:lastRenderedPageBreak/>
              <w:t>суммы, подлежащие исключению в рамках консолиди</w:t>
            </w:r>
            <w:r>
              <w:lastRenderedPageBreak/>
              <w:t>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lastRenderedPageBreak/>
              <w:t xml:space="preserve">консолидированный бюджет субъекта Российской </w:t>
            </w:r>
            <w:r>
              <w:lastRenderedPageBreak/>
              <w:t>Федерации</w:t>
            </w:r>
          </w:p>
        </w:tc>
        <w:tc>
          <w:tcPr>
            <w:tcW w:w="1134"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w:t>
            </w:r>
          </w:p>
        </w:tc>
        <w:tc>
          <w:tcPr>
            <w:tcW w:w="907" w:type="dxa"/>
          </w:tcPr>
          <w:p w:rsidR="00094EF3" w:rsidRDefault="00094EF3">
            <w:pPr>
              <w:pStyle w:val="ConsPlusNormal"/>
              <w:jc w:val="center"/>
            </w:pPr>
            <w:r>
              <w:lastRenderedPageBreak/>
              <w:t>бюджет субъекта Российской Федера</w:t>
            </w:r>
            <w:r>
              <w:lastRenderedPageBreak/>
              <w:t>ции</w:t>
            </w:r>
          </w:p>
        </w:tc>
        <w:tc>
          <w:tcPr>
            <w:tcW w:w="1077" w:type="dxa"/>
          </w:tcPr>
          <w:p w:rsidR="00094EF3" w:rsidRDefault="00094EF3">
            <w:pPr>
              <w:pStyle w:val="ConsPlusNormal"/>
              <w:jc w:val="center"/>
            </w:pPr>
            <w:r>
              <w:lastRenderedPageBreak/>
              <w:t>бюджеты внутригородских муниципальных образова</w:t>
            </w:r>
            <w:r>
              <w:lastRenderedPageBreak/>
              <w:t>ний городов федерального значения</w:t>
            </w:r>
          </w:p>
        </w:tc>
        <w:tc>
          <w:tcPr>
            <w:tcW w:w="794" w:type="dxa"/>
          </w:tcPr>
          <w:p w:rsidR="00094EF3" w:rsidRDefault="00094EF3">
            <w:pPr>
              <w:pStyle w:val="ConsPlusNormal"/>
              <w:jc w:val="center"/>
            </w:pPr>
            <w:r>
              <w:lastRenderedPageBreak/>
              <w:t>бюджеты городских округов</w:t>
            </w:r>
          </w:p>
        </w:tc>
        <w:tc>
          <w:tcPr>
            <w:tcW w:w="1020" w:type="dxa"/>
          </w:tcPr>
          <w:p w:rsidR="00094EF3" w:rsidRDefault="00094EF3">
            <w:pPr>
              <w:pStyle w:val="ConsPlusNormal"/>
              <w:jc w:val="center"/>
            </w:pPr>
            <w:r>
              <w:t xml:space="preserve">бюджеты городских округов с внутригородским </w:t>
            </w:r>
            <w:r>
              <w:lastRenderedPageBreak/>
              <w:t>делением</w:t>
            </w:r>
          </w:p>
        </w:tc>
        <w:tc>
          <w:tcPr>
            <w:tcW w:w="907" w:type="dxa"/>
          </w:tcPr>
          <w:p w:rsidR="00094EF3" w:rsidRDefault="00094EF3">
            <w:pPr>
              <w:pStyle w:val="ConsPlusNormal"/>
              <w:jc w:val="center"/>
            </w:pPr>
            <w:r>
              <w:lastRenderedPageBreak/>
              <w:t>бюджеты внутригородских районо</w:t>
            </w:r>
            <w:r>
              <w:lastRenderedPageBreak/>
              <w:t>в</w:t>
            </w:r>
          </w:p>
        </w:tc>
        <w:tc>
          <w:tcPr>
            <w:tcW w:w="907" w:type="dxa"/>
          </w:tcPr>
          <w:p w:rsidR="00094EF3" w:rsidRDefault="00094EF3">
            <w:pPr>
              <w:pStyle w:val="ConsPlusNormal"/>
              <w:jc w:val="center"/>
            </w:pPr>
            <w:r>
              <w:lastRenderedPageBreak/>
              <w:t>бюджеты муниципальных районо</w:t>
            </w:r>
            <w:r>
              <w:lastRenderedPageBreak/>
              <w:t>в</w:t>
            </w:r>
          </w:p>
        </w:tc>
        <w:tc>
          <w:tcPr>
            <w:tcW w:w="850" w:type="dxa"/>
          </w:tcPr>
          <w:p w:rsidR="00094EF3" w:rsidRDefault="00094EF3">
            <w:pPr>
              <w:pStyle w:val="ConsPlusNormal"/>
              <w:jc w:val="center"/>
            </w:pPr>
            <w:r>
              <w:lastRenderedPageBreak/>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w:t>
            </w:r>
            <w:r>
              <w:lastRenderedPageBreak/>
              <w:t>о внебюджетного фонда</w:t>
            </w:r>
          </w:p>
        </w:tc>
      </w:tr>
      <w:tr w:rsidR="00094EF3">
        <w:tc>
          <w:tcPr>
            <w:tcW w:w="3235" w:type="dxa"/>
            <w:tcBorders>
              <w:left w:val="nil"/>
            </w:tcBorders>
          </w:tcPr>
          <w:p w:rsidR="00094EF3" w:rsidRDefault="00094EF3">
            <w:pPr>
              <w:pStyle w:val="ConsPlusNormal"/>
              <w:jc w:val="center"/>
            </w:pPr>
            <w:r>
              <w:lastRenderedPageBreak/>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кредитам, займам (ссудам) (020700000)</w:t>
            </w:r>
          </w:p>
        </w:tc>
        <w:tc>
          <w:tcPr>
            <w:tcW w:w="504" w:type="dxa"/>
            <w:vAlign w:val="bottom"/>
          </w:tcPr>
          <w:p w:rsidR="00094EF3" w:rsidRDefault="00094EF3">
            <w:pPr>
              <w:pStyle w:val="ConsPlusNormal"/>
              <w:jc w:val="center"/>
            </w:pPr>
            <w:bookmarkStart w:id="998" w:name="P25979"/>
            <w:bookmarkEnd w:id="998"/>
            <w:r>
              <w:t>290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по предоставленным кредитам, займам (ссудам) (020710000)</w:t>
            </w:r>
          </w:p>
        </w:tc>
        <w:tc>
          <w:tcPr>
            <w:tcW w:w="504" w:type="dxa"/>
            <w:vAlign w:val="bottom"/>
          </w:tcPr>
          <w:p w:rsidR="00094EF3" w:rsidRDefault="00094EF3">
            <w:pPr>
              <w:pStyle w:val="ConsPlusNormal"/>
              <w:jc w:val="center"/>
            </w:pPr>
            <w:r>
              <w:t>291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рамках целевых иностранных кредитов (заимствований) (020720000)</w:t>
            </w:r>
          </w:p>
        </w:tc>
        <w:tc>
          <w:tcPr>
            <w:tcW w:w="504" w:type="dxa"/>
            <w:vAlign w:val="bottom"/>
          </w:tcPr>
          <w:p w:rsidR="00094EF3" w:rsidRDefault="00094EF3">
            <w:pPr>
              <w:pStyle w:val="ConsPlusNormal"/>
              <w:jc w:val="center"/>
            </w:pPr>
            <w:r>
              <w:t>292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 дебиторами по государственным (муниципальным) гарантиям (020730000)</w:t>
            </w:r>
          </w:p>
        </w:tc>
        <w:tc>
          <w:tcPr>
            <w:tcW w:w="504" w:type="dxa"/>
            <w:vAlign w:val="bottom"/>
          </w:tcPr>
          <w:p w:rsidR="00094EF3" w:rsidRDefault="00094EF3">
            <w:pPr>
              <w:pStyle w:val="ConsPlusNormal"/>
              <w:jc w:val="center"/>
            </w:pPr>
            <w:r>
              <w:t>293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с подотчетными лицами (020800000)</w:t>
            </w:r>
          </w:p>
        </w:tc>
        <w:tc>
          <w:tcPr>
            <w:tcW w:w="504" w:type="dxa"/>
            <w:vAlign w:val="bottom"/>
          </w:tcPr>
          <w:p w:rsidR="00094EF3" w:rsidRDefault="00094EF3">
            <w:pPr>
              <w:pStyle w:val="ConsPlusNormal"/>
              <w:jc w:val="center"/>
            </w:pPr>
            <w:bookmarkStart w:id="999" w:name="P26040"/>
            <w:bookmarkEnd w:id="999"/>
            <w:r>
              <w:t>310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lastRenderedPageBreak/>
              <w:t>Расчеты по ущербу и иным доходам (020900000)</w:t>
            </w:r>
          </w:p>
        </w:tc>
        <w:tc>
          <w:tcPr>
            <w:tcW w:w="504" w:type="dxa"/>
            <w:vAlign w:val="bottom"/>
          </w:tcPr>
          <w:p w:rsidR="00094EF3" w:rsidRDefault="00094EF3">
            <w:pPr>
              <w:pStyle w:val="ConsPlusNormal"/>
              <w:jc w:val="center"/>
            </w:pPr>
            <w:bookmarkStart w:id="1000" w:name="P26055"/>
            <w:bookmarkEnd w:id="1000"/>
            <w:r>
              <w:t>320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Прочие расчеты с дебиторами (021000000)</w:t>
            </w:r>
          </w:p>
        </w:tc>
        <w:tc>
          <w:tcPr>
            <w:tcW w:w="504" w:type="dxa"/>
            <w:vAlign w:val="bottom"/>
          </w:tcPr>
          <w:p w:rsidR="00094EF3" w:rsidRDefault="00094EF3">
            <w:pPr>
              <w:pStyle w:val="ConsPlusNormal"/>
              <w:jc w:val="center"/>
            </w:pPr>
            <w:bookmarkStart w:id="1001" w:name="P26070"/>
            <w:bookmarkEnd w:id="1001"/>
            <w:r>
              <w:t>330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расчеты по налоговым вычетам по НДС (021010000)</w:t>
            </w:r>
          </w:p>
        </w:tc>
        <w:tc>
          <w:tcPr>
            <w:tcW w:w="504" w:type="dxa"/>
            <w:vAlign w:val="bottom"/>
          </w:tcPr>
          <w:p w:rsidR="00094EF3" w:rsidRDefault="00094EF3">
            <w:pPr>
              <w:pStyle w:val="ConsPlusNormal"/>
              <w:jc w:val="center"/>
            </w:pPr>
            <w:r>
              <w:t>331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с финансовым органом по наличным денежным средствам (021003000)</w:t>
            </w:r>
          </w:p>
        </w:tc>
        <w:tc>
          <w:tcPr>
            <w:tcW w:w="504" w:type="dxa"/>
            <w:vAlign w:val="bottom"/>
          </w:tcPr>
          <w:p w:rsidR="00094EF3" w:rsidRDefault="00094EF3">
            <w:pPr>
              <w:pStyle w:val="ConsPlusNormal"/>
              <w:jc w:val="center"/>
            </w:pPr>
            <w:r>
              <w:t>333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с прочими дебиторами (021005000)</w:t>
            </w:r>
          </w:p>
        </w:tc>
        <w:tc>
          <w:tcPr>
            <w:tcW w:w="504" w:type="dxa"/>
            <w:vAlign w:val="bottom"/>
          </w:tcPr>
          <w:p w:rsidR="00094EF3" w:rsidRDefault="00094EF3">
            <w:pPr>
              <w:pStyle w:val="ConsPlusNormal"/>
              <w:jc w:val="center"/>
            </w:pPr>
            <w:r>
              <w:t>334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Вложения в финансовые активы (021500000)</w:t>
            </w:r>
          </w:p>
        </w:tc>
        <w:tc>
          <w:tcPr>
            <w:tcW w:w="504" w:type="dxa"/>
            <w:vAlign w:val="bottom"/>
          </w:tcPr>
          <w:p w:rsidR="00094EF3" w:rsidRDefault="00094EF3">
            <w:pPr>
              <w:pStyle w:val="ConsPlusNormal"/>
              <w:jc w:val="center"/>
            </w:pPr>
            <w:bookmarkStart w:id="1002" w:name="P26131"/>
            <w:bookmarkEnd w:id="1002"/>
            <w:r>
              <w:t>370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том числе:</w:t>
            </w:r>
          </w:p>
          <w:p w:rsidR="00094EF3" w:rsidRDefault="00094EF3">
            <w:pPr>
              <w:pStyle w:val="ConsPlusNormal"/>
              <w:ind w:left="566"/>
            </w:pPr>
            <w:r>
              <w:t>ценные бумаги, кроме акций (021520000)</w:t>
            </w:r>
          </w:p>
        </w:tc>
        <w:tc>
          <w:tcPr>
            <w:tcW w:w="504" w:type="dxa"/>
            <w:vAlign w:val="bottom"/>
          </w:tcPr>
          <w:p w:rsidR="00094EF3" w:rsidRDefault="00094EF3">
            <w:pPr>
              <w:pStyle w:val="ConsPlusNormal"/>
              <w:jc w:val="center"/>
            </w:pPr>
            <w:r>
              <w:t>371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акции и иные формы участия в капитале (021530000)</w:t>
            </w:r>
          </w:p>
        </w:tc>
        <w:tc>
          <w:tcPr>
            <w:tcW w:w="504" w:type="dxa"/>
            <w:vAlign w:val="bottom"/>
          </w:tcPr>
          <w:p w:rsidR="00094EF3" w:rsidRDefault="00094EF3">
            <w:pPr>
              <w:pStyle w:val="ConsPlusNormal"/>
              <w:jc w:val="center"/>
            </w:pPr>
            <w:r>
              <w:t>372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иные финансовые активы (021550000)</w:t>
            </w:r>
          </w:p>
        </w:tc>
        <w:tc>
          <w:tcPr>
            <w:tcW w:w="504" w:type="dxa"/>
            <w:vAlign w:val="bottom"/>
          </w:tcPr>
          <w:p w:rsidR="00094EF3" w:rsidRDefault="00094EF3">
            <w:pPr>
              <w:pStyle w:val="ConsPlusNormal"/>
              <w:jc w:val="center"/>
            </w:pPr>
            <w:r>
              <w:t>373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платежам в бюджеты (030300000)</w:t>
            </w:r>
          </w:p>
        </w:tc>
        <w:tc>
          <w:tcPr>
            <w:tcW w:w="504" w:type="dxa"/>
            <w:vAlign w:val="bottom"/>
          </w:tcPr>
          <w:p w:rsidR="00094EF3" w:rsidRDefault="00094EF3">
            <w:pPr>
              <w:pStyle w:val="ConsPlusNormal"/>
              <w:jc w:val="center"/>
            </w:pPr>
            <w:bookmarkStart w:id="1003" w:name="P26192"/>
            <w:bookmarkEnd w:id="1003"/>
            <w:r>
              <w:t>380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lastRenderedPageBreak/>
              <w:t>Итого по разделу II (</w:t>
            </w:r>
            <w:hyperlink w:anchor="P24922" w:history="1">
              <w:r>
                <w:rPr>
                  <w:color w:val="0000FF"/>
                </w:rPr>
                <w:t>стр. 170</w:t>
              </w:r>
            </w:hyperlink>
            <w:r>
              <w:t xml:space="preserve"> + </w:t>
            </w:r>
            <w:hyperlink w:anchor="P25073" w:history="1">
              <w:r>
                <w:rPr>
                  <w:color w:val="0000FF"/>
                </w:rPr>
                <w:t>стр. 180</w:t>
              </w:r>
            </w:hyperlink>
            <w:r>
              <w:t xml:space="preserve"> + </w:t>
            </w:r>
            <w:hyperlink w:anchor="P25429" w:history="1">
              <w:r>
                <w:rPr>
                  <w:color w:val="0000FF"/>
                </w:rPr>
                <w:t>стр. 190</w:t>
              </w:r>
            </w:hyperlink>
            <w:r>
              <w:t xml:space="preserve"> + </w:t>
            </w:r>
            <w:hyperlink w:anchor="P25504" w:history="1">
              <w:r>
                <w:rPr>
                  <w:color w:val="0000FF"/>
                </w:rPr>
                <w:t>стр. 200</w:t>
              </w:r>
            </w:hyperlink>
            <w:r>
              <w:t xml:space="preserve"> + </w:t>
            </w:r>
            <w:hyperlink w:anchor="P25565" w:history="1">
              <w:r>
                <w:rPr>
                  <w:color w:val="0000FF"/>
                </w:rPr>
                <w:t>стр. 210</w:t>
              </w:r>
            </w:hyperlink>
            <w:r>
              <w:t xml:space="preserve"> + </w:t>
            </w:r>
            <w:hyperlink w:anchor="P25640" w:history="1">
              <w:r>
                <w:rPr>
                  <w:color w:val="0000FF"/>
                </w:rPr>
                <w:t>стр. 230</w:t>
              </w:r>
            </w:hyperlink>
            <w:r>
              <w:t xml:space="preserve"> + </w:t>
            </w:r>
            <w:hyperlink w:anchor="P25655" w:history="1">
              <w:r>
                <w:rPr>
                  <w:color w:val="0000FF"/>
                </w:rPr>
                <w:t>стр. 260</w:t>
              </w:r>
            </w:hyperlink>
            <w:r>
              <w:t xml:space="preserve"> + </w:t>
            </w:r>
            <w:hyperlink w:anchor="P25979" w:history="1">
              <w:r>
                <w:rPr>
                  <w:color w:val="0000FF"/>
                </w:rPr>
                <w:t>стр. 290</w:t>
              </w:r>
            </w:hyperlink>
            <w:r>
              <w:t xml:space="preserve"> + </w:t>
            </w:r>
            <w:hyperlink w:anchor="P26040" w:history="1">
              <w:r>
                <w:rPr>
                  <w:color w:val="0000FF"/>
                </w:rPr>
                <w:t>стр. 310</w:t>
              </w:r>
            </w:hyperlink>
            <w:r>
              <w:t xml:space="preserve"> + </w:t>
            </w:r>
            <w:hyperlink w:anchor="P26055" w:history="1">
              <w:r>
                <w:rPr>
                  <w:color w:val="0000FF"/>
                </w:rPr>
                <w:t>стр. 320</w:t>
              </w:r>
            </w:hyperlink>
            <w:r>
              <w:t xml:space="preserve"> + </w:t>
            </w:r>
            <w:hyperlink w:anchor="P26070" w:history="1">
              <w:r>
                <w:rPr>
                  <w:color w:val="0000FF"/>
                </w:rPr>
                <w:t>стр. 330</w:t>
              </w:r>
            </w:hyperlink>
            <w:r>
              <w:t xml:space="preserve"> + </w:t>
            </w:r>
            <w:hyperlink w:anchor="P26131" w:history="1">
              <w:r>
                <w:rPr>
                  <w:color w:val="0000FF"/>
                </w:rPr>
                <w:t>стр. 370</w:t>
              </w:r>
            </w:hyperlink>
            <w:r>
              <w:t xml:space="preserve"> + </w:t>
            </w:r>
            <w:hyperlink w:anchor="P26192" w:history="1">
              <w:r>
                <w:rPr>
                  <w:color w:val="0000FF"/>
                </w:rPr>
                <w:t>стр. 380</w:t>
              </w:r>
            </w:hyperlink>
            <w:r>
              <w:t>)</w:t>
            </w:r>
          </w:p>
        </w:tc>
        <w:tc>
          <w:tcPr>
            <w:tcW w:w="504" w:type="dxa"/>
            <w:vAlign w:val="bottom"/>
          </w:tcPr>
          <w:p w:rsidR="00094EF3" w:rsidRDefault="00094EF3">
            <w:pPr>
              <w:pStyle w:val="ConsPlusNormal"/>
              <w:jc w:val="center"/>
            </w:pPr>
            <w:bookmarkStart w:id="1004" w:name="P26207"/>
            <w:bookmarkEnd w:id="1004"/>
            <w:r>
              <w:t>400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БАЛАНС (</w:t>
            </w:r>
            <w:hyperlink w:anchor="P24858" w:history="1">
              <w:r>
                <w:rPr>
                  <w:color w:val="0000FF"/>
                </w:rPr>
                <w:t>стр. 150</w:t>
              </w:r>
            </w:hyperlink>
            <w:r>
              <w:t xml:space="preserve"> + </w:t>
            </w:r>
            <w:hyperlink w:anchor="P26207" w:history="1">
              <w:r>
                <w:rPr>
                  <w:color w:val="0000FF"/>
                </w:rPr>
                <w:t>стр. 400</w:t>
              </w:r>
            </w:hyperlink>
            <w:r>
              <w:t>)</w:t>
            </w:r>
          </w:p>
        </w:tc>
        <w:tc>
          <w:tcPr>
            <w:tcW w:w="504" w:type="dxa"/>
            <w:vAlign w:val="bottom"/>
          </w:tcPr>
          <w:p w:rsidR="00094EF3" w:rsidRDefault="00094EF3">
            <w:pPr>
              <w:pStyle w:val="ConsPlusNormal"/>
              <w:jc w:val="center"/>
            </w:pPr>
            <w:r>
              <w:t>410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10</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АКТИВ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Расчеты по кредитам, займам </w:t>
            </w:r>
            <w:r>
              <w:lastRenderedPageBreak/>
              <w:t>(ссудам) (020700000)</w:t>
            </w:r>
          </w:p>
        </w:tc>
        <w:tc>
          <w:tcPr>
            <w:tcW w:w="504" w:type="dxa"/>
            <w:vAlign w:val="bottom"/>
          </w:tcPr>
          <w:p w:rsidR="00094EF3" w:rsidRDefault="00094EF3">
            <w:pPr>
              <w:pStyle w:val="ConsPlusNormal"/>
              <w:jc w:val="center"/>
            </w:pPr>
            <w:r>
              <w:lastRenderedPageBreak/>
              <w:t>290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по предоставленным кредитам, займам (ссудам) (020710000)</w:t>
            </w:r>
          </w:p>
        </w:tc>
        <w:tc>
          <w:tcPr>
            <w:tcW w:w="504" w:type="dxa"/>
            <w:vAlign w:val="bottom"/>
          </w:tcPr>
          <w:p w:rsidR="00094EF3" w:rsidRDefault="00094EF3">
            <w:pPr>
              <w:pStyle w:val="ConsPlusNormal"/>
              <w:jc w:val="center"/>
            </w:pPr>
            <w:r>
              <w:t>291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рамках целевых иностранных кредитов (заимствований) (020720000)</w:t>
            </w:r>
          </w:p>
        </w:tc>
        <w:tc>
          <w:tcPr>
            <w:tcW w:w="504" w:type="dxa"/>
            <w:vAlign w:val="bottom"/>
          </w:tcPr>
          <w:p w:rsidR="00094EF3" w:rsidRDefault="00094EF3">
            <w:pPr>
              <w:pStyle w:val="ConsPlusNormal"/>
              <w:jc w:val="center"/>
            </w:pPr>
            <w:r>
              <w:t>292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с дебиторами по государственным (муниципальным) гарантиям (020730000)</w:t>
            </w:r>
          </w:p>
        </w:tc>
        <w:tc>
          <w:tcPr>
            <w:tcW w:w="504" w:type="dxa"/>
            <w:vAlign w:val="bottom"/>
          </w:tcPr>
          <w:p w:rsidR="00094EF3" w:rsidRDefault="00094EF3">
            <w:pPr>
              <w:pStyle w:val="ConsPlusNormal"/>
              <w:jc w:val="center"/>
            </w:pPr>
            <w:r>
              <w:t>293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с подотчетными лицами (020800000)</w:t>
            </w:r>
          </w:p>
        </w:tc>
        <w:tc>
          <w:tcPr>
            <w:tcW w:w="504" w:type="dxa"/>
            <w:vAlign w:val="bottom"/>
          </w:tcPr>
          <w:p w:rsidR="00094EF3" w:rsidRDefault="00094EF3">
            <w:pPr>
              <w:pStyle w:val="ConsPlusNormal"/>
              <w:jc w:val="center"/>
            </w:pPr>
            <w:r>
              <w:t>310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ущербу и иным доходам (020900000)</w:t>
            </w:r>
          </w:p>
        </w:tc>
        <w:tc>
          <w:tcPr>
            <w:tcW w:w="504" w:type="dxa"/>
            <w:vAlign w:val="bottom"/>
          </w:tcPr>
          <w:p w:rsidR="00094EF3" w:rsidRDefault="00094EF3">
            <w:pPr>
              <w:pStyle w:val="ConsPlusNormal"/>
              <w:jc w:val="center"/>
            </w:pPr>
            <w:r>
              <w:t>320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Прочие расчеты с дебиторами (021000000)</w:t>
            </w:r>
          </w:p>
        </w:tc>
        <w:tc>
          <w:tcPr>
            <w:tcW w:w="504" w:type="dxa"/>
            <w:vAlign w:val="bottom"/>
          </w:tcPr>
          <w:p w:rsidR="00094EF3" w:rsidRDefault="00094EF3">
            <w:pPr>
              <w:pStyle w:val="ConsPlusNormal"/>
              <w:jc w:val="center"/>
            </w:pPr>
            <w:r>
              <w:t>330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расчеты по налоговым вычетам по НДС (021010000)</w:t>
            </w:r>
          </w:p>
        </w:tc>
        <w:tc>
          <w:tcPr>
            <w:tcW w:w="504" w:type="dxa"/>
            <w:vAlign w:val="bottom"/>
          </w:tcPr>
          <w:p w:rsidR="00094EF3" w:rsidRDefault="00094EF3">
            <w:pPr>
              <w:pStyle w:val="ConsPlusNormal"/>
              <w:jc w:val="center"/>
            </w:pPr>
            <w:r>
              <w:t>331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с финансовым органом по наличным денежным средствам (021003000)</w:t>
            </w:r>
          </w:p>
        </w:tc>
        <w:tc>
          <w:tcPr>
            <w:tcW w:w="504" w:type="dxa"/>
            <w:vAlign w:val="bottom"/>
          </w:tcPr>
          <w:p w:rsidR="00094EF3" w:rsidRDefault="00094EF3">
            <w:pPr>
              <w:pStyle w:val="ConsPlusNormal"/>
              <w:jc w:val="center"/>
            </w:pPr>
            <w:r>
              <w:t>333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расчеты с прочими дебиторами (021005000)</w:t>
            </w:r>
          </w:p>
        </w:tc>
        <w:tc>
          <w:tcPr>
            <w:tcW w:w="504" w:type="dxa"/>
            <w:vAlign w:val="bottom"/>
          </w:tcPr>
          <w:p w:rsidR="00094EF3" w:rsidRDefault="00094EF3">
            <w:pPr>
              <w:pStyle w:val="ConsPlusNormal"/>
              <w:jc w:val="center"/>
            </w:pPr>
            <w:r>
              <w:t>334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Вложения в финансовые активы (021500000)</w:t>
            </w:r>
          </w:p>
        </w:tc>
        <w:tc>
          <w:tcPr>
            <w:tcW w:w="504" w:type="dxa"/>
            <w:vAlign w:val="bottom"/>
          </w:tcPr>
          <w:p w:rsidR="00094EF3" w:rsidRDefault="00094EF3">
            <w:pPr>
              <w:pStyle w:val="ConsPlusNormal"/>
              <w:jc w:val="center"/>
            </w:pPr>
            <w:r>
              <w:t>370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283"/>
            </w:pPr>
            <w:r>
              <w:t>в том числе:</w:t>
            </w:r>
          </w:p>
          <w:p w:rsidR="00094EF3" w:rsidRDefault="00094EF3">
            <w:pPr>
              <w:pStyle w:val="ConsPlusNormal"/>
              <w:ind w:left="566"/>
            </w:pPr>
            <w:r>
              <w:t>ценные бумаги, кроме акций (021520000)</w:t>
            </w:r>
          </w:p>
        </w:tc>
        <w:tc>
          <w:tcPr>
            <w:tcW w:w="504" w:type="dxa"/>
            <w:vAlign w:val="bottom"/>
          </w:tcPr>
          <w:p w:rsidR="00094EF3" w:rsidRDefault="00094EF3">
            <w:pPr>
              <w:pStyle w:val="ConsPlusNormal"/>
              <w:jc w:val="center"/>
            </w:pPr>
            <w:r>
              <w:t>371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акции и иные формы участия в капитале (021530000)</w:t>
            </w:r>
          </w:p>
        </w:tc>
        <w:tc>
          <w:tcPr>
            <w:tcW w:w="504" w:type="dxa"/>
            <w:vAlign w:val="bottom"/>
          </w:tcPr>
          <w:p w:rsidR="00094EF3" w:rsidRDefault="00094EF3">
            <w:pPr>
              <w:pStyle w:val="ConsPlusNormal"/>
              <w:jc w:val="center"/>
            </w:pPr>
            <w:r>
              <w:t>372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иные финансовые активы (021550000)</w:t>
            </w:r>
          </w:p>
        </w:tc>
        <w:tc>
          <w:tcPr>
            <w:tcW w:w="504" w:type="dxa"/>
            <w:vAlign w:val="bottom"/>
          </w:tcPr>
          <w:p w:rsidR="00094EF3" w:rsidRDefault="00094EF3">
            <w:pPr>
              <w:pStyle w:val="ConsPlusNormal"/>
              <w:jc w:val="center"/>
            </w:pPr>
            <w:r>
              <w:t>373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платежам в бюджеты (030300000)</w:t>
            </w:r>
          </w:p>
        </w:tc>
        <w:tc>
          <w:tcPr>
            <w:tcW w:w="504" w:type="dxa"/>
            <w:vAlign w:val="bottom"/>
          </w:tcPr>
          <w:p w:rsidR="00094EF3" w:rsidRDefault="00094EF3">
            <w:pPr>
              <w:pStyle w:val="ConsPlusNormal"/>
              <w:jc w:val="center"/>
            </w:pPr>
            <w:r>
              <w:t>380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Итого по разделу II (</w:t>
            </w:r>
            <w:hyperlink w:anchor="P24922" w:history="1">
              <w:r>
                <w:rPr>
                  <w:color w:val="0000FF"/>
                </w:rPr>
                <w:t>стр. 170</w:t>
              </w:r>
            </w:hyperlink>
            <w:r>
              <w:t xml:space="preserve"> + </w:t>
            </w:r>
            <w:hyperlink w:anchor="P25073" w:history="1">
              <w:r>
                <w:rPr>
                  <w:color w:val="0000FF"/>
                </w:rPr>
                <w:t>стр. 180</w:t>
              </w:r>
            </w:hyperlink>
            <w:r>
              <w:t xml:space="preserve"> + </w:t>
            </w:r>
            <w:hyperlink w:anchor="P25429" w:history="1">
              <w:r>
                <w:rPr>
                  <w:color w:val="0000FF"/>
                </w:rPr>
                <w:t>стр. 190</w:t>
              </w:r>
            </w:hyperlink>
            <w:r>
              <w:t xml:space="preserve"> + </w:t>
            </w:r>
            <w:hyperlink w:anchor="P25504" w:history="1">
              <w:r>
                <w:rPr>
                  <w:color w:val="0000FF"/>
                </w:rPr>
                <w:t>стр. 200</w:t>
              </w:r>
            </w:hyperlink>
            <w:r>
              <w:t xml:space="preserve"> + </w:t>
            </w:r>
            <w:hyperlink w:anchor="P25565" w:history="1">
              <w:r>
                <w:rPr>
                  <w:color w:val="0000FF"/>
                </w:rPr>
                <w:t>стр. 210</w:t>
              </w:r>
            </w:hyperlink>
            <w:r>
              <w:t xml:space="preserve"> + </w:t>
            </w:r>
            <w:hyperlink w:anchor="P25640" w:history="1">
              <w:r>
                <w:rPr>
                  <w:color w:val="0000FF"/>
                </w:rPr>
                <w:t>стр. 230</w:t>
              </w:r>
            </w:hyperlink>
            <w:r>
              <w:t xml:space="preserve"> + </w:t>
            </w:r>
            <w:hyperlink w:anchor="P25655" w:history="1">
              <w:r>
                <w:rPr>
                  <w:color w:val="0000FF"/>
                </w:rPr>
                <w:t>стр. 260</w:t>
              </w:r>
            </w:hyperlink>
            <w:r>
              <w:t xml:space="preserve"> + </w:t>
            </w:r>
            <w:hyperlink w:anchor="P25979" w:history="1">
              <w:r>
                <w:rPr>
                  <w:color w:val="0000FF"/>
                </w:rPr>
                <w:t>стр. 290</w:t>
              </w:r>
            </w:hyperlink>
            <w:r>
              <w:t xml:space="preserve"> + </w:t>
            </w:r>
            <w:hyperlink w:anchor="P26040" w:history="1">
              <w:r>
                <w:rPr>
                  <w:color w:val="0000FF"/>
                </w:rPr>
                <w:t>стр. 310</w:t>
              </w:r>
            </w:hyperlink>
            <w:r>
              <w:t xml:space="preserve"> + </w:t>
            </w:r>
            <w:hyperlink w:anchor="P26055" w:history="1">
              <w:r>
                <w:rPr>
                  <w:color w:val="0000FF"/>
                </w:rPr>
                <w:t>стр. 320</w:t>
              </w:r>
            </w:hyperlink>
            <w:r>
              <w:t xml:space="preserve"> + </w:t>
            </w:r>
            <w:hyperlink w:anchor="P26070" w:history="1">
              <w:r>
                <w:rPr>
                  <w:color w:val="0000FF"/>
                </w:rPr>
                <w:t>стр. 330</w:t>
              </w:r>
            </w:hyperlink>
            <w:r>
              <w:t xml:space="preserve"> + </w:t>
            </w:r>
            <w:hyperlink w:anchor="P26131" w:history="1">
              <w:r>
                <w:rPr>
                  <w:color w:val="0000FF"/>
                </w:rPr>
                <w:t>стр. 370</w:t>
              </w:r>
            </w:hyperlink>
            <w:r>
              <w:t xml:space="preserve"> + </w:t>
            </w:r>
            <w:hyperlink w:anchor="P26192" w:history="1">
              <w:r>
                <w:rPr>
                  <w:color w:val="0000FF"/>
                </w:rPr>
                <w:t>стр. 380</w:t>
              </w:r>
            </w:hyperlink>
            <w:r>
              <w:t>)</w:t>
            </w:r>
          </w:p>
        </w:tc>
        <w:tc>
          <w:tcPr>
            <w:tcW w:w="504" w:type="dxa"/>
            <w:vAlign w:val="bottom"/>
          </w:tcPr>
          <w:p w:rsidR="00094EF3" w:rsidRDefault="00094EF3">
            <w:pPr>
              <w:pStyle w:val="ConsPlusNormal"/>
              <w:jc w:val="center"/>
            </w:pPr>
            <w:r>
              <w:t>400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БАЛАНС (</w:t>
            </w:r>
            <w:hyperlink w:anchor="P24858" w:history="1">
              <w:r>
                <w:rPr>
                  <w:color w:val="0000FF"/>
                </w:rPr>
                <w:t>стр. 150</w:t>
              </w:r>
            </w:hyperlink>
            <w:r>
              <w:t xml:space="preserve"> + </w:t>
            </w:r>
            <w:hyperlink w:anchor="P26207" w:history="1">
              <w:r>
                <w:rPr>
                  <w:color w:val="0000FF"/>
                </w:rPr>
                <w:t>стр. 400</w:t>
              </w:r>
            </w:hyperlink>
            <w:r>
              <w:t>)</w:t>
            </w:r>
          </w:p>
        </w:tc>
        <w:tc>
          <w:tcPr>
            <w:tcW w:w="504" w:type="dxa"/>
            <w:vAlign w:val="bottom"/>
          </w:tcPr>
          <w:p w:rsidR="00094EF3" w:rsidRDefault="00094EF3">
            <w:pPr>
              <w:pStyle w:val="ConsPlusNormal"/>
              <w:jc w:val="center"/>
            </w:pPr>
            <w:r>
              <w:t>410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11</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ПАССИВ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lastRenderedPageBreak/>
              <w:t>суммы, подлежащи</w:t>
            </w:r>
            <w:r>
              <w:lastRenderedPageBreak/>
              <w:t>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lastRenderedPageBreak/>
              <w:t>консолидированны</w:t>
            </w:r>
            <w:r>
              <w:lastRenderedPageBreak/>
              <w:t>й бюджет субъекта Российской Федерации</w:t>
            </w:r>
          </w:p>
        </w:tc>
        <w:tc>
          <w:tcPr>
            <w:tcW w:w="1134" w:type="dxa"/>
          </w:tcPr>
          <w:p w:rsidR="00094EF3" w:rsidRDefault="00094EF3">
            <w:pPr>
              <w:pStyle w:val="ConsPlusNormal"/>
              <w:jc w:val="center"/>
            </w:pPr>
            <w:r>
              <w:lastRenderedPageBreak/>
              <w:t>суммы, подлежащ</w:t>
            </w:r>
            <w:r>
              <w:lastRenderedPageBreak/>
              <w:t>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lastRenderedPageBreak/>
              <w:t>бюджет субъект</w:t>
            </w:r>
            <w:r>
              <w:lastRenderedPageBreak/>
              <w:t>а Российской Федерации</w:t>
            </w:r>
          </w:p>
        </w:tc>
        <w:tc>
          <w:tcPr>
            <w:tcW w:w="1077" w:type="dxa"/>
          </w:tcPr>
          <w:p w:rsidR="00094EF3" w:rsidRDefault="00094EF3">
            <w:pPr>
              <w:pStyle w:val="ConsPlusNormal"/>
              <w:jc w:val="center"/>
            </w:pPr>
            <w:r>
              <w:lastRenderedPageBreak/>
              <w:t>бюджеты внутригор</w:t>
            </w:r>
            <w:r>
              <w:lastRenderedPageBreak/>
              <w:t>одских муниципальных образований городов федерального значения</w:t>
            </w:r>
          </w:p>
        </w:tc>
        <w:tc>
          <w:tcPr>
            <w:tcW w:w="794" w:type="dxa"/>
          </w:tcPr>
          <w:p w:rsidR="00094EF3" w:rsidRDefault="00094EF3">
            <w:pPr>
              <w:pStyle w:val="ConsPlusNormal"/>
              <w:jc w:val="center"/>
            </w:pPr>
            <w:r>
              <w:lastRenderedPageBreak/>
              <w:t xml:space="preserve">бюджеты </w:t>
            </w:r>
            <w:r>
              <w:lastRenderedPageBreak/>
              <w:t>городских округов</w:t>
            </w:r>
          </w:p>
        </w:tc>
        <w:tc>
          <w:tcPr>
            <w:tcW w:w="1020" w:type="dxa"/>
          </w:tcPr>
          <w:p w:rsidR="00094EF3" w:rsidRDefault="00094EF3">
            <w:pPr>
              <w:pStyle w:val="ConsPlusNormal"/>
              <w:jc w:val="center"/>
            </w:pPr>
            <w:r>
              <w:lastRenderedPageBreak/>
              <w:t>бюджеты городски</w:t>
            </w:r>
            <w:r>
              <w:lastRenderedPageBreak/>
              <w:t>х округов с внутригородским делением</w:t>
            </w:r>
          </w:p>
        </w:tc>
        <w:tc>
          <w:tcPr>
            <w:tcW w:w="907" w:type="dxa"/>
          </w:tcPr>
          <w:p w:rsidR="00094EF3" w:rsidRDefault="00094EF3">
            <w:pPr>
              <w:pStyle w:val="ConsPlusNormal"/>
              <w:jc w:val="center"/>
            </w:pPr>
            <w:r>
              <w:lastRenderedPageBreak/>
              <w:t xml:space="preserve">бюджеты </w:t>
            </w:r>
            <w:r>
              <w:lastRenderedPageBreak/>
              <w:t>внутригородских районов</w:t>
            </w:r>
          </w:p>
        </w:tc>
        <w:tc>
          <w:tcPr>
            <w:tcW w:w="907" w:type="dxa"/>
          </w:tcPr>
          <w:p w:rsidR="00094EF3" w:rsidRDefault="00094EF3">
            <w:pPr>
              <w:pStyle w:val="ConsPlusNormal"/>
              <w:jc w:val="center"/>
            </w:pPr>
            <w:r>
              <w:lastRenderedPageBreak/>
              <w:t xml:space="preserve">бюджеты </w:t>
            </w:r>
            <w:r>
              <w:lastRenderedPageBreak/>
              <w:t>муниципальных районов</w:t>
            </w:r>
          </w:p>
        </w:tc>
        <w:tc>
          <w:tcPr>
            <w:tcW w:w="850" w:type="dxa"/>
          </w:tcPr>
          <w:p w:rsidR="00094EF3" w:rsidRDefault="00094EF3">
            <w:pPr>
              <w:pStyle w:val="ConsPlusNormal"/>
              <w:jc w:val="center"/>
            </w:pPr>
            <w:r>
              <w:lastRenderedPageBreak/>
              <w:t xml:space="preserve">бюджеты </w:t>
            </w:r>
            <w:r>
              <w:lastRenderedPageBreak/>
              <w:t>городских поселений</w:t>
            </w:r>
          </w:p>
        </w:tc>
        <w:tc>
          <w:tcPr>
            <w:tcW w:w="907" w:type="dxa"/>
          </w:tcPr>
          <w:p w:rsidR="00094EF3" w:rsidRDefault="00094EF3">
            <w:pPr>
              <w:pStyle w:val="ConsPlusNormal"/>
              <w:jc w:val="center"/>
            </w:pPr>
            <w:r>
              <w:lastRenderedPageBreak/>
              <w:t xml:space="preserve">бюджеты </w:t>
            </w:r>
            <w:r>
              <w:lastRenderedPageBreak/>
              <w:t>сельских поселений</w:t>
            </w:r>
          </w:p>
        </w:tc>
        <w:tc>
          <w:tcPr>
            <w:tcW w:w="964" w:type="dxa"/>
            <w:tcBorders>
              <w:right w:val="nil"/>
            </w:tcBorders>
          </w:tcPr>
          <w:p w:rsidR="00094EF3" w:rsidRDefault="00094EF3">
            <w:pPr>
              <w:pStyle w:val="ConsPlusNormal"/>
              <w:jc w:val="center"/>
            </w:pPr>
            <w:r>
              <w:lastRenderedPageBreak/>
              <w:t>бюджет террито</w:t>
            </w:r>
            <w:r>
              <w:lastRenderedPageBreak/>
              <w:t>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lastRenderedPageBreak/>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insideH w:val="nil"/>
          </w:tblBorders>
        </w:tblPrEx>
        <w:tc>
          <w:tcPr>
            <w:tcW w:w="3235" w:type="dxa"/>
            <w:tcBorders>
              <w:left w:val="nil"/>
              <w:bottom w:val="nil"/>
            </w:tcBorders>
          </w:tcPr>
          <w:p w:rsidR="00094EF3" w:rsidRDefault="00094EF3">
            <w:pPr>
              <w:pStyle w:val="ConsPlusNormal"/>
              <w:jc w:val="center"/>
              <w:outlineLvl w:val="3"/>
            </w:pPr>
            <w:r>
              <w:t>III. Обязательства</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right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Расчеты с кредиторами по долговым обязательствам (030100000)</w:t>
            </w:r>
          </w:p>
        </w:tc>
        <w:tc>
          <w:tcPr>
            <w:tcW w:w="504" w:type="dxa"/>
            <w:tcBorders>
              <w:top w:val="nil"/>
            </w:tcBorders>
            <w:vAlign w:val="bottom"/>
          </w:tcPr>
          <w:p w:rsidR="00094EF3" w:rsidRDefault="00094EF3">
            <w:pPr>
              <w:pStyle w:val="ConsPlusNormal"/>
              <w:jc w:val="center"/>
            </w:pPr>
            <w:bookmarkStart w:id="1005" w:name="P26578"/>
            <w:bookmarkEnd w:id="1005"/>
            <w:r>
              <w:t>470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 том числе:</w:t>
            </w:r>
          </w:p>
          <w:p w:rsidR="00094EF3" w:rsidRDefault="00094EF3">
            <w:pPr>
              <w:pStyle w:val="ConsPlusNormal"/>
              <w:ind w:left="566"/>
            </w:pPr>
            <w:r>
              <w:t>по долговым обязательствам в рублях (030110000)</w:t>
            </w:r>
          </w:p>
        </w:tc>
        <w:tc>
          <w:tcPr>
            <w:tcW w:w="504" w:type="dxa"/>
            <w:vAlign w:val="bottom"/>
          </w:tcPr>
          <w:p w:rsidR="00094EF3" w:rsidRDefault="00094EF3">
            <w:pPr>
              <w:pStyle w:val="ConsPlusNormal"/>
              <w:jc w:val="center"/>
            </w:pPr>
            <w:r>
              <w:t>471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 xml:space="preserve">по долговым обязательствам по целевым иностранным кредитам (заимствованиям) </w:t>
            </w:r>
            <w:r>
              <w:lastRenderedPageBreak/>
              <w:t>(030120000)</w:t>
            </w:r>
          </w:p>
        </w:tc>
        <w:tc>
          <w:tcPr>
            <w:tcW w:w="504" w:type="dxa"/>
            <w:vAlign w:val="bottom"/>
          </w:tcPr>
          <w:p w:rsidR="00094EF3" w:rsidRDefault="00094EF3">
            <w:pPr>
              <w:pStyle w:val="ConsPlusNormal"/>
              <w:jc w:val="center"/>
            </w:pPr>
            <w:r>
              <w:lastRenderedPageBreak/>
              <w:t>472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по государственным (муниципальным) гарантиям (030130000)</w:t>
            </w:r>
          </w:p>
        </w:tc>
        <w:tc>
          <w:tcPr>
            <w:tcW w:w="504" w:type="dxa"/>
            <w:vAlign w:val="bottom"/>
          </w:tcPr>
          <w:p w:rsidR="00094EF3" w:rsidRDefault="00094EF3">
            <w:pPr>
              <w:pStyle w:val="ConsPlusNormal"/>
              <w:jc w:val="center"/>
            </w:pPr>
            <w:r>
              <w:t>473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по долговым обязательствам в иностранной валюте (030140000)</w:t>
            </w:r>
          </w:p>
        </w:tc>
        <w:tc>
          <w:tcPr>
            <w:tcW w:w="504" w:type="dxa"/>
            <w:vAlign w:val="bottom"/>
          </w:tcPr>
          <w:p w:rsidR="00094EF3" w:rsidRDefault="00094EF3">
            <w:pPr>
              <w:pStyle w:val="ConsPlusNormal"/>
              <w:jc w:val="center"/>
            </w:pPr>
            <w:r>
              <w:t>474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принятым обязательствам (030200000)</w:t>
            </w:r>
          </w:p>
        </w:tc>
        <w:tc>
          <w:tcPr>
            <w:tcW w:w="504" w:type="dxa"/>
            <w:vAlign w:val="bottom"/>
          </w:tcPr>
          <w:p w:rsidR="00094EF3" w:rsidRDefault="00094EF3">
            <w:pPr>
              <w:pStyle w:val="ConsPlusNormal"/>
              <w:jc w:val="center"/>
            </w:pPr>
            <w:bookmarkStart w:id="1006" w:name="P26654"/>
            <w:bookmarkEnd w:id="1006"/>
            <w:r>
              <w:t>490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платежам в бюджеты (030300000)</w:t>
            </w:r>
          </w:p>
        </w:tc>
        <w:tc>
          <w:tcPr>
            <w:tcW w:w="504" w:type="dxa"/>
            <w:vAlign w:val="bottom"/>
          </w:tcPr>
          <w:p w:rsidR="00094EF3" w:rsidRDefault="00094EF3">
            <w:pPr>
              <w:pStyle w:val="ConsPlusNormal"/>
              <w:jc w:val="center"/>
            </w:pPr>
            <w:bookmarkStart w:id="1007" w:name="P26669"/>
            <w:bookmarkEnd w:id="1007"/>
            <w:r>
              <w:t>510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расчеты по налогу на доходы физических лиц (030301000)</w:t>
            </w:r>
          </w:p>
        </w:tc>
        <w:tc>
          <w:tcPr>
            <w:tcW w:w="504" w:type="dxa"/>
            <w:vAlign w:val="bottom"/>
          </w:tcPr>
          <w:p w:rsidR="00094EF3" w:rsidRDefault="00094EF3">
            <w:pPr>
              <w:pStyle w:val="ConsPlusNormal"/>
              <w:jc w:val="center"/>
            </w:pPr>
            <w:r>
              <w:t>511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страховым взносам на обязательное социальное страхование (030302000, 030306000)</w:t>
            </w:r>
          </w:p>
        </w:tc>
        <w:tc>
          <w:tcPr>
            <w:tcW w:w="504" w:type="dxa"/>
            <w:vAlign w:val="bottom"/>
          </w:tcPr>
          <w:p w:rsidR="00094EF3" w:rsidRDefault="00094EF3">
            <w:pPr>
              <w:pStyle w:val="ConsPlusNormal"/>
              <w:jc w:val="center"/>
            </w:pPr>
            <w:r>
              <w:t>512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налогу на прибыль организаций (030303000)</w:t>
            </w:r>
          </w:p>
        </w:tc>
        <w:tc>
          <w:tcPr>
            <w:tcW w:w="504" w:type="dxa"/>
            <w:vAlign w:val="bottom"/>
          </w:tcPr>
          <w:p w:rsidR="00094EF3" w:rsidRDefault="00094EF3">
            <w:pPr>
              <w:pStyle w:val="ConsPlusNormal"/>
              <w:jc w:val="center"/>
            </w:pPr>
            <w:r>
              <w:t>513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налогу на добавленную стоимость (030304000)</w:t>
            </w:r>
          </w:p>
        </w:tc>
        <w:tc>
          <w:tcPr>
            <w:tcW w:w="504" w:type="dxa"/>
            <w:vAlign w:val="bottom"/>
          </w:tcPr>
          <w:p w:rsidR="00094EF3" w:rsidRDefault="00094EF3">
            <w:pPr>
              <w:pStyle w:val="ConsPlusNormal"/>
              <w:jc w:val="center"/>
            </w:pPr>
            <w:r>
              <w:t>514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расчеты по иным платежам в бюджет (030305000, 030312000, 030313000)</w:t>
            </w:r>
          </w:p>
        </w:tc>
        <w:tc>
          <w:tcPr>
            <w:tcW w:w="504" w:type="dxa"/>
            <w:vAlign w:val="bottom"/>
          </w:tcPr>
          <w:p w:rsidR="00094EF3" w:rsidRDefault="00094EF3">
            <w:pPr>
              <w:pStyle w:val="ConsPlusNormal"/>
              <w:jc w:val="center"/>
            </w:pPr>
            <w:r>
              <w:t>515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страховым взносам на медицинское и пенсионное страхование (030307000, 030308000, 030309000, 030310000, 030311000)</w:t>
            </w:r>
          </w:p>
        </w:tc>
        <w:tc>
          <w:tcPr>
            <w:tcW w:w="504" w:type="dxa"/>
            <w:vAlign w:val="bottom"/>
          </w:tcPr>
          <w:p w:rsidR="00094EF3" w:rsidRDefault="00094EF3">
            <w:pPr>
              <w:pStyle w:val="ConsPlusNormal"/>
              <w:jc w:val="center"/>
            </w:pPr>
            <w:r>
              <w:t>516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ПАССИВ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w:t>
            </w:r>
            <w:r>
              <w:lastRenderedPageBreak/>
              <w:t>ного фонда</w:t>
            </w:r>
          </w:p>
        </w:tc>
        <w:tc>
          <w:tcPr>
            <w:tcW w:w="1077"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pPr>
            <w:r>
              <w:t>III. Обязательства</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Расчеты с кредиторами по долговым обязательствам (030100000)</w:t>
            </w:r>
          </w:p>
        </w:tc>
        <w:tc>
          <w:tcPr>
            <w:tcW w:w="504" w:type="dxa"/>
            <w:tcBorders>
              <w:top w:val="nil"/>
            </w:tcBorders>
            <w:vAlign w:val="bottom"/>
          </w:tcPr>
          <w:p w:rsidR="00094EF3" w:rsidRDefault="00094EF3">
            <w:pPr>
              <w:pStyle w:val="ConsPlusNormal"/>
              <w:jc w:val="center"/>
            </w:pPr>
            <w:bookmarkStart w:id="1008" w:name="P26824"/>
            <w:bookmarkEnd w:id="1008"/>
            <w:r>
              <w:t>470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в том числе:</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по долговым обязательствам в рублях (030110000)</w:t>
            </w:r>
          </w:p>
        </w:tc>
        <w:tc>
          <w:tcPr>
            <w:tcW w:w="504" w:type="dxa"/>
            <w:tcBorders>
              <w:top w:val="nil"/>
            </w:tcBorders>
            <w:vAlign w:val="bottom"/>
          </w:tcPr>
          <w:p w:rsidR="00094EF3" w:rsidRDefault="00094EF3">
            <w:pPr>
              <w:pStyle w:val="ConsPlusNormal"/>
              <w:jc w:val="center"/>
            </w:pPr>
            <w:r>
              <w:t>471</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по долговым обязательствам по целевым иностранным кредитам (заимствованиям) (030120000)</w:t>
            </w:r>
          </w:p>
        </w:tc>
        <w:tc>
          <w:tcPr>
            <w:tcW w:w="504" w:type="dxa"/>
            <w:vAlign w:val="bottom"/>
          </w:tcPr>
          <w:p w:rsidR="00094EF3" w:rsidRDefault="00094EF3">
            <w:pPr>
              <w:pStyle w:val="ConsPlusNormal"/>
              <w:jc w:val="center"/>
            </w:pPr>
            <w:r>
              <w:t>472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по государственным (муниципальным) гарантиям (030130000)</w:t>
            </w:r>
          </w:p>
        </w:tc>
        <w:tc>
          <w:tcPr>
            <w:tcW w:w="504" w:type="dxa"/>
            <w:vAlign w:val="bottom"/>
          </w:tcPr>
          <w:p w:rsidR="00094EF3" w:rsidRDefault="00094EF3">
            <w:pPr>
              <w:pStyle w:val="ConsPlusNormal"/>
              <w:jc w:val="center"/>
            </w:pPr>
            <w:r>
              <w:t>473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по долговым обязательствам в иностранной валюте (030140000)</w:t>
            </w:r>
          </w:p>
        </w:tc>
        <w:tc>
          <w:tcPr>
            <w:tcW w:w="504" w:type="dxa"/>
            <w:vAlign w:val="bottom"/>
          </w:tcPr>
          <w:p w:rsidR="00094EF3" w:rsidRDefault="00094EF3">
            <w:pPr>
              <w:pStyle w:val="ConsPlusNormal"/>
              <w:jc w:val="center"/>
            </w:pPr>
            <w:r>
              <w:t>474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принятым обязательствам (030200000)</w:t>
            </w:r>
          </w:p>
        </w:tc>
        <w:tc>
          <w:tcPr>
            <w:tcW w:w="504" w:type="dxa"/>
            <w:vAlign w:val="bottom"/>
          </w:tcPr>
          <w:p w:rsidR="00094EF3" w:rsidRDefault="00094EF3">
            <w:pPr>
              <w:pStyle w:val="ConsPlusNormal"/>
              <w:jc w:val="center"/>
            </w:pPr>
            <w:bookmarkStart w:id="1009" w:name="P26914"/>
            <w:bookmarkEnd w:id="1009"/>
            <w:r>
              <w:t>490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Расчеты по платежам в </w:t>
            </w:r>
            <w:r>
              <w:lastRenderedPageBreak/>
              <w:t>бюджеты (030300000)</w:t>
            </w:r>
          </w:p>
        </w:tc>
        <w:tc>
          <w:tcPr>
            <w:tcW w:w="504" w:type="dxa"/>
            <w:vAlign w:val="bottom"/>
          </w:tcPr>
          <w:p w:rsidR="00094EF3" w:rsidRDefault="00094EF3">
            <w:pPr>
              <w:pStyle w:val="ConsPlusNormal"/>
              <w:jc w:val="center"/>
            </w:pPr>
            <w:bookmarkStart w:id="1010" w:name="P26929"/>
            <w:bookmarkEnd w:id="1010"/>
            <w:r>
              <w:lastRenderedPageBreak/>
              <w:t>510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расчеты по налогу на доходы физических лиц (030301000)</w:t>
            </w:r>
          </w:p>
        </w:tc>
        <w:tc>
          <w:tcPr>
            <w:tcW w:w="504" w:type="dxa"/>
            <w:vAlign w:val="bottom"/>
          </w:tcPr>
          <w:p w:rsidR="00094EF3" w:rsidRDefault="00094EF3">
            <w:pPr>
              <w:pStyle w:val="ConsPlusNormal"/>
              <w:jc w:val="center"/>
            </w:pPr>
            <w:r>
              <w:t>511</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страховым взносам на обязательное социальное страхование (030302000, 030306000)</w:t>
            </w:r>
          </w:p>
        </w:tc>
        <w:tc>
          <w:tcPr>
            <w:tcW w:w="504" w:type="dxa"/>
            <w:vAlign w:val="bottom"/>
          </w:tcPr>
          <w:p w:rsidR="00094EF3" w:rsidRDefault="00094EF3">
            <w:pPr>
              <w:pStyle w:val="ConsPlusNormal"/>
              <w:jc w:val="center"/>
            </w:pPr>
            <w:r>
              <w:t>512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jc w:val="center"/>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налогу на прибыль организаций (030303000)</w:t>
            </w:r>
          </w:p>
        </w:tc>
        <w:tc>
          <w:tcPr>
            <w:tcW w:w="504" w:type="dxa"/>
            <w:vAlign w:val="bottom"/>
          </w:tcPr>
          <w:p w:rsidR="00094EF3" w:rsidRDefault="00094EF3">
            <w:pPr>
              <w:pStyle w:val="ConsPlusNormal"/>
              <w:jc w:val="center"/>
            </w:pPr>
            <w:r>
              <w:t>513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налогу на добавленную стоимость (030304000)</w:t>
            </w:r>
          </w:p>
        </w:tc>
        <w:tc>
          <w:tcPr>
            <w:tcW w:w="504" w:type="dxa"/>
            <w:vAlign w:val="bottom"/>
          </w:tcPr>
          <w:p w:rsidR="00094EF3" w:rsidRDefault="00094EF3">
            <w:pPr>
              <w:pStyle w:val="ConsPlusNormal"/>
              <w:jc w:val="center"/>
            </w:pPr>
            <w:r>
              <w:t>514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иным платежам в бюджет (030305000, 030312000, 030313000)</w:t>
            </w:r>
          </w:p>
        </w:tc>
        <w:tc>
          <w:tcPr>
            <w:tcW w:w="504" w:type="dxa"/>
            <w:vAlign w:val="bottom"/>
          </w:tcPr>
          <w:p w:rsidR="00094EF3" w:rsidRDefault="00094EF3">
            <w:pPr>
              <w:pStyle w:val="ConsPlusNormal"/>
              <w:jc w:val="center"/>
            </w:pPr>
            <w:r>
              <w:t>515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страховым взносам на медицинское и пенсионное страхование (030307000, 030308000, 030309000, 030310000, 030311000)</w:t>
            </w:r>
          </w:p>
        </w:tc>
        <w:tc>
          <w:tcPr>
            <w:tcW w:w="504" w:type="dxa"/>
            <w:vAlign w:val="bottom"/>
          </w:tcPr>
          <w:p w:rsidR="00094EF3" w:rsidRDefault="00094EF3">
            <w:pPr>
              <w:pStyle w:val="ConsPlusNormal"/>
              <w:jc w:val="center"/>
            </w:pPr>
            <w:r>
              <w:t>516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lastRenderedPageBreak/>
              <w:t>ПАССИВ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начало года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24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07"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94" w:type="dxa"/>
          </w:tcPr>
          <w:p w:rsidR="00094EF3" w:rsidRDefault="00094EF3">
            <w:pPr>
              <w:pStyle w:val="ConsPlusNormal"/>
              <w:jc w:val="center"/>
            </w:pPr>
            <w:r>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Прочие расчеты с кредиторами (030400000)</w:t>
            </w:r>
          </w:p>
        </w:tc>
        <w:tc>
          <w:tcPr>
            <w:tcW w:w="504" w:type="dxa"/>
            <w:vAlign w:val="bottom"/>
          </w:tcPr>
          <w:p w:rsidR="00094EF3" w:rsidRDefault="00094EF3">
            <w:pPr>
              <w:pStyle w:val="ConsPlusNormal"/>
              <w:jc w:val="center"/>
            </w:pPr>
            <w:bookmarkStart w:id="1011" w:name="P27069"/>
            <w:bookmarkEnd w:id="1011"/>
            <w:r>
              <w:t>530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из них:</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расчеты по средствам, полученным во временное распоряжение (030401000)</w:t>
            </w:r>
          </w:p>
        </w:tc>
        <w:tc>
          <w:tcPr>
            <w:tcW w:w="504" w:type="dxa"/>
            <w:tcBorders>
              <w:top w:val="nil"/>
            </w:tcBorders>
            <w:vAlign w:val="bottom"/>
          </w:tcPr>
          <w:p w:rsidR="00094EF3" w:rsidRDefault="00094EF3">
            <w:pPr>
              <w:pStyle w:val="ConsPlusNormal"/>
              <w:jc w:val="center"/>
            </w:pPr>
            <w:r>
              <w:t>531</w:t>
            </w:r>
          </w:p>
        </w:tc>
        <w:tc>
          <w:tcPr>
            <w:tcW w:w="1247" w:type="dxa"/>
            <w:tcBorders>
              <w:top w:val="nil"/>
            </w:tcBorders>
            <w:vAlign w:val="bottom"/>
          </w:tcPr>
          <w:p w:rsidR="00094EF3" w:rsidRDefault="00094EF3">
            <w:pPr>
              <w:pStyle w:val="ConsPlusNormal"/>
              <w:jc w:val="center"/>
            </w:pPr>
            <w:r>
              <w:t>X</w:t>
            </w:r>
          </w:p>
        </w:tc>
        <w:tc>
          <w:tcPr>
            <w:tcW w:w="124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1134"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794" w:type="dxa"/>
            <w:tcBorders>
              <w:top w:val="nil"/>
            </w:tcBorders>
            <w:vAlign w:val="bottom"/>
          </w:tcPr>
          <w:p w:rsidR="00094EF3" w:rsidRDefault="00094EF3">
            <w:pPr>
              <w:pStyle w:val="ConsPlusNormal"/>
              <w:jc w:val="center"/>
            </w:pPr>
            <w:r>
              <w:t>X</w:t>
            </w:r>
          </w:p>
        </w:tc>
        <w:tc>
          <w:tcPr>
            <w:tcW w:w="102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с депонентами (030402000)</w:t>
            </w:r>
          </w:p>
        </w:tc>
        <w:tc>
          <w:tcPr>
            <w:tcW w:w="504" w:type="dxa"/>
            <w:vAlign w:val="bottom"/>
          </w:tcPr>
          <w:p w:rsidR="00094EF3" w:rsidRDefault="00094EF3">
            <w:pPr>
              <w:pStyle w:val="ConsPlusNormal"/>
              <w:jc w:val="center"/>
            </w:pPr>
            <w:r>
              <w:t>532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расчеты по удержаниям из выплат по оплате труда (030403000)</w:t>
            </w:r>
          </w:p>
        </w:tc>
        <w:tc>
          <w:tcPr>
            <w:tcW w:w="504" w:type="dxa"/>
            <w:vAlign w:val="bottom"/>
          </w:tcPr>
          <w:p w:rsidR="00094EF3" w:rsidRDefault="00094EF3">
            <w:pPr>
              <w:pStyle w:val="ConsPlusNormal"/>
              <w:jc w:val="center"/>
            </w:pPr>
            <w:r>
              <w:t>533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внутриведомственные расчеты (030404000)</w:t>
            </w:r>
          </w:p>
        </w:tc>
        <w:tc>
          <w:tcPr>
            <w:tcW w:w="504" w:type="dxa"/>
            <w:vAlign w:val="bottom"/>
          </w:tcPr>
          <w:p w:rsidR="00094EF3" w:rsidRDefault="00094EF3">
            <w:pPr>
              <w:pStyle w:val="ConsPlusNormal"/>
              <w:jc w:val="center"/>
            </w:pPr>
            <w:r>
              <w:t>534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с подотчетными лицами (020800000)</w:t>
            </w:r>
          </w:p>
        </w:tc>
        <w:tc>
          <w:tcPr>
            <w:tcW w:w="504" w:type="dxa"/>
            <w:vAlign w:val="bottom"/>
          </w:tcPr>
          <w:p w:rsidR="00094EF3" w:rsidRDefault="00094EF3">
            <w:pPr>
              <w:pStyle w:val="ConsPlusNormal"/>
              <w:jc w:val="center"/>
            </w:pPr>
            <w:bookmarkStart w:id="1012" w:name="P27159"/>
            <w:bookmarkEnd w:id="1012"/>
            <w:r>
              <w:t>570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доходам (020500000)</w:t>
            </w:r>
          </w:p>
        </w:tc>
        <w:tc>
          <w:tcPr>
            <w:tcW w:w="504" w:type="dxa"/>
            <w:vAlign w:val="bottom"/>
          </w:tcPr>
          <w:p w:rsidR="00094EF3" w:rsidRDefault="00094EF3">
            <w:pPr>
              <w:pStyle w:val="ConsPlusNormal"/>
              <w:jc w:val="center"/>
            </w:pPr>
            <w:bookmarkStart w:id="1013" w:name="P27174"/>
            <w:bookmarkEnd w:id="1013"/>
            <w:r>
              <w:t>580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ущербу и иным доходам (020900000)</w:t>
            </w:r>
          </w:p>
        </w:tc>
        <w:tc>
          <w:tcPr>
            <w:tcW w:w="504" w:type="dxa"/>
            <w:vAlign w:val="bottom"/>
          </w:tcPr>
          <w:p w:rsidR="00094EF3" w:rsidRDefault="00094EF3">
            <w:pPr>
              <w:pStyle w:val="ConsPlusNormal"/>
              <w:jc w:val="center"/>
            </w:pPr>
            <w:bookmarkStart w:id="1014" w:name="P27189"/>
            <w:bookmarkEnd w:id="1014"/>
            <w:r>
              <w:t>590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Итого по разделу III (</w:t>
            </w:r>
            <w:hyperlink w:anchor="P26578" w:history="1">
              <w:r>
                <w:rPr>
                  <w:color w:val="0000FF"/>
                </w:rPr>
                <w:t>стр. 470</w:t>
              </w:r>
            </w:hyperlink>
            <w:r>
              <w:t xml:space="preserve"> + </w:t>
            </w:r>
            <w:hyperlink w:anchor="P26654" w:history="1">
              <w:r>
                <w:rPr>
                  <w:color w:val="0000FF"/>
                </w:rPr>
                <w:t>стр. 490</w:t>
              </w:r>
            </w:hyperlink>
            <w:r>
              <w:t xml:space="preserve"> + </w:t>
            </w:r>
            <w:hyperlink w:anchor="P26669" w:history="1">
              <w:r>
                <w:rPr>
                  <w:color w:val="0000FF"/>
                </w:rPr>
                <w:t>стр. 510</w:t>
              </w:r>
            </w:hyperlink>
            <w:r>
              <w:t xml:space="preserve"> + </w:t>
            </w:r>
            <w:hyperlink w:anchor="P27069" w:history="1">
              <w:r>
                <w:rPr>
                  <w:color w:val="0000FF"/>
                </w:rPr>
                <w:t>стр. 530</w:t>
              </w:r>
            </w:hyperlink>
            <w:r>
              <w:t xml:space="preserve"> + </w:t>
            </w:r>
            <w:hyperlink w:anchor="P27159" w:history="1">
              <w:r>
                <w:rPr>
                  <w:color w:val="0000FF"/>
                </w:rPr>
                <w:t>стр. 570</w:t>
              </w:r>
            </w:hyperlink>
            <w:r>
              <w:t xml:space="preserve"> + </w:t>
            </w:r>
            <w:hyperlink w:anchor="P27174" w:history="1">
              <w:r>
                <w:rPr>
                  <w:color w:val="0000FF"/>
                </w:rPr>
                <w:t>стр. 580</w:t>
              </w:r>
            </w:hyperlink>
            <w:r>
              <w:t xml:space="preserve"> + </w:t>
            </w:r>
            <w:hyperlink w:anchor="P27189" w:history="1">
              <w:r>
                <w:rPr>
                  <w:color w:val="0000FF"/>
                </w:rPr>
                <w:t>стр. 590</w:t>
              </w:r>
            </w:hyperlink>
            <w:r>
              <w:t>)</w:t>
            </w:r>
          </w:p>
        </w:tc>
        <w:tc>
          <w:tcPr>
            <w:tcW w:w="504" w:type="dxa"/>
            <w:vAlign w:val="bottom"/>
          </w:tcPr>
          <w:p w:rsidR="00094EF3" w:rsidRDefault="00094EF3">
            <w:pPr>
              <w:pStyle w:val="ConsPlusNormal"/>
              <w:jc w:val="center"/>
            </w:pPr>
            <w:bookmarkStart w:id="1015" w:name="P27204"/>
            <w:bookmarkEnd w:id="1015"/>
            <w:r>
              <w:t>600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outlineLvl w:val="3"/>
            </w:pPr>
            <w:r>
              <w:t>IV. Финансовый результат</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Финансовый результат (040000000) (</w:t>
            </w:r>
            <w:hyperlink w:anchor="P27249" w:history="1">
              <w:r>
                <w:rPr>
                  <w:color w:val="0000FF"/>
                </w:rPr>
                <w:t>стр. 620</w:t>
              </w:r>
            </w:hyperlink>
            <w:r>
              <w:t xml:space="preserve"> + </w:t>
            </w:r>
            <w:hyperlink w:anchor="P27325" w:history="1">
              <w:r>
                <w:rPr>
                  <w:color w:val="0000FF"/>
                </w:rPr>
                <w:t>стр. 690</w:t>
              </w:r>
            </w:hyperlink>
            <w:r>
              <w:t>)</w:t>
            </w:r>
          </w:p>
        </w:tc>
        <w:tc>
          <w:tcPr>
            <w:tcW w:w="504" w:type="dxa"/>
            <w:tcBorders>
              <w:top w:val="nil"/>
            </w:tcBorders>
            <w:vAlign w:val="bottom"/>
          </w:tcPr>
          <w:p w:rsidR="00094EF3" w:rsidRDefault="00094EF3">
            <w:pPr>
              <w:pStyle w:val="ConsPlusNormal"/>
              <w:jc w:val="center"/>
            </w:pPr>
            <w:bookmarkStart w:id="1016" w:name="P27234"/>
            <w:bookmarkEnd w:id="1016"/>
            <w:r>
              <w:t>610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Финансовый результат экономического субъекта (040100000)</w:t>
            </w:r>
          </w:p>
        </w:tc>
        <w:tc>
          <w:tcPr>
            <w:tcW w:w="504" w:type="dxa"/>
            <w:vAlign w:val="bottom"/>
          </w:tcPr>
          <w:p w:rsidR="00094EF3" w:rsidRDefault="00094EF3">
            <w:pPr>
              <w:pStyle w:val="ConsPlusNormal"/>
              <w:jc w:val="center"/>
            </w:pPr>
            <w:bookmarkStart w:id="1017" w:name="P27249"/>
            <w:bookmarkEnd w:id="1017"/>
            <w:r>
              <w:t>620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финансовый результат прошлых отчетных периодов (040130000)</w:t>
            </w:r>
          </w:p>
        </w:tc>
        <w:tc>
          <w:tcPr>
            <w:tcW w:w="504" w:type="dxa"/>
            <w:vAlign w:val="bottom"/>
          </w:tcPr>
          <w:p w:rsidR="00094EF3" w:rsidRDefault="00094EF3">
            <w:pPr>
              <w:pStyle w:val="ConsPlusNormal"/>
              <w:jc w:val="center"/>
            </w:pPr>
            <w:r>
              <w:t>623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доходы будущих периодов (040140000)</w:t>
            </w:r>
          </w:p>
        </w:tc>
        <w:tc>
          <w:tcPr>
            <w:tcW w:w="504" w:type="dxa"/>
            <w:vAlign w:val="bottom"/>
          </w:tcPr>
          <w:p w:rsidR="00094EF3" w:rsidRDefault="00094EF3">
            <w:pPr>
              <w:pStyle w:val="ConsPlusNormal"/>
              <w:jc w:val="center"/>
            </w:pPr>
            <w:r>
              <w:t>624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lastRenderedPageBreak/>
              <w:t>расходы будущих периодов (040150000)</w:t>
            </w:r>
          </w:p>
        </w:tc>
        <w:tc>
          <w:tcPr>
            <w:tcW w:w="504" w:type="dxa"/>
            <w:vAlign w:val="bottom"/>
          </w:tcPr>
          <w:p w:rsidR="00094EF3" w:rsidRDefault="00094EF3">
            <w:pPr>
              <w:pStyle w:val="ConsPlusNormal"/>
              <w:jc w:val="center"/>
            </w:pPr>
            <w:r>
              <w:t>625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резервы предстоящих расходов (040160000)</w:t>
            </w:r>
          </w:p>
        </w:tc>
        <w:tc>
          <w:tcPr>
            <w:tcW w:w="504" w:type="dxa"/>
            <w:vAlign w:val="bottom"/>
          </w:tcPr>
          <w:p w:rsidR="00094EF3" w:rsidRDefault="00094EF3">
            <w:pPr>
              <w:pStyle w:val="ConsPlusNormal"/>
              <w:jc w:val="center"/>
            </w:pPr>
            <w:r>
              <w:t>626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Результат по кассовым операциям бюджета (040200000)</w:t>
            </w:r>
          </w:p>
        </w:tc>
        <w:tc>
          <w:tcPr>
            <w:tcW w:w="504" w:type="dxa"/>
            <w:vAlign w:val="bottom"/>
          </w:tcPr>
          <w:p w:rsidR="00094EF3" w:rsidRDefault="00094EF3">
            <w:pPr>
              <w:pStyle w:val="ConsPlusNormal"/>
              <w:jc w:val="center"/>
            </w:pPr>
            <w:bookmarkStart w:id="1018" w:name="P27325"/>
            <w:bookmarkEnd w:id="1018"/>
            <w:r>
              <w:t>690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Результат прошлых отчетных периодов по кассовому исполнению бюджета (040230000)</w:t>
            </w:r>
          </w:p>
        </w:tc>
        <w:tc>
          <w:tcPr>
            <w:tcW w:w="504" w:type="dxa"/>
            <w:vAlign w:val="bottom"/>
          </w:tcPr>
          <w:p w:rsidR="00094EF3" w:rsidRDefault="00094EF3">
            <w:pPr>
              <w:pStyle w:val="ConsPlusNormal"/>
              <w:jc w:val="center"/>
            </w:pPr>
            <w:r>
              <w:t>800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БАЛАНС (</w:t>
            </w:r>
            <w:hyperlink w:anchor="P27204" w:history="1">
              <w:r>
                <w:rPr>
                  <w:color w:val="0000FF"/>
                </w:rPr>
                <w:t>стр. 600</w:t>
              </w:r>
            </w:hyperlink>
            <w:r>
              <w:t xml:space="preserve"> + </w:t>
            </w:r>
            <w:hyperlink w:anchor="P27234" w:history="1">
              <w:r>
                <w:rPr>
                  <w:color w:val="0000FF"/>
                </w:rPr>
                <w:t>стр. 610</w:t>
              </w:r>
            </w:hyperlink>
            <w:r>
              <w:t>)</w:t>
            </w:r>
          </w:p>
        </w:tc>
        <w:tc>
          <w:tcPr>
            <w:tcW w:w="504" w:type="dxa"/>
            <w:vAlign w:val="bottom"/>
          </w:tcPr>
          <w:p w:rsidR="00094EF3" w:rsidRDefault="00094EF3">
            <w:pPr>
              <w:pStyle w:val="ConsPlusNormal"/>
              <w:jc w:val="center"/>
            </w:pPr>
            <w:r>
              <w:t>900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bookmarkStart w:id="1019" w:name="P27371"/>
      <w:bookmarkEnd w:id="1019"/>
      <w:r>
        <w:t xml:space="preserve">    &lt;*&gt; Данные по этим строкам в валюту баланса не входят.</w:t>
      </w:r>
    </w:p>
    <w:p w:rsidR="00094EF3" w:rsidRDefault="00094EF3">
      <w:pPr>
        <w:pStyle w:val="ConsPlusNonformat"/>
        <w:jc w:val="both"/>
      </w:pPr>
    </w:p>
    <w:p w:rsidR="00094EF3" w:rsidRDefault="00094EF3">
      <w:pPr>
        <w:pStyle w:val="ConsPlusNonformat"/>
        <w:jc w:val="both"/>
      </w:pPr>
      <w:r>
        <w:t xml:space="preserve">                                                        Форма 0503320 с. 14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5"/>
        <w:gridCol w:w="504"/>
        <w:gridCol w:w="1247"/>
        <w:gridCol w:w="1247"/>
        <w:gridCol w:w="1077"/>
        <w:gridCol w:w="1134"/>
        <w:gridCol w:w="907"/>
        <w:gridCol w:w="1077"/>
        <w:gridCol w:w="794"/>
        <w:gridCol w:w="1020"/>
        <w:gridCol w:w="907"/>
        <w:gridCol w:w="907"/>
        <w:gridCol w:w="850"/>
        <w:gridCol w:w="907"/>
        <w:gridCol w:w="964"/>
      </w:tblGrid>
      <w:tr w:rsidR="00094EF3">
        <w:tc>
          <w:tcPr>
            <w:tcW w:w="3235" w:type="dxa"/>
            <w:vMerge w:val="restart"/>
            <w:tcBorders>
              <w:left w:val="nil"/>
            </w:tcBorders>
          </w:tcPr>
          <w:p w:rsidR="00094EF3" w:rsidRDefault="00094EF3">
            <w:pPr>
              <w:pStyle w:val="ConsPlusNormal"/>
              <w:jc w:val="center"/>
            </w:pPr>
            <w:r>
              <w:t>ПАССИВ</w:t>
            </w:r>
          </w:p>
        </w:tc>
        <w:tc>
          <w:tcPr>
            <w:tcW w:w="504" w:type="dxa"/>
            <w:vMerge w:val="restart"/>
          </w:tcPr>
          <w:p w:rsidR="00094EF3" w:rsidRDefault="00094EF3">
            <w:pPr>
              <w:pStyle w:val="ConsPlusNormal"/>
              <w:jc w:val="center"/>
            </w:pPr>
            <w:r>
              <w:t>Код строки</w:t>
            </w:r>
          </w:p>
        </w:tc>
        <w:tc>
          <w:tcPr>
            <w:tcW w:w="13038" w:type="dxa"/>
            <w:gridSpan w:val="13"/>
            <w:tcBorders>
              <w:right w:val="nil"/>
            </w:tcBorders>
          </w:tcPr>
          <w:p w:rsidR="00094EF3" w:rsidRDefault="00094EF3">
            <w:pPr>
              <w:pStyle w:val="ConsPlusNormal"/>
              <w:jc w:val="center"/>
            </w:pPr>
            <w:r>
              <w:t>На конец отчетного периода</w:t>
            </w:r>
          </w:p>
        </w:tc>
      </w:tr>
      <w:tr w:rsidR="00094EF3">
        <w:tc>
          <w:tcPr>
            <w:tcW w:w="3235" w:type="dxa"/>
            <w:vMerge/>
            <w:tcBorders>
              <w:left w:val="nil"/>
            </w:tcBorders>
          </w:tcPr>
          <w:p w:rsidR="00094EF3" w:rsidRDefault="00094EF3"/>
        </w:tc>
        <w:tc>
          <w:tcPr>
            <w:tcW w:w="504" w:type="dxa"/>
            <w:vMerge/>
          </w:tcPr>
          <w:p w:rsidR="00094EF3" w:rsidRDefault="00094EF3"/>
        </w:tc>
        <w:tc>
          <w:tcPr>
            <w:tcW w:w="1247" w:type="dxa"/>
          </w:tcPr>
          <w:p w:rsidR="00094EF3" w:rsidRDefault="00094EF3">
            <w:pPr>
              <w:pStyle w:val="ConsPlusNormal"/>
              <w:jc w:val="center"/>
            </w:pPr>
            <w:r>
              <w:t>консолидированный бюджет субъекта Российской Федерации и территориального государстве</w:t>
            </w:r>
            <w:r>
              <w:lastRenderedPageBreak/>
              <w:t>нного внебюджетного фонда</w:t>
            </w:r>
          </w:p>
        </w:tc>
        <w:tc>
          <w:tcPr>
            <w:tcW w:w="1247" w:type="dxa"/>
          </w:tcPr>
          <w:p w:rsidR="00094EF3" w:rsidRDefault="00094EF3">
            <w:pPr>
              <w:pStyle w:val="ConsPlusNormal"/>
              <w:jc w:val="center"/>
            </w:pPr>
            <w:r>
              <w:lastRenderedPageBreak/>
              <w:t xml:space="preserve">суммы, подлежащие исключению в рамках консолидированного бюджета субъекта Российской </w:t>
            </w:r>
            <w:r>
              <w:lastRenderedPageBreak/>
              <w:t>Федерации и бюджета территориального государственного внебюджетного фонда</w:t>
            </w:r>
          </w:p>
        </w:tc>
        <w:tc>
          <w:tcPr>
            <w:tcW w:w="1077"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 xml:space="preserve">суммы, подлежащие исключению в рамках консолидированного бюджета </w:t>
            </w:r>
            <w:r>
              <w:lastRenderedPageBreak/>
              <w:t>субъекта Российской Федерации</w:t>
            </w:r>
          </w:p>
        </w:tc>
        <w:tc>
          <w:tcPr>
            <w:tcW w:w="907" w:type="dxa"/>
          </w:tcPr>
          <w:p w:rsidR="00094EF3" w:rsidRDefault="00094EF3">
            <w:pPr>
              <w:pStyle w:val="ConsPlusNormal"/>
              <w:jc w:val="center"/>
            </w:pPr>
            <w:r>
              <w:lastRenderedPageBreak/>
              <w:t>бюджет субъекта Российской Федерации</w:t>
            </w:r>
          </w:p>
        </w:tc>
        <w:tc>
          <w:tcPr>
            <w:tcW w:w="1077" w:type="dxa"/>
          </w:tcPr>
          <w:p w:rsidR="00094EF3" w:rsidRDefault="00094EF3">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794" w:type="dxa"/>
          </w:tcPr>
          <w:p w:rsidR="00094EF3" w:rsidRDefault="00094EF3">
            <w:pPr>
              <w:pStyle w:val="ConsPlusNormal"/>
              <w:jc w:val="center"/>
            </w:pPr>
            <w:r>
              <w:lastRenderedPageBreak/>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907"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235" w:type="dxa"/>
            <w:tcBorders>
              <w:left w:val="nil"/>
            </w:tcBorders>
          </w:tcPr>
          <w:p w:rsidR="00094EF3" w:rsidRDefault="00094EF3">
            <w:pPr>
              <w:pStyle w:val="ConsPlusNormal"/>
              <w:jc w:val="center"/>
            </w:pPr>
            <w:r>
              <w:t>1</w:t>
            </w:r>
          </w:p>
        </w:tc>
        <w:tc>
          <w:tcPr>
            <w:tcW w:w="504" w:type="dxa"/>
          </w:tcPr>
          <w:p w:rsidR="00094EF3" w:rsidRDefault="00094EF3">
            <w:pPr>
              <w:pStyle w:val="ConsPlusNormal"/>
              <w:jc w:val="center"/>
            </w:pPr>
            <w:r>
              <w:t>2</w:t>
            </w:r>
          </w:p>
        </w:tc>
        <w:tc>
          <w:tcPr>
            <w:tcW w:w="1247" w:type="dxa"/>
          </w:tcPr>
          <w:p w:rsidR="00094EF3" w:rsidRDefault="00094EF3">
            <w:pPr>
              <w:pStyle w:val="ConsPlusNormal"/>
              <w:jc w:val="center"/>
            </w:pPr>
            <w:r>
              <w:t>3</w:t>
            </w:r>
          </w:p>
        </w:tc>
        <w:tc>
          <w:tcPr>
            <w:tcW w:w="1247"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1134"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1077" w:type="dxa"/>
          </w:tcPr>
          <w:p w:rsidR="00094EF3" w:rsidRDefault="00094EF3">
            <w:pPr>
              <w:pStyle w:val="ConsPlusNormal"/>
              <w:jc w:val="center"/>
            </w:pPr>
            <w:r>
              <w:t>8</w:t>
            </w:r>
          </w:p>
        </w:tc>
        <w:tc>
          <w:tcPr>
            <w:tcW w:w="794" w:type="dxa"/>
          </w:tcPr>
          <w:p w:rsidR="00094EF3" w:rsidRDefault="00094EF3">
            <w:pPr>
              <w:pStyle w:val="ConsPlusNormal"/>
              <w:jc w:val="center"/>
            </w:pPr>
            <w:r>
              <w:t>9</w:t>
            </w:r>
          </w:p>
        </w:tc>
        <w:tc>
          <w:tcPr>
            <w:tcW w:w="1020"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907" w:type="dxa"/>
          </w:tcPr>
          <w:p w:rsidR="00094EF3" w:rsidRDefault="00094EF3">
            <w:pPr>
              <w:pStyle w:val="ConsPlusNormal"/>
              <w:jc w:val="center"/>
            </w:pPr>
            <w:r>
              <w:t>14</w:t>
            </w:r>
          </w:p>
        </w:tc>
        <w:tc>
          <w:tcPr>
            <w:tcW w:w="964" w:type="dxa"/>
            <w:tcBorders>
              <w:right w:val="nil"/>
            </w:tcBorders>
          </w:tcPr>
          <w:p w:rsidR="00094EF3" w:rsidRDefault="00094EF3">
            <w:pPr>
              <w:pStyle w:val="ConsPlusNormal"/>
              <w:jc w:val="center"/>
            </w:pPr>
            <w:r>
              <w:t>15</w:t>
            </w:r>
          </w:p>
        </w:tc>
      </w:tr>
      <w:tr w:rsidR="00094EF3">
        <w:tblPrEx>
          <w:tblBorders>
            <w:right w:val="single" w:sz="4" w:space="0" w:color="auto"/>
          </w:tblBorders>
        </w:tblPrEx>
        <w:tc>
          <w:tcPr>
            <w:tcW w:w="3235" w:type="dxa"/>
            <w:tcBorders>
              <w:left w:val="nil"/>
            </w:tcBorders>
          </w:tcPr>
          <w:p w:rsidR="00094EF3" w:rsidRDefault="00094EF3">
            <w:pPr>
              <w:pStyle w:val="ConsPlusNormal"/>
            </w:pPr>
            <w:r>
              <w:t>Прочие расчеты с кредиторами (030400000)</w:t>
            </w:r>
          </w:p>
        </w:tc>
        <w:tc>
          <w:tcPr>
            <w:tcW w:w="504" w:type="dxa"/>
            <w:vAlign w:val="bottom"/>
          </w:tcPr>
          <w:p w:rsidR="00094EF3" w:rsidRDefault="00094EF3">
            <w:pPr>
              <w:pStyle w:val="ConsPlusNormal"/>
              <w:jc w:val="center"/>
            </w:pPr>
            <w:r>
              <w:t>530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ind w:left="566"/>
            </w:pPr>
            <w:r>
              <w:t>из них:</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ind w:left="566"/>
            </w:pPr>
            <w:r>
              <w:t>расчеты по средствам, полученным во временное распоряжение (030401000)</w:t>
            </w:r>
          </w:p>
        </w:tc>
        <w:tc>
          <w:tcPr>
            <w:tcW w:w="504" w:type="dxa"/>
            <w:tcBorders>
              <w:top w:val="nil"/>
            </w:tcBorders>
            <w:vAlign w:val="bottom"/>
          </w:tcPr>
          <w:p w:rsidR="00094EF3" w:rsidRDefault="00094EF3">
            <w:pPr>
              <w:pStyle w:val="ConsPlusNormal"/>
              <w:jc w:val="center"/>
            </w:pPr>
            <w:r>
              <w:t>531</w:t>
            </w:r>
          </w:p>
        </w:tc>
        <w:tc>
          <w:tcPr>
            <w:tcW w:w="1247" w:type="dxa"/>
            <w:tcBorders>
              <w:top w:val="nil"/>
            </w:tcBorders>
            <w:vAlign w:val="bottom"/>
          </w:tcPr>
          <w:p w:rsidR="00094EF3" w:rsidRDefault="00094EF3">
            <w:pPr>
              <w:pStyle w:val="ConsPlusNormal"/>
              <w:jc w:val="center"/>
            </w:pPr>
            <w:r>
              <w:t>X</w:t>
            </w:r>
          </w:p>
        </w:tc>
        <w:tc>
          <w:tcPr>
            <w:tcW w:w="124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1134"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794" w:type="dxa"/>
            <w:tcBorders>
              <w:top w:val="nil"/>
            </w:tcBorders>
            <w:vAlign w:val="bottom"/>
          </w:tcPr>
          <w:p w:rsidR="00094EF3" w:rsidRDefault="00094EF3">
            <w:pPr>
              <w:pStyle w:val="ConsPlusNormal"/>
              <w:jc w:val="center"/>
            </w:pPr>
            <w:r>
              <w:t>X</w:t>
            </w:r>
          </w:p>
        </w:tc>
        <w:tc>
          <w:tcPr>
            <w:tcW w:w="102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с депонентами (030402000)</w:t>
            </w:r>
          </w:p>
        </w:tc>
        <w:tc>
          <w:tcPr>
            <w:tcW w:w="504" w:type="dxa"/>
            <w:vAlign w:val="bottom"/>
          </w:tcPr>
          <w:p w:rsidR="00094EF3" w:rsidRDefault="00094EF3">
            <w:pPr>
              <w:pStyle w:val="ConsPlusNormal"/>
              <w:jc w:val="center"/>
            </w:pPr>
            <w:r>
              <w:t>532</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расчеты по удержаниям из выплат по оплате труда (030403000)</w:t>
            </w:r>
          </w:p>
        </w:tc>
        <w:tc>
          <w:tcPr>
            <w:tcW w:w="504" w:type="dxa"/>
            <w:vAlign w:val="bottom"/>
          </w:tcPr>
          <w:p w:rsidR="00094EF3" w:rsidRDefault="00094EF3">
            <w:pPr>
              <w:pStyle w:val="ConsPlusNormal"/>
              <w:jc w:val="center"/>
            </w:pPr>
            <w:r>
              <w:t>533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внутриведомственные расчеты (030404000)</w:t>
            </w:r>
          </w:p>
        </w:tc>
        <w:tc>
          <w:tcPr>
            <w:tcW w:w="504" w:type="dxa"/>
            <w:vAlign w:val="bottom"/>
          </w:tcPr>
          <w:p w:rsidR="00094EF3" w:rsidRDefault="00094EF3">
            <w:pPr>
              <w:pStyle w:val="ConsPlusNormal"/>
              <w:jc w:val="center"/>
            </w:pPr>
            <w:r>
              <w:t>534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с подотчетными лицами (020800000)</w:t>
            </w:r>
          </w:p>
        </w:tc>
        <w:tc>
          <w:tcPr>
            <w:tcW w:w="504" w:type="dxa"/>
            <w:vAlign w:val="bottom"/>
          </w:tcPr>
          <w:p w:rsidR="00094EF3" w:rsidRDefault="00094EF3">
            <w:pPr>
              <w:pStyle w:val="ConsPlusNormal"/>
              <w:jc w:val="center"/>
            </w:pPr>
            <w:r>
              <w:t>570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Расчеты по доходам (020500000)</w:t>
            </w:r>
          </w:p>
        </w:tc>
        <w:tc>
          <w:tcPr>
            <w:tcW w:w="504" w:type="dxa"/>
            <w:vAlign w:val="bottom"/>
          </w:tcPr>
          <w:p w:rsidR="00094EF3" w:rsidRDefault="00094EF3">
            <w:pPr>
              <w:pStyle w:val="ConsPlusNormal"/>
              <w:jc w:val="center"/>
            </w:pPr>
            <w:r>
              <w:t>580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lastRenderedPageBreak/>
              <w:t>Расчеты по ущербу и иным доходам (020900000)</w:t>
            </w:r>
          </w:p>
        </w:tc>
        <w:tc>
          <w:tcPr>
            <w:tcW w:w="504" w:type="dxa"/>
            <w:vAlign w:val="bottom"/>
          </w:tcPr>
          <w:p w:rsidR="00094EF3" w:rsidRDefault="00094EF3">
            <w:pPr>
              <w:pStyle w:val="ConsPlusNormal"/>
              <w:jc w:val="center"/>
            </w:pPr>
            <w:r>
              <w:t>590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Итого по разделу III (</w:t>
            </w:r>
            <w:hyperlink w:anchor="P26824" w:history="1">
              <w:r>
                <w:rPr>
                  <w:color w:val="0000FF"/>
                </w:rPr>
                <w:t>стр. 470</w:t>
              </w:r>
            </w:hyperlink>
            <w:r>
              <w:t xml:space="preserve"> + </w:t>
            </w:r>
            <w:hyperlink w:anchor="P26914" w:history="1">
              <w:r>
                <w:rPr>
                  <w:color w:val="0000FF"/>
                </w:rPr>
                <w:t>стр. 490</w:t>
              </w:r>
            </w:hyperlink>
            <w:r>
              <w:t xml:space="preserve"> + </w:t>
            </w:r>
            <w:hyperlink w:anchor="P26929" w:history="1">
              <w:r>
                <w:rPr>
                  <w:color w:val="0000FF"/>
                </w:rPr>
                <w:t>стр. 510</w:t>
              </w:r>
            </w:hyperlink>
            <w:r>
              <w:t xml:space="preserve"> + </w:t>
            </w:r>
            <w:hyperlink w:anchor="P27069" w:history="1">
              <w:r>
                <w:rPr>
                  <w:color w:val="0000FF"/>
                </w:rPr>
                <w:t>стр. 530</w:t>
              </w:r>
            </w:hyperlink>
            <w:r>
              <w:t xml:space="preserve"> + </w:t>
            </w:r>
            <w:hyperlink w:anchor="P27159" w:history="1">
              <w:r>
                <w:rPr>
                  <w:color w:val="0000FF"/>
                </w:rPr>
                <w:t>стр. 570</w:t>
              </w:r>
            </w:hyperlink>
            <w:r>
              <w:t xml:space="preserve"> + </w:t>
            </w:r>
            <w:hyperlink w:anchor="P27174" w:history="1">
              <w:r>
                <w:rPr>
                  <w:color w:val="0000FF"/>
                </w:rPr>
                <w:t>стр. 580</w:t>
              </w:r>
            </w:hyperlink>
            <w:r>
              <w:t xml:space="preserve"> + </w:t>
            </w:r>
            <w:hyperlink w:anchor="P27189" w:history="1">
              <w:r>
                <w:rPr>
                  <w:color w:val="0000FF"/>
                </w:rPr>
                <w:t>стр. 590</w:t>
              </w:r>
            </w:hyperlink>
            <w:r>
              <w:t>)</w:t>
            </w:r>
          </w:p>
        </w:tc>
        <w:tc>
          <w:tcPr>
            <w:tcW w:w="504" w:type="dxa"/>
            <w:vAlign w:val="bottom"/>
          </w:tcPr>
          <w:p w:rsidR="00094EF3" w:rsidRDefault="00094EF3">
            <w:pPr>
              <w:pStyle w:val="ConsPlusNormal"/>
              <w:jc w:val="center"/>
            </w:pPr>
            <w:bookmarkStart w:id="1020" w:name="P27542"/>
            <w:bookmarkEnd w:id="1020"/>
            <w:r>
              <w:t>600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3235" w:type="dxa"/>
            <w:tcBorders>
              <w:left w:val="nil"/>
              <w:bottom w:val="nil"/>
            </w:tcBorders>
          </w:tcPr>
          <w:p w:rsidR="00094EF3" w:rsidRDefault="00094EF3">
            <w:pPr>
              <w:pStyle w:val="ConsPlusNormal"/>
              <w:jc w:val="center"/>
            </w:pPr>
            <w:r>
              <w:t>IV. ФИНАНСОВЫЙ РЕЗУЛЬТАТ</w:t>
            </w:r>
          </w:p>
        </w:tc>
        <w:tc>
          <w:tcPr>
            <w:tcW w:w="504"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24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235" w:type="dxa"/>
            <w:tcBorders>
              <w:top w:val="nil"/>
              <w:left w:val="nil"/>
            </w:tcBorders>
          </w:tcPr>
          <w:p w:rsidR="00094EF3" w:rsidRDefault="00094EF3">
            <w:pPr>
              <w:pStyle w:val="ConsPlusNormal"/>
            </w:pPr>
            <w:r>
              <w:t>Финансовый результат (040000000) (</w:t>
            </w:r>
            <w:hyperlink w:anchor="P27587" w:history="1">
              <w:r>
                <w:rPr>
                  <w:color w:val="0000FF"/>
                </w:rPr>
                <w:t>стр. 620</w:t>
              </w:r>
            </w:hyperlink>
            <w:r>
              <w:t xml:space="preserve"> + </w:t>
            </w:r>
            <w:hyperlink w:anchor="P27663" w:history="1">
              <w:r>
                <w:rPr>
                  <w:color w:val="0000FF"/>
                </w:rPr>
                <w:t>стр. 690</w:t>
              </w:r>
            </w:hyperlink>
            <w:r>
              <w:t>)</w:t>
            </w:r>
          </w:p>
        </w:tc>
        <w:tc>
          <w:tcPr>
            <w:tcW w:w="504" w:type="dxa"/>
            <w:tcBorders>
              <w:top w:val="nil"/>
            </w:tcBorders>
            <w:vAlign w:val="bottom"/>
          </w:tcPr>
          <w:p w:rsidR="00094EF3" w:rsidRDefault="00094EF3">
            <w:pPr>
              <w:pStyle w:val="ConsPlusNormal"/>
              <w:jc w:val="center"/>
            </w:pPr>
            <w:bookmarkStart w:id="1021" w:name="P27572"/>
            <w:bookmarkEnd w:id="1021"/>
            <w:r>
              <w:t>610</w:t>
            </w:r>
          </w:p>
        </w:tc>
        <w:tc>
          <w:tcPr>
            <w:tcW w:w="1247" w:type="dxa"/>
            <w:tcBorders>
              <w:top w:val="nil"/>
            </w:tcBorders>
          </w:tcPr>
          <w:p w:rsidR="00094EF3" w:rsidRDefault="00094EF3">
            <w:pPr>
              <w:pStyle w:val="ConsPlusNormal"/>
            </w:pPr>
          </w:p>
        </w:tc>
        <w:tc>
          <w:tcPr>
            <w:tcW w:w="124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jc w:val="center"/>
            </w:pPr>
            <w:r>
              <w:t>*</w:t>
            </w: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Финансовый результат экономического субъекта (040100000)</w:t>
            </w:r>
          </w:p>
        </w:tc>
        <w:tc>
          <w:tcPr>
            <w:tcW w:w="504" w:type="dxa"/>
            <w:vAlign w:val="bottom"/>
          </w:tcPr>
          <w:p w:rsidR="00094EF3" w:rsidRDefault="00094EF3">
            <w:pPr>
              <w:pStyle w:val="ConsPlusNormal"/>
              <w:jc w:val="center"/>
            </w:pPr>
            <w:bookmarkStart w:id="1022" w:name="P27587"/>
            <w:bookmarkEnd w:id="1022"/>
            <w:r>
              <w:t>620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из них:</w:t>
            </w:r>
          </w:p>
          <w:p w:rsidR="00094EF3" w:rsidRDefault="00094EF3">
            <w:pPr>
              <w:pStyle w:val="ConsPlusNormal"/>
              <w:ind w:left="566"/>
            </w:pPr>
            <w:r>
              <w:t>финансовый результат прошлых отчетных периодов (040130000)</w:t>
            </w:r>
          </w:p>
        </w:tc>
        <w:tc>
          <w:tcPr>
            <w:tcW w:w="504" w:type="dxa"/>
            <w:vAlign w:val="bottom"/>
          </w:tcPr>
          <w:p w:rsidR="00094EF3" w:rsidRDefault="00094EF3">
            <w:pPr>
              <w:pStyle w:val="ConsPlusNormal"/>
              <w:jc w:val="center"/>
            </w:pPr>
            <w:r>
              <w:t>623</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доходы будущих периодов (040140000)</w:t>
            </w:r>
          </w:p>
        </w:tc>
        <w:tc>
          <w:tcPr>
            <w:tcW w:w="504" w:type="dxa"/>
            <w:vAlign w:val="bottom"/>
          </w:tcPr>
          <w:p w:rsidR="00094EF3" w:rsidRDefault="00094EF3">
            <w:pPr>
              <w:pStyle w:val="ConsPlusNormal"/>
              <w:jc w:val="center"/>
            </w:pPr>
            <w:r>
              <w:t>624</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расходы будущих периодов (040150000)</w:t>
            </w:r>
          </w:p>
        </w:tc>
        <w:tc>
          <w:tcPr>
            <w:tcW w:w="504" w:type="dxa"/>
            <w:vAlign w:val="bottom"/>
          </w:tcPr>
          <w:p w:rsidR="00094EF3" w:rsidRDefault="00094EF3">
            <w:pPr>
              <w:pStyle w:val="ConsPlusNormal"/>
              <w:jc w:val="center"/>
            </w:pPr>
            <w:r>
              <w:t>625</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ind w:left="566"/>
            </w:pPr>
            <w:r>
              <w:t>резервы предстоящих расходов (040160000)</w:t>
            </w:r>
          </w:p>
        </w:tc>
        <w:tc>
          <w:tcPr>
            <w:tcW w:w="504" w:type="dxa"/>
            <w:vAlign w:val="bottom"/>
          </w:tcPr>
          <w:p w:rsidR="00094EF3" w:rsidRDefault="00094EF3">
            <w:pPr>
              <w:pStyle w:val="ConsPlusNormal"/>
              <w:jc w:val="center"/>
            </w:pPr>
            <w:r>
              <w:t>626</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Результат по кассовым операциям бюджета (040200000)</w:t>
            </w:r>
          </w:p>
        </w:tc>
        <w:tc>
          <w:tcPr>
            <w:tcW w:w="504" w:type="dxa"/>
            <w:vAlign w:val="bottom"/>
          </w:tcPr>
          <w:p w:rsidR="00094EF3" w:rsidRDefault="00094EF3">
            <w:pPr>
              <w:pStyle w:val="ConsPlusNormal"/>
              <w:jc w:val="center"/>
            </w:pPr>
            <w:bookmarkStart w:id="1023" w:name="P27663"/>
            <w:bookmarkEnd w:id="1023"/>
            <w:r>
              <w:t>690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 xml:space="preserve">Результат прошлых отчетных периодов по кассовому </w:t>
            </w:r>
            <w:r>
              <w:lastRenderedPageBreak/>
              <w:t>исполнению бюджета (040230000)</w:t>
            </w:r>
          </w:p>
        </w:tc>
        <w:tc>
          <w:tcPr>
            <w:tcW w:w="504" w:type="dxa"/>
            <w:vAlign w:val="bottom"/>
          </w:tcPr>
          <w:p w:rsidR="00094EF3" w:rsidRDefault="00094EF3">
            <w:pPr>
              <w:pStyle w:val="ConsPlusNormal"/>
              <w:jc w:val="center"/>
            </w:pPr>
            <w:r>
              <w:lastRenderedPageBreak/>
              <w:t>800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3235" w:type="dxa"/>
            <w:tcBorders>
              <w:left w:val="nil"/>
            </w:tcBorders>
          </w:tcPr>
          <w:p w:rsidR="00094EF3" w:rsidRDefault="00094EF3">
            <w:pPr>
              <w:pStyle w:val="ConsPlusNormal"/>
            </w:pPr>
            <w:r>
              <w:t>БАЛАНС (</w:t>
            </w:r>
            <w:hyperlink w:anchor="P27542" w:history="1">
              <w:r>
                <w:rPr>
                  <w:color w:val="0000FF"/>
                </w:rPr>
                <w:t>стр. 600</w:t>
              </w:r>
            </w:hyperlink>
            <w:r>
              <w:t xml:space="preserve"> + </w:t>
            </w:r>
            <w:hyperlink w:anchor="P27572" w:history="1">
              <w:r>
                <w:rPr>
                  <w:color w:val="0000FF"/>
                </w:rPr>
                <w:t>стр. 610</w:t>
              </w:r>
            </w:hyperlink>
            <w:r>
              <w:t>)</w:t>
            </w:r>
          </w:p>
        </w:tc>
        <w:tc>
          <w:tcPr>
            <w:tcW w:w="504" w:type="dxa"/>
            <w:vAlign w:val="bottom"/>
          </w:tcPr>
          <w:p w:rsidR="00094EF3" w:rsidRDefault="00094EF3">
            <w:pPr>
              <w:pStyle w:val="ConsPlusNormal"/>
              <w:jc w:val="center"/>
            </w:pPr>
            <w:r>
              <w:t>900</w:t>
            </w:r>
          </w:p>
        </w:tc>
        <w:tc>
          <w:tcPr>
            <w:tcW w:w="1247" w:type="dxa"/>
          </w:tcPr>
          <w:p w:rsidR="00094EF3" w:rsidRDefault="00094EF3">
            <w:pPr>
              <w:pStyle w:val="ConsPlusNormal"/>
            </w:pPr>
          </w:p>
        </w:tc>
        <w:tc>
          <w:tcPr>
            <w:tcW w:w="1247" w:type="dxa"/>
          </w:tcPr>
          <w:p w:rsidR="00094EF3" w:rsidRDefault="00094EF3">
            <w:pPr>
              <w:pStyle w:val="ConsPlusNormal"/>
            </w:pPr>
          </w:p>
        </w:tc>
        <w:tc>
          <w:tcPr>
            <w:tcW w:w="1077" w:type="dxa"/>
          </w:tcPr>
          <w:p w:rsidR="00094EF3" w:rsidRDefault="00094EF3">
            <w:pPr>
              <w:pStyle w:val="ConsPlusNormal"/>
            </w:pPr>
          </w:p>
        </w:tc>
        <w:tc>
          <w:tcPr>
            <w:tcW w:w="1134"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c>
          <w:tcPr>
            <w:tcW w:w="794" w:type="dxa"/>
          </w:tcPr>
          <w:p w:rsidR="00094EF3" w:rsidRDefault="00094EF3">
            <w:pPr>
              <w:pStyle w:val="ConsPlusNormal"/>
            </w:pPr>
          </w:p>
        </w:tc>
        <w:tc>
          <w:tcPr>
            <w:tcW w:w="102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15</w:t>
      </w:r>
    </w:p>
    <w:p w:rsidR="00094EF3" w:rsidRDefault="00094EF3">
      <w:pPr>
        <w:pStyle w:val="ConsPlusNonformat"/>
        <w:jc w:val="both"/>
      </w:pPr>
    </w:p>
    <w:p w:rsidR="00094EF3" w:rsidRDefault="00094EF3">
      <w:pPr>
        <w:pStyle w:val="ConsPlusNonformat"/>
        <w:jc w:val="both"/>
      </w:pPr>
      <w:r>
        <w:t xml:space="preserve">                                  СПРАВКА</w:t>
      </w:r>
    </w:p>
    <w:p w:rsidR="00094EF3" w:rsidRDefault="00094EF3">
      <w:pPr>
        <w:pStyle w:val="ConsPlusNonformat"/>
        <w:jc w:val="both"/>
      </w:pPr>
      <w:r>
        <w:t xml:space="preserve">         О НАЛИЧИИ ИМУЩЕСТВА И ОБЯЗАТЕЛЬСТВ НА ЗАБАЛАНСОВЫХ СЧЕТАХ</w:t>
      </w:r>
    </w:p>
    <w:p w:rsidR="00094EF3" w:rsidRDefault="00094EF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6"/>
        <w:gridCol w:w="1191"/>
        <w:gridCol w:w="964"/>
        <w:gridCol w:w="850"/>
        <w:gridCol w:w="1077"/>
        <w:gridCol w:w="680"/>
        <w:gridCol w:w="907"/>
        <w:gridCol w:w="907"/>
        <w:gridCol w:w="794"/>
        <w:gridCol w:w="850"/>
        <w:gridCol w:w="737"/>
        <w:gridCol w:w="1077"/>
      </w:tblGrid>
      <w:tr w:rsidR="00094EF3">
        <w:tc>
          <w:tcPr>
            <w:tcW w:w="624" w:type="dxa"/>
            <w:vMerge w:val="restart"/>
            <w:tcBorders>
              <w:left w:val="nil"/>
            </w:tcBorders>
          </w:tcPr>
          <w:p w:rsidR="00094EF3" w:rsidRDefault="00094EF3">
            <w:pPr>
              <w:pStyle w:val="ConsPlusNormal"/>
              <w:jc w:val="center"/>
            </w:pPr>
            <w:r>
              <w:t>Номер забалансового счета</w:t>
            </w:r>
          </w:p>
        </w:tc>
        <w:tc>
          <w:tcPr>
            <w:tcW w:w="2154" w:type="dxa"/>
            <w:vMerge w:val="restart"/>
          </w:tcPr>
          <w:p w:rsidR="00094EF3" w:rsidRDefault="00094EF3">
            <w:pPr>
              <w:pStyle w:val="ConsPlusNormal"/>
              <w:jc w:val="center"/>
            </w:pPr>
            <w:r>
              <w:t>АКТИВ</w:t>
            </w:r>
          </w:p>
        </w:tc>
        <w:tc>
          <w:tcPr>
            <w:tcW w:w="586" w:type="dxa"/>
            <w:vMerge w:val="restart"/>
          </w:tcPr>
          <w:p w:rsidR="00094EF3" w:rsidRDefault="00094EF3">
            <w:pPr>
              <w:pStyle w:val="ConsPlusNormal"/>
              <w:jc w:val="center"/>
            </w:pPr>
            <w:r>
              <w:t>Код строки</w:t>
            </w:r>
          </w:p>
        </w:tc>
        <w:tc>
          <w:tcPr>
            <w:tcW w:w="10034" w:type="dxa"/>
            <w:gridSpan w:val="11"/>
            <w:tcBorders>
              <w:right w:val="nil"/>
            </w:tcBorders>
          </w:tcPr>
          <w:p w:rsidR="00094EF3" w:rsidRDefault="00094EF3">
            <w:pPr>
              <w:pStyle w:val="ConsPlusNormal"/>
              <w:jc w:val="center"/>
            </w:pPr>
            <w:r>
              <w:t>На начало года</w:t>
            </w:r>
          </w:p>
        </w:tc>
      </w:tr>
      <w:tr w:rsidR="00094EF3">
        <w:tc>
          <w:tcPr>
            <w:tcW w:w="624" w:type="dxa"/>
            <w:vMerge/>
            <w:tcBorders>
              <w:left w:val="nil"/>
            </w:tcBorders>
          </w:tcPr>
          <w:p w:rsidR="00094EF3" w:rsidRDefault="00094EF3"/>
        </w:tc>
        <w:tc>
          <w:tcPr>
            <w:tcW w:w="2154" w:type="dxa"/>
            <w:vMerge/>
          </w:tcPr>
          <w:p w:rsidR="00094EF3" w:rsidRDefault="00094EF3"/>
        </w:tc>
        <w:tc>
          <w:tcPr>
            <w:tcW w:w="586" w:type="dxa"/>
            <w:vMerge/>
          </w:tcPr>
          <w:p w:rsidR="00094EF3" w:rsidRDefault="00094EF3"/>
        </w:tc>
        <w:tc>
          <w:tcPr>
            <w:tcW w:w="1191"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964" w:type="dxa"/>
          </w:tcPr>
          <w:p w:rsidR="00094EF3" w:rsidRDefault="00094EF3">
            <w:pPr>
              <w:pStyle w:val="ConsPlusNormal"/>
              <w:jc w:val="center"/>
            </w:pPr>
            <w:r>
              <w:t>консолидированный бюджет субъекта Российской Федерации</w:t>
            </w:r>
          </w:p>
        </w:tc>
        <w:tc>
          <w:tcPr>
            <w:tcW w:w="850"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680"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794"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73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6" w:type="dxa"/>
          </w:tcPr>
          <w:p w:rsidR="00094EF3" w:rsidRDefault="00094EF3">
            <w:pPr>
              <w:pStyle w:val="ConsPlusNormal"/>
              <w:jc w:val="center"/>
            </w:pPr>
            <w:r>
              <w:t>3</w:t>
            </w:r>
          </w:p>
        </w:tc>
        <w:tc>
          <w:tcPr>
            <w:tcW w:w="1191" w:type="dxa"/>
          </w:tcPr>
          <w:p w:rsidR="00094EF3" w:rsidRDefault="00094EF3">
            <w:pPr>
              <w:pStyle w:val="ConsPlusNormal"/>
              <w:jc w:val="center"/>
            </w:pPr>
            <w:r>
              <w:t>4</w:t>
            </w:r>
          </w:p>
        </w:tc>
        <w:tc>
          <w:tcPr>
            <w:tcW w:w="96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077" w:type="dxa"/>
          </w:tcPr>
          <w:p w:rsidR="00094EF3" w:rsidRDefault="00094EF3">
            <w:pPr>
              <w:pStyle w:val="ConsPlusNormal"/>
              <w:jc w:val="center"/>
            </w:pPr>
            <w:r>
              <w:t>7</w:t>
            </w:r>
          </w:p>
        </w:tc>
        <w:tc>
          <w:tcPr>
            <w:tcW w:w="68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794"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737" w:type="dxa"/>
          </w:tcPr>
          <w:p w:rsidR="00094EF3" w:rsidRDefault="00094EF3">
            <w:pPr>
              <w:pStyle w:val="ConsPlusNormal"/>
              <w:jc w:val="center"/>
            </w:pPr>
            <w:r>
              <w:t>13</w:t>
            </w:r>
          </w:p>
        </w:tc>
        <w:tc>
          <w:tcPr>
            <w:tcW w:w="1077" w:type="dxa"/>
            <w:tcBorders>
              <w:right w:val="nil"/>
            </w:tcBorders>
          </w:tcPr>
          <w:p w:rsidR="00094EF3" w:rsidRDefault="00094EF3">
            <w:pPr>
              <w:pStyle w:val="ConsPlusNormal"/>
              <w:jc w:val="center"/>
            </w:pPr>
            <w:r>
              <w:t>14</w:t>
            </w: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01</w:t>
            </w:r>
          </w:p>
        </w:tc>
        <w:tc>
          <w:tcPr>
            <w:tcW w:w="2154" w:type="dxa"/>
          </w:tcPr>
          <w:p w:rsidR="00094EF3" w:rsidRDefault="00094EF3">
            <w:pPr>
              <w:pStyle w:val="ConsPlusNormal"/>
            </w:pPr>
            <w:r>
              <w:t>Имущество, полученное в пользование, всего</w:t>
            </w:r>
          </w:p>
        </w:tc>
        <w:tc>
          <w:tcPr>
            <w:tcW w:w="586" w:type="dxa"/>
            <w:vAlign w:val="bottom"/>
          </w:tcPr>
          <w:p w:rsidR="00094EF3" w:rsidRDefault="00094EF3">
            <w:pPr>
              <w:pStyle w:val="ConsPlusNormal"/>
              <w:jc w:val="center"/>
            </w:pPr>
            <w:r>
              <w:t>010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 недвижимое</w:t>
            </w:r>
          </w:p>
        </w:tc>
        <w:tc>
          <w:tcPr>
            <w:tcW w:w="586" w:type="dxa"/>
            <w:vAlign w:val="bottom"/>
          </w:tcPr>
          <w:p w:rsidR="00094EF3" w:rsidRDefault="00094EF3">
            <w:pPr>
              <w:pStyle w:val="ConsPlusNormal"/>
              <w:jc w:val="center"/>
            </w:pPr>
            <w:r>
              <w:t>011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имущество казны</w:t>
            </w:r>
          </w:p>
        </w:tc>
        <w:tc>
          <w:tcPr>
            <w:tcW w:w="586" w:type="dxa"/>
            <w:vAlign w:val="bottom"/>
          </w:tcPr>
          <w:p w:rsidR="00094EF3" w:rsidRDefault="00094EF3">
            <w:pPr>
              <w:pStyle w:val="ConsPlusNormal"/>
              <w:jc w:val="center"/>
            </w:pPr>
            <w:r>
              <w:t>012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движимое</w:t>
            </w:r>
          </w:p>
        </w:tc>
        <w:tc>
          <w:tcPr>
            <w:tcW w:w="586" w:type="dxa"/>
            <w:vAlign w:val="bottom"/>
          </w:tcPr>
          <w:p w:rsidR="00094EF3" w:rsidRDefault="00094EF3">
            <w:pPr>
              <w:pStyle w:val="ConsPlusNormal"/>
              <w:jc w:val="center"/>
            </w:pPr>
            <w:r>
              <w:t>015</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имущество казны</w:t>
            </w:r>
          </w:p>
        </w:tc>
        <w:tc>
          <w:tcPr>
            <w:tcW w:w="586" w:type="dxa"/>
            <w:vAlign w:val="bottom"/>
          </w:tcPr>
          <w:p w:rsidR="00094EF3" w:rsidRDefault="00094EF3">
            <w:pPr>
              <w:pStyle w:val="ConsPlusNormal"/>
              <w:jc w:val="center"/>
            </w:pPr>
            <w:r>
              <w:t>016</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02</w:t>
            </w:r>
          </w:p>
        </w:tc>
        <w:tc>
          <w:tcPr>
            <w:tcW w:w="2154" w:type="dxa"/>
          </w:tcPr>
          <w:p w:rsidR="00094EF3" w:rsidRDefault="00094EF3">
            <w:pPr>
              <w:pStyle w:val="ConsPlusNormal"/>
            </w:pPr>
            <w:r>
              <w:t>Материальные ценности, принятые на хранение, всего</w:t>
            </w:r>
          </w:p>
        </w:tc>
        <w:tc>
          <w:tcPr>
            <w:tcW w:w="586" w:type="dxa"/>
            <w:vAlign w:val="bottom"/>
          </w:tcPr>
          <w:p w:rsidR="00094EF3" w:rsidRDefault="00094EF3">
            <w:pPr>
              <w:pStyle w:val="ConsPlusNormal"/>
              <w:jc w:val="center"/>
            </w:pPr>
            <w:r>
              <w:t>020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03</w:t>
            </w:r>
          </w:p>
        </w:tc>
        <w:tc>
          <w:tcPr>
            <w:tcW w:w="2154" w:type="dxa"/>
          </w:tcPr>
          <w:p w:rsidR="00094EF3" w:rsidRDefault="00094EF3">
            <w:pPr>
              <w:pStyle w:val="ConsPlusNormal"/>
            </w:pPr>
            <w:r>
              <w:t>Бланки строгой отчетности, всего</w:t>
            </w:r>
          </w:p>
        </w:tc>
        <w:tc>
          <w:tcPr>
            <w:tcW w:w="586" w:type="dxa"/>
            <w:vAlign w:val="bottom"/>
          </w:tcPr>
          <w:p w:rsidR="00094EF3" w:rsidRDefault="00094EF3">
            <w:pPr>
              <w:pStyle w:val="ConsPlusNormal"/>
              <w:jc w:val="center"/>
            </w:pPr>
            <w:r>
              <w:t>030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04</w:t>
            </w:r>
          </w:p>
        </w:tc>
        <w:tc>
          <w:tcPr>
            <w:tcW w:w="2154" w:type="dxa"/>
          </w:tcPr>
          <w:p w:rsidR="00094EF3" w:rsidRDefault="00094EF3">
            <w:pPr>
              <w:pStyle w:val="ConsPlusNormal"/>
            </w:pPr>
            <w:r>
              <w:t>Списанная задолженность неплатежеспособных дебиторов, всего</w:t>
            </w:r>
          </w:p>
        </w:tc>
        <w:tc>
          <w:tcPr>
            <w:tcW w:w="586" w:type="dxa"/>
            <w:vAlign w:val="bottom"/>
          </w:tcPr>
          <w:p w:rsidR="00094EF3" w:rsidRDefault="00094EF3">
            <w:pPr>
              <w:pStyle w:val="ConsPlusNormal"/>
              <w:jc w:val="center"/>
            </w:pPr>
            <w:r>
              <w:t>040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6"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05</w:t>
            </w:r>
          </w:p>
        </w:tc>
        <w:tc>
          <w:tcPr>
            <w:tcW w:w="2154" w:type="dxa"/>
          </w:tcPr>
          <w:p w:rsidR="00094EF3" w:rsidRDefault="00094EF3">
            <w:pPr>
              <w:pStyle w:val="ConsPlusNormal"/>
            </w:pPr>
            <w:r>
              <w:t>Материальные ценности, оплаченные по централизованному снабжению, всего</w:t>
            </w:r>
          </w:p>
        </w:tc>
        <w:tc>
          <w:tcPr>
            <w:tcW w:w="586" w:type="dxa"/>
            <w:vAlign w:val="bottom"/>
          </w:tcPr>
          <w:p w:rsidR="00094EF3" w:rsidRDefault="00094EF3">
            <w:pPr>
              <w:pStyle w:val="ConsPlusNormal"/>
              <w:jc w:val="center"/>
            </w:pPr>
            <w:r>
              <w:t>050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6" w:type="dxa"/>
            <w:vAlign w:val="bottom"/>
          </w:tcPr>
          <w:p w:rsidR="00094EF3" w:rsidRDefault="00094EF3">
            <w:pPr>
              <w:pStyle w:val="ConsPlusNormal"/>
              <w:jc w:val="center"/>
            </w:pPr>
            <w:r>
              <w:t>051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6" w:type="dxa"/>
            <w:vAlign w:val="bottom"/>
          </w:tcPr>
          <w:p w:rsidR="00094EF3" w:rsidRDefault="00094EF3">
            <w:pPr>
              <w:pStyle w:val="ConsPlusNormal"/>
              <w:jc w:val="center"/>
            </w:pPr>
            <w:r>
              <w:t>054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06</w:t>
            </w:r>
          </w:p>
        </w:tc>
        <w:tc>
          <w:tcPr>
            <w:tcW w:w="2154" w:type="dxa"/>
          </w:tcPr>
          <w:p w:rsidR="00094EF3" w:rsidRDefault="00094EF3">
            <w:pPr>
              <w:pStyle w:val="ConsPlusNormal"/>
            </w:pPr>
            <w:r>
              <w:t>Задолженность учащихся и студентов за невозвращенные материальные ценности</w:t>
            </w:r>
          </w:p>
        </w:tc>
        <w:tc>
          <w:tcPr>
            <w:tcW w:w="586" w:type="dxa"/>
            <w:vAlign w:val="bottom"/>
          </w:tcPr>
          <w:p w:rsidR="00094EF3" w:rsidRDefault="00094EF3">
            <w:pPr>
              <w:pStyle w:val="ConsPlusNormal"/>
              <w:jc w:val="center"/>
            </w:pPr>
            <w:r>
              <w:t>060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07</w:t>
            </w:r>
          </w:p>
        </w:tc>
        <w:tc>
          <w:tcPr>
            <w:tcW w:w="2154" w:type="dxa"/>
          </w:tcPr>
          <w:p w:rsidR="00094EF3" w:rsidRDefault="00094EF3">
            <w:pPr>
              <w:pStyle w:val="ConsPlusNormal"/>
            </w:pPr>
            <w:r>
              <w:t>Переходящие награды, призы, кубки и ценные подарки, сувениры, всего</w:t>
            </w:r>
          </w:p>
        </w:tc>
        <w:tc>
          <w:tcPr>
            <w:tcW w:w="586" w:type="dxa"/>
            <w:vAlign w:val="bottom"/>
          </w:tcPr>
          <w:p w:rsidR="00094EF3" w:rsidRDefault="00094EF3">
            <w:pPr>
              <w:pStyle w:val="ConsPlusNormal"/>
              <w:jc w:val="center"/>
            </w:pPr>
            <w:r>
              <w:t>070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в условной оценке</w:t>
            </w:r>
          </w:p>
        </w:tc>
        <w:tc>
          <w:tcPr>
            <w:tcW w:w="586" w:type="dxa"/>
            <w:vAlign w:val="bottom"/>
          </w:tcPr>
          <w:p w:rsidR="00094EF3" w:rsidRDefault="00094EF3">
            <w:pPr>
              <w:pStyle w:val="ConsPlusNormal"/>
              <w:jc w:val="center"/>
            </w:pPr>
            <w:r>
              <w:t>071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 xml:space="preserve">по стоимости </w:t>
            </w:r>
            <w:r>
              <w:lastRenderedPageBreak/>
              <w:t>приобретения</w:t>
            </w:r>
          </w:p>
        </w:tc>
        <w:tc>
          <w:tcPr>
            <w:tcW w:w="586" w:type="dxa"/>
            <w:vAlign w:val="bottom"/>
          </w:tcPr>
          <w:p w:rsidR="00094EF3" w:rsidRDefault="00094EF3">
            <w:pPr>
              <w:pStyle w:val="ConsPlusNormal"/>
              <w:jc w:val="center"/>
            </w:pPr>
            <w:r>
              <w:lastRenderedPageBreak/>
              <w:t>072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08</w:t>
            </w:r>
          </w:p>
        </w:tc>
        <w:tc>
          <w:tcPr>
            <w:tcW w:w="2154" w:type="dxa"/>
          </w:tcPr>
          <w:p w:rsidR="00094EF3" w:rsidRDefault="00094EF3">
            <w:pPr>
              <w:pStyle w:val="ConsPlusNormal"/>
            </w:pPr>
            <w:r>
              <w:t>Путевки неоплаченные</w:t>
            </w:r>
          </w:p>
        </w:tc>
        <w:tc>
          <w:tcPr>
            <w:tcW w:w="586" w:type="dxa"/>
            <w:vAlign w:val="bottom"/>
          </w:tcPr>
          <w:p w:rsidR="00094EF3" w:rsidRDefault="00094EF3">
            <w:pPr>
              <w:pStyle w:val="ConsPlusNormal"/>
              <w:jc w:val="center"/>
            </w:pPr>
            <w:r>
              <w:t>080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09</w:t>
            </w:r>
          </w:p>
        </w:tc>
        <w:tc>
          <w:tcPr>
            <w:tcW w:w="2154" w:type="dxa"/>
          </w:tcPr>
          <w:p w:rsidR="00094EF3" w:rsidRDefault="00094EF3">
            <w:pPr>
              <w:pStyle w:val="ConsPlusNormal"/>
            </w:pPr>
            <w:r>
              <w:t>Запасные части к транспортным средствам, выданные взамен изношенных</w:t>
            </w:r>
          </w:p>
        </w:tc>
        <w:tc>
          <w:tcPr>
            <w:tcW w:w="586" w:type="dxa"/>
            <w:vAlign w:val="bottom"/>
          </w:tcPr>
          <w:p w:rsidR="00094EF3" w:rsidRDefault="00094EF3">
            <w:pPr>
              <w:pStyle w:val="ConsPlusNormal"/>
              <w:jc w:val="center"/>
            </w:pPr>
            <w:r>
              <w:t>090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16</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1"/>
        <w:gridCol w:w="1191"/>
        <w:gridCol w:w="964"/>
        <w:gridCol w:w="850"/>
        <w:gridCol w:w="1077"/>
        <w:gridCol w:w="680"/>
        <w:gridCol w:w="907"/>
        <w:gridCol w:w="907"/>
        <w:gridCol w:w="794"/>
        <w:gridCol w:w="850"/>
        <w:gridCol w:w="737"/>
        <w:gridCol w:w="1077"/>
      </w:tblGrid>
      <w:tr w:rsidR="00094EF3">
        <w:tc>
          <w:tcPr>
            <w:tcW w:w="624" w:type="dxa"/>
            <w:vMerge w:val="restart"/>
            <w:tcBorders>
              <w:left w:val="nil"/>
            </w:tcBorders>
          </w:tcPr>
          <w:p w:rsidR="00094EF3" w:rsidRDefault="00094EF3">
            <w:pPr>
              <w:pStyle w:val="ConsPlusNormal"/>
              <w:jc w:val="center"/>
            </w:pPr>
            <w:r>
              <w:t>Номер забалансового счета</w:t>
            </w:r>
          </w:p>
        </w:tc>
        <w:tc>
          <w:tcPr>
            <w:tcW w:w="2154" w:type="dxa"/>
            <w:vMerge w:val="restart"/>
          </w:tcPr>
          <w:p w:rsidR="00094EF3" w:rsidRDefault="00094EF3">
            <w:pPr>
              <w:pStyle w:val="ConsPlusNormal"/>
              <w:jc w:val="center"/>
            </w:pPr>
            <w:r>
              <w:t>АКТИВ</w:t>
            </w:r>
          </w:p>
        </w:tc>
        <w:tc>
          <w:tcPr>
            <w:tcW w:w="581" w:type="dxa"/>
            <w:vMerge w:val="restart"/>
          </w:tcPr>
          <w:p w:rsidR="00094EF3" w:rsidRDefault="00094EF3">
            <w:pPr>
              <w:pStyle w:val="ConsPlusNormal"/>
              <w:jc w:val="center"/>
            </w:pPr>
            <w:r>
              <w:t>Код строки</w:t>
            </w:r>
          </w:p>
        </w:tc>
        <w:tc>
          <w:tcPr>
            <w:tcW w:w="10034" w:type="dxa"/>
            <w:gridSpan w:val="11"/>
            <w:tcBorders>
              <w:right w:val="nil"/>
            </w:tcBorders>
          </w:tcPr>
          <w:p w:rsidR="00094EF3" w:rsidRDefault="00094EF3">
            <w:pPr>
              <w:pStyle w:val="ConsPlusNormal"/>
              <w:jc w:val="center"/>
            </w:pPr>
            <w:r>
              <w:t>На конец отчетного периода</w:t>
            </w:r>
          </w:p>
        </w:tc>
      </w:tr>
      <w:tr w:rsidR="00094EF3">
        <w:tc>
          <w:tcPr>
            <w:tcW w:w="624" w:type="dxa"/>
            <w:vMerge/>
            <w:tcBorders>
              <w:left w:val="nil"/>
            </w:tcBorders>
          </w:tcPr>
          <w:p w:rsidR="00094EF3" w:rsidRDefault="00094EF3"/>
        </w:tc>
        <w:tc>
          <w:tcPr>
            <w:tcW w:w="2154" w:type="dxa"/>
            <w:vMerge/>
          </w:tcPr>
          <w:p w:rsidR="00094EF3" w:rsidRDefault="00094EF3"/>
        </w:tc>
        <w:tc>
          <w:tcPr>
            <w:tcW w:w="581" w:type="dxa"/>
            <w:vMerge/>
          </w:tcPr>
          <w:p w:rsidR="00094EF3" w:rsidRDefault="00094EF3"/>
        </w:tc>
        <w:tc>
          <w:tcPr>
            <w:tcW w:w="1191"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964" w:type="dxa"/>
          </w:tcPr>
          <w:p w:rsidR="00094EF3" w:rsidRDefault="00094EF3">
            <w:pPr>
              <w:pStyle w:val="ConsPlusNormal"/>
              <w:jc w:val="center"/>
            </w:pPr>
            <w:r>
              <w:t>консолидированный бюджет субъекта Российской Федерации</w:t>
            </w:r>
          </w:p>
        </w:tc>
        <w:tc>
          <w:tcPr>
            <w:tcW w:w="850" w:type="dxa"/>
          </w:tcPr>
          <w:p w:rsidR="00094EF3" w:rsidRDefault="00094EF3">
            <w:pPr>
              <w:pStyle w:val="ConsPlusNormal"/>
              <w:jc w:val="center"/>
            </w:pPr>
            <w:r>
              <w:t>бюджет субъекта Российской Федерации</w:t>
            </w:r>
          </w:p>
        </w:tc>
        <w:tc>
          <w:tcPr>
            <w:tcW w:w="1077"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680"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794"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73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1" w:type="dxa"/>
          </w:tcPr>
          <w:p w:rsidR="00094EF3" w:rsidRDefault="00094EF3">
            <w:pPr>
              <w:pStyle w:val="ConsPlusNormal"/>
              <w:jc w:val="center"/>
            </w:pPr>
            <w:r>
              <w:t>3</w:t>
            </w:r>
          </w:p>
        </w:tc>
        <w:tc>
          <w:tcPr>
            <w:tcW w:w="1191" w:type="dxa"/>
          </w:tcPr>
          <w:p w:rsidR="00094EF3" w:rsidRDefault="00094EF3">
            <w:pPr>
              <w:pStyle w:val="ConsPlusNormal"/>
              <w:jc w:val="center"/>
            </w:pPr>
            <w:r>
              <w:t>15</w:t>
            </w:r>
          </w:p>
        </w:tc>
        <w:tc>
          <w:tcPr>
            <w:tcW w:w="964" w:type="dxa"/>
          </w:tcPr>
          <w:p w:rsidR="00094EF3" w:rsidRDefault="00094EF3">
            <w:pPr>
              <w:pStyle w:val="ConsPlusNormal"/>
              <w:jc w:val="center"/>
            </w:pPr>
            <w:r>
              <w:t>16</w:t>
            </w:r>
          </w:p>
        </w:tc>
        <w:tc>
          <w:tcPr>
            <w:tcW w:w="850" w:type="dxa"/>
          </w:tcPr>
          <w:p w:rsidR="00094EF3" w:rsidRDefault="00094EF3">
            <w:pPr>
              <w:pStyle w:val="ConsPlusNormal"/>
              <w:jc w:val="center"/>
            </w:pPr>
            <w:r>
              <w:t>17</w:t>
            </w:r>
          </w:p>
        </w:tc>
        <w:tc>
          <w:tcPr>
            <w:tcW w:w="1077" w:type="dxa"/>
          </w:tcPr>
          <w:p w:rsidR="00094EF3" w:rsidRDefault="00094EF3">
            <w:pPr>
              <w:pStyle w:val="ConsPlusNormal"/>
              <w:jc w:val="center"/>
            </w:pPr>
            <w:r>
              <w:t>18</w:t>
            </w:r>
          </w:p>
        </w:tc>
        <w:tc>
          <w:tcPr>
            <w:tcW w:w="680" w:type="dxa"/>
          </w:tcPr>
          <w:p w:rsidR="00094EF3" w:rsidRDefault="00094EF3">
            <w:pPr>
              <w:pStyle w:val="ConsPlusNormal"/>
              <w:jc w:val="center"/>
            </w:pPr>
            <w:r>
              <w:t>19</w:t>
            </w:r>
          </w:p>
        </w:tc>
        <w:tc>
          <w:tcPr>
            <w:tcW w:w="907" w:type="dxa"/>
          </w:tcPr>
          <w:p w:rsidR="00094EF3" w:rsidRDefault="00094EF3">
            <w:pPr>
              <w:pStyle w:val="ConsPlusNormal"/>
              <w:jc w:val="center"/>
            </w:pPr>
            <w:r>
              <w:t>20</w:t>
            </w:r>
          </w:p>
        </w:tc>
        <w:tc>
          <w:tcPr>
            <w:tcW w:w="907" w:type="dxa"/>
          </w:tcPr>
          <w:p w:rsidR="00094EF3" w:rsidRDefault="00094EF3">
            <w:pPr>
              <w:pStyle w:val="ConsPlusNormal"/>
              <w:jc w:val="center"/>
            </w:pPr>
            <w:r>
              <w:t>21</w:t>
            </w:r>
          </w:p>
        </w:tc>
        <w:tc>
          <w:tcPr>
            <w:tcW w:w="79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737" w:type="dxa"/>
          </w:tcPr>
          <w:p w:rsidR="00094EF3" w:rsidRDefault="00094EF3">
            <w:pPr>
              <w:pStyle w:val="ConsPlusNormal"/>
              <w:jc w:val="center"/>
            </w:pPr>
            <w:r>
              <w:t>24</w:t>
            </w:r>
          </w:p>
        </w:tc>
        <w:tc>
          <w:tcPr>
            <w:tcW w:w="1077" w:type="dxa"/>
            <w:tcBorders>
              <w:right w:val="nil"/>
            </w:tcBorders>
          </w:tcPr>
          <w:p w:rsidR="00094EF3" w:rsidRDefault="00094EF3">
            <w:pPr>
              <w:pStyle w:val="ConsPlusNormal"/>
              <w:jc w:val="center"/>
            </w:pPr>
            <w:r>
              <w:t>25</w:t>
            </w: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01</w:t>
            </w:r>
          </w:p>
        </w:tc>
        <w:tc>
          <w:tcPr>
            <w:tcW w:w="2154" w:type="dxa"/>
          </w:tcPr>
          <w:p w:rsidR="00094EF3" w:rsidRDefault="00094EF3">
            <w:pPr>
              <w:pStyle w:val="ConsPlusNormal"/>
            </w:pPr>
            <w:r>
              <w:t xml:space="preserve">Имущество </w:t>
            </w:r>
            <w:r>
              <w:lastRenderedPageBreak/>
              <w:t>полученное в пользование, всего</w:t>
            </w:r>
          </w:p>
        </w:tc>
        <w:tc>
          <w:tcPr>
            <w:tcW w:w="581" w:type="dxa"/>
            <w:vAlign w:val="bottom"/>
          </w:tcPr>
          <w:p w:rsidR="00094EF3" w:rsidRDefault="00094EF3">
            <w:pPr>
              <w:pStyle w:val="ConsPlusNormal"/>
              <w:jc w:val="center"/>
            </w:pPr>
            <w:r>
              <w:lastRenderedPageBreak/>
              <w:t>010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недвижимое</w:t>
            </w:r>
          </w:p>
        </w:tc>
        <w:tc>
          <w:tcPr>
            <w:tcW w:w="581" w:type="dxa"/>
            <w:vAlign w:val="bottom"/>
          </w:tcPr>
          <w:p w:rsidR="00094EF3" w:rsidRDefault="00094EF3">
            <w:pPr>
              <w:pStyle w:val="ConsPlusNormal"/>
              <w:jc w:val="center"/>
            </w:pPr>
            <w:r>
              <w:t>011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имущество казны</w:t>
            </w:r>
          </w:p>
        </w:tc>
        <w:tc>
          <w:tcPr>
            <w:tcW w:w="581" w:type="dxa"/>
            <w:vAlign w:val="bottom"/>
          </w:tcPr>
          <w:p w:rsidR="00094EF3" w:rsidRDefault="00094EF3">
            <w:pPr>
              <w:pStyle w:val="ConsPlusNormal"/>
              <w:jc w:val="center"/>
            </w:pPr>
            <w:r>
              <w:t>012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движимое</w:t>
            </w:r>
          </w:p>
        </w:tc>
        <w:tc>
          <w:tcPr>
            <w:tcW w:w="581" w:type="dxa"/>
            <w:vAlign w:val="bottom"/>
          </w:tcPr>
          <w:p w:rsidR="00094EF3" w:rsidRDefault="00094EF3">
            <w:pPr>
              <w:pStyle w:val="ConsPlusNormal"/>
              <w:jc w:val="center"/>
            </w:pPr>
            <w:r>
              <w:t>015</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имущество казны</w:t>
            </w:r>
          </w:p>
        </w:tc>
        <w:tc>
          <w:tcPr>
            <w:tcW w:w="581" w:type="dxa"/>
            <w:vAlign w:val="bottom"/>
          </w:tcPr>
          <w:p w:rsidR="00094EF3" w:rsidRDefault="00094EF3">
            <w:pPr>
              <w:pStyle w:val="ConsPlusNormal"/>
              <w:jc w:val="center"/>
            </w:pPr>
            <w:r>
              <w:t>016</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02</w:t>
            </w:r>
          </w:p>
        </w:tc>
        <w:tc>
          <w:tcPr>
            <w:tcW w:w="2154" w:type="dxa"/>
          </w:tcPr>
          <w:p w:rsidR="00094EF3" w:rsidRDefault="00094EF3">
            <w:pPr>
              <w:pStyle w:val="ConsPlusNormal"/>
            </w:pPr>
            <w:r>
              <w:t>Материальные ценности, принятые на хранение, всего</w:t>
            </w:r>
          </w:p>
        </w:tc>
        <w:tc>
          <w:tcPr>
            <w:tcW w:w="581" w:type="dxa"/>
            <w:vAlign w:val="bottom"/>
          </w:tcPr>
          <w:p w:rsidR="00094EF3" w:rsidRDefault="00094EF3">
            <w:pPr>
              <w:pStyle w:val="ConsPlusNormal"/>
              <w:jc w:val="center"/>
            </w:pPr>
            <w:r>
              <w:t>020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03</w:t>
            </w:r>
          </w:p>
        </w:tc>
        <w:tc>
          <w:tcPr>
            <w:tcW w:w="2154" w:type="dxa"/>
          </w:tcPr>
          <w:p w:rsidR="00094EF3" w:rsidRDefault="00094EF3">
            <w:pPr>
              <w:pStyle w:val="ConsPlusNormal"/>
            </w:pPr>
            <w:r>
              <w:t>Бланки строгой отчетности, всего</w:t>
            </w:r>
          </w:p>
        </w:tc>
        <w:tc>
          <w:tcPr>
            <w:tcW w:w="581" w:type="dxa"/>
            <w:vAlign w:val="bottom"/>
          </w:tcPr>
          <w:p w:rsidR="00094EF3" w:rsidRDefault="00094EF3">
            <w:pPr>
              <w:pStyle w:val="ConsPlusNormal"/>
              <w:jc w:val="center"/>
            </w:pPr>
            <w:r>
              <w:t>030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04</w:t>
            </w:r>
          </w:p>
        </w:tc>
        <w:tc>
          <w:tcPr>
            <w:tcW w:w="2154" w:type="dxa"/>
          </w:tcPr>
          <w:p w:rsidR="00094EF3" w:rsidRDefault="00094EF3">
            <w:pPr>
              <w:pStyle w:val="ConsPlusNormal"/>
            </w:pPr>
            <w:r>
              <w:t xml:space="preserve">Списанная </w:t>
            </w:r>
            <w:r>
              <w:lastRenderedPageBreak/>
              <w:t>задолженность неплатежеспособных дебиторов, всего</w:t>
            </w:r>
          </w:p>
        </w:tc>
        <w:tc>
          <w:tcPr>
            <w:tcW w:w="581" w:type="dxa"/>
            <w:vAlign w:val="bottom"/>
          </w:tcPr>
          <w:p w:rsidR="00094EF3" w:rsidRDefault="00094EF3">
            <w:pPr>
              <w:pStyle w:val="ConsPlusNormal"/>
              <w:jc w:val="center"/>
            </w:pPr>
            <w:r>
              <w:lastRenderedPageBreak/>
              <w:t>040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05</w:t>
            </w:r>
          </w:p>
        </w:tc>
        <w:tc>
          <w:tcPr>
            <w:tcW w:w="2154" w:type="dxa"/>
          </w:tcPr>
          <w:p w:rsidR="00094EF3" w:rsidRDefault="00094EF3">
            <w:pPr>
              <w:pStyle w:val="ConsPlusNormal"/>
            </w:pPr>
            <w:r>
              <w:t>Материальные ценности, оплаченные по централизованному снабжению, всего</w:t>
            </w:r>
          </w:p>
        </w:tc>
        <w:tc>
          <w:tcPr>
            <w:tcW w:w="581" w:type="dxa"/>
            <w:vAlign w:val="bottom"/>
          </w:tcPr>
          <w:p w:rsidR="00094EF3" w:rsidRDefault="00094EF3">
            <w:pPr>
              <w:pStyle w:val="ConsPlusNormal"/>
              <w:jc w:val="center"/>
            </w:pPr>
            <w:r>
              <w:t>050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051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054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06</w:t>
            </w:r>
          </w:p>
        </w:tc>
        <w:tc>
          <w:tcPr>
            <w:tcW w:w="2154" w:type="dxa"/>
          </w:tcPr>
          <w:p w:rsidR="00094EF3" w:rsidRDefault="00094EF3">
            <w:pPr>
              <w:pStyle w:val="ConsPlusNormal"/>
            </w:pPr>
            <w:r>
              <w:t>Задолженность учащихся и студентов за невозвращенные материальные ценности</w:t>
            </w:r>
          </w:p>
        </w:tc>
        <w:tc>
          <w:tcPr>
            <w:tcW w:w="581" w:type="dxa"/>
            <w:vAlign w:val="bottom"/>
          </w:tcPr>
          <w:p w:rsidR="00094EF3" w:rsidRDefault="00094EF3">
            <w:pPr>
              <w:pStyle w:val="ConsPlusNormal"/>
              <w:jc w:val="center"/>
            </w:pPr>
            <w:r>
              <w:t>060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07</w:t>
            </w:r>
          </w:p>
        </w:tc>
        <w:tc>
          <w:tcPr>
            <w:tcW w:w="2154" w:type="dxa"/>
          </w:tcPr>
          <w:p w:rsidR="00094EF3" w:rsidRDefault="00094EF3">
            <w:pPr>
              <w:pStyle w:val="ConsPlusNormal"/>
            </w:pPr>
            <w:r>
              <w:t>Переходящие награды, призы, кубки и ценные подарки, сувениры, всего</w:t>
            </w:r>
          </w:p>
        </w:tc>
        <w:tc>
          <w:tcPr>
            <w:tcW w:w="581" w:type="dxa"/>
            <w:vAlign w:val="bottom"/>
          </w:tcPr>
          <w:p w:rsidR="00094EF3" w:rsidRDefault="00094EF3">
            <w:pPr>
              <w:pStyle w:val="ConsPlusNormal"/>
              <w:jc w:val="center"/>
            </w:pPr>
            <w:r>
              <w:t>070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lastRenderedPageBreak/>
              <w:t>в условной оценке</w:t>
            </w:r>
          </w:p>
        </w:tc>
        <w:tc>
          <w:tcPr>
            <w:tcW w:w="581" w:type="dxa"/>
            <w:vAlign w:val="bottom"/>
          </w:tcPr>
          <w:p w:rsidR="00094EF3" w:rsidRDefault="00094EF3">
            <w:pPr>
              <w:pStyle w:val="ConsPlusNormal"/>
              <w:jc w:val="center"/>
            </w:pPr>
            <w:r>
              <w:lastRenderedPageBreak/>
              <w:t>071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по стоимости приобретения</w:t>
            </w:r>
          </w:p>
        </w:tc>
        <w:tc>
          <w:tcPr>
            <w:tcW w:w="581" w:type="dxa"/>
            <w:vAlign w:val="bottom"/>
          </w:tcPr>
          <w:p w:rsidR="00094EF3" w:rsidRDefault="00094EF3">
            <w:pPr>
              <w:pStyle w:val="ConsPlusNormal"/>
              <w:jc w:val="center"/>
            </w:pPr>
            <w:r>
              <w:t>072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08</w:t>
            </w:r>
          </w:p>
        </w:tc>
        <w:tc>
          <w:tcPr>
            <w:tcW w:w="2154" w:type="dxa"/>
          </w:tcPr>
          <w:p w:rsidR="00094EF3" w:rsidRDefault="00094EF3">
            <w:pPr>
              <w:pStyle w:val="ConsPlusNormal"/>
            </w:pPr>
            <w:r>
              <w:t>Путевки неоплаченные</w:t>
            </w:r>
          </w:p>
        </w:tc>
        <w:tc>
          <w:tcPr>
            <w:tcW w:w="581" w:type="dxa"/>
            <w:vAlign w:val="bottom"/>
          </w:tcPr>
          <w:p w:rsidR="00094EF3" w:rsidRDefault="00094EF3">
            <w:pPr>
              <w:pStyle w:val="ConsPlusNormal"/>
              <w:jc w:val="center"/>
            </w:pPr>
            <w:r>
              <w:t>080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09</w:t>
            </w:r>
          </w:p>
        </w:tc>
        <w:tc>
          <w:tcPr>
            <w:tcW w:w="2154" w:type="dxa"/>
          </w:tcPr>
          <w:p w:rsidR="00094EF3" w:rsidRDefault="00094EF3">
            <w:pPr>
              <w:pStyle w:val="ConsPlusNormal"/>
            </w:pPr>
            <w:r>
              <w:t>Запасные части к транспортным средствам, выданные взамен изношенных</w:t>
            </w:r>
          </w:p>
        </w:tc>
        <w:tc>
          <w:tcPr>
            <w:tcW w:w="581" w:type="dxa"/>
            <w:vAlign w:val="bottom"/>
          </w:tcPr>
          <w:p w:rsidR="00094EF3" w:rsidRDefault="00094EF3">
            <w:pPr>
              <w:pStyle w:val="ConsPlusNormal"/>
              <w:jc w:val="center"/>
            </w:pPr>
            <w:r>
              <w:t>090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17</w:t>
      </w:r>
    </w:p>
    <w:p w:rsidR="00094EF3" w:rsidRDefault="00094EF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1"/>
        <w:gridCol w:w="1191"/>
        <w:gridCol w:w="964"/>
        <w:gridCol w:w="850"/>
        <w:gridCol w:w="1077"/>
        <w:gridCol w:w="680"/>
        <w:gridCol w:w="907"/>
        <w:gridCol w:w="907"/>
        <w:gridCol w:w="794"/>
        <w:gridCol w:w="850"/>
        <w:gridCol w:w="737"/>
        <w:gridCol w:w="1077"/>
      </w:tblGrid>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1" w:type="dxa"/>
          </w:tcPr>
          <w:p w:rsidR="00094EF3" w:rsidRDefault="00094EF3">
            <w:pPr>
              <w:pStyle w:val="ConsPlusNormal"/>
              <w:jc w:val="center"/>
            </w:pPr>
            <w:r>
              <w:t>3</w:t>
            </w:r>
          </w:p>
        </w:tc>
        <w:tc>
          <w:tcPr>
            <w:tcW w:w="1191" w:type="dxa"/>
          </w:tcPr>
          <w:p w:rsidR="00094EF3" w:rsidRDefault="00094EF3">
            <w:pPr>
              <w:pStyle w:val="ConsPlusNormal"/>
              <w:jc w:val="center"/>
            </w:pPr>
            <w:r>
              <w:t>4</w:t>
            </w:r>
          </w:p>
        </w:tc>
        <w:tc>
          <w:tcPr>
            <w:tcW w:w="96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077" w:type="dxa"/>
          </w:tcPr>
          <w:p w:rsidR="00094EF3" w:rsidRDefault="00094EF3">
            <w:pPr>
              <w:pStyle w:val="ConsPlusNormal"/>
              <w:jc w:val="center"/>
            </w:pPr>
            <w:r>
              <w:t>7</w:t>
            </w:r>
          </w:p>
        </w:tc>
        <w:tc>
          <w:tcPr>
            <w:tcW w:w="68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794"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737" w:type="dxa"/>
          </w:tcPr>
          <w:p w:rsidR="00094EF3" w:rsidRDefault="00094EF3">
            <w:pPr>
              <w:pStyle w:val="ConsPlusNormal"/>
              <w:jc w:val="center"/>
            </w:pPr>
            <w:r>
              <w:t>13</w:t>
            </w:r>
          </w:p>
        </w:tc>
        <w:tc>
          <w:tcPr>
            <w:tcW w:w="1077" w:type="dxa"/>
            <w:tcBorders>
              <w:right w:val="nil"/>
            </w:tcBorders>
          </w:tcPr>
          <w:p w:rsidR="00094EF3" w:rsidRDefault="00094EF3">
            <w:pPr>
              <w:pStyle w:val="ConsPlusNormal"/>
              <w:jc w:val="center"/>
            </w:pPr>
            <w:r>
              <w:t>14</w:t>
            </w: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10</w:t>
            </w:r>
          </w:p>
        </w:tc>
        <w:tc>
          <w:tcPr>
            <w:tcW w:w="2154" w:type="dxa"/>
          </w:tcPr>
          <w:p w:rsidR="00094EF3" w:rsidRDefault="00094EF3">
            <w:pPr>
              <w:pStyle w:val="ConsPlusNormal"/>
            </w:pPr>
            <w:r>
              <w:t>Обеспечение исполнения обязательств, всего</w:t>
            </w:r>
          </w:p>
        </w:tc>
        <w:tc>
          <w:tcPr>
            <w:tcW w:w="581" w:type="dxa"/>
            <w:vAlign w:val="bottom"/>
          </w:tcPr>
          <w:p w:rsidR="00094EF3" w:rsidRDefault="00094EF3">
            <w:pPr>
              <w:pStyle w:val="ConsPlusNormal"/>
              <w:jc w:val="center"/>
            </w:pPr>
            <w:r>
              <w:t>100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964" w:type="dxa"/>
            <w:tcBorders>
              <w:bottom w:val="nil"/>
            </w:tcBorders>
            <w:vAlign w:val="bottom"/>
          </w:tcPr>
          <w:p w:rsidR="00094EF3" w:rsidRDefault="00094EF3">
            <w:pPr>
              <w:pStyle w:val="ConsPlusNormal"/>
            </w:pPr>
          </w:p>
        </w:tc>
        <w:tc>
          <w:tcPr>
            <w:tcW w:w="850"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680" w:type="dxa"/>
            <w:tcBorders>
              <w:bottom w:val="nil"/>
            </w:tcBorders>
            <w:vAlign w:val="bottom"/>
          </w:tcPr>
          <w:p w:rsidR="00094EF3" w:rsidRDefault="00094EF3">
            <w:pPr>
              <w:pStyle w:val="ConsPlusNormal"/>
            </w:pPr>
          </w:p>
        </w:tc>
        <w:tc>
          <w:tcPr>
            <w:tcW w:w="907" w:type="dxa"/>
            <w:tcBorders>
              <w:bottom w:val="nil"/>
            </w:tcBorders>
            <w:vAlign w:val="bottom"/>
          </w:tcPr>
          <w:p w:rsidR="00094EF3" w:rsidRDefault="00094EF3">
            <w:pPr>
              <w:pStyle w:val="ConsPlusNormal"/>
            </w:pPr>
          </w:p>
        </w:tc>
        <w:tc>
          <w:tcPr>
            <w:tcW w:w="907"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850" w:type="dxa"/>
            <w:tcBorders>
              <w:bottom w:val="nil"/>
            </w:tcBorders>
            <w:vAlign w:val="bottom"/>
          </w:tcPr>
          <w:p w:rsidR="00094EF3" w:rsidRDefault="00094EF3">
            <w:pPr>
              <w:pStyle w:val="ConsPlusNormal"/>
            </w:pPr>
          </w:p>
        </w:tc>
        <w:tc>
          <w:tcPr>
            <w:tcW w:w="737" w:type="dxa"/>
            <w:tcBorders>
              <w:bottom w:val="nil"/>
            </w:tcBorders>
            <w:vAlign w:val="bottom"/>
          </w:tcPr>
          <w:p w:rsidR="00094EF3" w:rsidRDefault="00094EF3">
            <w:pPr>
              <w:pStyle w:val="ConsPlusNormal"/>
            </w:pPr>
          </w:p>
        </w:tc>
        <w:tc>
          <w:tcPr>
            <w:tcW w:w="1077" w:type="dxa"/>
            <w:tcBorders>
              <w:bottom w:val="nil"/>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задаток</w:t>
            </w:r>
          </w:p>
        </w:tc>
        <w:tc>
          <w:tcPr>
            <w:tcW w:w="581" w:type="dxa"/>
            <w:tcBorders>
              <w:top w:val="nil"/>
            </w:tcBorders>
            <w:vAlign w:val="bottom"/>
          </w:tcPr>
          <w:p w:rsidR="00094EF3" w:rsidRDefault="00094EF3">
            <w:pPr>
              <w:pStyle w:val="ConsPlusNormal"/>
              <w:jc w:val="center"/>
            </w:pPr>
            <w:r>
              <w:t>101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залог</w:t>
            </w:r>
          </w:p>
        </w:tc>
        <w:tc>
          <w:tcPr>
            <w:tcW w:w="581" w:type="dxa"/>
            <w:vAlign w:val="bottom"/>
          </w:tcPr>
          <w:p w:rsidR="00094EF3" w:rsidRDefault="00094EF3">
            <w:pPr>
              <w:pStyle w:val="ConsPlusNormal"/>
              <w:jc w:val="center"/>
            </w:pPr>
            <w:r>
              <w:t>102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банковская гарантия</w:t>
            </w:r>
          </w:p>
        </w:tc>
        <w:tc>
          <w:tcPr>
            <w:tcW w:w="581" w:type="dxa"/>
            <w:vAlign w:val="bottom"/>
          </w:tcPr>
          <w:p w:rsidR="00094EF3" w:rsidRDefault="00094EF3">
            <w:pPr>
              <w:pStyle w:val="ConsPlusNormal"/>
              <w:jc w:val="center"/>
            </w:pPr>
            <w:r>
              <w:t>103</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поручительство</w:t>
            </w:r>
          </w:p>
        </w:tc>
        <w:tc>
          <w:tcPr>
            <w:tcW w:w="581" w:type="dxa"/>
            <w:vAlign w:val="bottom"/>
          </w:tcPr>
          <w:p w:rsidR="00094EF3" w:rsidRDefault="00094EF3">
            <w:pPr>
              <w:pStyle w:val="ConsPlusNormal"/>
              <w:jc w:val="center"/>
            </w:pPr>
            <w:r>
              <w:t>104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иное обеспечение</w:t>
            </w:r>
          </w:p>
        </w:tc>
        <w:tc>
          <w:tcPr>
            <w:tcW w:w="581" w:type="dxa"/>
            <w:vAlign w:val="bottom"/>
          </w:tcPr>
          <w:p w:rsidR="00094EF3" w:rsidRDefault="00094EF3">
            <w:pPr>
              <w:pStyle w:val="ConsPlusNormal"/>
              <w:jc w:val="center"/>
            </w:pPr>
            <w:r>
              <w:t>105</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lastRenderedPageBreak/>
              <w:t>11</w:t>
            </w:r>
          </w:p>
        </w:tc>
        <w:tc>
          <w:tcPr>
            <w:tcW w:w="2154" w:type="dxa"/>
          </w:tcPr>
          <w:p w:rsidR="00094EF3" w:rsidRDefault="00094EF3">
            <w:pPr>
              <w:pStyle w:val="ConsPlusNormal"/>
            </w:pPr>
            <w:r>
              <w:t>Государственные и муниципальные гарантии, всего</w:t>
            </w:r>
          </w:p>
        </w:tc>
        <w:tc>
          <w:tcPr>
            <w:tcW w:w="581" w:type="dxa"/>
            <w:vAlign w:val="bottom"/>
          </w:tcPr>
          <w:p w:rsidR="00094EF3" w:rsidRDefault="00094EF3">
            <w:pPr>
              <w:pStyle w:val="ConsPlusNormal"/>
              <w:jc w:val="center"/>
            </w:pPr>
            <w:r>
              <w:t>110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964" w:type="dxa"/>
            <w:tcBorders>
              <w:bottom w:val="nil"/>
            </w:tcBorders>
            <w:vAlign w:val="bottom"/>
          </w:tcPr>
          <w:p w:rsidR="00094EF3" w:rsidRDefault="00094EF3">
            <w:pPr>
              <w:pStyle w:val="ConsPlusNormal"/>
            </w:pPr>
          </w:p>
        </w:tc>
        <w:tc>
          <w:tcPr>
            <w:tcW w:w="850"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680" w:type="dxa"/>
            <w:tcBorders>
              <w:bottom w:val="nil"/>
            </w:tcBorders>
            <w:vAlign w:val="bottom"/>
          </w:tcPr>
          <w:p w:rsidR="00094EF3" w:rsidRDefault="00094EF3">
            <w:pPr>
              <w:pStyle w:val="ConsPlusNormal"/>
            </w:pPr>
          </w:p>
        </w:tc>
        <w:tc>
          <w:tcPr>
            <w:tcW w:w="907" w:type="dxa"/>
            <w:tcBorders>
              <w:bottom w:val="nil"/>
            </w:tcBorders>
            <w:vAlign w:val="bottom"/>
          </w:tcPr>
          <w:p w:rsidR="00094EF3" w:rsidRDefault="00094EF3">
            <w:pPr>
              <w:pStyle w:val="ConsPlusNormal"/>
            </w:pPr>
          </w:p>
        </w:tc>
        <w:tc>
          <w:tcPr>
            <w:tcW w:w="907"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850" w:type="dxa"/>
            <w:tcBorders>
              <w:bottom w:val="nil"/>
            </w:tcBorders>
            <w:vAlign w:val="bottom"/>
          </w:tcPr>
          <w:p w:rsidR="00094EF3" w:rsidRDefault="00094EF3">
            <w:pPr>
              <w:pStyle w:val="ConsPlusNormal"/>
            </w:pPr>
          </w:p>
        </w:tc>
        <w:tc>
          <w:tcPr>
            <w:tcW w:w="737" w:type="dxa"/>
            <w:tcBorders>
              <w:bottom w:val="nil"/>
            </w:tcBorders>
            <w:vAlign w:val="bottom"/>
          </w:tcPr>
          <w:p w:rsidR="00094EF3" w:rsidRDefault="00094EF3">
            <w:pPr>
              <w:pStyle w:val="ConsPlusNormal"/>
            </w:pPr>
          </w:p>
        </w:tc>
        <w:tc>
          <w:tcPr>
            <w:tcW w:w="1077" w:type="dxa"/>
            <w:tcBorders>
              <w:bottom w:val="nil"/>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государственные гарантии</w:t>
            </w:r>
          </w:p>
        </w:tc>
        <w:tc>
          <w:tcPr>
            <w:tcW w:w="581" w:type="dxa"/>
            <w:tcBorders>
              <w:top w:val="nil"/>
            </w:tcBorders>
            <w:vAlign w:val="bottom"/>
          </w:tcPr>
          <w:p w:rsidR="00094EF3" w:rsidRDefault="00094EF3">
            <w:pPr>
              <w:pStyle w:val="ConsPlusNormal"/>
              <w:jc w:val="center"/>
            </w:pPr>
            <w:r>
              <w:t>111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муниципальные гарантии</w:t>
            </w:r>
          </w:p>
        </w:tc>
        <w:tc>
          <w:tcPr>
            <w:tcW w:w="581" w:type="dxa"/>
            <w:vAlign w:val="bottom"/>
          </w:tcPr>
          <w:p w:rsidR="00094EF3" w:rsidRDefault="00094EF3">
            <w:pPr>
              <w:pStyle w:val="ConsPlusNormal"/>
              <w:jc w:val="center"/>
            </w:pPr>
            <w:r>
              <w:t>112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12</w:t>
            </w:r>
          </w:p>
        </w:tc>
        <w:tc>
          <w:tcPr>
            <w:tcW w:w="2154" w:type="dxa"/>
          </w:tcPr>
          <w:p w:rsidR="00094EF3" w:rsidRDefault="00094EF3">
            <w:pPr>
              <w:pStyle w:val="ConsPlusNormal"/>
            </w:pPr>
            <w:r>
              <w:t>Спецоборудование для выполнения научно-исследовательских работ по договорам с заказчиками, всего</w:t>
            </w:r>
          </w:p>
        </w:tc>
        <w:tc>
          <w:tcPr>
            <w:tcW w:w="581" w:type="dxa"/>
            <w:vAlign w:val="bottom"/>
          </w:tcPr>
          <w:p w:rsidR="00094EF3" w:rsidRDefault="00094EF3">
            <w:pPr>
              <w:pStyle w:val="ConsPlusNormal"/>
              <w:jc w:val="center"/>
            </w:pPr>
            <w:r>
              <w:t>120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13</w:t>
            </w:r>
          </w:p>
        </w:tc>
        <w:tc>
          <w:tcPr>
            <w:tcW w:w="2154" w:type="dxa"/>
          </w:tcPr>
          <w:p w:rsidR="00094EF3" w:rsidRDefault="00094EF3">
            <w:pPr>
              <w:pStyle w:val="ConsPlusNormal"/>
            </w:pPr>
            <w:r>
              <w:t>Экспериментальные устройства</w:t>
            </w:r>
          </w:p>
        </w:tc>
        <w:tc>
          <w:tcPr>
            <w:tcW w:w="581" w:type="dxa"/>
            <w:vAlign w:val="bottom"/>
          </w:tcPr>
          <w:p w:rsidR="00094EF3" w:rsidRDefault="00094EF3">
            <w:pPr>
              <w:pStyle w:val="ConsPlusNormal"/>
              <w:jc w:val="center"/>
            </w:pPr>
            <w:r>
              <w:t>130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14</w:t>
            </w:r>
          </w:p>
        </w:tc>
        <w:tc>
          <w:tcPr>
            <w:tcW w:w="2154" w:type="dxa"/>
          </w:tcPr>
          <w:p w:rsidR="00094EF3" w:rsidRDefault="00094EF3">
            <w:pPr>
              <w:pStyle w:val="ConsPlusNormal"/>
            </w:pPr>
            <w:r>
              <w:t>Расчетные документы, ожидающие исполнения</w:t>
            </w:r>
          </w:p>
        </w:tc>
        <w:tc>
          <w:tcPr>
            <w:tcW w:w="581" w:type="dxa"/>
            <w:vAlign w:val="bottom"/>
          </w:tcPr>
          <w:p w:rsidR="00094EF3" w:rsidRDefault="00094EF3">
            <w:pPr>
              <w:pStyle w:val="ConsPlusNormal"/>
              <w:jc w:val="center"/>
            </w:pPr>
            <w:r>
              <w:t>140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15</w:t>
            </w:r>
          </w:p>
        </w:tc>
        <w:tc>
          <w:tcPr>
            <w:tcW w:w="2154" w:type="dxa"/>
          </w:tcPr>
          <w:p w:rsidR="00094EF3" w:rsidRDefault="00094EF3">
            <w:pPr>
              <w:pStyle w:val="ConsPlusNormal"/>
            </w:pPr>
            <w:r>
              <w:t xml:space="preserve">Расчетные документы, не оплаченные в срок из-за отсутствия </w:t>
            </w:r>
            <w:r>
              <w:lastRenderedPageBreak/>
              <w:t>средств на счете государственного (муниципального) учреждения</w:t>
            </w:r>
          </w:p>
        </w:tc>
        <w:tc>
          <w:tcPr>
            <w:tcW w:w="581" w:type="dxa"/>
            <w:vAlign w:val="bottom"/>
          </w:tcPr>
          <w:p w:rsidR="00094EF3" w:rsidRDefault="00094EF3">
            <w:pPr>
              <w:pStyle w:val="ConsPlusNormal"/>
              <w:jc w:val="center"/>
            </w:pPr>
            <w:r>
              <w:lastRenderedPageBreak/>
              <w:t>150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16</w:t>
            </w:r>
          </w:p>
        </w:tc>
        <w:tc>
          <w:tcPr>
            <w:tcW w:w="2154" w:type="dxa"/>
          </w:tcPr>
          <w:p w:rsidR="00094EF3" w:rsidRDefault="00094EF3">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581" w:type="dxa"/>
            <w:vAlign w:val="bottom"/>
          </w:tcPr>
          <w:p w:rsidR="00094EF3" w:rsidRDefault="00094EF3">
            <w:pPr>
              <w:pStyle w:val="ConsPlusNormal"/>
              <w:jc w:val="center"/>
            </w:pPr>
            <w:r>
              <w:t>160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17</w:t>
            </w:r>
          </w:p>
        </w:tc>
        <w:tc>
          <w:tcPr>
            <w:tcW w:w="2154" w:type="dxa"/>
          </w:tcPr>
          <w:p w:rsidR="00094EF3" w:rsidRDefault="00094EF3">
            <w:pPr>
              <w:pStyle w:val="ConsPlusNormal"/>
            </w:pPr>
            <w:r>
              <w:t>Поступления денежных средств, всего</w:t>
            </w:r>
          </w:p>
        </w:tc>
        <w:tc>
          <w:tcPr>
            <w:tcW w:w="581" w:type="dxa"/>
            <w:vAlign w:val="bottom"/>
          </w:tcPr>
          <w:p w:rsidR="00094EF3" w:rsidRDefault="00094EF3">
            <w:pPr>
              <w:pStyle w:val="ConsPlusNormal"/>
              <w:jc w:val="center"/>
            </w:pPr>
            <w:r>
              <w:t>170</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tcBorders>
              <w:right w:val="nil"/>
            </w:tcBorders>
            <w:vAlign w:val="bottom"/>
          </w:tcPr>
          <w:p w:rsidR="00094EF3" w:rsidRDefault="00094EF3">
            <w:pPr>
              <w:pStyle w:val="ConsPlusNormal"/>
              <w:jc w:val="center"/>
            </w:pPr>
            <w:r>
              <w:t>x</w:t>
            </w: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right w:val="nil"/>
            </w:tcBorders>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доходы</w:t>
            </w:r>
          </w:p>
        </w:tc>
        <w:tc>
          <w:tcPr>
            <w:tcW w:w="581" w:type="dxa"/>
            <w:tcBorders>
              <w:top w:val="nil"/>
            </w:tcBorders>
            <w:vAlign w:val="bottom"/>
          </w:tcPr>
          <w:p w:rsidR="00094EF3" w:rsidRDefault="00094EF3">
            <w:pPr>
              <w:pStyle w:val="ConsPlusNormal"/>
              <w:jc w:val="center"/>
            </w:pPr>
            <w:r>
              <w:t>171</w:t>
            </w:r>
          </w:p>
        </w:tc>
        <w:tc>
          <w:tcPr>
            <w:tcW w:w="1191"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68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jc w:val="center"/>
            </w:pPr>
            <w:r>
              <w:t>x</w:t>
            </w:r>
          </w:p>
        </w:tc>
        <w:tc>
          <w:tcPr>
            <w:tcW w:w="737" w:type="dxa"/>
            <w:tcBorders>
              <w:top w:val="nil"/>
            </w:tcBorders>
            <w:vAlign w:val="bottom"/>
          </w:tcPr>
          <w:p w:rsidR="00094EF3" w:rsidRDefault="00094EF3">
            <w:pPr>
              <w:pStyle w:val="ConsPlusNormal"/>
              <w:jc w:val="center"/>
            </w:pPr>
            <w:r>
              <w:t>x</w:t>
            </w:r>
          </w:p>
        </w:tc>
        <w:tc>
          <w:tcPr>
            <w:tcW w:w="1077" w:type="dxa"/>
            <w:tcBorders>
              <w:top w:val="nil"/>
              <w:right w:val="nil"/>
            </w:tcBorders>
            <w:vAlign w:val="bottom"/>
          </w:tcPr>
          <w:p w:rsidR="00094EF3" w:rsidRDefault="00094EF3">
            <w:pPr>
              <w:pStyle w:val="ConsPlusNormal"/>
              <w:jc w:val="center"/>
            </w:pPr>
            <w:r>
              <w:t>x</w:t>
            </w: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расходы</w:t>
            </w:r>
          </w:p>
        </w:tc>
        <w:tc>
          <w:tcPr>
            <w:tcW w:w="581" w:type="dxa"/>
            <w:vAlign w:val="bottom"/>
          </w:tcPr>
          <w:p w:rsidR="00094EF3" w:rsidRDefault="00094EF3">
            <w:pPr>
              <w:pStyle w:val="ConsPlusNormal"/>
              <w:jc w:val="center"/>
            </w:pPr>
            <w:r>
              <w:t>172</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tcBorders>
              <w:right w:val="nil"/>
            </w:tcBorders>
            <w:vAlign w:val="bottom"/>
          </w:tcPr>
          <w:p w:rsidR="00094EF3" w:rsidRDefault="00094EF3">
            <w:pPr>
              <w:pStyle w:val="ConsPlusNormal"/>
              <w:jc w:val="center"/>
            </w:pPr>
            <w:r>
              <w:t>x</w:t>
            </w: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источники финансирования дефицита бюджета</w:t>
            </w:r>
          </w:p>
        </w:tc>
        <w:tc>
          <w:tcPr>
            <w:tcW w:w="581" w:type="dxa"/>
            <w:vAlign w:val="bottom"/>
          </w:tcPr>
          <w:p w:rsidR="00094EF3" w:rsidRDefault="00094EF3">
            <w:pPr>
              <w:pStyle w:val="ConsPlusNormal"/>
              <w:jc w:val="center"/>
            </w:pPr>
            <w:r>
              <w:t>173</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tcBorders>
              <w:right w:val="nil"/>
            </w:tcBorders>
            <w:vAlign w:val="bottom"/>
          </w:tcPr>
          <w:p w:rsidR="00094EF3" w:rsidRDefault="00094EF3">
            <w:pPr>
              <w:pStyle w:val="ConsPlusNormal"/>
              <w:jc w:val="center"/>
            </w:pPr>
            <w:r>
              <w:t>x</w:t>
            </w: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18</w:t>
            </w:r>
          </w:p>
        </w:tc>
        <w:tc>
          <w:tcPr>
            <w:tcW w:w="2154" w:type="dxa"/>
          </w:tcPr>
          <w:p w:rsidR="00094EF3" w:rsidRDefault="00094EF3">
            <w:pPr>
              <w:pStyle w:val="ConsPlusNormal"/>
            </w:pPr>
            <w:r>
              <w:t>Выбытия денежных, всего</w:t>
            </w:r>
          </w:p>
        </w:tc>
        <w:tc>
          <w:tcPr>
            <w:tcW w:w="581" w:type="dxa"/>
            <w:vAlign w:val="bottom"/>
          </w:tcPr>
          <w:p w:rsidR="00094EF3" w:rsidRDefault="00094EF3">
            <w:pPr>
              <w:pStyle w:val="ConsPlusNormal"/>
              <w:jc w:val="center"/>
            </w:pPr>
            <w:r>
              <w:t>180</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tcBorders>
              <w:right w:val="nil"/>
            </w:tcBorders>
            <w:vAlign w:val="bottom"/>
          </w:tcPr>
          <w:p w:rsidR="00094EF3" w:rsidRDefault="00094EF3">
            <w:pPr>
              <w:pStyle w:val="ConsPlusNormal"/>
              <w:jc w:val="center"/>
            </w:pPr>
            <w:r>
              <w:t>x</w:t>
            </w: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right w:val="nil"/>
            </w:tcBorders>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расходы</w:t>
            </w:r>
          </w:p>
        </w:tc>
        <w:tc>
          <w:tcPr>
            <w:tcW w:w="581" w:type="dxa"/>
            <w:tcBorders>
              <w:top w:val="nil"/>
            </w:tcBorders>
            <w:vAlign w:val="bottom"/>
          </w:tcPr>
          <w:p w:rsidR="00094EF3" w:rsidRDefault="00094EF3">
            <w:pPr>
              <w:pStyle w:val="ConsPlusNormal"/>
              <w:jc w:val="center"/>
            </w:pPr>
            <w:r>
              <w:t>181</w:t>
            </w:r>
          </w:p>
        </w:tc>
        <w:tc>
          <w:tcPr>
            <w:tcW w:w="1191"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68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jc w:val="center"/>
            </w:pPr>
            <w:r>
              <w:t>x</w:t>
            </w:r>
          </w:p>
        </w:tc>
        <w:tc>
          <w:tcPr>
            <w:tcW w:w="737" w:type="dxa"/>
            <w:tcBorders>
              <w:top w:val="nil"/>
            </w:tcBorders>
            <w:vAlign w:val="bottom"/>
          </w:tcPr>
          <w:p w:rsidR="00094EF3" w:rsidRDefault="00094EF3">
            <w:pPr>
              <w:pStyle w:val="ConsPlusNormal"/>
              <w:jc w:val="center"/>
            </w:pPr>
            <w:r>
              <w:t>x</w:t>
            </w:r>
          </w:p>
        </w:tc>
        <w:tc>
          <w:tcPr>
            <w:tcW w:w="1077" w:type="dxa"/>
            <w:tcBorders>
              <w:top w:val="nil"/>
              <w:right w:val="nil"/>
            </w:tcBorders>
            <w:vAlign w:val="bottom"/>
          </w:tcPr>
          <w:p w:rsidR="00094EF3" w:rsidRDefault="00094EF3">
            <w:pPr>
              <w:pStyle w:val="ConsPlusNormal"/>
              <w:jc w:val="center"/>
            </w:pPr>
            <w:r>
              <w:t>x</w:t>
            </w: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 xml:space="preserve">источники </w:t>
            </w:r>
            <w:r>
              <w:lastRenderedPageBreak/>
              <w:t>финансирования дефицита бюджета</w:t>
            </w:r>
          </w:p>
        </w:tc>
        <w:tc>
          <w:tcPr>
            <w:tcW w:w="581" w:type="dxa"/>
            <w:vAlign w:val="bottom"/>
          </w:tcPr>
          <w:p w:rsidR="00094EF3" w:rsidRDefault="00094EF3">
            <w:pPr>
              <w:pStyle w:val="ConsPlusNormal"/>
              <w:jc w:val="center"/>
            </w:pPr>
            <w:r>
              <w:lastRenderedPageBreak/>
              <w:t>182</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tcBorders>
              <w:right w:val="nil"/>
            </w:tcBorders>
            <w:vAlign w:val="bottom"/>
          </w:tcPr>
          <w:p w:rsidR="00094EF3" w:rsidRDefault="00094EF3">
            <w:pPr>
              <w:pStyle w:val="ConsPlusNormal"/>
              <w:jc w:val="center"/>
            </w:pPr>
            <w:r>
              <w:t>x</w:t>
            </w: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19</w:t>
            </w:r>
          </w:p>
        </w:tc>
        <w:tc>
          <w:tcPr>
            <w:tcW w:w="2154" w:type="dxa"/>
          </w:tcPr>
          <w:p w:rsidR="00094EF3" w:rsidRDefault="00094EF3">
            <w:pPr>
              <w:pStyle w:val="ConsPlusNormal"/>
            </w:pPr>
            <w:r>
              <w:t>Невыясненные поступления бюджета прошлых лет</w:t>
            </w:r>
          </w:p>
        </w:tc>
        <w:tc>
          <w:tcPr>
            <w:tcW w:w="581" w:type="dxa"/>
            <w:vAlign w:val="bottom"/>
          </w:tcPr>
          <w:p w:rsidR="00094EF3" w:rsidRDefault="00094EF3">
            <w:pPr>
              <w:pStyle w:val="ConsPlusNormal"/>
              <w:jc w:val="center"/>
            </w:pPr>
            <w:r>
              <w:t>190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20</w:t>
            </w:r>
          </w:p>
        </w:tc>
        <w:tc>
          <w:tcPr>
            <w:tcW w:w="2154" w:type="dxa"/>
          </w:tcPr>
          <w:p w:rsidR="00094EF3" w:rsidRDefault="00094EF3">
            <w:pPr>
              <w:pStyle w:val="ConsPlusNormal"/>
            </w:pPr>
            <w:r>
              <w:t>Списанная задолженность, невостребованная кредиторами, всего</w:t>
            </w:r>
          </w:p>
        </w:tc>
        <w:tc>
          <w:tcPr>
            <w:tcW w:w="581" w:type="dxa"/>
            <w:vAlign w:val="bottom"/>
          </w:tcPr>
          <w:p w:rsidR="00094EF3" w:rsidRDefault="00094EF3">
            <w:pPr>
              <w:pStyle w:val="ConsPlusNormal"/>
              <w:jc w:val="center"/>
            </w:pPr>
            <w:r>
              <w:t>200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18</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1"/>
        <w:gridCol w:w="1191"/>
        <w:gridCol w:w="964"/>
        <w:gridCol w:w="850"/>
        <w:gridCol w:w="1077"/>
        <w:gridCol w:w="680"/>
        <w:gridCol w:w="907"/>
        <w:gridCol w:w="907"/>
        <w:gridCol w:w="794"/>
        <w:gridCol w:w="850"/>
        <w:gridCol w:w="737"/>
        <w:gridCol w:w="1077"/>
      </w:tblGrid>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1" w:type="dxa"/>
          </w:tcPr>
          <w:p w:rsidR="00094EF3" w:rsidRDefault="00094EF3">
            <w:pPr>
              <w:pStyle w:val="ConsPlusNormal"/>
              <w:jc w:val="center"/>
            </w:pPr>
            <w:r>
              <w:t>3</w:t>
            </w:r>
          </w:p>
        </w:tc>
        <w:tc>
          <w:tcPr>
            <w:tcW w:w="1191" w:type="dxa"/>
          </w:tcPr>
          <w:p w:rsidR="00094EF3" w:rsidRDefault="00094EF3">
            <w:pPr>
              <w:pStyle w:val="ConsPlusNormal"/>
              <w:jc w:val="center"/>
            </w:pPr>
            <w:r>
              <w:t>15</w:t>
            </w:r>
          </w:p>
        </w:tc>
        <w:tc>
          <w:tcPr>
            <w:tcW w:w="964" w:type="dxa"/>
          </w:tcPr>
          <w:p w:rsidR="00094EF3" w:rsidRDefault="00094EF3">
            <w:pPr>
              <w:pStyle w:val="ConsPlusNormal"/>
              <w:jc w:val="center"/>
            </w:pPr>
            <w:r>
              <w:t>16</w:t>
            </w:r>
          </w:p>
        </w:tc>
        <w:tc>
          <w:tcPr>
            <w:tcW w:w="850" w:type="dxa"/>
          </w:tcPr>
          <w:p w:rsidR="00094EF3" w:rsidRDefault="00094EF3">
            <w:pPr>
              <w:pStyle w:val="ConsPlusNormal"/>
              <w:jc w:val="center"/>
            </w:pPr>
            <w:r>
              <w:t>17</w:t>
            </w:r>
          </w:p>
        </w:tc>
        <w:tc>
          <w:tcPr>
            <w:tcW w:w="1077" w:type="dxa"/>
          </w:tcPr>
          <w:p w:rsidR="00094EF3" w:rsidRDefault="00094EF3">
            <w:pPr>
              <w:pStyle w:val="ConsPlusNormal"/>
              <w:jc w:val="center"/>
            </w:pPr>
            <w:r>
              <w:t>18</w:t>
            </w:r>
          </w:p>
        </w:tc>
        <w:tc>
          <w:tcPr>
            <w:tcW w:w="680" w:type="dxa"/>
          </w:tcPr>
          <w:p w:rsidR="00094EF3" w:rsidRDefault="00094EF3">
            <w:pPr>
              <w:pStyle w:val="ConsPlusNormal"/>
              <w:jc w:val="center"/>
            </w:pPr>
            <w:r>
              <w:t>19</w:t>
            </w:r>
          </w:p>
        </w:tc>
        <w:tc>
          <w:tcPr>
            <w:tcW w:w="907" w:type="dxa"/>
          </w:tcPr>
          <w:p w:rsidR="00094EF3" w:rsidRDefault="00094EF3">
            <w:pPr>
              <w:pStyle w:val="ConsPlusNormal"/>
              <w:jc w:val="center"/>
            </w:pPr>
            <w:r>
              <w:t>20</w:t>
            </w:r>
          </w:p>
        </w:tc>
        <w:tc>
          <w:tcPr>
            <w:tcW w:w="907" w:type="dxa"/>
          </w:tcPr>
          <w:p w:rsidR="00094EF3" w:rsidRDefault="00094EF3">
            <w:pPr>
              <w:pStyle w:val="ConsPlusNormal"/>
              <w:jc w:val="center"/>
            </w:pPr>
            <w:r>
              <w:t>21</w:t>
            </w:r>
          </w:p>
        </w:tc>
        <w:tc>
          <w:tcPr>
            <w:tcW w:w="79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737" w:type="dxa"/>
          </w:tcPr>
          <w:p w:rsidR="00094EF3" w:rsidRDefault="00094EF3">
            <w:pPr>
              <w:pStyle w:val="ConsPlusNormal"/>
              <w:jc w:val="center"/>
            </w:pPr>
            <w:r>
              <w:t>24</w:t>
            </w:r>
          </w:p>
        </w:tc>
        <w:tc>
          <w:tcPr>
            <w:tcW w:w="1077" w:type="dxa"/>
            <w:tcBorders>
              <w:right w:val="nil"/>
            </w:tcBorders>
          </w:tcPr>
          <w:p w:rsidR="00094EF3" w:rsidRDefault="00094EF3">
            <w:pPr>
              <w:pStyle w:val="ConsPlusNormal"/>
              <w:jc w:val="center"/>
            </w:pPr>
            <w:r>
              <w:t>25</w:t>
            </w: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10</w:t>
            </w:r>
          </w:p>
        </w:tc>
        <w:tc>
          <w:tcPr>
            <w:tcW w:w="2154" w:type="dxa"/>
          </w:tcPr>
          <w:p w:rsidR="00094EF3" w:rsidRDefault="00094EF3">
            <w:pPr>
              <w:pStyle w:val="ConsPlusNormal"/>
            </w:pPr>
            <w:r>
              <w:t>Обеспечение исполнения обязательств, всего</w:t>
            </w:r>
          </w:p>
        </w:tc>
        <w:tc>
          <w:tcPr>
            <w:tcW w:w="581" w:type="dxa"/>
            <w:vAlign w:val="bottom"/>
          </w:tcPr>
          <w:p w:rsidR="00094EF3" w:rsidRDefault="00094EF3">
            <w:pPr>
              <w:pStyle w:val="ConsPlusNormal"/>
              <w:jc w:val="center"/>
            </w:pPr>
            <w:r>
              <w:t>100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задаток</w:t>
            </w:r>
          </w:p>
        </w:tc>
        <w:tc>
          <w:tcPr>
            <w:tcW w:w="581" w:type="dxa"/>
            <w:tcBorders>
              <w:top w:val="nil"/>
            </w:tcBorders>
            <w:vAlign w:val="bottom"/>
          </w:tcPr>
          <w:p w:rsidR="00094EF3" w:rsidRDefault="00094EF3">
            <w:pPr>
              <w:pStyle w:val="ConsPlusNormal"/>
              <w:jc w:val="center"/>
            </w:pPr>
            <w:r>
              <w:t>101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залог</w:t>
            </w:r>
          </w:p>
        </w:tc>
        <w:tc>
          <w:tcPr>
            <w:tcW w:w="581" w:type="dxa"/>
            <w:vAlign w:val="bottom"/>
          </w:tcPr>
          <w:p w:rsidR="00094EF3" w:rsidRDefault="00094EF3">
            <w:pPr>
              <w:pStyle w:val="ConsPlusNormal"/>
              <w:jc w:val="center"/>
            </w:pPr>
            <w:r>
              <w:t>102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банковская гарантия</w:t>
            </w:r>
          </w:p>
        </w:tc>
        <w:tc>
          <w:tcPr>
            <w:tcW w:w="581" w:type="dxa"/>
            <w:vAlign w:val="bottom"/>
          </w:tcPr>
          <w:p w:rsidR="00094EF3" w:rsidRDefault="00094EF3">
            <w:pPr>
              <w:pStyle w:val="ConsPlusNormal"/>
              <w:jc w:val="center"/>
            </w:pPr>
            <w:r>
              <w:t>103</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поручительство</w:t>
            </w:r>
          </w:p>
        </w:tc>
        <w:tc>
          <w:tcPr>
            <w:tcW w:w="581" w:type="dxa"/>
            <w:vAlign w:val="bottom"/>
          </w:tcPr>
          <w:p w:rsidR="00094EF3" w:rsidRDefault="00094EF3">
            <w:pPr>
              <w:pStyle w:val="ConsPlusNormal"/>
              <w:jc w:val="center"/>
            </w:pPr>
            <w:r>
              <w:t>104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иное обеспечение</w:t>
            </w:r>
          </w:p>
        </w:tc>
        <w:tc>
          <w:tcPr>
            <w:tcW w:w="581" w:type="dxa"/>
            <w:vAlign w:val="bottom"/>
          </w:tcPr>
          <w:p w:rsidR="00094EF3" w:rsidRDefault="00094EF3">
            <w:pPr>
              <w:pStyle w:val="ConsPlusNormal"/>
              <w:jc w:val="center"/>
            </w:pPr>
            <w:r>
              <w:t>105</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11</w:t>
            </w:r>
          </w:p>
        </w:tc>
        <w:tc>
          <w:tcPr>
            <w:tcW w:w="2154" w:type="dxa"/>
          </w:tcPr>
          <w:p w:rsidR="00094EF3" w:rsidRDefault="00094EF3">
            <w:pPr>
              <w:pStyle w:val="ConsPlusNormal"/>
            </w:pPr>
            <w:r>
              <w:t>Государственные и муниципальные гарантии, всего</w:t>
            </w:r>
          </w:p>
        </w:tc>
        <w:tc>
          <w:tcPr>
            <w:tcW w:w="581" w:type="dxa"/>
            <w:vAlign w:val="bottom"/>
          </w:tcPr>
          <w:p w:rsidR="00094EF3" w:rsidRDefault="00094EF3">
            <w:pPr>
              <w:pStyle w:val="ConsPlusNormal"/>
              <w:jc w:val="center"/>
            </w:pPr>
            <w:r>
              <w:t>110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государственные гарантии</w:t>
            </w:r>
          </w:p>
        </w:tc>
        <w:tc>
          <w:tcPr>
            <w:tcW w:w="581" w:type="dxa"/>
            <w:tcBorders>
              <w:top w:val="nil"/>
            </w:tcBorders>
            <w:vAlign w:val="bottom"/>
          </w:tcPr>
          <w:p w:rsidR="00094EF3" w:rsidRDefault="00094EF3">
            <w:pPr>
              <w:pStyle w:val="ConsPlusNormal"/>
              <w:jc w:val="center"/>
            </w:pPr>
            <w:r>
              <w:t>111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муниципальные гарантии</w:t>
            </w:r>
          </w:p>
        </w:tc>
        <w:tc>
          <w:tcPr>
            <w:tcW w:w="581" w:type="dxa"/>
            <w:vAlign w:val="bottom"/>
          </w:tcPr>
          <w:p w:rsidR="00094EF3" w:rsidRDefault="00094EF3">
            <w:pPr>
              <w:pStyle w:val="ConsPlusNormal"/>
              <w:jc w:val="center"/>
            </w:pPr>
            <w:r>
              <w:t>112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12</w:t>
            </w:r>
          </w:p>
        </w:tc>
        <w:tc>
          <w:tcPr>
            <w:tcW w:w="2154" w:type="dxa"/>
          </w:tcPr>
          <w:p w:rsidR="00094EF3" w:rsidRDefault="00094EF3">
            <w:pPr>
              <w:pStyle w:val="ConsPlusNormal"/>
            </w:pPr>
            <w:r>
              <w:t>Спецоборудование для выполнения научно-исследовательских работ по договорам с заказчиками, всего</w:t>
            </w:r>
          </w:p>
        </w:tc>
        <w:tc>
          <w:tcPr>
            <w:tcW w:w="581" w:type="dxa"/>
            <w:vAlign w:val="bottom"/>
          </w:tcPr>
          <w:p w:rsidR="00094EF3" w:rsidRDefault="00094EF3">
            <w:pPr>
              <w:pStyle w:val="ConsPlusNormal"/>
              <w:jc w:val="center"/>
            </w:pPr>
            <w:r>
              <w:t>120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13</w:t>
            </w:r>
          </w:p>
        </w:tc>
        <w:tc>
          <w:tcPr>
            <w:tcW w:w="2154" w:type="dxa"/>
          </w:tcPr>
          <w:p w:rsidR="00094EF3" w:rsidRDefault="00094EF3">
            <w:pPr>
              <w:pStyle w:val="ConsPlusNormal"/>
            </w:pPr>
            <w:r>
              <w:t>Экспериментальные устройства</w:t>
            </w:r>
          </w:p>
        </w:tc>
        <w:tc>
          <w:tcPr>
            <w:tcW w:w="581" w:type="dxa"/>
            <w:vAlign w:val="bottom"/>
          </w:tcPr>
          <w:p w:rsidR="00094EF3" w:rsidRDefault="00094EF3">
            <w:pPr>
              <w:pStyle w:val="ConsPlusNormal"/>
              <w:jc w:val="center"/>
            </w:pPr>
            <w:r>
              <w:t>130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14</w:t>
            </w:r>
          </w:p>
        </w:tc>
        <w:tc>
          <w:tcPr>
            <w:tcW w:w="2154" w:type="dxa"/>
          </w:tcPr>
          <w:p w:rsidR="00094EF3" w:rsidRDefault="00094EF3">
            <w:pPr>
              <w:pStyle w:val="ConsPlusNormal"/>
            </w:pPr>
            <w:r>
              <w:t xml:space="preserve">Расчетные документы, ожидающие </w:t>
            </w:r>
            <w:r>
              <w:lastRenderedPageBreak/>
              <w:t>исполнения</w:t>
            </w:r>
          </w:p>
        </w:tc>
        <w:tc>
          <w:tcPr>
            <w:tcW w:w="581" w:type="dxa"/>
            <w:vAlign w:val="bottom"/>
          </w:tcPr>
          <w:p w:rsidR="00094EF3" w:rsidRDefault="00094EF3">
            <w:pPr>
              <w:pStyle w:val="ConsPlusNormal"/>
              <w:jc w:val="center"/>
            </w:pPr>
            <w:r>
              <w:lastRenderedPageBreak/>
              <w:t>140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15</w:t>
            </w:r>
          </w:p>
        </w:tc>
        <w:tc>
          <w:tcPr>
            <w:tcW w:w="2154" w:type="dxa"/>
          </w:tcPr>
          <w:p w:rsidR="00094EF3" w:rsidRDefault="00094EF3">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581" w:type="dxa"/>
            <w:vAlign w:val="bottom"/>
          </w:tcPr>
          <w:p w:rsidR="00094EF3" w:rsidRDefault="00094EF3">
            <w:pPr>
              <w:pStyle w:val="ConsPlusNormal"/>
              <w:jc w:val="center"/>
            </w:pPr>
            <w:r>
              <w:t>150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16</w:t>
            </w:r>
          </w:p>
        </w:tc>
        <w:tc>
          <w:tcPr>
            <w:tcW w:w="2154" w:type="dxa"/>
          </w:tcPr>
          <w:p w:rsidR="00094EF3" w:rsidRDefault="00094EF3">
            <w:pPr>
              <w:pStyle w:val="ConsPlusNormal"/>
            </w:pPr>
            <w:r>
              <w:t>Переплата пенсий и пособий вследствие неправильного применения законодательства о пенсиях и пособиях, счетных ошибок</w:t>
            </w:r>
          </w:p>
        </w:tc>
        <w:tc>
          <w:tcPr>
            <w:tcW w:w="581" w:type="dxa"/>
            <w:vAlign w:val="bottom"/>
          </w:tcPr>
          <w:p w:rsidR="00094EF3" w:rsidRDefault="00094EF3">
            <w:pPr>
              <w:pStyle w:val="ConsPlusNormal"/>
              <w:jc w:val="center"/>
            </w:pPr>
            <w:r>
              <w:t>160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17</w:t>
            </w:r>
          </w:p>
        </w:tc>
        <w:tc>
          <w:tcPr>
            <w:tcW w:w="2154" w:type="dxa"/>
          </w:tcPr>
          <w:p w:rsidR="00094EF3" w:rsidRDefault="00094EF3">
            <w:pPr>
              <w:pStyle w:val="ConsPlusNormal"/>
            </w:pPr>
            <w:r>
              <w:t>Поступления денежных средств, всего</w:t>
            </w:r>
          </w:p>
        </w:tc>
        <w:tc>
          <w:tcPr>
            <w:tcW w:w="581" w:type="dxa"/>
            <w:vAlign w:val="bottom"/>
          </w:tcPr>
          <w:p w:rsidR="00094EF3" w:rsidRDefault="00094EF3">
            <w:pPr>
              <w:pStyle w:val="ConsPlusNormal"/>
              <w:jc w:val="center"/>
            </w:pPr>
            <w:r>
              <w:t>170</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доходы</w:t>
            </w:r>
          </w:p>
        </w:tc>
        <w:tc>
          <w:tcPr>
            <w:tcW w:w="581" w:type="dxa"/>
            <w:tcBorders>
              <w:top w:val="nil"/>
            </w:tcBorders>
            <w:vAlign w:val="bottom"/>
          </w:tcPr>
          <w:p w:rsidR="00094EF3" w:rsidRDefault="00094EF3">
            <w:pPr>
              <w:pStyle w:val="ConsPlusNormal"/>
              <w:jc w:val="center"/>
            </w:pPr>
            <w:r>
              <w:t>171</w:t>
            </w:r>
          </w:p>
        </w:tc>
        <w:tc>
          <w:tcPr>
            <w:tcW w:w="1191"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68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jc w:val="center"/>
            </w:pPr>
            <w:r>
              <w:t>x</w:t>
            </w:r>
          </w:p>
        </w:tc>
        <w:tc>
          <w:tcPr>
            <w:tcW w:w="73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расходы</w:t>
            </w:r>
          </w:p>
        </w:tc>
        <w:tc>
          <w:tcPr>
            <w:tcW w:w="581" w:type="dxa"/>
            <w:vAlign w:val="bottom"/>
          </w:tcPr>
          <w:p w:rsidR="00094EF3" w:rsidRDefault="00094EF3">
            <w:pPr>
              <w:pStyle w:val="ConsPlusNormal"/>
              <w:jc w:val="center"/>
            </w:pPr>
            <w:r>
              <w:t>172</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источники финансирования дефицита бюджета</w:t>
            </w:r>
          </w:p>
        </w:tc>
        <w:tc>
          <w:tcPr>
            <w:tcW w:w="581" w:type="dxa"/>
            <w:vAlign w:val="bottom"/>
          </w:tcPr>
          <w:p w:rsidR="00094EF3" w:rsidRDefault="00094EF3">
            <w:pPr>
              <w:pStyle w:val="ConsPlusNormal"/>
              <w:jc w:val="center"/>
            </w:pPr>
            <w:r>
              <w:t>173</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18</w:t>
            </w:r>
          </w:p>
        </w:tc>
        <w:tc>
          <w:tcPr>
            <w:tcW w:w="2154" w:type="dxa"/>
          </w:tcPr>
          <w:p w:rsidR="00094EF3" w:rsidRDefault="00094EF3">
            <w:pPr>
              <w:pStyle w:val="ConsPlusNormal"/>
            </w:pPr>
            <w:r>
              <w:t xml:space="preserve">Выбытия денежных, </w:t>
            </w:r>
            <w:r>
              <w:lastRenderedPageBreak/>
              <w:t>всего</w:t>
            </w:r>
          </w:p>
        </w:tc>
        <w:tc>
          <w:tcPr>
            <w:tcW w:w="581" w:type="dxa"/>
            <w:vAlign w:val="bottom"/>
          </w:tcPr>
          <w:p w:rsidR="00094EF3" w:rsidRDefault="00094EF3">
            <w:pPr>
              <w:pStyle w:val="ConsPlusNormal"/>
              <w:jc w:val="center"/>
            </w:pPr>
            <w:r>
              <w:lastRenderedPageBreak/>
              <w:t>180</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расходы</w:t>
            </w:r>
          </w:p>
        </w:tc>
        <w:tc>
          <w:tcPr>
            <w:tcW w:w="581" w:type="dxa"/>
            <w:tcBorders>
              <w:top w:val="nil"/>
            </w:tcBorders>
            <w:vAlign w:val="bottom"/>
          </w:tcPr>
          <w:p w:rsidR="00094EF3" w:rsidRDefault="00094EF3">
            <w:pPr>
              <w:pStyle w:val="ConsPlusNormal"/>
              <w:jc w:val="center"/>
            </w:pPr>
            <w:r>
              <w:t>181</w:t>
            </w:r>
          </w:p>
        </w:tc>
        <w:tc>
          <w:tcPr>
            <w:tcW w:w="1191" w:type="dxa"/>
            <w:tcBorders>
              <w:top w:val="nil"/>
            </w:tcBorders>
            <w:vAlign w:val="bottom"/>
          </w:tcPr>
          <w:p w:rsidR="00094EF3" w:rsidRDefault="00094EF3">
            <w:pPr>
              <w:pStyle w:val="ConsPlusNormal"/>
              <w:jc w:val="center"/>
            </w:pPr>
            <w:r>
              <w:t>x</w:t>
            </w:r>
          </w:p>
        </w:tc>
        <w:tc>
          <w:tcPr>
            <w:tcW w:w="964" w:type="dxa"/>
            <w:tcBorders>
              <w:top w:val="nil"/>
            </w:tcBorders>
            <w:vAlign w:val="bottom"/>
          </w:tcPr>
          <w:p w:rsidR="00094EF3" w:rsidRDefault="00094EF3">
            <w:pPr>
              <w:pStyle w:val="ConsPlusNormal"/>
              <w:jc w:val="center"/>
            </w:pPr>
            <w:r>
              <w:t>x</w:t>
            </w:r>
          </w:p>
        </w:tc>
        <w:tc>
          <w:tcPr>
            <w:tcW w:w="850"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c>
          <w:tcPr>
            <w:tcW w:w="680" w:type="dxa"/>
            <w:tcBorders>
              <w:top w:val="nil"/>
            </w:tcBorders>
            <w:vAlign w:val="bottom"/>
          </w:tcPr>
          <w:p w:rsidR="00094EF3" w:rsidRDefault="00094EF3">
            <w:pPr>
              <w:pStyle w:val="ConsPlusNormal"/>
              <w:jc w:val="center"/>
            </w:pPr>
            <w:r>
              <w:t>x</w:t>
            </w: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jc w:val="center"/>
            </w:pPr>
            <w:r>
              <w:t>x</w:t>
            </w:r>
          </w:p>
        </w:tc>
        <w:tc>
          <w:tcPr>
            <w:tcW w:w="737" w:type="dxa"/>
            <w:tcBorders>
              <w:top w:val="nil"/>
            </w:tcBorders>
            <w:vAlign w:val="bottom"/>
          </w:tcPr>
          <w:p w:rsidR="00094EF3" w:rsidRDefault="00094EF3">
            <w:pPr>
              <w:pStyle w:val="ConsPlusNormal"/>
              <w:jc w:val="center"/>
            </w:pPr>
            <w:r>
              <w:t>x</w:t>
            </w:r>
          </w:p>
        </w:tc>
        <w:tc>
          <w:tcPr>
            <w:tcW w:w="1077" w:type="dxa"/>
            <w:tcBorders>
              <w:top w:val="nil"/>
            </w:tcBorders>
            <w:vAlign w:val="bottom"/>
          </w:tcPr>
          <w:p w:rsidR="00094EF3" w:rsidRDefault="00094EF3">
            <w:pPr>
              <w:pStyle w:val="ConsPlusNormal"/>
              <w:jc w:val="center"/>
            </w:pPr>
            <w:r>
              <w:t>x</w:t>
            </w: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источники финансирования дефицита бюджета</w:t>
            </w:r>
          </w:p>
        </w:tc>
        <w:tc>
          <w:tcPr>
            <w:tcW w:w="581" w:type="dxa"/>
            <w:vAlign w:val="bottom"/>
          </w:tcPr>
          <w:p w:rsidR="00094EF3" w:rsidRDefault="00094EF3">
            <w:pPr>
              <w:pStyle w:val="ConsPlusNormal"/>
              <w:jc w:val="center"/>
            </w:pPr>
            <w:r>
              <w:t>182</w:t>
            </w:r>
          </w:p>
        </w:tc>
        <w:tc>
          <w:tcPr>
            <w:tcW w:w="1191" w:type="dxa"/>
            <w:vAlign w:val="bottom"/>
          </w:tcPr>
          <w:p w:rsidR="00094EF3" w:rsidRDefault="00094EF3">
            <w:pPr>
              <w:pStyle w:val="ConsPlusNormal"/>
              <w:jc w:val="center"/>
            </w:pPr>
            <w:r>
              <w:t>x</w:t>
            </w:r>
          </w:p>
        </w:tc>
        <w:tc>
          <w:tcPr>
            <w:tcW w:w="964" w:type="dxa"/>
            <w:vAlign w:val="bottom"/>
          </w:tcPr>
          <w:p w:rsidR="00094EF3" w:rsidRDefault="00094EF3">
            <w:pPr>
              <w:pStyle w:val="ConsPlusNormal"/>
              <w:jc w:val="center"/>
            </w:pPr>
            <w:r>
              <w:t>x</w:t>
            </w:r>
          </w:p>
        </w:tc>
        <w:tc>
          <w:tcPr>
            <w:tcW w:w="850"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jc w:val="center"/>
            </w:pPr>
            <w:r>
              <w:t>x</w:t>
            </w:r>
          </w:p>
        </w:tc>
        <w:tc>
          <w:tcPr>
            <w:tcW w:w="737" w:type="dxa"/>
            <w:vAlign w:val="bottom"/>
          </w:tcPr>
          <w:p w:rsidR="00094EF3" w:rsidRDefault="00094EF3">
            <w:pPr>
              <w:pStyle w:val="ConsPlusNormal"/>
              <w:jc w:val="center"/>
            </w:pPr>
            <w:r>
              <w:t>x</w:t>
            </w:r>
          </w:p>
        </w:tc>
        <w:tc>
          <w:tcPr>
            <w:tcW w:w="1077" w:type="dxa"/>
            <w:vAlign w:val="bottom"/>
          </w:tcPr>
          <w:p w:rsidR="00094EF3" w:rsidRDefault="00094EF3">
            <w:pPr>
              <w:pStyle w:val="ConsPlusNormal"/>
              <w:jc w:val="center"/>
            </w:pPr>
            <w:r>
              <w:t>x</w:t>
            </w: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19</w:t>
            </w:r>
          </w:p>
        </w:tc>
        <w:tc>
          <w:tcPr>
            <w:tcW w:w="2154" w:type="dxa"/>
          </w:tcPr>
          <w:p w:rsidR="00094EF3" w:rsidRDefault="00094EF3">
            <w:pPr>
              <w:pStyle w:val="ConsPlusNormal"/>
            </w:pPr>
            <w:r>
              <w:t>Невыясненные поступления бюджета прошлых лет</w:t>
            </w:r>
          </w:p>
        </w:tc>
        <w:tc>
          <w:tcPr>
            <w:tcW w:w="581" w:type="dxa"/>
            <w:vAlign w:val="bottom"/>
          </w:tcPr>
          <w:p w:rsidR="00094EF3" w:rsidRDefault="00094EF3">
            <w:pPr>
              <w:pStyle w:val="ConsPlusNormal"/>
              <w:jc w:val="center"/>
            </w:pPr>
            <w:r>
              <w:t>190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20</w:t>
            </w:r>
          </w:p>
        </w:tc>
        <w:tc>
          <w:tcPr>
            <w:tcW w:w="2154" w:type="dxa"/>
          </w:tcPr>
          <w:p w:rsidR="00094EF3" w:rsidRDefault="00094EF3">
            <w:pPr>
              <w:pStyle w:val="ConsPlusNormal"/>
            </w:pPr>
            <w:r>
              <w:t>Списанная задолженность, невостребованная кредиторами, всего</w:t>
            </w:r>
          </w:p>
        </w:tc>
        <w:tc>
          <w:tcPr>
            <w:tcW w:w="581" w:type="dxa"/>
            <w:vAlign w:val="bottom"/>
          </w:tcPr>
          <w:p w:rsidR="00094EF3" w:rsidRDefault="00094EF3">
            <w:pPr>
              <w:pStyle w:val="ConsPlusNormal"/>
              <w:jc w:val="center"/>
            </w:pPr>
            <w:r>
              <w:t>200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vAlign w:val="bottom"/>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0503320 с. 19</w:t>
      </w:r>
    </w:p>
    <w:p w:rsidR="00094EF3" w:rsidRDefault="00094EF3">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1"/>
        <w:gridCol w:w="1191"/>
        <w:gridCol w:w="964"/>
        <w:gridCol w:w="850"/>
        <w:gridCol w:w="1077"/>
        <w:gridCol w:w="680"/>
        <w:gridCol w:w="907"/>
        <w:gridCol w:w="907"/>
        <w:gridCol w:w="794"/>
        <w:gridCol w:w="850"/>
        <w:gridCol w:w="737"/>
        <w:gridCol w:w="1077"/>
      </w:tblGrid>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1" w:type="dxa"/>
          </w:tcPr>
          <w:p w:rsidR="00094EF3" w:rsidRDefault="00094EF3">
            <w:pPr>
              <w:pStyle w:val="ConsPlusNormal"/>
              <w:jc w:val="center"/>
            </w:pPr>
            <w:r>
              <w:t>3</w:t>
            </w:r>
          </w:p>
        </w:tc>
        <w:tc>
          <w:tcPr>
            <w:tcW w:w="1191" w:type="dxa"/>
          </w:tcPr>
          <w:p w:rsidR="00094EF3" w:rsidRDefault="00094EF3">
            <w:pPr>
              <w:pStyle w:val="ConsPlusNormal"/>
              <w:jc w:val="center"/>
            </w:pPr>
            <w:r>
              <w:t>4</w:t>
            </w:r>
          </w:p>
        </w:tc>
        <w:tc>
          <w:tcPr>
            <w:tcW w:w="964"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077" w:type="dxa"/>
          </w:tcPr>
          <w:p w:rsidR="00094EF3" w:rsidRDefault="00094EF3">
            <w:pPr>
              <w:pStyle w:val="ConsPlusNormal"/>
              <w:jc w:val="center"/>
            </w:pPr>
            <w:r>
              <w:t>7</w:t>
            </w:r>
          </w:p>
        </w:tc>
        <w:tc>
          <w:tcPr>
            <w:tcW w:w="680" w:type="dxa"/>
          </w:tcPr>
          <w:p w:rsidR="00094EF3" w:rsidRDefault="00094EF3">
            <w:pPr>
              <w:pStyle w:val="ConsPlusNormal"/>
              <w:jc w:val="center"/>
            </w:pPr>
            <w:r>
              <w:t>8</w:t>
            </w:r>
          </w:p>
        </w:tc>
        <w:tc>
          <w:tcPr>
            <w:tcW w:w="907"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794"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737" w:type="dxa"/>
          </w:tcPr>
          <w:p w:rsidR="00094EF3" w:rsidRDefault="00094EF3">
            <w:pPr>
              <w:pStyle w:val="ConsPlusNormal"/>
              <w:jc w:val="center"/>
            </w:pPr>
            <w:r>
              <w:t>13</w:t>
            </w:r>
          </w:p>
        </w:tc>
        <w:tc>
          <w:tcPr>
            <w:tcW w:w="1077" w:type="dxa"/>
            <w:tcBorders>
              <w:right w:val="nil"/>
            </w:tcBorders>
          </w:tcPr>
          <w:p w:rsidR="00094EF3" w:rsidRDefault="00094EF3">
            <w:pPr>
              <w:pStyle w:val="ConsPlusNormal"/>
              <w:jc w:val="center"/>
            </w:pPr>
            <w:r>
              <w:t>14</w:t>
            </w:r>
          </w:p>
        </w:tc>
      </w:tr>
      <w:tr w:rsidR="00094EF3">
        <w:tblPrEx>
          <w:tblBorders>
            <w:left w:val="single" w:sz="4" w:space="0" w:color="auto"/>
          </w:tblBorders>
        </w:tblPrEx>
        <w:tc>
          <w:tcPr>
            <w:tcW w:w="624" w:type="dxa"/>
            <w:vAlign w:val="center"/>
          </w:tcPr>
          <w:p w:rsidR="00094EF3" w:rsidRDefault="00094EF3">
            <w:pPr>
              <w:pStyle w:val="ConsPlusNormal"/>
              <w:jc w:val="center"/>
            </w:pPr>
            <w:r>
              <w:t>21</w:t>
            </w:r>
          </w:p>
        </w:tc>
        <w:tc>
          <w:tcPr>
            <w:tcW w:w="2154" w:type="dxa"/>
          </w:tcPr>
          <w:p w:rsidR="00094EF3" w:rsidRDefault="00094EF3">
            <w:pPr>
              <w:pStyle w:val="ConsPlusNormal"/>
            </w:pPr>
            <w:r>
              <w:t xml:space="preserve">Основные средства стоимостью до 3000 </w:t>
            </w:r>
            <w:r>
              <w:lastRenderedPageBreak/>
              <w:t>рублей включительно в эксплуатации</w:t>
            </w:r>
          </w:p>
        </w:tc>
        <w:tc>
          <w:tcPr>
            <w:tcW w:w="581" w:type="dxa"/>
            <w:vAlign w:val="bottom"/>
          </w:tcPr>
          <w:p w:rsidR="00094EF3" w:rsidRDefault="00094EF3">
            <w:pPr>
              <w:pStyle w:val="ConsPlusNormal"/>
              <w:jc w:val="center"/>
            </w:pPr>
            <w:r>
              <w:lastRenderedPageBreak/>
              <w:t>210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tcPr>
          <w:p w:rsidR="00094EF3" w:rsidRDefault="00094EF3">
            <w:pPr>
              <w:pStyle w:val="ConsPlusNormal"/>
              <w:jc w:val="center"/>
            </w:pPr>
            <w:r>
              <w:t>22</w:t>
            </w:r>
          </w:p>
        </w:tc>
        <w:tc>
          <w:tcPr>
            <w:tcW w:w="2154" w:type="dxa"/>
          </w:tcPr>
          <w:p w:rsidR="00094EF3" w:rsidRDefault="00094EF3">
            <w:pPr>
              <w:pStyle w:val="ConsPlusNormal"/>
            </w:pPr>
            <w:r>
              <w:t>Материальные ценности, полученные по централизованному снабжению, всего</w:t>
            </w:r>
          </w:p>
        </w:tc>
        <w:tc>
          <w:tcPr>
            <w:tcW w:w="581" w:type="dxa"/>
            <w:vAlign w:val="bottom"/>
          </w:tcPr>
          <w:p w:rsidR="00094EF3" w:rsidRDefault="00094EF3">
            <w:pPr>
              <w:pStyle w:val="ConsPlusNormal"/>
              <w:jc w:val="center"/>
            </w:pPr>
            <w:r>
              <w:t>220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right w:val="nil"/>
            </w:tcBorders>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основные средства</w:t>
            </w:r>
          </w:p>
        </w:tc>
        <w:tc>
          <w:tcPr>
            <w:tcW w:w="581" w:type="dxa"/>
            <w:tcBorders>
              <w:top w:val="nil"/>
            </w:tcBorders>
            <w:vAlign w:val="bottom"/>
          </w:tcPr>
          <w:p w:rsidR="00094EF3" w:rsidRDefault="00094EF3">
            <w:pPr>
              <w:pStyle w:val="ConsPlusNormal"/>
              <w:jc w:val="center"/>
            </w:pPr>
            <w:r>
              <w:t>221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224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23</w:t>
            </w:r>
          </w:p>
        </w:tc>
        <w:tc>
          <w:tcPr>
            <w:tcW w:w="2154" w:type="dxa"/>
          </w:tcPr>
          <w:p w:rsidR="00094EF3" w:rsidRDefault="00094EF3">
            <w:pPr>
              <w:pStyle w:val="ConsPlusNormal"/>
            </w:pPr>
            <w:r>
              <w:t>Периодические издания для пользования, всего</w:t>
            </w:r>
          </w:p>
        </w:tc>
        <w:tc>
          <w:tcPr>
            <w:tcW w:w="581" w:type="dxa"/>
            <w:vAlign w:val="bottom"/>
          </w:tcPr>
          <w:p w:rsidR="00094EF3" w:rsidRDefault="00094EF3">
            <w:pPr>
              <w:pStyle w:val="ConsPlusNormal"/>
              <w:jc w:val="center"/>
            </w:pPr>
            <w:r>
              <w:t>230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24</w:t>
            </w:r>
          </w:p>
        </w:tc>
        <w:tc>
          <w:tcPr>
            <w:tcW w:w="2154" w:type="dxa"/>
          </w:tcPr>
          <w:p w:rsidR="00094EF3" w:rsidRDefault="00094EF3">
            <w:pPr>
              <w:pStyle w:val="ConsPlusNormal"/>
            </w:pPr>
            <w:r>
              <w:t>Имущество, переданное в доверительное управление</w:t>
            </w:r>
          </w:p>
        </w:tc>
        <w:tc>
          <w:tcPr>
            <w:tcW w:w="581" w:type="dxa"/>
            <w:vAlign w:val="bottom"/>
          </w:tcPr>
          <w:p w:rsidR="00094EF3" w:rsidRDefault="00094EF3">
            <w:pPr>
              <w:pStyle w:val="ConsPlusNormal"/>
              <w:jc w:val="center"/>
            </w:pPr>
            <w:r>
              <w:t>240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right w:val="nil"/>
            </w:tcBorders>
          </w:tcPr>
          <w:p w:rsidR="00094EF3" w:rsidRDefault="00094EF3">
            <w:pPr>
              <w:pStyle w:val="ConsPlusNormal"/>
            </w:pPr>
          </w:p>
        </w:tc>
      </w:tr>
      <w:tr w:rsidR="00094EF3">
        <w:tblPrEx>
          <w:tblBorders>
            <w:lef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основные средства</w:t>
            </w:r>
          </w:p>
        </w:tc>
        <w:tc>
          <w:tcPr>
            <w:tcW w:w="581" w:type="dxa"/>
            <w:tcBorders>
              <w:top w:val="nil"/>
            </w:tcBorders>
            <w:vAlign w:val="bottom"/>
          </w:tcPr>
          <w:p w:rsidR="00094EF3" w:rsidRDefault="00094EF3">
            <w:pPr>
              <w:pStyle w:val="ConsPlusNormal"/>
              <w:jc w:val="center"/>
            </w:pPr>
            <w:r>
              <w:t>241</w:t>
            </w:r>
          </w:p>
        </w:tc>
        <w:tc>
          <w:tcPr>
            <w:tcW w:w="1191" w:type="dxa"/>
            <w:tcBorders>
              <w:top w:val="nil"/>
            </w:tcBorders>
            <w:vAlign w:val="bottom"/>
          </w:tcPr>
          <w:p w:rsidR="00094EF3" w:rsidRDefault="00094EF3">
            <w:pPr>
              <w:pStyle w:val="ConsPlusNormal"/>
            </w:pPr>
          </w:p>
        </w:tc>
        <w:tc>
          <w:tcPr>
            <w:tcW w:w="96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1077" w:type="dxa"/>
            <w:tcBorders>
              <w:top w:val="nil"/>
            </w:tcBorders>
            <w:vAlign w:val="bottom"/>
          </w:tcPr>
          <w:p w:rsidR="00094EF3" w:rsidRDefault="00094EF3">
            <w:pPr>
              <w:pStyle w:val="ConsPlusNormal"/>
            </w:pPr>
          </w:p>
        </w:tc>
        <w:tc>
          <w:tcPr>
            <w:tcW w:w="680"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907" w:type="dxa"/>
            <w:tcBorders>
              <w:top w:val="nil"/>
            </w:tcBorders>
            <w:vAlign w:val="bottom"/>
          </w:tcPr>
          <w:p w:rsidR="00094EF3" w:rsidRDefault="00094EF3">
            <w:pPr>
              <w:pStyle w:val="ConsPlusNormal"/>
            </w:pPr>
          </w:p>
        </w:tc>
        <w:tc>
          <w:tcPr>
            <w:tcW w:w="794" w:type="dxa"/>
            <w:tcBorders>
              <w:top w:val="nil"/>
            </w:tcBorders>
            <w:vAlign w:val="bottom"/>
          </w:tcPr>
          <w:p w:rsidR="00094EF3" w:rsidRDefault="00094EF3">
            <w:pPr>
              <w:pStyle w:val="ConsPlusNormal"/>
            </w:pPr>
          </w:p>
        </w:tc>
        <w:tc>
          <w:tcPr>
            <w:tcW w:w="850" w:type="dxa"/>
            <w:tcBorders>
              <w:top w:val="nil"/>
            </w:tcBorders>
            <w:vAlign w:val="bottom"/>
          </w:tcPr>
          <w:p w:rsidR="00094EF3" w:rsidRDefault="00094EF3">
            <w:pPr>
              <w:pStyle w:val="ConsPlusNormal"/>
            </w:pPr>
          </w:p>
        </w:tc>
        <w:tc>
          <w:tcPr>
            <w:tcW w:w="737" w:type="dxa"/>
            <w:tcBorders>
              <w:top w:val="nil"/>
            </w:tcBorders>
            <w:vAlign w:val="bottom"/>
          </w:tcPr>
          <w:p w:rsidR="00094EF3" w:rsidRDefault="00094EF3">
            <w:pPr>
              <w:pStyle w:val="ConsPlusNormal"/>
            </w:pPr>
          </w:p>
        </w:tc>
        <w:tc>
          <w:tcPr>
            <w:tcW w:w="1077" w:type="dxa"/>
            <w:tcBorders>
              <w:top w:val="nil"/>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242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244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246</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248</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финансовые активы</w:t>
            </w:r>
          </w:p>
        </w:tc>
        <w:tc>
          <w:tcPr>
            <w:tcW w:w="581" w:type="dxa"/>
            <w:vAlign w:val="bottom"/>
          </w:tcPr>
          <w:p w:rsidR="00094EF3" w:rsidRDefault="00094EF3">
            <w:pPr>
              <w:pStyle w:val="ConsPlusNormal"/>
              <w:jc w:val="center"/>
            </w:pPr>
            <w:r>
              <w:t>249</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25</w:t>
            </w:r>
          </w:p>
        </w:tc>
        <w:tc>
          <w:tcPr>
            <w:tcW w:w="2154" w:type="dxa"/>
          </w:tcPr>
          <w:p w:rsidR="00094EF3" w:rsidRDefault="00094EF3">
            <w:pPr>
              <w:pStyle w:val="ConsPlusNormal"/>
            </w:pPr>
            <w:r>
              <w:t>Имущество, переданное в возмездное пользование (аренду)</w:t>
            </w:r>
          </w:p>
        </w:tc>
        <w:tc>
          <w:tcPr>
            <w:tcW w:w="581" w:type="dxa"/>
            <w:vAlign w:val="bottom"/>
          </w:tcPr>
          <w:p w:rsidR="00094EF3" w:rsidRDefault="00094EF3">
            <w:pPr>
              <w:pStyle w:val="ConsPlusNormal"/>
              <w:jc w:val="center"/>
            </w:pPr>
            <w:r>
              <w:t>250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251</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252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254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256</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258</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val="restart"/>
            <w:vAlign w:val="center"/>
          </w:tcPr>
          <w:p w:rsidR="00094EF3" w:rsidRDefault="00094EF3">
            <w:pPr>
              <w:pStyle w:val="ConsPlusNormal"/>
              <w:jc w:val="center"/>
            </w:pPr>
            <w:r>
              <w:t>26</w:t>
            </w:r>
          </w:p>
        </w:tc>
        <w:tc>
          <w:tcPr>
            <w:tcW w:w="2154" w:type="dxa"/>
          </w:tcPr>
          <w:p w:rsidR="00094EF3" w:rsidRDefault="00094EF3">
            <w:pPr>
              <w:pStyle w:val="ConsPlusNormal"/>
            </w:pPr>
            <w:r>
              <w:t>Имущество, переданное в безвозмездное пользование</w:t>
            </w:r>
          </w:p>
        </w:tc>
        <w:tc>
          <w:tcPr>
            <w:tcW w:w="581" w:type="dxa"/>
            <w:vAlign w:val="bottom"/>
          </w:tcPr>
          <w:p w:rsidR="00094EF3" w:rsidRDefault="00094EF3">
            <w:pPr>
              <w:pStyle w:val="ConsPlusNormal"/>
              <w:jc w:val="center"/>
            </w:pPr>
            <w:r>
              <w:t>260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261</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262</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264</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266</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268</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27</w:t>
            </w:r>
          </w:p>
        </w:tc>
        <w:tc>
          <w:tcPr>
            <w:tcW w:w="2154" w:type="dxa"/>
          </w:tcPr>
          <w:p w:rsidR="00094EF3" w:rsidRDefault="00094EF3">
            <w:pPr>
              <w:pStyle w:val="ConsPlusNormal"/>
            </w:pPr>
            <w:r>
              <w:t>Материальные ценности, выданные в личное пользование работникам (сотрудникам)</w:t>
            </w:r>
          </w:p>
        </w:tc>
        <w:tc>
          <w:tcPr>
            <w:tcW w:w="581" w:type="dxa"/>
            <w:vAlign w:val="bottom"/>
          </w:tcPr>
          <w:p w:rsidR="00094EF3" w:rsidRDefault="00094EF3">
            <w:pPr>
              <w:pStyle w:val="ConsPlusNormal"/>
              <w:jc w:val="center"/>
            </w:pPr>
            <w:r>
              <w:t>270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30</w:t>
            </w:r>
          </w:p>
        </w:tc>
        <w:tc>
          <w:tcPr>
            <w:tcW w:w="2154" w:type="dxa"/>
          </w:tcPr>
          <w:p w:rsidR="00094EF3" w:rsidRDefault="00094EF3">
            <w:pPr>
              <w:pStyle w:val="ConsPlusNormal"/>
            </w:pPr>
            <w:r>
              <w:t xml:space="preserve">Расчеты по исполнению денежных </w:t>
            </w:r>
            <w:r>
              <w:lastRenderedPageBreak/>
              <w:t>обязательств через третьих лиц</w:t>
            </w:r>
          </w:p>
        </w:tc>
        <w:tc>
          <w:tcPr>
            <w:tcW w:w="581" w:type="dxa"/>
            <w:vAlign w:val="bottom"/>
          </w:tcPr>
          <w:p w:rsidR="00094EF3" w:rsidRDefault="00094EF3">
            <w:pPr>
              <w:pStyle w:val="ConsPlusNormal"/>
              <w:jc w:val="center"/>
            </w:pPr>
            <w:r>
              <w:lastRenderedPageBreak/>
              <w:t>280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tblBorders>
        </w:tblPrEx>
        <w:tc>
          <w:tcPr>
            <w:tcW w:w="624" w:type="dxa"/>
            <w:vAlign w:val="center"/>
          </w:tcPr>
          <w:p w:rsidR="00094EF3" w:rsidRDefault="00094EF3">
            <w:pPr>
              <w:pStyle w:val="ConsPlusNormal"/>
              <w:jc w:val="center"/>
            </w:pPr>
            <w:r>
              <w:t>31</w:t>
            </w:r>
          </w:p>
        </w:tc>
        <w:tc>
          <w:tcPr>
            <w:tcW w:w="2154" w:type="dxa"/>
          </w:tcPr>
          <w:p w:rsidR="00094EF3" w:rsidRDefault="00094EF3">
            <w:pPr>
              <w:pStyle w:val="ConsPlusNormal"/>
            </w:pPr>
            <w:r>
              <w:t>Акции по номинальной стоимости</w:t>
            </w:r>
          </w:p>
        </w:tc>
        <w:tc>
          <w:tcPr>
            <w:tcW w:w="581" w:type="dxa"/>
            <w:vAlign w:val="bottom"/>
          </w:tcPr>
          <w:p w:rsidR="00094EF3" w:rsidRDefault="00094EF3">
            <w:pPr>
              <w:pStyle w:val="ConsPlusNormal"/>
              <w:jc w:val="center"/>
            </w:pPr>
            <w:r>
              <w:t>290</w:t>
            </w:r>
          </w:p>
        </w:tc>
        <w:tc>
          <w:tcPr>
            <w:tcW w:w="1191" w:type="dxa"/>
            <w:vAlign w:val="bottom"/>
          </w:tcPr>
          <w:p w:rsidR="00094EF3" w:rsidRDefault="00094EF3">
            <w:pPr>
              <w:pStyle w:val="ConsPlusNormal"/>
            </w:pPr>
          </w:p>
        </w:tc>
        <w:tc>
          <w:tcPr>
            <w:tcW w:w="964" w:type="dxa"/>
            <w:vAlign w:val="bottom"/>
          </w:tcPr>
          <w:p w:rsidR="00094EF3" w:rsidRDefault="00094EF3">
            <w:pPr>
              <w:pStyle w:val="ConsPlusNormal"/>
            </w:pPr>
          </w:p>
        </w:tc>
        <w:tc>
          <w:tcPr>
            <w:tcW w:w="850" w:type="dxa"/>
            <w:vAlign w:val="bottom"/>
          </w:tcPr>
          <w:p w:rsidR="00094EF3" w:rsidRDefault="00094EF3">
            <w:pPr>
              <w:pStyle w:val="ConsPlusNormal"/>
            </w:pPr>
          </w:p>
        </w:tc>
        <w:tc>
          <w:tcPr>
            <w:tcW w:w="1077" w:type="dxa"/>
            <w:vAlign w:val="bottom"/>
          </w:tcPr>
          <w:p w:rsidR="00094EF3" w:rsidRDefault="00094EF3">
            <w:pPr>
              <w:pStyle w:val="ConsPlusNormal"/>
            </w:pPr>
          </w:p>
        </w:tc>
        <w:tc>
          <w:tcPr>
            <w:tcW w:w="680" w:type="dxa"/>
            <w:vAlign w:val="bottom"/>
          </w:tcPr>
          <w:p w:rsidR="00094EF3" w:rsidRDefault="00094EF3">
            <w:pPr>
              <w:pStyle w:val="ConsPlusNormal"/>
            </w:pPr>
          </w:p>
        </w:tc>
        <w:tc>
          <w:tcPr>
            <w:tcW w:w="907" w:type="dxa"/>
            <w:vAlign w:val="bottom"/>
          </w:tcPr>
          <w:p w:rsidR="00094EF3" w:rsidRDefault="00094EF3">
            <w:pPr>
              <w:pStyle w:val="ConsPlusNormal"/>
            </w:pPr>
          </w:p>
        </w:tc>
        <w:tc>
          <w:tcPr>
            <w:tcW w:w="907" w:type="dxa"/>
            <w:vAlign w:val="bottom"/>
          </w:tcPr>
          <w:p w:rsidR="00094EF3" w:rsidRDefault="00094EF3">
            <w:pPr>
              <w:pStyle w:val="ConsPlusNormal"/>
            </w:pPr>
          </w:p>
        </w:tc>
        <w:tc>
          <w:tcPr>
            <w:tcW w:w="794" w:type="dxa"/>
            <w:vAlign w:val="bottom"/>
          </w:tcPr>
          <w:p w:rsidR="00094EF3" w:rsidRDefault="00094EF3">
            <w:pPr>
              <w:pStyle w:val="ConsPlusNormal"/>
            </w:pPr>
          </w:p>
        </w:tc>
        <w:tc>
          <w:tcPr>
            <w:tcW w:w="850" w:type="dxa"/>
            <w:vAlign w:val="bottom"/>
          </w:tcPr>
          <w:p w:rsidR="00094EF3" w:rsidRDefault="00094EF3">
            <w:pPr>
              <w:pStyle w:val="ConsPlusNormal"/>
            </w:pPr>
          </w:p>
        </w:tc>
        <w:tc>
          <w:tcPr>
            <w:tcW w:w="737" w:type="dxa"/>
            <w:vAlign w:val="bottom"/>
          </w:tcPr>
          <w:p w:rsidR="00094EF3" w:rsidRDefault="00094EF3">
            <w:pPr>
              <w:pStyle w:val="ConsPlusNormal"/>
            </w:pPr>
          </w:p>
        </w:tc>
        <w:tc>
          <w:tcPr>
            <w:tcW w:w="1077" w:type="dxa"/>
            <w:tcBorders>
              <w:right w:val="nil"/>
            </w:tcBorders>
            <w:vAlign w:val="bottom"/>
          </w:tcPr>
          <w:p w:rsidR="00094EF3" w:rsidRDefault="00094EF3">
            <w:pPr>
              <w:pStyle w:val="ConsPlusNormal"/>
            </w:pPr>
          </w:p>
        </w:tc>
      </w:tr>
      <w:tr w:rsidR="00094EF3">
        <w:tblPrEx>
          <w:tblBorders>
            <w:left w:val="single" w:sz="4" w:space="0" w:color="auto"/>
            <w:right w:val="single" w:sz="4" w:space="0" w:color="auto"/>
          </w:tblBorders>
        </w:tblPrEx>
        <w:tc>
          <w:tcPr>
            <w:tcW w:w="624" w:type="dxa"/>
          </w:tcPr>
          <w:p w:rsidR="00094EF3" w:rsidRDefault="00094EF3">
            <w:pPr>
              <w:pStyle w:val="ConsPlusNormal"/>
              <w:jc w:val="center"/>
            </w:pPr>
            <w:r>
              <w:t>40</w:t>
            </w:r>
          </w:p>
        </w:tc>
        <w:tc>
          <w:tcPr>
            <w:tcW w:w="2154" w:type="dxa"/>
          </w:tcPr>
          <w:p w:rsidR="00094EF3" w:rsidRDefault="00094EF3">
            <w:pPr>
              <w:pStyle w:val="ConsPlusNormal"/>
            </w:pPr>
            <w:r>
              <w:t>Активы в управляющих компаниях</w:t>
            </w:r>
          </w:p>
        </w:tc>
        <w:tc>
          <w:tcPr>
            <w:tcW w:w="581" w:type="dxa"/>
          </w:tcPr>
          <w:p w:rsidR="00094EF3" w:rsidRDefault="00094EF3">
            <w:pPr>
              <w:pStyle w:val="ConsPlusNormal"/>
              <w:jc w:val="center"/>
            </w:pPr>
            <w:r>
              <w:t>300</w:t>
            </w:r>
          </w:p>
        </w:tc>
        <w:tc>
          <w:tcPr>
            <w:tcW w:w="1191" w:type="dxa"/>
          </w:tcPr>
          <w:p w:rsidR="00094EF3" w:rsidRDefault="00094EF3">
            <w:pPr>
              <w:pStyle w:val="ConsPlusNormal"/>
              <w:jc w:val="both"/>
            </w:pPr>
          </w:p>
        </w:tc>
        <w:tc>
          <w:tcPr>
            <w:tcW w:w="964" w:type="dxa"/>
          </w:tcPr>
          <w:p w:rsidR="00094EF3" w:rsidRDefault="00094EF3">
            <w:pPr>
              <w:pStyle w:val="ConsPlusNormal"/>
              <w:jc w:val="both"/>
            </w:pPr>
          </w:p>
        </w:tc>
        <w:tc>
          <w:tcPr>
            <w:tcW w:w="850" w:type="dxa"/>
          </w:tcPr>
          <w:p w:rsidR="00094EF3" w:rsidRDefault="00094EF3">
            <w:pPr>
              <w:pStyle w:val="ConsPlusNormal"/>
              <w:jc w:val="both"/>
            </w:pPr>
          </w:p>
        </w:tc>
        <w:tc>
          <w:tcPr>
            <w:tcW w:w="1077" w:type="dxa"/>
          </w:tcPr>
          <w:p w:rsidR="00094EF3" w:rsidRDefault="00094EF3">
            <w:pPr>
              <w:pStyle w:val="ConsPlusNormal"/>
              <w:jc w:val="both"/>
            </w:pPr>
          </w:p>
        </w:tc>
        <w:tc>
          <w:tcPr>
            <w:tcW w:w="680" w:type="dxa"/>
          </w:tcPr>
          <w:p w:rsidR="00094EF3" w:rsidRDefault="00094EF3">
            <w:pPr>
              <w:pStyle w:val="ConsPlusNormal"/>
              <w:jc w:val="both"/>
            </w:pPr>
          </w:p>
        </w:tc>
        <w:tc>
          <w:tcPr>
            <w:tcW w:w="907" w:type="dxa"/>
          </w:tcPr>
          <w:p w:rsidR="00094EF3" w:rsidRDefault="00094EF3">
            <w:pPr>
              <w:pStyle w:val="ConsPlusNormal"/>
              <w:jc w:val="both"/>
            </w:pPr>
          </w:p>
        </w:tc>
        <w:tc>
          <w:tcPr>
            <w:tcW w:w="907" w:type="dxa"/>
          </w:tcPr>
          <w:p w:rsidR="00094EF3" w:rsidRDefault="00094EF3">
            <w:pPr>
              <w:pStyle w:val="ConsPlusNormal"/>
              <w:jc w:val="both"/>
            </w:pPr>
          </w:p>
        </w:tc>
        <w:tc>
          <w:tcPr>
            <w:tcW w:w="794" w:type="dxa"/>
          </w:tcPr>
          <w:p w:rsidR="00094EF3" w:rsidRDefault="00094EF3">
            <w:pPr>
              <w:pStyle w:val="ConsPlusNormal"/>
              <w:jc w:val="both"/>
            </w:pPr>
          </w:p>
        </w:tc>
        <w:tc>
          <w:tcPr>
            <w:tcW w:w="850" w:type="dxa"/>
          </w:tcPr>
          <w:p w:rsidR="00094EF3" w:rsidRDefault="00094EF3">
            <w:pPr>
              <w:pStyle w:val="ConsPlusNormal"/>
              <w:jc w:val="both"/>
            </w:pPr>
          </w:p>
        </w:tc>
        <w:tc>
          <w:tcPr>
            <w:tcW w:w="737" w:type="dxa"/>
          </w:tcPr>
          <w:p w:rsidR="00094EF3" w:rsidRDefault="00094EF3">
            <w:pPr>
              <w:pStyle w:val="ConsPlusNormal"/>
              <w:jc w:val="both"/>
            </w:pPr>
          </w:p>
        </w:tc>
        <w:tc>
          <w:tcPr>
            <w:tcW w:w="1077" w:type="dxa"/>
          </w:tcPr>
          <w:p w:rsidR="00094EF3" w:rsidRDefault="00094EF3">
            <w:pPr>
              <w:pStyle w:val="ConsPlusNormal"/>
              <w:jc w:val="both"/>
            </w:pPr>
          </w:p>
        </w:tc>
      </w:tr>
      <w:tr w:rsidR="00094EF3">
        <w:tblPrEx>
          <w:tblBorders>
            <w:left w:val="single" w:sz="4" w:space="0" w:color="auto"/>
            <w:right w:val="single" w:sz="4" w:space="0" w:color="auto"/>
          </w:tblBorders>
        </w:tblPrEx>
        <w:tc>
          <w:tcPr>
            <w:tcW w:w="624" w:type="dxa"/>
          </w:tcPr>
          <w:p w:rsidR="00094EF3" w:rsidRDefault="00094EF3">
            <w:pPr>
              <w:pStyle w:val="ConsPlusNormal"/>
              <w:jc w:val="center"/>
            </w:pPr>
            <w:r>
              <w:t>42</w:t>
            </w:r>
          </w:p>
        </w:tc>
        <w:tc>
          <w:tcPr>
            <w:tcW w:w="2154" w:type="dxa"/>
          </w:tcPr>
          <w:p w:rsidR="00094EF3" w:rsidRDefault="00094EF3">
            <w:pPr>
              <w:pStyle w:val="ConsPlusNormal"/>
            </w:pPr>
            <w:r>
              <w:t>Бюджетные инвестиции, реализуемые организациями</w:t>
            </w:r>
          </w:p>
        </w:tc>
        <w:tc>
          <w:tcPr>
            <w:tcW w:w="581" w:type="dxa"/>
          </w:tcPr>
          <w:p w:rsidR="00094EF3" w:rsidRDefault="00094EF3">
            <w:pPr>
              <w:pStyle w:val="ConsPlusNormal"/>
              <w:jc w:val="center"/>
            </w:pPr>
            <w:r>
              <w:t>310</w:t>
            </w:r>
          </w:p>
        </w:tc>
        <w:tc>
          <w:tcPr>
            <w:tcW w:w="1191" w:type="dxa"/>
          </w:tcPr>
          <w:p w:rsidR="00094EF3" w:rsidRDefault="00094EF3">
            <w:pPr>
              <w:pStyle w:val="ConsPlusNormal"/>
              <w:jc w:val="both"/>
            </w:pPr>
          </w:p>
        </w:tc>
        <w:tc>
          <w:tcPr>
            <w:tcW w:w="964" w:type="dxa"/>
          </w:tcPr>
          <w:p w:rsidR="00094EF3" w:rsidRDefault="00094EF3">
            <w:pPr>
              <w:pStyle w:val="ConsPlusNormal"/>
              <w:jc w:val="both"/>
            </w:pPr>
          </w:p>
        </w:tc>
        <w:tc>
          <w:tcPr>
            <w:tcW w:w="850" w:type="dxa"/>
          </w:tcPr>
          <w:p w:rsidR="00094EF3" w:rsidRDefault="00094EF3">
            <w:pPr>
              <w:pStyle w:val="ConsPlusNormal"/>
              <w:jc w:val="both"/>
            </w:pPr>
          </w:p>
        </w:tc>
        <w:tc>
          <w:tcPr>
            <w:tcW w:w="1077" w:type="dxa"/>
          </w:tcPr>
          <w:p w:rsidR="00094EF3" w:rsidRDefault="00094EF3">
            <w:pPr>
              <w:pStyle w:val="ConsPlusNormal"/>
              <w:jc w:val="both"/>
            </w:pPr>
          </w:p>
        </w:tc>
        <w:tc>
          <w:tcPr>
            <w:tcW w:w="680" w:type="dxa"/>
          </w:tcPr>
          <w:p w:rsidR="00094EF3" w:rsidRDefault="00094EF3">
            <w:pPr>
              <w:pStyle w:val="ConsPlusNormal"/>
              <w:jc w:val="both"/>
            </w:pPr>
          </w:p>
        </w:tc>
        <w:tc>
          <w:tcPr>
            <w:tcW w:w="907" w:type="dxa"/>
          </w:tcPr>
          <w:p w:rsidR="00094EF3" w:rsidRDefault="00094EF3">
            <w:pPr>
              <w:pStyle w:val="ConsPlusNormal"/>
              <w:jc w:val="both"/>
            </w:pPr>
          </w:p>
        </w:tc>
        <w:tc>
          <w:tcPr>
            <w:tcW w:w="907" w:type="dxa"/>
          </w:tcPr>
          <w:p w:rsidR="00094EF3" w:rsidRDefault="00094EF3">
            <w:pPr>
              <w:pStyle w:val="ConsPlusNormal"/>
              <w:jc w:val="both"/>
            </w:pPr>
          </w:p>
        </w:tc>
        <w:tc>
          <w:tcPr>
            <w:tcW w:w="794" w:type="dxa"/>
          </w:tcPr>
          <w:p w:rsidR="00094EF3" w:rsidRDefault="00094EF3">
            <w:pPr>
              <w:pStyle w:val="ConsPlusNormal"/>
              <w:jc w:val="both"/>
            </w:pPr>
          </w:p>
        </w:tc>
        <w:tc>
          <w:tcPr>
            <w:tcW w:w="850" w:type="dxa"/>
          </w:tcPr>
          <w:p w:rsidR="00094EF3" w:rsidRDefault="00094EF3">
            <w:pPr>
              <w:pStyle w:val="ConsPlusNormal"/>
              <w:jc w:val="both"/>
            </w:pPr>
          </w:p>
        </w:tc>
        <w:tc>
          <w:tcPr>
            <w:tcW w:w="737" w:type="dxa"/>
          </w:tcPr>
          <w:p w:rsidR="00094EF3" w:rsidRDefault="00094EF3">
            <w:pPr>
              <w:pStyle w:val="ConsPlusNormal"/>
              <w:jc w:val="both"/>
            </w:pPr>
          </w:p>
        </w:tc>
        <w:tc>
          <w:tcPr>
            <w:tcW w:w="1077"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0503320 с. 20</w:t>
      </w:r>
    </w:p>
    <w:p w:rsidR="00094EF3" w:rsidRDefault="00094EF3">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54"/>
        <w:gridCol w:w="581"/>
        <w:gridCol w:w="1191"/>
        <w:gridCol w:w="964"/>
        <w:gridCol w:w="850"/>
        <w:gridCol w:w="1077"/>
        <w:gridCol w:w="680"/>
        <w:gridCol w:w="907"/>
        <w:gridCol w:w="907"/>
        <w:gridCol w:w="794"/>
        <w:gridCol w:w="850"/>
        <w:gridCol w:w="737"/>
        <w:gridCol w:w="1077"/>
      </w:tblGrid>
      <w:tr w:rsidR="00094EF3">
        <w:tc>
          <w:tcPr>
            <w:tcW w:w="624" w:type="dxa"/>
            <w:tcBorders>
              <w:left w:val="nil"/>
            </w:tcBorders>
          </w:tcPr>
          <w:p w:rsidR="00094EF3" w:rsidRDefault="00094EF3">
            <w:pPr>
              <w:pStyle w:val="ConsPlusNormal"/>
              <w:jc w:val="center"/>
            </w:pPr>
            <w:r>
              <w:t>1</w:t>
            </w:r>
          </w:p>
        </w:tc>
        <w:tc>
          <w:tcPr>
            <w:tcW w:w="2154" w:type="dxa"/>
          </w:tcPr>
          <w:p w:rsidR="00094EF3" w:rsidRDefault="00094EF3">
            <w:pPr>
              <w:pStyle w:val="ConsPlusNormal"/>
              <w:jc w:val="center"/>
            </w:pPr>
            <w:r>
              <w:t>2</w:t>
            </w:r>
          </w:p>
        </w:tc>
        <w:tc>
          <w:tcPr>
            <w:tcW w:w="581" w:type="dxa"/>
          </w:tcPr>
          <w:p w:rsidR="00094EF3" w:rsidRDefault="00094EF3">
            <w:pPr>
              <w:pStyle w:val="ConsPlusNormal"/>
              <w:jc w:val="center"/>
            </w:pPr>
            <w:r>
              <w:t>3</w:t>
            </w:r>
          </w:p>
        </w:tc>
        <w:tc>
          <w:tcPr>
            <w:tcW w:w="1191" w:type="dxa"/>
          </w:tcPr>
          <w:p w:rsidR="00094EF3" w:rsidRDefault="00094EF3">
            <w:pPr>
              <w:pStyle w:val="ConsPlusNormal"/>
              <w:jc w:val="center"/>
            </w:pPr>
            <w:r>
              <w:t>15</w:t>
            </w:r>
          </w:p>
        </w:tc>
        <w:tc>
          <w:tcPr>
            <w:tcW w:w="964" w:type="dxa"/>
          </w:tcPr>
          <w:p w:rsidR="00094EF3" w:rsidRDefault="00094EF3">
            <w:pPr>
              <w:pStyle w:val="ConsPlusNormal"/>
              <w:jc w:val="center"/>
            </w:pPr>
            <w:r>
              <w:t>16</w:t>
            </w:r>
          </w:p>
        </w:tc>
        <w:tc>
          <w:tcPr>
            <w:tcW w:w="850" w:type="dxa"/>
          </w:tcPr>
          <w:p w:rsidR="00094EF3" w:rsidRDefault="00094EF3">
            <w:pPr>
              <w:pStyle w:val="ConsPlusNormal"/>
              <w:jc w:val="center"/>
            </w:pPr>
            <w:r>
              <w:t>17</w:t>
            </w:r>
          </w:p>
        </w:tc>
        <w:tc>
          <w:tcPr>
            <w:tcW w:w="1077" w:type="dxa"/>
          </w:tcPr>
          <w:p w:rsidR="00094EF3" w:rsidRDefault="00094EF3">
            <w:pPr>
              <w:pStyle w:val="ConsPlusNormal"/>
              <w:jc w:val="center"/>
            </w:pPr>
            <w:r>
              <w:t>18</w:t>
            </w:r>
          </w:p>
        </w:tc>
        <w:tc>
          <w:tcPr>
            <w:tcW w:w="680" w:type="dxa"/>
          </w:tcPr>
          <w:p w:rsidR="00094EF3" w:rsidRDefault="00094EF3">
            <w:pPr>
              <w:pStyle w:val="ConsPlusNormal"/>
              <w:jc w:val="center"/>
            </w:pPr>
            <w:r>
              <w:t>19</w:t>
            </w:r>
          </w:p>
        </w:tc>
        <w:tc>
          <w:tcPr>
            <w:tcW w:w="907" w:type="dxa"/>
          </w:tcPr>
          <w:p w:rsidR="00094EF3" w:rsidRDefault="00094EF3">
            <w:pPr>
              <w:pStyle w:val="ConsPlusNormal"/>
              <w:jc w:val="center"/>
            </w:pPr>
            <w:r>
              <w:t>20</w:t>
            </w:r>
          </w:p>
        </w:tc>
        <w:tc>
          <w:tcPr>
            <w:tcW w:w="907" w:type="dxa"/>
          </w:tcPr>
          <w:p w:rsidR="00094EF3" w:rsidRDefault="00094EF3">
            <w:pPr>
              <w:pStyle w:val="ConsPlusNormal"/>
              <w:jc w:val="center"/>
            </w:pPr>
            <w:r>
              <w:t>21</w:t>
            </w:r>
          </w:p>
        </w:tc>
        <w:tc>
          <w:tcPr>
            <w:tcW w:w="794" w:type="dxa"/>
          </w:tcPr>
          <w:p w:rsidR="00094EF3" w:rsidRDefault="00094EF3">
            <w:pPr>
              <w:pStyle w:val="ConsPlusNormal"/>
              <w:jc w:val="center"/>
            </w:pPr>
            <w:r>
              <w:t>22</w:t>
            </w:r>
          </w:p>
        </w:tc>
        <w:tc>
          <w:tcPr>
            <w:tcW w:w="850" w:type="dxa"/>
          </w:tcPr>
          <w:p w:rsidR="00094EF3" w:rsidRDefault="00094EF3">
            <w:pPr>
              <w:pStyle w:val="ConsPlusNormal"/>
              <w:jc w:val="center"/>
            </w:pPr>
            <w:r>
              <w:t>23</w:t>
            </w:r>
          </w:p>
        </w:tc>
        <w:tc>
          <w:tcPr>
            <w:tcW w:w="737" w:type="dxa"/>
          </w:tcPr>
          <w:p w:rsidR="00094EF3" w:rsidRDefault="00094EF3">
            <w:pPr>
              <w:pStyle w:val="ConsPlusNormal"/>
              <w:jc w:val="center"/>
            </w:pPr>
            <w:r>
              <w:t>24</w:t>
            </w:r>
          </w:p>
        </w:tc>
        <w:tc>
          <w:tcPr>
            <w:tcW w:w="1077" w:type="dxa"/>
            <w:tcBorders>
              <w:right w:val="nil"/>
            </w:tcBorders>
          </w:tcPr>
          <w:p w:rsidR="00094EF3" w:rsidRDefault="00094EF3">
            <w:pPr>
              <w:pStyle w:val="ConsPlusNormal"/>
              <w:jc w:val="center"/>
            </w:pPr>
            <w:r>
              <w:t>25</w:t>
            </w: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21</w:t>
            </w:r>
          </w:p>
        </w:tc>
        <w:tc>
          <w:tcPr>
            <w:tcW w:w="2154" w:type="dxa"/>
          </w:tcPr>
          <w:p w:rsidR="00094EF3" w:rsidRDefault="00094EF3">
            <w:pPr>
              <w:pStyle w:val="ConsPlusNormal"/>
            </w:pPr>
            <w:r>
              <w:t>Основные средства стоимостью до 3000 рублей включительно в эксплуатации</w:t>
            </w:r>
          </w:p>
        </w:tc>
        <w:tc>
          <w:tcPr>
            <w:tcW w:w="581" w:type="dxa"/>
            <w:vAlign w:val="bottom"/>
          </w:tcPr>
          <w:p w:rsidR="00094EF3" w:rsidRDefault="00094EF3">
            <w:pPr>
              <w:pStyle w:val="ConsPlusNormal"/>
              <w:jc w:val="center"/>
            </w:pPr>
            <w:r>
              <w:t>210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22</w:t>
            </w:r>
          </w:p>
        </w:tc>
        <w:tc>
          <w:tcPr>
            <w:tcW w:w="2154" w:type="dxa"/>
          </w:tcPr>
          <w:p w:rsidR="00094EF3" w:rsidRDefault="00094EF3">
            <w:pPr>
              <w:pStyle w:val="ConsPlusNormal"/>
            </w:pPr>
            <w:r>
              <w:t>Материальные ценности, полученные по централизованному снабжению, всего</w:t>
            </w:r>
          </w:p>
        </w:tc>
        <w:tc>
          <w:tcPr>
            <w:tcW w:w="581" w:type="dxa"/>
            <w:vAlign w:val="bottom"/>
          </w:tcPr>
          <w:p w:rsidR="00094EF3" w:rsidRDefault="00094EF3">
            <w:pPr>
              <w:pStyle w:val="ConsPlusNormal"/>
              <w:jc w:val="center"/>
            </w:pPr>
            <w:r>
              <w:t>220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bottom w:val="nil"/>
            </w:tcBorders>
          </w:tcPr>
          <w:p w:rsidR="00094EF3" w:rsidRDefault="00094EF3">
            <w:pPr>
              <w:pStyle w:val="ConsPlusNormal"/>
              <w:ind w:left="283"/>
            </w:pPr>
            <w:r>
              <w:t>в том числе:</w:t>
            </w:r>
          </w:p>
        </w:tc>
        <w:tc>
          <w:tcPr>
            <w:tcW w:w="581"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3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left w:val="single" w:sz="4" w:space="0" w:color="auto"/>
            <w:right w:val="single" w:sz="4" w:space="0" w:color="auto"/>
            <w:insideH w:val="nil"/>
          </w:tblBorders>
        </w:tblPrEx>
        <w:tc>
          <w:tcPr>
            <w:tcW w:w="624" w:type="dxa"/>
            <w:vMerge/>
          </w:tcPr>
          <w:p w:rsidR="00094EF3" w:rsidRDefault="00094EF3"/>
        </w:tc>
        <w:tc>
          <w:tcPr>
            <w:tcW w:w="2154" w:type="dxa"/>
            <w:tcBorders>
              <w:top w:val="nil"/>
            </w:tcBorders>
          </w:tcPr>
          <w:p w:rsidR="00094EF3" w:rsidRDefault="00094EF3">
            <w:pPr>
              <w:pStyle w:val="ConsPlusNormal"/>
              <w:ind w:left="283"/>
            </w:pPr>
            <w:r>
              <w:t>основные средства</w:t>
            </w:r>
          </w:p>
        </w:tc>
        <w:tc>
          <w:tcPr>
            <w:tcW w:w="581" w:type="dxa"/>
            <w:tcBorders>
              <w:top w:val="nil"/>
            </w:tcBorders>
            <w:vAlign w:val="bottom"/>
          </w:tcPr>
          <w:p w:rsidR="00094EF3" w:rsidRDefault="00094EF3">
            <w:pPr>
              <w:pStyle w:val="ConsPlusNormal"/>
              <w:jc w:val="center"/>
            </w:pPr>
            <w:r>
              <w:t>221</w:t>
            </w:r>
          </w:p>
        </w:tc>
        <w:tc>
          <w:tcPr>
            <w:tcW w:w="1191"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68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3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224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23</w:t>
            </w:r>
          </w:p>
        </w:tc>
        <w:tc>
          <w:tcPr>
            <w:tcW w:w="2154" w:type="dxa"/>
          </w:tcPr>
          <w:p w:rsidR="00094EF3" w:rsidRDefault="00094EF3">
            <w:pPr>
              <w:pStyle w:val="ConsPlusNormal"/>
            </w:pPr>
            <w:r>
              <w:t>Периодические издания для пользования, всего</w:t>
            </w:r>
          </w:p>
        </w:tc>
        <w:tc>
          <w:tcPr>
            <w:tcW w:w="581" w:type="dxa"/>
            <w:vAlign w:val="bottom"/>
          </w:tcPr>
          <w:p w:rsidR="00094EF3" w:rsidRDefault="00094EF3">
            <w:pPr>
              <w:pStyle w:val="ConsPlusNormal"/>
              <w:jc w:val="center"/>
            </w:pPr>
            <w:r>
              <w:t>230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pPr>
          </w:p>
        </w:tc>
        <w:tc>
          <w:tcPr>
            <w:tcW w:w="581" w:type="dxa"/>
            <w:vAlign w:val="bottom"/>
          </w:tcPr>
          <w:p w:rsidR="00094EF3" w:rsidRDefault="00094EF3">
            <w:pPr>
              <w:pStyle w:val="ConsPlusNormal"/>
            </w:pP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24</w:t>
            </w:r>
          </w:p>
        </w:tc>
        <w:tc>
          <w:tcPr>
            <w:tcW w:w="2154" w:type="dxa"/>
          </w:tcPr>
          <w:p w:rsidR="00094EF3" w:rsidRDefault="00094EF3">
            <w:pPr>
              <w:pStyle w:val="ConsPlusNormal"/>
            </w:pPr>
            <w:r>
              <w:t>Имущество, переданное в доверительное управление</w:t>
            </w:r>
          </w:p>
        </w:tc>
        <w:tc>
          <w:tcPr>
            <w:tcW w:w="581" w:type="dxa"/>
            <w:vAlign w:val="bottom"/>
          </w:tcPr>
          <w:p w:rsidR="00094EF3" w:rsidRDefault="00094EF3">
            <w:pPr>
              <w:pStyle w:val="ConsPlusNormal"/>
              <w:jc w:val="center"/>
            </w:pPr>
            <w:r>
              <w:t>240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241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242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244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246</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248</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финансовые активы</w:t>
            </w:r>
          </w:p>
        </w:tc>
        <w:tc>
          <w:tcPr>
            <w:tcW w:w="581" w:type="dxa"/>
            <w:vAlign w:val="bottom"/>
          </w:tcPr>
          <w:p w:rsidR="00094EF3" w:rsidRDefault="00094EF3">
            <w:pPr>
              <w:pStyle w:val="ConsPlusNormal"/>
              <w:jc w:val="center"/>
            </w:pPr>
            <w:r>
              <w:t>249</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25</w:t>
            </w:r>
          </w:p>
        </w:tc>
        <w:tc>
          <w:tcPr>
            <w:tcW w:w="2154" w:type="dxa"/>
          </w:tcPr>
          <w:p w:rsidR="00094EF3" w:rsidRDefault="00094EF3">
            <w:pPr>
              <w:pStyle w:val="ConsPlusNormal"/>
            </w:pPr>
            <w:r>
              <w:t>Имущество, переданное в возмездное пользование (аренду)</w:t>
            </w:r>
          </w:p>
        </w:tc>
        <w:tc>
          <w:tcPr>
            <w:tcW w:w="581" w:type="dxa"/>
            <w:vAlign w:val="bottom"/>
          </w:tcPr>
          <w:p w:rsidR="00094EF3" w:rsidRDefault="00094EF3">
            <w:pPr>
              <w:pStyle w:val="ConsPlusNormal"/>
              <w:jc w:val="center"/>
            </w:pPr>
            <w:r>
              <w:t>250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251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252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254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256</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258</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val="restart"/>
            <w:vAlign w:val="center"/>
          </w:tcPr>
          <w:p w:rsidR="00094EF3" w:rsidRDefault="00094EF3">
            <w:pPr>
              <w:pStyle w:val="ConsPlusNormal"/>
              <w:jc w:val="center"/>
            </w:pPr>
            <w:r>
              <w:t>26</w:t>
            </w:r>
          </w:p>
        </w:tc>
        <w:tc>
          <w:tcPr>
            <w:tcW w:w="2154" w:type="dxa"/>
          </w:tcPr>
          <w:p w:rsidR="00094EF3" w:rsidRDefault="00094EF3">
            <w:pPr>
              <w:pStyle w:val="ConsPlusNormal"/>
            </w:pPr>
            <w:r>
              <w:t>Имущество, переданное в безвозмездное пользование</w:t>
            </w:r>
          </w:p>
        </w:tc>
        <w:tc>
          <w:tcPr>
            <w:tcW w:w="581" w:type="dxa"/>
            <w:vAlign w:val="bottom"/>
          </w:tcPr>
          <w:p w:rsidR="00094EF3" w:rsidRDefault="00094EF3">
            <w:pPr>
              <w:pStyle w:val="ConsPlusNormal"/>
              <w:jc w:val="center"/>
            </w:pPr>
            <w:r>
              <w:t>260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в том числе:</w:t>
            </w:r>
          </w:p>
          <w:p w:rsidR="00094EF3" w:rsidRDefault="00094EF3">
            <w:pPr>
              <w:pStyle w:val="ConsPlusNormal"/>
              <w:ind w:left="283"/>
            </w:pPr>
            <w:r>
              <w:t>основные средства</w:t>
            </w:r>
          </w:p>
        </w:tc>
        <w:tc>
          <w:tcPr>
            <w:tcW w:w="581" w:type="dxa"/>
            <w:vAlign w:val="bottom"/>
          </w:tcPr>
          <w:p w:rsidR="00094EF3" w:rsidRDefault="00094EF3">
            <w:pPr>
              <w:pStyle w:val="ConsPlusNormal"/>
              <w:jc w:val="center"/>
            </w:pPr>
            <w:r>
              <w:t>261</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566"/>
            </w:pPr>
            <w:r>
              <w:t>из них:</w:t>
            </w:r>
          </w:p>
          <w:p w:rsidR="00094EF3" w:rsidRDefault="00094EF3">
            <w:pPr>
              <w:pStyle w:val="ConsPlusNormal"/>
              <w:ind w:left="566"/>
            </w:pPr>
            <w:r>
              <w:t>недвижимое имущество</w:t>
            </w:r>
          </w:p>
        </w:tc>
        <w:tc>
          <w:tcPr>
            <w:tcW w:w="581" w:type="dxa"/>
            <w:vAlign w:val="bottom"/>
          </w:tcPr>
          <w:p w:rsidR="00094EF3" w:rsidRDefault="00094EF3">
            <w:pPr>
              <w:pStyle w:val="ConsPlusNormal"/>
              <w:jc w:val="center"/>
            </w:pPr>
            <w:r>
              <w:t>262</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нематериальные активы</w:t>
            </w:r>
          </w:p>
        </w:tc>
        <w:tc>
          <w:tcPr>
            <w:tcW w:w="581" w:type="dxa"/>
            <w:vAlign w:val="bottom"/>
          </w:tcPr>
          <w:p w:rsidR="00094EF3" w:rsidRDefault="00094EF3">
            <w:pPr>
              <w:pStyle w:val="ConsPlusNormal"/>
              <w:jc w:val="center"/>
            </w:pPr>
            <w:r>
              <w:t>264</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материальные запасы</w:t>
            </w:r>
          </w:p>
        </w:tc>
        <w:tc>
          <w:tcPr>
            <w:tcW w:w="581" w:type="dxa"/>
            <w:vAlign w:val="bottom"/>
          </w:tcPr>
          <w:p w:rsidR="00094EF3" w:rsidRDefault="00094EF3">
            <w:pPr>
              <w:pStyle w:val="ConsPlusNormal"/>
              <w:jc w:val="center"/>
            </w:pPr>
            <w:r>
              <w:t>266</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Merge/>
          </w:tcPr>
          <w:p w:rsidR="00094EF3" w:rsidRDefault="00094EF3"/>
        </w:tc>
        <w:tc>
          <w:tcPr>
            <w:tcW w:w="2154" w:type="dxa"/>
          </w:tcPr>
          <w:p w:rsidR="00094EF3" w:rsidRDefault="00094EF3">
            <w:pPr>
              <w:pStyle w:val="ConsPlusNormal"/>
              <w:ind w:left="283"/>
            </w:pPr>
            <w:r>
              <w:t>непроизведенные активы</w:t>
            </w:r>
          </w:p>
        </w:tc>
        <w:tc>
          <w:tcPr>
            <w:tcW w:w="581" w:type="dxa"/>
            <w:vAlign w:val="bottom"/>
          </w:tcPr>
          <w:p w:rsidR="00094EF3" w:rsidRDefault="00094EF3">
            <w:pPr>
              <w:pStyle w:val="ConsPlusNormal"/>
              <w:jc w:val="center"/>
            </w:pPr>
            <w:r>
              <w:t>268</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27</w:t>
            </w:r>
          </w:p>
        </w:tc>
        <w:tc>
          <w:tcPr>
            <w:tcW w:w="2154" w:type="dxa"/>
          </w:tcPr>
          <w:p w:rsidR="00094EF3" w:rsidRDefault="00094EF3">
            <w:pPr>
              <w:pStyle w:val="ConsPlusNormal"/>
            </w:pPr>
            <w:r>
              <w:t>Материальные ценности, выданные в личное пользование работникам (сотрудникам)</w:t>
            </w:r>
          </w:p>
        </w:tc>
        <w:tc>
          <w:tcPr>
            <w:tcW w:w="581" w:type="dxa"/>
            <w:vAlign w:val="bottom"/>
          </w:tcPr>
          <w:p w:rsidR="00094EF3" w:rsidRDefault="00094EF3">
            <w:pPr>
              <w:pStyle w:val="ConsPlusNormal"/>
              <w:jc w:val="center"/>
            </w:pPr>
            <w:r>
              <w:t>270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30</w:t>
            </w:r>
          </w:p>
        </w:tc>
        <w:tc>
          <w:tcPr>
            <w:tcW w:w="2154" w:type="dxa"/>
          </w:tcPr>
          <w:p w:rsidR="00094EF3" w:rsidRDefault="00094EF3">
            <w:pPr>
              <w:pStyle w:val="ConsPlusNormal"/>
            </w:pPr>
            <w:r>
              <w:t>Расчеты по исполнению денежных обязательств через третьих лиц</w:t>
            </w:r>
          </w:p>
        </w:tc>
        <w:tc>
          <w:tcPr>
            <w:tcW w:w="581" w:type="dxa"/>
            <w:vAlign w:val="bottom"/>
          </w:tcPr>
          <w:p w:rsidR="00094EF3" w:rsidRDefault="00094EF3">
            <w:pPr>
              <w:pStyle w:val="ConsPlusNormal"/>
              <w:jc w:val="center"/>
            </w:pPr>
            <w:r>
              <w:t>280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vAlign w:val="center"/>
          </w:tcPr>
          <w:p w:rsidR="00094EF3" w:rsidRDefault="00094EF3">
            <w:pPr>
              <w:pStyle w:val="ConsPlusNormal"/>
              <w:jc w:val="center"/>
            </w:pPr>
            <w:r>
              <w:t>31</w:t>
            </w:r>
          </w:p>
        </w:tc>
        <w:tc>
          <w:tcPr>
            <w:tcW w:w="2154" w:type="dxa"/>
          </w:tcPr>
          <w:p w:rsidR="00094EF3" w:rsidRDefault="00094EF3">
            <w:pPr>
              <w:pStyle w:val="ConsPlusNormal"/>
            </w:pPr>
            <w:r>
              <w:t>Акции по номинальной стоимости</w:t>
            </w:r>
          </w:p>
        </w:tc>
        <w:tc>
          <w:tcPr>
            <w:tcW w:w="581" w:type="dxa"/>
            <w:vAlign w:val="bottom"/>
          </w:tcPr>
          <w:p w:rsidR="00094EF3" w:rsidRDefault="00094EF3">
            <w:pPr>
              <w:pStyle w:val="ConsPlusNormal"/>
              <w:jc w:val="center"/>
            </w:pPr>
            <w:r>
              <w:t>290</w:t>
            </w:r>
          </w:p>
        </w:tc>
        <w:tc>
          <w:tcPr>
            <w:tcW w:w="1191"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77" w:type="dxa"/>
          </w:tcPr>
          <w:p w:rsidR="00094EF3" w:rsidRDefault="00094EF3">
            <w:pPr>
              <w:pStyle w:val="ConsPlusNormal"/>
            </w:pPr>
          </w:p>
        </w:tc>
        <w:tc>
          <w:tcPr>
            <w:tcW w:w="680"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794"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1077" w:type="dxa"/>
          </w:tcPr>
          <w:p w:rsidR="00094EF3" w:rsidRDefault="00094EF3">
            <w:pPr>
              <w:pStyle w:val="ConsPlusNormal"/>
            </w:pPr>
          </w:p>
        </w:tc>
      </w:tr>
      <w:tr w:rsidR="00094EF3">
        <w:tblPrEx>
          <w:tblBorders>
            <w:left w:val="single" w:sz="4" w:space="0" w:color="auto"/>
            <w:right w:val="single" w:sz="4" w:space="0" w:color="auto"/>
          </w:tblBorders>
        </w:tblPrEx>
        <w:tc>
          <w:tcPr>
            <w:tcW w:w="624" w:type="dxa"/>
          </w:tcPr>
          <w:p w:rsidR="00094EF3" w:rsidRDefault="00094EF3">
            <w:pPr>
              <w:pStyle w:val="ConsPlusNormal"/>
              <w:jc w:val="center"/>
            </w:pPr>
            <w:r>
              <w:t>40</w:t>
            </w:r>
          </w:p>
        </w:tc>
        <w:tc>
          <w:tcPr>
            <w:tcW w:w="2154" w:type="dxa"/>
          </w:tcPr>
          <w:p w:rsidR="00094EF3" w:rsidRDefault="00094EF3">
            <w:pPr>
              <w:pStyle w:val="ConsPlusNormal"/>
            </w:pPr>
            <w:r>
              <w:t>Активы в управляющих компаниях</w:t>
            </w:r>
          </w:p>
        </w:tc>
        <w:tc>
          <w:tcPr>
            <w:tcW w:w="581" w:type="dxa"/>
          </w:tcPr>
          <w:p w:rsidR="00094EF3" w:rsidRDefault="00094EF3">
            <w:pPr>
              <w:pStyle w:val="ConsPlusNormal"/>
              <w:jc w:val="center"/>
            </w:pPr>
            <w:r>
              <w:t>300</w:t>
            </w:r>
          </w:p>
        </w:tc>
        <w:tc>
          <w:tcPr>
            <w:tcW w:w="1191" w:type="dxa"/>
          </w:tcPr>
          <w:p w:rsidR="00094EF3" w:rsidRDefault="00094EF3">
            <w:pPr>
              <w:pStyle w:val="ConsPlusNormal"/>
              <w:jc w:val="both"/>
            </w:pPr>
          </w:p>
        </w:tc>
        <w:tc>
          <w:tcPr>
            <w:tcW w:w="964" w:type="dxa"/>
          </w:tcPr>
          <w:p w:rsidR="00094EF3" w:rsidRDefault="00094EF3">
            <w:pPr>
              <w:pStyle w:val="ConsPlusNormal"/>
              <w:jc w:val="both"/>
            </w:pPr>
          </w:p>
        </w:tc>
        <w:tc>
          <w:tcPr>
            <w:tcW w:w="850" w:type="dxa"/>
          </w:tcPr>
          <w:p w:rsidR="00094EF3" w:rsidRDefault="00094EF3">
            <w:pPr>
              <w:pStyle w:val="ConsPlusNormal"/>
              <w:jc w:val="both"/>
            </w:pPr>
          </w:p>
        </w:tc>
        <w:tc>
          <w:tcPr>
            <w:tcW w:w="1077" w:type="dxa"/>
          </w:tcPr>
          <w:p w:rsidR="00094EF3" w:rsidRDefault="00094EF3">
            <w:pPr>
              <w:pStyle w:val="ConsPlusNormal"/>
              <w:jc w:val="both"/>
            </w:pPr>
          </w:p>
        </w:tc>
        <w:tc>
          <w:tcPr>
            <w:tcW w:w="680" w:type="dxa"/>
          </w:tcPr>
          <w:p w:rsidR="00094EF3" w:rsidRDefault="00094EF3">
            <w:pPr>
              <w:pStyle w:val="ConsPlusNormal"/>
              <w:jc w:val="both"/>
            </w:pPr>
          </w:p>
        </w:tc>
        <w:tc>
          <w:tcPr>
            <w:tcW w:w="907" w:type="dxa"/>
          </w:tcPr>
          <w:p w:rsidR="00094EF3" w:rsidRDefault="00094EF3">
            <w:pPr>
              <w:pStyle w:val="ConsPlusNormal"/>
              <w:jc w:val="both"/>
            </w:pPr>
          </w:p>
        </w:tc>
        <w:tc>
          <w:tcPr>
            <w:tcW w:w="907" w:type="dxa"/>
          </w:tcPr>
          <w:p w:rsidR="00094EF3" w:rsidRDefault="00094EF3">
            <w:pPr>
              <w:pStyle w:val="ConsPlusNormal"/>
              <w:jc w:val="both"/>
            </w:pPr>
          </w:p>
        </w:tc>
        <w:tc>
          <w:tcPr>
            <w:tcW w:w="794" w:type="dxa"/>
          </w:tcPr>
          <w:p w:rsidR="00094EF3" w:rsidRDefault="00094EF3">
            <w:pPr>
              <w:pStyle w:val="ConsPlusNormal"/>
              <w:jc w:val="both"/>
            </w:pPr>
          </w:p>
        </w:tc>
        <w:tc>
          <w:tcPr>
            <w:tcW w:w="850" w:type="dxa"/>
          </w:tcPr>
          <w:p w:rsidR="00094EF3" w:rsidRDefault="00094EF3">
            <w:pPr>
              <w:pStyle w:val="ConsPlusNormal"/>
              <w:jc w:val="both"/>
            </w:pPr>
          </w:p>
        </w:tc>
        <w:tc>
          <w:tcPr>
            <w:tcW w:w="737" w:type="dxa"/>
          </w:tcPr>
          <w:p w:rsidR="00094EF3" w:rsidRDefault="00094EF3">
            <w:pPr>
              <w:pStyle w:val="ConsPlusNormal"/>
              <w:jc w:val="both"/>
            </w:pPr>
          </w:p>
        </w:tc>
        <w:tc>
          <w:tcPr>
            <w:tcW w:w="1077" w:type="dxa"/>
          </w:tcPr>
          <w:p w:rsidR="00094EF3" w:rsidRDefault="00094EF3">
            <w:pPr>
              <w:pStyle w:val="ConsPlusNormal"/>
              <w:jc w:val="both"/>
            </w:pPr>
          </w:p>
        </w:tc>
      </w:tr>
      <w:tr w:rsidR="00094EF3">
        <w:tblPrEx>
          <w:tblBorders>
            <w:left w:val="single" w:sz="4" w:space="0" w:color="auto"/>
            <w:right w:val="single" w:sz="4" w:space="0" w:color="auto"/>
          </w:tblBorders>
        </w:tblPrEx>
        <w:tc>
          <w:tcPr>
            <w:tcW w:w="624" w:type="dxa"/>
          </w:tcPr>
          <w:p w:rsidR="00094EF3" w:rsidRDefault="00094EF3">
            <w:pPr>
              <w:pStyle w:val="ConsPlusNormal"/>
              <w:jc w:val="center"/>
            </w:pPr>
            <w:r>
              <w:t>42</w:t>
            </w:r>
          </w:p>
        </w:tc>
        <w:tc>
          <w:tcPr>
            <w:tcW w:w="2154" w:type="dxa"/>
          </w:tcPr>
          <w:p w:rsidR="00094EF3" w:rsidRDefault="00094EF3">
            <w:pPr>
              <w:pStyle w:val="ConsPlusNormal"/>
            </w:pPr>
            <w:r>
              <w:t xml:space="preserve">Бюджетные </w:t>
            </w:r>
            <w:r>
              <w:lastRenderedPageBreak/>
              <w:t>инвестиции, реализуемые организациями</w:t>
            </w:r>
          </w:p>
        </w:tc>
        <w:tc>
          <w:tcPr>
            <w:tcW w:w="581" w:type="dxa"/>
          </w:tcPr>
          <w:p w:rsidR="00094EF3" w:rsidRDefault="00094EF3">
            <w:pPr>
              <w:pStyle w:val="ConsPlusNormal"/>
              <w:jc w:val="center"/>
            </w:pPr>
            <w:r>
              <w:lastRenderedPageBreak/>
              <w:t>310</w:t>
            </w:r>
          </w:p>
        </w:tc>
        <w:tc>
          <w:tcPr>
            <w:tcW w:w="1191" w:type="dxa"/>
          </w:tcPr>
          <w:p w:rsidR="00094EF3" w:rsidRDefault="00094EF3">
            <w:pPr>
              <w:pStyle w:val="ConsPlusNormal"/>
              <w:jc w:val="both"/>
            </w:pPr>
          </w:p>
        </w:tc>
        <w:tc>
          <w:tcPr>
            <w:tcW w:w="964" w:type="dxa"/>
          </w:tcPr>
          <w:p w:rsidR="00094EF3" w:rsidRDefault="00094EF3">
            <w:pPr>
              <w:pStyle w:val="ConsPlusNormal"/>
              <w:jc w:val="both"/>
            </w:pPr>
          </w:p>
        </w:tc>
        <w:tc>
          <w:tcPr>
            <w:tcW w:w="850" w:type="dxa"/>
          </w:tcPr>
          <w:p w:rsidR="00094EF3" w:rsidRDefault="00094EF3">
            <w:pPr>
              <w:pStyle w:val="ConsPlusNormal"/>
              <w:jc w:val="both"/>
            </w:pPr>
          </w:p>
        </w:tc>
        <w:tc>
          <w:tcPr>
            <w:tcW w:w="1077" w:type="dxa"/>
          </w:tcPr>
          <w:p w:rsidR="00094EF3" w:rsidRDefault="00094EF3">
            <w:pPr>
              <w:pStyle w:val="ConsPlusNormal"/>
              <w:jc w:val="both"/>
            </w:pPr>
          </w:p>
        </w:tc>
        <w:tc>
          <w:tcPr>
            <w:tcW w:w="680" w:type="dxa"/>
          </w:tcPr>
          <w:p w:rsidR="00094EF3" w:rsidRDefault="00094EF3">
            <w:pPr>
              <w:pStyle w:val="ConsPlusNormal"/>
              <w:jc w:val="both"/>
            </w:pPr>
          </w:p>
        </w:tc>
        <w:tc>
          <w:tcPr>
            <w:tcW w:w="907" w:type="dxa"/>
          </w:tcPr>
          <w:p w:rsidR="00094EF3" w:rsidRDefault="00094EF3">
            <w:pPr>
              <w:pStyle w:val="ConsPlusNormal"/>
              <w:jc w:val="both"/>
            </w:pPr>
          </w:p>
        </w:tc>
        <w:tc>
          <w:tcPr>
            <w:tcW w:w="907" w:type="dxa"/>
          </w:tcPr>
          <w:p w:rsidR="00094EF3" w:rsidRDefault="00094EF3">
            <w:pPr>
              <w:pStyle w:val="ConsPlusNormal"/>
              <w:jc w:val="both"/>
            </w:pPr>
          </w:p>
        </w:tc>
        <w:tc>
          <w:tcPr>
            <w:tcW w:w="794" w:type="dxa"/>
          </w:tcPr>
          <w:p w:rsidR="00094EF3" w:rsidRDefault="00094EF3">
            <w:pPr>
              <w:pStyle w:val="ConsPlusNormal"/>
              <w:jc w:val="both"/>
            </w:pPr>
          </w:p>
        </w:tc>
        <w:tc>
          <w:tcPr>
            <w:tcW w:w="850" w:type="dxa"/>
          </w:tcPr>
          <w:p w:rsidR="00094EF3" w:rsidRDefault="00094EF3">
            <w:pPr>
              <w:pStyle w:val="ConsPlusNormal"/>
              <w:jc w:val="both"/>
            </w:pPr>
          </w:p>
        </w:tc>
        <w:tc>
          <w:tcPr>
            <w:tcW w:w="737" w:type="dxa"/>
          </w:tcPr>
          <w:p w:rsidR="00094EF3" w:rsidRDefault="00094EF3">
            <w:pPr>
              <w:pStyle w:val="ConsPlusNormal"/>
              <w:jc w:val="both"/>
            </w:pPr>
          </w:p>
        </w:tc>
        <w:tc>
          <w:tcPr>
            <w:tcW w:w="1077"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0503320 с. 21</w:t>
      </w:r>
    </w:p>
    <w:p w:rsidR="00094EF3" w:rsidRDefault="00094EF3">
      <w:pPr>
        <w:pStyle w:val="ConsPlusNonformat"/>
        <w:jc w:val="both"/>
      </w:pPr>
    </w:p>
    <w:p w:rsidR="00094EF3" w:rsidRDefault="00094EF3">
      <w:pPr>
        <w:pStyle w:val="ConsPlusNonformat"/>
        <w:jc w:val="both"/>
      </w:pPr>
      <w:r>
        <w:t xml:space="preserve">                      Таблица консолидируемых расчетов</w:t>
      </w:r>
    </w:p>
    <w:p w:rsidR="00094EF3" w:rsidRDefault="00094EF3">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581"/>
        <w:gridCol w:w="680"/>
        <w:gridCol w:w="1134"/>
        <w:gridCol w:w="737"/>
        <w:gridCol w:w="907"/>
        <w:gridCol w:w="850"/>
        <w:gridCol w:w="850"/>
        <w:gridCol w:w="737"/>
        <w:gridCol w:w="680"/>
        <w:gridCol w:w="1134"/>
        <w:gridCol w:w="680"/>
      </w:tblGrid>
      <w:tr w:rsidR="00094EF3">
        <w:tc>
          <w:tcPr>
            <w:tcW w:w="454" w:type="dxa"/>
            <w:vMerge w:val="restart"/>
            <w:tcBorders>
              <w:bottom w:val="nil"/>
            </w:tcBorders>
          </w:tcPr>
          <w:p w:rsidR="00094EF3" w:rsidRDefault="00094EF3">
            <w:pPr>
              <w:pStyle w:val="ConsPlusNormal"/>
            </w:pPr>
          </w:p>
        </w:tc>
        <w:tc>
          <w:tcPr>
            <w:tcW w:w="3458" w:type="dxa"/>
            <w:vMerge w:val="restart"/>
          </w:tcPr>
          <w:p w:rsidR="00094EF3" w:rsidRDefault="00094EF3">
            <w:pPr>
              <w:pStyle w:val="ConsPlusNormal"/>
              <w:jc w:val="center"/>
            </w:pPr>
            <w:r>
              <w:t>Наименование показателя</w:t>
            </w:r>
          </w:p>
        </w:tc>
        <w:tc>
          <w:tcPr>
            <w:tcW w:w="581" w:type="dxa"/>
            <w:vMerge w:val="restart"/>
          </w:tcPr>
          <w:p w:rsidR="00094EF3" w:rsidRDefault="00094EF3">
            <w:pPr>
              <w:pStyle w:val="ConsPlusNormal"/>
              <w:jc w:val="center"/>
            </w:pPr>
            <w:r>
              <w:t>Код строки</w:t>
            </w:r>
          </w:p>
        </w:tc>
        <w:tc>
          <w:tcPr>
            <w:tcW w:w="7709" w:type="dxa"/>
            <w:gridSpan w:val="9"/>
          </w:tcPr>
          <w:p w:rsidR="00094EF3" w:rsidRDefault="00094EF3">
            <w:pPr>
              <w:pStyle w:val="ConsPlusNormal"/>
              <w:jc w:val="center"/>
            </w:pPr>
            <w:r>
              <w:t>Обязательства</w:t>
            </w:r>
          </w:p>
        </w:tc>
        <w:tc>
          <w:tcPr>
            <w:tcW w:w="680" w:type="dxa"/>
            <w:vMerge w:val="restart"/>
            <w:tcBorders>
              <w:right w:val="nil"/>
            </w:tcBorders>
          </w:tcPr>
          <w:p w:rsidR="00094EF3" w:rsidRDefault="00094EF3">
            <w:pPr>
              <w:pStyle w:val="ConsPlusNormal"/>
              <w:jc w:val="center"/>
            </w:pPr>
            <w:r>
              <w:t>ИТОГО</w:t>
            </w:r>
          </w:p>
        </w:tc>
      </w:tr>
      <w:tr w:rsidR="00094EF3">
        <w:tc>
          <w:tcPr>
            <w:tcW w:w="454" w:type="dxa"/>
            <w:vMerge/>
            <w:tcBorders>
              <w:bottom w:val="nil"/>
            </w:tcBorders>
          </w:tcPr>
          <w:p w:rsidR="00094EF3" w:rsidRDefault="00094EF3"/>
        </w:tc>
        <w:tc>
          <w:tcPr>
            <w:tcW w:w="3458" w:type="dxa"/>
            <w:vMerge/>
          </w:tcPr>
          <w:p w:rsidR="00094EF3" w:rsidRDefault="00094EF3"/>
        </w:tc>
        <w:tc>
          <w:tcPr>
            <w:tcW w:w="581" w:type="dxa"/>
            <w:vMerge/>
          </w:tcPr>
          <w:p w:rsidR="00094EF3" w:rsidRDefault="00094EF3"/>
        </w:tc>
        <w:tc>
          <w:tcPr>
            <w:tcW w:w="680"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737"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737" w:type="dxa"/>
          </w:tcPr>
          <w:p w:rsidR="00094EF3" w:rsidRDefault="00094EF3">
            <w:pPr>
              <w:pStyle w:val="ConsPlusNormal"/>
              <w:jc w:val="center"/>
            </w:pPr>
            <w:r>
              <w:t>бюджеты городских поселений</w:t>
            </w:r>
          </w:p>
        </w:tc>
        <w:tc>
          <w:tcPr>
            <w:tcW w:w="680" w:type="dxa"/>
          </w:tcPr>
          <w:p w:rsidR="00094EF3" w:rsidRDefault="00094EF3">
            <w:pPr>
              <w:pStyle w:val="ConsPlusNormal"/>
              <w:jc w:val="center"/>
            </w:pPr>
            <w:r>
              <w:t>бюджеты сельских поселений</w:t>
            </w:r>
          </w:p>
        </w:tc>
        <w:tc>
          <w:tcPr>
            <w:tcW w:w="1134" w:type="dxa"/>
          </w:tcPr>
          <w:p w:rsidR="00094EF3" w:rsidRDefault="00094EF3">
            <w:pPr>
              <w:pStyle w:val="ConsPlusNormal"/>
              <w:jc w:val="center"/>
            </w:pPr>
            <w:r>
              <w:t>бюджет территориального государственного внебюджетного фонда</w:t>
            </w:r>
          </w:p>
        </w:tc>
        <w:tc>
          <w:tcPr>
            <w:tcW w:w="680" w:type="dxa"/>
            <w:vMerge/>
            <w:tcBorders>
              <w:right w:val="nil"/>
            </w:tcBorders>
          </w:tcPr>
          <w:p w:rsidR="00094EF3" w:rsidRDefault="00094EF3"/>
        </w:tc>
      </w:tr>
      <w:tr w:rsidR="00094EF3">
        <w:tc>
          <w:tcPr>
            <w:tcW w:w="454" w:type="dxa"/>
            <w:tcBorders>
              <w:top w:val="nil"/>
              <w:bottom w:val="nil"/>
            </w:tcBorders>
          </w:tcPr>
          <w:p w:rsidR="00094EF3" w:rsidRDefault="00094EF3">
            <w:pPr>
              <w:pStyle w:val="ConsPlusNormal"/>
            </w:pPr>
          </w:p>
        </w:tc>
        <w:tc>
          <w:tcPr>
            <w:tcW w:w="3458" w:type="dxa"/>
          </w:tcPr>
          <w:p w:rsidR="00094EF3" w:rsidRDefault="00094EF3">
            <w:pPr>
              <w:pStyle w:val="ConsPlusNormal"/>
              <w:jc w:val="center"/>
            </w:pPr>
            <w:r>
              <w:t>1</w:t>
            </w:r>
          </w:p>
        </w:tc>
        <w:tc>
          <w:tcPr>
            <w:tcW w:w="581"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1134" w:type="dxa"/>
          </w:tcPr>
          <w:p w:rsidR="00094EF3" w:rsidRDefault="00094EF3">
            <w:pPr>
              <w:pStyle w:val="ConsPlusNormal"/>
              <w:jc w:val="center"/>
            </w:pPr>
            <w:r>
              <w:t>4</w:t>
            </w:r>
          </w:p>
        </w:tc>
        <w:tc>
          <w:tcPr>
            <w:tcW w:w="737" w:type="dxa"/>
          </w:tcPr>
          <w:p w:rsidR="00094EF3" w:rsidRDefault="00094EF3">
            <w:pPr>
              <w:pStyle w:val="ConsPlusNormal"/>
              <w:jc w:val="center"/>
            </w:pPr>
            <w:r>
              <w:t>5</w:t>
            </w:r>
          </w:p>
        </w:tc>
        <w:tc>
          <w:tcPr>
            <w:tcW w:w="907"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737" w:type="dxa"/>
          </w:tcPr>
          <w:p w:rsidR="00094EF3" w:rsidRDefault="00094EF3">
            <w:pPr>
              <w:pStyle w:val="ConsPlusNormal"/>
              <w:jc w:val="center"/>
            </w:pPr>
            <w:r>
              <w:t>9</w:t>
            </w:r>
          </w:p>
        </w:tc>
        <w:tc>
          <w:tcPr>
            <w:tcW w:w="680" w:type="dxa"/>
          </w:tcPr>
          <w:p w:rsidR="00094EF3" w:rsidRDefault="00094EF3">
            <w:pPr>
              <w:pStyle w:val="ConsPlusNormal"/>
              <w:jc w:val="center"/>
            </w:pPr>
            <w:r>
              <w:t>10</w:t>
            </w:r>
          </w:p>
        </w:tc>
        <w:tc>
          <w:tcPr>
            <w:tcW w:w="1134" w:type="dxa"/>
          </w:tcPr>
          <w:p w:rsidR="00094EF3" w:rsidRDefault="00094EF3">
            <w:pPr>
              <w:pStyle w:val="ConsPlusNormal"/>
              <w:jc w:val="center"/>
            </w:pPr>
            <w:r>
              <w:t>11</w:t>
            </w:r>
          </w:p>
        </w:tc>
        <w:tc>
          <w:tcPr>
            <w:tcW w:w="680"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454" w:type="dxa"/>
            <w:vMerge w:val="restart"/>
            <w:tcBorders>
              <w:top w:val="nil"/>
            </w:tcBorders>
            <w:vAlign w:val="center"/>
          </w:tcPr>
          <w:p w:rsidR="00094EF3" w:rsidRDefault="00094EF3">
            <w:pPr>
              <w:pStyle w:val="ConsPlusNormal"/>
              <w:jc w:val="both"/>
            </w:pPr>
            <w:r>
              <w:t>Активы</w:t>
            </w:r>
          </w:p>
        </w:tc>
        <w:tc>
          <w:tcPr>
            <w:tcW w:w="3458" w:type="dxa"/>
          </w:tcPr>
          <w:p w:rsidR="00094EF3" w:rsidRDefault="00094EF3">
            <w:pPr>
              <w:pStyle w:val="ConsPlusNormal"/>
            </w:pPr>
            <w:r>
              <w:t>Всего активов</w:t>
            </w:r>
          </w:p>
        </w:tc>
        <w:tc>
          <w:tcPr>
            <w:tcW w:w="581" w:type="dxa"/>
            <w:vAlign w:val="bottom"/>
          </w:tcPr>
          <w:p w:rsidR="00094EF3" w:rsidRDefault="00094EF3">
            <w:pPr>
              <w:pStyle w:val="ConsPlusNormal"/>
              <w:jc w:val="center"/>
            </w:pPr>
            <w:bookmarkStart w:id="1024" w:name="P30311"/>
            <w:bookmarkEnd w:id="1024"/>
            <w:r>
              <w:t>900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 субъекта Российской Федерации</w:t>
            </w:r>
          </w:p>
        </w:tc>
        <w:tc>
          <w:tcPr>
            <w:tcW w:w="581" w:type="dxa"/>
            <w:vAlign w:val="bottom"/>
          </w:tcPr>
          <w:p w:rsidR="00094EF3" w:rsidRDefault="00094EF3">
            <w:pPr>
              <w:pStyle w:val="ConsPlusNormal"/>
              <w:jc w:val="center"/>
            </w:pPr>
            <w:bookmarkStart w:id="1025" w:name="P30323"/>
            <w:bookmarkEnd w:id="1025"/>
            <w:r>
              <w:t>910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911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 xml:space="preserve">по предоставленным </w:t>
            </w:r>
            <w:r>
              <w:lastRenderedPageBreak/>
              <w:t>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lastRenderedPageBreak/>
              <w:t>912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внутригородских муниципальных образований городов федерального значения</w:t>
            </w:r>
          </w:p>
        </w:tc>
        <w:tc>
          <w:tcPr>
            <w:tcW w:w="581" w:type="dxa"/>
            <w:vAlign w:val="bottom"/>
          </w:tcPr>
          <w:p w:rsidR="00094EF3" w:rsidRDefault="00094EF3">
            <w:pPr>
              <w:pStyle w:val="ConsPlusNormal"/>
              <w:jc w:val="center"/>
            </w:pPr>
            <w:bookmarkStart w:id="1026" w:name="P30360"/>
            <w:bookmarkEnd w:id="1026"/>
            <w:r>
              <w:t>920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921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922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городских округов</w:t>
            </w:r>
          </w:p>
        </w:tc>
        <w:tc>
          <w:tcPr>
            <w:tcW w:w="581" w:type="dxa"/>
            <w:vAlign w:val="bottom"/>
          </w:tcPr>
          <w:p w:rsidR="00094EF3" w:rsidRDefault="00094EF3">
            <w:pPr>
              <w:pStyle w:val="ConsPlusNormal"/>
              <w:jc w:val="center"/>
            </w:pPr>
            <w:bookmarkStart w:id="1027" w:name="P30397"/>
            <w:bookmarkEnd w:id="1027"/>
            <w:r>
              <w:t>930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931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932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 xml:space="preserve">Бюджеты городских округов с </w:t>
            </w:r>
            <w:r>
              <w:lastRenderedPageBreak/>
              <w:t>внутригородским делением</w:t>
            </w:r>
          </w:p>
        </w:tc>
        <w:tc>
          <w:tcPr>
            <w:tcW w:w="581" w:type="dxa"/>
            <w:vAlign w:val="bottom"/>
          </w:tcPr>
          <w:p w:rsidR="00094EF3" w:rsidRDefault="00094EF3">
            <w:pPr>
              <w:pStyle w:val="ConsPlusNormal"/>
              <w:jc w:val="center"/>
            </w:pPr>
            <w:bookmarkStart w:id="1028" w:name="P30434"/>
            <w:bookmarkEnd w:id="1028"/>
            <w:r>
              <w:lastRenderedPageBreak/>
              <w:t>940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941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942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внутригородских районов</w:t>
            </w:r>
          </w:p>
        </w:tc>
        <w:tc>
          <w:tcPr>
            <w:tcW w:w="581" w:type="dxa"/>
            <w:vAlign w:val="bottom"/>
          </w:tcPr>
          <w:p w:rsidR="00094EF3" w:rsidRDefault="00094EF3">
            <w:pPr>
              <w:pStyle w:val="ConsPlusNormal"/>
              <w:jc w:val="center"/>
            </w:pPr>
            <w:bookmarkStart w:id="1029" w:name="P30471"/>
            <w:bookmarkEnd w:id="1029"/>
            <w:r>
              <w:t>950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951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952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муниципальных районов</w:t>
            </w:r>
          </w:p>
        </w:tc>
        <w:tc>
          <w:tcPr>
            <w:tcW w:w="581" w:type="dxa"/>
            <w:vAlign w:val="bottom"/>
          </w:tcPr>
          <w:p w:rsidR="00094EF3" w:rsidRDefault="00094EF3">
            <w:pPr>
              <w:pStyle w:val="ConsPlusNormal"/>
              <w:jc w:val="center"/>
            </w:pPr>
            <w:bookmarkStart w:id="1030" w:name="P30508"/>
            <w:bookmarkEnd w:id="1030"/>
            <w:r>
              <w:t>960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961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 xml:space="preserve">по предоставленным бюджетным кредитам другим </w:t>
            </w:r>
            <w:r>
              <w:lastRenderedPageBreak/>
              <w:t>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lastRenderedPageBreak/>
              <w:t>962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городских поселений</w:t>
            </w:r>
          </w:p>
        </w:tc>
        <w:tc>
          <w:tcPr>
            <w:tcW w:w="581" w:type="dxa"/>
            <w:vAlign w:val="bottom"/>
          </w:tcPr>
          <w:p w:rsidR="00094EF3" w:rsidRDefault="00094EF3">
            <w:pPr>
              <w:pStyle w:val="ConsPlusNormal"/>
              <w:jc w:val="center"/>
            </w:pPr>
            <w:bookmarkStart w:id="1031" w:name="P30545"/>
            <w:bookmarkEnd w:id="1031"/>
            <w:r>
              <w:t>970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970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970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Бюджеты сельских поселений</w:t>
            </w:r>
          </w:p>
        </w:tc>
        <w:tc>
          <w:tcPr>
            <w:tcW w:w="581" w:type="dxa"/>
            <w:vAlign w:val="bottom"/>
          </w:tcPr>
          <w:p w:rsidR="00094EF3" w:rsidRDefault="00094EF3">
            <w:pPr>
              <w:pStyle w:val="ConsPlusNormal"/>
              <w:jc w:val="center"/>
            </w:pPr>
            <w:bookmarkStart w:id="1032" w:name="P30582"/>
            <w:bookmarkEnd w:id="1032"/>
            <w:r>
              <w:t>980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981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982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pPr>
            <w:r>
              <w:t>Бюджет территориального государственного внебюджетного фонда</w:t>
            </w:r>
          </w:p>
        </w:tc>
        <w:tc>
          <w:tcPr>
            <w:tcW w:w="581" w:type="dxa"/>
            <w:vAlign w:val="bottom"/>
          </w:tcPr>
          <w:p w:rsidR="00094EF3" w:rsidRDefault="00094EF3">
            <w:pPr>
              <w:pStyle w:val="ConsPlusNormal"/>
              <w:jc w:val="center"/>
            </w:pPr>
            <w:bookmarkStart w:id="1033" w:name="P30619"/>
            <w:bookmarkEnd w:id="1033"/>
            <w:r>
              <w:t>990</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в том числе по видам активов:</w:t>
            </w:r>
          </w:p>
          <w:p w:rsidR="00094EF3" w:rsidRDefault="00094EF3">
            <w:pPr>
              <w:pStyle w:val="ConsPlusNormal"/>
              <w:ind w:left="283"/>
            </w:pPr>
            <w:r>
              <w:t>по расчетам по межбюджетным трансфертам (120651000)</w:t>
            </w:r>
          </w:p>
        </w:tc>
        <w:tc>
          <w:tcPr>
            <w:tcW w:w="581" w:type="dxa"/>
            <w:vAlign w:val="bottom"/>
          </w:tcPr>
          <w:p w:rsidR="00094EF3" w:rsidRDefault="00094EF3">
            <w:pPr>
              <w:pStyle w:val="ConsPlusNormal"/>
              <w:jc w:val="center"/>
            </w:pPr>
            <w:r>
              <w:t>991</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r w:rsidR="00094EF3">
        <w:tblPrEx>
          <w:tblBorders>
            <w:right w:val="single" w:sz="4" w:space="0" w:color="auto"/>
          </w:tblBorders>
        </w:tblPrEx>
        <w:tc>
          <w:tcPr>
            <w:tcW w:w="454" w:type="dxa"/>
            <w:vMerge/>
            <w:tcBorders>
              <w:top w:val="nil"/>
            </w:tcBorders>
          </w:tcPr>
          <w:p w:rsidR="00094EF3" w:rsidRDefault="00094EF3"/>
        </w:tc>
        <w:tc>
          <w:tcPr>
            <w:tcW w:w="3458" w:type="dxa"/>
          </w:tcPr>
          <w:p w:rsidR="00094EF3" w:rsidRDefault="00094EF3">
            <w:pPr>
              <w:pStyle w:val="ConsPlusNormal"/>
              <w:ind w:left="283"/>
            </w:pPr>
            <w:r>
              <w:t>по предоставленным бюджетным кредитам другим бюджетам бюджетной системы Российской Федерации (120711000, 120421000, 120731000)</w:t>
            </w:r>
          </w:p>
        </w:tc>
        <w:tc>
          <w:tcPr>
            <w:tcW w:w="581" w:type="dxa"/>
            <w:vAlign w:val="bottom"/>
          </w:tcPr>
          <w:p w:rsidR="00094EF3" w:rsidRDefault="00094EF3">
            <w:pPr>
              <w:pStyle w:val="ConsPlusNormal"/>
              <w:jc w:val="center"/>
            </w:pPr>
            <w:r>
              <w:t>992</w:t>
            </w:r>
          </w:p>
        </w:tc>
        <w:tc>
          <w:tcPr>
            <w:tcW w:w="680" w:type="dxa"/>
          </w:tcPr>
          <w:p w:rsidR="00094EF3" w:rsidRDefault="00094EF3">
            <w:pPr>
              <w:pStyle w:val="ConsPlusNormal"/>
            </w:pPr>
          </w:p>
        </w:tc>
        <w:tc>
          <w:tcPr>
            <w:tcW w:w="1134" w:type="dxa"/>
          </w:tcPr>
          <w:p w:rsidR="00094EF3" w:rsidRDefault="00094EF3">
            <w:pPr>
              <w:pStyle w:val="ConsPlusNormal"/>
            </w:pPr>
          </w:p>
        </w:tc>
        <w:tc>
          <w:tcPr>
            <w:tcW w:w="73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737" w:type="dxa"/>
          </w:tcPr>
          <w:p w:rsidR="00094EF3" w:rsidRDefault="00094EF3">
            <w:pPr>
              <w:pStyle w:val="ConsPlusNormal"/>
            </w:pPr>
          </w:p>
        </w:tc>
        <w:tc>
          <w:tcPr>
            <w:tcW w:w="680" w:type="dxa"/>
          </w:tcPr>
          <w:p w:rsidR="00094EF3" w:rsidRDefault="00094EF3">
            <w:pPr>
              <w:pStyle w:val="ConsPlusNormal"/>
            </w:pPr>
          </w:p>
        </w:tc>
        <w:tc>
          <w:tcPr>
            <w:tcW w:w="1134" w:type="dxa"/>
          </w:tcPr>
          <w:p w:rsidR="00094EF3" w:rsidRDefault="00094EF3">
            <w:pPr>
              <w:pStyle w:val="ConsPlusNormal"/>
            </w:pPr>
          </w:p>
        </w:tc>
        <w:tc>
          <w:tcPr>
            <w:tcW w:w="68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 ____________        бухгалтер 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35"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Nonformat"/>
        <w:jc w:val="both"/>
      </w:pPr>
      <w:bookmarkStart w:id="1034" w:name="P30667"/>
      <w:bookmarkEnd w:id="1034"/>
      <w:r>
        <w:t xml:space="preserve">                          КОНСОЛИДИРОВАННЫЙ ОТЧЕТ</w:t>
      </w:r>
    </w:p>
    <w:p w:rsidR="00094EF3" w:rsidRDefault="00094EF3">
      <w:pPr>
        <w:pStyle w:val="ConsPlusNonformat"/>
        <w:jc w:val="both"/>
      </w:pPr>
      <w:r>
        <w:t xml:space="preserve">                   О ФИНАНСОВЫХ РЕЗУЛЬТАТАХ ДЕЯТЕЛЬНОСТИ</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894"/>
        <w:gridCol w:w="1191"/>
        <w:gridCol w:w="1094"/>
      </w:tblGrid>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Форма по </w:t>
            </w:r>
            <w:hyperlink r:id="rId1536"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094EF3" w:rsidRDefault="00094EF3">
            <w:pPr>
              <w:pStyle w:val="ConsPlusNormal"/>
              <w:jc w:val="center"/>
            </w:pPr>
            <w:r>
              <w:t>0503321</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jc w:val="center"/>
            </w:pPr>
            <w:r>
              <w:t>на 1 ________ 20__ г.</w:t>
            </w:r>
          </w:p>
        </w:tc>
        <w:tc>
          <w:tcPr>
            <w:tcW w:w="1191" w:type="dxa"/>
            <w:tcBorders>
              <w:top w:val="nil"/>
              <w:left w:val="nil"/>
              <w:bottom w:val="nil"/>
              <w:right w:val="single" w:sz="4" w:space="0" w:color="auto"/>
            </w:tcBorders>
          </w:tcPr>
          <w:p w:rsidR="00094EF3" w:rsidRDefault="00094EF3">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финансового органа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бюджета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ИНН</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lastRenderedPageBreak/>
              <w:t>Периодичность: годовая</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37"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Единица измерения: руб.</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38"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4"/>
        <w:gridCol w:w="696"/>
        <w:gridCol w:w="1077"/>
        <w:gridCol w:w="907"/>
        <w:gridCol w:w="850"/>
        <w:gridCol w:w="907"/>
        <w:gridCol w:w="964"/>
        <w:gridCol w:w="1191"/>
        <w:gridCol w:w="907"/>
        <w:gridCol w:w="907"/>
        <w:gridCol w:w="850"/>
        <w:gridCol w:w="850"/>
        <w:gridCol w:w="850"/>
        <w:gridCol w:w="907"/>
        <w:gridCol w:w="964"/>
      </w:tblGrid>
      <w:tr w:rsidR="00094EF3">
        <w:tc>
          <w:tcPr>
            <w:tcW w:w="2665"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КОСГУ</w:t>
            </w:r>
          </w:p>
        </w:tc>
        <w:tc>
          <w:tcPr>
            <w:tcW w:w="107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907" w:type="dxa"/>
          </w:tcPr>
          <w:p w:rsidR="00094EF3" w:rsidRDefault="00094EF3">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w:t>
            </w:r>
            <w:r>
              <w:lastRenderedPageBreak/>
              <w:t>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90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91"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907"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2665"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96" w:type="dxa"/>
          </w:tcPr>
          <w:p w:rsidR="00094EF3" w:rsidRDefault="00094EF3">
            <w:pPr>
              <w:pStyle w:val="ConsPlusNormal"/>
              <w:jc w:val="center"/>
            </w:pPr>
            <w:r>
              <w:t>3</w:t>
            </w:r>
          </w:p>
        </w:tc>
        <w:tc>
          <w:tcPr>
            <w:tcW w:w="1077" w:type="dxa"/>
          </w:tcPr>
          <w:p w:rsidR="00094EF3" w:rsidRDefault="00094EF3">
            <w:pPr>
              <w:pStyle w:val="ConsPlusNormal"/>
              <w:jc w:val="center"/>
            </w:pPr>
            <w:r>
              <w:t>4</w:t>
            </w:r>
          </w:p>
        </w:tc>
        <w:tc>
          <w:tcPr>
            <w:tcW w:w="90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91"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964"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2665" w:type="dxa"/>
            <w:tcBorders>
              <w:left w:val="nil"/>
            </w:tcBorders>
          </w:tcPr>
          <w:p w:rsidR="00094EF3" w:rsidRDefault="00094EF3">
            <w:pPr>
              <w:pStyle w:val="ConsPlusNormal"/>
              <w:jc w:val="center"/>
            </w:pPr>
            <w:r>
              <w:t>ДОХОДЫ</w:t>
            </w:r>
          </w:p>
          <w:p w:rsidR="00094EF3" w:rsidRDefault="00094EF3">
            <w:pPr>
              <w:pStyle w:val="ConsPlusNormal"/>
              <w:jc w:val="center"/>
            </w:pPr>
            <w:r>
              <w:t>(</w:t>
            </w:r>
            <w:hyperlink w:anchor="P30753" w:history="1">
              <w:r>
                <w:rPr>
                  <w:color w:val="0000FF"/>
                </w:rPr>
                <w:t>стр. 020</w:t>
              </w:r>
            </w:hyperlink>
            <w:r>
              <w:t xml:space="preserve"> + </w:t>
            </w:r>
            <w:hyperlink w:anchor="P30769" w:history="1">
              <w:r>
                <w:rPr>
                  <w:color w:val="0000FF"/>
                </w:rPr>
                <w:t>стр. 030</w:t>
              </w:r>
            </w:hyperlink>
            <w:r>
              <w:t xml:space="preserve"> + </w:t>
            </w:r>
            <w:hyperlink w:anchor="P30785" w:history="1">
              <w:r>
                <w:rPr>
                  <w:color w:val="0000FF"/>
                </w:rPr>
                <w:t>стр. 040</w:t>
              </w:r>
            </w:hyperlink>
            <w:r>
              <w:t xml:space="preserve"> + </w:t>
            </w:r>
            <w:hyperlink w:anchor="P30801" w:history="1">
              <w:r>
                <w:rPr>
                  <w:color w:val="0000FF"/>
                </w:rPr>
                <w:t>стр. 050</w:t>
              </w:r>
            </w:hyperlink>
            <w:r>
              <w:t xml:space="preserve"> + </w:t>
            </w:r>
            <w:hyperlink w:anchor="P30817" w:history="1">
              <w:r>
                <w:rPr>
                  <w:color w:val="0000FF"/>
                </w:rPr>
                <w:t>стр. 060</w:t>
              </w:r>
            </w:hyperlink>
            <w:r>
              <w:t xml:space="preserve"> + </w:t>
            </w:r>
            <w:hyperlink w:anchor="P30882" w:history="1">
              <w:r>
                <w:rPr>
                  <w:color w:val="0000FF"/>
                </w:rPr>
                <w:t>стр. 080</w:t>
              </w:r>
            </w:hyperlink>
            <w:r>
              <w:t xml:space="preserve"> + </w:t>
            </w:r>
            <w:hyperlink w:anchor="P30898" w:history="1">
              <w:r>
                <w:rPr>
                  <w:color w:val="0000FF"/>
                </w:rPr>
                <w:t>стр. 090</w:t>
              </w:r>
            </w:hyperlink>
            <w:r>
              <w:t xml:space="preserve"> + </w:t>
            </w:r>
            <w:hyperlink w:anchor="P30963" w:history="1">
              <w:r>
                <w:rPr>
                  <w:color w:val="0000FF"/>
                </w:rPr>
                <w:t>стр. 100</w:t>
              </w:r>
            </w:hyperlink>
            <w:r>
              <w:t xml:space="preserve"> + </w:t>
            </w:r>
            <w:hyperlink w:anchor="P30979" w:history="1">
              <w:r>
                <w:rPr>
                  <w:color w:val="0000FF"/>
                </w:rPr>
                <w:t>стр. 110</w:t>
              </w:r>
            </w:hyperlink>
            <w:r>
              <w:t>)</w:t>
            </w:r>
          </w:p>
        </w:tc>
        <w:tc>
          <w:tcPr>
            <w:tcW w:w="624" w:type="dxa"/>
            <w:vAlign w:val="bottom"/>
          </w:tcPr>
          <w:p w:rsidR="00094EF3" w:rsidRDefault="00094EF3">
            <w:pPr>
              <w:pStyle w:val="ConsPlusNormal"/>
              <w:jc w:val="center"/>
            </w:pPr>
            <w:bookmarkStart w:id="1035" w:name="P30737"/>
            <w:bookmarkEnd w:id="1035"/>
            <w:r>
              <w:t>010</w:t>
            </w:r>
          </w:p>
        </w:tc>
        <w:tc>
          <w:tcPr>
            <w:tcW w:w="696" w:type="dxa"/>
            <w:vAlign w:val="bottom"/>
          </w:tcPr>
          <w:p w:rsidR="00094EF3" w:rsidRDefault="00094EF3">
            <w:pPr>
              <w:pStyle w:val="ConsPlusNormal"/>
              <w:jc w:val="center"/>
            </w:pPr>
            <w:r>
              <w:t>100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Налоговые доходы</w:t>
            </w:r>
          </w:p>
        </w:tc>
        <w:tc>
          <w:tcPr>
            <w:tcW w:w="624" w:type="dxa"/>
            <w:vAlign w:val="bottom"/>
          </w:tcPr>
          <w:p w:rsidR="00094EF3" w:rsidRDefault="00094EF3">
            <w:pPr>
              <w:pStyle w:val="ConsPlusNormal"/>
              <w:jc w:val="center"/>
            </w:pPr>
            <w:bookmarkStart w:id="1036" w:name="P30753"/>
            <w:bookmarkEnd w:id="1036"/>
            <w:r>
              <w:t>020</w:t>
            </w:r>
          </w:p>
        </w:tc>
        <w:tc>
          <w:tcPr>
            <w:tcW w:w="696" w:type="dxa"/>
            <w:vAlign w:val="bottom"/>
          </w:tcPr>
          <w:p w:rsidR="00094EF3" w:rsidRDefault="00094EF3">
            <w:pPr>
              <w:pStyle w:val="ConsPlusNormal"/>
              <w:jc w:val="center"/>
            </w:pPr>
            <w:r>
              <w:t>110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Доходы от собственности</w:t>
            </w:r>
          </w:p>
        </w:tc>
        <w:tc>
          <w:tcPr>
            <w:tcW w:w="624" w:type="dxa"/>
            <w:vAlign w:val="bottom"/>
          </w:tcPr>
          <w:p w:rsidR="00094EF3" w:rsidRDefault="00094EF3">
            <w:pPr>
              <w:pStyle w:val="ConsPlusNormal"/>
              <w:jc w:val="center"/>
            </w:pPr>
            <w:bookmarkStart w:id="1037" w:name="P30769"/>
            <w:bookmarkEnd w:id="1037"/>
            <w:r>
              <w:t>030</w:t>
            </w:r>
          </w:p>
        </w:tc>
        <w:tc>
          <w:tcPr>
            <w:tcW w:w="696" w:type="dxa"/>
            <w:vAlign w:val="bottom"/>
          </w:tcPr>
          <w:p w:rsidR="00094EF3" w:rsidRDefault="00094EF3">
            <w:pPr>
              <w:pStyle w:val="ConsPlusNormal"/>
              <w:jc w:val="center"/>
            </w:pPr>
            <w:r>
              <w:t>120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Доходы от оказания платных услуг (работ)</w:t>
            </w:r>
          </w:p>
        </w:tc>
        <w:tc>
          <w:tcPr>
            <w:tcW w:w="624" w:type="dxa"/>
            <w:vAlign w:val="bottom"/>
          </w:tcPr>
          <w:p w:rsidR="00094EF3" w:rsidRDefault="00094EF3">
            <w:pPr>
              <w:pStyle w:val="ConsPlusNormal"/>
              <w:jc w:val="center"/>
            </w:pPr>
            <w:bookmarkStart w:id="1038" w:name="P30785"/>
            <w:bookmarkEnd w:id="1038"/>
            <w:r>
              <w:t>040</w:t>
            </w:r>
          </w:p>
        </w:tc>
        <w:tc>
          <w:tcPr>
            <w:tcW w:w="696" w:type="dxa"/>
            <w:vAlign w:val="bottom"/>
          </w:tcPr>
          <w:p w:rsidR="00094EF3" w:rsidRDefault="00094EF3">
            <w:pPr>
              <w:pStyle w:val="ConsPlusNormal"/>
              <w:jc w:val="center"/>
            </w:pPr>
            <w:r>
              <w:t>130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Суммы принудительного изъятия</w:t>
            </w:r>
          </w:p>
        </w:tc>
        <w:tc>
          <w:tcPr>
            <w:tcW w:w="624" w:type="dxa"/>
            <w:vAlign w:val="bottom"/>
          </w:tcPr>
          <w:p w:rsidR="00094EF3" w:rsidRDefault="00094EF3">
            <w:pPr>
              <w:pStyle w:val="ConsPlusNormal"/>
              <w:jc w:val="center"/>
            </w:pPr>
            <w:bookmarkStart w:id="1039" w:name="P30801"/>
            <w:bookmarkEnd w:id="1039"/>
            <w:r>
              <w:t>050</w:t>
            </w:r>
          </w:p>
        </w:tc>
        <w:tc>
          <w:tcPr>
            <w:tcW w:w="696" w:type="dxa"/>
            <w:vAlign w:val="bottom"/>
          </w:tcPr>
          <w:p w:rsidR="00094EF3" w:rsidRDefault="00094EF3">
            <w:pPr>
              <w:pStyle w:val="ConsPlusNormal"/>
              <w:jc w:val="center"/>
            </w:pPr>
            <w:r>
              <w:t>140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Безвозмездные поступления от бюджетов</w:t>
            </w:r>
          </w:p>
        </w:tc>
        <w:tc>
          <w:tcPr>
            <w:tcW w:w="624" w:type="dxa"/>
            <w:vAlign w:val="bottom"/>
          </w:tcPr>
          <w:p w:rsidR="00094EF3" w:rsidRDefault="00094EF3">
            <w:pPr>
              <w:pStyle w:val="ConsPlusNormal"/>
              <w:jc w:val="center"/>
            </w:pPr>
            <w:bookmarkStart w:id="1040" w:name="P30817"/>
            <w:bookmarkEnd w:id="1040"/>
            <w:r>
              <w:t>060</w:t>
            </w:r>
          </w:p>
        </w:tc>
        <w:tc>
          <w:tcPr>
            <w:tcW w:w="696" w:type="dxa"/>
            <w:vAlign w:val="bottom"/>
          </w:tcPr>
          <w:p w:rsidR="00094EF3" w:rsidRDefault="00094EF3">
            <w:pPr>
              <w:pStyle w:val="ConsPlusNormal"/>
              <w:jc w:val="center"/>
            </w:pPr>
            <w:r>
              <w:t>150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поступления от других бюджетов бюджетной системы Российской Федерации</w:t>
            </w:r>
          </w:p>
        </w:tc>
        <w:tc>
          <w:tcPr>
            <w:tcW w:w="624" w:type="dxa"/>
            <w:vAlign w:val="bottom"/>
          </w:tcPr>
          <w:p w:rsidR="00094EF3" w:rsidRDefault="00094EF3">
            <w:pPr>
              <w:pStyle w:val="ConsPlusNormal"/>
              <w:jc w:val="center"/>
            </w:pPr>
            <w:r>
              <w:t>061</w:t>
            </w:r>
          </w:p>
        </w:tc>
        <w:tc>
          <w:tcPr>
            <w:tcW w:w="696" w:type="dxa"/>
            <w:vAlign w:val="bottom"/>
          </w:tcPr>
          <w:p w:rsidR="00094EF3" w:rsidRDefault="00094EF3">
            <w:pPr>
              <w:pStyle w:val="ConsPlusNormal"/>
              <w:jc w:val="center"/>
            </w:pPr>
            <w:r>
              <w:t>151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r>
              <w:t>-</w:t>
            </w: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поступления от наднациональных организаций и правительств иностранных государств</w:t>
            </w:r>
          </w:p>
        </w:tc>
        <w:tc>
          <w:tcPr>
            <w:tcW w:w="624" w:type="dxa"/>
            <w:vAlign w:val="bottom"/>
          </w:tcPr>
          <w:p w:rsidR="00094EF3" w:rsidRDefault="00094EF3">
            <w:pPr>
              <w:pStyle w:val="ConsPlusNormal"/>
              <w:jc w:val="center"/>
            </w:pPr>
            <w:r>
              <w:t>062</w:t>
            </w:r>
          </w:p>
        </w:tc>
        <w:tc>
          <w:tcPr>
            <w:tcW w:w="696" w:type="dxa"/>
            <w:vAlign w:val="bottom"/>
          </w:tcPr>
          <w:p w:rsidR="00094EF3" w:rsidRDefault="00094EF3">
            <w:pPr>
              <w:pStyle w:val="ConsPlusNormal"/>
              <w:jc w:val="center"/>
            </w:pPr>
            <w:r>
              <w:t>152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поступления от международных финансовых организаций</w:t>
            </w:r>
          </w:p>
        </w:tc>
        <w:tc>
          <w:tcPr>
            <w:tcW w:w="624" w:type="dxa"/>
            <w:vAlign w:val="bottom"/>
          </w:tcPr>
          <w:p w:rsidR="00094EF3" w:rsidRDefault="00094EF3">
            <w:pPr>
              <w:pStyle w:val="ConsPlusNormal"/>
              <w:jc w:val="center"/>
            </w:pPr>
            <w:r>
              <w:t>063</w:t>
            </w:r>
          </w:p>
        </w:tc>
        <w:tc>
          <w:tcPr>
            <w:tcW w:w="696" w:type="dxa"/>
            <w:vAlign w:val="bottom"/>
          </w:tcPr>
          <w:p w:rsidR="00094EF3" w:rsidRDefault="00094EF3">
            <w:pPr>
              <w:pStyle w:val="ConsPlusNormal"/>
              <w:jc w:val="center"/>
            </w:pPr>
            <w:r>
              <w:t>153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Взносы на социальные нужды</w:t>
            </w:r>
          </w:p>
        </w:tc>
        <w:tc>
          <w:tcPr>
            <w:tcW w:w="624" w:type="dxa"/>
            <w:vAlign w:val="bottom"/>
          </w:tcPr>
          <w:p w:rsidR="00094EF3" w:rsidRDefault="00094EF3">
            <w:pPr>
              <w:pStyle w:val="ConsPlusNormal"/>
              <w:jc w:val="center"/>
            </w:pPr>
            <w:bookmarkStart w:id="1041" w:name="P30882"/>
            <w:bookmarkEnd w:id="1041"/>
            <w:r>
              <w:t>080</w:t>
            </w:r>
          </w:p>
        </w:tc>
        <w:tc>
          <w:tcPr>
            <w:tcW w:w="696" w:type="dxa"/>
            <w:vAlign w:val="bottom"/>
          </w:tcPr>
          <w:p w:rsidR="00094EF3" w:rsidRDefault="00094EF3">
            <w:pPr>
              <w:pStyle w:val="ConsPlusNormal"/>
              <w:jc w:val="center"/>
            </w:pPr>
            <w:r>
              <w:t>160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Доходы от операций с активами</w:t>
            </w:r>
          </w:p>
        </w:tc>
        <w:tc>
          <w:tcPr>
            <w:tcW w:w="624" w:type="dxa"/>
            <w:vAlign w:val="bottom"/>
          </w:tcPr>
          <w:p w:rsidR="00094EF3" w:rsidRDefault="00094EF3">
            <w:pPr>
              <w:pStyle w:val="ConsPlusNormal"/>
              <w:jc w:val="center"/>
            </w:pPr>
            <w:bookmarkStart w:id="1042" w:name="P30898"/>
            <w:bookmarkEnd w:id="1042"/>
            <w:r>
              <w:t>090</w:t>
            </w:r>
          </w:p>
        </w:tc>
        <w:tc>
          <w:tcPr>
            <w:tcW w:w="696" w:type="dxa"/>
            <w:vAlign w:val="bottom"/>
          </w:tcPr>
          <w:p w:rsidR="00094EF3" w:rsidRDefault="00094EF3">
            <w:pPr>
              <w:pStyle w:val="ConsPlusNormal"/>
              <w:jc w:val="center"/>
            </w:pPr>
            <w:r>
              <w:t>170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доходы от переоценки активов</w:t>
            </w:r>
          </w:p>
        </w:tc>
        <w:tc>
          <w:tcPr>
            <w:tcW w:w="624" w:type="dxa"/>
            <w:vAlign w:val="bottom"/>
          </w:tcPr>
          <w:p w:rsidR="00094EF3" w:rsidRDefault="00094EF3">
            <w:pPr>
              <w:pStyle w:val="ConsPlusNormal"/>
              <w:jc w:val="center"/>
            </w:pPr>
            <w:r>
              <w:t>091</w:t>
            </w:r>
          </w:p>
        </w:tc>
        <w:tc>
          <w:tcPr>
            <w:tcW w:w="696" w:type="dxa"/>
            <w:vAlign w:val="bottom"/>
          </w:tcPr>
          <w:p w:rsidR="00094EF3" w:rsidRDefault="00094EF3">
            <w:pPr>
              <w:pStyle w:val="ConsPlusNormal"/>
              <w:jc w:val="center"/>
            </w:pPr>
            <w:r>
              <w:t>171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доходы от реализации активов</w:t>
            </w:r>
          </w:p>
        </w:tc>
        <w:tc>
          <w:tcPr>
            <w:tcW w:w="624" w:type="dxa"/>
            <w:vAlign w:val="bottom"/>
          </w:tcPr>
          <w:p w:rsidR="00094EF3" w:rsidRDefault="00094EF3">
            <w:pPr>
              <w:pStyle w:val="ConsPlusNormal"/>
              <w:jc w:val="center"/>
            </w:pPr>
            <w:r>
              <w:t>092</w:t>
            </w:r>
          </w:p>
        </w:tc>
        <w:tc>
          <w:tcPr>
            <w:tcW w:w="696" w:type="dxa"/>
            <w:vAlign w:val="bottom"/>
          </w:tcPr>
          <w:p w:rsidR="00094EF3" w:rsidRDefault="00094EF3">
            <w:pPr>
              <w:pStyle w:val="ConsPlusNormal"/>
              <w:jc w:val="center"/>
            </w:pPr>
            <w:r>
              <w:t>172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чрезвычайные доходы от операций с активами</w:t>
            </w:r>
          </w:p>
        </w:tc>
        <w:tc>
          <w:tcPr>
            <w:tcW w:w="624" w:type="dxa"/>
            <w:vAlign w:val="bottom"/>
          </w:tcPr>
          <w:p w:rsidR="00094EF3" w:rsidRDefault="00094EF3">
            <w:pPr>
              <w:pStyle w:val="ConsPlusNormal"/>
              <w:jc w:val="center"/>
            </w:pPr>
            <w:r>
              <w:t>093</w:t>
            </w:r>
          </w:p>
        </w:tc>
        <w:tc>
          <w:tcPr>
            <w:tcW w:w="696" w:type="dxa"/>
            <w:vAlign w:val="bottom"/>
          </w:tcPr>
          <w:p w:rsidR="00094EF3" w:rsidRDefault="00094EF3">
            <w:pPr>
              <w:pStyle w:val="ConsPlusNormal"/>
              <w:jc w:val="center"/>
            </w:pPr>
            <w:r>
              <w:t>173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Прочие доходы</w:t>
            </w:r>
          </w:p>
        </w:tc>
        <w:tc>
          <w:tcPr>
            <w:tcW w:w="624" w:type="dxa"/>
            <w:vAlign w:val="bottom"/>
          </w:tcPr>
          <w:p w:rsidR="00094EF3" w:rsidRDefault="00094EF3">
            <w:pPr>
              <w:pStyle w:val="ConsPlusNormal"/>
              <w:jc w:val="center"/>
            </w:pPr>
            <w:bookmarkStart w:id="1043" w:name="P30963"/>
            <w:bookmarkEnd w:id="1043"/>
            <w:r>
              <w:t>100</w:t>
            </w:r>
          </w:p>
        </w:tc>
        <w:tc>
          <w:tcPr>
            <w:tcW w:w="696" w:type="dxa"/>
            <w:vAlign w:val="bottom"/>
          </w:tcPr>
          <w:p w:rsidR="00094EF3" w:rsidRDefault="00094EF3">
            <w:pPr>
              <w:pStyle w:val="ConsPlusNormal"/>
              <w:jc w:val="center"/>
            </w:pPr>
            <w:r>
              <w:t>180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Доходы будущих периодов</w:t>
            </w:r>
          </w:p>
        </w:tc>
        <w:tc>
          <w:tcPr>
            <w:tcW w:w="624" w:type="dxa"/>
            <w:vAlign w:val="bottom"/>
          </w:tcPr>
          <w:p w:rsidR="00094EF3" w:rsidRDefault="00094EF3">
            <w:pPr>
              <w:pStyle w:val="ConsPlusNormal"/>
              <w:jc w:val="center"/>
            </w:pPr>
            <w:bookmarkStart w:id="1044" w:name="P30979"/>
            <w:bookmarkEnd w:id="1044"/>
            <w:r>
              <w:t>110</w:t>
            </w:r>
          </w:p>
        </w:tc>
        <w:tc>
          <w:tcPr>
            <w:tcW w:w="696" w:type="dxa"/>
            <w:vAlign w:val="bottom"/>
          </w:tcPr>
          <w:p w:rsidR="00094EF3" w:rsidRDefault="00094EF3">
            <w:pPr>
              <w:pStyle w:val="ConsPlusNormal"/>
              <w:jc w:val="center"/>
            </w:pPr>
            <w:r>
              <w:t>100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jc w:val="center"/>
            </w:pPr>
            <w:r>
              <w:t>Расходы</w:t>
            </w:r>
          </w:p>
          <w:p w:rsidR="00094EF3" w:rsidRDefault="00094EF3">
            <w:pPr>
              <w:pStyle w:val="ConsPlusNormal"/>
              <w:jc w:val="center"/>
            </w:pPr>
            <w:r>
              <w:t>(</w:t>
            </w:r>
            <w:hyperlink w:anchor="P31012" w:history="1">
              <w:r>
                <w:rPr>
                  <w:color w:val="0000FF"/>
                </w:rPr>
                <w:t>стр. 160</w:t>
              </w:r>
            </w:hyperlink>
            <w:r>
              <w:t xml:space="preserve"> + </w:t>
            </w:r>
            <w:hyperlink w:anchor="P31112" w:history="1">
              <w:r>
                <w:rPr>
                  <w:color w:val="0000FF"/>
                </w:rPr>
                <w:t>стр. 170</w:t>
              </w:r>
            </w:hyperlink>
            <w:r>
              <w:t xml:space="preserve"> + </w:t>
            </w:r>
            <w:hyperlink w:anchor="P31225" w:history="1">
              <w:r>
                <w:rPr>
                  <w:color w:val="0000FF"/>
                </w:rPr>
                <w:t>стр. 190</w:t>
              </w:r>
            </w:hyperlink>
            <w:r>
              <w:t xml:space="preserve"> + </w:t>
            </w:r>
            <w:hyperlink w:anchor="P31274" w:history="1">
              <w:r>
                <w:rPr>
                  <w:color w:val="0000FF"/>
                </w:rPr>
                <w:t>стр. 210</w:t>
              </w:r>
            </w:hyperlink>
            <w:r>
              <w:t xml:space="preserve"> + </w:t>
            </w:r>
            <w:hyperlink w:anchor="P31323" w:history="1">
              <w:r>
                <w:rPr>
                  <w:color w:val="0000FF"/>
                </w:rPr>
                <w:t>стр. 230</w:t>
              </w:r>
            </w:hyperlink>
            <w:r>
              <w:t xml:space="preserve"> + </w:t>
            </w:r>
            <w:hyperlink w:anchor="P31423" w:history="1">
              <w:r>
                <w:rPr>
                  <w:color w:val="0000FF"/>
                </w:rPr>
                <w:t>стр. 240</w:t>
              </w:r>
            </w:hyperlink>
            <w:r>
              <w:t xml:space="preserve"> + </w:t>
            </w:r>
            <w:hyperlink w:anchor="P31488" w:history="1">
              <w:r>
                <w:rPr>
                  <w:color w:val="0000FF"/>
                </w:rPr>
                <w:t>стр. 260</w:t>
              </w:r>
            </w:hyperlink>
            <w:r>
              <w:t xml:space="preserve"> + </w:t>
            </w:r>
            <w:hyperlink w:anchor="P31553" w:history="1">
              <w:r>
                <w:rPr>
                  <w:color w:val="0000FF"/>
                </w:rPr>
                <w:t>стр. 270</w:t>
              </w:r>
            </w:hyperlink>
            <w:r>
              <w:t xml:space="preserve"> + </w:t>
            </w:r>
            <w:hyperlink w:anchor="P31569" w:history="1">
              <w:r>
                <w:rPr>
                  <w:color w:val="0000FF"/>
                </w:rPr>
                <w:t>стр. 280</w:t>
              </w:r>
            </w:hyperlink>
            <w:r>
              <w:t>)</w:t>
            </w:r>
          </w:p>
        </w:tc>
        <w:tc>
          <w:tcPr>
            <w:tcW w:w="624" w:type="dxa"/>
            <w:vAlign w:val="bottom"/>
          </w:tcPr>
          <w:p w:rsidR="00094EF3" w:rsidRDefault="00094EF3">
            <w:pPr>
              <w:pStyle w:val="ConsPlusNormal"/>
              <w:jc w:val="center"/>
            </w:pPr>
            <w:bookmarkStart w:id="1045" w:name="P30996"/>
            <w:bookmarkEnd w:id="1045"/>
            <w:r>
              <w:t>150</w:t>
            </w:r>
          </w:p>
        </w:tc>
        <w:tc>
          <w:tcPr>
            <w:tcW w:w="696" w:type="dxa"/>
            <w:vAlign w:val="bottom"/>
          </w:tcPr>
          <w:p w:rsidR="00094EF3" w:rsidRDefault="00094EF3">
            <w:pPr>
              <w:pStyle w:val="ConsPlusNormal"/>
              <w:jc w:val="center"/>
            </w:pPr>
            <w:r>
              <w:t>200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Оплата труда и начисления на выплаты по оплате труда</w:t>
            </w:r>
          </w:p>
        </w:tc>
        <w:tc>
          <w:tcPr>
            <w:tcW w:w="624" w:type="dxa"/>
            <w:vAlign w:val="bottom"/>
          </w:tcPr>
          <w:p w:rsidR="00094EF3" w:rsidRDefault="00094EF3">
            <w:pPr>
              <w:pStyle w:val="ConsPlusNormal"/>
              <w:jc w:val="center"/>
            </w:pPr>
            <w:bookmarkStart w:id="1046" w:name="P31012"/>
            <w:bookmarkEnd w:id="1046"/>
            <w:r>
              <w:t>160</w:t>
            </w:r>
          </w:p>
        </w:tc>
        <w:tc>
          <w:tcPr>
            <w:tcW w:w="696" w:type="dxa"/>
            <w:vAlign w:val="bottom"/>
          </w:tcPr>
          <w:p w:rsidR="00094EF3" w:rsidRDefault="00094EF3">
            <w:pPr>
              <w:pStyle w:val="ConsPlusNormal"/>
              <w:jc w:val="center"/>
            </w:pPr>
            <w:r>
              <w:t>210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в том числе:</w:t>
            </w:r>
          </w:p>
          <w:p w:rsidR="00094EF3" w:rsidRDefault="00094EF3">
            <w:pPr>
              <w:pStyle w:val="ConsPlusNormal"/>
              <w:ind w:left="283"/>
            </w:pPr>
            <w:r>
              <w:t>заработная плата</w:t>
            </w:r>
          </w:p>
        </w:tc>
        <w:tc>
          <w:tcPr>
            <w:tcW w:w="624" w:type="dxa"/>
            <w:vAlign w:val="bottom"/>
          </w:tcPr>
          <w:p w:rsidR="00094EF3" w:rsidRDefault="00094EF3">
            <w:pPr>
              <w:pStyle w:val="ConsPlusNormal"/>
              <w:jc w:val="center"/>
            </w:pPr>
            <w:r>
              <w:t>161</w:t>
            </w:r>
          </w:p>
        </w:tc>
        <w:tc>
          <w:tcPr>
            <w:tcW w:w="696" w:type="dxa"/>
            <w:vAlign w:val="bottom"/>
          </w:tcPr>
          <w:p w:rsidR="00094EF3" w:rsidRDefault="00094EF3">
            <w:pPr>
              <w:pStyle w:val="ConsPlusNormal"/>
              <w:jc w:val="center"/>
            </w:pPr>
            <w:r>
              <w:t>211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прочие выплаты</w:t>
            </w:r>
          </w:p>
        </w:tc>
        <w:tc>
          <w:tcPr>
            <w:tcW w:w="624" w:type="dxa"/>
            <w:vAlign w:val="bottom"/>
          </w:tcPr>
          <w:p w:rsidR="00094EF3" w:rsidRDefault="00094EF3">
            <w:pPr>
              <w:pStyle w:val="ConsPlusNormal"/>
              <w:jc w:val="center"/>
            </w:pPr>
            <w:r>
              <w:t>162</w:t>
            </w:r>
          </w:p>
        </w:tc>
        <w:tc>
          <w:tcPr>
            <w:tcW w:w="696" w:type="dxa"/>
            <w:vAlign w:val="bottom"/>
          </w:tcPr>
          <w:p w:rsidR="00094EF3" w:rsidRDefault="00094EF3">
            <w:pPr>
              <w:pStyle w:val="ConsPlusNormal"/>
              <w:jc w:val="center"/>
            </w:pPr>
            <w:r>
              <w:t>212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начисления на выплаты по оплате труда</w:t>
            </w:r>
          </w:p>
        </w:tc>
        <w:tc>
          <w:tcPr>
            <w:tcW w:w="624" w:type="dxa"/>
            <w:vAlign w:val="bottom"/>
          </w:tcPr>
          <w:p w:rsidR="00094EF3" w:rsidRDefault="00094EF3">
            <w:pPr>
              <w:pStyle w:val="ConsPlusNormal"/>
              <w:jc w:val="center"/>
            </w:pPr>
            <w:r>
              <w:t>163</w:t>
            </w:r>
          </w:p>
        </w:tc>
        <w:tc>
          <w:tcPr>
            <w:tcW w:w="696" w:type="dxa"/>
            <w:vAlign w:val="bottom"/>
          </w:tcPr>
          <w:p w:rsidR="00094EF3" w:rsidRDefault="00094EF3">
            <w:pPr>
              <w:pStyle w:val="ConsPlusNormal"/>
              <w:jc w:val="center"/>
            </w:pPr>
            <w:r>
              <w:t>213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 0503321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4"/>
        <w:gridCol w:w="696"/>
        <w:gridCol w:w="1077"/>
        <w:gridCol w:w="907"/>
        <w:gridCol w:w="850"/>
        <w:gridCol w:w="907"/>
        <w:gridCol w:w="964"/>
        <w:gridCol w:w="1191"/>
        <w:gridCol w:w="907"/>
        <w:gridCol w:w="907"/>
        <w:gridCol w:w="850"/>
        <w:gridCol w:w="850"/>
        <w:gridCol w:w="850"/>
        <w:gridCol w:w="907"/>
        <w:gridCol w:w="964"/>
      </w:tblGrid>
      <w:tr w:rsidR="00094EF3">
        <w:tc>
          <w:tcPr>
            <w:tcW w:w="2665"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КОСГУ</w:t>
            </w:r>
          </w:p>
        </w:tc>
        <w:tc>
          <w:tcPr>
            <w:tcW w:w="107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90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w:t>
            </w:r>
            <w:r>
              <w:lastRenderedPageBreak/>
              <w:t>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90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91"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907"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2665" w:type="dxa"/>
            <w:tcBorders>
              <w:left w:val="nil"/>
            </w:tcBorders>
          </w:tcPr>
          <w:p w:rsidR="00094EF3" w:rsidRDefault="00094EF3">
            <w:pPr>
              <w:pStyle w:val="ConsPlusNormal"/>
              <w:jc w:val="center"/>
            </w:pPr>
            <w:r>
              <w:t>1</w:t>
            </w:r>
          </w:p>
        </w:tc>
        <w:tc>
          <w:tcPr>
            <w:tcW w:w="624" w:type="dxa"/>
            <w:vAlign w:val="bottom"/>
          </w:tcPr>
          <w:p w:rsidR="00094EF3" w:rsidRDefault="00094EF3">
            <w:pPr>
              <w:pStyle w:val="ConsPlusNormal"/>
              <w:jc w:val="center"/>
            </w:pPr>
            <w:r>
              <w:t>2</w:t>
            </w:r>
          </w:p>
        </w:tc>
        <w:tc>
          <w:tcPr>
            <w:tcW w:w="696" w:type="dxa"/>
            <w:vAlign w:val="bottom"/>
          </w:tcPr>
          <w:p w:rsidR="00094EF3" w:rsidRDefault="00094EF3">
            <w:pPr>
              <w:pStyle w:val="ConsPlusNormal"/>
              <w:jc w:val="center"/>
            </w:pPr>
            <w:r>
              <w:t>3</w:t>
            </w:r>
          </w:p>
        </w:tc>
        <w:tc>
          <w:tcPr>
            <w:tcW w:w="1077" w:type="dxa"/>
          </w:tcPr>
          <w:p w:rsidR="00094EF3" w:rsidRDefault="00094EF3">
            <w:pPr>
              <w:pStyle w:val="ConsPlusNormal"/>
              <w:jc w:val="center"/>
            </w:pPr>
            <w:r>
              <w:t>4</w:t>
            </w:r>
          </w:p>
        </w:tc>
        <w:tc>
          <w:tcPr>
            <w:tcW w:w="90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91"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964"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2665" w:type="dxa"/>
            <w:tcBorders>
              <w:left w:val="nil"/>
            </w:tcBorders>
          </w:tcPr>
          <w:p w:rsidR="00094EF3" w:rsidRDefault="00094EF3">
            <w:pPr>
              <w:pStyle w:val="ConsPlusNormal"/>
            </w:pPr>
            <w:r>
              <w:t>Приобретение работ, услуг</w:t>
            </w:r>
          </w:p>
        </w:tc>
        <w:tc>
          <w:tcPr>
            <w:tcW w:w="624" w:type="dxa"/>
            <w:vAlign w:val="bottom"/>
          </w:tcPr>
          <w:p w:rsidR="00094EF3" w:rsidRDefault="00094EF3">
            <w:pPr>
              <w:pStyle w:val="ConsPlusNormal"/>
              <w:jc w:val="center"/>
            </w:pPr>
            <w:bookmarkStart w:id="1047" w:name="P31112"/>
            <w:bookmarkEnd w:id="1047"/>
            <w:r>
              <w:t>170</w:t>
            </w:r>
          </w:p>
        </w:tc>
        <w:tc>
          <w:tcPr>
            <w:tcW w:w="696" w:type="dxa"/>
            <w:vAlign w:val="bottom"/>
          </w:tcPr>
          <w:p w:rsidR="00094EF3" w:rsidRDefault="00094EF3">
            <w:pPr>
              <w:pStyle w:val="ConsPlusNormal"/>
              <w:jc w:val="center"/>
            </w:pPr>
            <w:r>
              <w:t>220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услуги связи</w:t>
            </w:r>
          </w:p>
        </w:tc>
        <w:tc>
          <w:tcPr>
            <w:tcW w:w="624" w:type="dxa"/>
            <w:vAlign w:val="bottom"/>
          </w:tcPr>
          <w:p w:rsidR="00094EF3" w:rsidRDefault="00094EF3">
            <w:pPr>
              <w:pStyle w:val="ConsPlusNormal"/>
              <w:jc w:val="center"/>
            </w:pPr>
            <w:r>
              <w:t>171</w:t>
            </w:r>
          </w:p>
        </w:tc>
        <w:tc>
          <w:tcPr>
            <w:tcW w:w="696" w:type="dxa"/>
            <w:vAlign w:val="bottom"/>
          </w:tcPr>
          <w:p w:rsidR="00094EF3" w:rsidRDefault="00094EF3">
            <w:pPr>
              <w:pStyle w:val="ConsPlusNormal"/>
              <w:jc w:val="center"/>
            </w:pPr>
            <w:r>
              <w:t>221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транспортные услуги</w:t>
            </w:r>
          </w:p>
        </w:tc>
        <w:tc>
          <w:tcPr>
            <w:tcW w:w="624" w:type="dxa"/>
            <w:vAlign w:val="bottom"/>
          </w:tcPr>
          <w:p w:rsidR="00094EF3" w:rsidRDefault="00094EF3">
            <w:pPr>
              <w:pStyle w:val="ConsPlusNormal"/>
              <w:jc w:val="center"/>
            </w:pPr>
            <w:r>
              <w:t>172</w:t>
            </w:r>
          </w:p>
        </w:tc>
        <w:tc>
          <w:tcPr>
            <w:tcW w:w="696" w:type="dxa"/>
            <w:vAlign w:val="bottom"/>
          </w:tcPr>
          <w:p w:rsidR="00094EF3" w:rsidRDefault="00094EF3">
            <w:pPr>
              <w:pStyle w:val="ConsPlusNormal"/>
              <w:jc w:val="center"/>
            </w:pPr>
            <w:r>
              <w:t>222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коммунальные услуги</w:t>
            </w:r>
          </w:p>
        </w:tc>
        <w:tc>
          <w:tcPr>
            <w:tcW w:w="624" w:type="dxa"/>
            <w:vAlign w:val="bottom"/>
          </w:tcPr>
          <w:p w:rsidR="00094EF3" w:rsidRDefault="00094EF3">
            <w:pPr>
              <w:pStyle w:val="ConsPlusNormal"/>
              <w:jc w:val="center"/>
            </w:pPr>
            <w:r>
              <w:t>173</w:t>
            </w:r>
          </w:p>
        </w:tc>
        <w:tc>
          <w:tcPr>
            <w:tcW w:w="696" w:type="dxa"/>
            <w:vAlign w:val="bottom"/>
          </w:tcPr>
          <w:p w:rsidR="00094EF3" w:rsidRDefault="00094EF3">
            <w:pPr>
              <w:pStyle w:val="ConsPlusNormal"/>
              <w:jc w:val="center"/>
            </w:pPr>
            <w:r>
              <w:t>223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арендная плата за пользование имуществом</w:t>
            </w:r>
          </w:p>
        </w:tc>
        <w:tc>
          <w:tcPr>
            <w:tcW w:w="624" w:type="dxa"/>
            <w:vAlign w:val="bottom"/>
          </w:tcPr>
          <w:p w:rsidR="00094EF3" w:rsidRDefault="00094EF3">
            <w:pPr>
              <w:pStyle w:val="ConsPlusNormal"/>
              <w:jc w:val="center"/>
            </w:pPr>
            <w:r>
              <w:t>174</w:t>
            </w:r>
          </w:p>
        </w:tc>
        <w:tc>
          <w:tcPr>
            <w:tcW w:w="696" w:type="dxa"/>
            <w:vAlign w:val="bottom"/>
          </w:tcPr>
          <w:p w:rsidR="00094EF3" w:rsidRDefault="00094EF3">
            <w:pPr>
              <w:pStyle w:val="ConsPlusNormal"/>
              <w:jc w:val="center"/>
            </w:pPr>
            <w:r>
              <w:t>224</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работы, услуги по содержанию имущества</w:t>
            </w:r>
          </w:p>
        </w:tc>
        <w:tc>
          <w:tcPr>
            <w:tcW w:w="624" w:type="dxa"/>
            <w:vAlign w:val="bottom"/>
          </w:tcPr>
          <w:p w:rsidR="00094EF3" w:rsidRDefault="00094EF3">
            <w:pPr>
              <w:pStyle w:val="ConsPlusNormal"/>
              <w:jc w:val="center"/>
            </w:pPr>
            <w:r>
              <w:t>175</w:t>
            </w:r>
          </w:p>
        </w:tc>
        <w:tc>
          <w:tcPr>
            <w:tcW w:w="696" w:type="dxa"/>
            <w:vAlign w:val="bottom"/>
          </w:tcPr>
          <w:p w:rsidR="00094EF3" w:rsidRDefault="00094EF3">
            <w:pPr>
              <w:pStyle w:val="ConsPlusNormal"/>
              <w:jc w:val="center"/>
            </w:pPr>
            <w:r>
              <w:t>225</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прочие работы, услуги</w:t>
            </w:r>
          </w:p>
        </w:tc>
        <w:tc>
          <w:tcPr>
            <w:tcW w:w="624" w:type="dxa"/>
            <w:vAlign w:val="bottom"/>
          </w:tcPr>
          <w:p w:rsidR="00094EF3" w:rsidRDefault="00094EF3">
            <w:pPr>
              <w:pStyle w:val="ConsPlusNormal"/>
              <w:jc w:val="center"/>
            </w:pPr>
            <w:r>
              <w:t>176</w:t>
            </w:r>
          </w:p>
        </w:tc>
        <w:tc>
          <w:tcPr>
            <w:tcW w:w="696" w:type="dxa"/>
            <w:vAlign w:val="bottom"/>
          </w:tcPr>
          <w:p w:rsidR="00094EF3" w:rsidRDefault="00094EF3">
            <w:pPr>
              <w:pStyle w:val="ConsPlusNormal"/>
              <w:jc w:val="center"/>
            </w:pPr>
            <w:r>
              <w:t>226</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Обслуживание государственного (муниципального) долга</w:t>
            </w:r>
          </w:p>
        </w:tc>
        <w:tc>
          <w:tcPr>
            <w:tcW w:w="624" w:type="dxa"/>
            <w:vAlign w:val="bottom"/>
          </w:tcPr>
          <w:p w:rsidR="00094EF3" w:rsidRDefault="00094EF3">
            <w:pPr>
              <w:pStyle w:val="ConsPlusNormal"/>
              <w:jc w:val="center"/>
            </w:pPr>
            <w:bookmarkStart w:id="1048" w:name="P31225"/>
            <w:bookmarkEnd w:id="1048"/>
            <w:r>
              <w:t>190</w:t>
            </w:r>
          </w:p>
        </w:tc>
        <w:tc>
          <w:tcPr>
            <w:tcW w:w="696" w:type="dxa"/>
            <w:vAlign w:val="bottom"/>
          </w:tcPr>
          <w:p w:rsidR="00094EF3" w:rsidRDefault="00094EF3">
            <w:pPr>
              <w:pStyle w:val="ConsPlusNormal"/>
              <w:jc w:val="center"/>
            </w:pPr>
            <w:r>
              <w:t>230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обслуживание внутреннего долга</w:t>
            </w:r>
          </w:p>
        </w:tc>
        <w:tc>
          <w:tcPr>
            <w:tcW w:w="624" w:type="dxa"/>
            <w:vAlign w:val="bottom"/>
          </w:tcPr>
          <w:p w:rsidR="00094EF3" w:rsidRDefault="00094EF3">
            <w:pPr>
              <w:pStyle w:val="ConsPlusNormal"/>
              <w:jc w:val="center"/>
            </w:pPr>
            <w:r>
              <w:t>191</w:t>
            </w:r>
          </w:p>
        </w:tc>
        <w:tc>
          <w:tcPr>
            <w:tcW w:w="696" w:type="dxa"/>
            <w:vAlign w:val="bottom"/>
          </w:tcPr>
          <w:p w:rsidR="00094EF3" w:rsidRDefault="00094EF3">
            <w:pPr>
              <w:pStyle w:val="ConsPlusNormal"/>
              <w:jc w:val="center"/>
            </w:pPr>
            <w:r>
              <w:t>231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обслуживание внешнего долга</w:t>
            </w:r>
          </w:p>
        </w:tc>
        <w:tc>
          <w:tcPr>
            <w:tcW w:w="624" w:type="dxa"/>
            <w:vAlign w:val="bottom"/>
          </w:tcPr>
          <w:p w:rsidR="00094EF3" w:rsidRDefault="00094EF3">
            <w:pPr>
              <w:pStyle w:val="ConsPlusNormal"/>
              <w:jc w:val="center"/>
            </w:pPr>
            <w:r>
              <w:t>192</w:t>
            </w:r>
          </w:p>
        </w:tc>
        <w:tc>
          <w:tcPr>
            <w:tcW w:w="696" w:type="dxa"/>
            <w:vAlign w:val="bottom"/>
          </w:tcPr>
          <w:p w:rsidR="00094EF3" w:rsidRDefault="00094EF3">
            <w:pPr>
              <w:pStyle w:val="ConsPlusNormal"/>
              <w:jc w:val="center"/>
            </w:pPr>
            <w:r>
              <w:t>232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Безвозмездные перечисления организациям</w:t>
            </w:r>
          </w:p>
        </w:tc>
        <w:tc>
          <w:tcPr>
            <w:tcW w:w="624" w:type="dxa"/>
            <w:vAlign w:val="bottom"/>
          </w:tcPr>
          <w:p w:rsidR="00094EF3" w:rsidRDefault="00094EF3">
            <w:pPr>
              <w:pStyle w:val="ConsPlusNormal"/>
              <w:jc w:val="center"/>
            </w:pPr>
            <w:bookmarkStart w:id="1049" w:name="P31274"/>
            <w:bookmarkEnd w:id="1049"/>
            <w:r>
              <w:t>210</w:t>
            </w:r>
          </w:p>
        </w:tc>
        <w:tc>
          <w:tcPr>
            <w:tcW w:w="696" w:type="dxa"/>
            <w:vAlign w:val="bottom"/>
          </w:tcPr>
          <w:p w:rsidR="00094EF3" w:rsidRDefault="00094EF3">
            <w:pPr>
              <w:pStyle w:val="ConsPlusNormal"/>
              <w:jc w:val="center"/>
            </w:pPr>
            <w:r>
              <w:t>240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безвозмездные перечисления государственным и муниципальным организациям</w:t>
            </w:r>
          </w:p>
        </w:tc>
        <w:tc>
          <w:tcPr>
            <w:tcW w:w="624" w:type="dxa"/>
            <w:vAlign w:val="bottom"/>
          </w:tcPr>
          <w:p w:rsidR="00094EF3" w:rsidRDefault="00094EF3">
            <w:pPr>
              <w:pStyle w:val="ConsPlusNormal"/>
              <w:jc w:val="center"/>
            </w:pPr>
            <w:r>
              <w:t>211</w:t>
            </w:r>
          </w:p>
        </w:tc>
        <w:tc>
          <w:tcPr>
            <w:tcW w:w="696" w:type="dxa"/>
            <w:vAlign w:val="bottom"/>
          </w:tcPr>
          <w:p w:rsidR="00094EF3" w:rsidRDefault="00094EF3">
            <w:pPr>
              <w:pStyle w:val="ConsPlusNormal"/>
              <w:jc w:val="center"/>
            </w:pPr>
            <w:r>
              <w:t>241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безвозмездные перечисления организациям, за исключением государственных и муниципальных организаций</w:t>
            </w:r>
          </w:p>
        </w:tc>
        <w:tc>
          <w:tcPr>
            <w:tcW w:w="624" w:type="dxa"/>
            <w:vAlign w:val="bottom"/>
          </w:tcPr>
          <w:p w:rsidR="00094EF3" w:rsidRDefault="00094EF3">
            <w:pPr>
              <w:pStyle w:val="ConsPlusNormal"/>
              <w:jc w:val="center"/>
            </w:pPr>
            <w:r>
              <w:t>212</w:t>
            </w:r>
          </w:p>
        </w:tc>
        <w:tc>
          <w:tcPr>
            <w:tcW w:w="696" w:type="dxa"/>
            <w:vAlign w:val="bottom"/>
          </w:tcPr>
          <w:p w:rsidR="00094EF3" w:rsidRDefault="00094EF3">
            <w:pPr>
              <w:pStyle w:val="ConsPlusNormal"/>
              <w:jc w:val="center"/>
            </w:pPr>
            <w:r>
              <w:t>242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Безвозмездные перечисления бюджетам</w:t>
            </w:r>
          </w:p>
        </w:tc>
        <w:tc>
          <w:tcPr>
            <w:tcW w:w="624" w:type="dxa"/>
            <w:vAlign w:val="bottom"/>
          </w:tcPr>
          <w:p w:rsidR="00094EF3" w:rsidRDefault="00094EF3">
            <w:pPr>
              <w:pStyle w:val="ConsPlusNormal"/>
              <w:jc w:val="center"/>
            </w:pPr>
            <w:bookmarkStart w:id="1050" w:name="P31323"/>
            <w:bookmarkEnd w:id="1050"/>
            <w:r>
              <w:t>230</w:t>
            </w:r>
          </w:p>
        </w:tc>
        <w:tc>
          <w:tcPr>
            <w:tcW w:w="696" w:type="dxa"/>
            <w:vAlign w:val="bottom"/>
          </w:tcPr>
          <w:p w:rsidR="00094EF3" w:rsidRDefault="00094EF3">
            <w:pPr>
              <w:pStyle w:val="ConsPlusNormal"/>
              <w:jc w:val="center"/>
            </w:pPr>
            <w:r>
              <w:t>250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перечисления другим бюджетам бюджетной системы Российской Федерации</w:t>
            </w:r>
          </w:p>
        </w:tc>
        <w:tc>
          <w:tcPr>
            <w:tcW w:w="624" w:type="dxa"/>
            <w:vAlign w:val="bottom"/>
          </w:tcPr>
          <w:p w:rsidR="00094EF3" w:rsidRDefault="00094EF3">
            <w:pPr>
              <w:pStyle w:val="ConsPlusNormal"/>
              <w:jc w:val="center"/>
            </w:pPr>
            <w:r>
              <w:t>231</w:t>
            </w:r>
          </w:p>
        </w:tc>
        <w:tc>
          <w:tcPr>
            <w:tcW w:w="696" w:type="dxa"/>
            <w:vAlign w:val="bottom"/>
          </w:tcPr>
          <w:p w:rsidR="00094EF3" w:rsidRDefault="00094EF3">
            <w:pPr>
              <w:pStyle w:val="ConsPlusNormal"/>
              <w:jc w:val="center"/>
            </w:pPr>
            <w:r>
              <w:t>251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 xml:space="preserve">перечисления наднациональным организациям и правительствам </w:t>
            </w:r>
            <w:r>
              <w:lastRenderedPageBreak/>
              <w:t>иностранных государств</w:t>
            </w:r>
          </w:p>
        </w:tc>
        <w:tc>
          <w:tcPr>
            <w:tcW w:w="624" w:type="dxa"/>
            <w:vAlign w:val="bottom"/>
          </w:tcPr>
          <w:p w:rsidR="00094EF3" w:rsidRDefault="00094EF3">
            <w:pPr>
              <w:pStyle w:val="ConsPlusNormal"/>
              <w:jc w:val="center"/>
            </w:pPr>
            <w:r>
              <w:lastRenderedPageBreak/>
              <w:t>232</w:t>
            </w:r>
          </w:p>
        </w:tc>
        <w:tc>
          <w:tcPr>
            <w:tcW w:w="696" w:type="dxa"/>
            <w:vAlign w:val="bottom"/>
          </w:tcPr>
          <w:p w:rsidR="00094EF3" w:rsidRDefault="00094EF3">
            <w:pPr>
              <w:pStyle w:val="ConsPlusNormal"/>
              <w:jc w:val="center"/>
            </w:pPr>
            <w:r>
              <w:t>252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перечисления международным организациям</w:t>
            </w:r>
          </w:p>
        </w:tc>
        <w:tc>
          <w:tcPr>
            <w:tcW w:w="624" w:type="dxa"/>
            <w:vAlign w:val="bottom"/>
          </w:tcPr>
          <w:p w:rsidR="00094EF3" w:rsidRDefault="00094EF3">
            <w:pPr>
              <w:pStyle w:val="ConsPlusNormal"/>
              <w:jc w:val="center"/>
            </w:pPr>
            <w:r>
              <w:t>233</w:t>
            </w:r>
          </w:p>
        </w:tc>
        <w:tc>
          <w:tcPr>
            <w:tcW w:w="696" w:type="dxa"/>
            <w:vAlign w:val="bottom"/>
          </w:tcPr>
          <w:p w:rsidR="00094EF3" w:rsidRDefault="00094EF3">
            <w:pPr>
              <w:pStyle w:val="ConsPlusNormal"/>
              <w:jc w:val="center"/>
            </w:pPr>
            <w:r>
              <w:t>253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 0503321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4"/>
        <w:gridCol w:w="696"/>
        <w:gridCol w:w="1077"/>
        <w:gridCol w:w="907"/>
        <w:gridCol w:w="850"/>
        <w:gridCol w:w="907"/>
        <w:gridCol w:w="964"/>
        <w:gridCol w:w="1191"/>
        <w:gridCol w:w="907"/>
        <w:gridCol w:w="907"/>
        <w:gridCol w:w="850"/>
        <w:gridCol w:w="850"/>
        <w:gridCol w:w="850"/>
        <w:gridCol w:w="907"/>
        <w:gridCol w:w="964"/>
      </w:tblGrid>
      <w:tr w:rsidR="00094EF3">
        <w:tc>
          <w:tcPr>
            <w:tcW w:w="2665"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КОСГУ</w:t>
            </w:r>
          </w:p>
        </w:tc>
        <w:tc>
          <w:tcPr>
            <w:tcW w:w="107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90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w:t>
            </w:r>
            <w:r>
              <w:lastRenderedPageBreak/>
              <w:t>го внебюджетного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90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t>Бюджет субъекта Российской Федерации</w:t>
            </w:r>
          </w:p>
        </w:tc>
        <w:tc>
          <w:tcPr>
            <w:tcW w:w="1191"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907"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2665" w:type="dxa"/>
            <w:tcBorders>
              <w:left w:val="nil"/>
            </w:tcBorders>
          </w:tcPr>
          <w:p w:rsidR="00094EF3" w:rsidRDefault="00094EF3">
            <w:pPr>
              <w:pStyle w:val="ConsPlusNormal"/>
              <w:jc w:val="center"/>
            </w:pPr>
            <w:r>
              <w:t>1</w:t>
            </w:r>
          </w:p>
        </w:tc>
        <w:tc>
          <w:tcPr>
            <w:tcW w:w="624" w:type="dxa"/>
            <w:vAlign w:val="bottom"/>
          </w:tcPr>
          <w:p w:rsidR="00094EF3" w:rsidRDefault="00094EF3">
            <w:pPr>
              <w:pStyle w:val="ConsPlusNormal"/>
              <w:jc w:val="center"/>
            </w:pPr>
            <w:r>
              <w:t>2</w:t>
            </w:r>
          </w:p>
        </w:tc>
        <w:tc>
          <w:tcPr>
            <w:tcW w:w="696" w:type="dxa"/>
            <w:vAlign w:val="bottom"/>
          </w:tcPr>
          <w:p w:rsidR="00094EF3" w:rsidRDefault="00094EF3">
            <w:pPr>
              <w:pStyle w:val="ConsPlusNormal"/>
              <w:jc w:val="center"/>
            </w:pPr>
            <w:r>
              <w:t>3</w:t>
            </w:r>
          </w:p>
        </w:tc>
        <w:tc>
          <w:tcPr>
            <w:tcW w:w="1077" w:type="dxa"/>
          </w:tcPr>
          <w:p w:rsidR="00094EF3" w:rsidRDefault="00094EF3">
            <w:pPr>
              <w:pStyle w:val="ConsPlusNormal"/>
              <w:jc w:val="center"/>
            </w:pPr>
            <w:r>
              <w:t>4</w:t>
            </w:r>
          </w:p>
        </w:tc>
        <w:tc>
          <w:tcPr>
            <w:tcW w:w="90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91"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964"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2665" w:type="dxa"/>
            <w:tcBorders>
              <w:left w:val="nil"/>
            </w:tcBorders>
          </w:tcPr>
          <w:p w:rsidR="00094EF3" w:rsidRDefault="00094EF3">
            <w:pPr>
              <w:pStyle w:val="ConsPlusNormal"/>
            </w:pPr>
            <w:r>
              <w:t>Социальное обеспечение</w:t>
            </w:r>
          </w:p>
        </w:tc>
        <w:tc>
          <w:tcPr>
            <w:tcW w:w="624" w:type="dxa"/>
            <w:vAlign w:val="bottom"/>
          </w:tcPr>
          <w:p w:rsidR="00094EF3" w:rsidRDefault="00094EF3">
            <w:pPr>
              <w:pStyle w:val="ConsPlusNormal"/>
              <w:jc w:val="center"/>
            </w:pPr>
            <w:bookmarkStart w:id="1051" w:name="P31423"/>
            <w:bookmarkEnd w:id="1051"/>
            <w:r>
              <w:t>240</w:t>
            </w:r>
          </w:p>
        </w:tc>
        <w:tc>
          <w:tcPr>
            <w:tcW w:w="696" w:type="dxa"/>
            <w:vAlign w:val="bottom"/>
          </w:tcPr>
          <w:p w:rsidR="00094EF3" w:rsidRDefault="00094EF3">
            <w:pPr>
              <w:pStyle w:val="ConsPlusNormal"/>
              <w:jc w:val="center"/>
            </w:pPr>
            <w:r>
              <w:t>260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пенсии, пособия и выплаты по пенсионному, социальному и медицинскому страхованию населения</w:t>
            </w:r>
          </w:p>
        </w:tc>
        <w:tc>
          <w:tcPr>
            <w:tcW w:w="624" w:type="dxa"/>
            <w:vAlign w:val="bottom"/>
          </w:tcPr>
          <w:p w:rsidR="00094EF3" w:rsidRDefault="00094EF3">
            <w:pPr>
              <w:pStyle w:val="ConsPlusNormal"/>
              <w:jc w:val="center"/>
            </w:pPr>
            <w:r>
              <w:t>241</w:t>
            </w:r>
          </w:p>
        </w:tc>
        <w:tc>
          <w:tcPr>
            <w:tcW w:w="696" w:type="dxa"/>
            <w:vAlign w:val="bottom"/>
          </w:tcPr>
          <w:p w:rsidR="00094EF3" w:rsidRDefault="00094EF3">
            <w:pPr>
              <w:pStyle w:val="ConsPlusNormal"/>
              <w:jc w:val="center"/>
            </w:pPr>
            <w:r>
              <w:t>261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пособия по социальной помощи населению</w:t>
            </w:r>
          </w:p>
        </w:tc>
        <w:tc>
          <w:tcPr>
            <w:tcW w:w="624" w:type="dxa"/>
            <w:vAlign w:val="bottom"/>
          </w:tcPr>
          <w:p w:rsidR="00094EF3" w:rsidRDefault="00094EF3">
            <w:pPr>
              <w:pStyle w:val="ConsPlusNormal"/>
              <w:jc w:val="center"/>
            </w:pPr>
            <w:r>
              <w:t>242</w:t>
            </w:r>
          </w:p>
        </w:tc>
        <w:tc>
          <w:tcPr>
            <w:tcW w:w="696" w:type="dxa"/>
            <w:vAlign w:val="bottom"/>
          </w:tcPr>
          <w:p w:rsidR="00094EF3" w:rsidRDefault="00094EF3">
            <w:pPr>
              <w:pStyle w:val="ConsPlusNormal"/>
              <w:jc w:val="center"/>
            </w:pPr>
            <w:r>
              <w:t>262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пенсии, пособия, выплачиваемые организациями сектора государственного управления</w:t>
            </w:r>
          </w:p>
        </w:tc>
        <w:tc>
          <w:tcPr>
            <w:tcW w:w="624" w:type="dxa"/>
            <w:vAlign w:val="bottom"/>
          </w:tcPr>
          <w:p w:rsidR="00094EF3" w:rsidRDefault="00094EF3">
            <w:pPr>
              <w:pStyle w:val="ConsPlusNormal"/>
              <w:jc w:val="center"/>
            </w:pPr>
            <w:r>
              <w:t>243</w:t>
            </w:r>
          </w:p>
        </w:tc>
        <w:tc>
          <w:tcPr>
            <w:tcW w:w="696" w:type="dxa"/>
            <w:vAlign w:val="bottom"/>
          </w:tcPr>
          <w:p w:rsidR="00094EF3" w:rsidRDefault="00094EF3">
            <w:pPr>
              <w:pStyle w:val="ConsPlusNormal"/>
              <w:jc w:val="center"/>
            </w:pPr>
            <w:r>
              <w:t>263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Расходы по операциям с активами</w:t>
            </w:r>
          </w:p>
        </w:tc>
        <w:tc>
          <w:tcPr>
            <w:tcW w:w="624" w:type="dxa"/>
            <w:vAlign w:val="bottom"/>
          </w:tcPr>
          <w:p w:rsidR="00094EF3" w:rsidRDefault="00094EF3">
            <w:pPr>
              <w:pStyle w:val="ConsPlusNormal"/>
              <w:jc w:val="center"/>
            </w:pPr>
            <w:bookmarkStart w:id="1052" w:name="P31488"/>
            <w:bookmarkEnd w:id="1052"/>
            <w:r>
              <w:t>260</w:t>
            </w:r>
          </w:p>
        </w:tc>
        <w:tc>
          <w:tcPr>
            <w:tcW w:w="696" w:type="dxa"/>
            <w:vAlign w:val="bottom"/>
          </w:tcPr>
          <w:p w:rsidR="00094EF3" w:rsidRDefault="00094EF3">
            <w:pPr>
              <w:pStyle w:val="ConsPlusNormal"/>
              <w:jc w:val="center"/>
            </w:pPr>
            <w:r>
              <w:t>270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амортизация основных средств и нематериальных активов</w:t>
            </w:r>
          </w:p>
        </w:tc>
        <w:tc>
          <w:tcPr>
            <w:tcW w:w="624" w:type="dxa"/>
            <w:vAlign w:val="bottom"/>
          </w:tcPr>
          <w:p w:rsidR="00094EF3" w:rsidRDefault="00094EF3">
            <w:pPr>
              <w:pStyle w:val="ConsPlusNormal"/>
              <w:jc w:val="center"/>
            </w:pPr>
            <w:r>
              <w:t>261</w:t>
            </w:r>
          </w:p>
        </w:tc>
        <w:tc>
          <w:tcPr>
            <w:tcW w:w="696" w:type="dxa"/>
            <w:vAlign w:val="bottom"/>
          </w:tcPr>
          <w:p w:rsidR="00094EF3" w:rsidRDefault="00094EF3">
            <w:pPr>
              <w:pStyle w:val="ConsPlusNormal"/>
              <w:jc w:val="center"/>
            </w:pPr>
            <w:r>
              <w:t>271</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расходование материальных запасов</w:t>
            </w:r>
          </w:p>
        </w:tc>
        <w:tc>
          <w:tcPr>
            <w:tcW w:w="624" w:type="dxa"/>
            <w:vAlign w:val="bottom"/>
          </w:tcPr>
          <w:p w:rsidR="00094EF3" w:rsidRDefault="00094EF3">
            <w:pPr>
              <w:pStyle w:val="ConsPlusNormal"/>
              <w:jc w:val="center"/>
            </w:pPr>
            <w:r>
              <w:t>262</w:t>
            </w:r>
          </w:p>
        </w:tc>
        <w:tc>
          <w:tcPr>
            <w:tcW w:w="696" w:type="dxa"/>
            <w:vAlign w:val="bottom"/>
          </w:tcPr>
          <w:p w:rsidR="00094EF3" w:rsidRDefault="00094EF3">
            <w:pPr>
              <w:pStyle w:val="ConsPlusNormal"/>
              <w:jc w:val="center"/>
            </w:pPr>
            <w:r>
              <w:t>272</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чрезвычайные расходы по операциям с активами</w:t>
            </w:r>
          </w:p>
        </w:tc>
        <w:tc>
          <w:tcPr>
            <w:tcW w:w="624" w:type="dxa"/>
            <w:vAlign w:val="bottom"/>
          </w:tcPr>
          <w:p w:rsidR="00094EF3" w:rsidRDefault="00094EF3">
            <w:pPr>
              <w:pStyle w:val="ConsPlusNormal"/>
              <w:jc w:val="center"/>
            </w:pPr>
            <w:r>
              <w:t>263</w:t>
            </w:r>
          </w:p>
        </w:tc>
        <w:tc>
          <w:tcPr>
            <w:tcW w:w="696" w:type="dxa"/>
            <w:vAlign w:val="bottom"/>
          </w:tcPr>
          <w:p w:rsidR="00094EF3" w:rsidRDefault="00094EF3">
            <w:pPr>
              <w:pStyle w:val="ConsPlusNormal"/>
              <w:jc w:val="center"/>
            </w:pPr>
            <w:r>
              <w:t>273</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Прочие расходы</w:t>
            </w:r>
          </w:p>
        </w:tc>
        <w:tc>
          <w:tcPr>
            <w:tcW w:w="624" w:type="dxa"/>
            <w:vAlign w:val="bottom"/>
          </w:tcPr>
          <w:p w:rsidR="00094EF3" w:rsidRDefault="00094EF3">
            <w:pPr>
              <w:pStyle w:val="ConsPlusNormal"/>
              <w:jc w:val="center"/>
            </w:pPr>
            <w:bookmarkStart w:id="1053" w:name="P31553"/>
            <w:bookmarkEnd w:id="1053"/>
            <w:r>
              <w:t>270</w:t>
            </w:r>
          </w:p>
        </w:tc>
        <w:tc>
          <w:tcPr>
            <w:tcW w:w="696" w:type="dxa"/>
            <w:vAlign w:val="bottom"/>
          </w:tcPr>
          <w:p w:rsidR="00094EF3" w:rsidRDefault="00094EF3">
            <w:pPr>
              <w:pStyle w:val="ConsPlusNormal"/>
              <w:jc w:val="center"/>
            </w:pPr>
            <w:r>
              <w:t>290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Расходы будущих периодов</w:t>
            </w:r>
          </w:p>
        </w:tc>
        <w:tc>
          <w:tcPr>
            <w:tcW w:w="624" w:type="dxa"/>
            <w:vAlign w:val="bottom"/>
          </w:tcPr>
          <w:p w:rsidR="00094EF3" w:rsidRDefault="00094EF3">
            <w:pPr>
              <w:pStyle w:val="ConsPlusNormal"/>
              <w:jc w:val="center"/>
            </w:pPr>
            <w:bookmarkStart w:id="1054" w:name="P31569"/>
            <w:bookmarkEnd w:id="1054"/>
            <w:r>
              <w:t>280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2665" w:type="dxa"/>
            <w:tcBorders>
              <w:left w:val="nil"/>
              <w:bottom w:val="nil"/>
            </w:tcBorders>
          </w:tcPr>
          <w:p w:rsidR="00094EF3" w:rsidRDefault="00094EF3">
            <w:pPr>
              <w:pStyle w:val="ConsPlusNormal"/>
              <w:jc w:val="center"/>
            </w:pPr>
            <w:r>
              <w:t>Чистый операционный результат</w:t>
            </w:r>
          </w:p>
        </w:tc>
        <w:tc>
          <w:tcPr>
            <w:tcW w:w="624" w:type="dxa"/>
            <w:tcBorders>
              <w:bottom w:val="nil"/>
            </w:tcBorders>
          </w:tcPr>
          <w:p w:rsidR="00094EF3" w:rsidRDefault="00094EF3">
            <w:pPr>
              <w:pStyle w:val="ConsPlusNormal"/>
            </w:pPr>
          </w:p>
        </w:tc>
        <w:tc>
          <w:tcPr>
            <w:tcW w:w="696"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665" w:type="dxa"/>
            <w:tcBorders>
              <w:top w:val="nil"/>
              <w:left w:val="nil"/>
            </w:tcBorders>
          </w:tcPr>
          <w:p w:rsidR="00094EF3" w:rsidRDefault="00094EF3">
            <w:pPr>
              <w:pStyle w:val="ConsPlusNormal"/>
              <w:jc w:val="center"/>
            </w:pPr>
            <w:r>
              <w:t>(</w:t>
            </w:r>
            <w:hyperlink w:anchor="P31617" w:history="1">
              <w:r>
                <w:rPr>
                  <w:color w:val="0000FF"/>
                </w:rPr>
                <w:t>стр. 291</w:t>
              </w:r>
            </w:hyperlink>
            <w:r>
              <w:t xml:space="preserve"> - </w:t>
            </w:r>
            <w:hyperlink w:anchor="P31633" w:history="1">
              <w:r>
                <w:rPr>
                  <w:color w:val="0000FF"/>
                </w:rPr>
                <w:t>стр. 292</w:t>
              </w:r>
            </w:hyperlink>
            <w:r>
              <w:t xml:space="preserve"> + </w:t>
            </w:r>
            <w:hyperlink w:anchor="P31649" w:history="1">
              <w:r>
                <w:rPr>
                  <w:color w:val="0000FF"/>
                </w:rPr>
                <w:t>стр. 303</w:t>
              </w:r>
            </w:hyperlink>
            <w:r>
              <w:t>); (</w:t>
            </w:r>
            <w:hyperlink w:anchor="P31681" w:history="1">
              <w:r>
                <w:rPr>
                  <w:color w:val="0000FF"/>
                </w:rPr>
                <w:t>стр. 310</w:t>
              </w:r>
            </w:hyperlink>
            <w:r>
              <w:t xml:space="preserve"> + </w:t>
            </w:r>
            <w:hyperlink w:anchor="P31993" w:history="1">
              <w:r>
                <w:rPr>
                  <w:color w:val="0000FF"/>
                </w:rPr>
                <w:t>стр. 380</w:t>
              </w:r>
            </w:hyperlink>
            <w:r>
              <w:t>)</w:t>
            </w:r>
          </w:p>
        </w:tc>
        <w:tc>
          <w:tcPr>
            <w:tcW w:w="624" w:type="dxa"/>
            <w:tcBorders>
              <w:top w:val="nil"/>
            </w:tcBorders>
            <w:vAlign w:val="bottom"/>
          </w:tcPr>
          <w:p w:rsidR="00094EF3" w:rsidRDefault="00094EF3">
            <w:pPr>
              <w:pStyle w:val="ConsPlusNormal"/>
              <w:jc w:val="center"/>
            </w:pPr>
            <w:r>
              <w:t>290</w:t>
            </w:r>
          </w:p>
        </w:tc>
        <w:tc>
          <w:tcPr>
            <w:tcW w:w="696" w:type="dxa"/>
            <w:tcBorders>
              <w:top w:val="nil"/>
            </w:tcBorders>
            <w:vAlign w:val="bottom"/>
          </w:tcPr>
          <w:p w:rsidR="00094EF3" w:rsidRDefault="00094EF3">
            <w:pPr>
              <w:pStyle w:val="ConsPlusNormal"/>
            </w:pPr>
          </w:p>
        </w:tc>
        <w:tc>
          <w:tcPr>
            <w:tcW w:w="107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Операционный результат до налогообложения (</w:t>
            </w:r>
            <w:hyperlink w:anchor="P30737" w:history="1">
              <w:r>
                <w:rPr>
                  <w:color w:val="0000FF"/>
                </w:rPr>
                <w:t>стр. 010</w:t>
              </w:r>
            </w:hyperlink>
            <w:r>
              <w:t xml:space="preserve"> - </w:t>
            </w:r>
            <w:hyperlink w:anchor="P30996" w:history="1">
              <w:r>
                <w:rPr>
                  <w:color w:val="0000FF"/>
                </w:rPr>
                <w:t>стр. 150</w:t>
              </w:r>
            </w:hyperlink>
            <w:r>
              <w:t>)</w:t>
            </w:r>
          </w:p>
        </w:tc>
        <w:tc>
          <w:tcPr>
            <w:tcW w:w="624" w:type="dxa"/>
            <w:vAlign w:val="bottom"/>
          </w:tcPr>
          <w:p w:rsidR="00094EF3" w:rsidRDefault="00094EF3">
            <w:pPr>
              <w:pStyle w:val="ConsPlusNormal"/>
              <w:jc w:val="center"/>
            </w:pPr>
            <w:bookmarkStart w:id="1055" w:name="P31617"/>
            <w:bookmarkEnd w:id="1055"/>
            <w:r>
              <w:t>291</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Налог на прибыль</w:t>
            </w:r>
          </w:p>
        </w:tc>
        <w:tc>
          <w:tcPr>
            <w:tcW w:w="624" w:type="dxa"/>
            <w:vAlign w:val="bottom"/>
          </w:tcPr>
          <w:p w:rsidR="00094EF3" w:rsidRDefault="00094EF3">
            <w:pPr>
              <w:pStyle w:val="ConsPlusNormal"/>
              <w:jc w:val="center"/>
            </w:pPr>
            <w:bookmarkStart w:id="1056" w:name="P31633"/>
            <w:bookmarkEnd w:id="1056"/>
            <w:r>
              <w:t>292</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Резервы предстоящих расходов</w:t>
            </w:r>
          </w:p>
        </w:tc>
        <w:tc>
          <w:tcPr>
            <w:tcW w:w="624" w:type="dxa"/>
            <w:vAlign w:val="bottom"/>
          </w:tcPr>
          <w:p w:rsidR="00094EF3" w:rsidRDefault="00094EF3">
            <w:pPr>
              <w:pStyle w:val="ConsPlusNormal"/>
              <w:jc w:val="center"/>
            </w:pPr>
            <w:bookmarkStart w:id="1057" w:name="P31649"/>
            <w:bookmarkEnd w:id="1057"/>
            <w:r>
              <w:t>303</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2665" w:type="dxa"/>
            <w:tcBorders>
              <w:left w:val="nil"/>
              <w:bottom w:val="nil"/>
            </w:tcBorders>
          </w:tcPr>
          <w:p w:rsidR="00094EF3" w:rsidRDefault="00094EF3">
            <w:pPr>
              <w:pStyle w:val="ConsPlusNormal"/>
              <w:jc w:val="center"/>
            </w:pPr>
            <w:r>
              <w:t>Операции с нефинансовыми активами</w:t>
            </w:r>
          </w:p>
        </w:tc>
        <w:tc>
          <w:tcPr>
            <w:tcW w:w="624" w:type="dxa"/>
            <w:tcBorders>
              <w:bottom w:val="nil"/>
            </w:tcBorders>
          </w:tcPr>
          <w:p w:rsidR="00094EF3" w:rsidRDefault="00094EF3">
            <w:pPr>
              <w:pStyle w:val="ConsPlusNormal"/>
            </w:pPr>
          </w:p>
        </w:tc>
        <w:tc>
          <w:tcPr>
            <w:tcW w:w="696"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665" w:type="dxa"/>
            <w:tcBorders>
              <w:top w:val="nil"/>
              <w:left w:val="nil"/>
            </w:tcBorders>
          </w:tcPr>
          <w:p w:rsidR="00094EF3" w:rsidRDefault="00094EF3">
            <w:pPr>
              <w:pStyle w:val="ConsPlusNormal"/>
            </w:pPr>
            <w:r>
              <w:t>(</w:t>
            </w:r>
            <w:hyperlink w:anchor="P31697" w:history="1">
              <w:r>
                <w:rPr>
                  <w:color w:val="0000FF"/>
                </w:rPr>
                <w:t>стр. 320</w:t>
              </w:r>
            </w:hyperlink>
            <w:r>
              <w:t xml:space="preserve"> + </w:t>
            </w:r>
            <w:hyperlink w:anchor="P31746" w:history="1">
              <w:r>
                <w:rPr>
                  <w:color w:val="0000FF"/>
                </w:rPr>
                <w:t>стр. 330</w:t>
              </w:r>
            </w:hyperlink>
            <w:r>
              <w:t xml:space="preserve"> + </w:t>
            </w:r>
            <w:hyperlink w:anchor="P31830" w:history="1">
              <w:r>
                <w:rPr>
                  <w:color w:val="0000FF"/>
                </w:rPr>
                <w:t>стр. 350</w:t>
              </w:r>
            </w:hyperlink>
            <w:r>
              <w:t xml:space="preserve"> + </w:t>
            </w:r>
            <w:hyperlink w:anchor="P31879" w:history="1">
              <w:r>
                <w:rPr>
                  <w:color w:val="0000FF"/>
                </w:rPr>
                <w:t>стр. 360+</w:t>
              </w:r>
            </w:hyperlink>
            <w:r>
              <w:t xml:space="preserve"> </w:t>
            </w:r>
            <w:hyperlink w:anchor="P31928" w:history="1">
              <w:r>
                <w:rPr>
                  <w:color w:val="0000FF"/>
                </w:rPr>
                <w:t>стр. 370</w:t>
              </w:r>
            </w:hyperlink>
            <w:r>
              <w:t>)</w:t>
            </w:r>
          </w:p>
        </w:tc>
        <w:tc>
          <w:tcPr>
            <w:tcW w:w="624" w:type="dxa"/>
            <w:tcBorders>
              <w:top w:val="nil"/>
            </w:tcBorders>
            <w:vAlign w:val="bottom"/>
          </w:tcPr>
          <w:p w:rsidR="00094EF3" w:rsidRDefault="00094EF3">
            <w:pPr>
              <w:pStyle w:val="ConsPlusNormal"/>
              <w:jc w:val="center"/>
            </w:pPr>
            <w:bookmarkStart w:id="1058" w:name="P31681"/>
            <w:bookmarkEnd w:id="1058"/>
            <w:r>
              <w:t>310</w:t>
            </w:r>
          </w:p>
        </w:tc>
        <w:tc>
          <w:tcPr>
            <w:tcW w:w="696" w:type="dxa"/>
            <w:tcBorders>
              <w:top w:val="nil"/>
            </w:tcBorders>
            <w:vAlign w:val="bottom"/>
          </w:tcPr>
          <w:p w:rsidR="00094EF3" w:rsidRDefault="00094EF3">
            <w:pPr>
              <w:pStyle w:val="ConsPlusNormal"/>
            </w:pPr>
          </w:p>
        </w:tc>
        <w:tc>
          <w:tcPr>
            <w:tcW w:w="107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основных средств</w:t>
            </w:r>
          </w:p>
        </w:tc>
        <w:tc>
          <w:tcPr>
            <w:tcW w:w="624" w:type="dxa"/>
            <w:vAlign w:val="bottom"/>
          </w:tcPr>
          <w:p w:rsidR="00094EF3" w:rsidRDefault="00094EF3">
            <w:pPr>
              <w:pStyle w:val="ConsPlusNormal"/>
              <w:jc w:val="center"/>
            </w:pPr>
            <w:bookmarkStart w:id="1059" w:name="P31697"/>
            <w:bookmarkEnd w:id="1059"/>
            <w:r>
              <w:t>320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в том числе:</w:t>
            </w:r>
          </w:p>
          <w:p w:rsidR="00094EF3" w:rsidRDefault="00094EF3">
            <w:pPr>
              <w:pStyle w:val="ConsPlusNormal"/>
              <w:ind w:left="283"/>
            </w:pPr>
            <w:r>
              <w:t>увеличение стоимости основных средств</w:t>
            </w:r>
          </w:p>
        </w:tc>
        <w:tc>
          <w:tcPr>
            <w:tcW w:w="624" w:type="dxa"/>
            <w:vAlign w:val="bottom"/>
          </w:tcPr>
          <w:p w:rsidR="00094EF3" w:rsidRDefault="00094EF3">
            <w:pPr>
              <w:pStyle w:val="ConsPlusNormal"/>
              <w:jc w:val="center"/>
            </w:pPr>
            <w:r>
              <w:t>321</w:t>
            </w:r>
          </w:p>
        </w:tc>
        <w:tc>
          <w:tcPr>
            <w:tcW w:w="696" w:type="dxa"/>
            <w:vAlign w:val="bottom"/>
          </w:tcPr>
          <w:p w:rsidR="00094EF3" w:rsidRDefault="00094EF3">
            <w:pPr>
              <w:pStyle w:val="ConsPlusNormal"/>
              <w:jc w:val="center"/>
            </w:pPr>
            <w:r>
              <w:t>310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основных средств</w:t>
            </w:r>
          </w:p>
        </w:tc>
        <w:tc>
          <w:tcPr>
            <w:tcW w:w="624" w:type="dxa"/>
            <w:vAlign w:val="bottom"/>
          </w:tcPr>
          <w:p w:rsidR="00094EF3" w:rsidRDefault="00094EF3">
            <w:pPr>
              <w:pStyle w:val="ConsPlusNormal"/>
              <w:jc w:val="center"/>
            </w:pPr>
            <w:r>
              <w:t>322</w:t>
            </w:r>
          </w:p>
        </w:tc>
        <w:tc>
          <w:tcPr>
            <w:tcW w:w="696" w:type="dxa"/>
            <w:vAlign w:val="bottom"/>
          </w:tcPr>
          <w:p w:rsidR="00094EF3" w:rsidRDefault="00094EF3">
            <w:pPr>
              <w:pStyle w:val="ConsPlusNormal"/>
              <w:jc w:val="center"/>
            </w:pPr>
            <w:r>
              <w:t>410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нематериальных активов</w:t>
            </w:r>
          </w:p>
        </w:tc>
        <w:tc>
          <w:tcPr>
            <w:tcW w:w="624" w:type="dxa"/>
            <w:vAlign w:val="bottom"/>
          </w:tcPr>
          <w:p w:rsidR="00094EF3" w:rsidRDefault="00094EF3">
            <w:pPr>
              <w:pStyle w:val="ConsPlusNormal"/>
              <w:jc w:val="center"/>
            </w:pPr>
            <w:bookmarkStart w:id="1060" w:name="P31746"/>
            <w:bookmarkEnd w:id="1060"/>
            <w:r>
              <w:t>330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стоимости нематериальных активов</w:t>
            </w:r>
          </w:p>
        </w:tc>
        <w:tc>
          <w:tcPr>
            <w:tcW w:w="624" w:type="dxa"/>
            <w:vAlign w:val="bottom"/>
          </w:tcPr>
          <w:p w:rsidR="00094EF3" w:rsidRDefault="00094EF3">
            <w:pPr>
              <w:pStyle w:val="ConsPlusNormal"/>
              <w:jc w:val="center"/>
            </w:pPr>
            <w:r>
              <w:t>331</w:t>
            </w:r>
          </w:p>
        </w:tc>
        <w:tc>
          <w:tcPr>
            <w:tcW w:w="696" w:type="dxa"/>
            <w:vAlign w:val="bottom"/>
          </w:tcPr>
          <w:p w:rsidR="00094EF3" w:rsidRDefault="00094EF3">
            <w:pPr>
              <w:pStyle w:val="ConsPlusNormal"/>
              <w:jc w:val="center"/>
            </w:pPr>
            <w:r>
              <w:t>320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нематериальных активов</w:t>
            </w:r>
          </w:p>
        </w:tc>
        <w:tc>
          <w:tcPr>
            <w:tcW w:w="624" w:type="dxa"/>
            <w:vAlign w:val="bottom"/>
          </w:tcPr>
          <w:p w:rsidR="00094EF3" w:rsidRDefault="00094EF3">
            <w:pPr>
              <w:pStyle w:val="ConsPlusNormal"/>
              <w:jc w:val="center"/>
            </w:pPr>
            <w:r>
              <w:t>332</w:t>
            </w:r>
          </w:p>
        </w:tc>
        <w:tc>
          <w:tcPr>
            <w:tcW w:w="696" w:type="dxa"/>
            <w:vAlign w:val="bottom"/>
          </w:tcPr>
          <w:p w:rsidR="00094EF3" w:rsidRDefault="00094EF3">
            <w:pPr>
              <w:pStyle w:val="ConsPlusNormal"/>
              <w:jc w:val="center"/>
            </w:pPr>
            <w:r>
              <w:t>420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 0503321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4"/>
        <w:gridCol w:w="696"/>
        <w:gridCol w:w="1077"/>
        <w:gridCol w:w="907"/>
        <w:gridCol w:w="850"/>
        <w:gridCol w:w="907"/>
        <w:gridCol w:w="964"/>
        <w:gridCol w:w="1191"/>
        <w:gridCol w:w="907"/>
        <w:gridCol w:w="907"/>
        <w:gridCol w:w="850"/>
        <w:gridCol w:w="850"/>
        <w:gridCol w:w="850"/>
        <w:gridCol w:w="907"/>
        <w:gridCol w:w="964"/>
      </w:tblGrid>
      <w:tr w:rsidR="00094EF3">
        <w:tc>
          <w:tcPr>
            <w:tcW w:w="2665"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КОСГУ</w:t>
            </w:r>
          </w:p>
        </w:tc>
        <w:tc>
          <w:tcPr>
            <w:tcW w:w="1077"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w:t>
            </w:r>
            <w:r>
              <w:lastRenderedPageBreak/>
              <w:t>етного фонда</w:t>
            </w:r>
          </w:p>
        </w:tc>
        <w:tc>
          <w:tcPr>
            <w:tcW w:w="907" w:type="dxa"/>
          </w:tcPr>
          <w:p w:rsidR="00094EF3" w:rsidRDefault="00094EF3">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907" w:type="dxa"/>
          </w:tcPr>
          <w:p w:rsidR="00094EF3" w:rsidRDefault="00094EF3">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964" w:type="dxa"/>
          </w:tcPr>
          <w:p w:rsidR="00094EF3" w:rsidRDefault="00094EF3">
            <w:pPr>
              <w:pStyle w:val="ConsPlusNormal"/>
              <w:jc w:val="center"/>
            </w:pPr>
            <w:r>
              <w:lastRenderedPageBreak/>
              <w:t>Бюджет субъекта Российской Федерации</w:t>
            </w:r>
          </w:p>
        </w:tc>
        <w:tc>
          <w:tcPr>
            <w:tcW w:w="1191"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907" w:type="dxa"/>
          </w:tcPr>
          <w:p w:rsidR="00094EF3" w:rsidRDefault="00094EF3">
            <w:pPr>
              <w:pStyle w:val="ConsPlusNormal"/>
              <w:jc w:val="center"/>
            </w:pPr>
            <w:r>
              <w:t>Бюджеты городских округов</w:t>
            </w:r>
          </w:p>
        </w:tc>
        <w:tc>
          <w:tcPr>
            <w:tcW w:w="907"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85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964"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2665" w:type="dxa"/>
            <w:tcBorders>
              <w:left w:val="nil"/>
            </w:tcBorders>
          </w:tcPr>
          <w:p w:rsidR="00094EF3" w:rsidRDefault="00094EF3">
            <w:pPr>
              <w:pStyle w:val="ConsPlusNormal"/>
              <w:jc w:val="center"/>
            </w:pPr>
            <w:r>
              <w:t>1</w:t>
            </w:r>
          </w:p>
        </w:tc>
        <w:tc>
          <w:tcPr>
            <w:tcW w:w="624" w:type="dxa"/>
            <w:vAlign w:val="bottom"/>
          </w:tcPr>
          <w:p w:rsidR="00094EF3" w:rsidRDefault="00094EF3">
            <w:pPr>
              <w:pStyle w:val="ConsPlusNormal"/>
              <w:jc w:val="center"/>
            </w:pPr>
            <w:r>
              <w:t>2</w:t>
            </w:r>
          </w:p>
        </w:tc>
        <w:tc>
          <w:tcPr>
            <w:tcW w:w="696" w:type="dxa"/>
            <w:vAlign w:val="bottom"/>
          </w:tcPr>
          <w:p w:rsidR="00094EF3" w:rsidRDefault="00094EF3">
            <w:pPr>
              <w:pStyle w:val="ConsPlusNormal"/>
              <w:jc w:val="center"/>
            </w:pPr>
            <w:r>
              <w:t>3</w:t>
            </w:r>
          </w:p>
        </w:tc>
        <w:tc>
          <w:tcPr>
            <w:tcW w:w="1077" w:type="dxa"/>
          </w:tcPr>
          <w:p w:rsidR="00094EF3" w:rsidRDefault="00094EF3">
            <w:pPr>
              <w:pStyle w:val="ConsPlusNormal"/>
              <w:jc w:val="center"/>
            </w:pPr>
            <w:r>
              <w:t>4</w:t>
            </w:r>
          </w:p>
        </w:tc>
        <w:tc>
          <w:tcPr>
            <w:tcW w:w="90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91"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964"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непроизведенных активов</w:t>
            </w:r>
          </w:p>
        </w:tc>
        <w:tc>
          <w:tcPr>
            <w:tcW w:w="624" w:type="dxa"/>
            <w:vAlign w:val="bottom"/>
          </w:tcPr>
          <w:p w:rsidR="00094EF3" w:rsidRDefault="00094EF3">
            <w:pPr>
              <w:pStyle w:val="ConsPlusNormal"/>
              <w:jc w:val="center"/>
            </w:pPr>
            <w:bookmarkStart w:id="1061" w:name="P31830"/>
            <w:bookmarkEnd w:id="1061"/>
            <w:r>
              <w:t>350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в том числе:</w:t>
            </w:r>
          </w:p>
          <w:p w:rsidR="00094EF3" w:rsidRDefault="00094EF3">
            <w:pPr>
              <w:pStyle w:val="ConsPlusNormal"/>
              <w:ind w:left="283"/>
            </w:pPr>
            <w:r>
              <w:t>увеличение стоимости непроизведенных активов</w:t>
            </w:r>
          </w:p>
        </w:tc>
        <w:tc>
          <w:tcPr>
            <w:tcW w:w="624" w:type="dxa"/>
            <w:vAlign w:val="bottom"/>
          </w:tcPr>
          <w:p w:rsidR="00094EF3" w:rsidRDefault="00094EF3">
            <w:pPr>
              <w:pStyle w:val="ConsPlusNormal"/>
              <w:jc w:val="center"/>
            </w:pPr>
            <w:r>
              <w:t>351</w:t>
            </w:r>
          </w:p>
        </w:tc>
        <w:tc>
          <w:tcPr>
            <w:tcW w:w="696" w:type="dxa"/>
            <w:vAlign w:val="bottom"/>
          </w:tcPr>
          <w:p w:rsidR="00094EF3" w:rsidRDefault="00094EF3">
            <w:pPr>
              <w:pStyle w:val="ConsPlusNormal"/>
              <w:jc w:val="center"/>
            </w:pPr>
            <w:r>
              <w:t>330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непроизведенных активов</w:t>
            </w:r>
          </w:p>
        </w:tc>
        <w:tc>
          <w:tcPr>
            <w:tcW w:w="624" w:type="dxa"/>
            <w:vAlign w:val="bottom"/>
          </w:tcPr>
          <w:p w:rsidR="00094EF3" w:rsidRDefault="00094EF3">
            <w:pPr>
              <w:pStyle w:val="ConsPlusNormal"/>
              <w:jc w:val="center"/>
            </w:pPr>
            <w:r>
              <w:t>352</w:t>
            </w:r>
          </w:p>
        </w:tc>
        <w:tc>
          <w:tcPr>
            <w:tcW w:w="696" w:type="dxa"/>
            <w:vAlign w:val="bottom"/>
          </w:tcPr>
          <w:p w:rsidR="00094EF3" w:rsidRDefault="00094EF3">
            <w:pPr>
              <w:pStyle w:val="ConsPlusNormal"/>
              <w:jc w:val="center"/>
            </w:pPr>
            <w:r>
              <w:t>430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материальных запасов</w:t>
            </w:r>
          </w:p>
        </w:tc>
        <w:tc>
          <w:tcPr>
            <w:tcW w:w="624" w:type="dxa"/>
            <w:vAlign w:val="bottom"/>
          </w:tcPr>
          <w:p w:rsidR="00094EF3" w:rsidRDefault="00094EF3">
            <w:pPr>
              <w:pStyle w:val="ConsPlusNormal"/>
              <w:jc w:val="center"/>
            </w:pPr>
            <w:bookmarkStart w:id="1062" w:name="P31879"/>
            <w:bookmarkEnd w:id="1062"/>
            <w:r>
              <w:t>360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увеличение стоимости </w:t>
            </w:r>
            <w:r>
              <w:lastRenderedPageBreak/>
              <w:t>материальных запасов</w:t>
            </w:r>
          </w:p>
        </w:tc>
        <w:tc>
          <w:tcPr>
            <w:tcW w:w="624" w:type="dxa"/>
            <w:vAlign w:val="bottom"/>
          </w:tcPr>
          <w:p w:rsidR="00094EF3" w:rsidRDefault="00094EF3">
            <w:pPr>
              <w:pStyle w:val="ConsPlusNormal"/>
              <w:jc w:val="center"/>
            </w:pPr>
            <w:r>
              <w:lastRenderedPageBreak/>
              <w:t>361</w:t>
            </w:r>
          </w:p>
        </w:tc>
        <w:tc>
          <w:tcPr>
            <w:tcW w:w="696" w:type="dxa"/>
            <w:vAlign w:val="bottom"/>
          </w:tcPr>
          <w:p w:rsidR="00094EF3" w:rsidRDefault="00094EF3">
            <w:pPr>
              <w:pStyle w:val="ConsPlusNormal"/>
              <w:jc w:val="center"/>
            </w:pPr>
            <w:r>
              <w:t>340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материальных запасов</w:t>
            </w:r>
          </w:p>
        </w:tc>
        <w:tc>
          <w:tcPr>
            <w:tcW w:w="624" w:type="dxa"/>
            <w:vAlign w:val="bottom"/>
          </w:tcPr>
          <w:p w:rsidR="00094EF3" w:rsidRDefault="00094EF3">
            <w:pPr>
              <w:pStyle w:val="ConsPlusNormal"/>
              <w:jc w:val="center"/>
            </w:pPr>
            <w:r>
              <w:t>362</w:t>
            </w:r>
          </w:p>
        </w:tc>
        <w:tc>
          <w:tcPr>
            <w:tcW w:w="696" w:type="dxa"/>
            <w:vAlign w:val="bottom"/>
          </w:tcPr>
          <w:p w:rsidR="00094EF3" w:rsidRDefault="00094EF3">
            <w:pPr>
              <w:pStyle w:val="ConsPlusNormal"/>
              <w:jc w:val="center"/>
            </w:pPr>
            <w:r>
              <w:t>440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изменение затрат на изготовление готовой продукции, выполнение работ, услуг</w:t>
            </w:r>
          </w:p>
        </w:tc>
        <w:tc>
          <w:tcPr>
            <w:tcW w:w="624" w:type="dxa"/>
            <w:vAlign w:val="bottom"/>
          </w:tcPr>
          <w:p w:rsidR="00094EF3" w:rsidRDefault="00094EF3">
            <w:pPr>
              <w:pStyle w:val="ConsPlusNormal"/>
              <w:jc w:val="center"/>
            </w:pPr>
            <w:bookmarkStart w:id="1063" w:name="P31928"/>
            <w:bookmarkEnd w:id="1063"/>
            <w:r>
              <w:t>370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затрат</w:t>
            </w:r>
          </w:p>
        </w:tc>
        <w:tc>
          <w:tcPr>
            <w:tcW w:w="624" w:type="dxa"/>
            <w:vAlign w:val="bottom"/>
          </w:tcPr>
          <w:p w:rsidR="00094EF3" w:rsidRDefault="00094EF3">
            <w:pPr>
              <w:pStyle w:val="ConsPlusNormal"/>
              <w:jc w:val="center"/>
            </w:pPr>
            <w:r>
              <w:t>371</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затрат</w:t>
            </w:r>
          </w:p>
        </w:tc>
        <w:tc>
          <w:tcPr>
            <w:tcW w:w="624" w:type="dxa"/>
            <w:vAlign w:val="bottom"/>
          </w:tcPr>
          <w:p w:rsidR="00094EF3" w:rsidRDefault="00094EF3">
            <w:pPr>
              <w:pStyle w:val="ConsPlusNormal"/>
              <w:jc w:val="center"/>
            </w:pPr>
            <w:r>
              <w:t>372</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insideH w:val="nil"/>
          </w:tblBorders>
        </w:tblPrEx>
        <w:tc>
          <w:tcPr>
            <w:tcW w:w="2665" w:type="dxa"/>
            <w:tcBorders>
              <w:left w:val="nil"/>
              <w:bottom w:val="nil"/>
            </w:tcBorders>
          </w:tcPr>
          <w:p w:rsidR="00094EF3" w:rsidRDefault="00094EF3">
            <w:pPr>
              <w:pStyle w:val="ConsPlusNormal"/>
              <w:ind w:left="283"/>
            </w:pPr>
            <w:r>
              <w:t>Операции с финансовыми активами и обязательствами</w:t>
            </w:r>
          </w:p>
        </w:tc>
        <w:tc>
          <w:tcPr>
            <w:tcW w:w="624" w:type="dxa"/>
            <w:tcBorders>
              <w:bottom w:val="nil"/>
            </w:tcBorders>
          </w:tcPr>
          <w:p w:rsidR="00094EF3" w:rsidRDefault="00094EF3">
            <w:pPr>
              <w:pStyle w:val="ConsPlusNormal"/>
            </w:pPr>
          </w:p>
        </w:tc>
        <w:tc>
          <w:tcPr>
            <w:tcW w:w="696"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665" w:type="dxa"/>
            <w:tcBorders>
              <w:top w:val="nil"/>
              <w:left w:val="nil"/>
            </w:tcBorders>
          </w:tcPr>
          <w:p w:rsidR="00094EF3" w:rsidRDefault="00094EF3">
            <w:pPr>
              <w:pStyle w:val="ConsPlusNormal"/>
              <w:jc w:val="center"/>
            </w:pPr>
            <w:r>
              <w:t>(</w:t>
            </w:r>
            <w:hyperlink w:anchor="P32025" w:history="1">
              <w:r>
                <w:rPr>
                  <w:color w:val="0000FF"/>
                </w:rPr>
                <w:t>стр. 390</w:t>
              </w:r>
            </w:hyperlink>
            <w:r>
              <w:t xml:space="preserve"> - </w:t>
            </w:r>
            <w:hyperlink w:anchor="P32370" w:history="1">
              <w:r>
                <w:rPr>
                  <w:color w:val="0000FF"/>
                </w:rPr>
                <w:t>стр. 510</w:t>
              </w:r>
            </w:hyperlink>
            <w:r>
              <w:t>)</w:t>
            </w:r>
          </w:p>
        </w:tc>
        <w:tc>
          <w:tcPr>
            <w:tcW w:w="624" w:type="dxa"/>
            <w:tcBorders>
              <w:top w:val="nil"/>
            </w:tcBorders>
            <w:vAlign w:val="bottom"/>
          </w:tcPr>
          <w:p w:rsidR="00094EF3" w:rsidRDefault="00094EF3">
            <w:pPr>
              <w:pStyle w:val="ConsPlusNormal"/>
              <w:jc w:val="center"/>
            </w:pPr>
            <w:bookmarkStart w:id="1064" w:name="P31993"/>
            <w:bookmarkEnd w:id="1064"/>
            <w:r>
              <w:t>380</w:t>
            </w:r>
          </w:p>
        </w:tc>
        <w:tc>
          <w:tcPr>
            <w:tcW w:w="696" w:type="dxa"/>
            <w:tcBorders>
              <w:top w:val="nil"/>
            </w:tcBorders>
            <w:vAlign w:val="bottom"/>
          </w:tcPr>
          <w:p w:rsidR="00094EF3" w:rsidRDefault="00094EF3">
            <w:pPr>
              <w:pStyle w:val="ConsPlusNormal"/>
            </w:pPr>
          </w:p>
        </w:tc>
        <w:tc>
          <w:tcPr>
            <w:tcW w:w="107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insideH w:val="nil"/>
          </w:tblBorders>
        </w:tblPrEx>
        <w:tc>
          <w:tcPr>
            <w:tcW w:w="2665" w:type="dxa"/>
            <w:tcBorders>
              <w:left w:val="nil"/>
              <w:bottom w:val="nil"/>
            </w:tcBorders>
          </w:tcPr>
          <w:p w:rsidR="00094EF3" w:rsidRDefault="00094EF3">
            <w:pPr>
              <w:pStyle w:val="ConsPlusNormal"/>
              <w:jc w:val="center"/>
            </w:pPr>
            <w:r>
              <w:t>Операции с финансовыми активами</w:t>
            </w:r>
          </w:p>
        </w:tc>
        <w:tc>
          <w:tcPr>
            <w:tcW w:w="624" w:type="dxa"/>
            <w:tcBorders>
              <w:bottom w:val="nil"/>
            </w:tcBorders>
          </w:tcPr>
          <w:p w:rsidR="00094EF3" w:rsidRDefault="00094EF3">
            <w:pPr>
              <w:pStyle w:val="ConsPlusNormal"/>
            </w:pPr>
          </w:p>
        </w:tc>
        <w:tc>
          <w:tcPr>
            <w:tcW w:w="696"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191"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2665" w:type="dxa"/>
            <w:tcBorders>
              <w:top w:val="nil"/>
              <w:left w:val="nil"/>
            </w:tcBorders>
          </w:tcPr>
          <w:p w:rsidR="00094EF3" w:rsidRDefault="00094EF3">
            <w:pPr>
              <w:pStyle w:val="ConsPlusNormal"/>
              <w:jc w:val="center"/>
            </w:pPr>
            <w:r>
              <w:t>(</w:t>
            </w:r>
            <w:hyperlink w:anchor="P32041" w:history="1">
              <w:r>
                <w:rPr>
                  <w:color w:val="0000FF"/>
                </w:rPr>
                <w:t>стр. 410</w:t>
              </w:r>
            </w:hyperlink>
            <w:r>
              <w:t xml:space="preserve"> + </w:t>
            </w:r>
            <w:hyperlink w:anchor="P32090" w:history="1">
              <w:r>
                <w:rPr>
                  <w:color w:val="0000FF"/>
                </w:rPr>
                <w:t>стр. 420</w:t>
              </w:r>
            </w:hyperlink>
            <w:r>
              <w:t xml:space="preserve"> + </w:t>
            </w:r>
            <w:hyperlink w:anchor="P32139" w:history="1">
              <w:r>
                <w:rPr>
                  <w:color w:val="0000FF"/>
                </w:rPr>
                <w:t>стр. 440</w:t>
              </w:r>
            </w:hyperlink>
            <w:r>
              <w:t xml:space="preserve"> + </w:t>
            </w:r>
            <w:hyperlink w:anchor="P32223" w:history="1">
              <w:r>
                <w:rPr>
                  <w:color w:val="0000FF"/>
                </w:rPr>
                <w:t>стр. 460</w:t>
              </w:r>
            </w:hyperlink>
            <w:r>
              <w:t xml:space="preserve"> + </w:t>
            </w:r>
            <w:hyperlink w:anchor="P32272" w:history="1">
              <w:r>
                <w:rPr>
                  <w:color w:val="0000FF"/>
                </w:rPr>
                <w:t>стр. 470</w:t>
              </w:r>
            </w:hyperlink>
            <w:r>
              <w:t xml:space="preserve"> + </w:t>
            </w:r>
            <w:hyperlink w:anchor="P32321" w:history="1">
              <w:r>
                <w:rPr>
                  <w:color w:val="0000FF"/>
                </w:rPr>
                <w:t>стр. 480</w:t>
              </w:r>
            </w:hyperlink>
            <w:r>
              <w:t>)</w:t>
            </w:r>
          </w:p>
        </w:tc>
        <w:tc>
          <w:tcPr>
            <w:tcW w:w="624" w:type="dxa"/>
            <w:tcBorders>
              <w:top w:val="nil"/>
            </w:tcBorders>
            <w:vAlign w:val="bottom"/>
          </w:tcPr>
          <w:p w:rsidR="00094EF3" w:rsidRDefault="00094EF3">
            <w:pPr>
              <w:pStyle w:val="ConsPlusNormal"/>
              <w:jc w:val="center"/>
            </w:pPr>
            <w:bookmarkStart w:id="1065" w:name="P32025"/>
            <w:bookmarkEnd w:id="1065"/>
            <w:r>
              <w:t>390</w:t>
            </w:r>
          </w:p>
        </w:tc>
        <w:tc>
          <w:tcPr>
            <w:tcW w:w="696" w:type="dxa"/>
            <w:tcBorders>
              <w:top w:val="nil"/>
            </w:tcBorders>
            <w:vAlign w:val="bottom"/>
          </w:tcPr>
          <w:p w:rsidR="00094EF3" w:rsidRDefault="00094EF3">
            <w:pPr>
              <w:pStyle w:val="ConsPlusNormal"/>
            </w:pPr>
          </w:p>
        </w:tc>
        <w:tc>
          <w:tcPr>
            <w:tcW w:w="107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средств на счета бюджетов</w:t>
            </w:r>
          </w:p>
        </w:tc>
        <w:tc>
          <w:tcPr>
            <w:tcW w:w="624" w:type="dxa"/>
            <w:vAlign w:val="bottom"/>
          </w:tcPr>
          <w:p w:rsidR="00094EF3" w:rsidRDefault="00094EF3">
            <w:pPr>
              <w:pStyle w:val="ConsPlusNormal"/>
              <w:jc w:val="center"/>
            </w:pPr>
            <w:bookmarkStart w:id="1066" w:name="P32041"/>
            <w:bookmarkEnd w:id="1066"/>
            <w:r>
              <w:t>410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поступление на счета бюджетов</w:t>
            </w:r>
          </w:p>
        </w:tc>
        <w:tc>
          <w:tcPr>
            <w:tcW w:w="624" w:type="dxa"/>
            <w:vAlign w:val="bottom"/>
          </w:tcPr>
          <w:p w:rsidR="00094EF3" w:rsidRDefault="00094EF3">
            <w:pPr>
              <w:pStyle w:val="ConsPlusNormal"/>
              <w:jc w:val="center"/>
            </w:pPr>
            <w:r>
              <w:t>411</w:t>
            </w:r>
          </w:p>
        </w:tc>
        <w:tc>
          <w:tcPr>
            <w:tcW w:w="696" w:type="dxa"/>
            <w:vAlign w:val="bottom"/>
          </w:tcPr>
          <w:p w:rsidR="00094EF3" w:rsidRDefault="00094EF3">
            <w:pPr>
              <w:pStyle w:val="ConsPlusNormal"/>
              <w:jc w:val="center"/>
            </w:pPr>
            <w:r>
              <w:t>510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выбытия со счетов бюджетов</w:t>
            </w:r>
          </w:p>
        </w:tc>
        <w:tc>
          <w:tcPr>
            <w:tcW w:w="624" w:type="dxa"/>
            <w:vAlign w:val="bottom"/>
          </w:tcPr>
          <w:p w:rsidR="00094EF3" w:rsidRDefault="00094EF3">
            <w:pPr>
              <w:pStyle w:val="ConsPlusNormal"/>
              <w:jc w:val="center"/>
            </w:pPr>
            <w:r>
              <w:t>412</w:t>
            </w:r>
          </w:p>
        </w:tc>
        <w:tc>
          <w:tcPr>
            <w:tcW w:w="696" w:type="dxa"/>
            <w:vAlign w:val="bottom"/>
          </w:tcPr>
          <w:p w:rsidR="00094EF3" w:rsidRDefault="00094EF3">
            <w:pPr>
              <w:pStyle w:val="ConsPlusNormal"/>
              <w:jc w:val="center"/>
            </w:pPr>
            <w:r>
              <w:t>610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ценных бумаг, кроме акций</w:t>
            </w:r>
          </w:p>
        </w:tc>
        <w:tc>
          <w:tcPr>
            <w:tcW w:w="624" w:type="dxa"/>
            <w:vAlign w:val="bottom"/>
          </w:tcPr>
          <w:p w:rsidR="00094EF3" w:rsidRDefault="00094EF3">
            <w:pPr>
              <w:pStyle w:val="ConsPlusNormal"/>
              <w:jc w:val="center"/>
            </w:pPr>
            <w:bookmarkStart w:id="1067" w:name="P32090"/>
            <w:bookmarkEnd w:id="1067"/>
            <w:r>
              <w:t>420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стоимости ценных бумаг, кроме акций</w:t>
            </w:r>
          </w:p>
        </w:tc>
        <w:tc>
          <w:tcPr>
            <w:tcW w:w="624" w:type="dxa"/>
            <w:vAlign w:val="bottom"/>
          </w:tcPr>
          <w:p w:rsidR="00094EF3" w:rsidRDefault="00094EF3">
            <w:pPr>
              <w:pStyle w:val="ConsPlusNormal"/>
              <w:jc w:val="center"/>
            </w:pPr>
            <w:r>
              <w:t>421</w:t>
            </w:r>
          </w:p>
        </w:tc>
        <w:tc>
          <w:tcPr>
            <w:tcW w:w="696" w:type="dxa"/>
            <w:vAlign w:val="bottom"/>
          </w:tcPr>
          <w:p w:rsidR="00094EF3" w:rsidRDefault="00094EF3">
            <w:pPr>
              <w:pStyle w:val="ConsPlusNormal"/>
              <w:jc w:val="center"/>
            </w:pPr>
            <w:r>
              <w:t>520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ценных бумаг, кроме акций</w:t>
            </w:r>
          </w:p>
        </w:tc>
        <w:tc>
          <w:tcPr>
            <w:tcW w:w="624" w:type="dxa"/>
            <w:vAlign w:val="bottom"/>
          </w:tcPr>
          <w:p w:rsidR="00094EF3" w:rsidRDefault="00094EF3">
            <w:pPr>
              <w:pStyle w:val="ConsPlusNormal"/>
              <w:jc w:val="center"/>
            </w:pPr>
            <w:r>
              <w:t>422</w:t>
            </w:r>
          </w:p>
        </w:tc>
        <w:tc>
          <w:tcPr>
            <w:tcW w:w="696" w:type="dxa"/>
            <w:vAlign w:val="bottom"/>
          </w:tcPr>
          <w:p w:rsidR="00094EF3" w:rsidRDefault="00094EF3">
            <w:pPr>
              <w:pStyle w:val="ConsPlusNormal"/>
              <w:jc w:val="center"/>
            </w:pPr>
            <w:r>
              <w:t>620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акций и иных форм участия в капитале</w:t>
            </w:r>
          </w:p>
        </w:tc>
        <w:tc>
          <w:tcPr>
            <w:tcW w:w="624" w:type="dxa"/>
            <w:vAlign w:val="bottom"/>
          </w:tcPr>
          <w:p w:rsidR="00094EF3" w:rsidRDefault="00094EF3">
            <w:pPr>
              <w:pStyle w:val="ConsPlusNormal"/>
              <w:jc w:val="center"/>
            </w:pPr>
            <w:bookmarkStart w:id="1068" w:name="P32139"/>
            <w:bookmarkEnd w:id="1068"/>
            <w:r>
              <w:t>440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стоимости акций и иных форм участия в капитале</w:t>
            </w:r>
          </w:p>
        </w:tc>
        <w:tc>
          <w:tcPr>
            <w:tcW w:w="624" w:type="dxa"/>
            <w:vAlign w:val="bottom"/>
          </w:tcPr>
          <w:p w:rsidR="00094EF3" w:rsidRDefault="00094EF3">
            <w:pPr>
              <w:pStyle w:val="ConsPlusNormal"/>
              <w:jc w:val="center"/>
            </w:pPr>
            <w:r>
              <w:t>441</w:t>
            </w:r>
          </w:p>
        </w:tc>
        <w:tc>
          <w:tcPr>
            <w:tcW w:w="696" w:type="dxa"/>
            <w:vAlign w:val="bottom"/>
          </w:tcPr>
          <w:p w:rsidR="00094EF3" w:rsidRDefault="00094EF3">
            <w:pPr>
              <w:pStyle w:val="ConsPlusNormal"/>
              <w:jc w:val="center"/>
            </w:pPr>
            <w:r>
              <w:t>530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акций и иных форм участия в капитале</w:t>
            </w:r>
          </w:p>
        </w:tc>
        <w:tc>
          <w:tcPr>
            <w:tcW w:w="624" w:type="dxa"/>
            <w:vAlign w:val="bottom"/>
          </w:tcPr>
          <w:p w:rsidR="00094EF3" w:rsidRDefault="00094EF3">
            <w:pPr>
              <w:pStyle w:val="ConsPlusNormal"/>
              <w:jc w:val="center"/>
            </w:pPr>
            <w:r>
              <w:t>442</w:t>
            </w:r>
          </w:p>
        </w:tc>
        <w:tc>
          <w:tcPr>
            <w:tcW w:w="696" w:type="dxa"/>
            <w:vAlign w:val="bottom"/>
          </w:tcPr>
          <w:p w:rsidR="00094EF3" w:rsidRDefault="00094EF3">
            <w:pPr>
              <w:pStyle w:val="ConsPlusNormal"/>
              <w:jc w:val="center"/>
            </w:pPr>
            <w:r>
              <w:t>630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 0503321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4"/>
        <w:gridCol w:w="696"/>
        <w:gridCol w:w="1077"/>
        <w:gridCol w:w="907"/>
        <w:gridCol w:w="850"/>
        <w:gridCol w:w="907"/>
        <w:gridCol w:w="964"/>
        <w:gridCol w:w="1191"/>
        <w:gridCol w:w="907"/>
        <w:gridCol w:w="907"/>
        <w:gridCol w:w="850"/>
        <w:gridCol w:w="850"/>
        <w:gridCol w:w="850"/>
        <w:gridCol w:w="907"/>
        <w:gridCol w:w="964"/>
      </w:tblGrid>
      <w:tr w:rsidR="00094EF3">
        <w:tc>
          <w:tcPr>
            <w:tcW w:w="2665"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w:t>
            </w:r>
            <w:r>
              <w:lastRenderedPageBreak/>
              <w:t>У</w:t>
            </w:r>
          </w:p>
        </w:tc>
        <w:tc>
          <w:tcPr>
            <w:tcW w:w="1077" w:type="dxa"/>
          </w:tcPr>
          <w:p w:rsidR="00094EF3" w:rsidRDefault="00094EF3">
            <w:pPr>
              <w:pStyle w:val="ConsPlusNormal"/>
              <w:jc w:val="center"/>
            </w:pPr>
            <w:r>
              <w:lastRenderedPageBreak/>
              <w:t xml:space="preserve">Консолидированный бюджет </w:t>
            </w:r>
            <w:r>
              <w:lastRenderedPageBreak/>
              <w:t>субъекта Российской Федерации и территориального государственного внебюджетного фонда</w:t>
            </w:r>
          </w:p>
        </w:tc>
        <w:tc>
          <w:tcPr>
            <w:tcW w:w="907" w:type="dxa"/>
          </w:tcPr>
          <w:p w:rsidR="00094EF3" w:rsidRDefault="00094EF3">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 xml:space="preserve">Консолидированный </w:t>
            </w:r>
            <w:r>
              <w:lastRenderedPageBreak/>
              <w:t>бюджет субъекта Российской Федерации</w:t>
            </w:r>
          </w:p>
        </w:tc>
        <w:tc>
          <w:tcPr>
            <w:tcW w:w="907" w:type="dxa"/>
          </w:tcPr>
          <w:p w:rsidR="00094EF3" w:rsidRDefault="00094EF3">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w:t>
            </w:r>
          </w:p>
        </w:tc>
        <w:tc>
          <w:tcPr>
            <w:tcW w:w="964" w:type="dxa"/>
          </w:tcPr>
          <w:p w:rsidR="00094EF3" w:rsidRDefault="00094EF3">
            <w:pPr>
              <w:pStyle w:val="ConsPlusNormal"/>
              <w:jc w:val="center"/>
            </w:pPr>
            <w:r>
              <w:lastRenderedPageBreak/>
              <w:t>Бюджет субъекта Российс</w:t>
            </w:r>
            <w:r>
              <w:lastRenderedPageBreak/>
              <w:t>кой Федерации</w:t>
            </w:r>
          </w:p>
        </w:tc>
        <w:tc>
          <w:tcPr>
            <w:tcW w:w="1191" w:type="dxa"/>
          </w:tcPr>
          <w:p w:rsidR="00094EF3" w:rsidRDefault="00094EF3">
            <w:pPr>
              <w:pStyle w:val="ConsPlusNormal"/>
              <w:jc w:val="center"/>
            </w:pPr>
            <w:r>
              <w:lastRenderedPageBreak/>
              <w:t xml:space="preserve">Бюджеты внутригородских </w:t>
            </w:r>
            <w:r>
              <w:lastRenderedPageBreak/>
              <w:t>муниципальных образований городов федерального значения</w:t>
            </w:r>
          </w:p>
        </w:tc>
        <w:tc>
          <w:tcPr>
            <w:tcW w:w="907" w:type="dxa"/>
          </w:tcPr>
          <w:p w:rsidR="00094EF3" w:rsidRDefault="00094EF3">
            <w:pPr>
              <w:pStyle w:val="ConsPlusNormal"/>
              <w:jc w:val="center"/>
            </w:pPr>
            <w:r>
              <w:lastRenderedPageBreak/>
              <w:t>Бюджеты городск</w:t>
            </w:r>
            <w:r>
              <w:lastRenderedPageBreak/>
              <w:t>их округов</w:t>
            </w:r>
          </w:p>
        </w:tc>
        <w:tc>
          <w:tcPr>
            <w:tcW w:w="907" w:type="dxa"/>
          </w:tcPr>
          <w:p w:rsidR="00094EF3" w:rsidRDefault="00094EF3">
            <w:pPr>
              <w:pStyle w:val="ConsPlusNormal"/>
              <w:jc w:val="center"/>
            </w:pPr>
            <w:r>
              <w:lastRenderedPageBreak/>
              <w:t>Бюджеты городск</w:t>
            </w:r>
            <w:r>
              <w:lastRenderedPageBreak/>
              <w:t>их округов с внутригородским делением</w:t>
            </w:r>
          </w:p>
        </w:tc>
        <w:tc>
          <w:tcPr>
            <w:tcW w:w="850" w:type="dxa"/>
          </w:tcPr>
          <w:p w:rsidR="00094EF3" w:rsidRDefault="00094EF3">
            <w:pPr>
              <w:pStyle w:val="ConsPlusNormal"/>
              <w:jc w:val="center"/>
            </w:pPr>
            <w:r>
              <w:lastRenderedPageBreak/>
              <w:t>Бюджеты внутриг</w:t>
            </w:r>
            <w:r>
              <w:lastRenderedPageBreak/>
              <w:t>ородских районов</w:t>
            </w:r>
          </w:p>
        </w:tc>
        <w:tc>
          <w:tcPr>
            <w:tcW w:w="850" w:type="dxa"/>
          </w:tcPr>
          <w:p w:rsidR="00094EF3" w:rsidRDefault="00094EF3">
            <w:pPr>
              <w:pStyle w:val="ConsPlusNormal"/>
              <w:jc w:val="center"/>
            </w:pPr>
            <w:r>
              <w:lastRenderedPageBreak/>
              <w:t>Бюджеты муници</w:t>
            </w:r>
            <w:r>
              <w:lastRenderedPageBreak/>
              <w:t>пальных районов</w:t>
            </w:r>
          </w:p>
        </w:tc>
        <w:tc>
          <w:tcPr>
            <w:tcW w:w="850" w:type="dxa"/>
          </w:tcPr>
          <w:p w:rsidR="00094EF3" w:rsidRDefault="00094EF3">
            <w:pPr>
              <w:pStyle w:val="ConsPlusNormal"/>
              <w:jc w:val="center"/>
            </w:pPr>
            <w:r>
              <w:lastRenderedPageBreak/>
              <w:t>Бюджеты городс</w:t>
            </w:r>
            <w:r>
              <w:lastRenderedPageBreak/>
              <w:t>ких поселений</w:t>
            </w:r>
          </w:p>
        </w:tc>
        <w:tc>
          <w:tcPr>
            <w:tcW w:w="907" w:type="dxa"/>
          </w:tcPr>
          <w:p w:rsidR="00094EF3" w:rsidRDefault="00094EF3">
            <w:pPr>
              <w:pStyle w:val="ConsPlusNormal"/>
              <w:jc w:val="center"/>
            </w:pPr>
            <w:r>
              <w:lastRenderedPageBreak/>
              <w:t>Бюджеты сельски</w:t>
            </w:r>
            <w:r>
              <w:lastRenderedPageBreak/>
              <w:t>х поселений</w:t>
            </w:r>
          </w:p>
        </w:tc>
        <w:tc>
          <w:tcPr>
            <w:tcW w:w="964" w:type="dxa"/>
            <w:tcBorders>
              <w:right w:val="nil"/>
            </w:tcBorders>
          </w:tcPr>
          <w:p w:rsidR="00094EF3" w:rsidRDefault="00094EF3">
            <w:pPr>
              <w:pStyle w:val="ConsPlusNormal"/>
              <w:jc w:val="center"/>
            </w:pPr>
            <w:r>
              <w:lastRenderedPageBreak/>
              <w:t>Бюджет территориально</w:t>
            </w:r>
            <w:r>
              <w:lastRenderedPageBreak/>
              <w:t>го государственного внебюджетного фонда</w:t>
            </w:r>
          </w:p>
        </w:tc>
      </w:tr>
      <w:tr w:rsidR="00094EF3">
        <w:tc>
          <w:tcPr>
            <w:tcW w:w="2665" w:type="dxa"/>
            <w:tcBorders>
              <w:left w:val="nil"/>
            </w:tcBorders>
          </w:tcPr>
          <w:p w:rsidR="00094EF3" w:rsidRDefault="00094EF3">
            <w:pPr>
              <w:pStyle w:val="ConsPlusNormal"/>
              <w:jc w:val="center"/>
            </w:pPr>
            <w:r>
              <w:lastRenderedPageBreak/>
              <w:t>1</w:t>
            </w:r>
          </w:p>
        </w:tc>
        <w:tc>
          <w:tcPr>
            <w:tcW w:w="624" w:type="dxa"/>
            <w:vAlign w:val="bottom"/>
          </w:tcPr>
          <w:p w:rsidR="00094EF3" w:rsidRDefault="00094EF3">
            <w:pPr>
              <w:pStyle w:val="ConsPlusNormal"/>
              <w:jc w:val="center"/>
            </w:pPr>
            <w:r>
              <w:t>2</w:t>
            </w:r>
          </w:p>
        </w:tc>
        <w:tc>
          <w:tcPr>
            <w:tcW w:w="696" w:type="dxa"/>
            <w:vAlign w:val="bottom"/>
          </w:tcPr>
          <w:p w:rsidR="00094EF3" w:rsidRDefault="00094EF3">
            <w:pPr>
              <w:pStyle w:val="ConsPlusNormal"/>
              <w:jc w:val="center"/>
            </w:pPr>
            <w:r>
              <w:t>3</w:t>
            </w:r>
          </w:p>
        </w:tc>
        <w:tc>
          <w:tcPr>
            <w:tcW w:w="1077" w:type="dxa"/>
          </w:tcPr>
          <w:p w:rsidR="00094EF3" w:rsidRDefault="00094EF3">
            <w:pPr>
              <w:pStyle w:val="ConsPlusNormal"/>
              <w:jc w:val="center"/>
            </w:pPr>
            <w:r>
              <w:t>4</w:t>
            </w:r>
          </w:p>
        </w:tc>
        <w:tc>
          <w:tcPr>
            <w:tcW w:w="90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907"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1191" w:type="dxa"/>
          </w:tcPr>
          <w:p w:rsidR="00094EF3" w:rsidRDefault="00094EF3">
            <w:pPr>
              <w:pStyle w:val="ConsPlusNormal"/>
              <w:jc w:val="center"/>
            </w:pPr>
            <w:r>
              <w:t>9</w:t>
            </w:r>
          </w:p>
        </w:tc>
        <w:tc>
          <w:tcPr>
            <w:tcW w:w="907" w:type="dxa"/>
          </w:tcPr>
          <w:p w:rsidR="00094EF3" w:rsidRDefault="00094EF3">
            <w:pPr>
              <w:pStyle w:val="ConsPlusNormal"/>
              <w:jc w:val="center"/>
            </w:pPr>
            <w:r>
              <w:t>10</w:t>
            </w:r>
          </w:p>
        </w:tc>
        <w:tc>
          <w:tcPr>
            <w:tcW w:w="907" w:type="dxa"/>
          </w:tcPr>
          <w:p w:rsidR="00094EF3" w:rsidRDefault="00094EF3">
            <w:pPr>
              <w:pStyle w:val="ConsPlusNormal"/>
              <w:jc w:val="center"/>
            </w:pPr>
            <w:r>
              <w:t>11</w:t>
            </w:r>
          </w:p>
        </w:tc>
        <w:tc>
          <w:tcPr>
            <w:tcW w:w="850" w:type="dxa"/>
          </w:tcPr>
          <w:p w:rsidR="00094EF3" w:rsidRDefault="00094EF3">
            <w:pPr>
              <w:pStyle w:val="ConsPlusNormal"/>
              <w:jc w:val="center"/>
            </w:pPr>
            <w:r>
              <w:t>12</w:t>
            </w:r>
          </w:p>
        </w:tc>
        <w:tc>
          <w:tcPr>
            <w:tcW w:w="85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964"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предоставление бюджетных кредитов</w:t>
            </w:r>
          </w:p>
        </w:tc>
        <w:tc>
          <w:tcPr>
            <w:tcW w:w="624" w:type="dxa"/>
            <w:vAlign w:val="bottom"/>
          </w:tcPr>
          <w:p w:rsidR="00094EF3" w:rsidRDefault="00094EF3">
            <w:pPr>
              <w:pStyle w:val="ConsPlusNormal"/>
              <w:jc w:val="center"/>
            </w:pPr>
            <w:bookmarkStart w:id="1069" w:name="P32223"/>
            <w:bookmarkEnd w:id="1069"/>
            <w:r>
              <w:t>460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 xml:space="preserve">увеличение задолженности по </w:t>
            </w:r>
            <w:r>
              <w:lastRenderedPageBreak/>
              <w:t>бюджетным кредитам</w:t>
            </w:r>
          </w:p>
        </w:tc>
        <w:tc>
          <w:tcPr>
            <w:tcW w:w="624" w:type="dxa"/>
            <w:vAlign w:val="bottom"/>
          </w:tcPr>
          <w:p w:rsidR="00094EF3" w:rsidRDefault="00094EF3">
            <w:pPr>
              <w:pStyle w:val="ConsPlusNormal"/>
              <w:jc w:val="center"/>
            </w:pPr>
            <w:r>
              <w:lastRenderedPageBreak/>
              <w:t>461</w:t>
            </w:r>
          </w:p>
        </w:tc>
        <w:tc>
          <w:tcPr>
            <w:tcW w:w="696" w:type="dxa"/>
            <w:vAlign w:val="bottom"/>
          </w:tcPr>
          <w:p w:rsidR="00094EF3" w:rsidRDefault="00094EF3">
            <w:pPr>
              <w:pStyle w:val="ConsPlusNormal"/>
              <w:jc w:val="center"/>
            </w:pPr>
            <w:r>
              <w:t>540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задолженности по бюджетным ссудам и кредитам</w:t>
            </w:r>
          </w:p>
        </w:tc>
        <w:tc>
          <w:tcPr>
            <w:tcW w:w="624" w:type="dxa"/>
            <w:vAlign w:val="bottom"/>
          </w:tcPr>
          <w:p w:rsidR="00094EF3" w:rsidRDefault="00094EF3">
            <w:pPr>
              <w:pStyle w:val="ConsPlusNormal"/>
              <w:jc w:val="center"/>
            </w:pPr>
            <w:r>
              <w:t>462</w:t>
            </w:r>
          </w:p>
        </w:tc>
        <w:tc>
          <w:tcPr>
            <w:tcW w:w="696" w:type="dxa"/>
            <w:vAlign w:val="bottom"/>
          </w:tcPr>
          <w:p w:rsidR="00094EF3" w:rsidRDefault="00094EF3">
            <w:pPr>
              <w:pStyle w:val="ConsPlusNormal"/>
              <w:jc w:val="center"/>
            </w:pPr>
            <w:r>
              <w:t>640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поступление иных финансовых активов</w:t>
            </w:r>
          </w:p>
        </w:tc>
        <w:tc>
          <w:tcPr>
            <w:tcW w:w="624" w:type="dxa"/>
            <w:vAlign w:val="bottom"/>
          </w:tcPr>
          <w:p w:rsidR="00094EF3" w:rsidRDefault="00094EF3">
            <w:pPr>
              <w:pStyle w:val="ConsPlusNormal"/>
              <w:jc w:val="center"/>
            </w:pPr>
            <w:bookmarkStart w:id="1070" w:name="P32272"/>
            <w:bookmarkEnd w:id="1070"/>
            <w:r>
              <w:t>470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стоимости иных финансовых активов</w:t>
            </w:r>
          </w:p>
        </w:tc>
        <w:tc>
          <w:tcPr>
            <w:tcW w:w="624" w:type="dxa"/>
            <w:vAlign w:val="bottom"/>
          </w:tcPr>
          <w:p w:rsidR="00094EF3" w:rsidRDefault="00094EF3">
            <w:pPr>
              <w:pStyle w:val="ConsPlusNormal"/>
              <w:jc w:val="center"/>
            </w:pPr>
            <w:r>
              <w:t>471</w:t>
            </w:r>
          </w:p>
        </w:tc>
        <w:tc>
          <w:tcPr>
            <w:tcW w:w="696" w:type="dxa"/>
            <w:vAlign w:val="bottom"/>
          </w:tcPr>
          <w:p w:rsidR="00094EF3" w:rsidRDefault="00094EF3">
            <w:pPr>
              <w:pStyle w:val="ConsPlusNormal"/>
              <w:jc w:val="center"/>
            </w:pPr>
            <w:r>
              <w:t>550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стоимости иных финансовых активов</w:t>
            </w:r>
          </w:p>
        </w:tc>
        <w:tc>
          <w:tcPr>
            <w:tcW w:w="624" w:type="dxa"/>
            <w:vAlign w:val="bottom"/>
          </w:tcPr>
          <w:p w:rsidR="00094EF3" w:rsidRDefault="00094EF3">
            <w:pPr>
              <w:pStyle w:val="ConsPlusNormal"/>
              <w:jc w:val="center"/>
            </w:pPr>
            <w:r>
              <w:t>472</w:t>
            </w:r>
          </w:p>
        </w:tc>
        <w:tc>
          <w:tcPr>
            <w:tcW w:w="696" w:type="dxa"/>
            <w:vAlign w:val="bottom"/>
          </w:tcPr>
          <w:p w:rsidR="00094EF3" w:rsidRDefault="00094EF3">
            <w:pPr>
              <w:pStyle w:val="ConsPlusNormal"/>
              <w:jc w:val="center"/>
            </w:pPr>
            <w:r>
              <w:t>650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увеличение дебиторской задолженности (кроме бюджетных кредитов)</w:t>
            </w:r>
          </w:p>
        </w:tc>
        <w:tc>
          <w:tcPr>
            <w:tcW w:w="624" w:type="dxa"/>
            <w:vAlign w:val="bottom"/>
          </w:tcPr>
          <w:p w:rsidR="00094EF3" w:rsidRDefault="00094EF3">
            <w:pPr>
              <w:pStyle w:val="ConsPlusNormal"/>
              <w:jc w:val="center"/>
            </w:pPr>
            <w:bookmarkStart w:id="1071" w:name="P32321"/>
            <w:bookmarkEnd w:id="1071"/>
            <w:r>
              <w:t>480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прочей дебиторской задолженности</w:t>
            </w:r>
          </w:p>
        </w:tc>
        <w:tc>
          <w:tcPr>
            <w:tcW w:w="624" w:type="dxa"/>
            <w:vAlign w:val="bottom"/>
          </w:tcPr>
          <w:p w:rsidR="00094EF3" w:rsidRDefault="00094EF3">
            <w:pPr>
              <w:pStyle w:val="ConsPlusNormal"/>
              <w:jc w:val="center"/>
            </w:pPr>
            <w:r>
              <w:t>481</w:t>
            </w:r>
          </w:p>
        </w:tc>
        <w:tc>
          <w:tcPr>
            <w:tcW w:w="696" w:type="dxa"/>
            <w:vAlign w:val="bottom"/>
          </w:tcPr>
          <w:p w:rsidR="00094EF3" w:rsidRDefault="00094EF3">
            <w:pPr>
              <w:pStyle w:val="ConsPlusNormal"/>
              <w:jc w:val="center"/>
            </w:pPr>
            <w:r>
              <w:t>560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прочей дебиторской задолженности</w:t>
            </w:r>
          </w:p>
        </w:tc>
        <w:tc>
          <w:tcPr>
            <w:tcW w:w="624" w:type="dxa"/>
            <w:vAlign w:val="bottom"/>
          </w:tcPr>
          <w:p w:rsidR="00094EF3" w:rsidRDefault="00094EF3">
            <w:pPr>
              <w:pStyle w:val="ConsPlusNormal"/>
              <w:jc w:val="center"/>
            </w:pPr>
            <w:r>
              <w:t>482</w:t>
            </w:r>
          </w:p>
        </w:tc>
        <w:tc>
          <w:tcPr>
            <w:tcW w:w="696" w:type="dxa"/>
            <w:vAlign w:val="bottom"/>
          </w:tcPr>
          <w:p w:rsidR="00094EF3" w:rsidRDefault="00094EF3">
            <w:pPr>
              <w:pStyle w:val="ConsPlusNormal"/>
              <w:jc w:val="center"/>
            </w:pPr>
            <w:r>
              <w:t>660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bottom w:val="nil"/>
            </w:tcBorders>
          </w:tcPr>
          <w:p w:rsidR="00094EF3" w:rsidRDefault="00094EF3">
            <w:pPr>
              <w:pStyle w:val="ConsPlusNormal"/>
              <w:jc w:val="center"/>
            </w:pPr>
            <w:r>
              <w:t>Операции с обязательствами</w:t>
            </w:r>
          </w:p>
        </w:tc>
        <w:tc>
          <w:tcPr>
            <w:tcW w:w="624" w:type="dxa"/>
            <w:vMerge w:val="restart"/>
            <w:vAlign w:val="bottom"/>
          </w:tcPr>
          <w:p w:rsidR="00094EF3" w:rsidRDefault="00094EF3">
            <w:pPr>
              <w:pStyle w:val="ConsPlusNormal"/>
              <w:jc w:val="center"/>
            </w:pPr>
            <w:bookmarkStart w:id="1072" w:name="P32370"/>
            <w:bookmarkEnd w:id="1072"/>
            <w:r>
              <w:t>510</w:t>
            </w:r>
          </w:p>
        </w:tc>
        <w:tc>
          <w:tcPr>
            <w:tcW w:w="696" w:type="dxa"/>
            <w:vMerge w:val="restart"/>
            <w:vAlign w:val="bottom"/>
          </w:tcPr>
          <w:p w:rsidR="00094EF3" w:rsidRDefault="00094EF3">
            <w:pPr>
              <w:pStyle w:val="ConsPlusNormal"/>
            </w:pPr>
          </w:p>
        </w:tc>
        <w:tc>
          <w:tcPr>
            <w:tcW w:w="1077" w:type="dxa"/>
            <w:vMerge w:val="restart"/>
          </w:tcPr>
          <w:p w:rsidR="00094EF3" w:rsidRDefault="00094EF3">
            <w:pPr>
              <w:pStyle w:val="ConsPlusNormal"/>
            </w:pPr>
          </w:p>
        </w:tc>
        <w:tc>
          <w:tcPr>
            <w:tcW w:w="907" w:type="dxa"/>
            <w:vMerge w:val="restart"/>
          </w:tcPr>
          <w:p w:rsidR="00094EF3" w:rsidRDefault="00094EF3">
            <w:pPr>
              <w:pStyle w:val="ConsPlusNormal"/>
            </w:pPr>
          </w:p>
        </w:tc>
        <w:tc>
          <w:tcPr>
            <w:tcW w:w="850" w:type="dxa"/>
            <w:vMerge w:val="restart"/>
          </w:tcPr>
          <w:p w:rsidR="00094EF3" w:rsidRDefault="00094EF3">
            <w:pPr>
              <w:pStyle w:val="ConsPlusNormal"/>
            </w:pPr>
          </w:p>
        </w:tc>
        <w:tc>
          <w:tcPr>
            <w:tcW w:w="907" w:type="dxa"/>
            <w:vMerge w:val="restart"/>
          </w:tcPr>
          <w:p w:rsidR="00094EF3" w:rsidRDefault="00094EF3">
            <w:pPr>
              <w:pStyle w:val="ConsPlusNormal"/>
            </w:pPr>
          </w:p>
        </w:tc>
        <w:tc>
          <w:tcPr>
            <w:tcW w:w="964" w:type="dxa"/>
            <w:vMerge w:val="restart"/>
          </w:tcPr>
          <w:p w:rsidR="00094EF3" w:rsidRDefault="00094EF3">
            <w:pPr>
              <w:pStyle w:val="ConsPlusNormal"/>
            </w:pPr>
          </w:p>
        </w:tc>
        <w:tc>
          <w:tcPr>
            <w:tcW w:w="1191" w:type="dxa"/>
            <w:vMerge w:val="restart"/>
          </w:tcPr>
          <w:p w:rsidR="00094EF3" w:rsidRDefault="00094EF3">
            <w:pPr>
              <w:pStyle w:val="ConsPlusNormal"/>
            </w:pPr>
          </w:p>
        </w:tc>
        <w:tc>
          <w:tcPr>
            <w:tcW w:w="907" w:type="dxa"/>
            <w:vMerge w:val="restart"/>
          </w:tcPr>
          <w:p w:rsidR="00094EF3" w:rsidRDefault="00094EF3">
            <w:pPr>
              <w:pStyle w:val="ConsPlusNormal"/>
            </w:pPr>
          </w:p>
        </w:tc>
        <w:tc>
          <w:tcPr>
            <w:tcW w:w="907" w:type="dxa"/>
            <w:vMerge w:val="restart"/>
          </w:tcPr>
          <w:p w:rsidR="00094EF3" w:rsidRDefault="00094EF3">
            <w:pPr>
              <w:pStyle w:val="ConsPlusNormal"/>
            </w:pPr>
          </w:p>
        </w:tc>
        <w:tc>
          <w:tcPr>
            <w:tcW w:w="850" w:type="dxa"/>
            <w:vMerge w:val="restart"/>
          </w:tcPr>
          <w:p w:rsidR="00094EF3" w:rsidRDefault="00094EF3">
            <w:pPr>
              <w:pStyle w:val="ConsPlusNormal"/>
            </w:pPr>
          </w:p>
        </w:tc>
        <w:tc>
          <w:tcPr>
            <w:tcW w:w="850" w:type="dxa"/>
            <w:vMerge w:val="restart"/>
          </w:tcPr>
          <w:p w:rsidR="00094EF3" w:rsidRDefault="00094EF3">
            <w:pPr>
              <w:pStyle w:val="ConsPlusNormal"/>
            </w:pPr>
          </w:p>
        </w:tc>
        <w:tc>
          <w:tcPr>
            <w:tcW w:w="850" w:type="dxa"/>
            <w:vMerge w:val="restart"/>
          </w:tcPr>
          <w:p w:rsidR="00094EF3" w:rsidRDefault="00094EF3">
            <w:pPr>
              <w:pStyle w:val="ConsPlusNormal"/>
            </w:pPr>
          </w:p>
        </w:tc>
        <w:tc>
          <w:tcPr>
            <w:tcW w:w="907" w:type="dxa"/>
            <w:vMerge w:val="restart"/>
          </w:tcPr>
          <w:p w:rsidR="00094EF3" w:rsidRDefault="00094EF3">
            <w:pPr>
              <w:pStyle w:val="ConsPlusNormal"/>
            </w:pPr>
          </w:p>
        </w:tc>
        <w:tc>
          <w:tcPr>
            <w:tcW w:w="964" w:type="dxa"/>
            <w:vMerge w:val="restart"/>
          </w:tcPr>
          <w:p w:rsidR="00094EF3" w:rsidRDefault="00094EF3">
            <w:pPr>
              <w:pStyle w:val="ConsPlusNormal"/>
            </w:pPr>
          </w:p>
        </w:tc>
      </w:tr>
      <w:tr w:rsidR="00094EF3">
        <w:tblPrEx>
          <w:tblBorders>
            <w:right w:val="single" w:sz="4" w:space="0" w:color="auto"/>
          </w:tblBorders>
        </w:tblPrEx>
        <w:tc>
          <w:tcPr>
            <w:tcW w:w="2665" w:type="dxa"/>
            <w:tcBorders>
              <w:top w:val="nil"/>
              <w:left w:val="nil"/>
            </w:tcBorders>
          </w:tcPr>
          <w:p w:rsidR="00094EF3" w:rsidRDefault="00094EF3">
            <w:pPr>
              <w:pStyle w:val="ConsPlusNormal"/>
              <w:jc w:val="center"/>
            </w:pPr>
            <w:r>
              <w:lastRenderedPageBreak/>
              <w:t>(</w:t>
            </w:r>
            <w:hyperlink w:anchor="P32387" w:history="1">
              <w:r>
                <w:rPr>
                  <w:color w:val="0000FF"/>
                </w:rPr>
                <w:t>стр. 520</w:t>
              </w:r>
            </w:hyperlink>
            <w:r>
              <w:t xml:space="preserve"> + </w:t>
            </w:r>
            <w:hyperlink w:anchor="P32436" w:history="1">
              <w:r>
                <w:rPr>
                  <w:color w:val="0000FF"/>
                </w:rPr>
                <w:t>стр. 530</w:t>
              </w:r>
            </w:hyperlink>
            <w:r>
              <w:t xml:space="preserve"> + </w:t>
            </w:r>
            <w:hyperlink w:anchor="P32485" w:history="1">
              <w:r>
                <w:rPr>
                  <w:color w:val="0000FF"/>
                </w:rPr>
                <w:t>стр. 540</w:t>
              </w:r>
            </w:hyperlink>
            <w:r>
              <w:t>)</w:t>
            </w:r>
          </w:p>
        </w:tc>
        <w:tc>
          <w:tcPr>
            <w:tcW w:w="624" w:type="dxa"/>
            <w:vMerge/>
          </w:tcPr>
          <w:p w:rsidR="00094EF3" w:rsidRDefault="00094EF3"/>
        </w:tc>
        <w:tc>
          <w:tcPr>
            <w:tcW w:w="696" w:type="dxa"/>
            <w:vMerge/>
          </w:tcPr>
          <w:p w:rsidR="00094EF3" w:rsidRDefault="00094EF3"/>
        </w:tc>
        <w:tc>
          <w:tcPr>
            <w:tcW w:w="1077" w:type="dxa"/>
            <w:vMerge/>
          </w:tcPr>
          <w:p w:rsidR="00094EF3" w:rsidRDefault="00094EF3"/>
        </w:tc>
        <w:tc>
          <w:tcPr>
            <w:tcW w:w="907" w:type="dxa"/>
            <w:vMerge/>
          </w:tcPr>
          <w:p w:rsidR="00094EF3" w:rsidRDefault="00094EF3"/>
        </w:tc>
        <w:tc>
          <w:tcPr>
            <w:tcW w:w="850" w:type="dxa"/>
            <w:vMerge/>
          </w:tcPr>
          <w:p w:rsidR="00094EF3" w:rsidRDefault="00094EF3"/>
        </w:tc>
        <w:tc>
          <w:tcPr>
            <w:tcW w:w="907" w:type="dxa"/>
            <w:vMerge/>
          </w:tcPr>
          <w:p w:rsidR="00094EF3" w:rsidRDefault="00094EF3"/>
        </w:tc>
        <w:tc>
          <w:tcPr>
            <w:tcW w:w="964" w:type="dxa"/>
            <w:vMerge/>
          </w:tcPr>
          <w:p w:rsidR="00094EF3" w:rsidRDefault="00094EF3"/>
        </w:tc>
        <w:tc>
          <w:tcPr>
            <w:tcW w:w="1191" w:type="dxa"/>
            <w:vMerge/>
          </w:tcPr>
          <w:p w:rsidR="00094EF3" w:rsidRDefault="00094EF3"/>
        </w:tc>
        <w:tc>
          <w:tcPr>
            <w:tcW w:w="907" w:type="dxa"/>
            <w:vMerge/>
          </w:tcPr>
          <w:p w:rsidR="00094EF3" w:rsidRDefault="00094EF3"/>
        </w:tc>
        <w:tc>
          <w:tcPr>
            <w:tcW w:w="907" w:type="dxa"/>
            <w:vMerge/>
          </w:tcPr>
          <w:p w:rsidR="00094EF3" w:rsidRDefault="00094EF3"/>
        </w:tc>
        <w:tc>
          <w:tcPr>
            <w:tcW w:w="850" w:type="dxa"/>
            <w:vMerge/>
          </w:tcPr>
          <w:p w:rsidR="00094EF3" w:rsidRDefault="00094EF3"/>
        </w:tc>
        <w:tc>
          <w:tcPr>
            <w:tcW w:w="850" w:type="dxa"/>
            <w:vMerge/>
          </w:tcPr>
          <w:p w:rsidR="00094EF3" w:rsidRDefault="00094EF3"/>
        </w:tc>
        <w:tc>
          <w:tcPr>
            <w:tcW w:w="850" w:type="dxa"/>
            <w:vMerge/>
          </w:tcPr>
          <w:p w:rsidR="00094EF3" w:rsidRDefault="00094EF3"/>
        </w:tc>
        <w:tc>
          <w:tcPr>
            <w:tcW w:w="907" w:type="dxa"/>
            <w:vMerge/>
          </w:tcPr>
          <w:p w:rsidR="00094EF3" w:rsidRDefault="00094EF3"/>
        </w:tc>
        <w:tc>
          <w:tcPr>
            <w:tcW w:w="964" w:type="dxa"/>
            <w:vMerge/>
          </w:tcPr>
          <w:p w:rsidR="00094EF3" w:rsidRDefault="00094EF3"/>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увеличение задолженности по внутреннему государственному (муниципальному) долгу</w:t>
            </w:r>
          </w:p>
        </w:tc>
        <w:tc>
          <w:tcPr>
            <w:tcW w:w="624" w:type="dxa"/>
            <w:vAlign w:val="bottom"/>
          </w:tcPr>
          <w:p w:rsidR="00094EF3" w:rsidRDefault="00094EF3">
            <w:pPr>
              <w:pStyle w:val="ConsPlusNormal"/>
              <w:jc w:val="center"/>
            </w:pPr>
            <w:bookmarkStart w:id="1073" w:name="P32387"/>
            <w:bookmarkEnd w:id="1073"/>
            <w:r>
              <w:t>520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задолженности по внутреннему государственному (муниципальному) долгу</w:t>
            </w:r>
          </w:p>
        </w:tc>
        <w:tc>
          <w:tcPr>
            <w:tcW w:w="624" w:type="dxa"/>
            <w:vAlign w:val="bottom"/>
          </w:tcPr>
          <w:p w:rsidR="00094EF3" w:rsidRDefault="00094EF3">
            <w:pPr>
              <w:pStyle w:val="ConsPlusNormal"/>
              <w:jc w:val="center"/>
            </w:pPr>
            <w:r>
              <w:t>521</w:t>
            </w:r>
          </w:p>
        </w:tc>
        <w:tc>
          <w:tcPr>
            <w:tcW w:w="696" w:type="dxa"/>
            <w:vAlign w:val="bottom"/>
          </w:tcPr>
          <w:p w:rsidR="00094EF3" w:rsidRDefault="00094EF3">
            <w:pPr>
              <w:pStyle w:val="ConsPlusNormal"/>
              <w:jc w:val="center"/>
            </w:pPr>
            <w:r>
              <w:t>710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задолженности по внутреннему государственному (муниципальному) долгу</w:t>
            </w:r>
          </w:p>
        </w:tc>
        <w:tc>
          <w:tcPr>
            <w:tcW w:w="624" w:type="dxa"/>
            <w:vAlign w:val="bottom"/>
          </w:tcPr>
          <w:p w:rsidR="00094EF3" w:rsidRDefault="00094EF3">
            <w:pPr>
              <w:pStyle w:val="ConsPlusNormal"/>
              <w:jc w:val="center"/>
            </w:pPr>
            <w:r>
              <w:t>522</w:t>
            </w:r>
          </w:p>
        </w:tc>
        <w:tc>
          <w:tcPr>
            <w:tcW w:w="696" w:type="dxa"/>
            <w:vAlign w:val="bottom"/>
          </w:tcPr>
          <w:p w:rsidR="00094EF3" w:rsidRDefault="00094EF3">
            <w:pPr>
              <w:pStyle w:val="ConsPlusNormal"/>
              <w:jc w:val="center"/>
            </w:pPr>
            <w:r>
              <w:t>810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увеличение задолженности по внешнему государственному долгу</w:t>
            </w:r>
          </w:p>
        </w:tc>
        <w:tc>
          <w:tcPr>
            <w:tcW w:w="624" w:type="dxa"/>
            <w:vAlign w:val="bottom"/>
          </w:tcPr>
          <w:p w:rsidR="00094EF3" w:rsidRDefault="00094EF3">
            <w:pPr>
              <w:pStyle w:val="ConsPlusNormal"/>
              <w:jc w:val="center"/>
            </w:pPr>
            <w:bookmarkStart w:id="1074" w:name="P32436"/>
            <w:bookmarkEnd w:id="1074"/>
            <w:r>
              <w:t>530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задолженности по внешнему государственному долгу</w:t>
            </w:r>
          </w:p>
        </w:tc>
        <w:tc>
          <w:tcPr>
            <w:tcW w:w="624" w:type="dxa"/>
            <w:vAlign w:val="bottom"/>
          </w:tcPr>
          <w:p w:rsidR="00094EF3" w:rsidRDefault="00094EF3">
            <w:pPr>
              <w:pStyle w:val="ConsPlusNormal"/>
              <w:jc w:val="center"/>
            </w:pPr>
            <w:r>
              <w:t>531</w:t>
            </w:r>
          </w:p>
        </w:tc>
        <w:tc>
          <w:tcPr>
            <w:tcW w:w="696" w:type="dxa"/>
            <w:vAlign w:val="bottom"/>
          </w:tcPr>
          <w:p w:rsidR="00094EF3" w:rsidRDefault="00094EF3">
            <w:pPr>
              <w:pStyle w:val="ConsPlusNormal"/>
              <w:jc w:val="center"/>
            </w:pPr>
            <w:r>
              <w:t>720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lastRenderedPageBreak/>
              <w:t>уменьшение задолженности по внешнему государственному долгу</w:t>
            </w:r>
          </w:p>
        </w:tc>
        <w:tc>
          <w:tcPr>
            <w:tcW w:w="624" w:type="dxa"/>
            <w:vAlign w:val="bottom"/>
          </w:tcPr>
          <w:p w:rsidR="00094EF3" w:rsidRDefault="00094EF3">
            <w:pPr>
              <w:pStyle w:val="ConsPlusNormal"/>
              <w:jc w:val="center"/>
            </w:pPr>
            <w:r>
              <w:t>532</w:t>
            </w:r>
          </w:p>
        </w:tc>
        <w:tc>
          <w:tcPr>
            <w:tcW w:w="696" w:type="dxa"/>
            <w:vAlign w:val="bottom"/>
          </w:tcPr>
          <w:p w:rsidR="00094EF3" w:rsidRDefault="00094EF3">
            <w:pPr>
              <w:pStyle w:val="ConsPlusNormal"/>
              <w:jc w:val="center"/>
            </w:pPr>
            <w:r>
              <w:t>820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pPr>
            <w:r>
              <w:t>Чистое увеличение прочей кредиторской задолженности</w:t>
            </w:r>
          </w:p>
        </w:tc>
        <w:tc>
          <w:tcPr>
            <w:tcW w:w="624" w:type="dxa"/>
            <w:vAlign w:val="bottom"/>
          </w:tcPr>
          <w:p w:rsidR="00094EF3" w:rsidRDefault="00094EF3">
            <w:pPr>
              <w:pStyle w:val="ConsPlusNormal"/>
              <w:jc w:val="center"/>
            </w:pPr>
            <w:bookmarkStart w:id="1075" w:name="P32485"/>
            <w:bookmarkEnd w:id="1075"/>
            <w:r>
              <w:t>540</w:t>
            </w:r>
          </w:p>
        </w:tc>
        <w:tc>
          <w:tcPr>
            <w:tcW w:w="696" w:type="dxa"/>
            <w:vAlign w:val="bottom"/>
          </w:tcPr>
          <w:p w:rsidR="00094EF3" w:rsidRDefault="00094EF3">
            <w:pPr>
              <w:pStyle w:val="ConsPlusNormal"/>
            </w:pP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566"/>
            </w:pPr>
            <w:r>
              <w:t>в том числе:</w:t>
            </w:r>
          </w:p>
          <w:p w:rsidR="00094EF3" w:rsidRDefault="00094EF3">
            <w:pPr>
              <w:pStyle w:val="ConsPlusNormal"/>
              <w:ind w:left="283"/>
            </w:pPr>
            <w:r>
              <w:t>увеличение прочей кредиторской задолженности</w:t>
            </w:r>
          </w:p>
        </w:tc>
        <w:tc>
          <w:tcPr>
            <w:tcW w:w="624" w:type="dxa"/>
            <w:vAlign w:val="bottom"/>
          </w:tcPr>
          <w:p w:rsidR="00094EF3" w:rsidRDefault="00094EF3">
            <w:pPr>
              <w:pStyle w:val="ConsPlusNormal"/>
              <w:jc w:val="center"/>
            </w:pPr>
            <w:r>
              <w:t>541</w:t>
            </w:r>
          </w:p>
        </w:tc>
        <w:tc>
          <w:tcPr>
            <w:tcW w:w="696" w:type="dxa"/>
            <w:vAlign w:val="bottom"/>
          </w:tcPr>
          <w:p w:rsidR="00094EF3" w:rsidRDefault="00094EF3">
            <w:pPr>
              <w:pStyle w:val="ConsPlusNormal"/>
              <w:jc w:val="center"/>
            </w:pPr>
            <w:r>
              <w:t>730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r w:rsidR="00094EF3">
        <w:tblPrEx>
          <w:tblBorders>
            <w:right w:val="single" w:sz="4" w:space="0" w:color="auto"/>
          </w:tblBorders>
        </w:tblPrEx>
        <w:tc>
          <w:tcPr>
            <w:tcW w:w="2665" w:type="dxa"/>
            <w:tcBorders>
              <w:left w:val="nil"/>
            </w:tcBorders>
          </w:tcPr>
          <w:p w:rsidR="00094EF3" w:rsidRDefault="00094EF3">
            <w:pPr>
              <w:pStyle w:val="ConsPlusNormal"/>
              <w:ind w:left="283"/>
            </w:pPr>
            <w:r>
              <w:t>уменьшение прочей кредиторской задолженности</w:t>
            </w:r>
          </w:p>
        </w:tc>
        <w:tc>
          <w:tcPr>
            <w:tcW w:w="624" w:type="dxa"/>
            <w:vAlign w:val="bottom"/>
          </w:tcPr>
          <w:p w:rsidR="00094EF3" w:rsidRDefault="00094EF3">
            <w:pPr>
              <w:pStyle w:val="ConsPlusNormal"/>
              <w:jc w:val="center"/>
            </w:pPr>
            <w:r>
              <w:t>542</w:t>
            </w:r>
          </w:p>
        </w:tc>
        <w:tc>
          <w:tcPr>
            <w:tcW w:w="696" w:type="dxa"/>
            <w:vAlign w:val="bottom"/>
          </w:tcPr>
          <w:p w:rsidR="00094EF3" w:rsidRDefault="00094EF3">
            <w:pPr>
              <w:pStyle w:val="ConsPlusNormal"/>
              <w:jc w:val="center"/>
            </w:pPr>
            <w:r>
              <w:t>830</w:t>
            </w:r>
          </w:p>
        </w:tc>
        <w:tc>
          <w:tcPr>
            <w:tcW w:w="107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c>
          <w:tcPr>
            <w:tcW w:w="1191" w:type="dxa"/>
          </w:tcPr>
          <w:p w:rsidR="00094EF3" w:rsidRDefault="00094EF3">
            <w:pPr>
              <w:pStyle w:val="ConsPlusNormal"/>
            </w:pPr>
          </w:p>
        </w:tc>
        <w:tc>
          <w:tcPr>
            <w:tcW w:w="907" w:type="dxa"/>
          </w:tcPr>
          <w:p w:rsidR="00094EF3" w:rsidRDefault="00094EF3">
            <w:pPr>
              <w:pStyle w:val="ConsPlusNormal"/>
            </w:pPr>
          </w:p>
        </w:tc>
        <w:tc>
          <w:tcPr>
            <w:tcW w:w="907"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96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0503321 с. 6</w:t>
      </w:r>
    </w:p>
    <w:p w:rsidR="00094EF3" w:rsidRDefault="00094EF3">
      <w:pPr>
        <w:pStyle w:val="ConsPlusNonformat"/>
        <w:jc w:val="both"/>
      </w:pPr>
    </w:p>
    <w:p w:rsidR="00094EF3" w:rsidRDefault="00094EF3">
      <w:pPr>
        <w:pStyle w:val="ConsPlusNonformat"/>
        <w:jc w:val="both"/>
      </w:pPr>
      <w:r>
        <w:t xml:space="preserve">                      Таблица консолидируемых расчетов</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835"/>
        <w:gridCol w:w="619"/>
        <w:gridCol w:w="964"/>
        <w:gridCol w:w="964"/>
        <w:gridCol w:w="850"/>
        <w:gridCol w:w="1020"/>
        <w:gridCol w:w="850"/>
        <w:gridCol w:w="964"/>
        <w:gridCol w:w="850"/>
        <w:gridCol w:w="794"/>
        <w:gridCol w:w="964"/>
        <w:gridCol w:w="794"/>
      </w:tblGrid>
      <w:tr w:rsidR="00094EF3">
        <w:tc>
          <w:tcPr>
            <w:tcW w:w="590" w:type="dxa"/>
            <w:vMerge w:val="restart"/>
            <w:tcBorders>
              <w:left w:val="nil"/>
            </w:tcBorders>
          </w:tcPr>
          <w:p w:rsidR="00094EF3" w:rsidRDefault="00094EF3">
            <w:pPr>
              <w:pStyle w:val="ConsPlusNormal"/>
              <w:jc w:val="center"/>
            </w:pPr>
          </w:p>
        </w:tc>
        <w:tc>
          <w:tcPr>
            <w:tcW w:w="2835" w:type="dxa"/>
            <w:vMerge w:val="restart"/>
          </w:tcPr>
          <w:p w:rsidR="00094EF3" w:rsidRDefault="00094EF3">
            <w:pPr>
              <w:pStyle w:val="ConsPlusNormal"/>
              <w:jc w:val="center"/>
            </w:pPr>
            <w:r>
              <w:t>Наименование показателя</w:t>
            </w:r>
          </w:p>
        </w:tc>
        <w:tc>
          <w:tcPr>
            <w:tcW w:w="619" w:type="dxa"/>
            <w:vMerge w:val="restart"/>
          </w:tcPr>
          <w:p w:rsidR="00094EF3" w:rsidRDefault="00094EF3">
            <w:pPr>
              <w:pStyle w:val="ConsPlusNormal"/>
              <w:jc w:val="center"/>
            </w:pPr>
            <w:r>
              <w:t>Код строки</w:t>
            </w:r>
          </w:p>
        </w:tc>
        <w:tc>
          <w:tcPr>
            <w:tcW w:w="8220" w:type="dxa"/>
            <w:gridSpan w:val="9"/>
          </w:tcPr>
          <w:p w:rsidR="00094EF3" w:rsidRDefault="00094EF3">
            <w:pPr>
              <w:pStyle w:val="ConsPlusNormal"/>
              <w:jc w:val="center"/>
            </w:pPr>
            <w:r>
              <w:t>Поступления</w:t>
            </w:r>
          </w:p>
        </w:tc>
        <w:tc>
          <w:tcPr>
            <w:tcW w:w="794" w:type="dxa"/>
            <w:vMerge w:val="restart"/>
            <w:tcBorders>
              <w:right w:val="nil"/>
            </w:tcBorders>
          </w:tcPr>
          <w:p w:rsidR="00094EF3" w:rsidRDefault="00094EF3">
            <w:pPr>
              <w:pStyle w:val="ConsPlusNormal"/>
              <w:jc w:val="center"/>
            </w:pPr>
            <w:r>
              <w:t>ИТОГО</w:t>
            </w:r>
          </w:p>
        </w:tc>
      </w:tr>
      <w:tr w:rsidR="00094EF3">
        <w:tc>
          <w:tcPr>
            <w:tcW w:w="590" w:type="dxa"/>
            <w:vMerge/>
            <w:tcBorders>
              <w:left w:val="nil"/>
            </w:tcBorders>
          </w:tcPr>
          <w:p w:rsidR="00094EF3" w:rsidRDefault="00094EF3"/>
        </w:tc>
        <w:tc>
          <w:tcPr>
            <w:tcW w:w="2835" w:type="dxa"/>
            <w:vMerge/>
          </w:tcPr>
          <w:p w:rsidR="00094EF3" w:rsidRDefault="00094EF3"/>
        </w:tc>
        <w:tc>
          <w:tcPr>
            <w:tcW w:w="619" w:type="dxa"/>
            <w:vMerge/>
          </w:tcPr>
          <w:p w:rsidR="00094EF3" w:rsidRDefault="00094EF3"/>
        </w:tc>
        <w:tc>
          <w:tcPr>
            <w:tcW w:w="964" w:type="dxa"/>
          </w:tcPr>
          <w:p w:rsidR="00094EF3" w:rsidRDefault="00094EF3">
            <w:pPr>
              <w:pStyle w:val="ConsPlusNormal"/>
              <w:jc w:val="center"/>
            </w:pPr>
            <w:r>
              <w:t>бюджет субъекта Российской Федерации</w:t>
            </w:r>
          </w:p>
        </w:tc>
        <w:tc>
          <w:tcPr>
            <w:tcW w:w="964" w:type="dxa"/>
          </w:tcPr>
          <w:p w:rsidR="00094EF3" w:rsidRDefault="00094EF3">
            <w:pPr>
              <w:pStyle w:val="ConsPlusNormal"/>
              <w:jc w:val="center"/>
            </w:pPr>
            <w:r>
              <w:t xml:space="preserve">бюджеты внутригородских муниципальных образований городов </w:t>
            </w:r>
            <w:r>
              <w:lastRenderedPageBreak/>
              <w:t>федерального значения</w:t>
            </w:r>
          </w:p>
        </w:tc>
        <w:tc>
          <w:tcPr>
            <w:tcW w:w="850" w:type="dxa"/>
          </w:tcPr>
          <w:p w:rsidR="00094EF3" w:rsidRDefault="00094EF3">
            <w:pPr>
              <w:pStyle w:val="ConsPlusNormal"/>
              <w:jc w:val="center"/>
            </w:pPr>
            <w:r>
              <w:lastRenderedPageBreak/>
              <w:t>бюджеты городских округов</w:t>
            </w:r>
          </w:p>
        </w:tc>
        <w:tc>
          <w:tcPr>
            <w:tcW w:w="1020" w:type="dxa"/>
          </w:tcPr>
          <w:p w:rsidR="00094EF3" w:rsidRDefault="00094EF3">
            <w:pPr>
              <w:pStyle w:val="ConsPlusNormal"/>
              <w:jc w:val="center"/>
            </w:pPr>
            <w:r>
              <w:t>бюджеты городских округов с внутригородским делением</w:t>
            </w:r>
          </w:p>
        </w:tc>
        <w:tc>
          <w:tcPr>
            <w:tcW w:w="850" w:type="dxa"/>
          </w:tcPr>
          <w:p w:rsidR="00094EF3" w:rsidRDefault="00094EF3">
            <w:pPr>
              <w:pStyle w:val="ConsPlusNormal"/>
              <w:jc w:val="center"/>
            </w:pPr>
            <w:r>
              <w:t>бюджеты внутригородских районов</w:t>
            </w:r>
          </w:p>
        </w:tc>
        <w:tc>
          <w:tcPr>
            <w:tcW w:w="964"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794"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 xml:space="preserve">бюджет территориального государственного внебюджетного </w:t>
            </w:r>
            <w:r>
              <w:lastRenderedPageBreak/>
              <w:t>фонда</w:t>
            </w:r>
          </w:p>
        </w:tc>
        <w:tc>
          <w:tcPr>
            <w:tcW w:w="794" w:type="dxa"/>
            <w:vMerge/>
            <w:tcBorders>
              <w:right w:val="nil"/>
            </w:tcBorders>
          </w:tcPr>
          <w:p w:rsidR="00094EF3" w:rsidRDefault="00094EF3"/>
        </w:tc>
      </w:tr>
      <w:tr w:rsidR="00094EF3">
        <w:tc>
          <w:tcPr>
            <w:tcW w:w="590" w:type="dxa"/>
            <w:tcBorders>
              <w:left w:val="nil"/>
            </w:tcBorders>
          </w:tcPr>
          <w:p w:rsidR="00094EF3" w:rsidRDefault="00094EF3">
            <w:pPr>
              <w:pStyle w:val="ConsPlusNormal"/>
            </w:pPr>
          </w:p>
        </w:tc>
        <w:tc>
          <w:tcPr>
            <w:tcW w:w="2835" w:type="dxa"/>
          </w:tcPr>
          <w:p w:rsidR="00094EF3" w:rsidRDefault="00094EF3">
            <w:pPr>
              <w:pStyle w:val="ConsPlusNormal"/>
              <w:jc w:val="center"/>
            </w:pPr>
            <w:r>
              <w:t>1</w:t>
            </w:r>
          </w:p>
        </w:tc>
        <w:tc>
          <w:tcPr>
            <w:tcW w:w="619" w:type="dxa"/>
            <w:vAlign w:val="bottom"/>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850" w:type="dxa"/>
          </w:tcPr>
          <w:p w:rsidR="00094EF3" w:rsidRDefault="00094EF3">
            <w:pPr>
              <w:pStyle w:val="ConsPlusNormal"/>
              <w:jc w:val="center"/>
            </w:pPr>
            <w:r>
              <w:t>5</w:t>
            </w:r>
          </w:p>
        </w:tc>
        <w:tc>
          <w:tcPr>
            <w:tcW w:w="102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850" w:type="dxa"/>
          </w:tcPr>
          <w:p w:rsidR="00094EF3" w:rsidRDefault="00094EF3">
            <w:pPr>
              <w:pStyle w:val="ConsPlusNormal"/>
              <w:jc w:val="center"/>
            </w:pPr>
            <w:r>
              <w:t>9</w:t>
            </w:r>
          </w:p>
        </w:tc>
        <w:tc>
          <w:tcPr>
            <w:tcW w:w="794"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794"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90" w:type="dxa"/>
            <w:vMerge w:val="restart"/>
            <w:tcBorders>
              <w:left w:val="nil"/>
            </w:tcBorders>
            <w:vAlign w:val="center"/>
          </w:tcPr>
          <w:p w:rsidR="00094EF3" w:rsidRDefault="00094EF3">
            <w:pPr>
              <w:pStyle w:val="ConsPlusNormal"/>
            </w:pPr>
            <w:r>
              <w:t>Выбытия</w:t>
            </w:r>
          </w:p>
        </w:tc>
        <w:tc>
          <w:tcPr>
            <w:tcW w:w="2835" w:type="dxa"/>
          </w:tcPr>
          <w:p w:rsidR="00094EF3" w:rsidRDefault="00094EF3">
            <w:pPr>
              <w:pStyle w:val="ConsPlusNormal"/>
            </w:pPr>
            <w:r>
              <w:t>Всего</w:t>
            </w:r>
          </w:p>
        </w:tc>
        <w:tc>
          <w:tcPr>
            <w:tcW w:w="619" w:type="dxa"/>
            <w:vAlign w:val="bottom"/>
          </w:tcPr>
          <w:p w:rsidR="00094EF3" w:rsidRDefault="00094EF3">
            <w:pPr>
              <w:pStyle w:val="ConsPlusNormal"/>
              <w:jc w:val="center"/>
            </w:pPr>
            <w:bookmarkStart w:id="1076" w:name="P32567"/>
            <w:bookmarkEnd w:id="1076"/>
            <w:r>
              <w:t>900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 субъекта Российской Федерации</w:t>
            </w:r>
          </w:p>
        </w:tc>
        <w:tc>
          <w:tcPr>
            <w:tcW w:w="619" w:type="dxa"/>
            <w:vAlign w:val="bottom"/>
          </w:tcPr>
          <w:p w:rsidR="00094EF3" w:rsidRDefault="00094EF3">
            <w:pPr>
              <w:pStyle w:val="ConsPlusNormal"/>
              <w:jc w:val="center"/>
            </w:pPr>
            <w:bookmarkStart w:id="1077" w:name="P32579"/>
            <w:bookmarkEnd w:id="1077"/>
            <w:r>
              <w:t>910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566"/>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78" w:name="P32603"/>
            <w:bookmarkEnd w:id="1078"/>
            <w:r>
              <w:t>911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079" w:name="P32615"/>
            <w:bookmarkEnd w:id="1079"/>
            <w:r>
              <w:t>912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внутригородских муниципальных образований городов федерального значения</w:t>
            </w:r>
          </w:p>
        </w:tc>
        <w:tc>
          <w:tcPr>
            <w:tcW w:w="619" w:type="dxa"/>
            <w:vAlign w:val="bottom"/>
          </w:tcPr>
          <w:p w:rsidR="00094EF3" w:rsidRDefault="00094EF3">
            <w:pPr>
              <w:pStyle w:val="ConsPlusNormal"/>
              <w:jc w:val="center"/>
            </w:pPr>
            <w:bookmarkStart w:id="1080" w:name="P32627"/>
            <w:bookmarkEnd w:id="1080"/>
            <w:r>
              <w:t>920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81" w:name="P32651"/>
            <w:bookmarkEnd w:id="1081"/>
            <w:r>
              <w:t>921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082" w:name="P32663"/>
            <w:bookmarkEnd w:id="1082"/>
            <w:r>
              <w:t>922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городских округов</w:t>
            </w:r>
          </w:p>
        </w:tc>
        <w:tc>
          <w:tcPr>
            <w:tcW w:w="619" w:type="dxa"/>
            <w:vAlign w:val="bottom"/>
          </w:tcPr>
          <w:p w:rsidR="00094EF3" w:rsidRDefault="00094EF3">
            <w:pPr>
              <w:pStyle w:val="ConsPlusNormal"/>
              <w:jc w:val="center"/>
            </w:pPr>
            <w:bookmarkStart w:id="1083" w:name="P32675"/>
            <w:bookmarkEnd w:id="1083"/>
            <w:r>
              <w:t>930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283"/>
            </w:pPr>
            <w:r>
              <w:t>в том числе по видам выбытий:</w:t>
            </w:r>
          </w:p>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vAlign w:val="bottom"/>
          </w:tcPr>
          <w:p w:rsidR="00094EF3" w:rsidRDefault="00094EF3">
            <w:pPr>
              <w:pStyle w:val="ConsPlusNormal"/>
              <w:jc w:val="center"/>
            </w:pPr>
            <w:bookmarkStart w:id="1084" w:name="P32688"/>
            <w:bookmarkEnd w:id="1084"/>
            <w:r>
              <w:t>931</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 xml:space="preserve">перечисления другим бюджетам бюджетной системы Российской </w:t>
            </w:r>
            <w:r>
              <w:lastRenderedPageBreak/>
              <w:t>Федерации</w:t>
            </w:r>
          </w:p>
        </w:tc>
        <w:tc>
          <w:tcPr>
            <w:tcW w:w="619" w:type="dxa"/>
            <w:vAlign w:val="bottom"/>
          </w:tcPr>
          <w:p w:rsidR="00094EF3" w:rsidRDefault="00094EF3">
            <w:pPr>
              <w:pStyle w:val="ConsPlusNormal"/>
              <w:jc w:val="center"/>
            </w:pPr>
            <w:bookmarkStart w:id="1085" w:name="P32700"/>
            <w:bookmarkEnd w:id="1085"/>
            <w:r>
              <w:lastRenderedPageBreak/>
              <w:t>932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городских округов с внутригородским делением</w:t>
            </w:r>
          </w:p>
        </w:tc>
        <w:tc>
          <w:tcPr>
            <w:tcW w:w="619" w:type="dxa"/>
            <w:vAlign w:val="bottom"/>
          </w:tcPr>
          <w:p w:rsidR="00094EF3" w:rsidRDefault="00094EF3">
            <w:pPr>
              <w:pStyle w:val="ConsPlusNormal"/>
              <w:jc w:val="center"/>
            </w:pPr>
            <w:bookmarkStart w:id="1086" w:name="P32712"/>
            <w:bookmarkEnd w:id="1086"/>
            <w:r>
              <w:t>940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87" w:name="P32736"/>
            <w:bookmarkEnd w:id="1087"/>
            <w:r>
              <w:t>941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088" w:name="P32748"/>
            <w:bookmarkEnd w:id="1088"/>
            <w:r>
              <w:t>942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0503321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835"/>
        <w:gridCol w:w="619"/>
        <w:gridCol w:w="964"/>
        <w:gridCol w:w="964"/>
        <w:gridCol w:w="850"/>
        <w:gridCol w:w="1020"/>
        <w:gridCol w:w="850"/>
        <w:gridCol w:w="964"/>
        <w:gridCol w:w="850"/>
        <w:gridCol w:w="794"/>
        <w:gridCol w:w="964"/>
        <w:gridCol w:w="794"/>
      </w:tblGrid>
      <w:tr w:rsidR="00094EF3">
        <w:tc>
          <w:tcPr>
            <w:tcW w:w="590" w:type="dxa"/>
            <w:vMerge w:val="restart"/>
            <w:tcBorders>
              <w:left w:val="nil"/>
            </w:tcBorders>
          </w:tcPr>
          <w:p w:rsidR="00094EF3" w:rsidRDefault="00094EF3">
            <w:pPr>
              <w:pStyle w:val="ConsPlusNormal"/>
            </w:pPr>
          </w:p>
        </w:tc>
        <w:tc>
          <w:tcPr>
            <w:tcW w:w="2835" w:type="dxa"/>
            <w:vMerge w:val="restart"/>
          </w:tcPr>
          <w:p w:rsidR="00094EF3" w:rsidRDefault="00094EF3">
            <w:pPr>
              <w:pStyle w:val="ConsPlusNormal"/>
              <w:jc w:val="center"/>
            </w:pPr>
            <w:r>
              <w:t>Наименование показателя</w:t>
            </w:r>
          </w:p>
        </w:tc>
        <w:tc>
          <w:tcPr>
            <w:tcW w:w="619" w:type="dxa"/>
            <w:vMerge w:val="restart"/>
          </w:tcPr>
          <w:p w:rsidR="00094EF3" w:rsidRDefault="00094EF3">
            <w:pPr>
              <w:pStyle w:val="ConsPlusNormal"/>
              <w:jc w:val="center"/>
            </w:pPr>
            <w:r>
              <w:t>Код строки</w:t>
            </w:r>
          </w:p>
        </w:tc>
        <w:tc>
          <w:tcPr>
            <w:tcW w:w="8220" w:type="dxa"/>
            <w:gridSpan w:val="9"/>
          </w:tcPr>
          <w:p w:rsidR="00094EF3" w:rsidRDefault="00094EF3">
            <w:pPr>
              <w:pStyle w:val="ConsPlusNormal"/>
              <w:jc w:val="center"/>
            </w:pPr>
            <w:r>
              <w:t>Поступления</w:t>
            </w:r>
          </w:p>
        </w:tc>
        <w:tc>
          <w:tcPr>
            <w:tcW w:w="794" w:type="dxa"/>
            <w:vMerge w:val="restart"/>
            <w:tcBorders>
              <w:right w:val="nil"/>
            </w:tcBorders>
          </w:tcPr>
          <w:p w:rsidR="00094EF3" w:rsidRDefault="00094EF3">
            <w:pPr>
              <w:pStyle w:val="ConsPlusNormal"/>
              <w:jc w:val="center"/>
            </w:pPr>
            <w:r>
              <w:t>ИТОГО</w:t>
            </w:r>
          </w:p>
        </w:tc>
      </w:tr>
      <w:tr w:rsidR="00094EF3">
        <w:tc>
          <w:tcPr>
            <w:tcW w:w="590" w:type="dxa"/>
            <w:vMerge/>
            <w:tcBorders>
              <w:left w:val="nil"/>
            </w:tcBorders>
          </w:tcPr>
          <w:p w:rsidR="00094EF3" w:rsidRDefault="00094EF3"/>
        </w:tc>
        <w:tc>
          <w:tcPr>
            <w:tcW w:w="2835" w:type="dxa"/>
            <w:vMerge/>
          </w:tcPr>
          <w:p w:rsidR="00094EF3" w:rsidRDefault="00094EF3"/>
        </w:tc>
        <w:tc>
          <w:tcPr>
            <w:tcW w:w="619" w:type="dxa"/>
            <w:vMerge/>
          </w:tcPr>
          <w:p w:rsidR="00094EF3" w:rsidRDefault="00094EF3"/>
        </w:tc>
        <w:tc>
          <w:tcPr>
            <w:tcW w:w="964" w:type="dxa"/>
          </w:tcPr>
          <w:p w:rsidR="00094EF3" w:rsidRDefault="00094EF3">
            <w:pPr>
              <w:pStyle w:val="ConsPlusNormal"/>
              <w:jc w:val="center"/>
            </w:pPr>
            <w:r>
              <w:t>бюджет субъекта Российской Федерации</w:t>
            </w:r>
          </w:p>
        </w:tc>
        <w:tc>
          <w:tcPr>
            <w:tcW w:w="964" w:type="dxa"/>
          </w:tcPr>
          <w:p w:rsidR="00094EF3" w:rsidRDefault="00094EF3">
            <w:pPr>
              <w:pStyle w:val="ConsPlusNormal"/>
              <w:jc w:val="center"/>
            </w:pPr>
            <w:r>
              <w:t xml:space="preserve">бюджеты внутригородских муниципальных </w:t>
            </w:r>
            <w:r>
              <w:lastRenderedPageBreak/>
              <w:t>образований городов федерального значения</w:t>
            </w:r>
          </w:p>
        </w:tc>
        <w:tc>
          <w:tcPr>
            <w:tcW w:w="850" w:type="dxa"/>
          </w:tcPr>
          <w:p w:rsidR="00094EF3" w:rsidRDefault="00094EF3">
            <w:pPr>
              <w:pStyle w:val="ConsPlusNormal"/>
              <w:jc w:val="center"/>
            </w:pPr>
            <w:r>
              <w:lastRenderedPageBreak/>
              <w:t>бюджеты городских округов</w:t>
            </w:r>
          </w:p>
        </w:tc>
        <w:tc>
          <w:tcPr>
            <w:tcW w:w="1020" w:type="dxa"/>
          </w:tcPr>
          <w:p w:rsidR="00094EF3" w:rsidRDefault="00094EF3">
            <w:pPr>
              <w:pStyle w:val="ConsPlusNormal"/>
              <w:jc w:val="center"/>
            </w:pPr>
            <w:r>
              <w:t xml:space="preserve">бюджеты городских округов с внутригородским </w:t>
            </w:r>
            <w:r>
              <w:lastRenderedPageBreak/>
              <w:t>делением</w:t>
            </w:r>
          </w:p>
        </w:tc>
        <w:tc>
          <w:tcPr>
            <w:tcW w:w="850" w:type="dxa"/>
          </w:tcPr>
          <w:p w:rsidR="00094EF3" w:rsidRDefault="00094EF3">
            <w:pPr>
              <w:pStyle w:val="ConsPlusNormal"/>
              <w:jc w:val="center"/>
            </w:pPr>
            <w:r>
              <w:lastRenderedPageBreak/>
              <w:t>бюджеты внутригородских районо</w:t>
            </w:r>
            <w:r>
              <w:lastRenderedPageBreak/>
              <w:t>в</w:t>
            </w:r>
          </w:p>
        </w:tc>
        <w:tc>
          <w:tcPr>
            <w:tcW w:w="964" w:type="dxa"/>
          </w:tcPr>
          <w:p w:rsidR="00094EF3" w:rsidRDefault="00094EF3">
            <w:pPr>
              <w:pStyle w:val="ConsPlusNormal"/>
              <w:jc w:val="center"/>
            </w:pPr>
            <w:r>
              <w:lastRenderedPageBreak/>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794" w:type="dxa"/>
          </w:tcPr>
          <w:p w:rsidR="00094EF3" w:rsidRDefault="00094EF3">
            <w:pPr>
              <w:pStyle w:val="ConsPlusNormal"/>
              <w:jc w:val="center"/>
            </w:pPr>
            <w:r>
              <w:t>бюджеты сельских поселений</w:t>
            </w:r>
          </w:p>
        </w:tc>
        <w:tc>
          <w:tcPr>
            <w:tcW w:w="964" w:type="dxa"/>
          </w:tcPr>
          <w:p w:rsidR="00094EF3" w:rsidRDefault="00094EF3">
            <w:pPr>
              <w:pStyle w:val="ConsPlusNormal"/>
              <w:jc w:val="center"/>
            </w:pPr>
            <w:r>
              <w:t>бюджет территориального государственног</w:t>
            </w:r>
            <w:r>
              <w:lastRenderedPageBreak/>
              <w:t>о внебюджетного фонда</w:t>
            </w:r>
          </w:p>
        </w:tc>
        <w:tc>
          <w:tcPr>
            <w:tcW w:w="794" w:type="dxa"/>
            <w:vMerge/>
            <w:tcBorders>
              <w:right w:val="nil"/>
            </w:tcBorders>
          </w:tcPr>
          <w:p w:rsidR="00094EF3" w:rsidRDefault="00094EF3"/>
        </w:tc>
      </w:tr>
      <w:tr w:rsidR="00094EF3">
        <w:tc>
          <w:tcPr>
            <w:tcW w:w="590" w:type="dxa"/>
            <w:tcBorders>
              <w:left w:val="nil"/>
            </w:tcBorders>
          </w:tcPr>
          <w:p w:rsidR="00094EF3" w:rsidRDefault="00094EF3">
            <w:pPr>
              <w:pStyle w:val="ConsPlusNormal"/>
            </w:pPr>
          </w:p>
        </w:tc>
        <w:tc>
          <w:tcPr>
            <w:tcW w:w="2835" w:type="dxa"/>
          </w:tcPr>
          <w:p w:rsidR="00094EF3" w:rsidRDefault="00094EF3">
            <w:pPr>
              <w:pStyle w:val="ConsPlusNormal"/>
              <w:jc w:val="center"/>
            </w:pPr>
            <w:r>
              <w:t>1</w:t>
            </w:r>
          </w:p>
        </w:tc>
        <w:tc>
          <w:tcPr>
            <w:tcW w:w="619" w:type="dxa"/>
          </w:tcPr>
          <w:p w:rsidR="00094EF3" w:rsidRDefault="00094EF3">
            <w:pPr>
              <w:pStyle w:val="ConsPlusNormal"/>
              <w:jc w:val="center"/>
            </w:pPr>
            <w:r>
              <w:t>2</w:t>
            </w:r>
          </w:p>
        </w:tc>
        <w:tc>
          <w:tcPr>
            <w:tcW w:w="964"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850" w:type="dxa"/>
          </w:tcPr>
          <w:p w:rsidR="00094EF3" w:rsidRDefault="00094EF3">
            <w:pPr>
              <w:pStyle w:val="ConsPlusNormal"/>
              <w:jc w:val="center"/>
            </w:pPr>
            <w:r>
              <w:t>5</w:t>
            </w:r>
          </w:p>
        </w:tc>
        <w:tc>
          <w:tcPr>
            <w:tcW w:w="1020" w:type="dxa"/>
          </w:tcPr>
          <w:p w:rsidR="00094EF3" w:rsidRDefault="00094EF3">
            <w:pPr>
              <w:pStyle w:val="ConsPlusNormal"/>
              <w:jc w:val="center"/>
            </w:pPr>
            <w:r>
              <w:t>6</w:t>
            </w:r>
          </w:p>
        </w:tc>
        <w:tc>
          <w:tcPr>
            <w:tcW w:w="850" w:type="dxa"/>
          </w:tcPr>
          <w:p w:rsidR="00094EF3" w:rsidRDefault="00094EF3">
            <w:pPr>
              <w:pStyle w:val="ConsPlusNormal"/>
              <w:jc w:val="center"/>
            </w:pPr>
            <w:r>
              <w:t>7</w:t>
            </w:r>
          </w:p>
        </w:tc>
        <w:tc>
          <w:tcPr>
            <w:tcW w:w="964" w:type="dxa"/>
          </w:tcPr>
          <w:p w:rsidR="00094EF3" w:rsidRDefault="00094EF3">
            <w:pPr>
              <w:pStyle w:val="ConsPlusNormal"/>
              <w:jc w:val="center"/>
            </w:pPr>
            <w:r>
              <w:t>8</w:t>
            </w:r>
          </w:p>
        </w:tc>
        <w:tc>
          <w:tcPr>
            <w:tcW w:w="850" w:type="dxa"/>
          </w:tcPr>
          <w:p w:rsidR="00094EF3" w:rsidRDefault="00094EF3">
            <w:pPr>
              <w:pStyle w:val="ConsPlusNormal"/>
              <w:jc w:val="center"/>
            </w:pPr>
            <w:r>
              <w:t>9</w:t>
            </w:r>
          </w:p>
        </w:tc>
        <w:tc>
          <w:tcPr>
            <w:tcW w:w="794" w:type="dxa"/>
          </w:tcPr>
          <w:p w:rsidR="00094EF3" w:rsidRDefault="00094EF3">
            <w:pPr>
              <w:pStyle w:val="ConsPlusNormal"/>
              <w:jc w:val="center"/>
            </w:pPr>
            <w:r>
              <w:t>10</w:t>
            </w:r>
          </w:p>
        </w:tc>
        <w:tc>
          <w:tcPr>
            <w:tcW w:w="964" w:type="dxa"/>
          </w:tcPr>
          <w:p w:rsidR="00094EF3" w:rsidRDefault="00094EF3">
            <w:pPr>
              <w:pStyle w:val="ConsPlusNormal"/>
              <w:jc w:val="center"/>
            </w:pPr>
            <w:r>
              <w:t>11</w:t>
            </w:r>
          </w:p>
        </w:tc>
        <w:tc>
          <w:tcPr>
            <w:tcW w:w="794" w:type="dxa"/>
            <w:tcBorders>
              <w:right w:val="nil"/>
            </w:tcBorders>
          </w:tcPr>
          <w:p w:rsidR="00094EF3" w:rsidRDefault="00094EF3">
            <w:pPr>
              <w:pStyle w:val="ConsPlusNormal"/>
              <w:jc w:val="center"/>
            </w:pPr>
            <w:r>
              <w:t>12</w:t>
            </w:r>
          </w:p>
        </w:tc>
      </w:tr>
      <w:tr w:rsidR="00094EF3">
        <w:tblPrEx>
          <w:tblBorders>
            <w:right w:val="single" w:sz="4" w:space="0" w:color="auto"/>
          </w:tblBorders>
        </w:tblPrEx>
        <w:tc>
          <w:tcPr>
            <w:tcW w:w="590" w:type="dxa"/>
            <w:vMerge w:val="restart"/>
            <w:tcBorders>
              <w:left w:val="nil"/>
            </w:tcBorders>
            <w:vAlign w:val="center"/>
          </w:tcPr>
          <w:p w:rsidR="00094EF3" w:rsidRDefault="00094EF3">
            <w:pPr>
              <w:pStyle w:val="ConsPlusNormal"/>
              <w:jc w:val="center"/>
            </w:pPr>
            <w:r>
              <w:t>Выбытия</w:t>
            </w:r>
          </w:p>
        </w:tc>
        <w:tc>
          <w:tcPr>
            <w:tcW w:w="2835" w:type="dxa"/>
          </w:tcPr>
          <w:p w:rsidR="00094EF3" w:rsidRDefault="00094EF3">
            <w:pPr>
              <w:pStyle w:val="ConsPlusNormal"/>
            </w:pPr>
            <w:r>
              <w:t>Бюджеты внутригородских районов</w:t>
            </w:r>
          </w:p>
        </w:tc>
        <w:tc>
          <w:tcPr>
            <w:tcW w:w="619" w:type="dxa"/>
            <w:vAlign w:val="bottom"/>
          </w:tcPr>
          <w:p w:rsidR="00094EF3" w:rsidRDefault="00094EF3">
            <w:pPr>
              <w:pStyle w:val="ConsPlusNormal"/>
              <w:jc w:val="center"/>
            </w:pPr>
            <w:bookmarkStart w:id="1089" w:name="P32791"/>
            <w:bookmarkEnd w:id="1089"/>
            <w:r>
              <w:t>950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90" w:name="P32815"/>
            <w:bookmarkEnd w:id="1090"/>
            <w:r>
              <w:t>951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091" w:name="P32827"/>
            <w:bookmarkEnd w:id="1091"/>
            <w:r>
              <w:t>952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муниципальных районов</w:t>
            </w:r>
          </w:p>
        </w:tc>
        <w:tc>
          <w:tcPr>
            <w:tcW w:w="619" w:type="dxa"/>
            <w:vAlign w:val="bottom"/>
          </w:tcPr>
          <w:p w:rsidR="00094EF3" w:rsidRDefault="00094EF3">
            <w:pPr>
              <w:pStyle w:val="ConsPlusNormal"/>
              <w:jc w:val="center"/>
            </w:pPr>
            <w:bookmarkStart w:id="1092" w:name="P32839"/>
            <w:bookmarkEnd w:id="1092"/>
            <w:r>
              <w:t>960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 xml:space="preserve">в том числе по видам </w:t>
            </w:r>
            <w:r>
              <w:lastRenderedPageBreak/>
              <w:t>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93" w:name="P32863"/>
            <w:bookmarkEnd w:id="1093"/>
            <w:r>
              <w:t>961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094" w:name="P32875"/>
            <w:bookmarkEnd w:id="1094"/>
            <w:r>
              <w:t>962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городских поселений</w:t>
            </w:r>
          </w:p>
        </w:tc>
        <w:tc>
          <w:tcPr>
            <w:tcW w:w="619" w:type="dxa"/>
            <w:vAlign w:val="bottom"/>
          </w:tcPr>
          <w:p w:rsidR="00094EF3" w:rsidRDefault="00094EF3">
            <w:pPr>
              <w:pStyle w:val="ConsPlusNormal"/>
              <w:jc w:val="center"/>
            </w:pPr>
            <w:bookmarkStart w:id="1095" w:name="P32887"/>
            <w:bookmarkEnd w:id="1095"/>
            <w:r>
              <w:t>970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96" w:name="P32911"/>
            <w:bookmarkEnd w:id="1096"/>
            <w:r>
              <w:t>971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 xml:space="preserve">перечисления другим бюджетам бюджетной системы </w:t>
            </w:r>
            <w:r>
              <w:lastRenderedPageBreak/>
              <w:t>Российской Федерации</w:t>
            </w:r>
          </w:p>
        </w:tc>
        <w:tc>
          <w:tcPr>
            <w:tcW w:w="619" w:type="dxa"/>
            <w:vAlign w:val="bottom"/>
          </w:tcPr>
          <w:p w:rsidR="00094EF3" w:rsidRDefault="00094EF3">
            <w:pPr>
              <w:pStyle w:val="ConsPlusNormal"/>
              <w:jc w:val="center"/>
            </w:pPr>
            <w:bookmarkStart w:id="1097" w:name="P32923"/>
            <w:bookmarkEnd w:id="1097"/>
            <w:r>
              <w:lastRenderedPageBreak/>
              <w:t>972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сельских поселений</w:t>
            </w:r>
          </w:p>
        </w:tc>
        <w:tc>
          <w:tcPr>
            <w:tcW w:w="619" w:type="dxa"/>
            <w:vAlign w:val="bottom"/>
          </w:tcPr>
          <w:p w:rsidR="00094EF3" w:rsidRDefault="00094EF3">
            <w:pPr>
              <w:pStyle w:val="ConsPlusNormal"/>
              <w:jc w:val="center"/>
            </w:pPr>
            <w:bookmarkStart w:id="1098" w:name="P32935"/>
            <w:bookmarkEnd w:id="1098"/>
            <w:r>
              <w:t>980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обслуживание внутренних долговых обязательств (в части процентов, пеней и 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099" w:name="P32959"/>
            <w:bookmarkEnd w:id="1099"/>
            <w:r>
              <w:t>981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100" w:name="P32971"/>
            <w:bookmarkEnd w:id="1100"/>
            <w:r>
              <w:t>982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pPr>
            <w:r>
              <w:t>Бюджеты территориального государственного внебюджетного фонда</w:t>
            </w:r>
          </w:p>
        </w:tc>
        <w:tc>
          <w:tcPr>
            <w:tcW w:w="619" w:type="dxa"/>
            <w:vAlign w:val="bottom"/>
          </w:tcPr>
          <w:p w:rsidR="00094EF3" w:rsidRDefault="00094EF3">
            <w:pPr>
              <w:pStyle w:val="ConsPlusNormal"/>
              <w:jc w:val="center"/>
            </w:pPr>
            <w:bookmarkStart w:id="1101" w:name="P32983"/>
            <w:bookmarkEnd w:id="1101"/>
            <w:r>
              <w:t>990</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bottom w:val="nil"/>
            </w:tcBorders>
          </w:tcPr>
          <w:p w:rsidR="00094EF3" w:rsidRDefault="00094EF3">
            <w:pPr>
              <w:pStyle w:val="ConsPlusNormal"/>
              <w:ind w:left="283"/>
            </w:pPr>
            <w:r>
              <w:t>в том числе по видам выбытий:</w:t>
            </w:r>
          </w:p>
        </w:tc>
        <w:tc>
          <w:tcPr>
            <w:tcW w:w="619"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794" w:type="dxa"/>
            <w:tcBorders>
              <w:bottom w:val="nil"/>
            </w:tcBorders>
          </w:tcPr>
          <w:p w:rsidR="00094EF3" w:rsidRDefault="00094EF3">
            <w:pPr>
              <w:pStyle w:val="ConsPlusNormal"/>
            </w:pPr>
          </w:p>
        </w:tc>
      </w:tr>
      <w:tr w:rsidR="00094EF3">
        <w:tblPrEx>
          <w:tblBorders>
            <w:right w:val="single" w:sz="4" w:space="0" w:color="auto"/>
            <w:insideH w:val="nil"/>
          </w:tblBorders>
        </w:tblPrEx>
        <w:tc>
          <w:tcPr>
            <w:tcW w:w="590" w:type="dxa"/>
            <w:vMerge/>
            <w:tcBorders>
              <w:left w:val="nil"/>
            </w:tcBorders>
          </w:tcPr>
          <w:p w:rsidR="00094EF3" w:rsidRDefault="00094EF3"/>
        </w:tc>
        <w:tc>
          <w:tcPr>
            <w:tcW w:w="2835" w:type="dxa"/>
            <w:tcBorders>
              <w:top w:val="nil"/>
            </w:tcBorders>
          </w:tcPr>
          <w:p w:rsidR="00094EF3" w:rsidRDefault="00094EF3">
            <w:pPr>
              <w:pStyle w:val="ConsPlusNormal"/>
              <w:ind w:left="566"/>
            </w:pPr>
            <w:r>
              <w:t xml:space="preserve">обслуживание внутренних долговых обязательств (в части процентов, пеней и </w:t>
            </w:r>
            <w:r>
              <w:lastRenderedPageBreak/>
              <w:t>штрафных санкций по полученным бюджетным кредитам)</w:t>
            </w:r>
          </w:p>
        </w:tc>
        <w:tc>
          <w:tcPr>
            <w:tcW w:w="619" w:type="dxa"/>
            <w:tcBorders>
              <w:top w:val="nil"/>
            </w:tcBorders>
            <w:vAlign w:val="bottom"/>
          </w:tcPr>
          <w:p w:rsidR="00094EF3" w:rsidRDefault="00094EF3">
            <w:pPr>
              <w:pStyle w:val="ConsPlusNormal"/>
              <w:jc w:val="center"/>
            </w:pPr>
            <w:bookmarkStart w:id="1102" w:name="P33007"/>
            <w:bookmarkEnd w:id="1102"/>
            <w:r>
              <w:lastRenderedPageBreak/>
              <w:t>991</w:t>
            </w:r>
          </w:p>
        </w:tc>
        <w:tc>
          <w:tcPr>
            <w:tcW w:w="96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96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r>
      <w:tr w:rsidR="00094EF3">
        <w:tblPrEx>
          <w:tblBorders>
            <w:right w:val="single" w:sz="4" w:space="0" w:color="auto"/>
          </w:tblBorders>
        </w:tblPrEx>
        <w:tc>
          <w:tcPr>
            <w:tcW w:w="590" w:type="dxa"/>
            <w:vMerge/>
            <w:tcBorders>
              <w:left w:val="nil"/>
            </w:tcBorders>
          </w:tcPr>
          <w:p w:rsidR="00094EF3" w:rsidRDefault="00094EF3"/>
        </w:tc>
        <w:tc>
          <w:tcPr>
            <w:tcW w:w="2835" w:type="dxa"/>
          </w:tcPr>
          <w:p w:rsidR="00094EF3" w:rsidRDefault="00094EF3">
            <w:pPr>
              <w:pStyle w:val="ConsPlusNormal"/>
              <w:ind w:left="566"/>
            </w:pPr>
            <w:r>
              <w:t>перечисления другим бюджетам бюджетной системы Российской Федерации</w:t>
            </w:r>
          </w:p>
        </w:tc>
        <w:tc>
          <w:tcPr>
            <w:tcW w:w="619" w:type="dxa"/>
            <w:vAlign w:val="bottom"/>
          </w:tcPr>
          <w:p w:rsidR="00094EF3" w:rsidRDefault="00094EF3">
            <w:pPr>
              <w:pStyle w:val="ConsPlusNormal"/>
              <w:jc w:val="center"/>
            </w:pPr>
            <w:bookmarkStart w:id="1103" w:name="P33019"/>
            <w:bookmarkEnd w:id="1103"/>
            <w:r>
              <w:t>992</w:t>
            </w:r>
          </w:p>
        </w:tc>
        <w:tc>
          <w:tcPr>
            <w:tcW w:w="964"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64" w:type="dxa"/>
          </w:tcPr>
          <w:p w:rsidR="00094EF3" w:rsidRDefault="00094EF3">
            <w:pPr>
              <w:pStyle w:val="ConsPlusNormal"/>
            </w:pPr>
          </w:p>
        </w:tc>
        <w:tc>
          <w:tcPr>
            <w:tcW w:w="850" w:type="dxa"/>
          </w:tcPr>
          <w:p w:rsidR="00094EF3" w:rsidRDefault="00094EF3">
            <w:pPr>
              <w:pStyle w:val="ConsPlusNormal"/>
            </w:pPr>
          </w:p>
        </w:tc>
        <w:tc>
          <w:tcPr>
            <w:tcW w:w="794" w:type="dxa"/>
          </w:tcPr>
          <w:p w:rsidR="00094EF3" w:rsidRDefault="00094EF3">
            <w:pPr>
              <w:pStyle w:val="ConsPlusNormal"/>
            </w:pPr>
          </w:p>
        </w:tc>
        <w:tc>
          <w:tcPr>
            <w:tcW w:w="964" w:type="dxa"/>
          </w:tcPr>
          <w:p w:rsidR="00094EF3" w:rsidRDefault="00094EF3">
            <w:pPr>
              <w:pStyle w:val="ConsPlusNormal"/>
            </w:pPr>
          </w:p>
        </w:tc>
        <w:tc>
          <w:tcPr>
            <w:tcW w:w="794"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Главный</w:t>
      </w:r>
    </w:p>
    <w:p w:rsidR="00094EF3" w:rsidRDefault="00094EF3">
      <w:pPr>
        <w:pStyle w:val="ConsPlusNonformat"/>
        <w:jc w:val="both"/>
      </w:pPr>
      <w:r>
        <w:t>Руководитель _________ ____________        бухгалтер _________ ____________</w:t>
      </w:r>
    </w:p>
    <w:p w:rsidR="00094EF3" w:rsidRDefault="00094EF3">
      <w:pPr>
        <w:pStyle w:val="ConsPlusNonformat"/>
        <w:jc w:val="both"/>
      </w:pPr>
      <w:r>
        <w:t xml:space="preserve">             (подпись) (расшифровка                  (подпись) (расшифровка</w:t>
      </w:r>
    </w:p>
    <w:p w:rsidR="00094EF3" w:rsidRDefault="00094EF3">
      <w:pPr>
        <w:pStyle w:val="ConsPlusNonformat"/>
        <w:jc w:val="both"/>
      </w:pPr>
      <w:r>
        <w:t xml:space="preserve">                         подписи)                                подписи)</w:t>
      </w:r>
    </w:p>
    <w:p w:rsidR="00094EF3" w:rsidRDefault="00094EF3">
      <w:pPr>
        <w:pStyle w:val="ConsPlusNonformat"/>
        <w:jc w:val="both"/>
      </w:pPr>
    </w:p>
    <w:p w:rsidR="00094EF3" w:rsidRDefault="00094EF3">
      <w:pPr>
        <w:pStyle w:val="ConsPlusNonformat"/>
        <w:jc w:val="both"/>
      </w:pPr>
      <w:r>
        <w:t>"__" ___________________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39" w:history="1">
        <w:r>
          <w:rPr>
            <w:color w:val="0000FF"/>
          </w:rPr>
          <w:t>Приказа</w:t>
        </w:r>
      </w:hyperlink>
      <w:r>
        <w:t xml:space="preserve"> Минфина России от 31.12.2015 N 229н)</w:t>
      </w:r>
    </w:p>
    <w:p w:rsidR="00094EF3" w:rsidRDefault="00094EF3">
      <w:pPr>
        <w:pStyle w:val="ConsPlusNormal"/>
        <w:ind w:firstLine="540"/>
        <w:jc w:val="both"/>
      </w:pPr>
    </w:p>
    <w:p w:rsidR="00094EF3" w:rsidRDefault="00094EF3">
      <w:pPr>
        <w:pStyle w:val="ConsPlusNonformat"/>
        <w:jc w:val="both"/>
      </w:pPr>
      <w:bookmarkStart w:id="1104" w:name="P33042"/>
      <w:bookmarkEnd w:id="1104"/>
      <w:r>
        <w:t xml:space="preserve">            КОНСОЛИДИРОВАННЫЙ ОТЧЕТ О ДВИЖЕНИИ ДЕНЕЖНЫХ СРЕДСТВ</w:t>
      </w:r>
    </w:p>
    <w:p w:rsidR="00094EF3" w:rsidRDefault="00094E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894"/>
        <w:gridCol w:w="1191"/>
        <w:gridCol w:w="1094"/>
      </w:tblGrid>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КОДЫ</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Форма по </w:t>
            </w:r>
            <w:hyperlink r:id="rId1540"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094EF3" w:rsidRDefault="00094EF3">
            <w:pPr>
              <w:pStyle w:val="ConsPlusNormal"/>
              <w:jc w:val="center"/>
            </w:pPr>
            <w:r>
              <w:t>0503323</w:t>
            </w:r>
          </w:p>
        </w:tc>
      </w:tr>
      <w:tr w:rsidR="00094EF3">
        <w:tc>
          <w:tcPr>
            <w:tcW w:w="4422" w:type="dxa"/>
            <w:tcBorders>
              <w:top w:val="nil"/>
              <w:left w:val="nil"/>
              <w:bottom w:val="nil"/>
              <w:right w:val="nil"/>
            </w:tcBorders>
          </w:tcPr>
          <w:p w:rsidR="00094EF3" w:rsidRDefault="00094EF3">
            <w:pPr>
              <w:pStyle w:val="ConsPlusNormal"/>
            </w:pPr>
          </w:p>
        </w:tc>
        <w:tc>
          <w:tcPr>
            <w:tcW w:w="2894" w:type="dxa"/>
            <w:tcBorders>
              <w:top w:val="nil"/>
              <w:left w:val="nil"/>
              <w:bottom w:val="nil"/>
              <w:right w:val="nil"/>
            </w:tcBorders>
          </w:tcPr>
          <w:p w:rsidR="00094EF3" w:rsidRDefault="00094EF3">
            <w:pPr>
              <w:pStyle w:val="ConsPlusNormal"/>
              <w:jc w:val="center"/>
            </w:pPr>
            <w:r>
              <w:t>на "__" ________ 20__ г.</w:t>
            </w:r>
          </w:p>
        </w:tc>
        <w:tc>
          <w:tcPr>
            <w:tcW w:w="1191" w:type="dxa"/>
            <w:tcBorders>
              <w:top w:val="nil"/>
              <w:left w:val="nil"/>
              <w:bottom w:val="nil"/>
              <w:right w:val="single" w:sz="4" w:space="0" w:color="auto"/>
            </w:tcBorders>
          </w:tcPr>
          <w:p w:rsidR="00094EF3" w:rsidRDefault="00094EF3">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финансового органа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vAlign w:val="bottom"/>
          </w:tcPr>
          <w:p w:rsidR="00094EF3" w:rsidRDefault="00094EF3">
            <w:pPr>
              <w:pStyle w:val="ConsPlusNormal"/>
            </w:pPr>
            <w:r>
              <w:t>Наименование бюджета</w:t>
            </w:r>
          </w:p>
        </w:tc>
        <w:tc>
          <w:tcPr>
            <w:tcW w:w="2894" w:type="dxa"/>
            <w:tcBorders>
              <w:top w:val="nil"/>
              <w:left w:val="nil"/>
              <w:bottom w:val="nil"/>
              <w:right w:val="nil"/>
            </w:tcBorders>
            <w:vAlign w:val="bottom"/>
          </w:tcPr>
          <w:p w:rsidR="00094EF3" w:rsidRDefault="00094EF3">
            <w:pPr>
              <w:pStyle w:val="ConsPlusNormal"/>
              <w:jc w:val="center"/>
            </w:pPr>
            <w:r>
              <w:t>___________________</w:t>
            </w: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41" w:history="1">
              <w:r>
                <w:rPr>
                  <w:color w:val="0000FF"/>
                </w:rPr>
                <w:t>ОКАТО</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lastRenderedPageBreak/>
              <w:t>Периодичность: квартальная</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pPr>
          </w:p>
        </w:tc>
      </w:tr>
      <w:tr w:rsidR="00094EF3">
        <w:tc>
          <w:tcPr>
            <w:tcW w:w="4422" w:type="dxa"/>
            <w:tcBorders>
              <w:top w:val="nil"/>
              <w:left w:val="nil"/>
              <w:bottom w:val="nil"/>
              <w:right w:val="nil"/>
            </w:tcBorders>
          </w:tcPr>
          <w:p w:rsidR="00094EF3" w:rsidRDefault="00094EF3">
            <w:pPr>
              <w:pStyle w:val="ConsPlusNormal"/>
            </w:pPr>
            <w:r>
              <w:t>Единица измерения: руб.</w:t>
            </w:r>
          </w:p>
        </w:tc>
        <w:tc>
          <w:tcPr>
            <w:tcW w:w="2894" w:type="dxa"/>
            <w:tcBorders>
              <w:top w:val="nil"/>
              <w:left w:val="nil"/>
              <w:bottom w:val="nil"/>
              <w:right w:val="nil"/>
            </w:tcBorders>
            <w:vAlign w:val="bottom"/>
          </w:tcPr>
          <w:p w:rsidR="00094EF3" w:rsidRDefault="00094EF3">
            <w:pPr>
              <w:pStyle w:val="ConsPlusNormal"/>
            </w:pPr>
          </w:p>
        </w:tc>
        <w:tc>
          <w:tcPr>
            <w:tcW w:w="1191" w:type="dxa"/>
            <w:tcBorders>
              <w:top w:val="nil"/>
              <w:left w:val="nil"/>
              <w:bottom w:val="nil"/>
              <w:right w:val="single" w:sz="4" w:space="0" w:color="auto"/>
            </w:tcBorders>
          </w:tcPr>
          <w:p w:rsidR="00094EF3" w:rsidRDefault="00094EF3">
            <w:pPr>
              <w:pStyle w:val="ConsPlusNormal"/>
              <w:jc w:val="right"/>
            </w:pPr>
            <w:r>
              <w:t xml:space="preserve">по </w:t>
            </w:r>
            <w:hyperlink r:id="rId1542"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094EF3" w:rsidRDefault="00094EF3">
            <w:pPr>
              <w:pStyle w:val="ConsPlusNormal"/>
              <w:jc w:val="center"/>
            </w:pPr>
            <w:r>
              <w:t>383</w:t>
            </w:r>
          </w:p>
        </w:tc>
      </w:tr>
    </w:tbl>
    <w:p w:rsidR="00094EF3" w:rsidRDefault="00094EF3">
      <w:pPr>
        <w:pStyle w:val="ConsPlusNormal"/>
        <w:jc w:val="both"/>
      </w:pPr>
    </w:p>
    <w:p w:rsidR="00094EF3" w:rsidRDefault="00094EF3">
      <w:pPr>
        <w:pStyle w:val="ConsPlusNonformat"/>
        <w:jc w:val="both"/>
      </w:pPr>
      <w:r>
        <w:t xml:space="preserve">                              1. ПОСТУПЛЕНИЯ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102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667"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jc w:val="center"/>
            </w:pPr>
            <w:r>
              <w:t>ПОСТУПЛЕНИЯ</w:t>
            </w:r>
          </w:p>
        </w:tc>
        <w:tc>
          <w:tcPr>
            <w:tcW w:w="624" w:type="dxa"/>
            <w:vAlign w:val="bottom"/>
          </w:tcPr>
          <w:p w:rsidR="00094EF3" w:rsidRDefault="00094EF3">
            <w:pPr>
              <w:pStyle w:val="ConsPlusNormal"/>
              <w:jc w:val="center"/>
            </w:pPr>
            <w:r>
              <w:t>010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lastRenderedPageBreak/>
              <w:t>Поступления по текущим операциям - всего</w:t>
            </w:r>
          </w:p>
        </w:tc>
        <w:tc>
          <w:tcPr>
            <w:tcW w:w="624" w:type="dxa"/>
            <w:vAlign w:val="bottom"/>
          </w:tcPr>
          <w:p w:rsidR="00094EF3" w:rsidRDefault="00094EF3">
            <w:pPr>
              <w:pStyle w:val="ConsPlusNormal"/>
              <w:jc w:val="center"/>
            </w:pPr>
            <w:r>
              <w:t>020</w:t>
            </w:r>
          </w:p>
        </w:tc>
        <w:tc>
          <w:tcPr>
            <w:tcW w:w="680" w:type="dxa"/>
            <w:vAlign w:val="bottom"/>
          </w:tcPr>
          <w:p w:rsidR="00094EF3" w:rsidRDefault="00094EF3">
            <w:pPr>
              <w:pStyle w:val="ConsPlusNormal"/>
              <w:jc w:val="center"/>
            </w:pPr>
            <w:r>
              <w:t>100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849"/>
            </w:pPr>
            <w:r>
              <w:t>в том числе:</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283"/>
            </w:pPr>
            <w:r>
              <w:t>по налоговым доходам</w:t>
            </w:r>
          </w:p>
        </w:tc>
        <w:tc>
          <w:tcPr>
            <w:tcW w:w="624" w:type="dxa"/>
            <w:tcBorders>
              <w:top w:val="nil"/>
            </w:tcBorders>
            <w:vAlign w:val="bottom"/>
          </w:tcPr>
          <w:p w:rsidR="00094EF3" w:rsidRDefault="00094EF3">
            <w:pPr>
              <w:pStyle w:val="ConsPlusNormal"/>
              <w:jc w:val="center"/>
            </w:pPr>
            <w:r>
              <w:t>030</w:t>
            </w:r>
          </w:p>
        </w:tc>
        <w:tc>
          <w:tcPr>
            <w:tcW w:w="680" w:type="dxa"/>
            <w:tcBorders>
              <w:top w:val="nil"/>
            </w:tcBorders>
            <w:vAlign w:val="bottom"/>
          </w:tcPr>
          <w:p w:rsidR="00094EF3" w:rsidRDefault="00094EF3">
            <w:pPr>
              <w:pStyle w:val="ConsPlusNormal"/>
              <w:jc w:val="center"/>
            </w:pPr>
            <w:r>
              <w:t>110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доходам от собственности</w:t>
            </w:r>
          </w:p>
        </w:tc>
        <w:tc>
          <w:tcPr>
            <w:tcW w:w="624" w:type="dxa"/>
            <w:vAlign w:val="bottom"/>
          </w:tcPr>
          <w:p w:rsidR="00094EF3" w:rsidRDefault="00094EF3">
            <w:pPr>
              <w:pStyle w:val="ConsPlusNormal"/>
              <w:jc w:val="center"/>
            </w:pPr>
            <w:r>
              <w:t>040</w:t>
            </w:r>
          </w:p>
        </w:tc>
        <w:tc>
          <w:tcPr>
            <w:tcW w:w="680" w:type="dxa"/>
            <w:vAlign w:val="bottom"/>
          </w:tcPr>
          <w:p w:rsidR="00094EF3" w:rsidRDefault="00094EF3">
            <w:pPr>
              <w:pStyle w:val="ConsPlusNormal"/>
              <w:jc w:val="center"/>
            </w:pPr>
            <w:r>
              <w:t>120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566"/>
            </w:pPr>
            <w:r>
              <w:t>из них:</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проценты полученные</w:t>
            </w:r>
          </w:p>
        </w:tc>
        <w:tc>
          <w:tcPr>
            <w:tcW w:w="624" w:type="dxa"/>
            <w:tcBorders>
              <w:top w:val="nil"/>
            </w:tcBorders>
            <w:vAlign w:val="bottom"/>
          </w:tcPr>
          <w:p w:rsidR="00094EF3" w:rsidRDefault="00094EF3">
            <w:pPr>
              <w:pStyle w:val="ConsPlusNormal"/>
              <w:jc w:val="center"/>
            </w:pPr>
            <w:r>
              <w:t>041</w:t>
            </w:r>
          </w:p>
        </w:tc>
        <w:tc>
          <w:tcPr>
            <w:tcW w:w="680" w:type="dxa"/>
            <w:tcBorders>
              <w:top w:val="nil"/>
            </w:tcBorders>
            <w:vAlign w:val="bottom"/>
          </w:tcPr>
          <w:p w:rsidR="00094EF3" w:rsidRDefault="00094EF3">
            <w:pPr>
              <w:pStyle w:val="ConsPlusNormal"/>
              <w:jc w:val="center"/>
            </w:pPr>
            <w:r>
              <w:t>120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дивиденды</w:t>
            </w:r>
          </w:p>
        </w:tc>
        <w:tc>
          <w:tcPr>
            <w:tcW w:w="624" w:type="dxa"/>
            <w:vAlign w:val="bottom"/>
          </w:tcPr>
          <w:p w:rsidR="00094EF3" w:rsidRDefault="00094EF3">
            <w:pPr>
              <w:pStyle w:val="ConsPlusNormal"/>
              <w:jc w:val="center"/>
            </w:pPr>
            <w:r>
              <w:t>042</w:t>
            </w:r>
          </w:p>
        </w:tc>
        <w:tc>
          <w:tcPr>
            <w:tcW w:w="680" w:type="dxa"/>
            <w:vAlign w:val="bottom"/>
          </w:tcPr>
          <w:p w:rsidR="00094EF3" w:rsidRDefault="00094EF3">
            <w:pPr>
              <w:pStyle w:val="ConsPlusNormal"/>
              <w:jc w:val="center"/>
            </w:pPr>
            <w:r>
              <w:t>120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firstLine="283"/>
            </w:pPr>
            <w:r>
              <w:t>по доходам от оказания платных услуг (работ)</w:t>
            </w:r>
          </w:p>
        </w:tc>
        <w:tc>
          <w:tcPr>
            <w:tcW w:w="624" w:type="dxa"/>
            <w:vAlign w:val="bottom"/>
          </w:tcPr>
          <w:p w:rsidR="00094EF3" w:rsidRDefault="00094EF3">
            <w:pPr>
              <w:pStyle w:val="ConsPlusNormal"/>
              <w:jc w:val="center"/>
            </w:pPr>
            <w:r>
              <w:t>050</w:t>
            </w:r>
          </w:p>
        </w:tc>
        <w:tc>
          <w:tcPr>
            <w:tcW w:w="680" w:type="dxa"/>
            <w:vAlign w:val="bottom"/>
          </w:tcPr>
          <w:p w:rsidR="00094EF3" w:rsidRDefault="00094EF3">
            <w:pPr>
              <w:pStyle w:val="ConsPlusNormal"/>
              <w:jc w:val="center"/>
            </w:pPr>
            <w:r>
              <w:t>130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из них:</w:t>
            </w:r>
          </w:p>
          <w:p w:rsidR="00094EF3" w:rsidRDefault="00094EF3">
            <w:pPr>
              <w:pStyle w:val="ConsPlusNormal"/>
              <w:ind w:left="566"/>
            </w:pPr>
            <w:r>
              <w:t>от компенсации затрат государства</w:t>
            </w: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суммам принудительного изъятия</w:t>
            </w:r>
          </w:p>
        </w:tc>
        <w:tc>
          <w:tcPr>
            <w:tcW w:w="624" w:type="dxa"/>
            <w:vAlign w:val="bottom"/>
          </w:tcPr>
          <w:p w:rsidR="00094EF3" w:rsidRDefault="00094EF3">
            <w:pPr>
              <w:pStyle w:val="ConsPlusNormal"/>
              <w:jc w:val="center"/>
            </w:pPr>
            <w:r>
              <w:t>060</w:t>
            </w:r>
          </w:p>
        </w:tc>
        <w:tc>
          <w:tcPr>
            <w:tcW w:w="680" w:type="dxa"/>
            <w:vAlign w:val="bottom"/>
          </w:tcPr>
          <w:p w:rsidR="00094EF3" w:rsidRDefault="00094EF3">
            <w:pPr>
              <w:pStyle w:val="ConsPlusNormal"/>
              <w:jc w:val="center"/>
            </w:pPr>
            <w:r>
              <w:t>140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безвозмездным поступлениям от бюджетов</w:t>
            </w:r>
          </w:p>
        </w:tc>
        <w:tc>
          <w:tcPr>
            <w:tcW w:w="624" w:type="dxa"/>
            <w:vAlign w:val="bottom"/>
          </w:tcPr>
          <w:p w:rsidR="00094EF3" w:rsidRDefault="00094EF3">
            <w:pPr>
              <w:pStyle w:val="ConsPlusNormal"/>
              <w:jc w:val="center"/>
            </w:pPr>
            <w:r>
              <w:t>070</w:t>
            </w:r>
          </w:p>
        </w:tc>
        <w:tc>
          <w:tcPr>
            <w:tcW w:w="680" w:type="dxa"/>
            <w:vAlign w:val="bottom"/>
          </w:tcPr>
          <w:p w:rsidR="00094EF3" w:rsidRDefault="00094EF3">
            <w:pPr>
              <w:pStyle w:val="ConsPlusNormal"/>
              <w:jc w:val="center"/>
            </w:pPr>
            <w:r>
              <w:t>150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566"/>
            </w:pPr>
            <w:r>
              <w:t>из них:</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от других бюджетов бюджетной системы Российской Федерации</w:t>
            </w:r>
          </w:p>
        </w:tc>
        <w:tc>
          <w:tcPr>
            <w:tcW w:w="624" w:type="dxa"/>
            <w:tcBorders>
              <w:top w:val="nil"/>
            </w:tcBorders>
            <w:vAlign w:val="bottom"/>
          </w:tcPr>
          <w:p w:rsidR="00094EF3" w:rsidRDefault="00094EF3">
            <w:pPr>
              <w:pStyle w:val="ConsPlusNormal"/>
              <w:jc w:val="center"/>
            </w:pPr>
            <w:r>
              <w:t>071</w:t>
            </w:r>
          </w:p>
        </w:tc>
        <w:tc>
          <w:tcPr>
            <w:tcW w:w="680" w:type="dxa"/>
            <w:tcBorders>
              <w:top w:val="nil"/>
            </w:tcBorders>
            <w:vAlign w:val="bottom"/>
          </w:tcPr>
          <w:p w:rsidR="00094EF3" w:rsidRDefault="00094EF3">
            <w:pPr>
              <w:pStyle w:val="ConsPlusNormal"/>
              <w:jc w:val="center"/>
            </w:pPr>
            <w:r>
              <w:t>151</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 xml:space="preserve">от наднациональных организаций и правительств </w:t>
            </w:r>
            <w:r>
              <w:lastRenderedPageBreak/>
              <w:t>иностранных государств</w:t>
            </w:r>
          </w:p>
        </w:tc>
        <w:tc>
          <w:tcPr>
            <w:tcW w:w="624" w:type="dxa"/>
            <w:vAlign w:val="bottom"/>
          </w:tcPr>
          <w:p w:rsidR="00094EF3" w:rsidRDefault="00094EF3">
            <w:pPr>
              <w:pStyle w:val="ConsPlusNormal"/>
              <w:jc w:val="center"/>
            </w:pPr>
            <w:r>
              <w:lastRenderedPageBreak/>
              <w:t>072</w:t>
            </w:r>
          </w:p>
        </w:tc>
        <w:tc>
          <w:tcPr>
            <w:tcW w:w="680" w:type="dxa"/>
            <w:vAlign w:val="bottom"/>
          </w:tcPr>
          <w:p w:rsidR="00094EF3" w:rsidRDefault="00094EF3">
            <w:pPr>
              <w:pStyle w:val="ConsPlusNormal"/>
              <w:jc w:val="center"/>
            </w:pPr>
            <w:r>
              <w:t>152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от международных финансовых организаций</w:t>
            </w:r>
          </w:p>
        </w:tc>
        <w:tc>
          <w:tcPr>
            <w:tcW w:w="624" w:type="dxa"/>
            <w:vAlign w:val="bottom"/>
          </w:tcPr>
          <w:p w:rsidR="00094EF3" w:rsidRDefault="00094EF3">
            <w:pPr>
              <w:pStyle w:val="ConsPlusNormal"/>
              <w:jc w:val="center"/>
            </w:pPr>
            <w:r>
              <w:t>073</w:t>
            </w:r>
          </w:p>
        </w:tc>
        <w:tc>
          <w:tcPr>
            <w:tcW w:w="680" w:type="dxa"/>
            <w:vAlign w:val="bottom"/>
          </w:tcPr>
          <w:p w:rsidR="00094EF3" w:rsidRDefault="00094EF3">
            <w:pPr>
              <w:pStyle w:val="ConsPlusNormal"/>
              <w:jc w:val="center"/>
            </w:pPr>
            <w:r>
              <w:t>153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от взносов на социальные нужды</w:t>
            </w:r>
          </w:p>
        </w:tc>
        <w:tc>
          <w:tcPr>
            <w:tcW w:w="624" w:type="dxa"/>
            <w:vAlign w:val="bottom"/>
          </w:tcPr>
          <w:p w:rsidR="00094EF3" w:rsidRDefault="00094EF3">
            <w:pPr>
              <w:pStyle w:val="ConsPlusNormal"/>
              <w:jc w:val="center"/>
            </w:pPr>
            <w:r>
              <w:t>080</w:t>
            </w:r>
          </w:p>
        </w:tc>
        <w:tc>
          <w:tcPr>
            <w:tcW w:w="680" w:type="dxa"/>
            <w:vAlign w:val="bottom"/>
          </w:tcPr>
          <w:p w:rsidR="00094EF3" w:rsidRDefault="00094EF3">
            <w:pPr>
              <w:pStyle w:val="ConsPlusNormal"/>
              <w:jc w:val="center"/>
            </w:pPr>
            <w:r>
              <w:t>160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прочим доходам</w:t>
            </w:r>
          </w:p>
        </w:tc>
        <w:tc>
          <w:tcPr>
            <w:tcW w:w="624" w:type="dxa"/>
            <w:vAlign w:val="bottom"/>
          </w:tcPr>
          <w:p w:rsidR="00094EF3" w:rsidRDefault="00094EF3">
            <w:pPr>
              <w:pStyle w:val="ConsPlusNormal"/>
              <w:jc w:val="center"/>
            </w:pPr>
            <w:r>
              <w:t>120</w:t>
            </w:r>
          </w:p>
        </w:tc>
        <w:tc>
          <w:tcPr>
            <w:tcW w:w="680" w:type="dxa"/>
            <w:vAlign w:val="bottom"/>
          </w:tcPr>
          <w:p w:rsidR="00094EF3" w:rsidRDefault="00094EF3">
            <w:pPr>
              <w:pStyle w:val="ConsPlusNormal"/>
              <w:jc w:val="center"/>
            </w:pPr>
            <w:r>
              <w:t>180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из них:</w:t>
            </w:r>
          </w:p>
          <w:p w:rsidR="00094EF3" w:rsidRDefault="00094EF3">
            <w:pPr>
              <w:pStyle w:val="ConsPlusNormal"/>
              <w:ind w:left="566"/>
            </w:pPr>
            <w:r>
              <w:t>пожертвования</w:t>
            </w:r>
          </w:p>
        </w:tc>
        <w:tc>
          <w:tcPr>
            <w:tcW w:w="624" w:type="dxa"/>
            <w:vAlign w:val="bottom"/>
          </w:tcPr>
          <w:p w:rsidR="00094EF3" w:rsidRDefault="00094EF3">
            <w:pPr>
              <w:pStyle w:val="ConsPlusNormal"/>
              <w:jc w:val="center"/>
            </w:pPr>
            <w:r>
              <w:t>123</w:t>
            </w:r>
          </w:p>
        </w:tc>
        <w:tc>
          <w:tcPr>
            <w:tcW w:w="680" w:type="dxa"/>
            <w:vAlign w:val="bottom"/>
          </w:tcPr>
          <w:p w:rsidR="00094EF3" w:rsidRDefault="00094EF3">
            <w:pPr>
              <w:pStyle w:val="ConsPlusNormal"/>
              <w:jc w:val="center"/>
            </w:pPr>
            <w:r>
              <w:t>180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прочие безвозмездные поступления</w:t>
            </w:r>
          </w:p>
        </w:tc>
        <w:tc>
          <w:tcPr>
            <w:tcW w:w="624" w:type="dxa"/>
            <w:vAlign w:val="bottom"/>
          </w:tcPr>
          <w:p w:rsidR="00094EF3" w:rsidRDefault="00094EF3">
            <w:pPr>
              <w:pStyle w:val="ConsPlusNormal"/>
              <w:jc w:val="center"/>
            </w:pPr>
            <w:r>
              <w:t>124</w:t>
            </w:r>
          </w:p>
        </w:tc>
        <w:tc>
          <w:tcPr>
            <w:tcW w:w="680" w:type="dxa"/>
            <w:vAlign w:val="bottom"/>
          </w:tcPr>
          <w:p w:rsidR="00094EF3" w:rsidRDefault="00094EF3">
            <w:pPr>
              <w:pStyle w:val="ConsPlusNormal"/>
              <w:jc w:val="center"/>
            </w:pPr>
            <w:r>
              <w:t>180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Поступления от инвестиционных операций - всего</w:t>
            </w:r>
          </w:p>
        </w:tc>
        <w:tc>
          <w:tcPr>
            <w:tcW w:w="624" w:type="dxa"/>
            <w:vAlign w:val="bottom"/>
          </w:tcPr>
          <w:p w:rsidR="00094EF3" w:rsidRDefault="00094EF3">
            <w:pPr>
              <w:pStyle w:val="ConsPlusNormal"/>
              <w:jc w:val="center"/>
            </w:pPr>
            <w:r>
              <w:t>130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в том числе:</w:t>
            </w:r>
          </w:p>
          <w:p w:rsidR="00094EF3" w:rsidRDefault="00094EF3">
            <w:pPr>
              <w:pStyle w:val="ConsPlusNormal"/>
              <w:ind w:left="283"/>
            </w:pPr>
            <w:r>
              <w:t>от реализации нефинансовых активов:</w:t>
            </w:r>
          </w:p>
        </w:tc>
        <w:tc>
          <w:tcPr>
            <w:tcW w:w="624" w:type="dxa"/>
            <w:vAlign w:val="bottom"/>
          </w:tcPr>
          <w:p w:rsidR="00094EF3" w:rsidRDefault="00094EF3">
            <w:pPr>
              <w:pStyle w:val="ConsPlusNormal"/>
              <w:jc w:val="center"/>
            </w:pPr>
            <w:r>
              <w:t>140</w:t>
            </w:r>
          </w:p>
        </w:tc>
        <w:tc>
          <w:tcPr>
            <w:tcW w:w="680" w:type="dxa"/>
            <w:vAlign w:val="bottom"/>
          </w:tcPr>
          <w:p w:rsidR="00094EF3" w:rsidRDefault="00094EF3">
            <w:pPr>
              <w:pStyle w:val="ConsPlusNormal"/>
              <w:jc w:val="center"/>
            </w:pPr>
            <w:r>
              <w:t>400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jc w:val="center"/>
            </w:pPr>
            <w:r>
              <w:t>из них:</w:t>
            </w:r>
          </w:p>
          <w:p w:rsidR="00094EF3" w:rsidRDefault="00094EF3">
            <w:pPr>
              <w:pStyle w:val="ConsPlusNormal"/>
              <w:ind w:left="566"/>
            </w:pPr>
            <w:r>
              <w:t>основных средств</w:t>
            </w:r>
          </w:p>
        </w:tc>
        <w:tc>
          <w:tcPr>
            <w:tcW w:w="624" w:type="dxa"/>
            <w:vAlign w:val="bottom"/>
          </w:tcPr>
          <w:p w:rsidR="00094EF3" w:rsidRDefault="00094EF3">
            <w:pPr>
              <w:pStyle w:val="ConsPlusNormal"/>
              <w:jc w:val="center"/>
            </w:pPr>
            <w:r>
              <w:t>141</w:t>
            </w:r>
          </w:p>
        </w:tc>
        <w:tc>
          <w:tcPr>
            <w:tcW w:w="680" w:type="dxa"/>
            <w:vAlign w:val="bottom"/>
          </w:tcPr>
          <w:p w:rsidR="00094EF3" w:rsidRDefault="00094EF3">
            <w:pPr>
              <w:pStyle w:val="ConsPlusNormal"/>
              <w:jc w:val="center"/>
            </w:pPr>
            <w:r>
              <w:t>410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нематериальных активов</w:t>
            </w:r>
          </w:p>
        </w:tc>
        <w:tc>
          <w:tcPr>
            <w:tcW w:w="624" w:type="dxa"/>
            <w:vAlign w:val="bottom"/>
          </w:tcPr>
          <w:p w:rsidR="00094EF3" w:rsidRDefault="00094EF3">
            <w:pPr>
              <w:pStyle w:val="ConsPlusNormal"/>
              <w:jc w:val="center"/>
            </w:pPr>
            <w:r>
              <w:t>142</w:t>
            </w:r>
          </w:p>
        </w:tc>
        <w:tc>
          <w:tcPr>
            <w:tcW w:w="680" w:type="dxa"/>
            <w:vAlign w:val="bottom"/>
          </w:tcPr>
          <w:p w:rsidR="00094EF3" w:rsidRDefault="00094EF3">
            <w:pPr>
              <w:pStyle w:val="ConsPlusNormal"/>
              <w:jc w:val="center"/>
            </w:pPr>
            <w:r>
              <w:t>420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непроизведенных активов</w:t>
            </w:r>
          </w:p>
        </w:tc>
        <w:tc>
          <w:tcPr>
            <w:tcW w:w="624" w:type="dxa"/>
            <w:vAlign w:val="bottom"/>
          </w:tcPr>
          <w:p w:rsidR="00094EF3" w:rsidRDefault="00094EF3">
            <w:pPr>
              <w:pStyle w:val="ConsPlusNormal"/>
              <w:jc w:val="center"/>
            </w:pPr>
            <w:r>
              <w:t>143</w:t>
            </w:r>
          </w:p>
        </w:tc>
        <w:tc>
          <w:tcPr>
            <w:tcW w:w="680" w:type="dxa"/>
            <w:vAlign w:val="bottom"/>
          </w:tcPr>
          <w:p w:rsidR="00094EF3" w:rsidRDefault="00094EF3">
            <w:pPr>
              <w:pStyle w:val="ConsPlusNormal"/>
              <w:jc w:val="center"/>
            </w:pPr>
            <w:r>
              <w:t>430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материальных запасов</w:t>
            </w:r>
          </w:p>
        </w:tc>
        <w:tc>
          <w:tcPr>
            <w:tcW w:w="624" w:type="dxa"/>
            <w:vAlign w:val="bottom"/>
          </w:tcPr>
          <w:p w:rsidR="00094EF3" w:rsidRDefault="00094EF3">
            <w:pPr>
              <w:pStyle w:val="ConsPlusNormal"/>
              <w:jc w:val="center"/>
            </w:pPr>
            <w:r>
              <w:t>144</w:t>
            </w:r>
          </w:p>
        </w:tc>
        <w:tc>
          <w:tcPr>
            <w:tcW w:w="680" w:type="dxa"/>
            <w:vAlign w:val="bottom"/>
          </w:tcPr>
          <w:p w:rsidR="00094EF3" w:rsidRDefault="00094EF3">
            <w:pPr>
              <w:pStyle w:val="ConsPlusNormal"/>
              <w:jc w:val="center"/>
            </w:pPr>
            <w:r>
              <w:t>440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0503323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w:t>
            </w:r>
            <w:r>
              <w:lastRenderedPageBreak/>
              <w:t>ки</w:t>
            </w:r>
          </w:p>
        </w:tc>
        <w:tc>
          <w:tcPr>
            <w:tcW w:w="680" w:type="dxa"/>
          </w:tcPr>
          <w:p w:rsidR="00094EF3" w:rsidRDefault="00094EF3">
            <w:pPr>
              <w:pStyle w:val="ConsPlusNormal"/>
              <w:jc w:val="center"/>
            </w:pPr>
            <w:r>
              <w:lastRenderedPageBreak/>
              <w:t xml:space="preserve">Код по </w:t>
            </w:r>
            <w:r>
              <w:lastRenderedPageBreak/>
              <w:t>КОСГУ</w:t>
            </w:r>
          </w:p>
        </w:tc>
        <w:tc>
          <w:tcPr>
            <w:tcW w:w="964" w:type="dxa"/>
          </w:tcPr>
          <w:p w:rsidR="00094EF3" w:rsidRDefault="00094EF3">
            <w:pPr>
              <w:pStyle w:val="ConsPlusNormal"/>
              <w:jc w:val="center"/>
            </w:pPr>
            <w:r>
              <w:lastRenderedPageBreak/>
              <w:t>Консолидирован</w:t>
            </w:r>
            <w:r>
              <w:lastRenderedPageBreak/>
              <w:t>ный бюджет субъекта Российской Федерации и территориального государственного внебюджетного фонда</w:t>
            </w:r>
          </w:p>
        </w:tc>
        <w:tc>
          <w:tcPr>
            <w:tcW w:w="1077" w:type="dxa"/>
          </w:tcPr>
          <w:p w:rsidR="00094EF3" w:rsidRDefault="00094EF3">
            <w:pPr>
              <w:pStyle w:val="ConsPlusNormal"/>
              <w:jc w:val="center"/>
            </w:pPr>
            <w:r>
              <w:lastRenderedPageBreak/>
              <w:t>Суммы, подлежа</w:t>
            </w:r>
            <w:r>
              <w:lastRenderedPageBreak/>
              <w:t>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w:t>
            </w:r>
            <w:r>
              <w:lastRenderedPageBreak/>
              <w:t>анный бюджет субъекта Российской Федерации</w:t>
            </w:r>
          </w:p>
        </w:tc>
        <w:tc>
          <w:tcPr>
            <w:tcW w:w="1134" w:type="dxa"/>
          </w:tcPr>
          <w:p w:rsidR="00094EF3" w:rsidRDefault="00094EF3">
            <w:pPr>
              <w:pStyle w:val="ConsPlusNormal"/>
              <w:jc w:val="center"/>
            </w:pPr>
            <w:r>
              <w:lastRenderedPageBreak/>
              <w:t>Суммы, подлежащ</w:t>
            </w:r>
            <w:r>
              <w:lastRenderedPageBreak/>
              <w:t>ие исключению в рамках консолидированного бюджета субъекта Российской Федерации</w:t>
            </w:r>
          </w:p>
        </w:tc>
        <w:tc>
          <w:tcPr>
            <w:tcW w:w="850" w:type="dxa"/>
          </w:tcPr>
          <w:p w:rsidR="00094EF3" w:rsidRDefault="00094EF3">
            <w:pPr>
              <w:pStyle w:val="ConsPlusNormal"/>
              <w:jc w:val="center"/>
            </w:pPr>
            <w:r>
              <w:lastRenderedPageBreak/>
              <w:t xml:space="preserve">Бюджет </w:t>
            </w:r>
            <w:r>
              <w:lastRenderedPageBreak/>
              <w:t>субъекта Российской Федерации</w:t>
            </w:r>
          </w:p>
        </w:tc>
        <w:tc>
          <w:tcPr>
            <w:tcW w:w="1134" w:type="dxa"/>
          </w:tcPr>
          <w:p w:rsidR="00094EF3" w:rsidRDefault="00094EF3">
            <w:pPr>
              <w:pStyle w:val="ConsPlusNormal"/>
              <w:jc w:val="center"/>
            </w:pPr>
            <w:r>
              <w:lastRenderedPageBreak/>
              <w:t xml:space="preserve">Бюджеты внутри </w:t>
            </w:r>
            <w:r>
              <w:lastRenderedPageBreak/>
              <w:t>городских муниципальных образований городов федерального значения</w:t>
            </w:r>
          </w:p>
        </w:tc>
        <w:tc>
          <w:tcPr>
            <w:tcW w:w="850" w:type="dxa"/>
          </w:tcPr>
          <w:p w:rsidR="00094EF3" w:rsidRDefault="00094EF3">
            <w:pPr>
              <w:pStyle w:val="ConsPlusNormal"/>
              <w:jc w:val="center"/>
            </w:pPr>
            <w:r>
              <w:lastRenderedPageBreak/>
              <w:t xml:space="preserve">Бюджеты </w:t>
            </w:r>
            <w:r>
              <w:lastRenderedPageBreak/>
              <w:t>городских округов</w:t>
            </w:r>
          </w:p>
        </w:tc>
        <w:tc>
          <w:tcPr>
            <w:tcW w:w="1114" w:type="dxa"/>
          </w:tcPr>
          <w:p w:rsidR="00094EF3" w:rsidRDefault="00094EF3">
            <w:pPr>
              <w:pStyle w:val="ConsPlusNormal"/>
              <w:jc w:val="center"/>
            </w:pPr>
            <w:r>
              <w:lastRenderedPageBreak/>
              <w:t xml:space="preserve">Бюджеты городских </w:t>
            </w:r>
            <w:r>
              <w:lastRenderedPageBreak/>
              <w:t>округов с внутригородским делением</w:t>
            </w:r>
          </w:p>
        </w:tc>
        <w:tc>
          <w:tcPr>
            <w:tcW w:w="907" w:type="dxa"/>
          </w:tcPr>
          <w:p w:rsidR="00094EF3" w:rsidRDefault="00094EF3">
            <w:pPr>
              <w:pStyle w:val="ConsPlusNormal"/>
              <w:jc w:val="center"/>
            </w:pPr>
            <w:r>
              <w:lastRenderedPageBreak/>
              <w:t xml:space="preserve">Бюджеты </w:t>
            </w:r>
            <w:r>
              <w:lastRenderedPageBreak/>
              <w:t>внутригородских районов</w:t>
            </w:r>
          </w:p>
        </w:tc>
        <w:tc>
          <w:tcPr>
            <w:tcW w:w="1020" w:type="dxa"/>
          </w:tcPr>
          <w:p w:rsidR="00094EF3" w:rsidRDefault="00094EF3">
            <w:pPr>
              <w:pStyle w:val="ConsPlusNormal"/>
              <w:jc w:val="center"/>
            </w:pPr>
            <w:r>
              <w:lastRenderedPageBreak/>
              <w:t>Бюджеты муницип</w:t>
            </w:r>
            <w:r>
              <w:lastRenderedPageBreak/>
              <w:t>альных районов</w:t>
            </w:r>
          </w:p>
        </w:tc>
        <w:tc>
          <w:tcPr>
            <w:tcW w:w="850" w:type="dxa"/>
          </w:tcPr>
          <w:p w:rsidR="00094EF3" w:rsidRDefault="00094EF3">
            <w:pPr>
              <w:pStyle w:val="ConsPlusNormal"/>
              <w:jc w:val="center"/>
            </w:pPr>
            <w:r>
              <w:lastRenderedPageBreak/>
              <w:t xml:space="preserve">Бюджеты </w:t>
            </w:r>
            <w:r>
              <w:lastRenderedPageBreak/>
              <w:t>городских поселений</w:t>
            </w:r>
          </w:p>
        </w:tc>
        <w:tc>
          <w:tcPr>
            <w:tcW w:w="907" w:type="dxa"/>
          </w:tcPr>
          <w:p w:rsidR="00094EF3" w:rsidRDefault="00094EF3">
            <w:pPr>
              <w:pStyle w:val="ConsPlusNormal"/>
              <w:jc w:val="center"/>
            </w:pPr>
            <w:r>
              <w:lastRenderedPageBreak/>
              <w:t xml:space="preserve">Бюджеты </w:t>
            </w:r>
            <w:r>
              <w:lastRenderedPageBreak/>
              <w:t>сельских поселений</w:t>
            </w:r>
          </w:p>
        </w:tc>
        <w:tc>
          <w:tcPr>
            <w:tcW w:w="1077" w:type="dxa"/>
            <w:tcBorders>
              <w:right w:val="nil"/>
            </w:tcBorders>
          </w:tcPr>
          <w:p w:rsidR="00094EF3" w:rsidRDefault="00094EF3">
            <w:pPr>
              <w:pStyle w:val="ConsPlusNormal"/>
              <w:jc w:val="center"/>
            </w:pPr>
            <w:r>
              <w:lastRenderedPageBreak/>
              <w:t>Бюджет территор</w:t>
            </w:r>
            <w:r>
              <w:lastRenderedPageBreak/>
              <w:t>иального государственного внебюджетного фонда</w:t>
            </w:r>
          </w:p>
        </w:tc>
      </w:tr>
      <w:tr w:rsidR="00094EF3">
        <w:tc>
          <w:tcPr>
            <w:tcW w:w="3667" w:type="dxa"/>
            <w:tcBorders>
              <w:left w:val="nil"/>
            </w:tcBorders>
          </w:tcPr>
          <w:p w:rsidR="00094EF3" w:rsidRDefault="00094EF3">
            <w:pPr>
              <w:pStyle w:val="ConsPlusNormal"/>
              <w:jc w:val="center"/>
            </w:pPr>
            <w:r>
              <w:lastRenderedPageBreak/>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pPr>
            <w:r>
              <w:t>Поступления от финансовых операций - всего</w:t>
            </w:r>
          </w:p>
        </w:tc>
        <w:tc>
          <w:tcPr>
            <w:tcW w:w="624" w:type="dxa"/>
            <w:vAlign w:val="bottom"/>
          </w:tcPr>
          <w:p w:rsidR="00094EF3" w:rsidRDefault="00094EF3">
            <w:pPr>
              <w:pStyle w:val="ConsPlusNormal"/>
              <w:jc w:val="center"/>
            </w:pPr>
            <w:r>
              <w:t>150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849"/>
            </w:pPr>
            <w:r>
              <w:t>в том числе:</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283"/>
            </w:pPr>
            <w:r>
              <w:t>с финансовыми активами:</w:t>
            </w:r>
          </w:p>
        </w:tc>
        <w:tc>
          <w:tcPr>
            <w:tcW w:w="624" w:type="dxa"/>
            <w:tcBorders>
              <w:top w:val="nil"/>
            </w:tcBorders>
            <w:vAlign w:val="bottom"/>
          </w:tcPr>
          <w:p w:rsidR="00094EF3" w:rsidRDefault="00094EF3">
            <w:pPr>
              <w:pStyle w:val="ConsPlusNormal"/>
              <w:jc w:val="center"/>
            </w:pPr>
            <w:r>
              <w:t>160</w:t>
            </w:r>
          </w:p>
        </w:tc>
        <w:tc>
          <w:tcPr>
            <w:tcW w:w="680" w:type="dxa"/>
            <w:tcBorders>
              <w:top w:val="nil"/>
            </w:tcBorders>
            <w:vAlign w:val="bottom"/>
          </w:tcPr>
          <w:p w:rsidR="00094EF3" w:rsidRDefault="00094EF3">
            <w:pPr>
              <w:pStyle w:val="ConsPlusNormal"/>
              <w:jc w:val="center"/>
            </w:pPr>
            <w:r>
              <w:t>600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1132"/>
            </w:pPr>
            <w:r>
              <w:t>из них:</w:t>
            </w:r>
          </w:p>
          <w:p w:rsidR="00094EF3" w:rsidRDefault="00094EF3">
            <w:pPr>
              <w:pStyle w:val="ConsPlusNormal"/>
              <w:ind w:left="566"/>
            </w:pPr>
            <w:r>
              <w:t>от реализации ценных бумаг, кроме акций и иных форм участия в капитале</w:t>
            </w:r>
          </w:p>
        </w:tc>
        <w:tc>
          <w:tcPr>
            <w:tcW w:w="624" w:type="dxa"/>
            <w:vAlign w:val="bottom"/>
          </w:tcPr>
          <w:p w:rsidR="00094EF3" w:rsidRDefault="00094EF3">
            <w:pPr>
              <w:pStyle w:val="ConsPlusNormal"/>
              <w:jc w:val="center"/>
            </w:pPr>
            <w:r>
              <w:t>161</w:t>
            </w:r>
          </w:p>
        </w:tc>
        <w:tc>
          <w:tcPr>
            <w:tcW w:w="680" w:type="dxa"/>
            <w:vAlign w:val="bottom"/>
          </w:tcPr>
          <w:p w:rsidR="00094EF3" w:rsidRDefault="00094EF3">
            <w:pPr>
              <w:pStyle w:val="ConsPlusNormal"/>
              <w:jc w:val="center"/>
            </w:pPr>
            <w:r>
              <w:t>620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lastRenderedPageBreak/>
              <w:t>от реализации акций и иных форм участия в капитале</w:t>
            </w:r>
          </w:p>
        </w:tc>
        <w:tc>
          <w:tcPr>
            <w:tcW w:w="624" w:type="dxa"/>
            <w:vAlign w:val="bottom"/>
          </w:tcPr>
          <w:p w:rsidR="00094EF3" w:rsidRDefault="00094EF3">
            <w:pPr>
              <w:pStyle w:val="ConsPlusNormal"/>
              <w:jc w:val="center"/>
            </w:pPr>
            <w:r>
              <w:t>162</w:t>
            </w:r>
          </w:p>
        </w:tc>
        <w:tc>
          <w:tcPr>
            <w:tcW w:w="680" w:type="dxa"/>
            <w:vAlign w:val="bottom"/>
          </w:tcPr>
          <w:p w:rsidR="00094EF3" w:rsidRDefault="00094EF3">
            <w:pPr>
              <w:pStyle w:val="ConsPlusNormal"/>
              <w:jc w:val="center"/>
            </w:pPr>
            <w:r>
              <w:t>630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от возврата бюджетных ссуд и кредитов</w:t>
            </w:r>
          </w:p>
        </w:tc>
        <w:tc>
          <w:tcPr>
            <w:tcW w:w="624" w:type="dxa"/>
            <w:vAlign w:val="bottom"/>
          </w:tcPr>
          <w:p w:rsidR="00094EF3" w:rsidRDefault="00094EF3">
            <w:pPr>
              <w:pStyle w:val="ConsPlusNormal"/>
              <w:jc w:val="center"/>
            </w:pPr>
            <w:r>
              <w:t>163</w:t>
            </w:r>
          </w:p>
        </w:tc>
        <w:tc>
          <w:tcPr>
            <w:tcW w:w="680" w:type="dxa"/>
            <w:vAlign w:val="bottom"/>
          </w:tcPr>
          <w:p w:rsidR="00094EF3" w:rsidRDefault="00094EF3">
            <w:pPr>
              <w:pStyle w:val="ConsPlusNormal"/>
              <w:jc w:val="center"/>
            </w:pPr>
            <w:r>
              <w:t>640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с иными финансовыми активами</w:t>
            </w:r>
          </w:p>
        </w:tc>
        <w:tc>
          <w:tcPr>
            <w:tcW w:w="624" w:type="dxa"/>
            <w:vAlign w:val="bottom"/>
          </w:tcPr>
          <w:p w:rsidR="00094EF3" w:rsidRDefault="00094EF3">
            <w:pPr>
              <w:pStyle w:val="ConsPlusNormal"/>
              <w:jc w:val="center"/>
            </w:pPr>
            <w:r>
              <w:t>164</w:t>
            </w:r>
          </w:p>
        </w:tc>
        <w:tc>
          <w:tcPr>
            <w:tcW w:w="680" w:type="dxa"/>
            <w:vAlign w:val="bottom"/>
          </w:tcPr>
          <w:p w:rsidR="00094EF3" w:rsidRDefault="00094EF3">
            <w:pPr>
              <w:pStyle w:val="ConsPlusNormal"/>
              <w:jc w:val="center"/>
            </w:pPr>
            <w:r>
              <w:t>650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jc w:val="center"/>
            </w:pPr>
            <w:r>
              <w:t>165</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от осуществления заимствований</w:t>
            </w:r>
          </w:p>
        </w:tc>
        <w:tc>
          <w:tcPr>
            <w:tcW w:w="624" w:type="dxa"/>
            <w:vAlign w:val="bottom"/>
          </w:tcPr>
          <w:p w:rsidR="00094EF3" w:rsidRDefault="00094EF3">
            <w:pPr>
              <w:pStyle w:val="ConsPlusNormal"/>
              <w:jc w:val="center"/>
            </w:pPr>
            <w:r>
              <w:t>180</w:t>
            </w:r>
          </w:p>
        </w:tc>
        <w:tc>
          <w:tcPr>
            <w:tcW w:w="680" w:type="dxa"/>
            <w:vAlign w:val="bottom"/>
          </w:tcPr>
          <w:p w:rsidR="00094EF3" w:rsidRDefault="00094EF3">
            <w:pPr>
              <w:pStyle w:val="ConsPlusNormal"/>
              <w:jc w:val="center"/>
            </w:pPr>
            <w:r>
              <w:t>700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1415"/>
            </w:pPr>
            <w:r>
              <w:t>из них:</w:t>
            </w:r>
          </w:p>
          <w:p w:rsidR="00094EF3" w:rsidRDefault="00094EF3">
            <w:pPr>
              <w:pStyle w:val="ConsPlusNormal"/>
              <w:ind w:left="566"/>
            </w:pPr>
            <w:r>
              <w:t>в виде внутреннего государственного (муниципального) долга</w:t>
            </w:r>
          </w:p>
        </w:tc>
        <w:tc>
          <w:tcPr>
            <w:tcW w:w="624" w:type="dxa"/>
            <w:vAlign w:val="bottom"/>
          </w:tcPr>
          <w:p w:rsidR="00094EF3" w:rsidRDefault="00094EF3">
            <w:pPr>
              <w:pStyle w:val="ConsPlusNormal"/>
              <w:jc w:val="center"/>
            </w:pPr>
            <w:r>
              <w:t>181</w:t>
            </w:r>
          </w:p>
        </w:tc>
        <w:tc>
          <w:tcPr>
            <w:tcW w:w="680" w:type="dxa"/>
            <w:vAlign w:val="bottom"/>
          </w:tcPr>
          <w:p w:rsidR="00094EF3" w:rsidRDefault="00094EF3">
            <w:pPr>
              <w:pStyle w:val="ConsPlusNormal"/>
              <w:jc w:val="center"/>
            </w:pPr>
            <w:r>
              <w:t>710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 виде внешнего государственного долга</w:t>
            </w:r>
          </w:p>
        </w:tc>
        <w:tc>
          <w:tcPr>
            <w:tcW w:w="624" w:type="dxa"/>
            <w:vAlign w:val="bottom"/>
          </w:tcPr>
          <w:p w:rsidR="00094EF3" w:rsidRDefault="00094EF3">
            <w:pPr>
              <w:pStyle w:val="ConsPlusNormal"/>
              <w:jc w:val="center"/>
            </w:pPr>
            <w:r>
              <w:t>182</w:t>
            </w:r>
          </w:p>
        </w:tc>
        <w:tc>
          <w:tcPr>
            <w:tcW w:w="680" w:type="dxa"/>
            <w:vAlign w:val="bottom"/>
          </w:tcPr>
          <w:p w:rsidR="00094EF3" w:rsidRDefault="00094EF3">
            <w:pPr>
              <w:pStyle w:val="ConsPlusNormal"/>
              <w:jc w:val="center"/>
            </w:pPr>
            <w:r>
              <w:t>720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2. ВЫБЫТИЯ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Консолидированный бюджет субъекта Российской Федерации и территориально</w:t>
            </w:r>
            <w:r>
              <w:lastRenderedPageBreak/>
              <w:t>го государственного внебюджетного фонда</w:t>
            </w:r>
          </w:p>
        </w:tc>
        <w:tc>
          <w:tcPr>
            <w:tcW w:w="1077" w:type="dxa"/>
          </w:tcPr>
          <w:p w:rsidR="00094EF3" w:rsidRDefault="00094EF3">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850" w:type="dxa"/>
          </w:tcPr>
          <w:p w:rsidR="00094EF3" w:rsidRDefault="00094EF3">
            <w:pPr>
              <w:pStyle w:val="ConsPlusNormal"/>
              <w:jc w:val="center"/>
            </w:pPr>
            <w:r>
              <w:lastRenderedPageBreak/>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102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667"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jc w:val="center"/>
            </w:pPr>
            <w:r>
              <w:t>ВЫБЫТИЯ</w:t>
            </w:r>
          </w:p>
        </w:tc>
        <w:tc>
          <w:tcPr>
            <w:tcW w:w="624" w:type="dxa"/>
            <w:vAlign w:val="bottom"/>
          </w:tcPr>
          <w:p w:rsidR="00094EF3" w:rsidRDefault="00094EF3">
            <w:pPr>
              <w:pStyle w:val="ConsPlusNormal"/>
              <w:jc w:val="center"/>
            </w:pPr>
            <w:r>
              <w:t>210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Выбытия по текущим операциям - всего</w:t>
            </w:r>
          </w:p>
        </w:tc>
        <w:tc>
          <w:tcPr>
            <w:tcW w:w="624" w:type="dxa"/>
            <w:vAlign w:val="bottom"/>
          </w:tcPr>
          <w:p w:rsidR="00094EF3" w:rsidRDefault="00094EF3">
            <w:pPr>
              <w:pStyle w:val="ConsPlusNormal"/>
              <w:jc w:val="center"/>
            </w:pPr>
            <w:bookmarkStart w:id="1105" w:name="P33792"/>
            <w:bookmarkEnd w:id="1105"/>
            <w:r>
              <w:t>220</w:t>
            </w:r>
          </w:p>
        </w:tc>
        <w:tc>
          <w:tcPr>
            <w:tcW w:w="680" w:type="dxa"/>
            <w:vAlign w:val="bottom"/>
          </w:tcPr>
          <w:p w:rsidR="00094EF3" w:rsidRDefault="00094EF3">
            <w:pPr>
              <w:pStyle w:val="ConsPlusNormal"/>
              <w:jc w:val="center"/>
            </w:pPr>
            <w:r>
              <w:t>200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566"/>
            </w:pPr>
            <w:r>
              <w:t>в том числе:</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094EF3" w:rsidRDefault="00094EF3">
            <w:pPr>
              <w:pStyle w:val="ConsPlusNormal"/>
              <w:jc w:val="center"/>
            </w:pPr>
            <w:r>
              <w:t>230</w:t>
            </w:r>
          </w:p>
        </w:tc>
        <w:tc>
          <w:tcPr>
            <w:tcW w:w="680" w:type="dxa"/>
            <w:tcBorders>
              <w:top w:val="nil"/>
            </w:tcBorders>
            <w:vAlign w:val="bottom"/>
          </w:tcPr>
          <w:p w:rsidR="00094EF3" w:rsidRDefault="00094EF3">
            <w:pPr>
              <w:pStyle w:val="ConsPlusNormal"/>
              <w:jc w:val="center"/>
            </w:pPr>
            <w:r>
              <w:t>210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1132"/>
            </w:pPr>
            <w:r>
              <w:t>из них:</w:t>
            </w:r>
          </w:p>
          <w:p w:rsidR="00094EF3" w:rsidRDefault="00094EF3">
            <w:pPr>
              <w:pStyle w:val="ConsPlusNormal"/>
              <w:ind w:left="566"/>
            </w:pPr>
            <w:r>
              <w:t>за счет заработной платы</w:t>
            </w:r>
          </w:p>
        </w:tc>
        <w:tc>
          <w:tcPr>
            <w:tcW w:w="624" w:type="dxa"/>
            <w:vAlign w:val="bottom"/>
          </w:tcPr>
          <w:p w:rsidR="00094EF3" w:rsidRDefault="00094EF3">
            <w:pPr>
              <w:pStyle w:val="ConsPlusNormal"/>
              <w:jc w:val="center"/>
            </w:pPr>
            <w:r>
              <w:t>231</w:t>
            </w:r>
          </w:p>
        </w:tc>
        <w:tc>
          <w:tcPr>
            <w:tcW w:w="680" w:type="dxa"/>
            <w:vAlign w:val="bottom"/>
          </w:tcPr>
          <w:p w:rsidR="00094EF3" w:rsidRDefault="00094EF3">
            <w:pPr>
              <w:pStyle w:val="ConsPlusNormal"/>
              <w:jc w:val="center"/>
            </w:pPr>
            <w:r>
              <w:t>211</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прочих выплат</w:t>
            </w:r>
          </w:p>
        </w:tc>
        <w:tc>
          <w:tcPr>
            <w:tcW w:w="624" w:type="dxa"/>
            <w:vAlign w:val="bottom"/>
          </w:tcPr>
          <w:p w:rsidR="00094EF3" w:rsidRDefault="00094EF3">
            <w:pPr>
              <w:pStyle w:val="ConsPlusNormal"/>
              <w:jc w:val="center"/>
            </w:pPr>
            <w:r>
              <w:t>232</w:t>
            </w:r>
          </w:p>
        </w:tc>
        <w:tc>
          <w:tcPr>
            <w:tcW w:w="680" w:type="dxa"/>
            <w:vAlign w:val="bottom"/>
          </w:tcPr>
          <w:p w:rsidR="00094EF3" w:rsidRDefault="00094EF3">
            <w:pPr>
              <w:pStyle w:val="ConsPlusNormal"/>
              <w:jc w:val="center"/>
            </w:pPr>
            <w:r>
              <w:t>212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начислений на выплаты по оплате труда</w:t>
            </w:r>
          </w:p>
        </w:tc>
        <w:tc>
          <w:tcPr>
            <w:tcW w:w="624" w:type="dxa"/>
            <w:vAlign w:val="bottom"/>
          </w:tcPr>
          <w:p w:rsidR="00094EF3" w:rsidRDefault="00094EF3">
            <w:pPr>
              <w:pStyle w:val="ConsPlusNormal"/>
              <w:jc w:val="center"/>
            </w:pPr>
            <w:r>
              <w:t>233</w:t>
            </w:r>
          </w:p>
        </w:tc>
        <w:tc>
          <w:tcPr>
            <w:tcW w:w="680" w:type="dxa"/>
            <w:vAlign w:val="bottom"/>
          </w:tcPr>
          <w:p w:rsidR="00094EF3" w:rsidRDefault="00094EF3">
            <w:pPr>
              <w:pStyle w:val="ConsPlusNormal"/>
              <w:jc w:val="center"/>
            </w:pPr>
            <w:r>
              <w:t>213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приобретения работ, услуг</w:t>
            </w:r>
          </w:p>
        </w:tc>
        <w:tc>
          <w:tcPr>
            <w:tcW w:w="624" w:type="dxa"/>
            <w:vAlign w:val="bottom"/>
          </w:tcPr>
          <w:p w:rsidR="00094EF3" w:rsidRDefault="00094EF3">
            <w:pPr>
              <w:pStyle w:val="ConsPlusNormal"/>
              <w:jc w:val="center"/>
            </w:pPr>
            <w:r>
              <w:t>240</w:t>
            </w:r>
          </w:p>
        </w:tc>
        <w:tc>
          <w:tcPr>
            <w:tcW w:w="680" w:type="dxa"/>
            <w:vAlign w:val="bottom"/>
          </w:tcPr>
          <w:p w:rsidR="00094EF3" w:rsidRDefault="00094EF3">
            <w:pPr>
              <w:pStyle w:val="ConsPlusNormal"/>
              <w:jc w:val="center"/>
            </w:pPr>
            <w:r>
              <w:t>220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1415"/>
            </w:pPr>
            <w:r>
              <w:lastRenderedPageBreak/>
              <w:t>из них:</w:t>
            </w:r>
          </w:p>
          <w:p w:rsidR="00094EF3" w:rsidRDefault="00094EF3">
            <w:pPr>
              <w:pStyle w:val="ConsPlusNormal"/>
              <w:ind w:left="566"/>
            </w:pPr>
            <w:r>
              <w:t>услуг связи</w:t>
            </w:r>
          </w:p>
        </w:tc>
        <w:tc>
          <w:tcPr>
            <w:tcW w:w="624" w:type="dxa"/>
            <w:vAlign w:val="bottom"/>
          </w:tcPr>
          <w:p w:rsidR="00094EF3" w:rsidRDefault="00094EF3">
            <w:pPr>
              <w:pStyle w:val="ConsPlusNormal"/>
              <w:jc w:val="center"/>
            </w:pPr>
            <w:r>
              <w:t>241</w:t>
            </w:r>
          </w:p>
        </w:tc>
        <w:tc>
          <w:tcPr>
            <w:tcW w:w="680" w:type="dxa"/>
            <w:vAlign w:val="bottom"/>
          </w:tcPr>
          <w:p w:rsidR="00094EF3" w:rsidRDefault="00094EF3">
            <w:pPr>
              <w:pStyle w:val="ConsPlusNormal"/>
              <w:jc w:val="center"/>
            </w:pPr>
            <w:r>
              <w:t>221</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транспортных услуг</w:t>
            </w:r>
          </w:p>
        </w:tc>
        <w:tc>
          <w:tcPr>
            <w:tcW w:w="624" w:type="dxa"/>
            <w:vAlign w:val="bottom"/>
          </w:tcPr>
          <w:p w:rsidR="00094EF3" w:rsidRDefault="00094EF3">
            <w:pPr>
              <w:pStyle w:val="ConsPlusNormal"/>
              <w:jc w:val="center"/>
            </w:pPr>
            <w:r>
              <w:t>242</w:t>
            </w:r>
          </w:p>
        </w:tc>
        <w:tc>
          <w:tcPr>
            <w:tcW w:w="680" w:type="dxa"/>
            <w:vAlign w:val="bottom"/>
          </w:tcPr>
          <w:p w:rsidR="00094EF3" w:rsidRDefault="00094EF3">
            <w:pPr>
              <w:pStyle w:val="ConsPlusNormal"/>
              <w:jc w:val="center"/>
            </w:pPr>
            <w:r>
              <w:t>222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коммунальных услуг</w:t>
            </w:r>
          </w:p>
        </w:tc>
        <w:tc>
          <w:tcPr>
            <w:tcW w:w="624" w:type="dxa"/>
            <w:vAlign w:val="bottom"/>
          </w:tcPr>
          <w:p w:rsidR="00094EF3" w:rsidRDefault="00094EF3">
            <w:pPr>
              <w:pStyle w:val="ConsPlusNormal"/>
              <w:jc w:val="center"/>
            </w:pPr>
            <w:r>
              <w:t>243</w:t>
            </w:r>
          </w:p>
        </w:tc>
        <w:tc>
          <w:tcPr>
            <w:tcW w:w="680" w:type="dxa"/>
            <w:vAlign w:val="bottom"/>
          </w:tcPr>
          <w:p w:rsidR="00094EF3" w:rsidRDefault="00094EF3">
            <w:pPr>
              <w:pStyle w:val="ConsPlusNormal"/>
              <w:jc w:val="center"/>
            </w:pPr>
            <w:r>
              <w:t>223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арендной платы за пользование имуществом</w:t>
            </w:r>
          </w:p>
        </w:tc>
        <w:tc>
          <w:tcPr>
            <w:tcW w:w="624" w:type="dxa"/>
            <w:vAlign w:val="bottom"/>
          </w:tcPr>
          <w:p w:rsidR="00094EF3" w:rsidRDefault="00094EF3">
            <w:pPr>
              <w:pStyle w:val="ConsPlusNormal"/>
              <w:jc w:val="center"/>
            </w:pPr>
            <w:r>
              <w:t>244</w:t>
            </w:r>
          </w:p>
        </w:tc>
        <w:tc>
          <w:tcPr>
            <w:tcW w:w="680" w:type="dxa"/>
            <w:vAlign w:val="bottom"/>
          </w:tcPr>
          <w:p w:rsidR="00094EF3" w:rsidRDefault="00094EF3">
            <w:pPr>
              <w:pStyle w:val="ConsPlusNormal"/>
              <w:jc w:val="center"/>
            </w:pPr>
            <w:r>
              <w:t>224</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0503323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w:t>
            </w:r>
            <w:r>
              <w:lastRenderedPageBreak/>
              <w:t>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102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667"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работ, услуг по содержанию имущества</w:t>
            </w:r>
          </w:p>
        </w:tc>
        <w:tc>
          <w:tcPr>
            <w:tcW w:w="624" w:type="dxa"/>
            <w:vAlign w:val="bottom"/>
          </w:tcPr>
          <w:p w:rsidR="00094EF3" w:rsidRDefault="00094EF3">
            <w:pPr>
              <w:pStyle w:val="ConsPlusNormal"/>
              <w:jc w:val="center"/>
            </w:pPr>
            <w:r>
              <w:t>245</w:t>
            </w:r>
          </w:p>
        </w:tc>
        <w:tc>
          <w:tcPr>
            <w:tcW w:w="680" w:type="dxa"/>
            <w:vAlign w:val="bottom"/>
          </w:tcPr>
          <w:p w:rsidR="00094EF3" w:rsidRDefault="00094EF3">
            <w:pPr>
              <w:pStyle w:val="ConsPlusNormal"/>
              <w:jc w:val="center"/>
            </w:pPr>
            <w:r>
              <w:t>225</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прочих услуг</w:t>
            </w:r>
          </w:p>
        </w:tc>
        <w:tc>
          <w:tcPr>
            <w:tcW w:w="624" w:type="dxa"/>
            <w:vAlign w:val="bottom"/>
          </w:tcPr>
          <w:p w:rsidR="00094EF3" w:rsidRDefault="00094EF3">
            <w:pPr>
              <w:pStyle w:val="ConsPlusNormal"/>
              <w:jc w:val="center"/>
            </w:pPr>
            <w:r>
              <w:t>246</w:t>
            </w:r>
          </w:p>
        </w:tc>
        <w:tc>
          <w:tcPr>
            <w:tcW w:w="680" w:type="dxa"/>
            <w:vAlign w:val="bottom"/>
          </w:tcPr>
          <w:p w:rsidR="00094EF3" w:rsidRDefault="00094EF3">
            <w:pPr>
              <w:pStyle w:val="ConsPlusNormal"/>
              <w:jc w:val="center"/>
            </w:pPr>
            <w:r>
              <w:t>226</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обслуживания государственного (муниципального) долга</w:t>
            </w:r>
          </w:p>
        </w:tc>
        <w:tc>
          <w:tcPr>
            <w:tcW w:w="624" w:type="dxa"/>
            <w:vAlign w:val="bottom"/>
          </w:tcPr>
          <w:p w:rsidR="00094EF3" w:rsidRDefault="00094EF3">
            <w:pPr>
              <w:pStyle w:val="ConsPlusNormal"/>
              <w:jc w:val="center"/>
            </w:pPr>
            <w:r>
              <w:t>250</w:t>
            </w:r>
          </w:p>
        </w:tc>
        <w:tc>
          <w:tcPr>
            <w:tcW w:w="680" w:type="dxa"/>
            <w:vAlign w:val="bottom"/>
          </w:tcPr>
          <w:p w:rsidR="00094EF3" w:rsidRDefault="00094EF3">
            <w:pPr>
              <w:pStyle w:val="ConsPlusNormal"/>
              <w:jc w:val="center"/>
            </w:pPr>
            <w:r>
              <w:t>230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566"/>
            </w:pPr>
            <w:r>
              <w:t>внутреннего долга</w:t>
            </w:r>
          </w:p>
        </w:tc>
        <w:tc>
          <w:tcPr>
            <w:tcW w:w="624" w:type="dxa"/>
            <w:vAlign w:val="bottom"/>
          </w:tcPr>
          <w:p w:rsidR="00094EF3" w:rsidRDefault="00094EF3">
            <w:pPr>
              <w:pStyle w:val="ConsPlusNormal"/>
              <w:jc w:val="center"/>
            </w:pPr>
            <w:r>
              <w:t>251</w:t>
            </w:r>
          </w:p>
        </w:tc>
        <w:tc>
          <w:tcPr>
            <w:tcW w:w="680" w:type="dxa"/>
            <w:vAlign w:val="bottom"/>
          </w:tcPr>
          <w:p w:rsidR="00094EF3" w:rsidRDefault="00094EF3">
            <w:pPr>
              <w:pStyle w:val="ConsPlusNormal"/>
              <w:jc w:val="center"/>
            </w:pPr>
            <w:r>
              <w:t>231</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внешнего долга</w:t>
            </w:r>
          </w:p>
        </w:tc>
        <w:tc>
          <w:tcPr>
            <w:tcW w:w="624" w:type="dxa"/>
            <w:vAlign w:val="bottom"/>
          </w:tcPr>
          <w:p w:rsidR="00094EF3" w:rsidRDefault="00094EF3">
            <w:pPr>
              <w:pStyle w:val="ConsPlusNormal"/>
              <w:jc w:val="center"/>
            </w:pPr>
            <w:r>
              <w:t>252</w:t>
            </w:r>
          </w:p>
        </w:tc>
        <w:tc>
          <w:tcPr>
            <w:tcW w:w="680" w:type="dxa"/>
            <w:vAlign w:val="bottom"/>
          </w:tcPr>
          <w:p w:rsidR="00094EF3" w:rsidRDefault="00094EF3">
            <w:pPr>
              <w:pStyle w:val="ConsPlusNormal"/>
              <w:jc w:val="center"/>
            </w:pPr>
            <w:r>
              <w:t>232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безвозмездных перечислений организациям</w:t>
            </w:r>
          </w:p>
        </w:tc>
        <w:tc>
          <w:tcPr>
            <w:tcW w:w="624" w:type="dxa"/>
            <w:vAlign w:val="bottom"/>
          </w:tcPr>
          <w:p w:rsidR="00094EF3" w:rsidRDefault="00094EF3">
            <w:pPr>
              <w:pStyle w:val="ConsPlusNormal"/>
              <w:jc w:val="center"/>
            </w:pPr>
            <w:r>
              <w:t>260</w:t>
            </w:r>
          </w:p>
        </w:tc>
        <w:tc>
          <w:tcPr>
            <w:tcW w:w="680" w:type="dxa"/>
            <w:vAlign w:val="bottom"/>
          </w:tcPr>
          <w:p w:rsidR="00094EF3" w:rsidRDefault="00094EF3">
            <w:pPr>
              <w:pStyle w:val="ConsPlusNormal"/>
              <w:jc w:val="center"/>
            </w:pPr>
            <w:r>
              <w:t>240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849"/>
            </w:pPr>
            <w:r>
              <w:t>из них:</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за счет перечислений государственным и муниципальным организациям</w:t>
            </w:r>
          </w:p>
        </w:tc>
        <w:tc>
          <w:tcPr>
            <w:tcW w:w="624" w:type="dxa"/>
            <w:tcBorders>
              <w:top w:val="nil"/>
            </w:tcBorders>
            <w:vAlign w:val="bottom"/>
          </w:tcPr>
          <w:p w:rsidR="00094EF3" w:rsidRDefault="00094EF3">
            <w:pPr>
              <w:pStyle w:val="ConsPlusNormal"/>
              <w:jc w:val="center"/>
            </w:pPr>
            <w:r>
              <w:t>261</w:t>
            </w:r>
          </w:p>
        </w:tc>
        <w:tc>
          <w:tcPr>
            <w:tcW w:w="680" w:type="dxa"/>
            <w:tcBorders>
              <w:top w:val="nil"/>
            </w:tcBorders>
            <w:vAlign w:val="bottom"/>
          </w:tcPr>
          <w:p w:rsidR="00094EF3" w:rsidRDefault="00094EF3">
            <w:pPr>
              <w:pStyle w:val="ConsPlusNormal"/>
              <w:jc w:val="center"/>
            </w:pPr>
            <w:r>
              <w:t>241</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перечислений организациям, за исключением государственных и муниципальных организаций</w:t>
            </w:r>
          </w:p>
        </w:tc>
        <w:tc>
          <w:tcPr>
            <w:tcW w:w="624" w:type="dxa"/>
            <w:vAlign w:val="bottom"/>
          </w:tcPr>
          <w:p w:rsidR="00094EF3" w:rsidRDefault="00094EF3">
            <w:pPr>
              <w:pStyle w:val="ConsPlusNormal"/>
              <w:jc w:val="center"/>
            </w:pPr>
            <w:r>
              <w:t>262</w:t>
            </w:r>
          </w:p>
        </w:tc>
        <w:tc>
          <w:tcPr>
            <w:tcW w:w="680" w:type="dxa"/>
            <w:vAlign w:val="bottom"/>
          </w:tcPr>
          <w:p w:rsidR="00094EF3" w:rsidRDefault="00094EF3">
            <w:pPr>
              <w:pStyle w:val="ConsPlusNormal"/>
              <w:jc w:val="center"/>
            </w:pPr>
            <w:r>
              <w:t>242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безвозмездных перечислений бюджетам</w:t>
            </w:r>
          </w:p>
        </w:tc>
        <w:tc>
          <w:tcPr>
            <w:tcW w:w="624" w:type="dxa"/>
            <w:vAlign w:val="bottom"/>
          </w:tcPr>
          <w:p w:rsidR="00094EF3" w:rsidRDefault="00094EF3">
            <w:pPr>
              <w:pStyle w:val="ConsPlusNormal"/>
              <w:jc w:val="center"/>
            </w:pPr>
            <w:r>
              <w:t>270</w:t>
            </w:r>
          </w:p>
        </w:tc>
        <w:tc>
          <w:tcPr>
            <w:tcW w:w="680" w:type="dxa"/>
            <w:vAlign w:val="bottom"/>
          </w:tcPr>
          <w:p w:rsidR="00094EF3" w:rsidRDefault="00094EF3">
            <w:pPr>
              <w:pStyle w:val="ConsPlusNormal"/>
              <w:jc w:val="center"/>
            </w:pPr>
            <w:r>
              <w:t>250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849"/>
            </w:pPr>
            <w:r>
              <w:lastRenderedPageBreak/>
              <w:t>из них:</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за счет перечислений другим бюджетам бюджетной системы Российской Федерации</w:t>
            </w:r>
          </w:p>
        </w:tc>
        <w:tc>
          <w:tcPr>
            <w:tcW w:w="624" w:type="dxa"/>
            <w:tcBorders>
              <w:top w:val="nil"/>
            </w:tcBorders>
            <w:vAlign w:val="bottom"/>
          </w:tcPr>
          <w:p w:rsidR="00094EF3" w:rsidRDefault="00094EF3">
            <w:pPr>
              <w:pStyle w:val="ConsPlusNormal"/>
              <w:jc w:val="center"/>
            </w:pPr>
            <w:r>
              <w:t>271</w:t>
            </w:r>
          </w:p>
        </w:tc>
        <w:tc>
          <w:tcPr>
            <w:tcW w:w="680" w:type="dxa"/>
            <w:tcBorders>
              <w:top w:val="nil"/>
            </w:tcBorders>
            <w:vAlign w:val="bottom"/>
          </w:tcPr>
          <w:p w:rsidR="00094EF3" w:rsidRDefault="00094EF3">
            <w:pPr>
              <w:pStyle w:val="ConsPlusNormal"/>
              <w:jc w:val="center"/>
            </w:pPr>
            <w:r>
              <w:t>251</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перечислений наднациональным организациям и правительствам иностранных государств</w:t>
            </w:r>
          </w:p>
        </w:tc>
        <w:tc>
          <w:tcPr>
            <w:tcW w:w="624" w:type="dxa"/>
            <w:vAlign w:val="bottom"/>
          </w:tcPr>
          <w:p w:rsidR="00094EF3" w:rsidRDefault="00094EF3">
            <w:pPr>
              <w:pStyle w:val="ConsPlusNormal"/>
              <w:jc w:val="center"/>
            </w:pPr>
            <w:r>
              <w:t>272</w:t>
            </w:r>
          </w:p>
        </w:tc>
        <w:tc>
          <w:tcPr>
            <w:tcW w:w="680" w:type="dxa"/>
            <w:vAlign w:val="bottom"/>
          </w:tcPr>
          <w:p w:rsidR="00094EF3" w:rsidRDefault="00094EF3">
            <w:pPr>
              <w:pStyle w:val="ConsPlusNormal"/>
              <w:jc w:val="center"/>
            </w:pPr>
            <w:r>
              <w:t>252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перечислений международным организациям</w:t>
            </w:r>
          </w:p>
        </w:tc>
        <w:tc>
          <w:tcPr>
            <w:tcW w:w="624" w:type="dxa"/>
            <w:vAlign w:val="bottom"/>
          </w:tcPr>
          <w:p w:rsidR="00094EF3" w:rsidRDefault="00094EF3">
            <w:pPr>
              <w:pStyle w:val="ConsPlusNormal"/>
              <w:jc w:val="center"/>
            </w:pPr>
            <w:r>
              <w:t>273</w:t>
            </w:r>
          </w:p>
        </w:tc>
        <w:tc>
          <w:tcPr>
            <w:tcW w:w="680" w:type="dxa"/>
            <w:vAlign w:val="bottom"/>
          </w:tcPr>
          <w:p w:rsidR="00094EF3" w:rsidRDefault="00094EF3">
            <w:pPr>
              <w:pStyle w:val="ConsPlusNormal"/>
              <w:jc w:val="center"/>
            </w:pPr>
            <w:r>
              <w:t>253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социального обеспечения</w:t>
            </w:r>
          </w:p>
        </w:tc>
        <w:tc>
          <w:tcPr>
            <w:tcW w:w="624" w:type="dxa"/>
            <w:vAlign w:val="bottom"/>
          </w:tcPr>
          <w:p w:rsidR="00094EF3" w:rsidRDefault="00094EF3">
            <w:pPr>
              <w:pStyle w:val="ConsPlusNormal"/>
              <w:jc w:val="center"/>
            </w:pPr>
            <w:r>
              <w:t>280</w:t>
            </w:r>
          </w:p>
        </w:tc>
        <w:tc>
          <w:tcPr>
            <w:tcW w:w="680" w:type="dxa"/>
            <w:vAlign w:val="bottom"/>
          </w:tcPr>
          <w:p w:rsidR="00094EF3" w:rsidRDefault="00094EF3">
            <w:pPr>
              <w:pStyle w:val="ConsPlusNormal"/>
              <w:jc w:val="center"/>
            </w:pPr>
            <w:r>
              <w:t>260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849"/>
            </w:pPr>
            <w:r>
              <w:t>из них:</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пенсионному, социальному и медицинскому страхованию</w:t>
            </w:r>
          </w:p>
        </w:tc>
        <w:tc>
          <w:tcPr>
            <w:tcW w:w="624" w:type="dxa"/>
            <w:tcBorders>
              <w:top w:val="nil"/>
            </w:tcBorders>
            <w:vAlign w:val="bottom"/>
          </w:tcPr>
          <w:p w:rsidR="00094EF3" w:rsidRDefault="00094EF3">
            <w:pPr>
              <w:pStyle w:val="ConsPlusNormal"/>
              <w:jc w:val="center"/>
            </w:pPr>
            <w:r>
              <w:t>281</w:t>
            </w:r>
          </w:p>
        </w:tc>
        <w:tc>
          <w:tcPr>
            <w:tcW w:w="680" w:type="dxa"/>
            <w:tcBorders>
              <w:top w:val="nil"/>
            </w:tcBorders>
            <w:vAlign w:val="bottom"/>
          </w:tcPr>
          <w:p w:rsidR="00094EF3" w:rsidRDefault="00094EF3">
            <w:pPr>
              <w:pStyle w:val="ConsPlusNormal"/>
              <w:jc w:val="center"/>
            </w:pPr>
            <w:r>
              <w:t>261</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пособий по социальной помощи населению</w:t>
            </w:r>
          </w:p>
        </w:tc>
        <w:tc>
          <w:tcPr>
            <w:tcW w:w="624" w:type="dxa"/>
            <w:vAlign w:val="bottom"/>
          </w:tcPr>
          <w:p w:rsidR="00094EF3" w:rsidRDefault="00094EF3">
            <w:pPr>
              <w:pStyle w:val="ConsPlusNormal"/>
              <w:jc w:val="center"/>
            </w:pPr>
            <w:r>
              <w:t>282</w:t>
            </w:r>
          </w:p>
        </w:tc>
        <w:tc>
          <w:tcPr>
            <w:tcW w:w="680" w:type="dxa"/>
            <w:vAlign w:val="bottom"/>
          </w:tcPr>
          <w:p w:rsidR="00094EF3" w:rsidRDefault="00094EF3">
            <w:pPr>
              <w:pStyle w:val="ConsPlusNormal"/>
              <w:jc w:val="center"/>
            </w:pPr>
            <w:r>
              <w:t>262</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за счет пенсий, пособий, выплачиваемых организациями сектора государственного управления</w:t>
            </w:r>
          </w:p>
        </w:tc>
        <w:tc>
          <w:tcPr>
            <w:tcW w:w="624" w:type="dxa"/>
            <w:vAlign w:val="bottom"/>
          </w:tcPr>
          <w:p w:rsidR="00094EF3" w:rsidRDefault="00094EF3">
            <w:pPr>
              <w:pStyle w:val="ConsPlusNormal"/>
              <w:jc w:val="center"/>
            </w:pPr>
            <w:r>
              <w:t>283</w:t>
            </w:r>
          </w:p>
        </w:tc>
        <w:tc>
          <w:tcPr>
            <w:tcW w:w="680" w:type="dxa"/>
            <w:vAlign w:val="bottom"/>
          </w:tcPr>
          <w:p w:rsidR="00094EF3" w:rsidRDefault="00094EF3">
            <w:pPr>
              <w:pStyle w:val="ConsPlusNormal"/>
              <w:jc w:val="center"/>
            </w:pPr>
            <w:r>
              <w:t>263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операций с активами</w:t>
            </w:r>
          </w:p>
        </w:tc>
        <w:tc>
          <w:tcPr>
            <w:tcW w:w="624" w:type="dxa"/>
            <w:vAlign w:val="bottom"/>
          </w:tcPr>
          <w:p w:rsidR="00094EF3" w:rsidRDefault="00094EF3">
            <w:pPr>
              <w:pStyle w:val="ConsPlusNormal"/>
              <w:jc w:val="center"/>
            </w:pPr>
            <w:r>
              <w:t>290</w:t>
            </w:r>
          </w:p>
        </w:tc>
        <w:tc>
          <w:tcPr>
            <w:tcW w:w="680" w:type="dxa"/>
            <w:vAlign w:val="bottom"/>
          </w:tcPr>
          <w:p w:rsidR="00094EF3" w:rsidRDefault="00094EF3">
            <w:pPr>
              <w:pStyle w:val="ConsPlusNormal"/>
              <w:jc w:val="center"/>
            </w:pPr>
            <w:r>
              <w:t>270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7"/>
            </w:pPr>
            <w:r>
              <w:t>из них:</w:t>
            </w:r>
          </w:p>
          <w:p w:rsidR="00094EF3" w:rsidRDefault="00094EF3">
            <w:pPr>
              <w:pStyle w:val="ConsPlusNormal"/>
              <w:ind w:left="566"/>
            </w:pPr>
            <w:r>
              <w:t xml:space="preserve">за счет чрезвычайных расходов </w:t>
            </w:r>
            <w:r>
              <w:lastRenderedPageBreak/>
              <w:t>по операциями с активами</w:t>
            </w:r>
          </w:p>
        </w:tc>
        <w:tc>
          <w:tcPr>
            <w:tcW w:w="624" w:type="dxa"/>
            <w:vAlign w:val="bottom"/>
          </w:tcPr>
          <w:p w:rsidR="00094EF3" w:rsidRDefault="00094EF3">
            <w:pPr>
              <w:pStyle w:val="ConsPlusNormal"/>
              <w:jc w:val="center"/>
            </w:pPr>
            <w:r>
              <w:lastRenderedPageBreak/>
              <w:t>291</w:t>
            </w:r>
          </w:p>
        </w:tc>
        <w:tc>
          <w:tcPr>
            <w:tcW w:w="680" w:type="dxa"/>
            <w:vAlign w:val="bottom"/>
          </w:tcPr>
          <w:p w:rsidR="00094EF3" w:rsidRDefault="00094EF3">
            <w:pPr>
              <w:pStyle w:val="ConsPlusNormal"/>
              <w:jc w:val="center"/>
            </w:pPr>
            <w:r>
              <w:t>273</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прочих расходов</w:t>
            </w:r>
          </w:p>
        </w:tc>
        <w:tc>
          <w:tcPr>
            <w:tcW w:w="624" w:type="dxa"/>
            <w:vAlign w:val="bottom"/>
          </w:tcPr>
          <w:p w:rsidR="00094EF3" w:rsidRDefault="00094EF3">
            <w:pPr>
              <w:pStyle w:val="ConsPlusNormal"/>
              <w:jc w:val="center"/>
            </w:pPr>
            <w:r>
              <w:t>300</w:t>
            </w:r>
          </w:p>
        </w:tc>
        <w:tc>
          <w:tcPr>
            <w:tcW w:w="680" w:type="dxa"/>
            <w:vAlign w:val="bottom"/>
          </w:tcPr>
          <w:p w:rsidR="00094EF3" w:rsidRDefault="00094EF3">
            <w:pPr>
              <w:pStyle w:val="ConsPlusNormal"/>
              <w:jc w:val="center"/>
            </w:pPr>
            <w:r>
              <w:t>290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из них:</w:t>
            </w:r>
          </w:p>
          <w:p w:rsidR="00094EF3" w:rsidRDefault="00094EF3">
            <w:pPr>
              <w:pStyle w:val="ConsPlusNormal"/>
              <w:ind w:left="566"/>
            </w:pPr>
            <w:r>
              <w:t>за счет уплаты налогов и сборов</w:t>
            </w:r>
          </w:p>
        </w:tc>
        <w:tc>
          <w:tcPr>
            <w:tcW w:w="624" w:type="dxa"/>
            <w:vAlign w:val="bottom"/>
          </w:tcPr>
          <w:p w:rsidR="00094EF3" w:rsidRDefault="00094EF3">
            <w:pPr>
              <w:pStyle w:val="ConsPlusNormal"/>
              <w:jc w:val="center"/>
            </w:pPr>
            <w:r>
              <w:t>301</w:t>
            </w:r>
          </w:p>
        </w:tc>
        <w:tc>
          <w:tcPr>
            <w:tcW w:w="680" w:type="dxa"/>
            <w:vAlign w:val="bottom"/>
          </w:tcPr>
          <w:p w:rsidR="00094EF3" w:rsidRDefault="00094EF3">
            <w:pPr>
              <w:pStyle w:val="ConsPlusNormal"/>
              <w:jc w:val="center"/>
            </w:pPr>
            <w:r>
              <w:t>290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Выбытия по инвестиционным операциям - всего</w:t>
            </w:r>
          </w:p>
        </w:tc>
        <w:tc>
          <w:tcPr>
            <w:tcW w:w="624" w:type="dxa"/>
            <w:tcBorders>
              <w:top w:val="nil"/>
            </w:tcBorders>
            <w:vAlign w:val="bottom"/>
          </w:tcPr>
          <w:p w:rsidR="00094EF3" w:rsidRDefault="00094EF3">
            <w:pPr>
              <w:pStyle w:val="ConsPlusNormal"/>
              <w:jc w:val="center"/>
            </w:pPr>
            <w:bookmarkStart w:id="1106" w:name="P34392"/>
            <w:bookmarkEnd w:id="1106"/>
            <w:r>
              <w:t>310</w:t>
            </w:r>
          </w:p>
        </w:tc>
        <w:tc>
          <w:tcPr>
            <w:tcW w:w="680" w:type="dxa"/>
            <w:tcBorders>
              <w:top w:val="nil"/>
            </w:tcBorders>
            <w:vAlign w:val="bottom"/>
          </w:tcPr>
          <w:p w:rsidR="00094EF3" w:rsidRDefault="00094EF3">
            <w:pPr>
              <w:pStyle w:val="ConsPlusNormal"/>
            </w:pP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 том числе:</w:t>
            </w:r>
          </w:p>
        </w:tc>
        <w:tc>
          <w:tcPr>
            <w:tcW w:w="624" w:type="dxa"/>
          </w:tcPr>
          <w:p w:rsidR="00094EF3" w:rsidRDefault="00094EF3">
            <w:pPr>
              <w:pStyle w:val="ConsPlusNormal"/>
            </w:pPr>
          </w:p>
        </w:tc>
        <w:tc>
          <w:tcPr>
            <w:tcW w:w="680" w:type="dxa"/>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на приобретение нефинансовых активов:</w:t>
            </w:r>
          </w:p>
        </w:tc>
        <w:tc>
          <w:tcPr>
            <w:tcW w:w="624" w:type="dxa"/>
            <w:vAlign w:val="bottom"/>
          </w:tcPr>
          <w:p w:rsidR="00094EF3" w:rsidRDefault="00094EF3">
            <w:pPr>
              <w:pStyle w:val="ConsPlusNormal"/>
              <w:jc w:val="center"/>
            </w:pPr>
            <w:r>
              <w:t>320</w:t>
            </w:r>
          </w:p>
        </w:tc>
        <w:tc>
          <w:tcPr>
            <w:tcW w:w="680" w:type="dxa"/>
            <w:vAlign w:val="bottom"/>
          </w:tcPr>
          <w:p w:rsidR="00094EF3" w:rsidRDefault="00094EF3">
            <w:pPr>
              <w:pStyle w:val="ConsPlusNormal"/>
              <w:jc w:val="center"/>
            </w:pPr>
            <w:r>
              <w:t>300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566"/>
            </w:pPr>
            <w:r>
              <w:t>основных средств</w:t>
            </w:r>
          </w:p>
        </w:tc>
        <w:tc>
          <w:tcPr>
            <w:tcW w:w="624" w:type="dxa"/>
            <w:vAlign w:val="bottom"/>
          </w:tcPr>
          <w:p w:rsidR="00094EF3" w:rsidRDefault="00094EF3">
            <w:pPr>
              <w:pStyle w:val="ConsPlusNormal"/>
              <w:jc w:val="center"/>
            </w:pPr>
            <w:r>
              <w:t>321</w:t>
            </w:r>
          </w:p>
        </w:tc>
        <w:tc>
          <w:tcPr>
            <w:tcW w:w="680" w:type="dxa"/>
            <w:vAlign w:val="bottom"/>
          </w:tcPr>
          <w:p w:rsidR="00094EF3" w:rsidRDefault="00094EF3">
            <w:pPr>
              <w:pStyle w:val="ConsPlusNormal"/>
              <w:jc w:val="center"/>
            </w:pPr>
            <w:r>
              <w:t>310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нематериальных активов</w:t>
            </w:r>
          </w:p>
        </w:tc>
        <w:tc>
          <w:tcPr>
            <w:tcW w:w="624" w:type="dxa"/>
            <w:vAlign w:val="bottom"/>
          </w:tcPr>
          <w:p w:rsidR="00094EF3" w:rsidRDefault="00094EF3">
            <w:pPr>
              <w:pStyle w:val="ConsPlusNormal"/>
              <w:jc w:val="center"/>
            </w:pPr>
            <w:r>
              <w:t>322</w:t>
            </w:r>
          </w:p>
        </w:tc>
        <w:tc>
          <w:tcPr>
            <w:tcW w:w="680" w:type="dxa"/>
            <w:vAlign w:val="bottom"/>
          </w:tcPr>
          <w:p w:rsidR="00094EF3" w:rsidRDefault="00094EF3">
            <w:pPr>
              <w:pStyle w:val="ConsPlusNormal"/>
              <w:jc w:val="center"/>
            </w:pPr>
            <w:r>
              <w:t>320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непроизведенных активов</w:t>
            </w:r>
          </w:p>
        </w:tc>
        <w:tc>
          <w:tcPr>
            <w:tcW w:w="624" w:type="dxa"/>
            <w:vAlign w:val="bottom"/>
          </w:tcPr>
          <w:p w:rsidR="00094EF3" w:rsidRDefault="00094EF3">
            <w:pPr>
              <w:pStyle w:val="ConsPlusNormal"/>
              <w:jc w:val="center"/>
            </w:pPr>
            <w:r>
              <w:t>323</w:t>
            </w:r>
          </w:p>
        </w:tc>
        <w:tc>
          <w:tcPr>
            <w:tcW w:w="680" w:type="dxa"/>
            <w:vAlign w:val="bottom"/>
          </w:tcPr>
          <w:p w:rsidR="00094EF3" w:rsidRDefault="00094EF3">
            <w:pPr>
              <w:pStyle w:val="ConsPlusNormal"/>
              <w:jc w:val="center"/>
            </w:pPr>
            <w:r>
              <w:t>330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материальных запасов</w:t>
            </w:r>
          </w:p>
        </w:tc>
        <w:tc>
          <w:tcPr>
            <w:tcW w:w="624" w:type="dxa"/>
            <w:vAlign w:val="bottom"/>
          </w:tcPr>
          <w:p w:rsidR="00094EF3" w:rsidRDefault="00094EF3">
            <w:pPr>
              <w:pStyle w:val="ConsPlusNormal"/>
              <w:jc w:val="center"/>
            </w:pPr>
            <w:r>
              <w:t>324</w:t>
            </w:r>
          </w:p>
        </w:tc>
        <w:tc>
          <w:tcPr>
            <w:tcW w:w="680" w:type="dxa"/>
            <w:vAlign w:val="bottom"/>
          </w:tcPr>
          <w:p w:rsidR="00094EF3" w:rsidRDefault="00094EF3">
            <w:pPr>
              <w:pStyle w:val="ConsPlusNormal"/>
              <w:jc w:val="center"/>
            </w:pPr>
            <w:r>
              <w:t>340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0503323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Консолидированный бюджет субъекта Российс</w:t>
            </w:r>
            <w:r>
              <w:lastRenderedPageBreak/>
              <w:t>кой Федерации и территориального государственного внебюджетного фонда</w:t>
            </w:r>
          </w:p>
        </w:tc>
        <w:tc>
          <w:tcPr>
            <w:tcW w:w="1077"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w:t>
            </w:r>
            <w:r>
              <w:lastRenderedPageBreak/>
              <w:t>а Российской Федерации</w:t>
            </w:r>
          </w:p>
        </w:tc>
        <w:tc>
          <w:tcPr>
            <w:tcW w:w="1134"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w:t>
            </w:r>
          </w:p>
        </w:tc>
        <w:tc>
          <w:tcPr>
            <w:tcW w:w="850" w:type="dxa"/>
          </w:tcPr>
          <w:p w:rsidR="00094EF3" w:rsidRDefault="00094EF3">
            <w:pPr>
              <w:pStyle w:val="ConsPlusNormal"/>
              <w:jc w:val="center"/>
            </w:pPr>
            <w:r>
              <w:lastRenderedPageBreak/>
              <w:t xml:space="preserve">Бюджет субъекта Российской </w:t>
            </w:r>
            <w:r>
              <w:lastRenderedPageBreak/>
              <w:t>Федерации</w:t>
            </w:r>
          </w:p>
        </w:tc>
        <w:tc>
          <w:tcPr>
            <w:tcW w:w="1134" w:type="dxa"/>
          </w:tcPr>
          <w:p w:rsidR="00094EF3" w:rsidRDefault="00094EF3">
            <w:pPr>
              <w:pStyle w:val="ConsPlusNormal"/>
              <w:jc w:val="center"/>
            </w:pPr>
            <w:r>
              <w:lastRenderedPageBreak/>
              <w:t>Бюджеты внутригородских муниципальных образован</w:t>
            </w:r>
            <w:r>
              <w:lastRenderedPageBreak/>
              <w:t>ий городов федерального значения</w:t>
            </w:r>
          </w:p>
        </w:tc>
        <w:tc>
          <w:tcPr>
            <w:tcW w:w="850" w:type="dxa"/>
          </w:tcPr>
          <w:p w:rsidR="00094EF3" w:rsidRDefault="00094EF3">
            <w:pPr>
              <w:pStyle w:val="ConsPlusNormal"/>
              <w:jc w:val="center"/>
            </w:pPr>
            <w:r>
              <w:lastRenderedPageBreak/>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w:t>
            </w:r>
            <w:r>
              <w:lastRenderedPageBreak/>
              <w:t>в</w:t>
            </w:r>
          </w:p>
        </w:tc>
        <w:tc>
          <w:tcPr>
            <w:tcW w:w="1020" w:type="dxa"/>
          </w:tcPr>
          <w:p w:rsidR="00094EF3" w:rsidRDefault="00094EF3">
            <w:pPr>
              <w:pStyle w:val="ConsPlusNormal"/>
              <w:jc w:val="center"/>
            </w:pPr>
            <w:r>
              <w:lastRenderedPageBreak/>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w:t>
            </w:r>
            <w:r>
              <w:lastRenderedPageBreak/>
              <w:t>етного фонда</w:t>
            </w:r>
          </w:p>
        </w:tc>
      </w:tr>
      <w:tr w:rsidR="00094EF3">
        <w:tc>
          <w:tcPr>
            <w:tcW w:w="3667" w:type="dxa"/>
            <w:tcBorders>
              <w:left w:val="nil"/>
            </w:tcBorders>
          </w:tcPr>
          <w:p w:rsidR="00094EF3" w:rsidRDefault="00094EF3">
            <w:pPr>
              <w:pStyle w:val="ConsPlusNormal"/>
              <w:jc w:val="center"/>
            </w:pPr>
            <w:r>
              <w:lastRenderedPageBreak/>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pPr>
            <w:r>
              <w:t>Выбытия по финансовым операциям - всего</w:t>
            </w:r>
          </w:p>
        </w:tc>
        <w:tc>
          <w:tcPr>
            <w:tcW w:w="624" w:type="dxa"/>
            <w:vAlign w:val="bottom"/>
          </w:tcPr>
          <w:p w:rsidR="00094EF3" w:rsidRDefault="00094EF3">
            <w:pPr>
              <w:pStyle w:val="ConsPlusNormal"/>
              <w:jc w:val="center"/>
            </w:pPr>
            <w:r>
              <w:t>330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 том числе:</w:t>
            </w:r>
          </w:p>
          <w:p w:rsidR="00094EF3" w:rsidRDefault="00094EF3">
            <w:pPr>
              <w:pStyle w:val="ConsPlusNormal"/>
              <w:ind w:left="283"/>
            </w:pPr>
            <w:r>
              <w:t>с финансовыми активами</w:t>
            </w:r>
          </w:p>
        </w:tc>
        <w:tc>
          <w:tcPr>
            <w:tcW w:w="624" w:type="dxa"/>
            <w:vAlign w:val="bottom"/>
          </w:tcPr>
          <w:p w:rsidR="00094EF3" w:rsidRDefault="00094EF3">
            <w:pPr>
              <w:pStyle w:val="ConsPlusNormal"/>
              <w:jc w:val="center"/>
            </w:pPr>
            <w:r>
              <w:t>340</w:t>
            </w:r>
          </w:p>
        </w:tc>
        <w:tc>
          <w:tcPr>
            <w:tcW w:w="680" w:type="dxa"/>
            <w:vAlign w:val="bottom"/>
          </w:tcPr>
          <w:p w:rsidR="00094EF3" w:rsidRDefault="00094EF3">
            <w:pPr>
              <w:pStyle w:val="ConsPlusNormal"/>
              <w:jc w:val="center"/>
            </w:pPr>
            <w:r>
              <w:t>500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566"/>
            </w:pPr>
            <w:r>
              <w:t>по приобретению ценных бумаг, кроме акций и иных форм участия в капитале</w:t>
            </w:r>
          </w:p>
        </w:tc>
        <w:tc>
          <w:tcPr>
            <w:tcW w:w="624" w:type="dxa"/>
            <w:vAlign w:val="bottom"/>
          </w:tcPr>
          <w:p w:rsidR="00094EF3" w:rsidRDefault="00094EF3">
            <w:pPr>
              <w:pStyle w:val="ConsPlusNormal"/>
              <w:jc w:val="center"/>
            </w:pPr>
            <w:r>
              <w:t>341</w:t>
            </w:r>
          </w:p>
        </w:tc>
        <w:tc>
          <w:tcPr>
            <w:tcW w:w="680" w:type="dxa"/>
            <w:vAlign w:val="bottom"/>
          </w:tcPr>
          <w:p w:rsidR="00094EF3" w:rsidRDefault="00094EF3">
            <w:pPr>
              <w:pStyle w:val="ConsPlusNormal"/>
              <w:jc w:val="center"/>
            </w:pPr>
            <w:r>
              <w:t>520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приобретению акций и иных форм участия в капитале</w:t>
            </w:r>
          </w:p>
        </w:tc>
        <w:tc>
          <w:tcPr>
            <w:tcW w:w="624" w:type="dxa"/>
            <w:vAlign w:val="bottom"/>
          </w:tcPr>
          <w:p w:rsidR="00094EF3" w:rsidRDefault="00094EF3">
            <w:pPr>
              <w:pStyle w:val="ConsPlusNormal"/>
              <w:jc w:val="center"/>
            </w:pPr>
            <w:r>
              <w:t>342</w:t>
            </w:r>
          </w:p>
        </w:tc>
        <w:tc>
          <w:tcPr>
            <w:tcW w:w="680" w:type="dxa"/>
            <w:vAlign w:val="bottom"/>
          </w:tcPr>
          <w:p w:rsidR="00094EF3" w:rsidRDefault="00094EF3">
            <w:pPr>
              <w:pStyle w:val="ConsPlusNormal"/>
              <w:jc w:val="center"/>
            </w:pPr>
            <w:r>
              <w:t>530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 xml:space="preserve">по предоставлению бюджетных </w:t>
            </w:r>
            <w:r>
              <w:lastRenderedPageBreak/>
              <w:t>кредитов</w:t>
            </w:r>
          </w:p>
        </w:tc>
        <w:tc>
          <w:tcPr>
            <w:tcW w:w="624" w:type="dxa"/>
            <w:vAlign w:val="bottom"/>
          </w:tcPr>
          <w:p w:rsidR="00094EF3" w:rsidRDefault="00094EF3">
            <w:pPr>
              <w:pStyle w:val="ConsPlusNormal"/>
              <w:jc w:val="center"/>
            </w:pPr>
            <w:r>
              <w:lastRenderedPageBreak/>
              <w:t>343</w:t>
            </w:r>
          </w:p>
        </w:tc>
        <w:tc>
          <w:tcPr>
            <w:tcW w:w="680" w:type="dxa"/>
            <w:vAlign w:val="bottom"/>
          </w:tcPr>
          <w:p w:rsidR="00094EF3" w:rsidRDefault="00094EF3">
            <w:pPr>
              <w:pStyle w:val="ConsPlusNormal"/>
              <w:jc w:val="center"/>
            </w:pPr>
            <w:r>
              <w:t>540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с иными финансовыми активами</w:t>
            </w:r>
          </w:p>
        </w:tc>
        <w:tc>
          <w:tcPr>
            <w:tcW w:w="624" w:type="dxa"/>
            <w:vAlign w:val="bottom"/>
          </w:tcPr>
          <w:p w:rsidR="00094EF3" w:rsidRDefault="00094EF3">
            <w:pPr>
              <w:pStyle w:val="ConsPlusNormal"/>
              <w:jc w:val="center"/>
            </w:pPr>
            <w:r>
              <w:t>344</w:t>
            </w:r>
          </w:p>
        </w:tc>
        <w:tc>
          <w:tcPr>
            <w:tcW w:w="680" w:type="dxa"/>
            <w:vAlign w:val="bottom"/>
          </w:tcPr>
          <w:p w:rsidR="00094EF3" w:rsidRDefault="00094EF3">
            <w:pPr>
              <w:pStyle w:val="ConsPlusNormal"/>
              <w:jc w:val="center"/>
            </w:pPr>
            <w:r>
              <w:t>550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jc w:val="center"/>
            </w:pPr>
            <w:r>
              <w:t>345</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на погашение государственного (муниципального) долга</w:t>
            </w:r>
          </w:p>
        </w:tc>
        <w:tc>
          <w:tcPr>
            <w:tcW w:w="624" w:type="dxa"/>
            <w:vAlign w:val="bottom"/>
          </w:tcPr>
          <w:p w:rsidR="00094EF3" w:rsidRDefault="00094EF3">
            <w:pPr>
              <w:pStyle w:val="ConsPlusNormal"/>
              <w:jc w:val="center"/>
            </w:pPr>
            <w:r>
              <w:t>350</w:t>
            </w:r>
          </w:p>
        </w:tc>
        <w:tc>
          <w:tcPr>
            <w:tcW w:w="680" w:type="dxa"/>
            <w:vAlign w:val="bottom"/>
          </w:tcPr>
          <w:p w:rsidR="00094EF3" w:rsidRDefault="00094EF3">
            <w:pPr>
              <w:pStyle w:val="ConsPlusNormal"/>
              <w:jc w:val="center"/>
            </w:pPr>
            <w:r>
              <w:t>800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566"/>
            </w:pPr>
            <w:r>
              <w:t>на погашение внутреннего долга</w:t>
            </w:r>
          </w:p>
        </w:tc>
        <w:tc>
          <w:tcPr>
            <w:tcW w:w="624" w:type="dxa"/>
            <w:vAlign w:val="bottom"/>
          </w:tcPr>
          <w:p w:rsidR="00094EF3" w:rsidRDefault="00094EF3">
            <w:pPr>
              <w:pStyle w:val="ConsPlusNormal"/>
              <w:jc w:val="center"/>
            </w:pPr>
            <w:r>
              <w:t>351</w:t>
            </w:r>
          </w:p>
        </w:tc>
        <w:tc>
          <w:tcPr>
            <w:tcW w:w="680" w:type="dxa"/>
            <w:vAlign w:val="bottom"/>
          </w:tcPr>
          <w:p w:rsidR="00094EF3" w:rsidRDefault="00094EF3">
            <w:pPr>
              <w:pStyle w:val="ConsPlusNormal"/>
              <w:jc w:val="center"/>
            </w:pPr>
            <w:r>
              <w:t>810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на погашение внешнего долга</w:t>
            </w:r>
          </w:p>
        </w:tc>
        <w:tc>
          <w:tcPr>
            <w:tcW w:w="624" w:type="dxa"/>
            <w:vAlign w:val="bottom"/>
          </w:tcPr>
          <w:p w:rsidR="00094EF3" w:rsidRDefault="00094EF3">
            <w:pPr>
              <w:pStyle w:val="ConsPlusNormal"/>
              <w:jc w:val="center"/>
            </w:pPr>
            <w:r>
              <w:t>352</w:t>
            </w:r>
          </w:p>
        </w:tc>
        <w:tc>
          <w:tcPr>
            <w:tcW w:w="680" w:type="dxa"/>
            <w:vAlign w:val="bottom"/>
          </w:tcPr>
          <w:p w:rsidR="00094EF3" w:rsidRDefault="00094EF3">
            <w:pPr>
              <w:pStyle w:val="ConsPlusNormal"/>
              <w:jc w:val="center"/>
            </w:pPr>
            <w:r>
              <w:t>820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Иные выбытия - всего</w:t>
            </w:r>
          </w:p>
        </w:tc>
        <w:tc>
          <w:tcPr>
            <w:tcW w:w="624" w:type="dxa"/>
            <w:vAlign w:val="bottom"/>
          </w:tcPr>
          <w:p w:rsidR="00094EF3" w:rsidRDefault="00094EF3">
            <w:pPr>
              <w:pStyle w:val="ConsPlusNormal"/>
              <w:jc w:val="center"/>
            </w:pPr>
            <w:r>
              <w:t>360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из них:</w:t>
            </w:r>
          </w:p>
        </w:tc>
        <w:tc>
          <w:tcPr>
            <w:tcW w:w="624" w:type="dxa"/>
            <w:vAlign w:val="bottom"/>
          </w:tcPr>
          <w:p w:rsidR="00094EF3" w:rsidRDefault="00094EF3">
            <w:pPr>
              <w:pStyle w:val="ConsPlusNormal"/>
              <w:jc w:val="center"/>
            </w:pPr>
            <w:r>
              <w:t>361</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p>
        </w:tc>
        <w:tc>
          <w:tcPr>
            <w:tcW w:w="624" w:type="dxa"/>
            <w:vAlign w:val="bottom"/>
          </w:tcPr>
          <w:p w:rsidR="00094EF3" w:rsidRDefault="00094EF3">
            <w:pPr>
              <w:pStyle w:val="ConsPlusNormal"/>
            </w:pP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3. ИЗМЕНЕНИЕ ОСТАТКОВ СРЕДСТВ</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Консолидированный бюджет субъекта Российс</w:t>
            </w:r>
            <w:r>
              <w:lastRenderedPageBreak/>
              <w:t>кой Федерации и территориального государственного внебюджетного фонда</w:t>
            </w:r>
          </w:p>
        </w:tc>
        <w:tc>
          <w:tcPr>
            <w:tcW w:w="1077"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w:t>
            </w:r>
            <w:r>
              <w:lastRenderedPageBreak/>
              <w:t>а Российской Федерации</w:t>
            </w:r>
          </w:p>
        </w:tc>
        <w:tc>
          <w:tcPr>
            <w:tcW w:w="1134" w:type="dxa"/>
          </w:tcPr>
          <w:p w:rsidR="00094EF3" w:rsidRDefault="00094EF3">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w:t>
            </w:r>
          </w:p>
        </w:tc>
        <w:tc>
          <w:tcPr>
            <w:tcW w:w="850" w:type="dxa"/>
          </w:tcPr>
          <w:p w:rsidR="00094EF3" w:rsidRDefault="00094EF3">
            <w:pPr>
              <w:pStyle w:val="ConsPlusNormal"/>
              <w:jc w:val="center"/>
            </w:pPr>
            <w:r>
              <w:lastRenderedPageBreak/>
              <w:t xml:space="preserve">Бюджет субъекта Российской </w:t>
            </w:r>
            <w:r>
              <w:lastRenderedPageBreak/>
              <w:t>Федерации</w:t>
            </w:r>
          </w:p>
        </w:tc>
        <w:tc>
          <w:tcPr>
            <w:tcW w:w="1134" w:type="dxa"/>
          </w:tcPr>
          <w:p w:rsidR="00094EF3" w:rsidRDefault="00094EF3">
            <w:pPr>
              <w:pStyle w:val="ConsPlusNormal"/>
              <w:jc w:val="center"/>
            </w:pPr>
            <w:r>
              <w:lastRenderedPageBreak/>
              <w:t>Бюджеты внутригородских муниципальных образован</w:t>
            </w:r>
            <w:r>
              <w:lastRenderedPageBreak/>
              <w:t>ий городов федерального значения</w:t>
            </w:r>
          </w:p>
        </w:tc>
        <w:tc>
          <w:tcPr>
            <w:tcW w:w="850" w:type="dxa"/>
          </w:tcPr>
          <w:p w:rsidR="00094EF3" w:rsidRDefault="00094EF3">
            <w:pPr>
              <w:pStyle w:val="ConsPlusNormal"/>
              <w:jc w:val="center"/>
            </w:pPr>
            <w:r>
              <w:lastRenderedPageBreak/>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w:t>
            </w:r>
            <w:r>
              <w:lastRenderedPageBreak/>
              <w:t>в</w:t>
            </w:r>
          </w:p>
        </w:tc>
        <w:tc>
          <w:tcPr>
            <w:tcW w:w="1020" w:type="dxa"/>
          </w:tcPr>
          <w:p w:rsidR="00094EF3" w:rsidRDefault="00094EF3">
            <w:pPr>
              <w:pStyle w:val="ConsPlusNormal"/>
              <w:jc w:val="center"/>
            </w:pPr>
            <w:r>
              <w:lastRenderedPageBreak/>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w:t>
            </w:r>
            <w:r>
              <w:lastRenderedPageBreak/>
              <w:t>етного фонда</w:t>
            </w:r>
          </w:p>
        </w:tc>
      </w:tr>
      <w:tr w:rsidR="00094EF3">
        <w:tc>
          <w:tcPr>
            <w:tcW w:w="3667" w:type="dxa"/>
            <w:tcBorders>
              <w:left w:val="nil"/>
            </w:tcBorders>
          </w:tcPr>
          <w:p w:rsidR="00094EF3" w:rsidRDefault="00094EF3">
            <w:pPr>
              <w:pStyle w:val="ConsPlusNormal"/>
              <w:jc w:val="center"/>
            </w:pPr>
            <w:r>
              <w:lastRenderedPageBreak/>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pPr>
            <w:r>
              <w:t>Изменение остатков средств - всего</w:t>
            </w:r>
          </w:p>
        </w:tc>
        <w:tc>
          <w:tcPr>
            <w:tcW w:w="624" w:type="dxa"/>
            <w:vAlign w:val="bottom"/>
          </w:tcPr>
          <w:p w:rsidR="00094EF3" w:rsidRDefault="00094EF3">
            <w:pPr>
              <w:pStyle w:val="ConsPlusNormal"/>
              <w:jc w:val="center"/>
            </w:pPr>
            <w:r>
              <w:t>400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По операциям с денежными средствами, не отраженных в поступлениях и выбытиях</w:t>
            </w:r>
          </w:p>
        </w:tc>
        <w:tc>
          <w:tcPr>
            <w:tcW w:w="624" w:type="dxa"/>
            <w:vAlign w:val="bottom"/>
          </w:tcPr>
          <w:p w:rsidR="00094EF3" w:rsidRDefault="00094EF3">
            <w:pPr>
              <w:pStyle w:val="ConsPlusNormal"/>
              <w:jc w:val="center"/>
            </w:pPr>
            <w:r>
              <w:t>410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в том числе:</w:t>
            </w:r>
          </w:p>
          <w:p w:rsidR="00094EF3" w:rsidRDefault="00094EF3">
            <w:pPr>
              <w:pStyle w:val="ConsPlusNormal"/>
              <w:ind w:left="283"/>
            </w:pPr>
            <w:r>
              <w:t>по возврату дебиторской задолженности прошлых лет</w:t>
            </w:r>
          </w:p>
        </w:tc>
        <w:tc>
          <w:tcPr>
            <w:tcW w:w="624" w:type="dxa"/>
            <w:vAlign w:val="bottom"/>
          </w:tcPr>
          <w:p w:rsidR="00094EF3" w:rsidRDefault="00094EF3">
            <w:pPr>
              <w:pStyle w:val="ConsPlusNormal"/>
              <w:jc w:val="center"/>
            </w:pPr>
            <w:r>
              <w:t>420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849"/>
            </w:pPr>
            <w:r>
              <w:t>по возврату дебиторской задолженности прошлых лет</w:t>
            </w:r>
          </w:p>
        </w:tc>
        <w:tc>
          <w:tcPr>
            <w:tcW w:w="624" w:type="dxa"/>
            <w:vAlign w:val="bottom"/>
          </w:tcPr>
          <w:p w:rsidR="00094EF3" w:rsidRDefault="00094EF3">
            <w:pPr>
              <w:pStyle w:val="ConsPlusNormal"/>
              <w:jc w:val="center"/>
            </w:pPr>
            <w:r>
              <w:t>421</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lastRenderedPageBreak/>
              <w:t>по возврату остатков трансфертов прошлых лет</w:t>
            </w:r>
          </w:p>
        </w:tc>
        <w:tc>
          <w:tcPr>
            <w:tcW w:w="624" w:type="dxa"/>
            <w:vAlign w:val="bottom"/>
          </w:tcPr>
          <w:p w:rsidR="00094EF3" w:rsidRDefault="00094EF3">
            <w:pPr>
              <w:pStyle w:val="ConsPlusNormal"/>
              <w:jc w:val="center"/>
            </w:pPr>
            <w:r>
              <w:t>422</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по операциям с денежными обеспечениями</w:t>
            </w:r>
          </w:p>
        </w:tc>
        <w:tc>
          <w:tcPr>
            <w:tcW w:w="624" w:type="dxa"/>
            <w:vAlign w:val="bottom"/>
          </w:tcPr>
          <w:p w:rsidR="00094EF3" w:rsidRDefault="00094EF3">
            <w:pPr>
              <w:pStyle w:val="ConsPlusNormal"/>
              <w:jc w:val="center"/>
            </w:pPr>
            <w:r>
              <w:t>430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из них:</w:t>
            </w:r>
          </w:p>
          <w:p w:rsidR="00094EF3" w:rsidRDefault="00094EF3">
            <w:pPr>
              <w:pStyle w:val="ConsPlusNormal"/>
              <w:ind w:left="849"/>
            </w:pPr>
            <w:r>
              <w:t>возврат средств, перечисленных в виде денежных обеспечений</w:t>
            </w:r>
          </w:p>
        </w:tc>
        <w:tc>
          <w:tcPr>
            <w:tcW w:w="624" w:type="dxa"/>
            <w:vAlign w:val="bottom"/>
          </w:tcPr>
          <w:p w:rsidR="00094EF3" w:rsidRDefault="00094EF3">
            <w:pPr>
              <w:pStyle w:val="ConsPlusNormal"/>
              <w:jc w:val="center"/>
            </w:pPr>
            <w:r>
              <w:t>431</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849"/>
            </w:pPr>
            <w:r>
              <w:t>перечисление денежных обеспечений</w:t>
            </w:r>
          </w:p>
        </w:tc>
        <w:tc>
          <w:tcPr>
            <w:tcW w:w="624" w:type="dxa"/>
            <w:vAlign w:val="bottom"/>
          </w:tcPr>
          <w:p w:rsidR="00094EF3" w:rsidRDefault="00094EF3">
            <w:pPr>
              <w:pStyle w:val="ConsPlusNormal"/>
              <w:jc w:val="center"/>
            </w:pPr>
            <w:r>
              <w:t>432</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0503323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094EF3">
        <w:tc>
          <w:tcPr>
            <w:tcW w:w="3667" w:type="dxa"/>
            <w:tcBorders>
              <w:left w:val="nil"/>
            </w:tcBorders>
          </w:tcPr>
          <w:p w:rsidR="00094EF3" w:rsidRDefault="00094EF3">
            <w:pPr>
              <w:pStyle w:val="ConsPlusNormal"/>
              <w:jc w:val="center"/>
            </w:pPr>
            <w:r>
              <w:t>Наименование показателя</w:t>
            </w:r>
          </w:p>
        </w:tc>
        <w:tc>
          <w:tcPr>
            <w:tcW w:w="624" w:type="dxa"/>
          </w:tcPr>
          <w:p w:rsidR="00094EF3" w:rsidRDefault="00094EF3">
            <w:pPr>
              <w:pStyle w:val="ConsPlusNormal"/>
              <w:jc w:val="center"/>
            </w:pPr>
            <w:r>
              <w:t>Код строки</w:t>
            </w:r>
          </w:p>
        </w:tc>
        <w:tc>
          <w:tcPr>
            <w:tcW w:w="680" w:type="dxa"/>
          </w:tcPr>
          <w:p w:rsidR="00094EF3" w:rsidRDefault="00094EF3">
            <w:pPr>
              <w:pStyle w:val="ConsPlusNormal"/>
              <w:jc w:val="center"/>
            </w:pPr>
            <w:r>
              <w:t>Код по КОСГУ</w:t>
            </w:r>
          </w:p>
        </w:tc>
        <w:tc>
          <w:tcPr>
            <w:tcW w:w="964" w:type="dxa"/>
          </w:tcPr>
          <w:p w:rsidR="00094EF3" w:rsidRDefault="00094EF3">
            <w:pPr>
              <w:pStyle w:val="ConsPlusNormal"/>
              <w:jc w:val="center"/>
            </w:pPr>
            <w:r>
              <w:t xml:space="preserve">Консолидированный бюджет субъекта Российской Федерации и территориального государственного внебюджетного </w:t>
            </w:r>
            <w:r>
              <w:lastRenderedPageBreak/>
              <w:t>фонда</w:t>
            </w:r>
          </w:p>
        </w:tc>
        <w:tc>
          <w:tcPr>
            <w:tcW w:w="1077" w:type="dxa"/>
          </w:tcPr>
          <w:p w:rsidR="00094EF3" w:rsidRDefault="00094EF3">
            <w:pPr>
              <w:pStyle w:val="ConsPlusNormal"/>
              <w:jc w:val="center"/>
            </w:pPr>
            <w:r>
              <w:lastRenderedPageBreak/>
              <w:t>Суммы, подлежащие исключению в рамках консолидированного бюджета субъекта Российской Федерации и бюджета территор</w:t>
            </w:r>
            <w:r>
              <w:lastRenderedPageBreak/>
              <w:t>иального государственного внебюджетного фонда</w:t>
            </w:r>
          </w:p>
        </w:tc>
        <w:tc>
          <w:tcPr>
            <w:tcW w:w="850" w:type="dxa"/>
          </w:tcPr>
          <w:p w:rsidR="00094EF3" w:rsidRDefault="00094EF3">
            <w:pPr>
              <w:pStyle w:val="ConsPlusNormal"/>
              <w:jc w:val="center"/>
            </w:pPr>
            <w:r>
              <w:lastRenderedPageBreak/>
              <w:t>Консолидированный бюджет субъекта Российской Федерации</w:t>
            </w:r>
          </w:p>
        </w:tc>
        <w:tc>
          <w:tcPr>
            <w:tcW w:w="11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94EF3" w:rsidRDefault="00094EF3">
            <w:pPr>
              <w:pStyle w:val="ConsPlusNormal"/>
              <w:jc w:val="center"/>
            </w:pPr>
            <w:r>
              <w:t>Бюджет субъекта Российской Федерации</w:t>
            </w:r>
          </w:p>
        </w:tc>
        <w:tc>
          <w:tcPr>
            <w:tcW w:w="1134" w:type="dxa"/>
          </w:tcPr>
          <w:p w:rsidR="00094EF3" w:rsidRDefault="00094EF3">
            <w:pPr>
              <w:pStyle w:val="ConsPlusNormal"/>
              <w:jc w:val="center"/>
            </w:pPr>
            <w:r>
              <w:t>Бюджеты внутригородских муниципальных образований городов федерального значения</w:t>
            </w:r>
          </w:p>
        </w:tc>
        <w:tc>
          <w:tcPr>
            <w:tcW w:w="850" w:type="dxa"/>
          </w:tcPr>
          <w:p w:rsidR="00094EF3" w:rsidRDefault="00094EF3">
            <w:pPr>
              <w:pStyle w:val="ConsPlusNormal"/>
              <w:jc w:val="center"/>
            </w:pPr>
            <w:r>
              <w:t>Бюджеты городских округов</w:t>
            </w:r>
          </w:p>
        </w:tc>
        <w:tc>
          <w:tcPr>
            <w:tcW w:w="1114" w:type="dxa"/>
          </w:tcPr>
          <w:p w:rsidR="00094EF3" w:rsidRDefault="00094EF3">
            <w:pPr>
              <w:pStyle w:val="ConsPlusNormal"/>
              <w:jc w:val="center"/>
            </w:pPr>
            <w:r>
              <w:t>Бюджеты городских округов с внутригородским делением</w:t>
            </w:r>
          </w:p>
        </w:tc>
        <w:tc>
          <w:tcPr>
            <w:tcW w:w="907" w:type="dxa"/>
          </w:tcPr>
          <w:p w:rsidR="00094EF3" w:rsidRDefault="00094EF3">
            <w:pPr>
              <w:pStyle w:val="ConsPlusNormal"/>
              <w:jc w:val="center"/>
            </w:pPr>
            <w:r>
              <w:t>Бюджеты внутригородских районов</w:t>
            </w:r>
          </w:p>
        </w:tc>
        <w:tc>
          <w:tcPr>
            <w:tcW w:w="1020" w:type="dxa"/>
          </w:tcPr>
          <w:p w:rsidR="00094EF3" w:rsidRDefault="00094EF3">
            <w:pPr>
              <w:pStyle w:val="ConsPlusNormal"/>
              <w:jc w:val="center"/>
            </w:pPr>
            <w:r>
              <w:t>Бюджеты муниципальных районов</w:t>
            </w:r>
          </w:p>
        </w:tc>
        <w:tc>
          <w:tcPr>
            <w:tcW w:w="850" w:type="dxa"/>
          </w:tcPr>
          <w:p w:rsidR="00094EF3" w:rsidRDefault="00094EF3">
            <w:pPr>
              <w:pStyle w:val="ConsPlusNormal"/>
              <w:jc w:val="center"/>
            </w:pPr>
            <w:r>
              <w:t>Бюджеты городских поселений</w:t>
            </w:r>
          </w:p>
        </w:tc>
        <w:tc>
          <w:tcPr>
            <w:tcW w:w="907" w:type="dxa"/>
          </w:tcPr>
          <w:p w:rsidR="00094EF3" w:rsidRDefault="00094EF3">
            <w:pPr>
              <w:pStyle w:val="ConsPlusNormal"/>
              <w:jc w:val="center"/>
            </w:pPr>
            <w:r>
              <w:t>Бюджеты сельских поселений</w:t>
            </w:r>
          </w:p>
        </w:tc>
        <w:tc>
          <w:tcPr>
            <w:tcW w:w="1077"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667" w:type="dxa"/>
            <w:tcBorders>
              <w:left w:val="nil"/>
            </w:tcBorders>
          </w:tcPr>
          <w:p w:rsidR="00094EF3" w:rsidRDefault="00094EF3">
            <w:pPr>
              <w:pStyle w:val="ConsPlusNormal"/>
              <w:jc w:val="center"/>
            </w:pPr>
            <w:r>
              <w:t>1</w:t>
            </w:r>
          </w:p>
        </w:tc>
        <w:tc>
          <w:tcPr>
            <w:tcW w:w="62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964" w:type="dxa"/>
          </w:tcPr>
          <w:p w:rsidR="00094EF3" w:rsidRDefault="00094EF3">
            <w:pPr>
              <w:pStyle w:val="ConsPlusNormal"/>
              <w:jc w:val="center"/>
            </w:pPr>
            <w:r>
              <w:t>4</w:t>
            </w:r>
          </w:p>
        </w:tc>
        <w:tc>
          <w:tcPr>
            <w:tcW w:w="1077" w:type="dxa"/>
          </w:tcPr>
          <w:p w:rsidR="00094EF3" w:rsidRDefault="00094EF3">
            <w:pPr>
              <w:pStyle w:val="ConsPlusNormal"/>
              <w:jc w:val="center"/>
            </w:pPr>
            <w:r>
              <w:t>5</w:t>
            </w:r>
          </w:p>
        </w:tc>
        <w:tc>
          <w:tcPr>
            <w:tcW w:w="850"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850" w:type="dxa"/>
          </w:tcPr>
          <w:p w:rsidR="00094EF3" w:rsidRDefault="00094EF3">
            <w:pPr>
              <w:pStyle w:val="ConsPlusNormal"/>
              <w:jc w:val="center"/>
            </w:pPr>
            <w:r>
              <w:t>8</w:t>
            </w:r>
          </w:p>
        </w:tc>
        <w:tc>
          <w:tcPr>
            <w:tcW w:w="1134" w:type="dxa"/>
          </w:tcPr>
          <w:p w:rsidR="00094EF3" w:rsidRDefault="00094EF3">
            <w:pPr>
              <w:pStyle w:val="ConsPlusNormal"/>
              <w:jc w:val="center"/>
            </w:pPr>
            <w:r>
              <w:t>9</w:t>
            </w:r>
          </w:p>
        </w:tc>
        <w:tc>
          <w:tcPr>
            <w:tcW w:w="850" w:type="dxa"/>
          </w:tcPr>
          <w:p w:rsidR="00094EF3" w:rsidRDefault="00094EF3">
            <w:pPr>
              <w:pStyle w:val="ConsPlusNormal"/>
              <w:jc w:val="center"/>
            </w:pPr>
            <w:r>
              <w:t>10</w:t>
            </w:r>
          </w:p>
        </w:tc>
        <w:tc>
          <w:tcPr>
            <w:tcW w:w="1114" w:type="dxa"/>
          </w:tcPr>
          <w:p w:rsidR="00094EF3" w:rsidRDefault="00094EF3">
            <w:pPr>
              <w:pStyle w:val="ConsPlusNormal"/>
              <w:jc w:val="center"/>
            </w:pPr>
            <w:r>
              <w:t>11</w:t>
            </w:r>
          </w:p>
        </w:tc>
        <w:tc>
          <w:tcPr>
            <w:tcW w:w="907" w:type="dxa"/>
          </w:tcPr>
          <w:p w:rsidR="00094EF3" w:rsidRDefault="00094EF3">
            <w:pPr>
              <w:pStyle w:val="ConsPlusNormal"/>
              <w:jc w:val="center"/>
            </w:pPr>
            <w:r>
              <w:t>12</w:t>
            </w:r>
          </w:p>
        </w:tc>
        <w:tc>
          <w:tcPr>
            <w:tcW w:w="1020" w:type="dxa"/>
          </w:tcPr>
          <w:p w:rsidR="00094EF3" w:rsidRDefault="00094EF3">
            <w:pPr>
              <w:pStyle w:val="ConsPlusNormal"/>
              <w:jc w:val="center"/>
            </w:pPr>
            <w:r>
              <w:t>13</w:t>
            </w:r>
          </w:p>
        </w:tc>
        <w:tc>
          <w:tcPr>
            <w:tcW w:w="850" w:type="dxa"/>
          </w:tcPr>
          <w:p w:rsidR="00094EF3" w:rsidRDefault="00094EF3">
            <w:pPr>
              <w:pStyle w:val="ConsPlusNormal"/>
              <w:jc w:val="center"/>
            </w:pPr>
            <w:r>
              <w:t>14</w:t>
            </w:r>
          </w:p>
        </w:tc>
        <w:tc>
          <w:tcPr>
            <w:tcW w:w="907" w:type="dxa"/>
          </w:tcPr>
          <w:p w:rsidR="00094EF3" w:rsidRDefault="00094EF3">
            <w:pPr>
              <w:pStyle w:val="ConsPlusNormal"/>
              <w:jc w:val="center"/>
            </w:pPr>
            <w:r>
              <w:t>15</w:t>
            </w:r>
          </w:p>
        </w:tc>
        <w:tc>
          <w:tcPr>
            <w:tcW w:w="1077" w:type="dxa"/>
            <w:tcBorders>
              <w:right w:val="nil"/>
            </w:tcBorders>
          </w:tcPr>
          <w:p w:rsidR="00094EF3" w:rsidRDefault="00094EF3">
            <w:pPr>
              <w:pStyle w:val="ConsPlusNormal"/>
              <w:jc w:val="center"/>
            </w:pPr>
            <w:r>
              <w:t>16</w:t>
            </w: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со средствами во временном распоряжении</w:t>
            </w:r>
          </w:p>
        </w:tc>
        <w:tc>
          <w:tcPr>
            <w:tcW w:w="624" w:type="dxa"/>
            <w:vAlign w:val="bottom"/>
          </w:tcPr>
          <w:p w:rsidR="00094EF3" w:rsidRDefault="00094EF3">
            <w:pPr>
              <w:pStyle w:val="ConsPlusNormal"/>
              <w:jc w:val="center"/>
            </w:pPr>
            <w:r>
              <w:t>440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 том числе:</w:t>
            </w:r>
          </w:p>
          <w:p w:rsidR="00094EF3" w:rsidRDefault="00094EF3">
            <w:pPr>
              <w:pStyle w:val="ConsPlusNormal"/>
              <w:ind w:left="566"/>
            </w:pPr>
            <w:r>
              <w:t>поступление денежных средств во временное распоряжение</w:t>
            </w:r>
          </w:p>
        </w:tc>
        <w:tc>
          <w:tcPr>
            <w:tcW w:w="624" w:type="dxa"/>
            <w:vAlign w:val="bottom"/>
          </w:tcPr>
          <w:p w:rsidR="00094EF3" w:rsidRDefault="00094EF3">
            <w:pPr>
              <w:pStyle w:val="ConsPlusNormal"/>
              <w:jc w:val="center"/>
            </w:pPr>
            <w:r>
              <w:t>441</w:t>
            </w:r>
          </w:p>
        </w:tc>
        <w:tc>
          <w:tcPr>
            <w:tcW w:w="680" w:type="dxa"/>
            <w:vAlign w:val="bottom"/>
          </w:tcPr>
          <w:p w:rsidR="00094EF3" w:rsidRDefault="00094EF3">
            <w:pPr>
              <w:pStyle w:val="ConsPlusNormal"/>
              <w:jc w:val="center"/>
            </w:pPr>
            <w:r>
              <w:t>510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выбытие денежных средств во временном распоряжении</w:t>
            </w:r>
          </w:p>
        </w:tc>
        <w:tc>
          <w:tcPr>
            <w:tcW w:w="624" w:type="dxa"/>
            <w:vAlign w:val="bottom"/>
          </w:tcPr>
          <w:p w:rsidR="00094EF3" w:rsidRDefault="00094EF3">
            <w:pPr>
              <w:pStyle w:val="ConsPlusNormal"/>
              <w:jc w:val="center"/>
            </w:pPr>
            <w:r>
              <w:t>442</w:t>
            </w:r>
          </w:p>
        </w:tc>
        <w:tc>
          <w:tcPr>
            <w:tcW w:w="680" w:type="dxa"/>
            <w:vAlign w:val="bottom"/>
          </w:tcPr>
          <w:p w:rsidR="00094EF3" w:rsidRDefault="00094EF3">
            <w:pPr>
              <w:pStyle w:val="ConsPlusNormal"/>
              <w:jc w:val="center"/>
            </w:pPr>
            <w:r>
              <w:t>610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по расчетам с филиалами и обособленными структурными подразделениями</w:t>
            </w:r>
          </w:p>
        </w:tc>
        <w:tc>
          <w:tcPr>
            <w:tcW w:w="624" w:type="dxa"/>
            <w:vAlign w:val="bottom"/>
          </w:tcPr>
          <w:p w:rsidR="00094EF3" w:rsidRDefault="00094EF3">
            <w:pPr>
              <w:pStyle w:val="ConsPlusNormal"/>
              <w:jc w:val="center"/>
            </w:pPr>
            <w:r>
              <w:t>450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 том числе:</w:t>
            </w:r>
          </w:p>
          <w:p w:rsidR="00094EF3" w:rsidRDefault="00094EF3">
            <w:pPr>
              <w:pStyle w:val="ConsPlusNormal"/>
              <w:ind w:left="566"/>
            </w:pPr>
            <w:r>
              <w:t>увеличение расчетов</w:t>
            </w:r>
          </w:p>
        </w:tc>
        <w:tc>
          <w:tcPr>
            <w:tcW w:w="624" w:type="dxa"/>
            <w:vAlign w:val="bottom"/>
          </w:tcPr>
          <w:p w:rsidR="00094EF3" w:rsidRDefault="00094EF3">
            <w:pPr>
              <w:pStyle w:val="ConsPlusNormal"/>
              <w:jc w:val="center"/>
            </w:pPr>
            <w:r>
              <w:t>451</w:t>
            </w:r>
          </w:p>
        </w:tc>
        <w:tc>
          <w:tcPr>
            <w:tcW w:w="680" w:type="dxa"/>
            <w:vAlign w:val="bottom"/>
          </w:tcPr>
          <w:p w:rsidR="00094EF3" w:rsidRDefault="00094EF3">
            <w:pPr>
              <w:pStyle w:val="ConsPlusNormal"/>
              <w:jc w:val="center"/>
            </w:pPr>
            <w:r>
              <w:t>510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уменьшение расчетов</w:t>
            </w:r>
          </w:p>
        </w:tc>
        <w:tc>
          <w:tcPr>
            <w:tcW w:w="624" w:type="dxa"/>
            <w:vAlign w:val="bottom"/>
          </w:tcPr>
          <w:p w:rsidR="00094EF3" w:rsidRDefault="00094EF3">
            <w:pPr>
              <w:pStyle w:val="ConsPlusNormal"/>
              <w:jc w:val="center"/>
            </w:pPr>
            <w:r>
              <w:t>452</w:t>
            </w:r>
          </w:p>
        </w:tc>
        <w:tc>
          <w:tcPr>
            <w:tcW w:w="680" w:type="dxa"/>
            <w:vAlign w:val="bottom"/>
          </w:tcPr>
          <w:p w:rsidR="00094EF3" w:rsidRDefault="00094EF3">
            <w:pPr>
              <w:pStyle w:val="ConsPlusNormal"/>
              <w:jc w:val="center"/>
            </w:pPr>
            <w:r>
              <w:t>610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Изменение остатков средств при управлении остатками - всего</w:t>
            </w:r>
          </w:p>
        </w:tc>
        <w:tc>
          <w:tcPr>
            <w:tcW w:w="624" w:type="dxa"/>
            <w:vAlign w:val="bottom"/>
          </w:tcPr>
          <w:p w:rsidR="00094EF3" w:rsidRDefault="00094EF3">
            <w:pPr>
              <w:pStyle w:val="ConsPlusNormal"/>
              <w:jc w:val="center"/>
            </w:pPr>
            <w:r>
              <w:t>460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566"/>
            </w:pPr>
            <w:r>
              <w:t>в том числе:</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566"/>
            </w:pPr>
            <w:r>
              <w:t>поступление денежных средств на депозитные счета</w:t>
            </w:r>
          </w:p>
        </w:tc>
        <w:tc>
          <w:tcPr>
            <w:tcW w:w="624" w:type="dxa"/>
            <w:tcBorders>
              <w:top w:val="nil"/>
            </w:tcBorders>
            <w:vAlign w:val="bottom"/>
          </w:tcPr>
          <w:p w:rsidR="00094EF3" w:rsidRDefault="00094EF3">
            <w:pPr>
              <w:pStyle w:val="ConsPlusNormal"/>
              <w:jc w:val="center"/>
            </w:pPr>
            <w:r>
              <w:t>461</w:t>
            </w:r>
          </w:p>
        </w:tc>
        <w:tc>
          <w:tcPr>
            <w:tcW w:w="680" w:type="dxa"/>
            <w:tcBorders>
              <w:top w:val="nil"/>
            </w:tcBorders>
            <w:vAlign w:val="bottom"/>
          </w:tcPr>
          <w:p w:rsidR="00094EF3" w:rsidRDefault="00094EF3">
            <w:pPr>
              <w:pStyle w:val="ConsPlusNormal"/>
              <w:jc w:val="center"/>
            </w:pPr>
            <w:r>
              <w:t>510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lastRenderedPageBreak/>
              <w:t>выбытие денежных средств с депозитных счетов</w:t>
            </w:r>
          </w:p>
        </w:tc>
        <w:tc>
          <w:tcPr>
            <w:tcW w:w="624" w:type="dxa"/>
            <w:vAlign w:val="bottom"/>
          </w:tcPr>
          <w:p w:rsidR="00094EF3" w:rsidRDefault="00094EF3">
            <w:pPr>
              <w:pStyle w:val="ConsPlusNormal"/>
              <w:jc w:val="center"/>
            </w:pPr>
            <w:r>
              <w:t>462</w:t>
            </w:r>
          </w:p>
        </w:tc>
        <w:tc>
          <w:tcPr>
            <w:tcW w:w="680" w:type="dxa"/>
            <w:vAlign w:val="bottom"/>
          </w:tcPr>
          <w:p w:rsidR="00094EF3" w:rsidRDefault="00094EF3">
            <w:pPr>
              <w:pStyle w:val="ConsPlusNormal"/>
              <w:jc w:val="center"/>
            </w:pPr>
            <w:r>
              <w:t>610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поступление денежных средств при управлении остатками</w:t>
            </w:r>
          </w:p>
        </w:tc>
        <w:tc>
          <w:tcPr>
            <w:tcW w:w="624" w:type="dxa"/>
            <w:vAlign w:val="bottom"/>
          </w:tcPr>
          <w:p w:rsidR="00094EF3" w:rsidRDefault="00094EF3">
            <w:pPr>
              <w:pStyle w:val="ConsPlusNormal"/>
              <w:jc w:val="center"/>
            </w:pPr>
            <w:r>
              <w:t>463</w:t>
            </w:r>
          </w:p>
        </w:tc>
        <w:tc>
          <w:tcPr>
            <w:tcW w:w="680" w:type="dxa"/>
            <w:vAlign w:val="bottom"/>
          </w:tcPr>
          <w:p w:rsidR="00094EF3" w:rsidRDefault="00094EF3">
            <w:pPr>
              <w:pStyle w:val="ConsPlusNormal"/>
              <w:jc w:val="center"/>
            </w:pPr>
            <w:r>
              <w:t>510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566"/>
            </w:pPr>
            <w:r>
              <w:t>выбытие денежных средств при управлении остатками</w:t>
            </w:r>
          </w:p>
        </w:tc>
        <w:tc>
          <w:tcPr>
            <w:tcW w:w="624" w:type="dxa"/>
            <w:vAlign w:val="bottom"/>
          </w:tcPr>
          <w:p w:rsidR="00094EF3" w:rsidRDefault="00094EF3">
            <w:pPr>
              <w:pStyle w:val="ConsPlusNormal"/>
              <w:jc w:val="center"/>
            </w:pPr>
            <w:r>
              <w:t>464</w:t>
            </w:r>
          </w:p>
        </w:tc>
        <w:tc>
          <w:tcPr>
            <w:tcW w:w="680" w:type="dxa"/>
            <w:vAlign w:val="bottom"/>
          </w:tcPr>
          <w:p w:rsidR="00094EF3" w:rsidRDefault="00094EF3">
            <w:pPr>
              <w:pStyle w:val="ConsPlusNormal"/>
              <w:jc w:val="center"/>
            </w:pPr>
            <w:r>
              <w:t>610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pPr>
            <w:r>
              <w:t>Изменение остатков средств - всего</w:t>
            </w:r>
          </w:p>
        </w:tc>
        <w:tc>
          <w:tcPr>
            <w:tcW w:w="624" w:type="dxa"/>
            <w:vAlign w:val="bottom"/>
          </w:tcPr>
          <w:p w:rsidR="00094EF3" w:rsidRDefault="00094EF3">
            <w:pPr>
              <w:pStyle w:val="ConsPlusNormal"/>
              <w:jc w:val="center"/>
            </w:pPr>
            <w:r>
              <w:t>500</w:t>
            </w:r>
          </w:p>
        </w:tc>
        <w:tc>
          <w:tcPr>
            <w:tcW w:w="680" w:type="dxa"/>
            <w:vAlign w:val="bottom"/>
          </w:tcPr>
          <w:p w:rsidR="00094EF3" w:rsidRDefault="00094EF3">
            <w:pPr>
              <w:pStyle w:val="ConsPlusNormal"/>
            </w:pP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insideH w:val="nil"/>
          </w:tblBorders>
        </w:tblPrEx>
        <w:tc>
          <w:tcPr>
            <w:tcW w:w="3667" w:type="dxa"/>
            <w:tcBorders>
              <w:left w:val="nil"/>
              <w:bottom w:val="nil"/>
            </w:tcBorders>
          </w:tcPr>
          <w:p w:rsidR="00094EF3" w:rsidRDefault="00094EF3">
            <w:pPr>
              <w:pStyle w:val="ConsPlusNormal"/>
              <w:ind w:left="283"/>
            </w:pPr>
            <w:r>
              <w:t>в том числе:</w:t>
            </w:r>
          </w:p>
        </w:tc>
        <w:tc>
          <w:tcPr>
            <w:tcW w:w="624" w:type="dxa"/>
            <w:tcBorders>
              <w:bottom w:val="nil"/>
            </w:tcBorders>
          </w:tcPr>
          <w:p w:rsidR="00094EF3" w:rsidRDefault="00094EF3">
            <w:pPr>
              <w:pStyle w:val="ConsPlusNormal"/>
            </w:pPr>
          </w:p>
        </w:tc>
        <w:tc>
          <w:tcPr>
            <w:tcW w:w="680" w:type="dxa"/>
            <w:tcBorders>
              <w:bottom w:val="nil"/>
            </w:tcBorders>
          </w:tcPr>
          <w:p w:rsidR="00094EF3" w:rsidRDefault="00094EF3">
            <w:pPr>
              <w:pStyle w:val="ConsPlusNormal"/>
            </w:pPr>
          </w:p>
        </w:tc>
        <w:tc>
          <w:tcPr>
            <w:tcW w:w="964"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34"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1114"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20" w:type="dxa"/>
            <w:tcBorders>
              <w:bottom w:val="nil"/>
            </w:tcBorders>
          </w:tcPr>
          <w:p w:rsidR="00094EF3" w:rsidRDefault="00094EF3">
            <w:pPr>
              <w:pStyle w:val="ConsPlusNormal"/>
            </w:pPr>
          </w:p>
        </w:tc>
        <w:tc>
          <w:tcPr>
            <w:tcW w:w="850" w:type="dxa"/>
            <w:tcBorders>
              <w:bottom w:val="nil"/>
            </w:tcBorders>
          </w:tcPr>
          <w:p w:rsidR="00094EF3" w:rsidRDefault="00094EF3">
            <w:pPr>
              <w:pStyle w:val="ConsPlusNormal"/>
            </w:pPr>
          </w:p>
        </w:tc>
        <w:tc>
          <w:tcPr>
            <w:tcW w:w="907" w:type="dxa"/>
            <w:tcBorders>
              <w:bottom w:val="nil"/>
            </w:tcBorders>
          </w:tcPr>
          <w:p w:rsidR="00094EF3" w:rsidRDefault="00094EF3">
            <w:pPr>
              <w:pStyle w:val="ConsPlusNormal"/>
            </w:pPr>
          </w:p>
        </w:tc>
        <w:tc>
          <w:tcPr>
            <w:tcW w:w="1077" w:type="dxa"/>
            <w:tcBorders>
              <w:bottom w:val="nil"/>
            </w:tcBorders>
          </w:tcPr>
          <w:p w:rsidR="00094EF3" w:rsidRDefault="00094EF3">
            <w:pPr>
              <w:pStyle w:val="ConsPlusNormal"/>
            </w:pPr>
          </w:p>
        </w:tc>
      </w:tr>
      <w:tr w:rsidR="00094EF3">
        <w:tblPrEx>
          <w:tblBorders>
            <w:right w:val="single" w:sz="4" w:space="0" w:color="auto"/>
            <w:insideH w:val="nil"/>
          </w:tblBorders>
        </w:tblPrEx>
        <w:tc>
          <w:tcPr>
            <w:tcW w:w="3667" w:type="dxa"/>
            <w:tcBorders>
              <w:top w:val="nil"/>
              <w:left w:val="nil"/>
            </w:tcBorders>
          </w:tcPr>
          <w:p w:rsidR="00094EF3" w:rsidRDefault="00094EF3">
            <w:pPr>
              <w:pStyle w:val="ConsPlusNormal"/>
              <w:ind w:left="283"/>
            </w:pPr>
            <w:r>
              <w:t>за счет увеличения денежных средств</w:t>
            </w:r>
          </w:p>
        </w:tc>
        <w:tc>
          <w:tcPr>
            <w:tcW w:w="624" w:type="dxa"/>
            <w:tcBorders>
              <w:top w:val="nil"/>
            </w:tcBorders>
            <w:vAlign w:val="bottom"/>
          </w:tcPr>
          <w:p w:rsidR="00094EF3" w:rsidRDefault="00094EF3">
            <w:pPr>
              <w:pStyle w:val="ConsPlusNormal"/>
              <w:jc w:val="center"/>
            </w:pPr>
            <w:r>
              <w:t>501</w:t>
            </w:r>
          </w:p>
        </w:tc>
        <w:tc>
          <w:tcPr>
            <w:tcW w:w="680" w:type="dxa"/>
            <w:tcBorders>
              <w:top w:val="nil"/>
            </w:tcBorders>
            <w:vAlign w:val="bottom"/>
          </w:tcPr>
          <w:p w:rsidR="00094EF3" w:rsidRDefault="00094EF3">
            <w:pPr>
              <w:pStyle w:val="ConsPlusNormal"/>
              <w:jc w:val="center"/>
            </w:pPr>
            <w:r>
              <w:t>510</w:t>
            </w:r>
          </w:p>
        </w:tc>
        <w:tc>
          <w:tcPr>
            <w:tcW w:w="96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1114"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20" w:type="dxa"/>
            <w:tcBorders>
              <w:top w:val="nil"/>
            </w:tcBorders>
          </w:tcPr>
          <w:p w:rsidR="00094EF3" w:rsidRDefault="00094EF3">
            <w:pPr>
              <w:pStyle w:val="ConsPlusNormal"/>
            </w:pPr>
          </w:p>
        </w:tc>
        <w:tc>
          <w:tcPr>
            <w:tcW w:w="850" w:type="dxa"/>
            <w:tcBorders>
              <w:top w:val="nil"/>
            </w:tcBorders>
          </w:tcPr>
          <w:p w:rsidR="00094EF3" w:rsidRDefault="00094EF3">
            <w:pPr>
              <w:pStyle w:val="ConsPlusNormal"/>
            </w:pPr>
          </w:p>
        </w:tc>
        <w:tc>
          <w:tcPr>
            <w:tcW w:w="907"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уменьшения денежных средств</w:t>
            </w:r>
          </w:p>
        </w:tc>
        <w:tc>
          <w:tcPr>
            <w:tcW w:w="624" w:type="dxa"/>
          </w:tcPr>
          <w:p w:rsidR="00094EF3" w:rsidRDefault="00094EF3">
            <w:pPr>
              <w:pStyle w:val="ConsPlusNormal"/>
              <w:jc w:val="center"/>
            </w:pPr>
            <w:r>
              <w:t>502</w:t>
            </w:r>
          </w:p>
        </w:tc>
        <w:tc>
          <w:tcPr>
            <w:tcW w:w="680" w:type="dxa"/>
          </w:tcPr>
          <w:p w:rsidR="00094EF3" w:rsidRDefault="00094EF3">
            <w:pPr>
              <w:pStyle w:val="ConsPlusNormal"/>
              <w:jc w:val="center"/>
            </w:pPr>
            <w:r>
              <w:t>610</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r w:rsidR="00094EF3">
        <w:tblPrEx>
          <w:tblBorders>
            <w:right w:val="single" w:sz="4" w:space="0" w:color="auto"/>
          </w:tblBorders>
        </w:tblPrEx>
        <w:tc>
          <w:tcPr>
            <w:tcW w:w="3667" w:type="dxa"/>
            <w:tcBorders>
              <w:left w:val="nil"/>
            </w:tcBorders>
          </w:tcPr>
          <w:p w:rsidR="00094EF3" w:rsidRDefault="00094EF3">
            <w:pPr>
              <w:pStyle w:val="ConsPlusNormal"/>
              <w:ind w:left="283"/>
            </w:pPr>
            <w:r>
              <w:t>за счет курсовой разницы</w:t>
            </w:r>
          </w:p>
        </w:tc>
        <w:tc>
          <w:tcPr>
            <w:tcW w:w="624" w:type="dxa"/>
          </w:tcPr>
          <w:p w:rsidR="00094EF3" w:rsidRDefault="00094EF3">
            <w:pPr>
              <w:pStyle w:val="ConsPlusNormal"/>
              <w:jc w:val="center"/>
            </w:pPr>
            <w:r>
              <w:t>503</w:t>
            </w:r>
          </w:p>
        </w:tc>
        <w:tc>
          <w:tcPr>
            <w:tcW w:w="680" w:type="dxa"/>
          </w:tcPr>
          <w:p w:rsidR="00094EF3" w:rsidRDefault="00094EF3">
            <w:pPr>
              <w:pStyle w:val="ConsPlusNormal"/>
              <w:jc w:val="center"/>
            </w:pPr>
            <w:r>
              <w:t>171</w:t>
            </w:r>
          </w:p>
        </w:tc>
        <w:tc>
          <w:tcPr>
            <w:tcW w:w="964" w:type="dxa"/>
          </w:tcPr>
          <w:p w:rsidR="00094EF3" w:rsidRDefault="00094EF3">
            <w:pPr>
              <w:pStyle w:val="ConsPlusNormal"/>
            </w:pPr>
          </w:p>
        </w:tc>
        <w:tc>
          <w:tcPr>
            <w:tcW w:w="1077"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34" w:type="dxa"/>
          </w:tcPr>
          <w:p w:rsidR="00094EF3" w:rsidRDefault="00094EF3">
            <w:pPr>
              <w:pStyle w:val="ConsPlusNormal"/>
            </w:pPr>
          </w:p>
        </w:tc>
        <w:tc>
          <w:tcPr>
            <w:tcW w:w="850" w:type="dxa"/>
          </w:tcPr>
          <w:p w:rsidR="00094EF3" w:rsidRDefault="00094EF3">
            <w:pPr>
              <w:pStyle w:val="ConsPlusNormal"/>
            </w:pPr>
          </w:p>
        </w:tc>
        <w:tc>
          <w:tcPr>
            <w:tcW w:w="1114" w:type="dxa"/>
          </w:tcPr>
          <w:p w:rsidR="00094EF3" w:rsidRDefault="00094EF3">
            <w:pPr>
              <w:pStyle w:val="ConsPlusNormal"/>
            </w:pPr>
          </w:p>
        </w:tc>
        <w:tc>
          <w:tcPr>
            <w:tcW w:w="907" w:type="dxa"/>
          </w:tcPr>
          <w:p w:rsidR="00094EF3" w:rsidRDefault="00094EF3">
            <w:pPr>
              <w:pStyle w:val="ConsPlusNormal"/>
            </w:pPr>
          </w:p>
        </w:tc>
        <w:tc>
          <w:tcPr>
            <w:tcW w:w="1020" w:type="dxa"/>
          </w:tcPr>
          <w:p w:rsidR="00094EF3" w:rsidRDefault="00094EF3">
            <w:pPr>
              <w:pStyle w:val="ConsPlusNormal"/>
            </w:pPr>
          </w:p>
        </w:tc>
        <w:tc>
          <w:tcPr>
            <w:tcW w:w="850" w:type="dxa"/>
          </w:tcPr>
          <w:p w:rsidR="00094EF3" w:rsidRDefault="00094EF3">
            <w:pPr>
              <w:pStyle w:val="ConsPlusNormal"/>
            </w:pPr>
          </w:p>
        </w:tc>
        <w:tc>
          <w:tcPr>
            <w:tcW w:w="907" w:type="dxa"/>
          </w:tcPr>
          <w:p w:rsidR="00094EF3" w:rsidRDefault="00094EF3">
            <w:pPr>
              <w:pStyle w:val="ConsPlusNormal"/>
            </w:pPr>
          </w:p>
        </w:tc>
        <w:tc>
          <w:tcPr>
            <w:tcW w:w="1077"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 xml:space="preserve">                                                         Форма 0503323 с. 6</w:t>
      </w:r>
    </w:p>
    <w:p w:rsidR="00094EF3" w:rsidRDefault="00094EF3">
      <w:pPr>
        <w:pStyle w:val="ConsPlusNonformat"/>
        <w:jc w:val="both"/>
      </w:pPr>
    </w:p>
    <w:p w:rsidR="00094EF3" w:rsidRDefault="00094EF3">
      <w:pPr>
        <w:pStyle w:val="ConsPlusNonformat"/>
        <w:jc w:val="both"/>
      </w:pPr>
      <w:bookmarkStart w:id="1107" w:name="P35276"/>
      <w:bookmarkEnd w:id="1107"/>
      <w:r>
        <w:t xml:space="preserve">                  4. АНАЛИТИЧЕСКАЯ ИНФОРМАЦИЯ ПО ВЫБЫТИЯМ</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680"/>
        <w:gridCol w:w="696"/>
        <w:gridCol w:w="794"/>
        <w:gridCol w:w="1191"/>
        <w:gridCol w:w="1776"/>
        <w:gridCol w:w="1123"/>
        <w:gridCol w:w="1272"/>
        <w:gridCol w:w="1090"/>
        <w:gridCol w:w="1162"/>
        <w:gridCol w:w="1099"/>
        <w:gridCol w:w="965"/>
        <w:gridCol w:w="1027"/>
        <w:gridCol w:w="922"/>
        <w:gridCol w:w="917"/>
        <w:gridCol w:w="922"/>
        <w:gridCol w:w="1166"/>
      </w:tblGrid>
      <w:tr w:rsidR="00094EF3">
        <w:tc>
          <w:tcPr>
            <w:tcW w:w="3118" w:type="dxa"/>
            <w:tcBorders>
              <w:left w:val="nil"/>
            </w:tcBorders>
          </w:tcPr>
          <w:p w:rsidR="00094EF3" w:rsidRDefault="00094EF3">
            <w:pPr>
              <w:pStyle w:val="ConsPlusNormal"/>
              <w:jc w:val="center"/>
            </w:pPr>
            <w:r>
              <w:t>Наименование показателя</w:t>
            </w:r>
          </w:p>
        </w:tc>
        <w:tc>
          <w:tcPr>
            <w:tcW w:w="680" w:type="dxa"/>
          </w:tcPr>
          <w:p w:rsidR="00094EF3" w:rsidRDefault="00094EF3">
            <w:pPr>
              <w:pStyle w:val="ConsPlusNormal"/>
              <w:jc w:val="center"/>
            </w:pPr>
            <w:r>
              <w:t>Код строки</w:t>
            </w:r>
          </w:p>
        </w:tc>
        <w:tc>
          <w:tcPr>
            <w:tcW w:w="696" w:type="dxa"/>
          </w:tcPr>
          <w:p w:rsidR="00094EF3" w:rsidRDefault="00094EF3">
            <w:pPr>
              <w:pStyle w:val="ConsPlusNormal"/>
              <w:jc w:val="center"/>
            </w:pPr>
            <w:r>
              <w:t>Код по КОСГУ</w:t>
            </w:r>
          </w:p>
        </w:tc>
        <w:tc>
          <w:tcPr>
            <w:tcW w:w="794" w:type="dxa"/>
          </w:tcPr>
          <w:p w:rsidR="00094EF3" w:rsidRDefault="00094EF3">
            <w:pPr>
              <w:pStyle w:val="ConsPlusNormal"/>
              <w:jc w:val="center"/>
            </w:pPr>
            <w:r>
              <w:t>Код по БК раздела, подраздела</w:t>
            </w:r>
          </w:p>
        </w:tc>
        <w:tc>
          <w:tcPr>
            <w:tcW w:w="1191" w:type="dxa"/>
          </w:tcPr>
          <w:p w:rsidR="00094EF3" w:rsidRDefault="00094EF3">
            <w:pPr>
              <w:pStyle w:val="ConsPlusNormal"/>
              <w:jc w:val="center"/>
            </w:pPr>
            <w:r>
              <w:t>Консолидированный бюджет субъекта Российской Федерации и территори</w:t>
            </w:r>
            <w:r>
              <w:lastRenderedPageBreak/>
              <w:t>ального государственного внебюджетного фонда</w:t>
            </w:r>
          </w:p>
        </w:tc>
        <w:tc>
          <w:tcPr>
            <w:tcW w:w="1776" w:type="dxa"/>
          </w:tcPr>
          <w:p w:rsidR="00094EF3" w:rsidRDefault="00094EF3">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1123" w:type="dxa"/>
          </w:tcPr>
          <w:p w:rsidR="00094EF3" w:rsidRDefault="00094EF3">
            <w:pPr>
              <w:pStyle w:val="ConsPlusNormal"/>
              <w:jc w:val="center"/>
            </w:pPr>
            <w:r>
              <w:lastRenderedPageBreak/>
              <w:t>Консолидированный бюджет субъекта Российской Федерации</w:t>
            </w:r>
          </w:p>
        </w:tc>
        <w:tc>
          <w:tcPr>
            <w:tcW w:w="1272" w:type="dxa"/>
          </w:tcPr>
          <w:p w:rsidR="00094EF3" w:rsidRDefault="00094EF3">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1090" w:type="dxa"/>
          </w:tcPr>
          <w:p w:rsidR="00094EF3" w:rsidRDefault="00094EF3">
            <w:pPr>
              <w:pStyle w:val="ConsPlusNormal"/>
              <w:jc w:val="center"/>
            </w:pPr>
            <w:r>
              <w:lastRenderedPageBreak/>
              <w:t>Бюджет субъекта Российской Федерации</w:t>
            </w:r>
          </w:p>
        </w:tc>
        <w:tc>
          <w:tcPr>
            <w:tcW w:w="1162" w:type="dxa"/>
          </w:tcPr>
          <w:p w:rsidR="00094EF3" w:rsidRDefault="00094EF3">
            <w:pPr>
              <w:pStyle w:val="ConsPlusNormal"/>
              <w:jc w:val="center"/>
            </w:pPr>
            <w:r>
              <w:t>Бюджеты внутригородских муниципальных образований городов федеральн</w:t>
            </w:r>
            <w:r>
              <w:lastRenderedPageBreak/>
              <w:t>ого значения</w:t>
            </w:r>
          </w:p>
        </w:tc>
        <w:tc>
          <w:tcPr>
            <w:tcW w:w="1099" w:type="dxa"/>
          </w:tcPr>
          <w:p w:rsidR="00094EF3" w:rsidRDefault="00094EF3">
            <w:pPr>
              <w:pStyle w:val="ConsPlusNormal"/>
              <w:jc w:val="center"/>
            </w:pPr>
            <w:r>
              <w:lastRenderedPageBreak/>
              <w:t>Бюджеты городских округов</w:t>
            </w:r>
          </w:p>
        </w:tc>
        <w:tc>
          <w:tcPr>
            <w:tcW w:w="965" w:type="dxa"/>
          </w:tcPr>
          <w:p w:rsidR="00094EF3" w:rsidRDefault="00094EF3">
            <w:pPr>
              <w:pStyle w:val="ConsPlusNormal"/>
              <w:jc w:val="center"/>
            </w:pPr>
            <w:r>
              <w:t>Бюджеты городских округов с внутригородским деление</w:t>
            </w:r>
            <w:r>
              <w:lastRenderedPageBreak/>
              <w:t>м</w:t>
            </w:r>
          </w:p>
        </w:tc>
        <w:tc>
          <w:tcPr>
            <w:tcW w:w="1027" w:type="dxa"/>
          </w:tcPr>
          <w:p w:rsidR="00094EF3" w:rsidRDefault="00094EF3">
            <w:pPr>
              <w:pStyle w:val="ConsPlusNormal"/>
              <w:jc w:val="center"/>
            </w:pPr>
            <w:r>
              <w:lastRenderedPageBreak/>
              <w:t>Бюджеты внутригородских районов</w:t>
            </w:r>
          </w:p>
        </w:tc>
        <w:tc>
          <w:tcPr>
            <w:tcW w:w="922" w:type="dxa"/>
          </w:tcPr>
          <w:p w:rsidR="00094EF3" w:rsidRDefault="00094EF3">
            <w:pPr>
              <w:pStyle w:val="ConsPlusNormal"/>
              <w:jc w:val="center"/>
            </w:pPr>
            <w:r>
              <w:t>Бюджеты муниципальных районов</w:t>
            </w:r>
          </w:p>
        </w:tc>
        <w:tc>
          <w:tcPr>
            <w:tcW w:w="917" w:type="dxa"/>
          </w:tcPr>
          <w:p w:rsidR="00094EF3" w:rsidRDefault="00094EF3">
            <w:pPr>
              <w:pStyle w:val="ConsPlusNormal"/>
              <w:jc w:val="center"/>
            </w:pPr>
            <w:r>
              <w:t>Бюджеты городских поселений</w:t>
            </w:r>
          </w:p>
        </w:tc>
        <w:tc>
          <w:tcPr>
            <w:tcW w:w="922" w:type="dxa"/>
          </w:tcPr>
          <w:p w:rsidR="00094EF3" w:rsidRDefault="00094EF3">
            <w:pPr>
              <w:pStyle w:val="ConsPlusNormal"/>
              <w:jc w:val="center"/>
            </w:pPr>
            <w:r>
              <w:t>Бюджеты сельских поселений</w:t>
            </w:r>
          </w:p>
        </w:tc>
        <w:tc>
          <w:tcPr>
            <w:tcW w:w="1166"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3118" w:type="dxa"/>
            <w:tcBorders>
              <w:left w:val="nil"/>
            </w:tcBorders>
          </w:tcPr>
          <w:p w:rsidR="00094EF3" w:rsidRDefault="00094EF3">
            <w:pPr>
              <w:pStyle w:val="ConsPlusNormal"/>
              <w:jc w:val="center"/>
            </w:pPr>
            <w:bookmarkStart w:id="1108" w:name="P35295"/>
            <w:bookmarkEnd w:id="1108"/>
            <w:r>
              <w:t>1</w:t>
            </w:r>
          </w:p>
        </w:tc>
        <w:tc>
          <w:tcPr>
            <w:tcW w:w="680" w:type="dxa"/>
            <w:vAlign w:val="bottom"/>
          </w:tcPr>
          <w:p w:rsidR="00094EF3" w:rsidRDefault="00094EF3">
            <w:pPr>
              <w:pStyle w:val="ConsPlusNormal"/>
              <w:jc w:val="center"/>
            </w:pPr>
            <w:bookmarkStart w:id="1109" w:name="P35296"/>
            <w:bookmarkEnd w:id="1109"/>
            <w:r>
              <w:t>2</w:t>
            </w:r>
          </w:p>
        </w:tc>
        <w:tc>
          <w:tcPr>
            <w:tcW w:w="696" w:type="dxa"/>
            <w:vAlign w:val="bottom"/>
          </w:tcPr>
          <w:p w:rsidR="00094EF3" w:rsidRDefault="00094EF3">
            <w:pPr>
              <w:pStyle w:val="ConsPlusNormal"/>
              <w:jc w:val="center"/>
            </w:pPr>
            <w:bookmarkStart w:id="1110" w:name="P35297"/>
            <w:bookmarkEnd w:id="1110"/>
            <w:r>
              <w:t>3</w:t>
            </w:r>
          </w:p>
        </w:tc>
        <w:tc>
          <w:tcPr>
            <w:tcW w:w="794" w:type="dxa"/>
          </w:tcPr>
          <w:p w:rsidR="00094EF3" w:rsidRDefault="00094EF3">
            <w:pPr>
              <w:pStyle w:val="ConsPlusNormal"/>
              <w:jc w:val="center"/>
            </w:pPr>
            <w:bookmarkStart w:id="1111" w:name="P35298"/>
            <w:bookmarkEnd w:id="1111"/>
            <w:r>
              <w:t>4</w:t>
            </w:r>
          </w:p>
        </w:tc>
        <w:tc>
          <w:tcPr>
            <w:tcW w:w="1191" w:type="dxa"/>
          </w:tcPr>
          <w:p w:rsidR="00094EF3" w:rsidRDefault="00094EF3">
            <w:pPr>
              <w:pStyle w:val="ConsPlusNormal"/>
              <w:jc w:val="center"/>
            </w:pPr>
            <w:bookmarkStart w:id="1112" w:name="P35299"/>
            <w:bookmarkEnd w:id="1112"/>
            <w:r>
              <w:t>5</w:t>
            </w:r>
          </w:p>
        </w:tc>
        <w:tc>
          <w:tcPr>
            <w:tcW w:w="1776" w:type="dxa"/>
          </w:tcPr>
          <w:p w:rsidR="00094EF3" w:rsidRDefault="00094EF3">
            <w:pPr>
              <w:pStyle w:val="ConsPlusNormal"/>
              <w:jc w:val="center"/>
            </w:pPr>
            <w:r>
              <w:t>6</w:t>
            </w:r>
          </w:p>
        </w:tc>
        <w:tc>
          <w:tcPr>
            <w:tcW w:w="1123" w:type="dxa"/>
          </w:tcPr>
          <w:p w:rsidR="00094EF3" w:rsidRDefault="00094EF3">
            <w:pPr>
              <w:pStyle w:val="ConsPlusNormal"/>
              <w:jc w:val="center"/>
            </w:pPr>
            <w:r>
              <w:t>7</w:t>
            </w:r>
          </w:p>
        </w:tc>
        <w:tc>
          <w:tcPr>
            <w:tcW w:w="1272" w:type="dxa"/>
          </w:tcPr>
          <w:p w:rsidR="00094EF3" w:rsidRDefault="00094EF3">
            <w:pPr>
              <w:pStyle w:val="ConsPlusNormal"/>
              <w:jc w:val="center"/>
            </w:pPr>
            <w:r>
              <w:t>8</w:t>
            </w:r>
          </w:p>
        </w:tc>
        <w:tc>
          <w:tcPr>
            <w:tcW w:w="1090" w:type="dxa"/>
          </w:tcPr>
          <w:p w:rsidR="00094EF3" w:rsidRDefault="00094EF3">
            <w:pPr>
              <w:pStyle w:val="ConsPlusNormal"/>
              <w:jc w:val="center"/>
            </w:pPr>
            <w:r>
              <w:t>9</w:t>
            </w:r>
          </w:p>
        </w:tc>
        <w:tc>
          <w:tcPr>
            <w:tcW w:w="1162" w:type="dxa"/>
          </w:tcPr>
          <w:p w:rsidR="00094EF3" w:rsidRDefault="00094EF3">
            <w:pPr>
              <w:pStyle w:val="ConsPlusNormal"/>
              <w:jc w:val="center"/>
            </w:pPr>
            <w:r>
              <w:t>10</w:t>
            </w:r>
          </w:p>
        </w:tc>
        <w:tc>
          <w:tcPr>
            <w:tcW w:w="1099" w:type="dxa"/>
          </w:tcPr>
          <w:p w:rsidR="00094EF3" w:rsidRDefault="00094EF3">
            <w:pPr>
              <w:pStyle w:val="ConsPlusNormal"/>
              <w:jc w:val="center"/>
            </w:pPr>
            <w:r>
              <w:t>11</w:t>
            </w:r>
          </w:p>
        </w:tc>
        <w:tc>
          <w:tcPr>
            <w:tcW w:w="965" w:type="dxa"/>
          </w:tcPr>
          <w:p w:rsidR="00094EF3" w:rsidRDefault="00094EF3">
            <w:pPr>
              <w:pStyle w:val="ConsPlusNormal"/>
              <w:jc w:val="center"/>
            </w:pPr>
            <w:r>
              <w:t>12</w:t>
            </w:r>
          </w:p>
        </w:tc>
        <w:tc>
          <w:tcPr>
            <w:tcW w:w="1027" w:type="dxa"/>
          </w:tcPr>
          <w:p w:rsidR="00094EF3" w:rsidRDefault="00094EF3">
            <w:pPr>
              <w:pStyle w:val="ConsPlusNormal"/>
              <w:jc w:val="center"/>
            </w:pPr>
            <w:r>
              <w:t>13</w:t>
            </w:r>
          </w:p>
        </w:tc>
        <w:tc>
          <w:tcPr>
            <w:tcW w:w="922" w:type="dxa"/>
          </w:tcPr>
          <w:p w:rsidR="00094EF3" w:rsidRDefault="00094EF3">
            <w:pPr>
              <w:pStyle w:val="ConsPlusNormal"/>
              <w:jc w:val="center"/>
            </w:pPr>
            <w:r>
              <w:t>14</w:t>
            </w:r>
          </w:p>
        </w:tc>
        <w:tc>
          <w:tcPr>
            <w:tcW w:w="917" w:type="dxa"/>
          </w:tcPr>
          <w:p w:rsidR="00094EF3" w:rsidRDefault="00094EF3">
            <w:pPr>
              <w:pStyle w:val="ConsPlusNormal"/>
              <w:jc w:val="center"/>
            </w:pPr>
            <w:r>
              <w:t>15</w:t>
            </w:r>
          </w:p>
        </w:tc>
        <w:tc>
          <w:tcPr>
            <w:tcW w:w="922" w:type="dxa"/>
          </w:tcPr>
          <w:p w:rsidR="00094EF3" w:rsidRDefault="00094EF3">
            <w:pPr>
              <w:pStyle w:val="ConsPlusNormal"/>
              <w:jc w:val="center"/>
            </w:pPr>
            <w:r>
              <w:t>16</w:t>
            </w:r>
          </w:p>
        </w:tc>
        <w:tc>
          <w:tcPr>
            <w:tcW w:w="1166" w:type="dxa"/>
            <w:tcBorders>
              <w:right w:val="nil"/>
            </w:tcBorders>
          </w:tcPr>
          <w:p w:rsidR="00094EF3" w:rsidRDefault="00094EF3">
            <w:pPr>
              <w:pStyle w:val="ConsPlusNormal"/>
              <w:jc w:val="center"/>
            </w:pPr>
            <w:bookmarkStart w:id="1113" w:name="P35311"/>
            <w:bookmarkEnd w:id="1113"/>
            <w:r>
              <w:t>17</w:t>
            </w:r>
          </w:p>
        </w:tc>
      </w:tr>
      <w:tr w:rsidR="00094EF3">
        <w:tblPrEx>
          <w:tblBorders>
            <w:right w:val="single" w:sz="4" w:space="0" w:color="auto"/>
          </w:tblBorders>
        </w:tblPrEx>
        <w:tc>
          <w:tcPr>
            <w:tcW w:w="3118" w:type="dxa"/>
            <w:tcBorders>
              <w:left w:val="nil"/>
            </w:tcBorders>
          </w:tcPr>
          <w:p w:rsidR="00094EF3" w:rsidRDefault="00094EF3">
            <w:pPr>
              <w:pStyle w:val="ConsPlusNormal"/>
            </w:pPr>
            <w:r>
              <w:t>Расходы - всего</w:t>
            </w:r>
          </w:p>
        </w:tc>
        <w:tc>
          <w:tcPr>
            <w:tcW w:w="680" w:type="dxa"/>
            <w:vAlign w:val="bottom"/>
          </w:tcPr>
          <w:p w:rsidR="00094EF3" w:rsidRDefault="00094EF3">
            <w:pPr>
              <w:pStyle w:val="ConsPlusNormal"/>
              <w:jc w:val="center"/>
            </w:pPr>
            <w:bookmarkStart w:id="1114" w:name="P35313"/>
            <w:bookmarkEnd w:id="1114"/>
            <w:r>
              <w:t>900</w:t>
            </w:r>
          </w:p>
        </w:tc>
        <w:tc>
          <w:tcPr>
            <w:tcW w:w="696" w:type="dxa"/>
            <w:vAlign w:val="bottom"/>
          </w:tcPr>
          <w:p w:rsidR="00094EF3" w:rsidRDefault="00094EF3">
            <w:pPr>
              <w:pStyle w:val="ConsPlusNormal"/>
              <w:jc w:val="center"/>
            </w:pPr>
            <w:r>
              <w:t>x</w:t>
            </w:r>
          </w:p>
        </w:tc>
        <w:tc>
          <w:tcPr>
            <w:tcW w:w="794" w:type="dxa"/>
            <w:vAlign w:val="bottom"/>
          </w:tcPr>
          <w:p w:rsidR="00094EF3" w:rsidRDefault="00094EF3">
            <w:pPr>
              <w:pStyle w:val="ConsPlusNormal"/>
              <w:jc w:val="center"/>
            </w:pPr>
            <w:r>
              <w:t>x</w:t>
            </w: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ind w:left="566"/>
            </w:pPr>
            <w:r>
              <w:t>в том числе:</w:t>
            </w: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r>
              <w:t>Возврат дебиторской задолженности прошлых лет</w:t>
            </w:r>
          </w:p>
        </w:tc>
        <w:tc>
          <w:tcPr>
            <w:tcW w:w="680" w:type="dxa"/>
            <w:vAlign w:val="bottom"/>
          </w:tcPr>
          <w:p w:rsidR="00094EF3" w:rsidRDefault="00094EF3">
            <w:pPr>
              <w:pStyle w:val="ConsPlusNormal"/>
              <w:jc w:val="center"/>
            </w:pPr>
            <w:r>
              <w:t>980</w:t>
            </w: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r>
              <w:t>Операции с денежными обеспечениями</w:t>
            </w:r>
          </w:p>
        </w:tc>
        <w:tc>
          <w:tcPr>
            <w:tcW w:w="680" w:type="dxa"/>
            <w:vAlign w:val="bottom"/>
          </w:tcPr>
          <w:p w:rsidR="00094EF3" w:rsidRDefault="00094EF3">
            <w:pPr>
              <w:pStyle w:val="ConsPlusNormal"/>
              <w:jc w:val="center"/>
            </w:pPr>
            <w:r>
              <w:t>990</w:t>
            </w:r>
          </w:p>
        </w:tc>
        <w:tc>
          <w:tcPr>
            <w:tcW w:w="696" w:type="dxa"/>
            <w:vAlign w:val="bottom"/>
          </w:tcPr>
          <w:p w:rsidR="00094EF3" w:rsidRDefault="00094EF3">
            <w:pPr>
              <w:pStyle w:val="ConsPlusNormal"/>
            </w:pPr>
          </w:p>
        </w:tc>
        <w:tc>
          <w:tcPr>
            <w:tcW w:w="794" w:type="dxa"/>
            <w:vAlign w:val="bottom"/>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ind w:left="566"/>
            </w:pPr>
            <w:r>
              <w:t>из них:</w:t>
            </w: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r w:rsidR="00094EF3">
        <w:tblPrEx>
          <w:tblBorders>
            <w:right w:val="single" w:sz="4" w:space="0" w:color="auto"/>
          </w:tblBorders>
        </w:tblPrEx>
        <w:tc>
          <w:tcPr>
            <w:tcW w:w="3118" w:type="dxa"/>
            <w:tcBorders>
              <w:left w:val="nil"/>
            </w:tcBorders>
          </w:tcPr>
          <w:p w:rsidR="00094EF3" w:rsidRDefault="00094EF3">
            <w:pPr>
              <w:pStyle w:val="ConsPlusNormal"/>
            </w:pPr>
          </w:p>
        </w:tc>
        <w:tc>
          <w:tcPr>
            <w:tcW w:w="680" w:type="dxa"/>
            <w:vAlign w:val="bottom"/>
          </w:tcPr>
          <w:p w:rsidR="00094EF3" w:rsidRDefault="00094EF3">
            <w:pPr>
              <w:pStyle w:val="ConsPlusNormal"/>
            </w:pPr>
          </w:p>
        </w:tc>
        <w:tc>
          <w:tcPr>
            <w:tcW w:w="696" w:type="dxa"/>
            <w:vAlign w:val="bottom"/>
          </w:tcPr>
          <w:p w:rsidR="00094EF3" w:rsidRDefault="00094EF3">
            <w:pPr>
              <w:pStyle w:val="ConsPlusNormal"/>
            </w:pPr>
          </w:p>
        </w:tc>
        <w:tc>
          <w:tcPr>
            <w:tcW w:w="794" w:type="dxa"/>
          </w:tcPr>
          <w:p w:rsidR="00094EF3" w:rsidRDefault="00094EF3">
            <w:pPr>
              <w:pStyle w:val="ConsPlusNormal"/>
            </w:pPr>
          </w:p>
        </w:tc>
        <w:tc>
          <w:tcPr>
            <w:tcW w:w="1191" w:type="dxa"/>
          </w:tcPr>
          <w:p w:rsidR="00094EF3" w:rsidRDefault="00094EF3">
            <w:pPr>
              <w:pStyle w:val="ConsPlusNormal"/>
            </w:pPr>
          </w:p>
        </w:tc>
        <w:tc>
          <w:tcPr>
            <w:tcW w:w="1776" w:type="dxa"/>
          </w:tcPr>
          <w:p w:rsidR="00094EF3" w:rsidRDefault="00094EF3">
            <w:pPr>
              <w:pStyle w:val="ConsPlusNormal"/>
            </w:pPr>
          </w:p>
        </w:tc>
        <w:tc>
          <w:tcPr>
            <w:tcW w:w="1123" w:type="dxa"/>
          </w:tcPr>
          <w:p w:rsidR="00094EF3" w:rsidRDefault="00094EF3">
            <w:pPr>
              <w:pStyle w:val="ConsPlusNormal"/>
            </w:pPr>
          </w:p>
        </w:tc>
        <w:tc>
          <w:tcPr>
            <w:tcW w:w="1272" w:type="dxa"/>
          </w:tcPr>
          <w:p w:rsidR="00094EF3" w:rsidRDefault="00094EF3">
            <w:pPr>
              <w:pStyle w:val="ConsPlusNormal"/>
            </w:pPr>
          </w:p>
        </w:tc>
        <w:tc>
          <w:tcPr>
            <w:tcW w:w="1090" w:type="dxa"/>
          </w:tcPr>
          <w:p w:rsidR="00094EF3" w:rsidRDefault="00094EF3">
            <w:pPr>
              <w:pStyle w:val="ConsPlusNormal"/>
            </w:pPr>
          </w:p>
        </w:tc>
        <w:tc>
          <w:tcPr>
            <w:tcW w:w="1162" w:type="dxa"/>
          </w:tcPr>
          <w:p w:rsidR="00094EF3" w:rsidRDefault="00094EF3">
            <w:pPr>
              <w:pStyle w:val="ConsPlusNormal"/>
            </w:pPr>
          </w:p>
        </w:tc>
        <w:tc>
          <w:tcPr>
            <w:tcW w:w="1099" w:type="dxa"/>
          </w:tcPr>
          <w:p w:rsidR="00094EF3" w:rsidRDefault="00094EF3">
            <w:pPr>
              <w:pStyle w:val="ConsPlusNormal"/>
            </w:pPr>
          </w:p>
        </w:tc>
        <w:tc>
          <w:tcPr>
            <w:tcW w:w="965" w:type="dxa"/>
          </w:tcPr>
          <w:p w:rsidR="00094EF3" w:rsidRDefault="00094EF3">
            <w:pPr>
              <w:pStyle w:val="ConsPlusNormal"/>
            </w:pPr>
          </w:p>
        </w:tc>
        <w:tc>
          <w:tcPr>
            <w:tcW w:w="1027" w:type="dxa"/>
          </w:tcPr>
          <w:p w:rsidR="00094EF3" w:rsidRDefault="00094EF3">
            <w:pPr>
              <w:pStyle w:val="ConsPlusNormal"/>
            </w:pPr>
          </w:p>
        </w:tc>
        <w:tc>
          <w:tcPr>
            <w:tcW w:w="922" w:type="dxa"/>
          </w:tcPr>
          <w:p w:rsidR="00094EF3" w:rsidRDefault="00094EF3">
            <w:pPr>
              <w:pStyle w:val="ConsPlusNormal"/>
            </w:pPr>
          </w:p>
        </w:tc>
        <w:tc>
          <w:tcPr>
            <w:tcW w:w="917" w:type="dxa"/>
          </w:tcPr>
          <w:p w:rsidR="00094EF3" w:rsidRDefault="00094EF3">
            <w:pPr>
              <w:pStyle w:val="ConsPlusNormal"/>
            </w:pPr>
          </w:p>
        </w:tc>
        <w:tc>
          <w:tcPr>
            <w:tcW w:w="922" w:type="dxa"/>
          </w:tcPr>
          <w:p w:rsidR="00094EF3" w:rsidRDefault="00094EF3">
            <w:pPr>
              <w:pStyle w:val="ConsPlusNormal"/>
            </w:pPr>
          </w:p>
        </w:tc>
        <w:tc>
          <w:tcPr>
            <w:tcW w:w="1166"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Руководитель ________________ __________________________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_______________ _________________________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______________ 20__ г.</w:t>
      </w:r>
    </w:p>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43"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Nonformat"/>
        <w:jc w:val="both"/>
      </w:pPr>
      <w:bookmarkStart w:id="1115" w:name="P35513"/>
      <w:bookmarkEnd w:id="1115"/>
      <w:r>
        <w:t xml:space="preserve">                           ПОЯСНИТЕЛЬНАЯ ЗАПИСКА</w:t>
      </w:r>
    </w:p>
    <w:p w:rsidR="00094EF3" w:rsidRDefault="00094EF3">
      <w:pPr>
        <w:pStyle w:val="ConsPlusNonformat"/>
        <w:jc w:val="both"/>
      </w:pPr>
      <w:r>
        <w:t xml:space="preserve">             к отчету об исполнении консолидированного бюджета</w:t>
      </w:r>
    </w:p>
    <w:p w:rsidR="00094EF3" w:rsidRDefault="00094EF3">
      <w:pPr>
        <w:pStyle w:val="ConsPlusNonformat"/>
        <w:jc w:val="both"/>
      </w:pPr>
    </w:p>
    <w:p w:rsidR="00094EF3" w:rsidRDefault="00094EF3">
      <w:pPr>
        <w:pStyle w:val="ConsPlusNonformat"/>
        <w:jc w:val="both"/>
      </w:pPr>
      <w:r>
        <w:t xml:space="preserve">                                                                ┌─────────┐</w:t>
      </w:r>
    </w:p>
    <w:p w:rsidR="00094EF3" w:rsidRDefault="00094EF3">
      <w:pPr>
        <w:pStyle w:val="ConsPlusNonformat"/>
        <w:jc w:val="both"/>
      </w:pPr>
      <w:r>
        <w:t xml:space="preserve">                                                                │  КОДЫ   │</w:t>
      </w:r>
    </w:p>
    <w:p w:rsidR="00094EF3" w:rsidRDefault="00094EF3">
      <w:pPr>
        <w:pStyle w:val="ConsPlusNonformat"/>
        <w:jc w:val="both"/>
      </w:pPr>
      <w:r>
        <w:t xml:space="preserve">                                                                ├─────────┤</w:t>
      </w:r>
    </w:p>
    <w:p w:rsidR="00094EF3" w:rsidRDefault="00094EF3">
      <w:pPr>
        <w:pStyle w:val="ConsPlusNonformat"/>
        <w:jc w:val="both"/>
      </w:pPr>
      <w:bookmarkStart w:id="1116" w:name="P35519"/>
      <w:bookmarkEnd w:id="1116"/>
      <w:r>
        <w:t xml:space="preserve">                                                  Форма по </w:t>
      </w:r>
      <w:hyperlink r:id="rId1544" w:history="1">
        <w:r>
          <w:rPr>
            <w:color w:val="0000FF"/>
          </w:rPr>
          <w:t>ОКУД</w:t>
        </w:r>
      </w:hyperlink>
      <w:r>
        <w:t xml:space="preserve"> │ 0503360 │</w:t>
      </w:r>
    </w:p>
    <w:p w:rsidR="00094EF3" w:rsidRDefault="00094EF3">
      <w:pPr>
        <w:pStyle w:val="ConsPlusNonformat"/>
        <w:jc w:val="both"/>
      </w:pPr>
      <w:r>
        <w:t xml:space="preserve">                                                                ├─────────┤</w:t>
      </w:r>
    </w:p>
    <w:p w:rsidR="00094EF3" w:rsidRDefault="00094EF3">
      <w:pPr>
        <w:pStyle w:val="ConsPlusNonformat"/>
        <w:jc w:val="both"/>
      </w:pPr>
      <w:r>
        <w:t xml:space="preserve">                            на 1 ______ 20__ г.            Дата │         │</w:t>
      </w:r>
    </w:p>
    <w:p w:rsidR="00094EF3" w:rsidRDefault="00094EF3">
      <w:pPr>
        <w:pStyle w:val="ConsPlusNonformat"/>
        <w:jc w:val="both"/>
      </w:pPr>
      <w:r>
        <w:t xml:space="preserve">                                                                ├─────────┤</w:t>
      </w:r>
    </w:p>
    <w:p w:rsidR="00094EF3" w:rsidRDefault="00094EF3">
      <w:pPr>
        <w:pStyle w:val="ConsPlusNonformat"/>
        <w:jc w:val="both"/>
      </w:pPr>
      <w:r>
        <w:t xml:space="preserve">                                                        по ОКПО │         │</w:t>
      </w:r>
    </w:p>
    <w:p w:rsidR="00094EF3" w:rsidRDefault="00094EF3">
      <w:pPr>
        <w:pStyle w:val="ConsPlusNonformat"/>
        <w:jc w:val="both"/>
      </w:pPr>
      <w:r>
        <w:t xml:space="preserve">                                                                ├─────────┤</w:t>
      </w:r>
    </w:p>
    <w:p w:rsidR="00094EF3" w:rsidRDefault="00094EF3">
      <w:pPr>
        <w:pStyle w:val="ConsPlusNonformat"/>
        <w:jc w:val="both"/>
      </w:pPr>
      <w:r>
        <w:t>Наименование финансового органа ___________________ Глава по БК │         │</w:t>
      </w:r>
    </w:p>
    <w:p w:rsidR="00094EF3" w:rsidRDefault="00094EF3">
      <w:pPr>
        <w:pStyle w:val="ConsPlusNonformat"/>
        <w:jc w:val="both"/>
      </w:pPr>
      <w:r>
        <w:t xml:space="preserve">                                                                ├─────────┤</w:t>
      </w:r>
    </w:p>
    <w:p w:rsidR="00094EF3" w:rsidRDefault="00094EF3">
      <w:pPr>
        <w:pStyle w:val="ConsPlusNonformat"/>
        <w:jc w:val="both"/>
      </w:pPr>
      <w:r>
        <w:t xml:space="preserve">Наименование бюджета ______________________________    по </w:t>
      </w:r>
      <w:hyperlink r:id="rId1545"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r>
        <w:t>Периодичность: месячная                                         │         │</w:t>
      </w:r>
    </w:p>
    <w:p w:rsidR="00094EF3" w:rsidRDefault="00094EF3">
      <w:pPr>
        <w:pStyle w:val="ConsPlusNonformat"/>
        <w:jc w:val="both"/>
      </w:pPr>
      <w:r>
        <w:t xml:space="preserve">                                                                ├─────────┤</w:t>
      </w:r>
    </w:p>
    <w:p w:rsidR="00094EF3" w:rsidRDefault="00094EF3">
      <w:pPr>
        <w:pStyle w:val="ConsPlusNonformat"/>
        <w:jc w:val="both"/>
      </w:pPr>
      <w:r>
        <w:t xml:space="preserve">Единица измерения: руб.                                 по </w:t>
      </w:r>
      <w:hyperlink r:id="rId1546" w:history="1">
        <w:r>
          <w:rPr>
            <w:color w:val="0000FF"/>
          </w:rPr>
          <w:t>ОКЕИ</w:t>
        </w:r>
      </w:hyperlink>
      <w:r>
        <w:t xml:space="preserve"> │   383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r>
        <w:t>___________________________________________________________________________</w:t>
      </w:r>
    </w:p>
    <w:p w:rsidR="00094EF3" w:rsidRDefault="00094EF3">
      <w:pPr>
        <w:pStyle w:val="ConsPlusNonformat"/>
        <w:jc w:val="both"/>
      </w:pPr>
    </w:p>
    <w:p w:rsidR="00094EF3" w:rsidRDefault="00094EF3">
      <w:pPr>
        <w:pStyle w:val="ConsPlusNonformat"/>
        <w:jc w:val="both"/>
      </w:pPr>
      <w:r>
        <w:t>Руководитель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Руководитель планово-</w:t>
      </w:r>
    </w:p>
    <w:p w:rsidR="00094EF3" w:rsidRDefault="00094EF3">
      <w:pPr>
        <w:pStyle w:val="ConsPlusNonformat"/>
        <w:jc w:val="both"/>
      </w:pPr>
      <w:r>
        <w:t>экономической службы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Главный бухгалтер   ___________   _______________________</w:t>
      </w:r>
    </w:p>
    <w:p w:rsidR="00094EF3" w:rsidRDefault="00094EF3">
      <w:pPr>
        <w:pStyle w:val="ConsPlusNonformat"/>
        <w:jc w:val="both"/>
      </w:pPr>
      <w:r>
        <w:t xml:space="preserve">                     (подпись)     (расшифровка подписи)</w:t>
      </w:r>
    </w:p>
    <w:p w:rsidR="00094EF3" w:rsidRDefault="00094EF3">
      <w:pPr>
        <w:pStyle w:val="ConsPlusNonformat"/>
        <w:jc w:val="both"/>
      </w:pPr>
    </w:p>
    <w:p w:rsidR="00094EF3" w:rsidRDefault="00094EF3">
      <w:pPr>
        <w:pStyle w:val="ConsPlusNonformat"/>
        <w:jc w:val="both"/>
      </w:pPr>
      <w:r>
        <w:t>"__" __________ 20__ г.</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r>
        <w:lastRenderedPageBreak/>
        <w:t xml:space="preserve">                                                                 Приложение</w:t>
      </w:r>
    </w:p>
    <w:p w:rsidR="00094EF3" w:rsidRDefault="00094EF3">
      <w:pPr>
        <w:pStyle w:val="ConsPlusNonformat"/>
        <w:jc w:val="both"/>
      </w:pPr>
      <w:r>
        <w:t xml:space="preserve">                                                    к пояснительной записке</w:t>
      </w: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47" w:history="1">
        <w:r>
          <w:rPr>
            <w:color w:val="0000FF"/>
          </w:rPr>
          <w:t>Приказа</w:t>
        </w:r>
      </w:hyperlink>
      <w:r>
        <w:t xml:space="preserve"> Минфина России от 31.12.2015 N 229н)</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548"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0503361</w:t>
            </w:r>
          </w:p>
        </w:tc>
      </w:tr>
    </w:tbl>
    <w:p w:rsidR="00094EF3" w:rsidRDefault="00094EF3">
      <w:pPr>
        <w:pStyle w:val="ConsPlusNormal"/>
        <w:jc w:val="both"/>
      </w:pPr>
    </w:p>
    <w:p w:rsidR="00094EF3" w:rsidRDefault="00094EF3">
      <w:pPr>
        <w:pStyle w:val="ConsPlusNormal"/>
        <w:jc w:val="center"/>
        <w:outlineLvl w:val="4"/>
      </w:pPr>
      <w:bookmarkStart w:id="1117" w:name="P35562"/>
      <w:bookmarkEnd w:id="1117"/>
      <w:r>
        <w:t>Сведения</w:t>
      </w:r>
    </w:p>
    <w:p w:rsidR="00094EF3" w:rsidRDefault="00094EF3">
      <w:pPr>
        <w:pStyle w:val="ConsPlusNormal"/>
        <w:jc w:val="center"/>
      </w:pPr>
      <w:r>
        <w:t>о количестве подведомственных участников бюджетного</w:t>
      </w:r>
    </w:p>
    <w:p w:rsidR="00094EF3" w:rsidRDefault="00094EF3">
      <w:pPr>
        <w:pStyle w:val="ConsPlusNormal"/>
        <w:jc w:val="center"/>
      </w:pPr>
      <w:r>
        <w:t>процесса, учреждений, государственных (муниципальных)</w:t>
      </w:r>
    </w:p>
    <w:p w:rsidR="00094EF3" w:rsidRDefault="00094EF3">
      <w:pPr>
        <w:pStyle w:val="ConsPlusNormal"/>
        <w:jc w:val="center"/>
      </w:pPr>
      <w:r>
        <w:t>унитарных предприятий и публично-правовых образований</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7"/>
        <w:gridCol w:w="907"/>
        <w:gridCol w:w="1522"/>
        <w:gridCol w:w="1445"/>
        <w:gridCol w:w="1587"/>
      </w:tblGrid>
      <w:tr w:rsidR="00094EF3">
        <w:tc>
          <w:tcPr>
            <w:tcW w:w="4157" w:type="dxa"/>
            <w:vMerge w:val="restart"/>
            <w:tcBorders>
              <w:left w:val="nil"/>
            </w:tcBorders>
          </w:tcPr>
          <w:p w:rsidR="00094EF3" w:rsidRDefault="00094EF3">
            <w:pPr>
              <w:pStyle w:val="ConsPlusNormal"/>
              <w:jc w:val="center"/>
            </w:pPr>
            <w:r>
              <w:t>Тип учреждения, участника бюджетного процесса</w:t>
            </w:r>
          </w:p>
        </w:tc>
        <w:tc>
          <w:tcPr>
            <w:tcW w:w="907" w:type="dxa"/>
            <w:vMerge w:val="restart"/>
          </w:tcPr>
          <w:p w:rsidR="00094EF3" w:rsidRDefault="00094EF3">
            <w:pPr>
              <w:pStyle w:val="ConsPlusNormal"/>
              <w:jc w:val="center"/>
            </w:pPr>
            <w:r>
              <w:t>Код строки</w:t>
            </w:r>
          </w:p>
        </w:tc>
        <w:tc>
          <w:tcPr>
            <w:tcW w:w="2967" w:type="dxa"/>
            <w:gridSpan w:val="2"/>
          </w:tcPr>
          <w:p w:rsidR="00094EF3" w:rsidRDefault="00094EF3">
            <w:pPr>
              <w:pStyle w:val="ConsPlusNormal"/>
              <w:jc w:val="center"/>
            </w:pPr>
            <w:r>
              <w:t>Количество</w:t>
            </w:r>
          </w:p>
        </w:tc>
        <w:tc>
          <w:tcPr>
            <w:tcW w:w="1587" w:type="dxa"/>
            <w:vMerge w:val="restart"/>
            <w:tcBorders>
              <w:right w:val="nil"/>
            </w:tcBorders>
          </w:tcPr>
          <w:p w:rsidR="00094EF3" w:rsidRDefault="00094EF3">
            <w:pPr>
              <w:pStyle w:val="ConsPlusNormal"/>
              <w:jc w:val="center"/>
            </w:pPr>
            <w:r>
              <w:t>Причины изменений</w:t>
            </w:r>
          </w:p>
        </w:tc>
      </w:tr>
      <w:tr w:rsidR="00094EF3">
        <w:tc>
          <w:tcPr>
            <w:tcW w:w="4157" w:type="dxa"/>
            <w:vMerge/>
            <w:tcBorders>
              <w:left w:val="nil"/>
            </w:tcBorders>
          </w:tcPr>
          <w:p w:rsidR="00094EF3" w:rsidRDefault="00094EF3"/>
        </w:tc>
        <w:tc>
          <w:tcPr>
            <w:tcW w:w="907" w:type="dxa"/>
            <w:vMerge/>
          </w:tcPr>
          <w:p w:rsidR="00094EF3" w:rsidRDefault="00094EF3"/>
        </w:tc>
        <w:tc>
          <w:tcPr>
            <w:tcW w:w="1522" w:type="dxa"/>
          </w:tcPr>
          <w:p w:rsidR="00094EF3" w:rsidRDefault="00094EF3">
            <w:pPr>
              <w:pStyle w:val="ConsPlusNormal"/>
              <w:jc w:val="center"/>
            </w:pPr>
            <w:r>
              <w:t>на начало отчетного периода</w:t>
            </w:r>
          </w:p>
        </w:tc>
        <w:tc>
          <w:tcPr>
            <w:tcW w:w="1445" w:type="dxa"/>
          </w:tcPr>
          <w:p w:rsidR="00094EF3" w:rsidRDefault="00094EF3">
            <w:pPr>
              <w:pStyle w:val="ConsPlusNormal"/>
              <w:jc w:val="center"/>
            </w:pPr>
            <w:r>
              <w:t>на конец отчетного периода</w:t>
            </w:r>
          </w:p>
        </w:tc>
        <w:tc>
          <w:tcPr>
            <w:tcW w:w="1587" w:type="dxa"/>
            <w:vMerge/>
            <w:tcBorders>
              <w:right w:val="nil"/>
            </w:tcBorders>
          </w:tcPr>
          <w:p w:rsidR="00094EF3" w:rsidRDefault="00094EF3"/>
        </w:tc>
      </w:tr>
      <w:tr w:rsidR="00094EF3">
        <w:tc>
          <w:tcPr>
            <w:tcW w:w="4157" w:type="dxa"/>
            <w:tcBorders>
              <w:left w:val="nil"/>
            </w:tcBorders>
          </w:tcPr>
          <w:p w:rsidR="00094EF3" w:rsidRDefault="00094EF3">
            <w:pPr>
              <w:pStyle w:val="ConsPlusNormal"/>
              <w:jc w:val="center"/>
            </w:pPr>
            <w:r>
              <w:t>1</w:t>
            </w:r>
          </w:p>
        </w:tc>
        <w:tc>
          <w:tcPr>
            <w:tcW w:w="907" w:type="dxa"/>
            <w:vAlign w:val="bottom"/>
          </w:tcPr>
          <w:p w:rsidR="00094EF3" w:rsidRDefault="00094EF3">
            <w:pPr>
              <w:pStyle w:val="ConsPlusNormal"/>
              <w:jc w:val="center"/>
            </w:pPr>
            <w:r>
              <w:t>2</w:t>
            </w:r>
          </w:p>
        </w:tc>
        <w:tc>
          <w:tcPr>
            <w:tcW w:w="1522" w:type="dxa"/>
          </w:tcPr>
          <w:p w:rsidR="00094EF3" w:rsidRDefault="00094EF3">
            <w:pPr>
              <w:pStyle w:val="ConsPlusNormal"/>
              <w:jc w:val="center"/>
            </w:pPr>
            <w:r>
              <w:t>3</w:t>
            </w:r>
          </w:p>
        </w:tc>
        <w:tc>
          <w:tcPr>
            <w:tcW w:w="1445" w:type="dxa"/>
          </w:tcPr>
          <w:p w:rsidR="00094EF3" w:rsidRDefault="00094EF3">
            <w:pPr>
              <w:pStyle w:val="ConsPlusNormal"/>
              <w:jc w:val="center"/>
            </w:pPr>
            <w:r>
              <w:t>4</w:t>
            </w:r>
          </w:p>
        </w:tc>
        <w:tc>
          <w:tcPr>
            <w:tcW w:w="1587" w:type="dxa"/>
            <w:tcBorders>
              <w:right w:val="nil"/>
            </w:tcBorders>
          </w:tcPr>
          <w:p w:rsidR="00094EF3" w:rsidRDefault="00094EF3">
            <w:pPr>
              <w:pStyle w:val="ConsPlusNormal"/>
              <w:jc w:val="center"/>
            </w:pPr>
            <w:r>
              <w:t>5</w:t>
            </w:r>
          </w:p>
        </w:tc>
      </w:tr>
      <w:tr w:rsidR="00094EF3">
        <w:tc>
          <w:tcPr>
            <w:tcW w:w="4157" w:type="dxa"/>
            <w:tcBorders>
              <w:left w:val="nil"/>
            </w:tcBorders>
          </w:tcPr>
          <w:p w:rsidR="00094EF3" w:rsidRDefault="00094EF3">
            <w:pPr>
              <w:pStyle w:val="ConsPlusNormal"/>
            </w:pPr>
            <w:r>
              <w:t>Государственные (муниципальные) учреждения, всего</w:t>
            </w:r>
          </w:p>
          <w:p w:rsidR="00094EF3" w:rsidRDefault="00094EF3">
            <w:pPr>
              <w:pStyle w:val="ConsPlusNormal"/>
            </w:pPr>
            <w:r>
              <w:t>(</w:t>
            </w:r>
            <w:hyperlink w:anchor="P35586" w:history="1">
              <w:r>
                <w:rPr>
                  <w:color w:val="0000FF"/>
                </w:rPr>
                <w:t>стр. 020</w:t>
              </w:r>
            </w:hyperlink>
            <w:r>
              <w:t xml:space="preserve"> + </w:t>
            </w:r>
            <w:hyperlink w:anchor="P35591" w:history="1">
              <w:r>
                <w:rPr>
                  <w:color w:val="0000FF"/>
                </w:rPr>
                <w:t>стр. 030</w:t>
              </w:r>
            </w:hyperlink>
            <w:r>
              <w:t xml:space="preserve"> + </w:t>
            </w:r>
            <w:hyperlink w:anchor="P35602" w:history="1">
              <w:r>
                <w:rPr>
                  <w:color w:val="0000FF"/>
                </w:rPr>
                <w:t>стр. 040</w:t>
              </w:r>
            </w:hyperlink>
            <w:r>
              <w:t>):</w:t>
            </w:r>
          </w:p>
        </w:tc>
        <w:tc>
          <w:tcPr>
            <w:tcW w:w="907" w:type="dxa"/>
            <w:vAlign w:val="bottom"/>
          </w:tcPr>
          <w:p w:rsidR="00094EF3" w:rsidRDefault="00094EF3">
            <w:pPr>
              <w:pStyle w:val="ConsPlusNormal"/>
              <w:jc w:val="center"/>
            </w:pPr>
            <w:r>
              <w:t>010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в том числе:</w:t>
            </w:r>
          </w:p>
          <w:p w:rsidR="00094EF3" w:rsidRDefault="00094EF3">
            <w:pPr>
              <w:pStyle w:val="ConsPlusNormal"/>
              <w:ind w:left="283"/>
            </w:pPr>
            <w:r>
              <w:t>казенные учреждения</w:t>
            </w:r>
          </w:p>
        </w:tc>
        <w:tc>
          <w:tcPr>
            <w:tcW w:w="907" w:type="dxa"/>
            <w:vAlign w:val="bottom"/>
          </w:tcPr>
          <w:p w:rsidR="00094EF3" w:rsidRDefault="00094EF3">
            <w:pPr>
              <w:pStyle w:val="ConsPlusNormal"/>
              <w:jc w:val="center"/>
            </w:pPr>
            <w:bookmarkStart w:id="1118" w:name="P35586"/>
            <w:bookmarkEnd w:id="1118"/>
            <w:r>
              <w:t>020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бюджетные учреждения</w:t>
            </w:r>
          </w:p>
        </w:tc>
        <w:tc>
          <w:tcPr>
            <w:tcW w:w="907" w:type="dxa"/>
            <w:vAlign w:val="bottom"/>
          </w:tcPr>
          <w:p w:rsidR="00094EF3" w:rsidRDefault="00094EF3">
            <w:pPr>
              <w:pStyle w:val="ConsPlusNormal"/>
              <w:jc w:val="center"/>
            </w:pPr>
            <w:bookmarkStart w:id="1119" w:name="P35591"/>
            <w:bookmarkEnd w:id="1119"/>
            <w:r>
              <w:t>030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566"/>
            </w:pPr>
            <w:r>
              <w:t>из них</w:t>
            </w:r>
          </w:p>
          <w:p w:rsidR="00094EF3" w:rsidRDefault="00094EF3">
            <w:pPr>
              <w:pStyle w:val="ConsPlusNormal"/>
              <w:ind w:left="566"/>
            </w:pPr>
            <w:r>
              <w:t>получатели бюджетных средств по переданным полномочиям</w:t>
            </w:r>
          </w:p>
        </w:tc>
        <w:tc>
          <w:tcPr>
            <w:tcW w:w="907" w:type="dxa"/>
            <w:vAlign w:val="bottom"/>
          </w:tcPr>
          <w:p w:rsidR="00094EF3" w:rsidRDefault="00094EF3">
            <w:pPr>
              <w:pStyle w:val="ConsPlusNormal"/>
              <w:jc w:val="center"/>
            </w:pPr>
            <w:r>
              <w:t>031</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автономные учреждения</w:t>
            </w:r>
          </w:p>
        </w:tc>
        <w:tc>
          <w:tcPr>
            <w:tcW w:w="907" w:type="dxa"/>
            <w:vAlign w:val="bottom"/>
          </w:tcPr>
          <w:p w:rsidR="00094EF3" w:rsidRDefault="00094EF3">
            <w:pPr>
              <w:pStyle w:val="ConsPlusNormal"/>
              <w:jc w:val="center"/>
            </w:pPr>
            <w:bookmarkStart w:id="1120" w:name="P35602"/>
            <w:bookmarkEnd w:id="1120"/>
            <w:r>
              <w:t>040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566"/>
            </w:pPr>
            <w:r>
              <w:lastRenderedPageBreak/>
              <w:t>из них</w:t>
            </w:r>
          </w:p>
          <w:p w:rsidR="00094EF3" w:rsidRDefault="00094EF3">
            <w:pPr>
              <w:pStyle w:val="ConsPlusNormal"/>
              <w:ind w:left="566"/>
            </w:pPr>
            <w:r>
              <w:t>получатели бюджетных средств по переданным полномочиям</w:t>
            </w:r>
          </w:p>
        </w:tc>
        <w:tc>
          <w:tcPr>
            <w:tcW w:w="907" w:type="dxa"/>
            <w:vAlign w:val="bottom"/>
          </w:tcPr>
          <w:p w:rsidR="00094EF3" w:rsidRDefault="00094EF3">
            <w:pPr>
              <w:pStyle w:val="ConsPlusNormal"/>
              <w:jc w:val="center"/>
            </w:pPr>
            <w:r>
              <w:t>041</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Участники бюджетного процесса, всего</w:t>
            </w:r>
          </w:p>
          <w:p w:rsidR="00094EF3" w:rsidRDefault="00094EF3">
            <w:pPr>
              <w:pStyle w:val="ConsPlusNormal"/>
            </w:pPr>
            <w:r>
              <w:t>(</w:t>
            </w:r>
            <w:hyperlink w:anchor="P35620" w:history="1">
              <w:r>
                <w:rPr>
                  <w:color w:val="0000FF"/>
                </w:rPr>
                <w:t>стр. 051</w:t>
              </w:r>
            </w:hyperlink>
            <w:r>
              <w:t xml:space="preserve"> + </w:t>
            </w:r>
            <w:hyperlink w:anchor="P35625" w:history="1">
              <w:r>
                <w:rPr>
                  <w:color w:val="0000FF"/>
                </w:rPr>
                <w:t>стр. 052</w:t>
              </w:r>
            </w:hyperlink>
            <w:r>
              <w:t xml:space="preserve"> + </w:t>
            </w:r>
            <w:hyperlink w:anchor="P35630" w:history="1">
              <w:r>
                <w:rPr>
                  <w:color w:val="0000FF"/>
                </w:rPr>
                <w:t>стр. 053</w:t>
              </w:r>
            </w:hyperlink>
            <w:r>
              <w:t>)</w:t>
            </w:r>
          </w:p>
        </w:tc>
        <w:tc>
          <w:tcPr>
            <w:tcW w:w="907" w:type="dxa"/>
            <w:vAlign w:val="bottom"/>
          </w:tcPr>
          <w:p w:rsidR="00094EF3" w:rsidRDefault="00094EF3">
            <w:pPr>
              <w:pStyle w:val="ConsPlusNormal"/>
              <w:jc w:val="center"/>
            </w:pPr>
            <w:r>
              <w:t>050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в том числе:</w:t>
            </w:r>
          </w:p>
          <w:p w:rsidR="00094EF3" w:rsidRDefault="00094EF3">
            <w:pPr>
              <w:pStyle w:val="ConsPlusNormal"/>
              <w:ind w:left="283"/>
            </w:pPr>
            <w:r>
              <w:t>главные распорядители средств бюджета</w:t>
            </w:r>
          </w:p>
        </w:tc>
        <w:tc>
          <w:tcPr>
            <w:tcW w:w="907" w:type="dxa"/>
            <w:vAlign w:val="bottom"/>
          </w:tcPr>
          <w:p w:rsidR="00094EF3" w:rsidRDefault="00094EF3">
            <w:pPr>
              <w:pStyle w:val="ConsPlusNormal"/>
              <w:jc w:val="center"/>
            </w:pPr>
            <w:bookmarkStart w:id="1121" w:name="P35620"/>
            <w:bookmarkEnd w:id="1121"/>
            <w:r>
              <w:t>051</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распорядители средств бюджета</w:t>
            </w:r>
          </w:p>
        </w:tc>
        <w:tc>
          <w:tcPr>
            <w:tcW w:w="907" w:type="dxa"/>
            <w:vAlign w:val="bottom"/>
          </w:tcPr>
          <w:p w:rsidR="00094EF3" w:rsidRDefault="00094EF3">
            <w:pPr>
              <w:pStyle w:val="ConsPlusNormal"/>
              <w:jc w:val="center"/>
            </w:pPr>
            <w:bookmarkStart w:id="1122" w:name="P35625"/>
            <w:bookmarkEnd w:id="1122"/>
            <w:r>
              <w:t>052</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получатели средств бюджета</w:t>
            </w:r>
          </w:p>
        </w:tc>
        <w:tc>
          <w:tcPr>
            <w:tcW w:w="907" w:type="dxa"/>
            <w:vAlign w:val="bottom"/>
          </w:tcPr>
          <w:p w:rsidR="00094EF3" w:rsidRDefault="00094EF3">
            <w:pPr>
              <w:pStyle w:val="ConsPlusNormal"/>
              <w:jc w:val="center"/>
            </w:pPr>
            <w:bookmarkStart w:id="1123" w:name="P35630"/>
            <w:bookmarkEnd w:id="1123"/>
            <w:r>
              <w:t>053</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Государственные (муниципальные) унитарные предприятия, всего</w:t>
            </w:r>
          </w:p>
        </w:tc>
        <w:tc>
          <w:tcPr>
            <w:tcW w:w="907" w:type="dxa"/>
            <w:vAlign w:val="bottom"/>
          </w:tcPr>
          <w:p w:rsidR="00094EF3" w:rsidRDefault="00094EF3">
            <w:pPr>
              <w:pStyle w:val="ConsPlusNormal"/>
              <w:jc w:val="center"/>
            </w:pPr>
            <w:r>
              <w:t>060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566"/>
            </w:pPr>
            <w:r>
              <w:t>из них</w:t>
            </w:r>
          </w:p>
          <w:p w:rsidR="00094EF3" w:rsidRDefault="00094EF3">
            <w:pPr>
              <w:pStyle w:val="ConsPlusNormal"/>
              <w:ind w:left="566"/>
            </w:pPr>
            <w:r>
              <w:t>получатели бюджетных средств по переданным полномочиям</w:t>
            </w:r>
          </w:p>
        </w:tc>
        <w:tc>
          <w:tcPr>
            <w:tcW w:w="907" w:type="dxa"/>
            <w:vAlign w:val="bottom"/>
          </w:tcPr>
          <w:p w:rsidR="00094EF3" w:rsidRDefault="00094EF3">
            <w:pPr>
              <w:pStyle w:val="ConsPlusNormal"/>
              <w:jc w:val="center"/>
            </w:pPr>
            <w:r>
              <w:t>061</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Публично-правовые образования, всего</w:t>
            </w:r>
          </w:p>
          <w:p w:rsidR="00094EF3" w:rsidRDefault="00094EF3">
            <w:pPr>
              <w:pStyle w:val="ConsPlusNormal"/>
            </w:pPr>
            <w:r>
              <w:t>(</w:t>
            </w:r>
            <w:hyperlink w:anchor="P35653" w:history="1">
              <w:r>
                <w:rPr>
                  <w:color w:val="0000FF"/>
                </w:rPr>
                <w:t>стр. 081</w:t>
              </w:r>
            </w:hyperlink>
            <w:r>
              <w:t xml:space="preserve"> + </w:t>
            </w:r>
            <w:hyperlink w:anchor="P35658" w:history="1">
              <w:r>
                <w:rPr>
                  <w:color w:val="0000FF"/>
                </w:rPr>
                <w:t>стр. 082</w:t>
              </w:r>
            </w:hyperlink>
            <w:r>
              <w:t xml:space="preserve"> + </w:t>
            </w:r>
            <w:hyperlink w:anchor="P35663" w:history="1">
              <w:r>
                <w:rPr>
                  <w:color w:val="0000FF"/>
                </w:rPr>
                <w:t>стр. 083</w:t>
              </w:r>
            </w:hyperlink>
            <w:r>
              <w:t xml:space="preserve"> + </w:t>
            </w:r>
            <w:hyperlink w:anchor="P35668" w:history="1">
              <w:r>
                <w:rPr>
                  <w:color w:val="0000FF"/>
                </w:rPr>
                <w:t>стр. 084</w:t>
              </w:r>
            </w:hyperlink>
            <w:r>
              <w:t xml:space="preserve"> + </w:t>
            </w:r>
            <w:hyperlink w:anchor="P35673" w:history="1">
              <w:r>
                <w:rPr>
                  <w:color w:val="0000FF"/>
                </w:rPr>
                <w:t>стр. 085</w:t>
              </w:r>
            </w:hyperlink>
            <w:r>
              <w:t xml:space="preserve"> + </w:t>
            </w:r>
            <w:hyperlink w:anchor="P35678" w:history="1">
              <w:r>
                <w:rPr>
                  <w:color w:val="0000FF"/>
                </w:rPr>
                <w:t>стр. 086</w:t>
              </w:r>
            </w:hyperlink>
            <w:r>
              <w:t xml:space="preserve"> + </w:t>
            </w:r>
            <w:hyperlink w:anchor="P35683" w:history="1">
              <w:r>
                <w:rPr>
                  <w:color w:val="0000FF"/>
                </w:rPr>
                <w:t>087</w:t>
              </w:r>
            </w:hyperlink>
            <w:r>
              <w:t xml:space="preserve"> + </w:t>
            </w:r>
            <w:hyperlink w:anchor="P35688" w:history="1">
              <w:r>
                <w:rPr>
                  <w:color w:val="0000FF"/>
                </w:rPr>
                <w:t>088</w:t>
              </w:r>
            </w:hyperlink>
            <w:r>
              <w:t xml:space="preserve"> + </w:t>
            </w:r>
            <w:hyperlink w:anchor="P35693" w:history="1">
              <w:r>
                <w:rPr>
                  <w:color w:val="0000FF"/>
                </w:rPr>
                <w:t>089</w:t>
              </w:r>
            </w:hyperlink>
            <w:r>
              <w:t>)</w:t>
            </w:r>
          </w:p>
        </w:tc>
        <w:tc>
          <w:tcPr>
            <w:tcW w:w="907" w:type="dxa"/>
            <w:vAlign w:val="bottom"/>
          </w:tcPr>
          <w:p w:rsidR="00094EF3" w:rsidRDefault="00094EF3">
            <w:pPr>
              <w:pStyle w:val="ConsPlusNormal"/>
              <w:jc w:val="center"/>
            </w:pPr>
            <w:bookmarkStart w:id="1124" w:name="P35647"/>
            <w:bookmarkEnd w:id="1124"/>
            <w:r>
              <w:t>080</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pPr>
            <w:r>
              <w:t>в том числе:</w:t>
            </w:r>
          </w:p>
          <w:p w:rsidR="00094EF3" w:rsidRDefault="00094EF3">
            <w:pPr>
              <w:pStyle w:val="ConsPlusNormal"/>
              <w:ind w:left="283"/>
            </w:pPr>
            <w:r>
              <w:t>субъекты Российской Федерации</w:t>
            </w:r>
          </w:p>
        </w:tc>
        <w:tc>
          <w:tcPr>
            <w:tcW w:w="907" w:type="dxa"/>
            <w:vAlign w:val="bottom"/>
          </w:tcPr>
          <w:p w:rsidR="00094EF3" w:rsidRDefault="00094EF3">
            <w:pPr>
              <w:pStyle w:val="ConsPlusNormal"/>
              <w:jc w:val="center"/>
            </w:pPr>
            <w:bookmarkStart w:id="1125" w:name="P35653"/>
            <w:bookmarkEnd w:id="1125"/>
            <w:r>
              <w:t>081</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внутригородские муниципальные образования городов федерального значения</w:t>
            </w:r>
          </w:p>
        </w:tc>
        <w:tc>
          <w:tcPr>
            <w:tcW w:w="907" w:type="dxa"/>
            <w:vAlign w:val="bottom"/>
          </w:tcPr>
          <w:p w:rsidR="00094EF3" w:rsidRDefault="00094EF3">
            <w:pPr>
              <w:pStyle w:val="ConsPlusNormal"/>
              <w:jc w:val="center"/>
            </w:pPr>
            <w:bookmarkStart w:id="1126" w:name="P35658"/>
            <w:bookmarkEnd w:id="1126"/>
            <w:r>
              <w:t>082</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городские округа</w:t>
            </w:r>
          </w:p>
        </w:tc>
        <w:tc>
          <w:tcPr>
            <w:tcW w:w="907" w:type="dxa"/>
            <w:vAlign w:val="bottom"/>
          </w:tcPr>
          <w:p w:rsidR="00094EF3" w:rsidRDefault="00094EF3">
            <w:pPr>
              <w:pStyle w:val="ConsPlusNormal"/>
              <w:jc w:val="center"/>
            </w:pPr>
            <w:bookmarkStart w:id="1127" w:name="P35663"/>
            <w:bookmarkEnd w:id="1127"/>
            <w:r>
              <w:t>083</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 xml:space="preserve">городские округа с внутригородским </w:t>
            </w:r>
            <w:r>
              <w:lastRenderedPageBreak/>
              <w:t>делением</w:t>
            </w:r>
          </w:p>
        </w:tc>
        <w:tc>
          <w:tcPr>
            <w:tcW w:w="907" w:type="dxa"/>
            <w:vAlign w:val="bottom"/>
          </w:tcPr>
          <w:p w:rsidR="00094EF3" w:rsidRDefault="00094EF3">
            <w:pPr>
              <w:pStyle w:val="ConsPlusNormal"/>
              <w:jc w:val="center"/>
            </w:pPr>
            <w:bookmarkStart w:id="1128" w:name="P35668"/>
            <w:bookmarkEnd w:id="1128"/>
            <w:r>
              <w:lastRenderedPageBreak/>
              <w:t>084</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внутригородские районы</w:t>
            </w:r>
          </w:p>
        </w:tc>
        <w:tc>
          <w:tcPr>
            <w:tcW w:w="907" w:type="dxa"/>
            <w:vAlign w:val="bottom"/>
          </w:tcPr>
          <w:p w:rsidR="00094EF3" w:rsidRDefault="00094EF3">
            <w:pPr>
              <w:pStyle w:val="ConsPlusNormal"/>
              <w:jc w:val="center"/>
            </w:pPr>
            <w:bookmarkStart w:id="1129" w:name="P35673"/>
            <w:bookmarkEnd w:id="1129"/>
            <w:r>
              <w:t>085</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муниципальные районы</w:t>
            </w:r>
          </w:p>
        </w:tc>
        <w:tc>
          <w:tcPr>
            <w:tcW w:w="907" w:type="dxa"/>
            <w:vAlign w:val="bottom"/>
          </w:tcPr>
          <w:p w:rsidR="00094EF3" w:rsidRDefault="00094EF3">
            <w:pPr>
              <w:pStyle w:val="ConsPlusNormal"/>
              <w:jc w:val="center"/>
            </w:pPr>
            <w:bookmarkStart w:id="1130" w:name="P35678"/>
            <w:bookmarkEnd w:id="1130"/>
            <w:r>
              <w:t>086</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городские поселения</w:t>
            </w:r>
          </w:p>
        </w:tc>
        <w:tc>
          <w:tcPr>
            <w:tcW w:w="907" w:type="dxa"/>
            <w:vAlign w:val="bottom"/>
          </w:tcPr>
          <w:p w:rsidR="00094EF3" w:rsidRDefault="00094EF3">
            <w:pPr>
              <w:pStyle w:val="ConsPlusNormal"/>
              <w:jc w:val="center"/>
            </w:pPr>
            <w:bookmarkStart w:id="1131" w:name="P35683"/>
            <w:bookmarkEnd w:id="1131"/>
            <w:r>
              <w:t>087</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сельские поселения</w:t>
            </w:r>
          </w:p>
        </w:tc>
        <w:tc>
          <w:tcPr>
            <w:tcW w:w="907" w:type="dxa"/>
            <w:vAlign w:val="bottom"/>
          </w:tcPr>
          <w:p w:rsidR="00094EF3" w:rsidRDefault="00094EF3">
            <w:pPr>
              <w:pStyle w:val="ConsPlusNormal"/>
              <w:jc w:val="center"/>
            </w:pPr>
            <w:bookmarkStart w:id="1132" w:name="P35688"/>
            <w:bookmarkEnd w:id="1132"/>
            <w:r>
              <w:t>088</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r w:rsidR="00094EF3">
        <w:tc>
          <w:tcPr>
            <w:tcW w:w="4157" w:type="dxa"/>
            <w:tcBorders>
              <w:left w:val="nil"/>
            </w:tcBorders>
          </w:tcPr>
          <w:p w:rsidR="00094EF3" w:rsidRDefault="00094EF3">
            <w:pPr>
              <w:pStyle w:val="ConsPlusNormal"/>
              <w:ind w:left="283"/>
            </w:pPr>
            <w:r>
              <w:t>территориальный государственный внебюджетный фонд</w:t>
            </w:r>
          </w:p>
        </w:tc>
        <w:tc>
          <w:tcPr>
            <w:tcW w:w="907" w:type="dxa"/>
            <w:vAlign w:val="bottom"/>
          </w:tcPr>
          <w:p w:rsidR="00094EF3" w:rsidRDefault="00094EF3">
            <w:pPr>
              <w:pStyle w:val="ConsPlusNormal"/>
              <w:jc w:val="center"/>
            </w:pPr>
            <w:bookmarkStart w:id="1133" w:name="P35693"/>
            <w:bookmarkEnd w:id="1133"/>
            <w:r>
              <w:t>089</w:t>
            </w:r>
          </w:p>
        </w:tc>
        <w:tc>
          <w:tcPr>
            <w:tcW w:w="1522" w:type="dxa"/>
          </w:tcPr>
          <w:p w:rsidR="00094EF3" w:rsidRDefault="00094EF3">
            <w:pPr>
              <w:pStyle w:val="ConsPlusNormal"/>
            </w:pPr>
          </w:p>
        </w:tc>
        <w:tc>
          <w:tcPr>
            <w:tcW w:w="1445" w:type="dxa"/>
          </w:tcPr>
          <w:p w:rsidR="00094EF3" w:rsidRDefault="00094EF3">
            <w:pPr>
              <w:pStyle w:val="ConsPlusNormal"/>
            </w:pPr>
          </w:p>
        </w:tc>
        <w:tc>
          <w:tcPr>
            <w:tcW w:w="1587" w:type="dxa"/>
            <w:tcBorders>
              <w:right w:val="nil"/>
            </w:tcBorders>
          </w:tcPr>
          <w:p w:rsidR="00094EF3" w:rsidRDefault="00094EF3">
            <w:pPr>
              <w:pStyle w:val="ConsPlusNormal"/>
            </w:pPr>
          </w:p>
        </w:tc>
      </w:tr>
    </w:tbl>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w:t>
      </w:r>
      <w:hyperlink r:id="rId1549" w:history="1">
        <w:r>
          <w:rPr>
            <w:color w:val="0000FF"/>
          </w:rPr>
          <w:t>Приказа</w:t>
        </w:r>
      </w:hyperlink>
      <w:r>
        <w:t xml:space="preserve"> Минфина России от 19.12.2014 N 157н)</w:t>
      </w:r>
    </w:p>
    <w:p w:rsidR="00094EF3" w:rsidRDefault="00094EF3">
      <w:pPr>
        <w:pStyle w:val="ConsPlusNormal"/>
        <w:ind w:firstLine="540"/>
        <w:jc w:val="both"/>
      </w:pP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550"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0503364</w:t>
            </w:r>
          </w:p>
        </w:tc>
      </w:tr>
    </w:tbl>
    <w:p w:rsidR="00094EF3" w:rsidRDefault="00094EF3">
      <w:pPr>
        <w:pStyle w:val="ConsPlusNormal"/>
        <w:jc w:val="both"/>
      </w:pPr>
    </w:p>
    <w:p w:rsidR="00094EF3" w:rsidRDefault="00094EF3">
      <w:pPr>
        <w:pStyle w:val="ConsPlusNonformat"/>
        <w:jc w:val="both"/>
      </w:pPr>
      <w:bookmarkStart w:id="1134" w:name="P35705"/>
      <w:bookmarkEnd w:id="1134"/>
      <w:r>
        <w:t xml:space="preserve">    Сведения об исполнении консолидированного бюджета</w:t>
      </w:r>
    </w:p>
    <w:p w:rsidR="00094EF3" w:rsidRDefault="00094EF3">
      <w:pPr>
        <w:pStyle w:val="ConsPlusNonformat"/>
        <w:jc w:val="both"/>
      </w:pPr>
    </w:p>
    <w:p w:rsidR="00094EF3" w:rsidRDefault="00094EF3">
      <w:pPr>
        <w:pStyle w:val="ConsPlusNonformat"/>
        <w:jc w:val="both"/>
      </w:pPr>
      <w:r>
        <w:t xml:space="preserve">        Наименование бюджета _____________________________________</w:t>
      </w:r>
    </w:p>
    <w:p w:rsidR="00094EF3" w:rsidRDefault="00094EF3">
      <w:pPr>
        <w:pStyle w:val="ConsPlusNonformat"/>
        <w:jc w:val="both"/>
      </w:pPr>
      <w:r>
        <w:t xml:space="preserve">                              (консолидированный бюджет субъекта</w:t>
      </w:r>
    </w:p>
    <w:p w:rsidR="00094EF3" w:rsidRDefault="00094EF3">
      <w:pPr>
        <w:pStyle w:val="ConsPlusNonformat"/>
        <w:jc w:val="both"/>
      </w:pPr>
      <w:r>
        <w:t xml:space="preserve">                                     Российской Федерации;</w:t>
      </w:r>
    </w:p>
    <w:p w:rsidR="00094EF3" w:rsidRDefault="00094EF3">
      <w:pPr>
        <w:pStyle w:val="ConsPlusNonformat"/>
        <w:jc w:val="both"/>
      </w:pPr>
      <w:r>
        <w:t xml:space="preserve">                              консолидированный бюджет субъекта</w:t>
      </w:r>
    </w:p>
    <w:p w:rsidR="00094EF3" w:rsidRDefault="00094EF3">
      <w:pPr>
        <w:pStyle w:val="ConsPlusNonformat"/>
        <w:jc w:val="both"/>
      </w:pPr>
      <w:r>
        <w:t xml:space="preserve">                                     Российской Федерации</w:t>
      </w:r>
    </w:p>
    <w:p w:rsidR="00094EF3" w:rsidRDefault="00094EF3">
      <w:pPr>
        <w:pStyle w:val="ConsPlusNonformat"/>
        <w:jc w:val="both"/>
      </w:pPr>
      <w:r>
        <w:t xml:space="preserve">                              и территориального государственного</w:t>
      </w:r>
    </w:p>
    <w:p w:rsidR="00094EF3" w:rsidRDefault="00094EF3">
      <w:pPr>
        <w:pStyle w:val="ConsPlusNonformat"/>
        <w:jc w:val="both"/>
      </w:pPr>
      <w:r>
        <w:t xml:space="preserve">                                      внебюджетного фонда)</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8"/>
        <w:gridCol w:w="662"/>
        <w:gridCol w:w="1417"/>
        <w:gridCol w:w="1191"/>
        <w:gridCol w:w="794"/>
        <w:gridCol w:w="1077"/>
        <w:gridCol w:w="1134"/>
        <w:gridCol w:w="624"/>
        <w:gridCol w:w="850"/>
      </w:tblGrid>
      <w:tr w:rsidR="00094EF3">
        <w:tc>
          <w:tcPr>
            <w:tcW w:w="3178" w:type="dxa"/>
            <w:vMerge w:val="restart"/>
            <w:tcBorders>
              <w:left w:val="nil"/>
            </w:tcBorders>
          </w:tcPr>
          <w:p w:rsidR="00094EF3" w:rsidRDefault="00094EF3">
            <w:pPr>
              <w:pStyle w:val="ConsPlusNormal"/>
              <w:jc w:val="center"/>
            </w:pPr>
            <w:r>
              <w:t>Код по бюджетной классификации</w:t>
            </w:r>
          </w:p>
        </w:tc>
        <w:tc>
          <w:tcPr>
            <w:tcW w:w="662" w:type="dxa"/>
            <w:vMerge w:val="restart"/>
          </w:tcPr>
          <w:p w:rsidR="00094EF3" w:rsidRDefault="00094EF3">
            <w:pPr>
              <w:pStyle w:val="ConsPlusNormal"/>
              <w:jc w:val="center"/>
            </w:pPr>
            <w:r>
              <w:t>Код строки</w:t>
            </w:r>
          </w:p>
        </w:tc>
        <w:tc>
          <w:tcPr>
            <w:tcW w:w="1417" w:type="dxa"/>
            <w:vMerge w:val="restart"/>
          </w:tcPr>
          <w:p w:rsidR="00094EF3" w:rsidRDefault="00094EF3">
            <w:pPr>
              <w:pStyle w:val="ConsPlusNormal"/>
              <w:jc w:val="center"/>
            </w:pPr>
            <w:r>
              <w:t xml:space="preserve">Утвержденные бюджетные назначения (прогнозные </w:t>
            </w:r>
            <w:r>
              <w:lastRenderedPageBreak/>
              <w:t>показатели)</w:t>
            </w:r>
          </w:p>
        </w:tc>
        <w:tc>
          <w:tcPr>
            <w:tcW w:w="1191" w:type="dxa"/>
            <w:vMerge w:val="restart"/>
          </w:tcPr>
          <w:p w:rsidR="00094EF3" w:rsidRDefault="00094EF3">
            <w:pPr>
              <w:pStyle w:val="ConsPlusNormal"/>
              <w:jc w:val="center"/>
            </w:pPr>
            <w:r>
              <w:lastRenderedPageBreak/>
              <w:t>Доведенные бюджетные данные</w:t>
            </w:r>
          </w:p>
        </w:tc>
        <w:tc>
          <w:tcPr>
            <w:tcW w:w="794" w:type="dxa"/>
            <w:vMerge w:val="restart"/>
          </w:tcPr>
          <w:p w:rsidR="00094EF3" w:rsidRDefault="00094EF3">
            <w:pPr>
              <w:pStyle w:val="ConsPlusNormal"/>
              <w:jc w:val="center"/>
            </w:pPr>
            <w:r>
              <w:t>Исполнено, руб.</w:t>
            </w:r>
          </w:p>
        </w:tc>
        <w:tc>
          <w:tcPr>
            <w:tcW w:w="2211" w:type="dxa"/>
            <w:gridSpan w:val="2"/>
          </w:tcPr>
          <w:p w:rsidR="00094EF3" w:rsidRDefault="00094EF3">
            <w:pPr>
              <w:pStyle w:val="ConsPlusNormal"/>
              <w:jc w:val="center"/>
            </w:pPr>
            <w:r>
              <w:t>Показатели исполнения</w:t>
            </w:r>
          </w:p>
        </w:tc>
        <w:tc>
          <w:tcPr>
            <w:tcW w:w="1474" w:type="dxa"/>
            <w:gridSpan w:val="2"/>
            <w:tcBorders>
              <w:right w:val="nil"/>
            </w:tcBorders>
          </w:tcPr>
          <w:p w:rsidR="00094EF3" w:rsidRDefault="00094EF3">
            <w:pPr>
              <w:pStyle w:val="ConsPlusNormal"/>
              <w:jc w:val="center"/>
            </w:pPr>
            <w:r>
              <w:t>Причины отклонений от планового процента исполнения</w:t>
            </w:r>
          </w:p>
        </w:tc>
      </w:tr>
      <w:tr w:rsidR="00094EF3">
        <w:tc>
          <w:tcPr>
            <w:tcW w:w="3178" w:type="dxa"/>
            <w:vMerge/>
            <w:tcBorders>
              <w:left w:val="nil"/>
            </w:tcBorders>
          </w:tcPr>
          <w:p w:rsidR="00094EF3" w:rsidRDefault="00094EF3"/>
        </w:tc>
        <w:tc>
          <w:tcPr>
            <w:tcW w:w="662" w:type="dxa"/>
            <w:vMerge/>
          </w:tcPr>
          <w:p w:rsidR="00094EF3" w:rsidRDefault="00094EF3"/>
        </w:tc>
        <w:tc>
          <w:tcPr>
            <w:tcW w:w="1417" w:type="dxa"/>
            <w:vMerge/>
          </w:tcPr>
          <w:p w:rsidR="00094EF3" w:rsidRDefault="00094EF3"/>
        </w:tc>
        <w:tc>
          <w:tcPr>
            <w:tcW w:w="1191" w:type="dxa"/>
            <w:vMerge/>
          </w:tcPr>
          <w:p w:rsidR="00094EF3" w:rsidRDefault="00094EF3"/>
        </w:tc>
        <w:tc>
          <w:tcPr>
            <w:tcW w:w="794" w:type="dxa"/>
            <w:vMerge/>
          </w:tcPr>
          <w:p w:rsidR="00094EF3" w:rsidRDefault="00094EF3"/>
        </w:tc>
        <w:tc>
          <w:tcPr>
            <w:tcW w:w="1077" w:type="dxa"/>
          </w:tcPr>
          <w:p w:rsidR="00094EF3" w:rsidRDefault="00094EF3">
            <w:pPr>
              <w:pStyle w:val="ConsPlusNormal"/>
              <w:jc w:val="center"/>
            </w:pPr>
            <w:r>
              <w:t>процент исполнения, %</w:t>
            </w:r>
          </w:p>
        </w:tc>
        <w:tc>
          <w:tcPr>
            <w:tcW w:w="1134" w:type="dxa"/>
          </w:tcPr>
          <w:p w:rsidR="00094EF3" w:rsidRDefault="00094EF3">
            <w:pPr>
              <w:pStyle w:val="ConsPlusNormal"/>
              <w:jc w:val="center"/>
            </w:pPr>
            <w:r>
              <w:t>не исполнено сумма, руб.</w:t>
            </w:r>
          </w:p>
        </w:tc>
        <w:tc>
          <w:tcPr>
            <w:tcW w:w="624" w:type="dxa"/>
          </w:tcPr>
          <w:p w:rsidR="00094EF3" w:rsidRDefault="00094EF3">
            <w:pPr>
              <w:pStyle w:val="ConsPlusNormal"/>
              <w:jc w:val="center"/>
            </w:pPr>
            <w:r>
              <w:t>код</w:t>
            </w:r>
          </w:p>
        </w:tc>
        <w:tc>
          <w:tcPr>
            <w:tcW w:w="850" w:type="dxa"/>
            <w:tcBorders>
              <w:right w:val="nil"/>
            </w:tcBorders>
          </w:tcPr>
          <w:p w:rsidR="00094EF3" w:rsidRDefault="00094EF3">
            <w:pPr>
              <w:pStyle w:val="ConsPlusNormal"/>
              <w:jc w:val="center"/>
            </w:pPr>
            <w:r>
              <w:t>пояснения</w:t>
            </w:r>
          </w:p>
        </w:tc>
      </w:tr>
      <w:tr w:rsidR="00094EF3">
        <w:tc>
          <w:tcPr>
            <w:tcW w:w="3178" w:type="dxa"/>
            <w:tcBorders>
              <w:left w:val="nil"/>
            </w:tcBorders>
          </w:tcPr>
          <w:p w:rsidR="00094EF3" w:rsidRDefault="00094EF3">
            <w:pPr>
              <w:pStyle w:val="ConsPlusNormal"/>
              <w:jc w:val="center"/>
            </w:pPr>
            <w:r>
              <w:t>1</w:t>
            </w:r>
          </w:p>
        </w:tc>
        <w:tc>
          <w:tcPr>
            <w:tcW w:w="662" w:type="dxa"/>
          </w:tcPr>
          <w:p w:rsidR="00094EF3" w:rsidRDefault="00094EF3">
            <w:pPr>
              <w:pStyle w:val="ConsPlusNormal"/>
              <w:jc w:val="center"/>
            </w:pPr>
            <w:r>
              <w:t>2</w:t>
            </w:r>
          </w:p>
        </w:tc>
        <w:tc>
          <w:tcPr>
            <w:tcW w:w="1417" w:type="dxa"/>
          </w:tcPr>
          <w:p w:rsidR="00094EF3" w:rsidRDefault="00094EF3">
            <w:pPr>
              <w:pStyle w:val="ConsPlusNormal"/>
              <w:jc w:val="center"/>
            </w:pPr>
            <w:r>
              <w:t>3</w:t>
            </w:r>
          </w:p>
        </w:tc>
        <w:tc>
          <w:tcPr>
            <w:tcW w:w="1191"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1077"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624" w:type="dxa"/>
          </w:tcPr>
          <w:p w:rsidR="00094EF3" w:rsidRDefault="00094EF3">
            <w:pPr>
              <w:pStyle w:val="ConsPlusNormal"/>
              <w:jc w:val="center"/>
            </w:pPr>
            <w:r>
              <w:t>8</w:t>
            </w:r>
          </w:p>
        </w:tc>
        <w:tc>
          <w:tcPr>
            <w:tcW w:w="850" w:type="dxa"/>
            <w:tcBorders>
              <w:right w:val="nil"/>
            </w:tcBorders>
          </w:tcPr>
          <w:p w:rsidR="00094EF3" w:rsidRDefault="00094EF3">
            <w:pPr>
              <w:pStyle w:val="ConsPlusNormal"/>
              <w:jc w:val="center"/>
            </w:pPr>
            <w:r>
              <w:t>9</w:t>
            </w:r>
          </w:p>
        </w:tc>
      </w:tr>
      <w:tr w:rsidR="00094EF3">
        <w:tc>
          <w:tcPr>
            <w:tcW w:w="3178" w:type="dxa"/>
            <w:tcBorders>
              <w:left w:val="nil"/>
            </w:tcBorders>
          </w:tcPr>
          <w:p w:rsidR="00094EF3" w:rsidRDefault="00094EF3">
            <w:pPr>
              <w:pStyle w:val="ConsPlusNormal"/>
            </w:pPr>
            <w:r>
              <w:t>1. Доходы бюджета, всего</w:t>
            </w:r>
          </w:p>
        </w:tc>
        <w:tc>
          <w:tcPr>
            <w:tcW w:w="662" w:type="dxa"/>
            <w:vAlign w:val="bottom"/>
          </w:tcPr>
          <w:p w:rsidR="00094EF3" w:rsidRDefault="00094EF3">
            <w:pPr>
              <w:pStyle w:val="ConsPlusNormal"/>
              <w:jc w:val="center"/>
            </w:pPr>
            <w:r>
              <w:t>010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3178" w:type="dxa"/>
            <w:tcBorders>
              <w:left w:val="nil"/>
              <w:bottom w:val="nil"/>
            </w:tcBorders>
          </w:tcPr>
          <w:p w:rsidR="00094EF3" w:rsidRDefault="00094EF3">
            <w:pPr>
              <w:pStyle w:val="ConsPlusNormal"/>
              <w:ind w:left="283"/>
              <w:jc w:val="both"/>
            </w:pPr>
            <w:r>
              <w:t>из них:</w:t>
            </w:r>
          </w:p>
        </w:tc>
        <w:tc>
          <w:tcPr>
            <w:tcW w:w="662"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c>
          <w:tcPr>
            <w:tcW w:w="624" w:type="dxa"/>
            <w:tcBorders>
              <w:bottom w:val="nil"/>
            </w:tcBorders>
            <w:vAlign w:val="bottom"/>
          </w:tcPr>
          <w:p w:rsidR="00094EF3" w:rsidRDefault="00094EF3">
            <w:pPr>
              <w:pStyle w:val="ConsPlusNormal"/>
            </w:pPr>
          </w:p>
        </w:tc>
        <w:tc>
          <w:tcPr>
            <w:tcW w:w="850" w:type="dxa"/>
            <w:tcBorders>
              <w:bottom w:val="nil"/>
              <w:right w:val="nil"/>
            </w:tcBorders>
            <w:vAlign w:val="bottom"/>
          </w:tcPr>
          <w:p w:rsidR="00094EF3" w:rsidRDefault="00094EF3">
            <w:pPr>
              <w:pStyle w:val="ConsPlusNormal"/>
            </w:pPr>
          </w:p>
        </w:tc>
      </w:tr>
      <w:tr w:rsidR="00094EF3">
        <w:tblPrEx>
          <w:tblBorders>
            <w:insideH w:val="nil"/>
          </w:tblBorders>
        </w:tblPrEx>
        <w:tc>
          <w:tcPr>
            <w:tcW w:w="3178" w:type="dxa"/>
            <w:tcBorders>
              <w:top w:val="nil"/>
              <w:left w:val="nil"/>
            </w:tcBorders>
          </w:tcPr>
          <w:p w:rsidR="00094EF3" w:rsidRDefault="00094EF3">
            <w:pPr>
              <w:pStyle w:val="ConsPlusNormal"/>
            </w:pPr>
          </w:p>
        </w:tc>
        <w:tc>
          <w:tcPr>
            <w:tcW w:w="662" w:type="dxa"/>
            <w:tcBorders>
              <w:top w:val="nil"/>
            </w:tcBorders>
          </w:tcPr>
          <w:p w:rsidR="00094EF3" w:rsidRDefault="00094EF3">
            <w:pPr>
              <w:pStyle w:val="ConsPlusNormal"/>
            </w:pPr>
          </w:p>
        </w:tc>
        <w:tc>
          <w:tcPr>
            <w:tcW w:w="141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624" w:type="dxa"/>
            <w:tcBorders>
              <w:top w:val="nil"/>
            </w:tcBorders>
          </w:tcPr>
          <w:p w:rsidR="00094EF3" w:rsidRDefault="00094EF3">
            <w:pPr>
              <w:pStyle w:val="ConsPlusNormal"/>
            </w:pPr>
          </w:p>
        </w:tc>
        <w:tc>
          <w:tcPr>
            <w:tcW w:w="850" w:type="dxa"/>
            <w:tcBorders>
              <w:top w:val="nil"/>
              <w:right w:val="nil"/>
            </w:tcBorders>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r>
              <w:t>2. Расходы бюджета, всего</w:t>
            </w:r>
          </w:p>
        </w:tc>
        <w:tc>
          <w:tcPr>
            <w:tcW w:w="662" w:type="dxa"/>
            <w:vAlign w:val="bottom"/>
          </w:tcPr>
          <w:p w:rsidR="00094EF3" w:rsidRDefault="00094EF3">
            <w:pPr>
              <w:pStyle w:val="ConsPlusNormal"/>
              <w:jc w:val="center"/>
            </w:pPr>
            <w:r>
              <w:t>200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3178" w:type="dxa"/>
            <w:tcBorders>
              <w:left w:val="nil"/>
              <w:bottom w:val="nil"/>
            </w:tcBorders>
          </w:tcPr>
          <w:p w:rsidR="00094EF3" w:rsidRDefault="00094EF3">
            <w:pPr>
              <w:pStyle w:val="ConsPlusNormal"/>
              <w:ind w:left="283"/>
              <w:jc w:val="both"/>
            </w:pPr>
            <w:r>
              <w:t>из них:</w:t>
            </w:r>
          </w:p>
        </w:tc>
        <w:tc>
          <w:tcPr>
            <w:tcW w:w="662"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c>
          <w:tcPr>
            <w:tcW w:w="624" w:type="dxa"/>
            <w:tcBorders>
              <w:bottom w:val="nil"/>
            </w:tcBorders>
            <w:vAlign w:val="bottom"/>
          </w:tcPr>
          <w:p w:rsidR="00094EF3" w:rsidRDefault="00094EF3">
            <w:pPr>
              <w:pStyle w:val="ConsPlusNormal"/>
            </w:pPr>
          </w:p>
        </w:tc>
        <w:tc>
          <w:tcPr>
            <w:tcW w:w="850" w:type="dxa"/>
            <w:tcBorders>
              <w:bottom w:val="nil"/>
              <w:right w:val="nil"/>
            </w:tcBorders>
            <w:vAlign w:val="bottom"/>
          </w:tcPr>
          <w:p w:rsidR="00094EF3" w:rsidRDefault="00094EF3">
            <w:pPr>
              <w:pStyle w:val="ConsPlusNormal"/>
            </w:pPr>
          </w:p>
        </w:tc>
      </w:tr>
      <w:tr w:rsidR="00094EF3">
        <w:tblPrEx>
          <w:tblBorders>
            <w:insideH w:val="nil"/>
          </w:tblBorders>
        </w:tblPrEx>
        <w:tc>
          <w:tcPr>
            <w:tcW w:w="3178" w:type="dxa"/>
            <w:tcBorders>
              <w:top w:val="nil"/>
              <w:left w:val="nil"/>
            </w:tcBorders>
          </w:tcPr>
          <w:p w:rsidR="00094EF3" w:rsidRDefault="00094EF3">
            <w:pPr>
              <w:pStyle w:val="ConsPlusNormal"/>
            </w:pPr>
          </w:p>
        </w:tc>
        <w:tc>
          <w:tcPr>
            <w:tcW w:w="662" w:type="dxa"/>
            <w:tcBorders>
              <w:top w:val="nil"/>
            </w:tcBorders>
          </w:tcPr>
          <w:p w:rsidR="00094EF3" w:rsidRDefault="00094EF3">
            <w:pPr>
              <w:pStyle w:val="ConsPlusNormal"/>
            </w:pPr>
          </w:p>
        </w:tc>
        <w:tc>
          <w:tcPr>
            <w:tcW w:w="141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624" w:type="dxa"/>
            <w:tcBorders>
              <w:top w:val="nil"/>
            </w:tcBorders>
          </w:tcPr>
          <w:p w:rsidR="00094EF3" w:rsidRDefault="00094EF3">
            <w:pPr>
              <w:pStyle w:val="ConsPlusNormal"/>
            </w:pPr>
          </w:p>
        </w:tc>
        <w:tc>
          <w:tcPr>
            <w:tcW w:w="850" w:type="dxa"/>
            <w:tcBorders>
              <w:top w:val="nil"/>
              <w:right w:val="nil"/>
            </w:tcBorders>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p>
        </w:tc>
        <w:tc>
          <w:tcPr>
            <w:tcW w:w="662" w:type="dxa"/>
            <w:vAlign w:val="bottom"/>
          </w:tcPr>
          <w:p w:rsidR="00094EF3" w:rsidRDefault="00094EF3">
            <w:pPr>
              <w:pStyle w:val="ConsPlusNormal"/>
            </w:pP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pPr>
          </w:p>
        </w:tc>
      </w:tr>
      <w:tr w:rsidR="00094EF3">
        <w:tc>
          <w:tcPr>
            <w:tcW w:w="3178" w:type="dxa"/>
            <w:tcBorders>
              <w:left w:val="nil"/>
            </w:tcBorders>
          </w:tcPr>
          <w:p w:rsidR="00094EF3" w:rsidRDefault="00094EF3">
            <w:pPr>
              <w:pStyle w:val="ConsPlusNormal"/>
            </w:pPr>
            <w:r>
              <w:t>Результат исполнения бюджета (дефицит/профицит)</w:t>
            </w:r>
          </w:p>
        </w:tc>
        <w:tc>
          <w:tcPr>
            <w:tcW w:w="662" w:type="dxa"/>
            <w:vAlign w:val="bottom"/>
          </w:tcPr>
          <w:p w:rsidR="00094EF3" w:rsidRDefault="00094EF3">
            <w:pPr>
              <w:pStyle w:val="ConsPlusNormal"/>
              <w:jc w:val="center"/>
            </w:pPr>
            <w:r>
              <w:t>450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jc w:val="center"/>
            </w:pPr>
            <w:r>
              <w:t>x</w:t>
            </w:r>
          </w:p>
        </w:tc>
        <w:tc>
          <w:tcPr>
            <w:tcW w:w="1134" w:type="dxa"/>
            <w:vAlign w:val="bottom"/>
          </w:tcPr>
          <w:p w:rsidR="00094EF3" w:rsidRDefault="00094EF3">
            <w:pPr>
              <w:pStyle w:val="ConsPlusNormal"/>
              <w:jc w:val="center"/>
            </w:pPr>
            <w:r>
              <w:t>x</w:t>
            </w:r>
          </w:p>
        </w:tc>
        <w:tc>
          <w:tcPr>
            <w:tcW w:w="624" w:type="dxa"/>
            <w:vAlign w:val="bottom"/>
          </w:tcPr>
          <w:p w:rsidR="00094EF3" w:rsidRDefault="00094EF3">
            <w:pPr>
              <w:pStyle w:val="ConsPlusNormal"/>
              <w:jc w:val="center"/>
            </w:pPr>
            <w:r>
              <w:t>x</w:t>
            </w:r>
          </w:p>
        </w:tc>
        <w:tc>
          <w:tcPr>
            <w:tcW w:w="850" w:type="dxa"/>
            <w:tcBorders>
              <w:right w:val="nil"/>
            </w:tcBorders>
            <w:vAlign w:val="bottom"/>
          </w:tcPr>
          <w:p w:rsidR="00094EF3" w:rsidRDefault="00094EF3">
            <w:pPr>
              <w:pStyle w:val="ConsPlusNormal"/>
              <w:jc w:val="center"/>
            </w:pPr>
            <w:r>
              <w:t>x</w:t>
            </w:r>
          </w:p>
        </w:tc>
      </w:tr>
    </w:tbl>
    <w:p w:rsidR="00094EF3" w:rsidRDefault="00094EF3">
      <w:pPr>
        <w:pStyle w:val="ConsPlusNormal"/>
        <w:jc w:val="both"/>
      </w:pPr>
    </w:p>
    <w:p w:rsidR="00094EF3" w:rsidRDefault="00094EF3">
      <w:pPr>
        <w:pStyle w:val="ConsPlusNonformat"/>
        <w:jc w:val="both"/>
      </w:pPr>
      <w:r>
        <w:t xml:space="preserve">                                                         Форма 0503364 с. 2</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8"/>
        <w:gridCol w:w="662"/>
        <w:gridCol w:w="1417"/>
        <w:gridCol w:w="1191"/>
        <w:gridCol w:w="794"/>
        <w:gridCol w:w="1077"/>
        <w:gridCol w:w="1134"/>
        <w:gridCol w:w="624"/>
        <w:gridCol w:w="850"/>
      </w:tblGrid>
      <w:tr w:rsidR="00094EF3">
        <w:tc>
          <w:tcPr>
            <w:tcW w:w="3178" w:type="dxa"/>
            <w:vMerge w:val="restart"/>
            <w:tcBorders>
              <w:left w:val="nil"/>
            </w:tcBorders>
          </w:tcPr>
          <w:p w:rsidR="00094EF3" w:rsidRDefault="00094EF3">
            <w:pPr>
              <w:pStyle w:val="ConsPlusNormal"/>
              <w:jc w:val="center"/>
            </w:pPr>
            <w:r>
              <w:t>Код по бюджетной классификации</w:t>
            </w:r>
          </w:p>
        </w:tc>
        <w:tc>
          <w:tcPr>
            <w:tcW w:w="662" w:type="dxa"/>
            <w:vMerge w:val="restart"/>
          </w:tcPr>
          <w:p w:rsidR="00094EF3" w:rsidRDefault="00094EF3">
            <w:pPr>
              <w:pStyle w:val="ConsPlusNormal"/>
              <w:jc w:val="center"/>
            </w:pPr>
            <w:r>
              <w:t>Код строки</w:t>
            </w:r>
          </w:p>
        </w:tc>
        <w:tc>
          <w:tcPr>
            <w:tcW w:w="1417" w:type="dxa"/>
            <w:vMerge w:val="restart"/>
          </w:tcPr>
          <w:p w:rsidR="00094EF3" w:rsidRDefault="00094EF3">
            <w:pPr>
              <w:pStyle w:val="ConsPlusNormal"/>
              <w:jc w:val="center"/>
            </w:pPr>
            <w:r>
              <w:t>Утвержденные бюджетные назначения (прогнозные показатели)</w:t>
            </w:r>
          </w:p>
        </w:tc>
        <w:tc>
          <w:tcPr>
            <w:tcW w:w="1191" w:type="dxa"/>
            <w:vMerge w:val="restart"/>
          </w:tcPr>
          <w:p w:rsidR="00094EF3" w:rsidRDefault="00094EF3">
            <w:pPr>
              <w:pStyle w:val="ConsPlusNormal"/>
              <w:jc w:val="center"/>
            </w:pPr>
            <w:r>
              <w:t>Доведенные бюджетные данные</w:t>
            </w:r>
          </w:p>
        </w:tc>
        <w:tc>
          <w:tcPr>
            <w:tcW w:w="794" w:type="dxa"/>
            <w:vMerge w:val="restart"/>
          </w:tcPr>
          <w:p w:rsidR="00094EF3" w:rsidRDefault="00094EF3">
            <w:pPr>
              <w:pStyle w:val="ConsPlusNormal"/>
              <w:jc w:val="center"/>
            </w:pPr>
            <w:r>
              <w:t>Исполнено, руб.</w:t>
            </w:r>
          </w:p>
        </w:tc>
        <w:tc>
          <w:tcPr>
            <w:tcW w:w="2211" w:type="dxa"/>
            <w:gridSpan w:val="2"/>
          </w:tcPr>
          <w:p w:rsidR="00094EF3" w:rsidRDefault="00094EF3">
            <w:pPr>
              <w:pStyle w:val="ConsPlusNormal"/>
              <w:jc w:val="center"/>
            </w:pPr>
            <w:r>
              <w:t>Показатели исполнения</w:t>
            </w:r>
          </w:p>
        </w:tc>
        <w:tc>
          <w:tcPr>
            <w:tcW w:w="1474" w:type="dxa"/>
            <w:gridSpan w:val="2"/>
            <w:tcBorders>
              <w:right w:val="nil"/>
            </w:tcBorders>
          </w:tcPr>
          <w:p w:rsidR="00094EF3" w:rsidRDefault="00094EF3">
            <w:pPr>
              <w:pStyle w:val="ConsPlusNormal"/>
              <w:jc w:val="center"/>
            </w:pPr>
            <w:r>
              <w:t>Причины отклонений от планового процента исполнения</w:t>
            </w:r>
          </w:p>
        </w:tc>
      </w:tr>
      <w:tr w:rsidR="00094EF3">
        <w:tc>
          <w:tcPr>
            <w:tcW w:w="3178" w:type="dxa"/>
            <w:vMerge/>
            <w:tcBorders>
              <w:left w:val="nil"/>
            </w:tcBorders>
          </w:tcPr>
          <w:p w:rsidR="00094EF3" w:rsidRDefault="00094EF3"/>
        </w:tc>
        <w:tc>
          <w:tcPr>
            <w:tcW w:w="662" w:type="dxa"/>
            <w:vMerge/>
          </w:tcPr>
          <w:p w:rsidR="00094EF3" w:rsidRDefault="00094EF3"/>
        </w:tc>
        <w:tc>
          <w:tcPr>
            <w:tcW w:w="1417" w:type="dxa"/>
            <w:vMerge/>
          </w:tcPr>
          <w:p w:rsidR="00094EF3" w:rsidRDefault="00094EF3"/>
        </w:tc>
        <w:tc>
          <w:tcPr>
            <w:tcW w:w="1191" w:type="dxa"/>
            <w:vMerge/>
          </w:tcPr>
          <w:p w:rsidR="00094EF3" w:rsidRDefault="00094EF3"/>
        </w:tc>
        <w:tc>
          <w:tcPr>
            <w:tcW w:w="794" w:type="dxa"/>
            <w:vMerge/>
          </w:tcPr>
          <w:p w:rsidR="00094EF3" w:rsidRDefault="00094EF3"/>
        </w:tc>
        <w:tc>
          <w:tcPr>
            <w:tcW w:w="1077" w:type="dxa"/>
          </w:tcPr>
          <w:p w:rsidR="00094EF3" w:rsidRDefault="00094EF3">
            <w:pPr>
              <w:pStyle w:val="ConsPlusNormal"/>
              <w:jc w:val="center"/>
            </w:pPr>
            <w:r>
              <w:t>процент исполнения, %</w:t>
            </w:r>
          </w:p>
        </w:tc>
        <w:tc>
          <w:tcPr>
            <w:tcW w:w="1134" w:type="dxa"/>
          </w:tcPr>
          <w:p w:rsidR="00094EF3" w:rsidRDefault="00094EF3">
            <w:pPr>
              <w:pStyle w:val="ConsPlusNormal"/>
              <w:jc w:val="center"/>
            </w:pPr>
            <w:r>
              <w:t>не исполнено сумма, руб.</w:t>
            </w:r>
          </w:p>
        </w:tc>
        <w:tc>
          <w:tcPr>
            <w:tcW w:w="624" w:type="dxa"/>
          </w:tcPr>
          <w:p w:rsidR="00094EF3" w:rsidRDefault="00094EF3">
            <w:pPr>
              <w:pStyle w:val="ConsPlusNormal"/>
              <w:jc w:val="center"/>
            </w:pPr>
            <w:r>
              <w:t>код</w:t>
            </w:r>
          </w:p>
        </w:tc>
        <w:tc>
          <w:tcPr>
            <w:tcW w:w="850" w:type="dxa"/>
            <w:tcBorders>
              <w:right w:val="nil"/>
            </w:tcBorders>
          </w:tcPr>
          <w:p w:rsidR="00094EF3" w:rsidRDefault="00094EF3">
            <w:pPr>
              <w:pStyle w:val="ConsPlusNormal"/>
              <w:jc w:val="center"/>
            </w:pPr>
            <w:r>
              <w:t>пояснения</w:t>
            </w:r>
          </w:p>
        </w:tc>
      </w:tr>
      <w:tr w:rsidR="00094EF3">
        <w:tc>
          <w:tcPr>
            <w:tcW w:w="3178" w:type="dxa"/>
            <w:tcBorders>
              <w:left w:val="nil"/>
            </w:tcBorders>
          </w:tcPr>
          <w:p w:rsidR="00094EF3" w:rsidRDefault="00094EF3">
            <w:pPr>
              <w:pStyle w:val="ConsPlusNormal"/>
              <w:jc w:val="center"/>
            </w:pPr>
            <w:r>
              <w:t>1</w:t>
            </w:r>
          </w:p>
        </w:tc>
        <w:tc>
          <w:tcPr>
            <w:tcW w:w="662" w:type="dxa"/>
          </w:tcPr>
          <w:p w:rsidR="00094EF3" w:rsidRDefault="00094EF3">
            <w:pPr>
              <w:pStyle w:val="ConsPlusNormal"/>
              <w:jc w:val="center"/>
            </w:pPr>
            <w:r>
              <w:t>2</w:t>
            </w:r>
          </w:p>
        </w:tc>
        <w:tc>
          <w:tcPr>
            <w:tcW w:w="1417" w:type="dxa"/>
          </w:tcPr>
          <w:p w:rsidR="00094EF3" w:rsidRDefault="00094EF3">
            <w:pPr>
              <w:pStyle w:val="ConsPlusNormal"/>
              <w:jc w:val="center"/>
            </w:pPr>
            <w:r>
              <w:t>3</w:t>
            </w:r>
          </w:p>
        </w:tc>
        <w:tc>
          <w:tcPr>
            <w:tcW w:w="1191"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1077" w:type="dxa"/>
          </w:tcPr>
          <w:p w:rsidR="00094EF3" w:rsidRDefault="00094EF3">
            <w:pPr>
              <w:pStyle w:val="ConsPlusNormal"/>
              <w:jc w:val="center"/>
            </w:pPr>
            <w:r>
              <w:t>6</w:t>
            </w:r>
          </w:p>
        </w:tc>
        <w:tc>
          <w:tcPr>
            <w:tcW w:w="1134" w:type="dxa"/>
          </w:tcPr>
          <w:p w:rsidR="00094EF3" w:rsidRDefault="00094EF3">
            <w:pPr>
              <w:pStyle w:val="ConsPlusNormal"/>
              <w:jc w:val="center"/>
            </w:pPr>
            <w:r>
              <w:t>7</w:t>
            </w:r>
          </w:p>
        </w:tc>
        <w:tc>
          <w:tcPr>
            <w:tcW w:w="624" w:type="dxa"/>
          </w:tcPr>
          <w:p w:rsidR="00094EF3" w:rsidRDefault="00094EF3">
            <w:pPr>
              <w:pStyle w:val="ConsPlusNormal"/>
              <w:jc w:val="center"/>
            </w:pPr>
            <w:r>
              <w:t>8</w:t>
            </w:r>
          </w:p>
        </w:tc>
        <w:tc>
          <w:tcPr>
            <w:tcW w:w="850" w:type="dxa"/>
            <w:tcBorders>
              <w:right w:val="nil"/>
            </w:tcBorders>
          </w:tcPr>
          <w:p w:rsidR="00094EF3" w:rsidRDefault="00094EF3">
            <w:pPr>
              <w:pStyle w:val="ConsPlusNormal"/>
              <w:jc w:val="center"/>
            </w:pPr>
            <w:r>
              <w:t>9</w:t>
            </w:r>
          </w:p>
        </w:tc>
      </w:tr>
      <w:tr w:rsidR="00094EF3">
        <w:tc>
          <w:tcPr>
            <w:tcW w:w="3178" w:type="dxa"/>
            <w:tcBorders>
              <w:left w:val="nil"/>
            </w:tcBorders>
          </w:tcPr>
          <w:p w:rsidR="00094EF3" w:rsidRDefault="00094EF3">
            <w:pPr>
              <w:pStyle w:val="ConsPlusNormal"/>
            </w:pPr>
            <w:r>
              <w:t>3. Источники финансирования дефицита бюджета, всего</w:t>
            </w:r>
          </w:p>
        </w:tc>
        <w:tc>
          <w:tcPr>
            <w:tcW w:w="662" w:type="dxa"/>
            <w:vAlign w:val="bottom"/>
          </w:tcPr>
          <w:p w:rsidR="00094EF3" w:rsidRDefault="00094EF3">
            <w:pPr>
              <w:pStyle w:val="ConsPlusNormal"/>
              <w:jc w:val="center"/>
            </w:pPr>
            <w:r>
              <w:t>500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3178" w:type="dxa"/>
            <w:tcBorders>
              <w:left w:val="nil"/>
              <w:bottom w:val="nil"/>
            </w:tcBorders>
          </w:tcPr>
          <w:p w:rsidR="00094EF3" w:rsidRDefault="00094EF3">
            <w:pPr>
              <w:pStyle w:val="ConsPlusNormal"/>
              <w:ind w:left="283"/>
              <w:jc w:val="both"/>
            </w:pPr>
            <w:r>
              <w:t>из них:</w:t>
            </w:r>
          </w:p>
        </w:tc>
        <w:tc>
          <w:tcPr>
            <w:tcW w:w="662"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c>
          <w:tcPr>
            <w:tcW w:w="624" w:type="dxa"/>
            <w:tcBorders>
              <w:bottom w:val="nil"/>
            </w:tcBorders>
            <w:vAlign w:val="bottom"/>
          </w:tcPr>
          <w:p w:rsidR="00094EF3" w:rsidRDefault="00094EF3">
            <w:pPr>
              <w:pStyle w:val="ConsPlusNormal"/>
            </w:pPr>
          </w:p>
        </w:tc>
        <w:tc>
          <w:tcPr>
            <w:tcW w:w="850" w:type="dxa"/>
            <w:tcBorders>
              <w:bottom w:val="nil"/>
              <w:right w:val="nil"/>
            </w:tcBorders>
            <w:vAlign w:val="bottom"/>
          </w:tcPr>
          <w:p w:rsidR="00094EF3" w:rsidRDefault="00094EF3">
            <w:pPr>
              <w:pStyle w:val="ConsPlusNormal"/>
            </w:pPr>
          </w:p>
        </w:tc>
      </w:tr>
      <w:tr w:rsidR="00094EF3">
        <w:tblPrEx>
          <w:tblBorders>
            <w:insideH w:val="nil"/>
          </w:tblBorders>
        </w:tblPrEx>
        <w:tc>
          <w:tcPr>
            <w:tcW w:w="3178" w:type="dxa"/>
            <w:tcBorders>
              <w:top w:val="nil"/>
              <w:left w:val="nil"/>
            </w:tcBorders>
          </w:tcPr>
          <w:p w:rsidR="00094EF3" w:rsidRDefault="00094EF3">
            <w:pPr>
              <w:pStyle w:val="ConsPlusNormal"/>
            </w:pPr>
          </w:p>
        </w:tc>
        <w:tc>
          <w:tcPr>
            <w:tcW w:w="662" w:type="dxa"/>
            <w:tcBorders>
              <w:top w:val="nil"/>
            </w:tcBorders>
          </w:tcPr>
          <w:p w:rsidR="00094EF3" w:rsidRDefault="00094EF3">
            <w:pPr>
              <w:pStyle w:val="ConsPlusNormal"/>
            </w:pPr>
          </w:p>
        </w:tc>
        <w:tc>
          <w:tcPr>
            <w:tcW w:w="141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624" w:type="dxa"/>
            <w:tcBorders>
              <w:top w:val="nil"/>
            </w:tcBorders>
          </w:tcPr>
          <w:p w:rsidR="00094EF3" w:rsidRDefault="00094EF3">
            <w:pPr>
              <w:pStyle w:val="ConsPlusNormal"/>
            </w:pPr>
          </w:p>
        </w:tc>
        <w:tc>
          <w:tcPr>
            <w:tcW w:w="850" w:type="dxa"/>
            <w:tcBorders>
              <w:top w:val="nil"/>
              <w:right w:val="nil"/>
            </w:tcBorders>
          </w:tcPr>
          <w:p w:rsidR="00094EF3" w:rsidRDefault="00094EF3">
            <w:pPr>
              <w:pStyle w:val="ConsPlusNormal"/>
            </w:pPr>
          </w:p>
        </w:tc>
      </w:tr>
      <w:tr w:rsidR="00094EF3">
        <w:tc>
          <w:tcPr>
            <w:tcW w:w="3178" w:type="dxa"/>
            <w:tcBorders>
              <w:left w:val="nil"/>
            </w:tcBorders>
          </w:tcPr>
          <w:p w:rsidR="00094EF3" w:rsidRDefault="00094EF3">
            <w:pPr>
              <w:pStyle w:val="ConsPlusNormal"/>
            </w:pPr>
            <w:r>
              <w:t>Источники внутреннего финансирования дефицита бюджета</w:t>
            </w:r>
          </w:p>
        </w:tc>
        <w:tc>
          <w:tcPr>
            <w:tcW w:w="662" w:type="dxa"/>
            <w:vAlign w:val="bottom"/>
          </w:tcPr>
          <w:p w:rsidR="00094EF3" w:rsidRDefault="00094EF3">
            <w:pPr>
              <w:pStyle w:val="ConsPlusNormal"/>
              <w:jc w:val="center"/>
            </w:pPr>
            <w:r>
              <w:t>520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3178" w:type="dxa"/>
            <w:tcBorders>
              <w:left w:val="nil"/>
              <w:bottom w:val="nil"/>
            </w:tcBorders>
          </w:tcPr>
          <w:p w:rsidR="00094EF3" w:rsidRDefault="00094EF3">
            <w:pPr>
              <w:pStyle w:val="ConsPlusNormal"/>
              <w:ind w:left="283"/>
              <w:jc w:val="both"/>
            </w:pPr>
            <w:r>
              <w:t>из них:</w:t>
            </w:r>
          </w:p>
        </w:tc>
        <w:tc>
          <w:tcPr>
            <w:tcW w:w="662"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c>
          <w:tcPr>
            <w:tcW w:w="624" w:type="dxa"/>
            <w:tcBorders>
              <w:bottom w:val="nil"/>
            </w:tcBorders>
            <w:vAlign w:val="bottom"/>
          </w:tcPr>
          <w:p w:rsidR="00094EF3" w:rsidRDefault="00094EF3">
            <w:pPr>
              <w:pStyle w:val="ConsPlusNormal"/>
            </w:pPr>
          </w:p>
        </w:tc>
        <w:tc>
          <w:tcPr>
            <w:tcW w:w="850" w:type="dxa"/>
            <w:tcBorders>
              <w:bottom w:val="nil"/>
              <w:right w:val="nil"/>
            </w:tcBorders>
            <w:vAlign w:val="bottom"/>
          </w:tcPr>
          <w:p w:rsidR="00094EF3" w:rsidRDefault="00094EF3">
            <w:pPr>
              <w:pStyle w:val="ConsPlusNormal"/>
            </w:pPr>
          </w:p>
        </w:tc>
      </w:tr>
      <w:tr w:rsidR="00094EF3">
        <w:tblPrEx>
          <w:tblBorders>
            <w:insideH w:val="nil"/>
          </w:tblBorders>
        </w:tblPrEx>
        <w:tc>
          <w:tcPr>
            <w:tcW w:w="3178" w:type="dxa"/>
            <w:tcBorders>
              <w:top w:val="nil"/>
              <w:left w:val="nil"/>
            </w:tcBorders>
          </w:tcPr>
          <w:p w:rsidR="00094EF3" w:rsidRDefault="00094EF3">
            <w:pPr>
              <w:pStyle w:val="ConsPlusNormal"/>
            </w:pPr>
          </w:p>
        </w:tc>
        <w:tc>
          <w:tcPr>
            <w:tcW w:w="662" w:type="dxa"/>
            <w:tcBorders>
              <w:top w:val="nil"/>
            </w:tcBorders>
          </w:tcPr>
          <w:p w:rsidR="00094EF3" w:rsidRDefault="00094EF3">
            <w:pPr>
              <w:pStyle w:val="ConsPlusNormal"/>
            </w:pPr>
          </w:p>
        </w:tc>
        <w:tc>
          <w:tcPr>
            <w:tcW w:w="141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624" w:type="dxa"/>
            <w:tcBorders>
              <w:top w:val="nil"/>
            </w:tcBorders>
          </w:tcPr>
          <w:p w:rsidR="00094EF3" w:rsidRDefault="00094EF3">
            <w:pPr>
              <w:pStyle w:val="ConsPlusNormal"/>
            </w:pPr>
          </w:p>
        </w:tc>
        <w:tc>
          <w:tcPr>
            <w:tcW w:w="850" w:type="dxa"/>
            <w:tcBorders>
              <w:top w:val="nil"/>
              <w:right w:val="nil"/>
            </w:tcBorders>
          </w:tcPr>
          <w:p w:rsidR="00094EF3" w:rsidRDefault="00094EF3">
            <w:pPr>
              <w:pStyle w:val="ConsPlusNormal"/>
            </w:pPr>
          </w:p>
        </w:tc>
      </w:tr>
      <w:tr w:rsidR="00094EF3">
        <w:tc>
          <w:tcPr>
            <w:tcW w:w="3178" w:type="dxa"/>
            <w:tcBorders>
              <w:left w:val="nil"/>
            </w:tcBorders>
          </w:tcPr>
          <w:p w:rsidR="00094EF3" w:rsidRDefault="00094EF3">
            <w:pPr>
              <w:pStyle w:val="ConsPlusNormal"/>
            </w:pPr>
            <w:r>
              <w:t>Источники внешнего финансирования дефицита бюджета</w:t>
            </w:r>
          </w:p>
        </w:tc>
        <w:tc>
          <w:tcPr>
            <w:tcW w:w="662" w:type="dxa"/>
            <w:vAlign w:val="bottom"/>
          </w:tcPr>
          <w:p w:rsidR="00094EF3" w:rsidRDefault="00094EF3">
            <w:pPr>
              <w:pStyle w:val="ConsPlusNormal"/>
              <w:jc w:val="center"/>
            </w:pPr>
            <w:r>
              <w:t>620</w:t>
            </w:r>
          </w:p>
        </w:tc>
        <w:tc>
          <w:tcPr>
            <w:tcW w:w="1417" w:type="dxa"/>
            <w:vAlign w:val="bottom"/>
          </w:tcPr>
          <w:p w:rsidR="00094EF3" w:rsidRDefault="00094EF3">
            <w:pPr>
              <w:pStyle w:val="ConsPlusNormal"/>
            </w:pPr>
          </w:p>
        </w:tc>
        <w:tc>
          <w:tcPr>
            <w:tcW w:w="1191" w:type="dxa"/>
            <w:vAlign w:val="bottom"/>
          </w:tcPr>
          <w:p w:rsidR="00094EF3" w:rsidRDefault="00094EF3">
            <w:pPr>
              <w:pStyle w:val="ConsPlusNormal"/>
            </w:pPr>
          </w:p>
        </w:tc>
        <w:tc>
          <w:tcPr>
            <w:tcW w:w="794" w:type="dxa"/>
            <w:vAlign w:val="bottom"/>
          </w:tcPr>
          <w:p w:rsidR="00094EF3" w:rsidRDefault="00094EF3">
            <w:pPr>
              <w:pStyle w:val="ConsPlusNormal"/>
            </w:pPr>
          </w:p>
        </w:tc>
        <w:tc>
          <w:tcPr>
            <w:tcW w:w="1077" w:type="dxa"/>
            <w:vAlign w:val="bottom"/>
          </w:tcPr>
          <w:p w:rsidR="00094EF3" w:rsidRDefault="00094EF3">
            <w:pPr>
              <w:pStyle w:val="ConsPlusNormal"/>
            </w:pPr>
          </w:p>
        </w:tc>
        <w:tc>
          <w:tcPr>
            <w:tcW w:w="1134" w:type="dxa"/>
            <w:vAlign w:val="bottom"/>
          </w:tcPr>
          <w:p w:rsidR="00094EF3" w:rsidRDefault="00094EF3">
            <w:pPr>
              <w:pStyle w:val="ConsPlusNormal"/>
            </w:pPr>
          </w:p>
        </w:tc>
        <w:tc>
          <w:tcPr>
            <w:tcW w:w="624" w:type="dxa"/>
            <w:vAlign w:val="bottom"/>
          </w:tcPr>
          <w:p w:rsidR="00094EF3" w:rsidRDefault="00094EF3">
            <w:pPr>
              <w:pStyle w:val="ConsPlusNormal"/>
            </w:pPr>
          </w:p>
        </w:tc>
        <w:tc>
          <w:tcPr>
            <w:tcW w:w="850" w:type="dxa"/>
            <w:tcBorders>
              <w:right w:val="nil"/>
            </w:tcBorders>
            <w:vAlign w:val="bottom"/>
          </w:tcPr>
          <w:p w:rsidR="00094EF3" w:rsidRDefault="00094EF3">
            <w:pPr>
              <w:pStyle w:val="ConsPlusNormal"/>
              <w:jc w:val="center"/>
            </w:pPr>
            <w:r>
              <w:t>x</w:t>
            </w:r>
          </w:p>
        </w:tc>
      </w:tr>
      <w:tr w:rsidR="00094EF3">
        <w:tblPrEx>
          <w:tblBorders>
            <w:insideH w:val="nil"/>
          </w:tblBorders>
        </w:tblPrEx>
        <w:tc>
          <w:tcPr>
            <w:tcW w:w="3178" w:type="dxa"/>
            <w:tcBorders>
              <w:left w:val="nil"/>
              <w:bottom w:val="nil"/>
            </w:tcBorders>
          </w:tcPr>
          <w:p w:rsidR="00094EF3" w:rsidRDefault="00094EF3">
            <w:pPr>
              <w:pStyle w:val="ConsPlusNormal"/>
              <w:ind w:left="283"/>
              <w:jc w:val="both"/>
            </w:pPr>
            <w:r>
              <w:t>из них:</w:t>
            </w:r>
          </w:p>
        </w:tc>
        <w:tc>
          <w:tcPr>
            <w:tcW w:w="662" w:type="dxa"/>
            <w:tcBorders>
              <w:bottom w:val="nil"/>
            </w:tcBorders>
            <w:vAlign w:val="bottom"/>
          </w:tcPr>
          <w:p w:rsidR="00094EF3" w:rsidRDefault="00094EF3">
            <w:pPr>
              <w:pStyle w:val="ConsPlusNormal"/>
            </w:pPr>
          </w:p>
        </w:tc>
        <w:tc>
          <w:tcPr>
            <w:tcW w:w="1417" w:type="dxa"/>
            <w:tcBorders>
              <w:bottom w:val="nil"/>
            </w:tcBorders>
            <w:vAlign w:val="bottom"/>
          </w:tcPr>
          <w:p w:rsidR="00094EF3" w:rsidRDefault="00094EF3">
            <w:pPr>
              <w:pStyle w:val="ConsPlusNormal"/>
            </w:pPr>
          </w:p>
        </w:tc>
        <w:tc>
          <w:tcPr>
            <w:tcW w:w="119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1077" w:type="dxa"/>
            <w:tcBorders>
              <w:bottom w:val="nil"/>
            </w:tcBorders>
            <w:vAlign w:val="bottom"/>
          </w:tcPr>
          <w:p w:rsidR="00094EF3" w:rsidRDefault="00094EF3">
            <w:pPr>
              <w:pStyle w:val="ConsPlusNormal"/>
            </w:pPr>
          </w:p>
        </w:tc>
        <w:tc>
          <w:tcPr>
            <w:tcW w:w="1134" w:type="dxa"/>
            <w:tcBorders>
              <w:bottom w:val="nil"/>
            </w:tcBorders>
            <w:vAlign w:val="bottom"/>
          </w:tcPr>
          <w:p w:rsidR="00094EF3" w:rsidRDefault="00094EF3">
            <w:pPr>
              <w:pStyle w:val="ConsPlusNormal"/>
            </w:pPr>
          </w:p>
        </w:tc>
        <w:tc>
          <w:tcPr>
            <w:tcW w:w="624" w:type="dxa"/>
            <w:tcBorders>
              <w:bottom w:val="nil"/>
            </w:tcBorders>
            <w:vAlign w:val="bottom"/>
          </w:tcPr>
          <w:p w:rsidR="00094EF3" w:rsidRDefault="00094EF3">
            <w:pPr>
              <w:pStyle w:val="ConsPlusNormal"/>
            </w:pPr>
          </w:p>
        </w:tc>
        <w:tc>
          <w:tcPr>
            <w:tcW w:w="850" w:type="dxa"/>
            <w:tcBorders>
              <w:bottom w:val="nil"/>
              <w:right w:val="nil"/>
            </w:tcBorders>
            <w:vAlign w:val="bottom"/>
          </w:tcPr>
          <w:p w:rsidR="00094EF3" w:rsidRDefault="00094EF3">
            <w:pPr>
              <w:pStyle w:val="ConsPlusNormal"/>
            </w:pPr>
          </w:p>
        </w:tc>
      </w:tr>
      <w:tr w:rsidR="00094EF3">
        <w:tblPrEx>
          <w:tblBorders>
            <w:insideH w:val="nil"/>
          </w:tblBorders>
        </w:tblPrEx>
        <w:tc>
          <w:tcPr>
            <w:tcW w:w="3178" w:type="dxa"/>
            <w:tcBorders>
              <w:top w:val="nil"/>
              <w:left w:val="nil"/>
            </w:tcBorders>
          </w:tcPr>
          <w:p w:rsidR="00094EF3" w:rsidRDefault="00094EF3">
            <w:pPr>
              <w:pStyle w:val="ConsPlusNormal"/>
            </w:pPr>
          </w:p>
        </w:tc>
        <w:tc>
          <w:tcPr>
            <w:tcW w:w="662" w:type="dxa"/>
            <w:tcBorders>
              <w:top w:val="nil"/>
            </w:tcBorders>
          </w:tcPr>
          <w:p w:rsidR="00094EF3" w:rsidRDefault="00094EF3">
            <w:pPr>
              <w:pStyle w:val="ConsPlusNormal"/>
            </w:pPr>
          </w:p>
        </w:tc>
        <w:tc>
          <w:tcPr>
            <w:tcW w:w="1417" w:type="dxa"/>
            <w:tcBorders>
              <w:top w:val="nil"/>
            </w:tcBorders>
          </w:tcPr>
          <w:p w:rsidR="00094EF3" w:rsidRDefault="00094EF3">
            <w:pPr>
              <w:pStyle w:val="ConsPlusNormal"/>
            </w:pPr>
          </w:p>
        </w:tc>
        <w:tc>
          <w:tcPr>
            <w:tcW w:w="119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1077" w:type="dxa"/>
            <w:tcBorders>
              <w:top w:val="nil"/>
            </w:tcBorders>
          </w:tcPr>
          <w:p w:rsidR="00094EF3" w:rsidRDefault="00094EF3">
            <w:pPr>
              <w:pStyle w:val="ConsPlusNormal"/>
            </w:pPr>
          </w:p>
        </w:tc>
        <w:tc>
          <w:tcPr>
            <w:tcW w:w="1134" w:type="dxa"/>
            <w:tcBorders>
              <w:top w:val="nil"/>
            </w:tcBorders>
          </w:tcPr>
          <w:p w:rsidR="00094EF3" w:rsidRDefault="00094EF3">
            <w:pPr>
              <w:pStyle w:val="ConsPlusNormal"/>
            </w:pPr>
          </w:p>
        </w:tc>
        <w:tc>
          <w:tcPr>
            <w:tcW w:w="624" w:type="dxa"/>
            <w:tcBorders>
              <w:top w:val="nil"/>
            </w:tcBorders>
          </w:tcPr>
          <w:p w:rsidR="00094EF3" w:rsidRDefault="00094EF3">
            <w:pPr>
              <w:pStyle w:val="ConsPlusNormal"/>
            </w:pPr>
          </w:p>
        </w:tc>
        <w:tc>
          <w:tcPr>
            <w:tcW w:w="850" w:type="dxa"/>
            <w:tcBorders>
              <w:top w:val="nil"/>
              <w:right w:val="nil"/>
            </w:tcBorders>
          </w:tcPr>
          <w:p w:rsidR="00094EF3" w:rsidRDefault="00094EF3">
            <w:pPr>
              <w:pStyle w:val="ConsPlusNormal"/>
            </w:pPr>
          </w:p>
        </w:tc>
      </w:tr>
    </w:tbl>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551" w:history="1">
        <w:r>
          <w:rPr>
            <w:color w:val="0000FF"/>
          </w:rPr>
          <w:t>N 191н</w:t>
        </w:r>
      </w:hyperlink>
      <w:r>
        <w:t>,</w:t>
      </w:r>
      <w:r>
        <w:br/>
        <w:t xml:space="preserve">от 26.10.2012 </w:t>
      </w:r>
      <w:hyperlink r:id="rId1552" w:history="1">
        <w:r>
          <w:rPr>
            <w:color w:val="0000FF"/>
          </w:rPr>
          <w:t>N 138н</w:t>
        </w:r>
      </w:hyperlink>
      <w:r>
        <w:t>)</w:t>
      </w:r>
    </w:p>
    <w:p w:rsidR="00094EF3" w:rsidRDefault="00094EF3">
      <w:pPr>
        <w:pStyle w:val="ConsPlusNormal"/>
        <w:ind w:firstLine="540"/>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53" w:history="1">
        <w:r>
          <w:rPr>
            <w:color w:val="0000FF"/>
          </w:rPr>
          <w:t>ОКУД</w:t>
        </w:r>
      </w:hyperlink>
      <w:r>
        <w:t xml:space="preserve"> │ 0503368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1135" w:name="P35974"/>
      <w:bookmarkEnd w:id="1135"/>
      <w:r>
        <w:t xml:space="preserve">                 Сведения о движении нефинансовых активов</w:t>
      </w:r>
    </w:p>
    <w:p w:rsidR="00094EF3" w:rsidRDefault="00094EF3">
      <w:pPr>
        <w:pStyle w:val="ConsPlusNonformat"/>
        <w:jc w:val="both"/>
      </w:pPr>
      <w:r>
        <w:t xml:space="preserve">                        консолидированного бюджета</w:t>
      </w:r>
    </w:p>
    <w:p w:rsidR="00094EF3" w:rsidRDefault="00094EF3">
      <w:pPr>
        <w:pStyle w:val="ConsPlusNonformat"/>
        <w:jc w:val="both"/>
      </w:pPr>
    </w:p>
    <w:p w:rsidR="00094EF3" w:rsidRDefault="00094EF3">
      <w:pPr>
        <w:pStyle w:val="ConsPlusNonformat"/>
        <w:jc w:val="both"/>
      </w:pPr>
      <w:r>
        <w:t xml:space="preserve"> Вид деятельности _________________________________________________________</w:t>
      </w:r>
    </w:p>
    <w:p w:rsidR="00094EF3" w:rsidRDefault="00094EF3">
      <w:pPr>
        <w:pStyle w:val="ConsPlusNonformat"/>
        <w:jc w:val="both"/>
      </w:pPr>
      <w:r>
        <w:t xml:space="preserve">                                        (бюджетная)</w:t>
      </w:r>
    </w:p>
    <w:p w:rsidR="00094EF3" w:rsidRDefault="00094EF3">
      <w:pPr>
        <w:pStyle w:val="ConsPlusNonformat"/>
        <w:jc w:val="both"/>
      </w:pPr>
    </w:p>
    <w:p w:rsidR="00094EF3" w:rsidRDefault="00094EF3">
      <w:pPr>
        <w:pStyle w:val="ConsPlusNonformat"/>
        <w:jc w:val="both"/>
      </w:pPr>
      <w:r>
        <w:t xml:space="preserve">                          1. Нефинансовые активы</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2"/>
        <w:gridCol w:w="933"/>
        <w:gridCol w:w="2800"/>
        <w:gridCol w:w="1867"/>
        <w:gridCol w:w="1711"/>
        <w:gridCol w:w="1244"/>
        <w:gridCol w:w="1867"/>
        <w:gridCol w:w="2956"/>
        <w:gridCol w:w="3267"/>
        <w:gridCol w:w="1867"/>
        <w:gridCol w:w="1867"/>
        <w:gridCol w:w="1867"/>
        <w:gridCol w:w="1400"/>
        <w:gridCol w:w="1867"/>
      </w:tblGrid>
      <w:tr w:rsidR="00094EF3">
        <w:tc>
          <w:tcPr>
            <w:tcW w:w="4822" w:type="dxa"/>
            <w:vMerge w:val="restart"/>
            <w:tcBorders>
              <w:left w:val="nil"/>
            </w:tcBorders>
          </w:tcPr>
          <w:p w:rsidR="00094EF3" w:rsidRDefault="00094EF3">
            <w:pPr>
              <w:pStyle w:val="ConsPlusNormal"/>
              <w:jc w:val="center"/>
            </w:pPr>
            <w:r>
              <w:t>Наименование счета бюджетного учета</w:t>
            </w:r>
          </w:p>
        </w:tc>
        <w:tc>
          <w:tcPr>
            <w:tcW w:w="933" w:type="dxa"/>
            <w:vMerge w:val="restart"/>
          </w:tcPr>
          <w:p w:rsidR="00094EF3" w:rsidRDefault="00094EF3">
            <w:pPr>
              <w:pStyle w:val="ConsPlusNormal"/>
              <w:jc w:val="center"/>
            </w:pPr>
            <w:r>
              <w:t>Код строки</w:t>
            </w:r>
          </w:p>
        </w:tc>
        <w:tc>
          <w:tcPr>
            <w:tcW w:w="9489" w:type="dxa"/>
            <w:gridSpan w:val="5"/>
          </w:tcPr>
          <w:p w:rsidR="00094EF3" w:rsidRDefault="00094EF3">
            <w:pPr>
              <w:pStyle w:val="ConsPlusNormal"/>
              <w:jc w:val="center"/>
            </w:pPr>
            <w:r>
              <w:t>Наличие на начало года</w:t>
            </w:r>
          </w:p>
        </w:tc>
        <w:tc>
          <w:tcPr>
            <w:tcW w:w="15091" w:type="dxa"/>
            <w:gridSpan w:val="7"/>
          </w:tcPr>
          <w:p w:rsidR="00094EF3" w:rsidRDefault="00094EF3">
            <w:pPr>
              <w:pStyle w:val="ConsPlusNormal"/>
              <w:jc w:val="center"/>
            </w:pPr>
            <w:r>
              <w:t>Поступление (увеличение)</w:t>
            </w:r>
          </w:p>
        </w:tc>
      </w:tr>
      <w:tr w:rsidR="00094EF3">
        <w:tc>
          <w:tcPr>
            <w:tcW w:w="4822" w:type="dxa"/>
            <w:vMerge/>
            <w:tcBorders>
              <w:left w:val="nil"/>
            </w:tcBorders>
          </w:tcPr>
          <w:p w:rsidR="00094EF3" w:rsidRDefault="00094EF3"/>
        </w:tc>
        <w:tc>
          <w:tcPr>
            <w:tcW w:w="933" w:type="dxa"/>
            <w:vMerge/>
          </w:tcPr>
          <w:p w:rsidR="00094EF3" w:rsidRDefault="00094EF3"/>
        </w:tc>
        <w:tc>
          <w:tcPr>
            <w:tcW w:w="2800"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67" w:type="dxa"/>
          </w:tcPr>
          <w:p w:rsidR="00094EF3" w:rsidRDefault="00094EF3">
            <w:pPr>
              <w:pStyle w:val="ConsPlusNormal"/>
              <w:jc w:val="center"/>
            </w:pPr>
            <w:r>
              <w:t>консолидированный бюджет субъекта Российской Федерации</w:t>
            </w:r>
          </w:p>
        </w:tc>
        <w:tc>
          <w:tcPr>
            <w:tcW w:w="1711" w:type="dxa"/>
          </w:tcPr>
          <w:p w:rsidR="00094EF3" w:rsidRDefault="00094EF3">
            <w:pPr>
              <w:pStyle w:val="ConsPlusNormal"/>
              <w:jc w:val="center"/>
            </w:pPr>
            <w:r>
              <w:t>бюджет субъекта Российской Федерации</w:t>
            </w:r>
          </w:p>
        </w:tc>
        <w:tc>
          <w:tcPr>
            <w:tcW w:w="1244" w:type="dxa"/>
          </w:tcPr>
          <w:p w:rsidR="00094EF3" w:rsidRDefault="00094EF3">
            <w:pPr>
              <w:pStyle w:val="ConsPlusNormal"/>
              <w:jc w:val="center"/>
            </w:pPr>
            <w:r>
              <w:t>местные бюджеты</w:t>
            </w:r>
          </w:p>
        </w:tc>
        <w:tc>
          <w:tcPr>
            <w:tcW w:w="1867" w:type="dxa"/>
          </w:tcPr>
          <w:p w:rsidR="00094EF3" w:rsidRDefault="00094EF3">
            <w:pPr>
              <w:pStyle w:val="ConsPlusNormal"/>
              <w:jc w:val="center"/>
            </w:pPr>
            <w:r>
              <w:t>бюджет территориального государственного внебюджетного фонда</w:t>
            </w:r>
          </w:p>
        </w:tc>
        <w:tc>
          <w:tcPr>
            <w:tcW w:w="2956"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26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867" w:type="dxa"/>
          </w:tcPr>
          <w:p w:rsidR="00094EF3" w:rsidRDefault="00094EF3">
            <w:pPr>
              <w:pStyle w:val="ConsPlusNormal"/>
              <w:jc w:val="center"/>
            </w:pPr>
            <w:r>
              <w:t>консолидированный бюджет субъекта Российской Федерации</w:t>
            </w:r>
          </w:p>
        </w:tc>
        <w:tc>
          <w:tcPr>
            <w:tcW w:w="186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67" w:type="dxa"/>
          </w:tcPr>
          <w:p w:rsidR="00094EF3" w:rsidRDefault="00094EF3">
            <w:pPr>
              <w:pStyle w:val="ConsPlusNormal"/>
              <w:jc w:val="center"/>
            </w:pPr>
            <w:r>
              <w:t>бюджет субъекта Российской Федерации</w:t>
            </w:r>
          </w:p>
        </w:tc>
        <w:tc>
          <w:tcPr>
            <w:tcW w:w="1400" w:type="dxa"/>
          </w:tcPr>
          <w:p w:rsidR="00094EF3" w:rsidRDefault="00094EF3">
            <w:pPr>
              <w:pStyle w:val="ConsPlusNormal"/>
              <w:jc w:val="center"/>
            </w:pPr>
            <w:r>
              <w:t>местные бюджеты</w:t>
            </w:r>
          </w:p>
        </w:tc>
        <w:tc>
          <w:tcPr>
            <w:tcW w:w="1867"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4822" w:type="dxa"/>
            <w:tcBorders>
              <w:left w:val="nil"/>
            </w:tcBorders>
          </w:tcPr>
          <w:p w:rsidR="00094EF3" w:rsidRDefault="00094EF3">
            <w:pPr>
              <w:pStyle w:val="ConsPlusNormal"/>
              <w:jc w:val="center"/>
            </w:pPr>
            <w:r>
              <w:t>1</w:t>
            </w:r>
          </w:p>
        </w:tc>
        <w:tc>
          <w:tcPr>
            <w:tcW w:w="933" w:type="dxa"/>
          </w:tcPr>
          <w:p w:rsidR="00094EF3" w:rsidRDefault="00094EF3">
            <w:pPr>
              <w:pStyle w:val="ConsPlusNormal"/>
              <w:jc w:val="center"/>
            </w:pPr>
            <w:r>
              <w:t>2</w:t>
            </w:r>
          </w:p>
        </w:tc>
        <w:tc>
          <w:tcPr>
            <w:tcW w:w="2800" w:type="dxa"/>
          </w:tcPr>
          <w:p w:rsidR="00094EF3" w:rsidRDefault="00094EF3">
            <w:pPr>
              <w:pStyle w:val="ConsPlusNormal"/>
              <w:jc w:val="center"/>
            </w:pPr>
            <w:r>
              <w:t>3</w:t>
            </w:r>
          </w:p>
        </w:tc>
        <w:tc>
          <w:tcPr>
            <w:tcW w:w="1867" w:type="dxa"/>
          </w:tcPr>
          <w:p w:rsidR="00094EF3" w:rsidRDefault="00094EF3">
            <w:pPr>
              <w:pStyle w:val="ConsPlusNormal"/>
              <w:jc w:val="center"/>
            </w:pPr>
            <w:r>
              <w:t>4</w:t>
            </w:r>
          </w:p>
        </w:tc>
        <w:tc>
          <w:tcPr>
            <w:tcW w:w="1711" w:type="dxa"/>
          </w:tcPr>
          <w:p w:rsidR="00094EF3" w:rsidRDefault="00094EF3">
            <w:pPr>
              <w:pStyle w:val="ConsPlusNormal"/>
              <w:jc w:val="center"/>
            </w:pPr>
            <w:r>
              <w:t>5</w:t>
            </w:r>
          </w:p>
        </w:tc>
        <w:tc>
          <w:tcPr>
            <w:tcW w:w="1244" w:type="dxa"/>
          </w:tcPr>
          <w:p w:rsidR="00094EF3" w:rsidRDefault="00094EF3">
            <w:pPr>
              <w:pStyle w:val="ConsPlusNormal"/>
              <w:jc w:val="center"/>
            </w:pPr>
            <w:r>
              <w:t>6</w:t>
            </w:r>
          </w:p>
        </w:tc>
        <w:tc>
          <w:tcPr>
            <w:tcW w:w="1867" w:type="dxa"/>
          </w:tcPr>
          <w:p w:rsidR="00094EF3" w:rsidRDefault="00094EF3">
            <w:pPr>
              <w:pStyle w:val="ConsPlusNormal"/>
              <w:jc w:val="center"/>
            </w:pPr>
            <w:r>
              <w:t>7</w:t>
            </w:r>
          </w:p>
        </w:tc>
        <w:tc>
          <w:tcPr>
            <w:tcW w:w="2956" w:type="dxa"/>
          </w:tcPr>
          <w:p w:rsidR="00094EF3" w:rsidRDefault="00094EF3">
            <w:pPr>
              <w:pStyle w:val="ConsPlusNormal"/>
              <w:jc w:val="center"/>
            </w:pPr>
            <w:r>
              <w:t>8</w:t>
            </w:r>
          </w:p>
        </w:tc>
        <w:tc>
          <w:tcPr>
            <w:tcW w:w="3267" w:type="dxa"/>
          </w:tcPr>
          <w:p w:rsidR="00094EF3" w:rsidRDefault="00094EF3">
            <w:pPr>
              <w:pStyle w:val="ConsPlusNormal"/>
              <w:jc w:val="center"/>
            </w:pPr>
            <w:r>
              <w:t>9</w:t>
            </w:r>
          </w:p>
        </w:tc>
        <w:tc>
          <w:tcPr>
            <w:tcW w:w="1867" w:type="dxa"/>
          </w:tcPr>
          <w:p w:rsidR="00094EF3" w:rsidRDefault="00094EF3">
            <w:pPr>
              <w:pStyle w:val="ConsPlusNormal"/>
              <w:jc w:val="center"/>
            </w:pPr>
            <w:r>
              <w:t>10</w:t>
            </w:r>
          </w:p>
        </w:tc>
        <w:tc>
          <w:tcPr>
            <w:tcW w:w="1867" w:type="dxa"/>
          </w:tcPr>
          <w:p w:rsidR="00094EF3" w:rsidRDefault="00094EF3">
            <w:pPr>
              <w:pStyle w:val="ConsPlusNormal"/>
              <w:jc w:val="center"/>
            </w:pPr>
            <w:r>
              <w:t>11</w:t>
            </w:r>
          </w:p>
        </w:tc>
        <w:tc>
          <w:tcPr>
            <w:tcW w:w="1867" w:type="dxa"/>
          </w:tcPr>
          <w:p w:rsidR="00094EF3" w:rsidRDefault="00094EF3">
            <w:pPr>
              <w:pStyle w:val="ConsPlusNormal"/>
              <w:jc w:val="center"/>
            </w:pPr>
            <w:r>
              <w:t>12</w:t>
            </w:r>
          </w:p>
        </w:tc>
        <w:tc>
          <w:tcPr>
            <w:tcW w:w="1400" w:type="dxa"/>
          </w:tcPr>
          <w:p w:rsidR="00094EF3" w:rsidRDefault="00094EF3">
            <w:pPr>
              <w:pStyle w:val="ConsPlusNormal"/>
              <w:jc w:val="center"/>
            </w:pPr>
            <w:r>
              <w:t>13</w:t>
            </w:r>
          </w:p>
        </w:tc>
        <w:tc>
          <w:tcPr>
            <w:tcW w:w="1867" w:type="dxa"/>
          </w:tcPr>
          <w:p w:rsidR="00094EF3" w:rsidRDefault="00094EF3">
            <w:pPr>
              <w:pStyle w:val="ConsPlusNormal"/>
              <w:jc w:val="center"/>
            </w:pPr>
            <w:r>
              <w:t>14</w:t>
            </w:r>
          </w:p>
        </w:tc>
      </w:tr>
      <w:tr w:rsidR="00094EF3">
        <w:tblPrEx>
          <w:tblBorders>
            <w:insideH w:val="nil"/>
          </w:tblBorders>
        </w:tblPrEx>
        <w:tc>
          <w:tcPr>
            <w:tcW w:w="4822" w:type="dxa"/>
            <w:tcBorders>
              <w:left w:val="nil"/>
              <w:bottom w:val="nil"/>
            </w:tcBorders>
          </w:tcPr>
          <w:p w:rsidR="00094EF3" w:rsidRDefault="00094EF3">
            <w:pPr>
              <w:pStyle w:val="ConsPlusNormal"/>
              <w:jc w:val="center"/>
            </w:pPr>
            <w:r>
              <w:t>1. Движение основных средств</w:t>
            </w:r>
          </w:p>
        </w:tc>
        <w:tc>
          <w:tcPr>
            <w:tcW w:w="933" w:type="dxa"/>
            <w:tcBorders>
              <w:bottom w:val="nil"/>
            </w:tcBorders>
          </w:tcPr>
          <w:p w:rsidR="00094EF3" w:rsidRDefault="00094EF3">
            <w:pPr>
              <w:pStyle w:val="ConsPlusNormal"/>
              <w:jc w:val="both"/>
            </w:pPr>
          </w:p>
        </w:tc>
        <w:tc>
          <w:tcPr>
            <w:tcW w:w="28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711" w:type="dxa"/>
            <w:tcBorders>
              <w:bottom w:val="nil"/>
            </w:tcBorders>
          </w:tcPr>
          <w:p w:rsidR="00094EF3" w:rsidRDefault="00094EF3">
            <w:pPr>
              <w:pStyle w:val="ConsPlusNormal"/>
              <w:jc w:val="both"/>
            </w:pPr>
          </w:p>
        </w:tc>
        <w:tc>
          <w:tcPr>
            <w:tcW w:w="1244"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2956" w:type="dxa"/>
            <w:tcBorders>
              <w:bottom w:val="nil"/>
            </w:tcBorders>
          </w:tcPr>
          <w:p w:rsidR="00094EF3" w:rsidRDefault="00094EF3">
            <w:pPr>
              <w:pStyle w:val="ConsPlusNormal"/>
              <w:jc w:val="both"/>
            </w:pPr>
          </w:p>
        </w:tc>
        <w:tc>
          <w:tcPr>
            <w:tcW w:w="32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4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r>
      <w:tr w:rsidR="00094EF3">
        <w:tblPrEx>
          <w:tblBorders>
            <w:insideH w:val="nil"/>
          </w:tblBorders>
        </w:tblPrEx>
        <w:tc>
          <w:tcPr>
            <w:tcW w:w="4822" w:type="dxa"/>
            <w:tcBorders>
              <w:top w:val="nil"/>
              <w:left w:val="nil"/>
            </w:tcBorders>
          </w:tcPr>
          <w:p w:rsidR="00094EF3" w:rsidRDefault="00094EF3">
            <w:pPr>
              <w:pStyle w:val="ConsPlusNormal"/>
            </w:pPr>
            <w:r>
              <w:t>1.1. Основные средства (010100000)</w:t>
            </w:r>
          </w:p>
        </w:tc>
        <w:tc>
          <w:tcPr>
            <w:tcW w:w="933" w:type="dxa"/>
            <w:tcBorders>
              <w:top w:val="nil"/>
            </w:tcBorders>
            <w:vAlign w:val="bottom"/>
          </w:tcPr>
          <w:p w:rsidR="00094EF3" w:rsidRDefault="00094EF3">
            <w:pPr>
              <w:pStyle w:val="ConsPlusNormal"/>
              <w:jc w:val="center"/>
            </w:pPr>
            <w:r>
              <w:t>010</w:t>
            </w:r>
          </w:p>
        </w:tc>
        <w:tc>
          <w:tcPr>
            <w:tcW w:w="28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711" w:type="dxa"/>
            <w:tcBorders>
              <w:top w:val="nil"/>
            </w:tcBorders>
          </w:tcPr>
          <w:p w:rsidR="00094EF3" w:rsidRDefault="00094EF3">
            <w:pPr>
              <w:pStyle w:val="ConsPlusNormal"/>
              <w:jc w:val="both"/>
            </w:pPr>
          </w:p>
        </w:tc>
        <w:tc>
          <w:tcPr>
            <w:tcW w:w="1244"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2956" w:type="dxa"/>
            <w:tcBorders>
              <w:top w:val="nil"/>
            </w:tcBorders>
          </w:tcPr>
          <w:p w:rsidR="00094EF3" w:rsidRDefault="00094EF3">
            <w:pPr>
              <w:pStyle w:val="ConsPlusNormal"/>
              <w:jc w:val="both"/>
            </w:pPr>
          </w:p>
        </w:tc>
        <w:tc>
          <w:tcPr>
            <w:tcW w:w="32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4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lastRenderedPageBreak/>
              <w:t>Жилые помещения (0101X1000)</w:t>
            </w:r>
          </w:p>
        </w:tc>
        <w:tc>
          <w:tcPr>
            <w:tcW w:w="933" w:type="dxa"/>
          </w:tcPr>
          <w:p w:rsidR="00094EF3" w:rsidRDefault="00094EF3">
            <w:pPr>
              <w:pStyle w:val="ConsPlusNormal"/>
              <w:jc w:val="center"/>
            </w:pPr>
            <w:r>
              <w:t>011</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Нежилые помещения (0101X2000)</w:t>
            </w:r>
          </w:p>
        </w:tc>
        <w:tc>
          <w:tcPr>
            <w:tcW w:w="933" w:type="dxa"/>
            <w:vAlign w:val="bottom"/>
          </w:tcPr>
          <w:p w:rsidR="00094EF3" w:rsidRDefault="00094EF3">
            <w:pPr>
              <w:pStyle w:val="ConsPlusNormal"/>
              <w:jc w:val="center"/>
            </w:pPr>
            <w:r>
              <w:t>012</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Сооружения (0101X3000)</w:t>
            </w:r>
          </w:p>
        </w:tc>
        <w:tc>
          <w:tcPr>
            <w:tcW w:w="933" w:type="dxa"/>
          </w:tcPr>
          <w:p w:rsidR="00094EF3" w:rsidRDefault="00094EF3">
            <w:pPr>
              <w:pStyle w:val="ConsPlusNormal"/>
              <w:jc w:val="center"/>
            </w:pPr>
            <w:r>
              <w:t>013</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Машины и оборудование (0101X4000)</w:t>
            </w:r>
          </w:p>
        </w:tc>
        <w:tc>
          <w:tcPr>
            <w:tcW w:w="933" w:type="dxa"/>
            <w:vAlign w:val="bottom"/>
          </w:tcPr>
          <w:p w:rsidR="00094EF3" w:rsidRDefault="00094EF3">
            <w:pPr>
              <w:pStyle w:val="ConsPlusNormal"/>
              <w:jc w:val="center"/>
            </w:pPr>
            <w:r>
              <w:t>014</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Транспортные средства (0101X5000)</w:t>
            </w:r>
          </w:p>
        </w:tc>
        <w:tc>
          <w:tcPr>
            <w:tcW w:w="933" w:type="dxa"/>
            <w:vAlign w:val="bottom"/>
          </w:tcPr>
          <w:p w:rsidR="00094EF3" w:rsidRDefault="00094EF3">
            <w:pPr>
              <w:pStyle w:val="ConsPlusNormal"/>
              <w:jc w:val="center"/>
            </w:pPr>
            <w:r>
              <w:t>015</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Производственный и хозяйственный инвентарь (0101X6000)</w:t>
            </w:r>
          </w:p>
        </w:tc>
        <w:tc>
          <w:tcPr>
            <w:tcW w:w="933" w:type="dxa"/>
            <w:vAlign w:val="bottom"/>
          </w:tcPr>
          <w:p w:rsidR="00094EF3" w:rsidRDefault="00094EF3">
            <w:pPr>
              <w:pStyle w:val="ConsPlusNormal"/>
              <w:jc w:val="center"/>
            </w:pPr>
            <w:r>
              <w:t>016</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Библиотечный фонд (0101X7000)</w:t>
            </w:r>
          </w:p>
        </w:tc>
        <w:tc>
          <w:tcPr>
            <w:tcW w:w="933" w:type="dxa"/>
            <w:vAlign w:val="bottom"/>
          </w:tcPr>
          <w:p w:rsidR="00094EF3" w:rsidRDefault="00094EF3">
            <w:pPr>
              <w:pStyle w:val="ConsPlusNormal"/>
              <w:jc w:val="center"/>
            </w:pPr>
            <w:r>
              <w:t>017</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Прочие основные средства (0101X8000)</w:t>
            </w:r>
          </w:p>
        </w:tc>
        <w:tc>
          <w:tcPr>
            <w:tcW w:w="933" w:type="dxa"/>
            <w:vAlign w:val="bottom"/>
          </w:tcPr>
          <w:p w:rsidR="00094EF3" w:rsidRDefault="00094EF3">
            <w:pPr>
              <w:pStyle w:val="ConsPlusNormal"/>
              <w:jc w:val="center"/>
            </w:pPr>
            <w:r>
              <w:t>018</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1.2. Амортизация (010400000)</w:t>
            </w:r>
          </w:p>
        </w:tc>
        <w:tc>
          <w:tcPr>
            <w:tcW w:w="933" w:type="dxa"/>
          </w:tcPr>
          <w:p w:rsidR="00094EF3" w:rsidRDefault="00094EF3">
            <w:pPr>
              <w:pStyle w:val="ConsPlusNormal"/>
              <w:jc w:val="center"/>
            </w:pPr>
            <w:r>
              <w:t>050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center"/>
            </w:pPr>
            <w:r>
              <w:t>x</w:t>
            </w:r>
          </w:p>
        </w:tc>
        <w:tc>
          <w:tcPr>
            <w:tcW w:w="3267" w:type="dxa"/>
          </w:tcPr>
          <w:p w:rsidR="00094EF3" w:rsidRDefault="00094EF3">
            <w:pPr>
              <w:pStyle w:val="ConsPlusNormal"/>
              <w:jc w:val="center"/>
            </w:pPr>
            <w:r>
              <w:t>x</w:t>
            </w:r>
          </w:p>
        </w:tc>
        <w:tc>
          <w:tcPr>
            <w:tcW w:w="1867" w:type="dxa"/>
          </w:tcPr>
          <w:p w:rsidR="00094EF3" w:rsidRDefault="00094EF3">
            <w:pPr>
              <w:pStyle w:val="ConsPlusNormal"/>
              <w:jc w:val="center"/>
            </w:pPr>
            <w:r>
              <w:t>x</w:t>
            </w:r>
          </w:p>
        </w:tc>
        <w:tc>
          <w:tcPr>
            <w:tcW w:w="1867" w:type="dxa"/>
          </w:tcPr>
          <w:p w:rsidR="00094EF3" w:rsidRDefault="00094EF3">
            <w:pPr>
              <w:pStyle w:val="ConsPlusNormal"/>
              <w:jc w:val="center"/>
            </w:pPr>
            <w:r>
              <w:t>x</w:t>
            </w:r>
          </w:p>
        </w:tc>
        <w:tc>
          <w:tcPr>
            <w:tcW w:w="1867" w:type="dxa"/>
          </w:tcPr>
          <w:p w:rsidR="00094EF3" w:rsidRDefault="00094EF3">
            <w:pPr>
              <w:pStyle w:val="ConsPlusNormal"/>
              <w:jc w:val="center"/>
            </w:pPr>
            <w:r>
              <w:t>x</w:t>
            </w:r>
          </w:p>
        </w:tc>
        <w:tc>
          <w:tcPr>
            <w:tcW w:w="1400" w:type="dxa"/>
          </w:tcPr>
          <w:p w:rsidR="00094EF3" w:rsidRDefault="00094EF3">
            <w:pPr>
              <w:pStyle w:val="ConsPlusNormal"/>
              <w:jc w:val="center"/>
            </w:pPr>
            <w:r>
              <w:t>x</w:t>
            </w:r>
          </w:p>
        </w:tc>
        <w:tc>
          <w:tcPr>
            <w:tcW w:w="1867" w:type="dxa"/>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жилых помещений (0104X1000)</w:t>
            </w:r>
          </w:p>
        </w:tc>
        <w:tc>
          <w:tcPr>
            <w:tcW w:w="933" w:type="dxa"/>
            <w:vAlign w:val="bottom"/>
          </w:tcPr>
          <w:p w:rsidR="00094EF3" w:rsidRDefault="00094EF3">
            <w:pPr>
              <w:pStyle w:val="ConsPlusNormal"/>
              <w:jc w:val="center"/>
            </w:pPr>
            <w:r>
              <w:t>051</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нежилых помещений (0104X2000)</w:t>
            </w:r>
          </w:p>
        </w:tc>
        <w:tc>
          <w:tcPr>
            <w:tcW w:w="933" w:type="dxa"/>
            <w:vAlign w:val="bottom"/>
          </w:tcPr>
          <w:p w:rsidR="00094EF3" w:rsidRDefault="00094EF3">
            <w:pPr>
              <w:pStyle w:val="ConsPlusNormal"/>
              <w:jc w:val="center"/>
            </w:pPr>
            <w:r>
              <w:t>052</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сооружений (0104X3000)</w:t>
            </w:r>
          </w:p>
        </w:tc>
        <w:tc>
          <w:tcPr>
            <w:tcW w:w="933" w:type="dxa"/>
            <w:vAlign w:val="bottom"/>
          </w:tcPr>
          <w:p w:rsidR="00094EF3" w:rsidRDefault="00094EF3">
            <w:pPr>
              <w:pStyle w:val="ConsPlusNormal"/>
              <w:jc w:val="center"/>
            </w:pPr>
            <w:r>
              <w:t>053</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машин и оборудования (0104X4000)</w:t>
            </w:r>
          </w:p>
        </w:tc>
        <w:tc>
          <w:tcPr>
            <w:tcW w:w="933" w:type="dxa"/>
            <w:vAlign w:val="bottom"/>
          </w:tcPr>
          <w:p w:rsidR="00094EF3" w:rsidRDefault="00094EF3">
            <w:pPr>
              <w:pStyle w:val="ConsPlusNormal"/>
              <w:jc w:val="center"/>
            </w:pPr>
            <w:r>
              <w:t>054</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транспортных средств (0104X5000)</w:t>
            </w:r>
          </w:p>
        </w:tc>
        <w:tc>
          <w:tcPr>
            <w:tcW w:w="933" w:type="dxa"/>
            <w:vAlign w:val="bottom"/>
          </w:tcPr>
          <w:p w:rsidR="00094EF3" w:rsidRDefault="00094EF3">
            <w:pPr>
              <w:pStyle w:val="ConsPlusNormal"/>
              <w:jc w:val="center"/>
            </w:pPr>
            <w:r>
              <w:t>055</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ind w:left="283"/>
            </w:pPr>
            <w:r>
              <w:t>Амортизация производственного и хозяйственного инвентаря (0104X6000)</w:t>
            </w:r>
          </w:p>
        </w:tc>
        <w:tc>
          <w:tcPr>
            <w:tcW w:w="933" w:type="dxa"/>
            <w:vAlign w:val="bottom"/>
          </w:tcPr>
          <w:p w:rsidR="00094EF3" w:rsidRDefault="00094EF3">
            <w:pPr>
              <w:pStyle w:val="ConsPlusNormal"/>
              <w:jc w:val="center"/>
            </w:pPr>
            <w:r>
              <w:t>056</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Амортизация библиотечного фонда (0104X7000)</w:t>
            </w:r>
          </w:p>
        </w:tc>
        <w:tc>
          <w:tcPr>
            <w:tcW w:w="933" w:type="dxa"/>
            <w:vAlign w:val="bottom"/>
          </w:tcPr>
          <w:p w:rsidR="00094EF3" w:rsidRDefault="00094EF3">
            <w:pPr>
              <w:pStyle w:val="ConsPlusNormal"/>
              <w:jc w:val="center"/>
            </w:pPr>
            <w:r>
              <w:t>057</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lastRenderedPageBreak/>
              <w:t>Амортизация прочих основных средств (0104X9000)</w:t>
            </w:r>
          </w:p>
        </w:tc>
        <w:tc>
          <w:tcPr>
            <w:tcW w:w="933" w:type="dxa"/>
            <w:vAlign w:val="bottom"/>
          </w:tcPr>
          <w:p w:rsidR="00094EF3" w:rsidRDefault="00094EF3">
            <w:pPr>
              <w:pStyle w:val="ConsPlusNormal"/>
              <w:jc w:val="center"/>
            </w:pPr>
            <w:r>
              <w:t>058</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1.3. Вложения в основные средства (0106X1000)</w:t>
            </w:r>
          </w:p>
        </w:tc>
        <w:tc>
          <w:tcPr>
            <w:tcW w:w="933" w:type="dxa"/>
            <w:vAlign w:val="bottom"/>
          </w:tcPr>
          <w:p w:rsidR="00094EF3" w:rsidRDefault="00094EF3">
            <w:pPr>
              <w:pStyle w:val="ConsPlusNormal"/>
              <w:jc w:val="center"/>
            </w:pPr>
            <w:r>
              <w:t>070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1.4. Основные средства в пути (0107X1000)</w:t>
            </w:r>
          </w:p>
        </w:tc>
        <w:tc>
          <w:tcPr>
            <w:tcW w:w="933" w:type="dxa"/>
            <w:vAlign w:val="bottom"/>
          </w:tcPr>
          <w:p w:rsidR="00094EF3" w:rsidRDefault="00094EF3">
            <w:pPr>
              <w:pStyle w:val="ConsPlusNormal"/>
              <w:jc w:val="center"/>
            </w:pPr>
            <w:r>
              <w:t>080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0503368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905"/>
        <w:gridCol w:w="2867"/>
        <w:gridCol w:w="3169"/>
        <w:gridCol w:w="1811"/>
        <w:gridCol w:w="2113"/>
        <w:gridCol w:w="1811"/>
        <w:gridCol w:w="1358"/>
        <w:gridCol w:w="1962"/>
        <w:gridCol w:w="2867"/>
        <w:gridCol w:w="1811"/>
        <w:gridCol w:w="1811"/>
        <w:gridCol w:w="1358"/>
        <w:gridCol w:w="1811"/>
      </w:tblGrid>
      <w:tr w:rsidR="00094EF3">
        <w:tc>
          <w:tcPr>
            <w:tcW w:w="4678" w:type="dxa"/>
            <w:vMerge w:val="restart"/>
            <w:tcBorders>
              <w:left w:val="nil"/>
            </w:tcBorders>
          </w:tcPr>
          <w:p w:rsidR="00094EF3" w:rsidRDefault="00094EF3">
            <w:pPr>
              <w:pStyle w:val="ConsPlusNormal"/>
              <w:jc w:val="center"/>
            </w:pPr>
            <w:r>
              <w:t>Наименование счета бюджетного учета</w:t>
            </w:r>
          </w:p>
        </w:tc>
        <w:tc>
          <w:tcPr>
            <w:tcW w:w="905" w:type="dxa"/>
            <w:vMerge w:val="restart"/>
          </w:tcPr>
          <w:p w:rsidR="00094EF3" w:rsidRDefault="00094EF3">
            <w:pPr>
              <w:pStyle w:val="ConsPlusNormal"/>
              <w:jc w:val="center"/>
            </w:pPr>
            <w:r>
              <w:t>Код строки</w:t>
            </w:r>
          </w:p>
        </w:tc>
        <w:tc>
          <w:tcPr>
            <w:tcW w:w="15091" w:type="dxa"/>
            <w:gridSpan w:val="7"/>
          </w:tcPr>
          <w:p w:rsidR="00094EF3" w:rsidRDefault="00094EF3">
            <w:pPr>
              <w:pStyle w:val="ConsPlusNormal"/>
              <w:jc w:val="center"/>
            </w:pPr>
            <w:r>
              <w:t>Выбытие (уменьшение)</w:t>
            </w:r>
          </w:p>
        </w:tc>
        <w:tc>
          <w:tcPr>
            <w:tcW w:w="9658" w:type="dxa"/>
            <w:gridSpan w:val="5"/>
            <w:tcBorders>
              <w:right w:val="nil"/>
            </w:tcBorders>
          </w:tcPr>
          <w:p w:rsidR="00094EF3" w:rsidRDefault="00094EF3">
            <w:pPr>
              <w:pStyle w:val="ConsPlusNormal"/>
              <w:jc w:val="center"/>
            </w:pPr>
            <w:r>
              <w:t>Наличие на конец года</w:t>
            </w:r>
          </w:p>
        </w:tc>
      </w:tr>
      <w:tr w:rsidR="00094EF3">
        <w:tc>
          <w:tcPr>
            <w:tcW w:w="4678" w:type="dxa"/>
            <w:vMerge/>
            <w:tcBorders>
              <w:left w:val="nil"/>
            </w:tcBorders>
          </w:tcPr>
          <w:p w:rsidR="00094EF3" w:rsidRDefault="00094EF3"/>
        </w:tc>
        <w:tc>
          <w:tcPr>
            <w:tcW w:w="905" w:type="dxa"/>
            <w:vMerge/>
          </w:tcPr>
          <w:p w:rsidR="00094EF3" w:rsidRDefault="00094EF3"/>
        </w:tc>
        <w:tc>
          <w:tcPr>
            <w:tcW w:w="2867"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169"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811" w:type="dxa"/>
          </w:tcPr>
          <w:p w:rsidR="00094EF3" w:rsidRDefault="00094EF3">
            <w:pPr>
              <w:pStyle w:val="ConsPlusNormal"/>
              <w:jc w:val="center"/>
            </w:pPr>
            <w:r>
              <w:t>консолидированный бюджет субъекта Российской Федерации</w:t>
            </w:r>
          </w:p>
        </w:tc>
        <w:tc>
          <w:tcPr>
            <w:tcW w:w="2113"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11" w:type="dxa"/>
          </w:tcPr>
          <w:p w:rsidR="00094EF3" w:rsidRDefault="00094EF3">
            <w:pPr>
              <w:pStyle w:val="ConsPlusNormal"/>
              <w:jc w:val="center"/>
            </w:pPr>
            <w:r>
              <w:t>бюджет субъекта Российской Федерации</w:t>
            </w:r>
          </w:p>
        </w:tc>
        <w:tc>
          <w:tcPr>
            <w:tcW w:w="1358" w:type="dxa"/>
          </w:tcPr>
          <w:p w:rsidR="00094EF3" w:rsidRDefault="00094EF3">
            <w:pPr>
              <w:pStyle w:val="ConsPlusNormal"/>
              <w:jc w:val="center"/>
            </w:pPr>
            <w:r>
              <w:t>местные бюджеты</w:t>
            </w:r>
          </w:p>
        </w:tc>
        <w:tc>
          <w:tcPr>
            <w:tcW w:w="1962" w:type="dxa"/>
          </w:tcPr>
          <w:p w:rsidR="00094EF3" w:rsidRDefault="00094EF3">
            <w:pPr>
              <w:pStyle w:val="ConsPlusNormal"/>
              <w:jc w:val="center"/>
            </w:pPr>
            <w:r>
              <w:t>бюджет территориального государственного внебюджетного фонда</w:t>
            </w:r>
          </w:p>
        </w:tc>
        <w:tc>
          <w:tcPr>
            <w:tcW w:w="2867"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11" w:type="dxa"/>
          </w:tcPr>
          <w:p w:rsidR="00094EF3" w:rsidRDefault="00094EF3">
            <w:pPr>
              <w:pStyle w:val="ConsPlusNormal"/>
              <w:jc w:val="center"/>
            </w:pPr>
            <w:r>
              <w:t>консолидированный бюджет субъекта Российской Федерации</w:t>
            </w:r>
          </w:p>
        </w:tc>
        <w:tc>
          <w:tcPr>
            <w:tcW w:w="1811" w:type="dxa"/>
          </w:tcPr>
          <w:p w:rsidR="00094EF3" w:rsidRDefault="00094EF3">
            <w:pPr>
              <w:pStyle w:val="ConsPlusNormal"/>
              <w:jc w:val="center"/>
            </w:pPr>
            <w:r>
              <w:t>бюджет субъекта Российской Федерации</w:t>
            </w:r>
          </w:p>
        </w:tc>
        <w:tc>
          <w:tcPr>
            <w:tcW w:w="1358" w:type="dxa"/>
          </w:tcPr>
          <w:p w:rsidR="00094EF3" w:rsidRDefault="00094EF3">
            <w:pPr>
              <w:pStyle w:val="ConsPlusNormal"/>
              <w:jc w:val="center"/>
            </w:pPr>
            <w:r>
              <w:t>местные бюджеты</w:t>
            </w:r>
          </w:p>
        </w:tc>
        <w:tc>
          <w:tcPr>
            <w:tcW w:w="1811"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4678" w:type="dxa"/>
            <w:tcBorders>
              <w:left w:val="nil"/>
            </w:tcBorders>
          </w:tcPr>
          <w:p w:rsidR="00094EF3" w:rsidRDefault="00094EF3">
            <w:pPr>
              <w:pStyle w:val="ConsPlusNormal"/>
              <w:jc w:val="center"/>
            </w:pPr>
            <w:r>
              <w:t>1</w:t>
            </w:r>
          </w:p>
        </w:tc>
        <w:tc>
          <w:tcPr>
            <w:tcW w:w="905" w:type="dxa"/>
          </w:tcPr>
          <w:p w:rsidR="00094EF3" w:rsidRDefault="00094EF3">
            <w:pPr>
              <w:pStyle w:val="ConsPlusNormal"/>
              <w:jc w:val="center"/>
            </w:pPr>
            <w:r>
              <w:t>2</w:t>
            </w:r>
          </w:p>
        </w:tc>
        <w:tc>
          <w:tcPr>
            <w:tcW w:w="2867" w:type="dxa"/>
          </w:tcPr>
          <w:p w:rsidR="00094EF3" w:rsidRDefault="00094EF3">
            <w:pPr>
              <w:pStyle w:val="ConsPlusNormal"/>
              <w:jc w:val="center"/>
            </w:pPr>
            <w:r>
              <w:t>15</w:t>
            </w:r>
          </w:p>
        </w:tc>
        <w:tc>
          <w:tcPr>
            <w:tcW w:w="3169" w:type="dxa"/>
          </w:tcPr>
          <w:p w:rsidR="00094EF3" w:rsidRDefault="00094EF3">
            <w:pPr>
              <w:pStyle w:val="ConsPlusNormal"/>
              <w:jc w:val="center"/>
            </w:pPr>
            <w:r>
              <w:t>16</w:t>
            </w:r>
          </w:p>
        </w:tc>
        <w:tc>
          <w:tcPr>
            <w:tcW w:w="1811" w:type="dxa"/>
          </w:tcPr>
          <w:p w:rsidR="00094EF3" w:rsidRDefault="00094EF3">
            <w:pPr>
              <w:pStyle w:val="ConsPlusNormal"/>
              <w:jc w:val="center"/>
            </w:pPr>
            <w:r>
              <w:t>17</w:t>
            </w:r>
          </w:p>
        </w:tc>
        <w:tc>
          <w:tcPr>
            <w:tcW w:w="2113" w:type="dxa"/>
          </w:tcPr>
          <w:p w:rsidR="00094EF3" w:rsidRDefault="00094EF3">
            <w:pPr>
              <w:pStyle w:val="ConsPlusNormal"/>
              <w:jc w:val="center"/>
            </w:pPr>
            <w:r>
              <w:t>18</w:t>
            </w:r>
          </w:p>
        </w:tc>
        <w:tc>
          <w:tcPr>
            <w:tcW w:w="1811" w:type="dxa"/>
          </w:tcPr>
          <w:p w:rsidR="00094EF3" w:rsidRDefault="00094EF3">
            <w:pPr>
              <w:pStyle w:val="ConsPlusNormal"/>
              <w:jc w:val="center"/>
            </w:pPr>
            <w:r>
              <w:t>19</w:t>
            </w:r>
          </w:p>
        </w:tc>
        <w:tc>
          <w:tcPr>
            <w:tcW w:w="1358" w:type="dxa"/>
          </w:tcPr>
          <w:p w:rsidR="00094EF3" w:rsidRDefault="00094EF3">
            <w:pPr>
              <w:pStyle w:val="ConsPlusNormal"/>
              <w:jc w:val="center"/>
            </w:pPr>
            <w:r>
              <w:t>20</w:t>
            </w:r>
          </w:p>
        </w:tc>
        <w:tc>
          <w:tcPr>
            <w:tcW w:w="1962" w:type="dxa"/>
          </w:tcPr>
          <w:p w:rsidR="00094EF3" w:rsidRDefault="00094EF3">
            <w:pPr>
              <w:pStyle w:val="ConsPlusNormal"/>
              <w:jc w:val="center"/>
            </w:pPr>
            <w:r>
              <w:t>21</w:t>
            </w:r>
          </w:p>
        </w:tc>
        <w:tc>
          <w:tcPr>
            <w:tcW w:w="2867" w:type="dxa"/>
          </w:tcPr>
          <w:p w:rsidR="00094EF3" w:rsidRDefault="00094EF3">
            <w:pPr>
              <w:pStyle w:val="ConsPlusNormal"/>
              <w:jc w:val="center"/>
            </w:pPr>
            <w:r>
              <w:t>22</w:t>
            </w:r>
          </w:p>
        </w:tc>
        <w:tc>
          <w:tcPr>
            <w:tcW w:w="1811" w:type="dxa"/>
          </w:tcPr>
          <w:p w:rsidR="00094EF3" w:rsidRDefault="00094EF3">
            <w:pPr>
              <w:pStyle w:val="ConsPlusNormal"/>
              <w:jc w:val="center"/>
            </w:pPr>
            <w:r>
              <w:t>23</w:t>
            </w:r>
          </w:p>
        </w:tc>
        <w:tc>
          <w:tcPr>
            <w:tcW w:w="1811" w:type="dxa"/>
          </w:tcPr>
          <w:p w:rsidR="00094EF3" w:rsidRDefault="00094EF3">
            <w:pPr>
              <w:pStyle w:val="ConsPlusNormal"/>
              <w:jc w:val="center"/>
            </w:pPr>
            <w:r>
              <w:t>24</w:t>
            </w:r>
          </w:p>
        </w:tc>
        <w:tc>
          <w:tcPr>
            <w:tcW w:w="1358" w:type="dxa"/>
          </w:tcPr>
          <w:p w:rsidR="00094EF3" w:rsidRDefault="00094EF3">
            <w:pPr>
              <w:pStyle w:val="ConsPlusNormal"/>
              <w:jc w:val="center"/>
            </w:pPr>
            <w:r>
              <w:t>25</w:t>
            </w:r>
          </w:p>
        </w:tc>
        <w:tc>
          <w:tcPr>
            <w:tcW w:w="1811" w:type="dxa"/>
            <w:tcBorders>
              <w:right w:val="nil"/>
            </w:tcBorders>
          </w:tcPr>
          <w:p w:rsidR="00094EF3" w:rsidRDefault="00094EF3">
            <w:pPr>
              <w:pStyle w:val="ConsPlusNormal"/>
              <w:jc w:val="center"/>
            </w:pPr>
            <w:r>
              <w:t>26</w:t>
            </w:r>
          </w:p>
        </w:tc>
      </w:tr>
      <w:tr w:rsidR="00094EF3">
        <w:tblPrEx>
          <w:tblBorders>
            <w:right w:val="single" w:sz="4" w:space="0" w:color="auto"/>
            <w:insideH w:val="nil"/>
          </w:tblBorders>
        </w:tblPrEx>
        <w:tc>
          <w:tcPr>
            <w:tcW w:w="4678" w:type="dxa"/>
            <w:tcBorders>
              <w:left w:val="nil"/>
              <w:bottom w:val="nil"/>
            </w:tcBorders>
          </w:tcPr>
          <w:p w:rsidR="00094EF3" w:rsidRDefault="00094EF3">
            <w:pPr>
              <w:pStyle w:val="ConsPlusNormal"/>
              <w:jc w:val="center"/>
            </w:pPr>
            <w:r>
              <w:t>1. Движение основных средств</w:t>
            </w:r>
          </w:p>
        </w:tc>
        <w:tc>
          <w:tcPr>
            <w:tcW w:w="905"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3169"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2113"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962"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78" w:type="dxa"/>
            <w:tcBorders>
              <w:top w:val="nil"/>
              <w:left w:val="nil"/>
            </w:tcBorders>
          </w:tcPr>
          <w:p w:rsidR="00094EF3" w:rsidRDefault="00094EF3">
            <w:pPr>
              <w:pStyle w:val="ConsPlusNormal"/>
            </w:pPr>
            <w:r>
              <w:t>1.1. Основные средства (010100000)</w:t>
            </w:r>
          </w:p>
        </w:tc>
        <w:tc>
          <w:tcPr>
            <w:tcW w:w="905" w:type="dxa"/>
            <w:tcBorders>
              <w:top w:val="nil"/>
            </w:tcBorders>
            <w:vAlign w:val="bottom"/>
          </w:tcPr>
          <w:p w:rsidR="00094EF3" w:rsidRDefault="00094EF3">
            <w:pPr>
              <w:pStyle w:val="ConsPlusNormal"/>
              <w:jc w:val="center"/>
            </w:pPr>
            <w:r>
              <w:t>010</w:t>
            </w:r>
          </w:p>
        </w:tc>
        <w:tc>
          <w:tcPr>
            <w:tcW w:w="2867" w:type="dxa"/>
            <w:tcBorders>
              <w:top w:val="nil"/>
            </w:tcBorders>
          </w:tcPr>
          <w:p w:rsidR="00094EF3" w:rsidRDefault="00094EF3">
            <w:pPr>
              <w:pStyle w:val="ConsPlusNormal"/>
              <w:jc w:val="both"/>
            </w:pPr>
          </w:p>
        </w:tc>
        <w:tc>
          <w:tcPr>
            <w:tcW w:w="3169"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2113"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962" w:type="dxa"/>
            <w:tcBorders>
              <w:top w:val="nil"/>
            </w:tcBorders>
          </w:tcPr>
          <w:p w:rsidR="00094EF3" w:rsidRDefault="00094EF3">
            <w:pPr>
              <w:pStyle w:val="ConsPlusNormal"/>
              <w:jc w:val="both"/>
            </w:pPr>
          </w:p>
        </w:tc>
        <w:tc>
          <w:tcPr>
            <w:tcW w:w="2867"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Жилые помещения (010101000)</w:t>
            </w:r>
          </w:p>
        </w:tc>
        <w:tc>
          <w:tcPr>
            <w:tcW w:w="905" w:type="dxa"/>
          </w:tcPr>
          <w:p w:rsidR="00094EF3" w:rsidRDefault="00094EF3">
            <w:pPr>
              <w:pStyle w:val="ConsPlusNormal"/>
              <w:jc w:val="center"/>
            </w:pPr>
            <w:r>
              <w:t>011</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Нежилые помещения (010102000)</w:t>
            </w:r>
          </w:p>
        </w:tc>
        <w:tc>
          <w:tcPr>
            <w:tcW w:w="905" w:type="dxa"/>
            <w:vAlign w:val="bottom"/>
          </w:tcPr>
          <w:p w:rsidR="00094EF3" w:rsidRDefault="00094EF3">
            <w:pPr>
              <w:pStyle w:val="ConsPlusNormal"/>
              <w:jc w:val="center"/>
            </w:pPr>
            <w:r>
              <w:t>012</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Сооружения (010103000)</w:t>
            </w:r>
          </w:p>
        </w:tc>
        <w:tc>
          <w:tcPr>
            <w:tcW w:w="905" w:type="dxa"/>
          </w:tcPr>
          <w:p w:rsidR="00094EF3" w:rsidRDefault="00094EF3">
            <w:pPr>
              <w:pStyle w:val="ConsPlusNormal"/>
              <w:jc w:val="center"/>
            </w:pPr>
            <w:r>
              <w:t>013</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Машины и оборудование (010104000)</w:t>
            </w:r>
          </w:p>
        </w:tc>
        <w:tc>
          <w:tcPr>
            <w:tcW w:w="905" w:type="dxa"/>
            <w:vAlign w:val="bottom"/>
          </w:tcPr>
          <w:p w:rsidR="00094EF3" w:rsidRDefault="00094EF3">
            <w:pPr>
              <w:pStyle w:val="ConsPlusNormal"/>
              <w:jc w:val="center"/>
            </w:pPr>
            <w:r>
              <w:t>014</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Транспортные средства (010105000)</w:t>
            </w:r>
          </w:p>
        </w:tc>
        <w:tc>
          <w:tcPr>
            <w:tcW w:w="905" w:type="dxa"/>
            <w:vAlign w:val="bottom"/>
          </w:tcPr>
          <w:p w:rsidR="00094EF3" w:rsidRDefault="00094EF3">
            <w:pPr>
              <w:pStyle w:val="ConsPlusNormal"/>
              <w:jc w:val="center"/>
            </w:pPr>
            <w:r>
              <w:t>015</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1.2. Амортизация (010400000)</w:t>
            </w:r>
          </w:p>
        </w:tc>
        <w:tc>
          <w:tcPr>
            <w:tcW w:w="905" w:type="dxa"/>
          </w:tcPr>
          <w:p w:rsidR="00094EF3" w:rsidRDefault="00094EF3">
            <w:pPr>
              <w:pStyle w:val="ConsPlusNormal"/>
              <w:jc w:val="center"/>
            </w:pPr>
            <w:r>
              <w:t>050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Амортизация жилых помещений (010401000)</w:t>
            </w:r>
          </w:p>
        </w:tc>
        <w:tc>
          <w:tcPr>
            <w:tcW w:w="905" w:type="dxa"/>
            <w:vAlign w:val="bottom"/>
          </w:tcPr>
          <w:p w:rsidR="00094EF3" w:rsidRDefault="00094EF3">
            <w:pPr>
              <w:pStyle w:val="ConsPlusNormal"/>
              <w:jc w:val="center"/>
            </w:pPr>
            <w:r>
              <w:t>051</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Амортизация нежилых помещений (010402000)</w:t>
            </w:r>
          </w:p>
        </w:tc>
        <w:tc>
          <w:tcPr>
            <w:tcW w:w="905" w:type="dxa"/>
            <w:vAlign w:val="bottom"/>
          </w:tcPr>
          <w:p w:rsidR="00094EF3" w:rsidRDefault="00094EF3">
            <w:pPr>
              <w:pStyle w:val="ConsPlusNormal"/>
              <w:jc w:val="center"/>
            </w:pPr>
            <w:r>
              <w:t>052</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Амортизация сооружений (010403000)</w:t>
            </w:r>
          </w:p>
        </w:tc>
        <w:tc>
          <w:tcPr>
            <w:tcW w:w="905" w:type="dxa"/>
            <w:vAlign w:val="bottom"/>
          </w:tcPr>
          <w:p w:rsidR="00094EF3" w:rsidRDefault="00094EF3">
            <w:pPr>
              <w:pStyle w:val="ConsPlusNormal"/>
              <w:jc w:val="center"/>
            </w:pPr>
            <w:r>
              <w:t>053</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Амортизация машин и оборудования (010404000)</w:t>
            </w:r>
          </w:p>
        </w:tc>
        <w:tc>
          <w:tcPr>
            <w:tcW w:w="905" w:type="dxa"/>
            <w:vAlign w:val="bottom"/>
          </w:tcPr>
          <w:p w:rsidR="00094EF3" w:rsidRDefault="00094EF3">
            <w:pPr>
              <w:pStyle w:val="ConsPlusNormal"/>
              <w:jc w:val="center"/>
            </w:pPr>
            <w:r>
              <w:t>054</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Амортизация транспортных средств (010405000)</w:t>
            </w:r>
          </w:p>
        </w:tc>
        <w:tc>
          <w:tcPr>
            <w:tcW w:w="905" w:type="dxa"/>
            <w:vAlign w:val="bottom"/>
          </w:tcPr>
          <w:p w:rsidR="00094EF3" w:rsidRDefault="00094EF3">
            <w:pPr>
              <w:pStyle w:val="ConsPlusNormal"/>
              <w:jc w:val="center"/>
            </w:pPr>
            <w:r>
              <w:t>055</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p>
        </w:tc>
        <w:tc>
          <w:tcPr>
            <w:tcW w:w="905" w:type="dxa"/>
          </w:tcPr>
          <w:p w:rsidR="00094EF3" w:rsidRDefault="00094EF3">
            <w:pPr>
              <w:pStyle w:val="ConsPlusNormal"/>
              <w:jc w:val="both"/>
            </w:pP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1.3. Вложения в основные средства (0106X1000)</w:t>
            </w:r>
          </w:p>
        </w:tc>
        <w:tc>
          <w:tcPr>
            <w:tcW w:w="905" w:type="dxa"/>
            <w:vAlign w:val="bottom"/>
          </w:tcPr>
          <w:p w:rsidR="00094EF3" w:rsidRDefault="00094EF3">
            <w:pPr>
              <w:pStyle w:val="ConsPlusNormal"/>
              <w:jc w:val="center"/>
            </w:pPr>
            <w:r>
              <w:t>070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1.4. Основные средства в пути (010701000)</w:t>
            </w:r>
          </w:p>
        </w:tc>
        <w:tc>
          <w:tcPr>
            <w:tcW w:w="905" w:type="dxa"/>
            <w:vAlign w:val="bottom"/>
          </w:tcPr>
          <w:p w:rsidR="00094EF3" w:rsidRDefault="00094EF3">
            <w:pPr>
              <w:pStyle w:val="ConsPlusNormal"/>
              <w:jc w:val="center"/>
            </w:pPr>
            <w:r>
              <w:t>080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0503368 с. 3</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2"/>
        <w:gridCol w:w="933"/>
        <w:gridCol w:w="2800"/>
        <w:gridCol w:w="1867"/>
        <w:gridCol w:w="1711"/>
        <w:gridCol w:w="1244"/>
        <w:gridCol w:w="1867"/>
        <w:gridCol w:w="2956"/>
        <w:gridCol w:w="3267"/>
        <w:gridCol w:w="1867"/>
        <w:gridCol w:w="1867"/>
        <w:gridCol w:w="1867"/>
        <w:gridCol w:w="1400"/>
        <w:gridCol w:w="1867"/>
      </w:tblGrid>
      <w:tr w:rsidR="00094EF3">
        <w:tc>
          <w:tcPr>
            <w:tcW w:w="4822" w:type="dxa"/>
            <w:vMerge w:val="restart"/>
            <w:tcBorders>
              <w:left w:val="nil"/>
            </w:tcBorders>
          </w:tcPr>
          <w:p w:rsidR="00094EF3" w:rsidRDefault="00094EF3">
            <w:pPr>
              <w:pStyle w:val="ConsPlusNormal"/>
              <w:jc w:val="center"/>
            </w:pPr>
            <w:r>
              <w:t>Наименование счета бюджетного учета</w:t>
            </w:r>
          </w:p>
        </w:tc>
        <w:tc>
          <w:tcPr>
            <w:tcW w:w="933" w:type="dxa"/>
            <w:vMerge w:val="restart"/>
          </w:tcPr>
          <w:p w:rsidR="00094EF3" w:rsidRDefault="00094EF3">
            <w:pPr>
              <w:pStyle w:val="ConsPlusNormal"/>
              <w:jc w:val="center"/>
            </w:pPr>
            <w:r>
              <w:t xml:space="preserve">Код </w:t>
            </w:r>
            <w:r>
              <w:lastRenderedPageBreak/>
              <w:t>строки</w:t>
            </w:r>
          </w:p>
        </w:tc>
        <w:tc>
          <w:tcPr>
            <w:tcW w:w="9489" w:type="dxa"/>
            <w:gridSpan w:val="5"/>
          </w:tcPr>
          <w:p w:rsidR="00094EF3" w:rsidRDefault="00094EF3">
            <w:pPr>
              <w:pStyle w:val="ConsPlusNormal"/>
              <w:jc w:val="center"/>
            </w:pPr>
            <w:r>
              <w:lastRenderedPageBreak/>
              <w:t>Наличие на начало года</w:t>
            </w:r>
          </w:p>
        </w:tc>
        <w:tc>
          <w:tcPr>
            <w:tcW w:w="15091" w:type="dxa"/>
            <w:gridSpan w:val="7"/>
          </w:tcPr>
          <w:p w:rsidR="00094EF3" w:rsidRDefault="00094EF3">
            <w:pPr>
              <w:pStyle w:val="ConsPlusNormal"/>
              <w:jc w:val="center"/>
            </w:pPr>
            <w:r>
              <w:t>Поступление (увеличение)</w:t>
            </w:r>
          </w:p>
        </w:tc>
      </w:tr>
      <w:tr w:rsidR="00094EF3">
        <w:tc>
          <w:tcPr>
            <w:tcW w:w="4822" w:type="dxa"/>
            <w:vMerge/>
            <w:tcBorders>
              <w:left w:val="nil"/>
            </w:tcBorders>
          </w:tcPr>
          <w:p w:rsidR="00094EF3" w:rsidRDefault="00094EF3"/>
        </w:tc>
        <w:tc>
          <w:tcPr>
            <w:tcW w:w="933" w:type="dxa"/>
            <w:vMerge/>
          </w:tcPr>
          <w:p w:rsidR="00094EF3" w:rsidRDefault="00094EF3"/>
        </w:tc>
        <w:tc>
          <w:tcPr>
            <w:tcW w:w="2800"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67" w:type="dxa"/>
          </w:tcPr>
          <w:p w:rsidR="00094EF3" w:rsidRDefault="00094EF3">
            <w:pPr>
              <w:pStyle w:val="ConsPlusNormal"/>
              <w:jc w:val="center"/>
            </w:pPr>
            <w:r>
              <w:t>консолидированный бюджет субъекта Российской Федерации</w:t>
            </w:r>
          </w:p>
        </w:tc>
        <w:tc>
          <w:tcPr>
            <w:tcW w:w="1711" w:type="dxa"/>
          </w:tcPr>
          <w:p w:rsidR="00094EF3" w:rsidRDefault="00094EF3">
            <w:pPr>
              <w:pStyle w:val="ConsPlusNormal"/>
              <w:jc w:val="center"/>
            </w:pPr>
            <w:r>
              <w:t>бюджет субъекта Российской Федерации</w:t>
            </w:r>
          </w:p>
        </w:tc>
        <w:tc>
          <w:tcPr>
            <w:tcW w:w="1244" w:type="dxa"/>
          </w:tcPr>
          <w:p w:rsidR="00094EF3" w:rsidRDefault="00094EF3">
            <w:pPr>
              <w:pStyle w:val="ConsPlusNormal"/>
              <w:jc w:val="center"/>
            </w:pPr>
            <w:r>
              <w:t>местные бюджеты</w:t>
            </w:r>
          </w:p>
        </w:tc>
        <w:tc>
          <w:tcPr>
            <w:tcW w:w="1867" w:type="dxa"/>
          </w:tcPr>
          <w:p w:rsidR="00094EF3" w:rsidRDefault="00094EF3">
            <w:pPr>
              <w:pStyle w:val="ConsPlusNormal"/>
              <w:jc w:val="center"/>
            </w:pPr>
            <w:r>
              <w:t>бюджет территориального государственного внебюджетного фонда</w:t>
            </w:r>
          </w:p>
        </w:tc>
        <w:tc>
          <w:tcPr>
            <w:tcW w:w="2956"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26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867" w:type="dxa"/>
          </w:tcPr>
          <w:p w:rsidR="00094EF3" w:rsidRDefault="00094EF3">
            <w:pPr>
              <w:pStyle w:val="ConsPlusNormal"/>
              <w:jc w:val="center"/>
            </w:pPr>
            <w:r>
              <w:t>консолидированный бюджет субъекта Российской Федерации</w:t>
            </w:r>
          </w:p>
        </w:tc>
        <w:tc>
          <w:tcPr>
            <w:tcW w:w="186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67" w:type="dxa"/>
          </w:tcPr>
          <w:p w:rsidR="00094EF3" w:rsidRDefault="00094EF3">
            <w:pPr>
              <w:pStyle w:val="ConsPlusNormal"/>
              <w:jc w:val="center"/>
            </w:pPr>
            <w:r>
              <w:t>бюджет субъекта Российской Федерации</w:t>
            </w:r>
          </w:p>
        </w:tc>
        <w:tc>
          <w:tcPr>
            <w:tcW w:w="1400" w:type="dxa"/>
          </w:tcPr>
          <w:p w:rsidR="00094EF3" w:rsidRDefault="00094EF3">
            <w:pPr>
              <w:pStyle w:val="ConsPlusNormal"/>
              <w:jc w:val="center"/>
            </w:pPr>
            <w:r>
              <w:t>местные бюджеты</w:t>
            </w:r>
          </w:p>
        </w:tc>
        <w:tc>
          <w:tcPr>
            <w:tcW w:w="1867"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4822" w:type="dxa"/>
            <w:tcBorders>
              <w:left w:val="nil"/>
            </w:tcBorders>
          </w:tcPr>
          <w:p w:rsidR="00094EF3" w:rsidRDefault="00094EF3">
            <w:pPr>
              <w:pStyle w:val="ConsPlusNormal"/>
              <w:jc w:val="center"/>
            </w:pPr>
            <w:r>
              <w:t>1</w:t>
            </w:r>
          </w:p>
        </w:tc>
        <w:tc>
          <w:tcPr>
            <w:tcW w:w="933" w:type="dxa"/>
          </w:tcPr>
          <w:p w:rsidR="00094EF3" w:rsidRDefault="00094EF3">
            <w:pPr>
              <w:pStyle w:val="ConsPlusNormal"/>
              <w:jc w:val="center"/>
            </w:pPr>
            <w:r>
              <w:t>2</w:t>
            </w:r>
          </w:p>
        </w:tc>
        <w:tc>
          <w:tcPr>
            <w:tcW w:w="2800" w:type="dxa"/>
          </w:tcPr>
          <w:p w:rsidR="00094EF3" w:rsidRDefault="00094EF3">
            <w:pPr>
              <w:pStyle w:val="ConsPlusNormal"/>
              <w:jc w:val="center"/>
            </w:pPr>
            <w:r>
              <w:t>3</w:t>
            </w:r>
          </w:p>
        </w:tc>
        <w:tc>
          <w:tcPr>
            <w:tcW w:w="1867" w:type="dxa"/>
          </w:tcPr>
          <w:p w:rsidR="00094EF3" w:rsidRDefault="00094EF3">
            <w:pPr>
              <w:pStyle w:val="ConsPlusNormal"/>
              <w:jc w:val="center"/>
            </w:pPr>
            <w:r>
              <w:t>4</w:t>
            </w:r>
          </w:p>
        </w:tc>
        <w:tc>
          <w:tcPr>
            <w:tcW w:w="1711" w:type="dxa"/>
          </w:tcPr>
          <w:p w:rsidR="00094EF3" w:rsidRDefault="00094EF3">
            <w:pPr>
              <w:pStyle w:val="ConsPlusNormal"/>
              <w:jc w:val="center"/>
            </w:pPr>
            <w:r>
              <w:t>5</w:t>
            </w:r>
          </w:p>
        </w:tc>
        <w:tc>
          <w:tcPr>
            <w:tcW w:w="1244" w:type="dxa"/>
          </w:tcPr>
          <w:p w:rsidR="00094EF3" w:rsidRDefault="00094EF3">
            <w:pPr>
              <w:pStyle w:val="ConsPlusNormal"/>
              <w:jc w:val="center"/>
            </w:pPr>
            <w:r>
              <w:t>6</w:t>
            </w:r>
          </w:p>
        </w:tc>
        <w:tc>
          <w:tcPr>
            <w:tcW w:w="1867" w:type="dxa"/>
          </w:tcPr>
          <w:p w:rsidR="00094EF3" w:rsidRDefault="00094EF3">
            <w:pPr>
              <w:pStyle w:val="ConsPlusNormal"/>
              <w:jc w:val="center"/>
            </w:pPr>
            <w:r>
              <w:t>7</w:t>
            </w:r>
          </w:p>
        </w:tc>
        <w:tc>
          <w:tcPr>
            <w:tcW w:w="2956" w:type="dxa"/>
          </w:tcPr>
          <w:p w:rsidR="00094EF3" w:rsidRDefault="00094EF3">
            <w:pPr>
              <w:pStyle w:val="ConsPlusNormal"/>
              <w:jc w:val="center"/>
            </w:pPr>
            <w:r>
              <w:t>8</w:t>
            </w:r>
          </w:p>
        </w:tc>
        <w:tc>
          <w:tcPr>
            <w:tcW w:w="3267" w:type="dxa"/>
          </w:tcPr>
          <w:p w:rsidR="00094EF3" w:rsidRDefault="00094EF3">
            <w:pPr>
              <w:pStyle w:val="ConsPlusNormal"/>
              <w:jc w:val="center"/>
            </w:pPr>
            <w:r>
              <w:t>9</w:t>
            </w:r>
          </w:p>
        </w:tc>
        <w:tc>
          <w:tcPr>
            <w:tcW w:w="1867" w:type="dxa"/>
          </w:tcPr>
          <w:p w:rsidR="00094EF3" w:rsidRDefault="00094EF3">
            <w:pPr>
              <w:pStyle w:val="ConsPlusNormal"/>
              <w:jc w:val="center"/>
            </w:pPr>
            <w:r>
              <w:t>10</w:t>
            </w:r>
          </w:p>
        </w:tc>
        <w:tc>
          <w:tcPr>
            <w:tcW w:w="1867" w:type="dxa"/>
          </w:tcPr>
          <w:p w:rsidR="00094EF3" w:rsidRDefault="00094EF3">
            <w:pPr>
              <w:pStyle w:val="ConsPlusNormal"/>
              <w:jc w:val="center"/>
            </w:pPr>
            <w:r>
              <w:t>11</w:t>
            </w:r>
          </w:p>
        </w:tc>
        <w:tc>
          <w:tcPr>
            <w:tcW w:w="1867" w:type="dxa"/>
          </w:tcPr>
          <w:p w:rsidR="00094EF3" w:rsidRDefault="00094EF3">
            <w:pPr>
              <w:pStyle w:val="ConsPlusNormal"/>
              <w:jc w:val="center"/>
            </w:pPr>
            <w:r>
              <w:t>12</w:t>
            </w:r>
          </w:p>
        </w:tc>
        <w:tc>
          <w:tcPr>
            <w:tcW w:w="1400" w:type="dxa"/>
          </w:tcPr>
          <w:p w:rsidR="00094EF3" w:rsidRDefault="00094EF3">
            <w:pPr>
              <w:pStyle w:val="ConsPlusNormal"/>
              <w:jc w:val="center"/>
            </w:pPr>
            <w:r>
              <w:t>13</w:t>
            </w:r>
          </w:p>
        </w:tc>
        <w:tc>
          <w:tcPr>
            <w:tcW w:w="1867" w:type="dxa"/>
          </w:tcPr>
          <w:p w:rsidR="00094EF3" w:rsidRDefault="00094EF3">
            <w:pPr>
              <w:pStyle w:val="ConsPlusNormal"/>
              <w:jc w:val="center"/>
            </w:pPr>
            <w:r>
              <w:t>14</w:t>
            </w:r>
          </w:p>
        </w:tc>
      </w:tr>
      <w:tr w:rsidR="00094EF3">
        <w:tblPrEx>
          <w:tblBorders>
            <w:insideH w:val="nil"/>
          </w:tblBorders>
        </w:tblPrEx>
        <w:tc>
          <w:tcPr>
            <w:tcW w:w="4822" w:type="dxa"/>
            <w:tcBorders>
              <w:left w:val="nil"/>
              <w:bottom w:val="nil"/>
            </w:tcBorders>
          </w:tcPr>
          <w:p w:rsidR="00094EF3" w:rsidRDefault="00094EF3">
            <w:pPr>
              <w:pStyle w:val="ConsPlusNormal"/>
              <w:jc w:val="center"/>
            </w:pPr>
            <w:r>
              <w:t>2. Движение нематериальных активов</w:t>
            </w:r>
          </w:p>
        </w:tc>
        <w:tc>
          <w:tcPr>
            <w:tcW w:w="933" w:type="dxa"/>
            <w:tcBorders>
              <w:bottom w:val="nil"/>
            </w:tcBorders>
          </w:tcPr>
          <w:p w:rsidR="00094EF3" w:rsidRDefault="00094EF3">
            <w:pPr>
              <w:pStyle w:val="ConsPlusNormal"/>
              <w:jc w:val="both"/>
            </w:pPr>
          </w:p>
        </w:tc>
        <w:tc>
          <w:tcPr>
            <w:tcW w:w="28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711" w:type="dxa"/>
            <w:tcBorders>
              <w:bottom w:val="nil"/>
            </w:tcBorders>
          </w:tcPr>
          <w:p w:rsidR="00094EF3" w:rsidRDefault="00094EF3">
            <w:pPr>
              <w:pStyle w:val="ConsPlusNormal"/>
              <w:jc w:val="both"/>
            </w:pPr>
          </w:p>
        </w:tc>
        <w:tc>
          <w:tcPr>
            <w:tcW w:w="1244"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2956" w:type="dxa"/>
            <w:tcBorders>
              <w:bottom w:val="nil"/>
            </w:tcBorders>
          </w:tcPr>
          <w:p w:rsidR="00094EF3" w:rsidRDefault="00094EF3">
            <w:pPr>
              <w:pStyle w:val="ConsPlusNormal"/>
              <w:jc w:val="both"/>
            </w:pPr>
          </w:p>
        </w:tc>
        <w:tc>
          <w:tcPr>
            <w:tcW w:w="32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4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r>
      <w:tr w:rsidR="00094EF3">
        <w:tblPrEx>
          <w:tblBorders>
            <w:insideH w:val="nil"/>
          </w:tblBorders>
        </w:tblPrEx>
        <w:tc>
          <w:tcPr>
            <w:tcW w:w="4822" w:type="dxa"/>
            <w:tcBorders>
              <w:top w:val="nil"/>
              <w:left w:val="nil"/>
            </w:tcBorders>
          </w:tcPr>
          <w:p w:rsidR="00094EF3" w:rsidRDefault="00094EF3">
            <w:pPr>
              <w:pStyle w:val="ConsPlusNormal"/>
            </w:pPr>
            <w:r>
              <w:t>2.1. Нематериальные активы (0102X0000)</w:t>
            </w:r>
          </w:p>
        </w:tc>
        <w:tc>
          <w:tcPr>
            <w:tcW w:w="933" w:type="dxa"/>
            <w:tcBorders>
              <w:top w:val="nil"/>
            </w:tcBorders>
            <w:vAlign w:val="bottom"/>
          </w:tcPr>
          <w:p w:rsidR="00094EF3" w:rsidRDefault="00094EF3">
            <w:pPr>
              <w:pStyle w:val="ConsPlusNormal"/>
              <w:jc w:val="center"/>
            </w:pPr>
            <w:r>
              <w:t>110</w:t>
            </w:r>
          </w:p>
        </w:tc>
        <w:tc>
          <w:tcPr>
            <w:tcW w:w="28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711" w:type="dxa"/>
            <w:tcBorders>
              <w:top w:val="nil"/>
            </w:tcBorders>
          </w:tcPr>
          <w:p w:rsidR="00094EF3" w:rsidRDefault="00094EF3">
            <w:pPr>
              <w:pStyle w:val="ConsPlusNormal"/>
              <w:jc w:val="both"/>
            </w:pPr>
          </w:p>
        </w:tc>
        <w:tc>
          <w:tcPr>
            <w:tcW w:w="1244"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2956" w:type="dxa"/>
            <w:tcBorders>
              <w:top w:val="nil"/>
            </w:tcBorders>
          </w:tcPr>
          <w:p w:rsidR="00094EF3" w:rsidRDefault="00094EF3">
            <w:pPr>
              <w:pStyle w:val="ConsPlusNormal"/>
              <w:jc w:val="both"/>
            </w:pPr>
          </w:p>
        </w:tc>
        <w:tc>
          <w:tcPr>
            <w:tcW w:w="32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4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2.2. Амортизация нематериальных активов (0104X9000)</w:t>
            </w:r>
          </w:p>
        </w:tc>
        <w:tc>
          <w:tcPr>
            <w:tcW w:w="933" w:type="dxa"/>
            <w:vAlign w:val="bottom"/>
          </w:tcPr>
          <w:p w:rsidR="00094EF3" w:rsidRDefault="00094EF3">
            <w:pPr>
              <w:pStyle w:val="ConsPlusNormal"/>
              <w:jc w:val="center"/>
            </w:pPr>
            <w:r>
              <w:t>120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vAlign w:val="bottom"/>
          </w:tcPr>
          <w:p w:rsidR="00094EF3" w:rsidRDefault="00094EF3">
            <w:pPr>
              <w:pStyle w:val="ConsPlusNormal"/>
              <w:jc w:val="center"/>
            </w:pPr>
            <w:r>
              <w:t>x</w:t>
            </w:r>
          </w:p>
        </w:tc>
        <w:tc>
          <w:tcPr>
            <w:tcW w:w="32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c>
          <w:tcPr>
            <w:tcW w:w="1400" w:type="dxa"/>
            <w:vAlign w:val="bottom"/>
          </w:tcPr>
          <w:p w:rsidR="00094EF3" w:rsidRDefault="00094EF3">
            <w:pPr>
              <w:pStyle w:val="ConsPlusNormal"/>
              <w:jc w:val="center"/>
            </w:pPr>
            <w:r>
              <w:t>x</w:t>
            </w:r>
          </w:p>
        </w:tc>
        <w:tc>
          <w:tcPr>
            <w:tcW w:w="1867" w:type="dxa"/>
            <w:vAlign w:val="bottom"/>
          </w:tcPr>
          <w:p w:rsidR="00094EF3" w:rsidRDefault="00094EF3">
            <w:pPr>
              <w:pStyle w:val="ConsPlusNormal"/>
              <w:jc w:val="center"/>
            </w:pPr>
            <w:r>
              <w:t>x</w:t>
            </w:r>
          </w:p>
        </w:tc>
      </w:tr>
      <w:tr w:rsidR="00094EF3">
        <w:tc>
          <w:tcPr>
            <w:tcW w:w="4822" w:type="dxa"/>
            <w:tcBorders>
              <w:left w:val="nil"/>
            </w:tcBorders>
          </w:tcPr>
          <w:p w:rsidR="00094EF3" w:rsidRDefault="00094EF3">
            <w:pPr>
              <w:pStyle w:val="ConsPlusNormal"/>
            </w:pPr>
            <w:r>
              <w:t>2.3. Вложения в нематериальные активы 0106X2000</w:t>
            </w:r>
          </w:p>
        </w:tc>
        <w:tc>
          <w:tcPr>
            <w:tcW w:w="933" w:type="dxa"/>
            <w:vAlign w:val="center"/>
          </w:tcPr>
          <w:p w:rsidR="00094EF3" w:rsidRDefault="00094EF3">
            <w:pPr>
              <w:pStyle w:val="ConsPlusNormal"/>
              <w:jc w:val="center"/>
            </w:pPr>
            <w:r>
              <w:t>130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blPrEx>
          <w:tblBorders>
            <w:insideH w:val="nil"/>
          </w:tblBorders>
        </w:tblPrEx>
        <w:tc>
          <w:tcPr>
            <w:tcW w:w="4822" w:type="dxa"/>
            <w:tcBorders>
              <w:left w:val="nil"/>
              <w:bottom w:val="nil"/>
            </w:tcBorders>
          </w:tcPr>
          <w:p w:rsidR="00094EF3" w:rsidRDefault="00094EF3">
            <w:pPr>
              <w:pStyle w:val="ConsPlusNormal"/>
              <w:jc w:val="center"/>
            </w:pPr>
            <w:r>
              <w:t>3. Движение непроизведенных активов</w:t>
            </w:r>
          </w:p>
        </w:tc>
        <w:tc>
          <w:tcPr>
            <w:tcW w:w="933" w:type="dxa"/>
            <w:tcBorders>
              <w:bottom w:val="nil"/>
            </w:tcBorders>
          </w:tcPr>
          <w:p w:rsidR="00094EF3" w:rsidRDefault="00094EF3">
            <w:pPr>
              <w:pStyle w:val="ConsPlusNormal"/>
              <w:jc w:val="both"/>
            </w:pPr>
          </w:p>
        </w:tc>
        <w:tc>
          <w:tcPr>
            <w:tcW w:w="28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711" w:type="dxa"/>
            <w:tcBorders>
              <w:bottom w:val="nil"/>
            </w:tcBorders>
          </w:tcPr>
          <w:p w:rsidR="00094EF3" w:rsidRDefault="00094EF3">
            <w:pPr>
              <w:pStyle w:val="ConsPlusNormal"/>
              <w:jc w:val="both"/>
            </w:pPr>
          </w:p>
        </w:tc>
        <w:tc>
          <w:tcPr>
            <w:tcW w:w="1244"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2956" w:type="dxa"/>
            <w:tcBorders>
              <w:bottom w:val="nil"/>
            </w:tcBorders>
          </w:tcPr>
          <w:p w:rsidR="00094EF3" w:rsidRDefault="00094EF3">
            <w:pPr>
              <w:pStyle w:val="ConsPlusNormal"/>
              <w:jc w:val="both"/>
            </w:pPr>
          </w:p>
        </w:tc>
        <w:tc>
          <w:tcPr>
            <w:tcW w:w="32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4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r>
      <w:tr w:rsidR="00094EF3">
        <w:tblPrEx>
          <w:tblBorders>
            <w:insideH w:val="nil"/>
          </w:tblBorders>
        </w:tblPrEx>
        <w:tc>
          <w:tcPr>
            <w:tcW w:w="4822" w:type="dxa"/>
            <w:tcBorders>
              <w:top w:val="nil"/>
              <w:left w:val="nil"/>
            </w:tcBorders>
          </w:tcPr>
          <w:p w:rsidR="00094EF3" w:rsidRDefault="00094EF3">
            <w:pPr>
              <w:pStyle w:val="ConsPlusNormal"/>
            </w:pPr>
            <w:r>
              <w:t>3.1. Непроизведенные активы (010300000)</w:t>
            </w:r>
          </w:p>
        </w:tc>
        <w:tc>
          <w:tcPr>
            <w:tcW w:w="933" w:type="dxa"/>
            <w:tcBorders>
              <w:top w:val="nil"/>
            </w:tcBorders>
            <w:vAlign w:val="bottom"/>
          </w:tcPr>
          <w:p w:rsidR="00094EF3" w:rsidRDefault="00094EF3">
            <w:pPr>
              <w:pStyle w:val="ConsPlusNormal"/>
              <w:jc w:val="center"/>
            </w:pPr>
            <w:r>
              <w:t>150</w:t>
            </w:r>
          </w:p>
        </w:tc>
        <w:tc>
          <w:tcPr>
            <w:tcW w:w="28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711" w:type="dxa"/>
            <w:tcBorders>
              <w:top w:val="nil"/>
            </w:tcBorders>
          </w:tcPr>
          <w:p w:rsidR="00094EF3" w:rsidRDefault="00094EF3">
            <w:pPr>
              <w:pStyle w:val="ConsPlusNormal"/>
              <w:jc w:val="both"/>
            </w:pPr>
          </w:p>
        </w:tc>
        <w:tc>
          <w:tcPr>
            <w:tcW w:w="1244"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2956" w:type="dxa"/>
            <w:tcBorders>
              <w:top w:val="nil"/>
            </w:tcBorders>
          </w:tcPr>
          <w:p w:rsidR="00094EF3" w:rsidRDefault="00094EF3">
            <w:pPr>
              <w:pStyle w:val="ConsPlusNormal"/>
              <w:jc w:val="both"/>
            </w:pPr>
          </w:p>
        </w:tc>
        <w:tc>
          <w:tcPr>
            <w:tcW w:w="32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4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Земля (0103X1000)</w:t>
            </w:r>
          </w:p>
        </w:tc>
        <w:tc>
          <w:tcPr>
            <w:tcW w:w="933" w:type="dxa"/>
          </w:tcPr>
          <w:p w:rsidR="00094EF3" w:rsidRDefault="00094EF3">
            <w:pPr>
              <w:pStyle w:val="ConsPlusNormal"/>
              <w:jc w:val="center"/>
            </w:pPr>
            <w:r>
              <w:t>151</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Ресурсы недр (0103X2000)</w:t>
            </w:r>
          </w:p>
        </w:tc>
        <w:tc>
          <w:tcPr>
            <w:tcW w:w="933" w:type="dxa"/>
          </w:tcPr>
          <w:p w:rsidR="00094EF3" w:rsidRDefault="00094EF3">
            <w:pPr>
              <w:pStyle w:val="ConsPlusNormal"/>
              <w:jc w:val="center"/>
            </w:pPr>
            <w:r>
              <w:t>152</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ind w:left="283"/>
            </w:pPr>
            <w:r>
              <w:t>Прочие непроизведенные активы (0103X3000)</w:t>
            </w:r>
          </w:p>
        </w:tc>
        <w:tc>
          <w:tcPr>
            <w:tcW w:w="933" w:type="dxa"/>
            <w:vAlign w:val="bottom"/>
          </w:tcPr>
          <w:p w:rsidR="00094EF3" w:rsidRDefault="00094EF3">
            <w:pPr>
              <w:pStyle w:val="ConsPlusNormal"/>
              <w:jc w:val="center"/>
            </w:pPr>
            <w:r>
              <w:t>153</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3.2. Капитальные вложения в непроизведенные активы (010603000)</w:t>
            </w:r>
          </w:p>
        </w:tc>
        <w:tc>
          <w:tcPr>
            <w:tcW w:w="933" w:type="dxa"/>
            <w:vAlign w:val="bottom"/>
          </w:tcPr>
          <w:p w:rsidR="00094EF3" w:rsidRDefault="00094EF3">
            <w:pPr>
              <w:pStyle w:val="ConsPlusNormal"/>
              <w:jc w:val="center"/>
            </w:pPr>
            <w:r>
              <w:t>170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blPrEx>
          <w:tblBorders>
            <w:insideH w:val="nil"/>
          </w:tblBorders>
        </w:tblPrEx>
        <w:tc>
          <w:tcPr>
            <w:tcW w:w="4822" w:type="dxa"/>
            <w:tcBorders>
              <w:left w:val="nil"/>
              <w:bottom w:val="nil"/>
            </w:tcBorders>
          </w:tcPr>
          <w:p w:rsidR="00094EF3" w:rsidRDefault="00094EF3">
            <w:pPr>
              <w:pStyle w:val="ConsPlusNormal"/>
              <w:jc w:val="center"/>
            </w:pPr>
            <w:r>
              <w:t>4. Движение материальных запасов</w:t>
            </w:r>
          </w:p>
        </w:tc>
        <w:tc>
          <w:tcPr>
            <w:tcW w:w="933" w:type="dxa"/>
            <w:tcBorders>
              <w:bottom w:val="nil"/>
            </w:tcBorders>
          </w:tcPr>
          <w:p w:rsidR="00094EF3" w:rsidRDefault="00094EF3">
            <w:pPr>
              <w:pStyle w:val="ConsPlusNormal"/>
              <w:jc w:val="both"/>
            </w:pPr>
          </w:p>
        </w:tc>
        <w:tc>
          <w:tcPr>
            <w:tcW w:w="28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711" w:type="dxa"/>
            <w:tcBorders>
              <w:bottom w:val="nil"/>
            </w:tcBorders>
          </w:tcPr>
          <w:p w:rsidR="00094EF3" w:rsidRDefault="00094EF3">
            <w:pPr>
              <w:pStyle w:val="ConsPlusNormal"/>
              <w:jc w:val="both"/>
            </w:pPr>
          </w:p>
        </w:tc>
        <w:tc>
          <w:tcPr>
            <w:tcW w:w="1244"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2956" w:type="dxa"/>
            <w:tcBorders>
              <w:bottom w:val="nil"/>
            </w:tcBorders>
          </w:tcPr>
          <w:p w:rsidR="00094EF3" w:rsidRDefault="00094EF3">
            <w:pPr>
              <w:pStyle w:val="ConsPlusNormal"/>
              <w:jc w:val="both"/>
            </w:pPr>
          </w:p>
        </w:tc>
        <w:tc>
          <w:tcPr>
            <w:tcW w:w="32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c>
          <w:tcPr>
            <w:tcW w:w="1400" w:type="dxa"/>
            <w:tcBorders>
              <w:bottom w:val="nil"/>
            </w:tcBorders>
          </w:tcPr>
          <w:p w:rsidR="00094EF3" w:rsidRDefault="00094EF3">
            <w:pPr>
              <w:pStyle w:val="ConsPlusNormal"/>
              <w:jc w:val="both"/>
            </w:pPr>
          </w:p>
        </w:tc>
        <w:tc>
          <w:tcPr>
            <w:tcW w:w="1867" w:type="dxa"/>
            <w:tcBorders>
              <w:bottom w:val="nil"/>
            </w:tcBorders>
          </w:tcPr>
          <w:p w:rsidR="00094EF3" w:rsidRDefault="00094EF3">
            <w:pPr>
              <w:pStyle w:val="ConsPlusNormal"/>
              <w:jc w:val="both"/>
            </w:pPr>
          </w:p>
        </w:tc>
      </w:tr>
      <w:tr w:rsidR="00094EF3">
        <w:tblPrEx>
          <w:tblBorders>
            <w:insideH w:val="nil"/>
          </w:tblBorders>
        </w:tblPrEx>
        <w:tc>
          <w:tcPr>
            <w:tcW w:w="4822" w:type="dxa"/>
            <w:tcBorders>
              <w:top w:val="nil"/>
              <w:left w:val="nil"/>
            </w:tcBorders>
          </w:tcPr>
          <w:p w:rsidR="00094EF3" w:rsidRDefault="00094EF3">
            <w:pPr>
              <w:pStyle w:val="ConsPlusNormal"/>
            </w:pPr>
            <w:r>
              <w:lastRenderedPageBreak/>
              <w:t>4.1. Материальные запасы (010500000)</w:t>
            </w:r>
          </w:p>
        </w:tc>
        <w:tc>
          <w:tcPr>
            <w:tcW w:w="933" w:type="dxa"/>
            <w:tcBorders>
              <w:top w:val="nil"/>
            </w:tcBorders>
            <w:vAlign w:val="bottom"/>
          </w:tcPr>
          <w:p w:rsidR="00094EF3" w:rsidRDefault="00094EF3">
            <w:pPr>
              <w:pStyle w:val="ConsPlusNormal"/>
              <w:jc w:val="center"/>
            </w:pPr>
            <w:r>
              <w:t>190</w:t>
            </w:r>
          </w:p>
        </w:tc>
        <w:tc>
          <w:tcPr>
            <w:tcW w:w="28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711" w:type="dxa"/>
            <w:tcBorders>
              <w:top w:val="nil"/>
            </w:tcBorders>
          </w:tcPr>
          <w:p w:rsidR="00094EF3" w:rsidRDefault="00094EF3">
            <w:pPr>
              <w:pStyle w:val="ConsPlusNormal"/>
              <w:jc w:val="both"/>
            </w:pPr>
          </w:p>
        </w:tc>
        <w:tc>
          <w:tcPr>
            <w:tcW w:w="1244"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2956" w:type="dxa"/>
            <w:tcBorders>
              <w:top w:val="nil"/>
            </w:tcBorders>
          </w:tcPr>
          <w:p w:rsidR="00094EF3" w:rsidRDefault="00094EF3">
            <w:pPr>
              <w:pStyle w:val="ConsPlusNormal"/>
              <w:jc w:val="both"/>
            </w:pPr>
          </w:p>
        </w:tc>
        <w:tc>
          <w:tcPr>
            <w:tcW w:w="32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c>
          <w:tcPr>
            <w:tcW w:w="1400" w:type="dxa"/>
            <w:tcBorders>
              <w:top w:val="nil"/>
            </w:tcBorders>
          </w:tcPr>
          <w:p w:rsidR="00094EF3" w:rsidRDefault="00094EF3">
            <w:pPr>
              <w:pStyle w:val="ConsPlusNormal"/>
              <w:jc w:val="both"/>
            </w:pPr>
          </w:p>
        </w:tc>
        <w:tc>
          <w:tcPr>
            <w:tcW w:w="1867" w:type="dxa"/>
            <w:tcBorders>
              <w:top w:val="nil"/>
            </w:tcBorders>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4.2. Вложения в материальные запасы (0106X4000)</w:t>
            </w:r>
          </w:p>
        </w:tc>
        <w:tc>
          <w:tcPr>
            <w:tcW w:w="933" w:type="dxa"/>
            <w:vAlign w:val="bottom"/>
          </w:tcPr>
          <w:p w:rsidR="00094EF3" w:rsidRDefault="00094EF3">
            <w:pPr>
              <w:pStyle w:val="ConsPlusNormal"/>
              <w:jc w:val="center"/>
            </w:pPr>
            <w:r>
              <w:t>230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r w:rsidR="00094EF3">
        <w:tc>
          <w:tcPr>
            <w:tcW w:w="4822" w:type="dxa"/>
            <w:tcBorders>
              <w:left w:val="nil"/>
            </w:tcBorders>
          </w:tcPr>
          <w:p w:rsidR="00094EF3" w:rsidRDefault="00094EF3">
            <w:pPr>
              <w:pStyle w:val="ConsPlusNormal"/>
            </w:pPr>
            <w:r>
              <w:t>4.3. Материальные запасы в пути (0107X3000)</w:t>
            </w:r>
          </w:p>
        </w:tc>
        <w:tc>
          <w:tcPr>
            <w:tcW w:w="933" w:type="dxa"/>
            <w:vAlign w:val="bottom"/>
          </w:tcPr>
          <w:p w:rsidR="00094EF3" w:rsidRDefault="00094EF3">
            <w:pPr>
              <w:pStyle w:val="ConsPlusNormal"/>
              <w:jc w:val="center"/>
            </w:pPr>
            <w:r>
              <w:t>250</w:t>
            </w:r>
          </w:p>
        </w:tc>
        <w:tc>
          <w:tcPr>
            <w:tcW w:w="2800" w:type="dxa"/>
          </w:tcPr>
          <w:p w:rsidR="00094EF3" w:rsidRDefault="00094EF3">
            <w:pPr>
              <w:pStyle w:val="ConsPlusNormal"/>
              <w:jc w:val="both"/>
            </w:pPr>
          </w:p>
        </w:tc>
        <w:tc>
          <w:tcPr>
            <w:tcW w:w="1867" w:type="dxa"/>
          </w:tcPr>
          <w:p w:rsidR="00094EF3" w:rsidRDefault="00094EF3">
            <w:pPr>
              <w:pStyle w:val="ConsPlusNormal"/>
              <w:jc w:val="both"/>
            </w:pPr>
          </w:p>
        </w:tc>
        <w:tc>
          <w:tcPr>
            <w:tcW w:w="1711" w:type="dxa"/>
          </w:tcPr>
          <w:p w:rsidR="00094EF3" w:rsidRDefault="00094EF3">
            <w:pPr>
              <w:pStyle w:val="ConsPlusNormal"/>
              <w:jc w:val="both"/>
            </w:pPr>
          </w:p>
        </w:tc>
        <w:tc>
          <w:tcPr>
            <w:tcW w:w="1244" w:type="dxa"/>
          </w:tcPr>
          <w:p w:rsidR="00094EF3" w:rsidRDefault="00094EF3">
            <w:pPr>
              <w:pStyle w:val="ConsPlusNormal"/>
              <w:jc w:val="both"/>
            </w:pPr>
          </w:p>
        </w:tc>
        <w:tc>
          <w:tcPr>
            <w:tcW w:w="1867" w:type="dxa"/>
          </w:tcPr>
          <w:p w:rsidR="00094EF3" w:rsidRDefault="00094EF3">
            <w:pPr>
              <w:pStyle w:val="ConsPlusNormal"/>
              <w:jc w:val="both"/>
            </w:pPr>
          </w:p>
        </w:tc>
        <w:tc>
          <w:tcPr>
            <w:tcW w:w="2956" w:type="dxa"/>
          </w:tcPr>
          <w:p w:rsidR="00094EF3" w:rsidRDefault="00094EF3">
            <w:pPr>
              <w:pStyle w:val="ConsPlusNormal"/>
              <w:jc w:val="both"/>
            </w:pPr>
          </w:p>
        </w:tc>
        <w:tc>
          <w:tcPr>
            <w:tcW w:w="32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867" w:type="dxa"/>
          </w:tcPr>
          <w:p w:rsidR="00094EF3" w:rsidRDefault="00094EF3">
            <w:pPr>
              <w:pStyle w:val="ConsPlusNormal"/>
              <w:jc w:val="both"/>
            </w:pPr>
          </w:p>
        </w:tc>
        <w:tc>
          <w:tcPr>
            <w:tcW w:w="1400" w:type="dxa"/>
          </w:tcPr>
          <w:p w:rsidR="00094EF3" w:rsidRDefault="00094EF3">
            <w:pPr>
              <w:pStyle w:val="ConsPlusNormal"/>
              <w:jc w:val="both"/>
            </w:pPr>
          </w:p>
        </w:tc>
        <w:tc>
          <w:tcPr>
            <w:tcW w:w="1867"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0503368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905"/>
        <w:gridCol w:w="2867"/>
        <w:gridCol w:w="3169"/>
        <w:gridCol w:w="1811"/>
        <w:gridCol w:w="2113"/>
        <w:gridCol w:w="1811"/>
        <w:gridCol w:w="1358"/>
        <w:gridCol w:w="1962"/>
        <w:gridCol w:w="2867"/>
        <w:gridCol w:w="1811"/>
        <w:gridCol w:w="1811"/>
        <w:gridCol w:w="1358"/>
        <w:gridCol w:w="1811"/>
      </w:tblGrid>
      <w:tr w:rsidR="00094EF3">
        <w:tc>
          <w:tcPr>
            <w:tcW w:w="4678" w:type="dxa"/>
            <w:vMerge w:val="restart"/>
            <w:tcBorders>
              <w:left w:val="nil"/>
            </w:tcBorders>
          </w:tcPr>
          <w:p w:rsidR="00094EF3" w:rsidRDefault="00094EF3">
            <w:pPr>
              <w:pStyle w:val="ConsPlusNormal"/>
              <w:jc w:val="center"/>
            </w:pPr>
            <w:r>
              <w:t>Наименование счета бюджетного учета</w:t>
            </w:r>
          </w:p>
        </w:tc>
        <w:tc>
          <w:tcPr>
            <w:tcW w:w="905" w:type="dxa"/>
            <w:vMerge w:val="restart"/>
          </w:tcPr>
          <w:p w:rsidR="00094EF3" w:rsidRDefault="00094EF3">
            <w:pPr>
              <w:pStyle w:val="ConsPlusNormal"/>
              <w:jc w:val="center"/>
            </w:pPr>
            <w:r>
              <w:t>Код строки</w:t>
            </w:r>
          </w:p>
        </w:tc>
        <w:tc>
          <w:tcPr>
            <w:tcW w:w="15091" w:type="dxa"/>
            <w:gridSpan w:val="7"/>
          </w:tcPr>
          <w:p w:rsidR="00094EF3" w:rsidRDefault="00094EF3">
            <w:pPr>
              <w:pStyle w:val="ConsPlusNormal"/>
              <w:jc w:val="center"/>
            </w:pPr>
            <w:r>
              <w:t>Выбытие (уменьшение)</w:t>
            </w:r>
          </w:p>
        </w:tc>
        <w:tc>
          <w:tcPr>
            <w:tcW w:w="9658" w:type="dxa"/>
            <w:gridSpan w:val="5"/>
            <w:tcBorders>
              <w:right w:val="nil"/>
            </w:tcBorders>
          </w:tcPr>
          <w:p w:rsidR="00094EF3" w:rsidRDefault="00094EF3">
            <w:pPr>
              <w:pStyle w:val="ConsPlusNormal"/>
              <w:jc w:val="center"/>
            </w:pPr>
            <w:r>
              <w:t>Наличие на конец года</w:t>
            </w:r>
          </w:p>
        </w:tc>
      </w:tr>
      <w:tr w:rsidR="00094EF3">
        <w:tc>
          <w:tcPr>
            <w:tcW w:w="4678" w:type="dxa"/>
            <w:vMerge/>
            <w:tcBorders>
              <w:left w:val="nil"/>
            </w:tcBorders>
          </w:tcPr>
          <w:p w:rsidR="00094EF3" w:rsidRDefault="00094EF3"/>
        </w:tc>
        <w:tc>
          <w:tcPr>
            <w:tcW w:w="905" w:type="dxa"/>
            <w:vMerge/>
          </w:tcPr>
          <w:p w:rsidR="00094EF3" w:rsidRDefault="00094EF3"/>
        </w:tc>
        <w:tc>
          <w:tcPr>
            <w:tcW w:w="2867"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169"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811" w:type="dxa"/>
          </w:tcPr>
          <w:p w:rsidR="00094EF3" w:rsidRDefault="00094EF3">
            <w:pPr>
              <w:pStyle w:val="ConsPlusNormal"/>
              <w:jc w:val="center"/>
            </w:pPr>
            <w:r>
              <w:t>консолидированный бюджет субъекта Российской Федерации</w:t>
            </w:r>
          </w:p>
        </w:tc>
        <w:tc>
          <w:tcPr>
            <w:tcW w:w="2113"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11" w:type="dxa"/>
          </w:tcPr>
          <w:p w:rsidR="00094EF3" w:rsidRDefault="00094EF3">
            <w:pPr>
              <w:pStyle w:val="ConsPlusNormal"/>
              <w:jc w:val="center"/>
            </w:pPr>
            <w:r>
              <w:t>бюджет субъекта Российской Федерации</w:t>
            </w:r>
          </w:p>
        </w:tc>
        <w:tc>
          <w:tcPr>
            <w:tcW w:w="1358" w:type="dxa"/>
          </w:tcPr>
          <w:p w:rsidR="00094EF3" w:rsidRDefault="00094EF3">
            <w:pPr>
              <w:pStyle w:val="ConsPlusNormal"/>
              <w:jc w:val="center"/>
            </w:pPr>
            <w:r>
              <w:t>местные бюджеты</w:t>
            </w:r>
          </w:p>
        </w:tc>
        <w:tc>
          <w:tcPr>
            <w:tcW w:w="1962" w:type="dxa"/>
          </w:tcPr>
          <w:p w:rsidR="00094EF3" w:rsidRDefault="00094EF3">
            <w:pPr>
              <w:pStyle w:val="ConsPlusNormal"/>
              <w:jc w:val="center"/>
            </w:pPr>
            <w:r>
              <w:t>бюджет территориального государственного внебюджетного фонда</w:t>
            </w:r>
          </w:p>
        </w:tc>
        <w:tc>
          <w:tcPr>
            <w:tcW w:w="2867"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11" w:type="dxa"/>
          </w:tcPr>
          <w:p w:rsidR="00094EF3" w:rsidRDefault="00094EF3">
            <w:pPr>
              <w:pStyle w:val="ConsPlusNormal"/>
              <w:jc w:val="center"/>
            </w:pPr>
            <w:r>
              <w:t>консолидированный бюджет субъекта Российской Федерации</w:t>
            </w:r>
          </w:p>
        </w:tc>
        <w:tc>
          <w:tcPr>
            <w:tcW w:w="1811" w:type="dxa"/>
          </w:tcPr>
          <w:p w:rsidR="00094EF3" w:rsidRDefault="00094EF3">
            <w:pPr>
              <w:pStyle w:val="ConsPlusNormal"/>
              <w:jc w:val="center"/>
            </w:pPr>
            <w:r>
              <w:t>бюджет субъекта Российской Федерации</w:t>
            </w:r>
          </w:p>
        </w:tc>
        <w:tc>
          <w:tcPr>
            <w:tcW w:w="1358" w:type="dxa"/>
          </w:tcPr>
          <w:p w:rsidR="00094EF3" w:rsidRDefault="00094EF3">
            <w:pPr>
              <w:pStyle w:val="ConsPlusNormal"/>
              <w:jc w:val="center"/>
            </w:pPr>
            <w:r>
              <w:t>местные бюджеты</w:t>
            </w:r>
          </w:p>
        </w:tc>
        <w:tc>
          <w:tcPr>
            <w:tcW w:w="1811"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4678" w:type="dxa"/>
            <w:tcBorders>
              <w:left w:val="nil"/>
            </w:tcBorders>
          </w:tcPr>
          <w:p w:rsidR="00094EF3" w:rsidRDefault="00094EF3">
            <w:pPr>
              <w:pStyle w:val="ConsPlusNormal"/>
              <w:jc w:val="center"/>
            </w:pPr>
            <w:r>
              <w:t>1</w:t>
            </w:r>
          </w:p>
        </w:tc>
        <w:tc>
          <w:tcPr>
            <w:tcW w:w="905" w:type="dxa"/>
          </w:tcPr>
          <w:p w:rsidR="00094EF3" w:rsidRDefault="00094EF3">
            <w:pPr>
              <w:pStyle w:val="ConsPlusNormal"/>
              <w:jc w:val="center"/>
            </w:pPr>
            <w:r>
              <w:t>2</w:t>
            </w:r>
          </w:p>
        </w:tc>
        <w:tc>
          <w:tcPr>
            <w:tcW w:w="2867" w:type="dxa"/>
          </w:tcPr>
          <w:p w:rsidR="00094EF3" w:rsidRDefault="00094EF3">
            <w:pPr>
              <w:pStyle w:val="ConsPlusNormal"/>
              <w:jc w:val="center"/>
            </w:pPr>
            <w:r>
              <w:t>15</w:t>
            </w:r>
          </w:p>
        </w:tc>
        <w:tc>
          <w:tcPr>
            <w:tcW w:w="3169" w:type="dxa"/>
          </w:tcPr>
          <w:p w:rsidR="00094EF3" w:rsidRDefault="00094EF3">
            <w:pPr>
              <w:pStyle w:val="ConsPlusNormal"/>
              <w:jc w:val="center"/>
            </w:pPr>
            <w:r>
              <w:t>16</w:t>
            </w:r>
          </w:p>
        </w:tc>
        <w:tc>
          <w:tcPr>
            <w:tcW w:w="1811" w:type="dxa"/>
          </w:tcPr>
          <w:p w:rsidR="00094EF3" w:rsidRDefault="00094EF3">
            <w:pPr>
              <w:pStyle w:val="ConsPlusNormal"/>
              <w:jc w:val="center"/>
            </w:pPr>
            <w:r>
              <w:t>17</w:t>
            </w:r>
          </w:p>
        </w:tc>
        <w:tc>
          <w:tcPr>
            <w:tcW w:w="2113" w:type="dxa"/>
          </w:tcPr>
          <w:p w:rsidR="00094EF3" w:rsidRDefault="00094EF3">
            <w:pPr>
              <w:pStyle w:val="ConsPlusNormal"/>
              <w:jc w:val="center"/>
            </w:pPr>
            <w:r>
              <w:t>18</w:t>
            </w:r>
          </w:p>
        </w:tc>
        <w:tc>
          <w:tcPr>
            <w:tcW w:w="1811" w:type="dxa"/>
          </w:tcPr>
          <w:p w:rsidR="00094EF3" w:rsidRDefault="00094EF3">
            <w:pPr>
              <w:pStyle w:val="ConsPlusNormal"/>
              <w:jc w:val="center"/>
            </w:pPr>
            <w:r>
              <w:t>19</w:t>
            </w:r>
          </w:p>
        </w:tc>
        <w:tc>
          <w:tcPr>
            <w:tcW w:w="1358" w:type="dxa"/>
          </w:tcPr>
          <w:p w:rsidR="00094EF3" w:rsidRDefault="00094EF3">
            <w:pPr>
              <w:pStyle w:val="ConsPlusNormal"/>
              <w:jc w:val="center"/>
            </w:pPr>
            <w:r>
              <w:t>20</w:t>
            </w:r>
          </w:p>
        </w:tc>
        <w:tc>
          <w:tcPr>
            <w:tcW w:w="1962" w:type="dxa"/>
          </w:tcPr>
          <w:p w:rsidR="00094EF3" w:rsidRDefault="00094EF3">
            <w:pPr>
              <w:pStyle w:val="ConsPlusNormal"/>
              <w:jc w:val="center"/>
            </w:pPr>
            <w:r>
              <w:t>21</w:t>
            </w:r>
          </w:p>
        </w:tc>
        <w:tc>
          <w:tcPr>
            <w:tcW w:w="2867" w:type="dxa"/>
          </w:tcPr>
          <w:p w:rsidR="00094EF3" w:rsidRDefault="00094EF3">
            <w:pPr>
              <w:pStyle w:val="ConsPlusNormal"/>
              <w:jc w:val="center"/>
            </w:pPr>
            <w:r>
              <w:t>22</w:t>
            </w:r>
          </w:p>
        </w:tc>
        <w:tc>
          <w:tcPr>
            <w:tcW w:w="1811" w:type="dxa"/>
          </w:tcPr>
          <w:p w:rsidR="00094EF3" w:rsidRDefault="00094EF3">
            <w:pPr>
              <w:pStyle w:val="ConsPlusNormal"/>
              <w:jc w:val="center"/>
            </w:pPr>
            <w:r>
              <w:t>23</w:t>
            </w:r>
          </w:p>
        </w:tc>
        <w:tc>
          <w:tcPr>
            <w:tcW w:w="1811" w:type="dxa"/>
          </w:tcPr>
          <w:p w:rsidR="00094EF3" w:rsidRDefault="00094EF3">
            <w:pPr>
              <w:pStyle w:val="ConsPlusNormal"/>
              <w:jc w:val="center"/>
            </w:pPr>
            <w:r>
              <w:t>24</w:t>
            </w:r>
          </w:p>
        </w:tc>
        <w:tc>
          <w:tcPr>
            <w:tcW w:w="1358" w:type="dxa"/>
          </w:tcPr>
          <w:p w:rsidR="00094EF3" w:rsidRDefault="00094EF3">
            <w:pPr>
              <w:pStyle w:val="ConsPlusNormal"/>
              <w:jc w:val="center"/>
            </w:pPr>
            <w:r>
              <w:t>25</w:t>
            </w:r>
          </w:p>
        </w:tc>
        <w:tc>
          <w:tcPr>
            <w:tcW w:w="1811" w:type="dxa"/>
            <w:tcBorders>
              <w:right w:val="nil"/>
            </w:tcBorders>
          </w:tcPr>
          <w:p w:rsidR="00094EF3" w:rsidRDefault="00094EF3">
            <w:pPr>
              <w:pStyle w:val="ConsPlusNormal"/>
              <w:jc w:val="center"/>
            </w:pPr>
            <w:r>
              <w:t>26</w:t>
            </w:r>
          </w:p>
        </w:tc>
      </w:tr>
      <w:tr w:rsidR="00094EF3">
        <w:tblPrEx>
          <w:tblBorders>
            <w:right w:val="single" w:sz="4" w:space="0" w:color="auto"/>
            <w:insideH w:val="nil"/>
          </w:tblBorders>
        </w:tblPrEx>
        <w:tc>
          <w:tcPr>
            <w:tcW w:w="4678" w:type="dxa"/>
            <w:tcBorders>
              <w:left w:val="nil"/>
              <w:bottom w:val="nil"/>
            </w:tcBorders>
          </w:tcPr>
          <w:p w:rsidR="00094EF3" w:rsidRDefault="00094EF3">
            <w:pPr>
              <w:pStyle w:val="ConsPlusNormal"/>
              <w:jc w:val="center"/>
            </w:pPr>
            <w:r>
              <w:t>2. Движение нематериальных активов</w:t>
            </w:r>
          </w:p>
        </w:tc>
        <w:tc>
          <w:tcPr>
            <w:tcW w:w="905"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3169"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2113"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962"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78" w:type="dxa"/>
            <w:tcBorders>
              <w:top w:val="nil"/>
              <w:left w:val="nil"/>
            </w:tcBorders>
          </w:tcPr>
          <w:p w:rsidR="00094EF3" w:rsidRDefault="00094EF3">
            <w:pPr>
              <w:pStyle w:val="ConsPlusNormal"/>
            </w:pPr>
            <w:r>
              <w:t>2.1. Нематериальные активы (010200000)</w:t>
            </w:r>
          </w:p>
        </w:tc>
        <w:tc>
          <w:tcPr>
            <w:tcW w:w="905" w:type="dxa"/>
            <w:tcBorders>
              <w:top w:val="nil"/>
            </w:tcBorders>
            <w:vAlign w:val="bottom"/>
          </w:tcPr>
          <w:p w:rsidR="00094EF3" w:rsidRDefault="00094EF3">
            <w:pPr>
              <w:pStyle w:val="ConsPlusNormal"/>
              <w:jc w:val="center"/>
            </w:pPr>
            <w:r>
              <w:t>110</w:t>
            </w:r>
          </w:p>
        </w:tc>
        <w:tc>
          <w:tcPr>
            <w:tcW w:w="2867" w:type="dxa"/>
            <w:tcBorders>
              <w:top w:val="nil"/>
            </w:tcBorders>
          </w:tcPr>
          <w:p w:rsidR="00094EF3" w:rsidRDefault="00094EF3">
            <w:pPr>
              <w:pStyle w:val="ConsPlusNormal"/>
              <w:jc w:val="both"/>
            </w:pPr>
          </w:p>
        </w:tc>
        <w:tc>
          <w:tcPr>
            <w:tcW w:w="3169"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2113"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962" w:type="dxa"/>
            <w:tcBorders>
              <w:top w:val="nil"/>
            </w:tcBorders>
          </w:tcPr>
          <w:p w:rsidR="00094EF3" w:rsidRDefault="00094EF3">
            <w:pPr>
              <w:pStyle w:val="ConsPlusNormal"/>
              <w:jc w:val="both"/>
            </w:pPr>
          </w:p>
        </w:tc>
        <w:tc>
          <w:tcPr>
            <w:tcW w:w="2867"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2.2. Амортизация нематериальных активов (010409000)</w:t>
            </w:r>
          </w:p>
        </w:tc>
        <w:tc>
          <w:tcPr>
            <w:tcW w:w="905" w:type="dxa"/>
            <w:vAlign w:val="bottom"/>
          </w:tcPr>
          <w:p w:rsidR="00094EF3" w:rsidRDefault="00094EF3">
            <w:pPr>
              <w:pStyle w:val="ConsPlusNormal"/>
              <w:jc w:val="center"/>
            </w:pPr>
            <w:r>
              <w:t>120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2.3. Вложения в нематериальные активы 0106X2000</w:t>
            </w:r>
          </w:p>
        </w:tc>
        <w:tc>
          <w:tcPr>
            <w:tcW w:w="905" w:type="dxa"/>
            <w:vAlign w:val="bottom"/>
          </w:tcPr>
          <w:p w:rsidR="00094EF3" w:rsidRDefault="00094EF3">
            <w:pPr>
              <w:pStyle w:val="ConsPlusNormal"/>
              <w:jc w:val="center"/>
            </w:pPr>
            <w:r>
              <w:t>130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insideH w:val="nil"/>
          </w:tblBorders>
        </w:tblPrEx>
        <w:tc>
          <w:tcPr>
            <w:tcW w:w="4678" w:type="dxa"/>
            <w:tcBorders>
              <w:left w:val="nil"/>
              <w:bottom w:val="nil"/>
            </w:tcBorders>
          </w:tcPr>
          <w:p w:rsidR="00094EF3" w:rsidRDefault="00094EF3">
            <w:pPr>
              <w:pStyle w:val="ConsPlusNormal"/>
              <w:jc w:val="center"/>
            </w:pPr>
            <w:r>
              <w:t>3. Движение непроизведенных активов</w:t>
            </w:r>
          </w:p>
        </w:tc>
        <w:tc>
          <w:tcPr>
            <w:tcW w:w="905"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3169"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2113"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962"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78" w:type="dxa"/>
            <w:tcBorders>
              <w:top w:val="nil"/>
              <w:left w:val="nil"/>
            </w:tcBorders>
          </w:tcPr>
          <w:p w:rsidR="00094EF3" w:rsidRDefault="00094EF3">
            <w:pPr>
              <w:pStyle w:val="ConsPlusNormal"/>
            </w:pPr>
            <w:r>
              <w:t>3.1. Непроизведенные активы (010300000)</w:t>
            </w:r>
          </w:p>
        </w:tc>
        <w:tc>
          <w:tcPr>
            <w:tcW w:w="905" w:type="dxa"/>
            <w:tcBorders>
              <w:top w:val="nil"/>
            </w:tcBorders>
            <w:vAlign w:val="bottom"/>
          </w:tcPr>
          <w:p w:rsidR="00094EF3" w:rsidRDefault="00094EF3">
            <w:pPr>
              <w:pStyle w:val="ConsPlusNormal"/>
              <w:jc w:val="center"/>
            </w:pPr>
            <w:r>
              <w:t>150</w:t>
            </w:r>
          </w:p>
        </w:tc>
        <w:tc>
          <w:tcPr>
            <w:tcW w:w="2867" w:type="dxa"/>
            <w:tcBorders>
              <w:top w:val="nil"/>
            </w:tcBorders>
          </w:tcPr>
          <w:p w:rsidR="00094EF3" w:rsidRDefault="00094EF3">
            <w:pPr>
              <w:pStyle w:val="ConsPlusNormal"/>
              <w:jc w:val="both"/>
            </w:pPr>
          </w:p>
        </w:tc>
        <w:tc>
          <w:tcPr>
            <w:tcW w:w="3169"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2113"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962" w:type="dxa"/>
            <w:tcBorders>
              <w:top w:val="nil"/>
            </w:tcBorders>
          </w:tcPr>
          <w:p w:rsidR="00094EF3" w:rsidRDefault="00094EF3">
            <w:pPr>
              <w:pStyle w:val="ConsPlusNormal"/>
              <w:jc w:val="both"/>
            </w:pPr>
          </w:p>
        </w:tc>
        <w:tc>
          <w:tcPr>
            <w:tcW w:w="2867"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lastRenderedPageBreak/>
              <w:t>Земля (010301000)</w:t>
            </w:r>
          </w:p>
        </w:tc>
        <w:tc>
          <w:tcPr>
            <w:tcW w:w="905" w:type="dxa"/>
          </w:tcPr>
          <w:p w:rsidR="00094EF3" w:rsidRDefault="00094EF3">
            <w:pPr>
              <w:pStyle w:val="ConsPlusNormal"/>
              <w:jc w:val="center"/>
            </w:pPr>
            <w:r>
              <w:t>151</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Ресурсы недр (010302000)</w:t>
            </w:r>
          </w:p>
        </w:tc>
        <w:tc>
          <w:tcPr>
            <w:tcW w:w="905" w:type="dxa"/>
          </w:tcPr>
          <w:p w:rsidR="00094EF3" w:rsidRDefault="00094EF3">
            <w:pPr>
              <w:pStyle w:val="ConsPlusNormal"/>
              <w:jc w:val="center"/>
            </w:pPr>
            <w:r>
              <w:t>152</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ind w:left="283"/>
            </w:pPr>
            <w:r>
              <w:t>Прочие непроизведенные активы (010303000)</w:t>
            </w:r>
          </w:p>
        </w:tc>
        <w:tc>
          <w:tcPr>
            <w:tcW w:w="905" w:type="dxa"/>
            <w:vAlign w:val="bottom"/>
          </w:tcPr>
          <w:p w:rsidR="00094EF3" w:rsidRDefault="00094EF3">
            <w:pPr>
              <w:pStyle w:val="ConsPlusNormal"/>
              <w:jc w:val="center"/>
            </w:pPr>
            <w:r>
              <w:t>153</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3.2. Капитальные вложения в непроизведенные активы (010603000)</w:t>
            </w:r>
          </w:p>
        </w:tc>
        <w:tc>
          <w:tcPr>
            <w:tcW w:w="905" w:type="dxa"/>
            <w:vAlign w:val="bottom"/>
          </w:tcPr>
          <w:p w:rsidR="00094EF3" w:rsidRDefault="00094EF3">
            <w:pPr>
              <w:pStyle w:val="ConsPlusNormal"/>
              <w:jc w:val="center"/>
            </w:pPr>
            <w:r>
              <w:t>170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insideH w:val="nil"/>
          </w:tblBorders>
        </w:tblPrEx>
        <w:tc>
          <w:tcPr>
            <w:tcW w:w="4678" w:type="dxa"/>
            <w:tcBorders>
              <w:left w:val="nil"/>
              <w:bottom w:val="nil"/>
            </w:tcBorders>
          </w:tcPr>
          <w:p w:rsidR="00094EF3" w:rsidRDefault="00094EF3">
            <w:pPr>
              <w:pStyle w:val="ConsPlusNormal"/>
              <w:jc w:val="center"/>
            </w:pPr>
            <w:r>
              <w:t>4. Движение материальных запасов</w:t>
            </w:r>
          </w:p>
        </w:tc>
        <w:tc>
          <w:tcPr>
            <w:tcW w:w="905"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3169"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2113"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962" w:type="dxa"/>
            <w:tcBorders>
              <w:bottom w:val="nil"/>
            </w:tcBorders>
          </w:tcPr>
          <w:p w:rsidR="00094EF3" w:rsidRDefault="00094EF3">
            <w:pPr>
              <w:pStyle w:val="ConsPlusNormal"/>
              <w:jc w:val="both"/>
            </w:pPr>
          </w:p>
        </w:tc>
        <w:tc>
          <w:tcPr>
            <w:tcW w:w="2867"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c>
          <w:tcPr>
            <w:tcW w:w="1358" w:type="dxa"/>
            <w:tcBorders>
              <w:bottom w:val="nil"/>
            </w:tcBorders>
          </w:tcPr>
          <w:p w:rsidR="00094EF3" w:rsidRDefault="00094EF3">
            <w:pPr>
              <w:pStyle w:val="ConsPlusNormal"/>
              <w:jc w:val="both"/>
            </w:pPr>
          </w:p>
        </w:tc>
        <w:tc>
          <w:tcPr>
            <w:tcW w:w="1811"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4678" w:type="dxa"/>
            <w:tcBorders>
              <w:top w:val="nil"/>
              <w:left w:val="nil"/>
            </w:tcBorders>
          </w:tcPr>
          <w:p w:rsidR="00094EF3" w:rsidRDefault="00094EF3">
            <w:pPr>
              <w:pStyle w:val="ConsPlusNormal"/>
            </w:pPr>
            <w:r>
              <w:t>4.1. Материальные запасы (010500000)</w:t>
            </w:r>
          </w:p>
        </w:tc>
        <w:tc>
          <w:tcPr>
            <w:tcW w:w="905" w:type="dxa"/>
            <w:tcBorders>
              <w:top w:val="nil"/>
            </w:tcBorders>
            <w:vAlign w:val="bottom"/>
          </w:tcPr>
          <w:p w:rsidR="00094EF3" w:rsidRDefault="00094EF3">
            <w:pPr>
              <w:pStyle w:val="ConsPlusNormal"/>
              <w:jc w:val="center"/>
            </w:pPr>
            <w:r>
              <w:t>190</w:t>
            </w:r>
          </w:p>
        </w:tc>
        <w:tc>
          <w:tcPr>
            <w:tcW w:w="2867" w:type="dxa"/>
            <w:tcBorders>
              <w:top w:val="nil"/>
            </w:tcBorders>
          </w:tcPr>
          <w:p w:rsidR="00094EF3" w:rsidRDefault="00094EF3">
            <w:pPr>
              <w:pStyle w:val="ConsPlusNormal"/>
              <w:jc w:val="both"/>
            </w:pPr>
          </w:p>
        </w:tc>
        <w:tc>
          <w:tcPr>
            <w:tcW w:w="3169"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2113"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962" w:type="dxa"/>
            <w:tcBorders>
              <w:top w:val="nil"/>
            </w:tcBorders>
          </w:tcPr>
          <w:p w:rsidR="00094EF3" w:rsidRDefault="00094EF3">
            <w:pPr>
              <w:pStyle w:val="ConsPlusNormal"/>
              <w:jc w:val="both"/>
            </w:pPr>
          </w:p>
        </w:tc>
        <w:tc>
          <w:tcPr>
            <w:tcW w:w="2867"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c>
          <w:tcPr>
            <w:tcW w:w="1358" w:type="dxa"/>
            <w:tcBorders>
              <w:top w:val="nil"/>
            </w:tcBorders>
          </w:tcPr>
          <w:p w:rsidR="00094EF3" w:rsidRDefault="00094EF3">
            <w:pPr>
              <w:pStyle w:val="ConsPlusNormal"/>
              <w:jc w:val="both"/>
            </w:pPr>
          </w:p>
        </w:tc>
        <w:tc>
          <w:tcPr>
            <w:tcW w:w="1811" w:type="dxa"/>
            <w:tcBorders>
              <w:top w:val="nil"/>
            </w:tcBorders>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4.2. Вложения в материальные запасы (0106X4000)</w:t>
            </w:r>
          </w:p>
        </w:tc>
        <w:tc>
          <w:tcPr>
            <w:tcW w:w="905" w:type="dxa"/>
            <w:vAlign w:val="bottom"/>
          </w:tcPr>
          <w:p w:rsidR="00094EF3" w:rsidRDefault="00094EF3">
            <w:pPr>
              <w:pStyle w:val="ConsPlusNormal"/>
              <w:jc w:val="center"/>
            </w:pPr>
            <w:r>
              <w:t>230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r w:rsidR="00094EF3">
        <w:tblPrEx>
          <w:tblBorders>
            <w:right w:val="single" w:sz="4" w:space="0" w:color="auto"/>
          </w:tblBorders>
        </w:tblPrEx>
        <w:tc>
          <w:tcPr>
            <w:tcW w:w="4678" w:type="dxa"/>
            <w:tcBorders>
              <w:left w:val="nil"/>
            </w:tcBorders>
          </w:tcPr>
          <w:p w:rsidR="00094EF3" w:rsidRDefault="00094EF3">
            <w:pPr>
              <w:pStyle w:val="ConsPlusNormal"/>
            </w:pPr>
            <w:r>
              <w:t>4.3. Материальные запасы в пути (010703000)</w:t>
            </w:r>
          </w:p>
        </w:tc>
        <w:tc>
          <w:tcPr>
            <w:tcW w:w="905" w:type="dxa"/>
            <w:vAlign w:val="bottom"/>
          </w:tcPr>
          <w:p w:rsidR="00094EF3" w:rsidRDefault="00094EF3">
            <w:pPr>
              <w:pStyle w:val="ConsPlusNormal"/>
              <w:jc w:val="center"/>
            </w:pPr>
            <w:r>
              <w:t>250</w:t>
            </w:r>
          </w:p>
        </w:tc>
        <w:tc>
          <w:tcPr>
            <w:tcW w:w="2867" w:type="dxa"/>
          </w:tcPr>
          <w:p w:rsidR="00094EF3" w:rsidRDefault="00094EF3">
            <w:pPr>
              <w:pStyle w:val="ConsPlusNormal"/>
              <w:jc w:val="both"/>
            </w:pPr>
          </w:p>
        </w:tc>
        <w:tc>
          <w:tcPr>
            <w:tcW w:w="3169" w:type="dxa"/>
          </w:tcPr>
          <w:p w:rsidR="00094EF3" w:rsidRDefault="00094EF3">
            <w:pPr>
              <w:pStyle w:val="ConsPlusNormal"/>
              <w:jc w:val="both"/>
            </w:pPr>
          </w:p>
        </w:tc>
        <w:tc>
          <w:tcPr>
            <w:tcW w:w="1811" w:type="dxa"/>
          </w:tcPr>
          <w:p w:rsidR="00094EF3" w:rsidRDefault="00094EF3">
            <w:pPr>
              <w:pStyle w:val="ConsPlusNormal"/>
              <w:jc w:val="both"/>
            </w:pPr>
          </w:p>
        </w:tc>
        <w:tc>
          <w:tcPr>
            <w:tcW w:w="2113"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962" w:type="dxa"/>
          </w:tcPr>
          <w:p w:rsidR="00094EF3" w:rsidRDefault="00094EF3">
            <w:pPr>
              <w:pStyle w:val="ConsPlusNormal"/>
              <w:jc w:val="both"/>
            </w:pPr>
          </w:p>
        </w:tc>
        <w:tc>
          <w:tcPr>
            <w:tcW w:w="2867" w:type="dxa"/>
          </w:tcPr>
          <w:p w:rsidR="00094EF3" w:rsidRDefault="00094EF3">
            <w:pPr>
              <w:pStyle w:val="ConsPlusNormal"/>
              <w:jc w:val="both"/>
            </w:pPr>
          </w:p>
        </w:tc>
        <w:tc>
          <w:tcPr>
            <w:tcW w:w="1811" w:type="dxa"/>
          </w:tcPr>
          <w:p w:rsidR="00094EF3" w:rsidRDefault="00094EF3">
            <w:pPr>
              <w:pStyle w:val="ConsPlusNormal"/>
              <w:jc w:val="both"/>
            </w:pPr>
          </w:p>
        </w:tc>
        <w:tc>
          <w:tcPr>
            <w:tcW w:w="1811" w:type="dxa"/>
          </w:tcPr>
          <w:p w:rsidR="00094EF3" w:rsidRDefault="00094EF3">
            <w:pPr>
              <w:pStyle w:val="ConsPlusNormal"/>
              <w:jc w:val="both"/>
            </w:pPr>
          </w:p>
        </w:tc>
        <w:tc>
          <w:tcPr>
            <w:tcW w:w="1358" w:type="dxa"/>
          </w:tcPr>
          <w:p w:rsidR="00094EF3" w:rsidRDefault="00094EF3">
            <w:pPr>
              <w:pStyle w:val="ConsPlusNormal"/>
              <w:jc w:val="both"/>
            </w:pPr>
          </w:p>
        </w:tc>
        <w:tc>
          <w:tcPr>
            <w:tcW w:w="1811"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0503368 с. 5</w:t>
      </w:r>
    </w:p>
    <w:p w:rsidR="00094EF3" w:rsidRDefault="00094EF3">
      <w:pPr>
        <w:pStyle w:val="ConsPlusNonformat"/>
        <w:jc w:val="both"/>
      </w:pPr>
    </w:p>
    <w:p w:rsidR="00094EF3" w:rsidRDefault="00094EF3">
      <w:pPr>
        <w:pStyle w:val="ConsPlusNonformat"/>
        <w:jc w:val="both"/>
      </w:pPr>
      <w:r>
        <w:t xml:space="preserve">           2. Нефинансовые активы, составляющие имущество казны</w:t>
      </w:r>
    </w:p>
    <w:p w:rsidR="00094EF3" w:rsidRDefault="00094EF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3"/>
        <w:gridCol w:w="924"/>
        <w:gridCol w:w="2926"/>
        <w:gridCol w:w="1848"/>
        <w:gridCol w:w="1848"/>
        <w:gridCol w:w="1386"/>
        <w:gridCol w:w="1848"/>
        <w:gridCol w:w="3080"/>
        <w:gridCol w:w="3234"/>
        <w:gridCol w:w="1694"/>
        <w:gridCol w:w="1694"/>
        <w:gridCol w:w="1848"/>
        <w:gridCol w:w="1386"/>
        <w:gridCol w:w="1848"/>
      </w:tblGrid>
      <w:tr w:rsidR="00094EF3">
        <w:tc>
          <w:tcPr>
            <w:tcW w:w="4773" w:type="dxa"/>
            <w:vMerge w:val="restart"/>
            <w:tcBorders>
              <w:left w:val="nil"/>
            </w:tcBorders>
          </w:tcPr>
          <w:p w:rsidR="00094EF3" w:rsidRDefault="00094EF3">
            <w:pPr>
              <w:pStyle w:val="ConsPlusNormal"/>
              <w:jc w:val="center"/>
            </w:pPr>
            <w:r>
              <w:t>Наименование счета бюджетного учета</w:t>
            </w:r>
          </w:p>
        </w:tc>
        <w:tc>
          <w:tcPr>
            <w:tcW w:w="924" w:type="dxa"/>
            <w:vMerge w:val="restart"/>
          </w:tcPr>
          <w:p w:rsidR="00094EF3" w:rsidRDefault="00094EF3">
            <w:pPr>
              <w:pStyle w:val="ConsPlusNormal"/>
              <w:jc w:val="center"/>
            </w:pPr>
            <w:r>
              <w:t>Код строки</w:t>
            </w:r>
          </w:p>
        </w:tc>
        <w:tc>
          <w:tcPr>
            <w:tcW w:w="9856" w:type="dxa"/>
            <w:gridSpan w:val="5"/>
          </w:tcPr>
          <w:p w:rsidR="00094EF3" w:rsidRDefault="00094EF3">
            <w:pPr>
              <w:pStyle w:val="ConsPlusNormal"/>
              <w:jc w:val="center"/>
            </w:pPr>
            <w:r>
              <w:t>Наличие на начало года</w:t>
            </w:r>
          </w:p>
        </w:tc>
        <w:tc>
          <w:tcPr>
            <w:tcW w:w="14784" w:type="dxa"/>
            <w:gridSpan w:val="7"/>
          </w:tcPr>
          <w:p w:rsidR="00094EF3" w:rsidRDefault="00094EF3">
            <w:pPr>
              <w:pStyle w:val="ConsPlusNormal"/>
              <w:jc w:val="center"/>
            </w:pPr>
            <w:r>
              <w:t>Поступление (увеличение)</w:t>
            </w:r>
          </w:p>
        </w:tc>
      </w:tr>
      <w:tr w:rsidR="00094EF3">
        <w:tc>
          <w:tcPr>
            <w:tcW w:w="4773" w:type="dxa"/>
            <w:vMerge/>
            <w:tcBorders>
              <w:left w:val="nil"/>
            </w:tcBorders>
          </w:tcPr>
          <w:p w:rsidR="00094EF3" w:rsidRDefault="00094EF3"/>
        </w:tc>
        <w:tc>
          <w:tcPr>
            <w:tcW w:w="924" w:type="dxa"/>
            <w:vMerge/>
          </w:tcPr>
          <w:p w:rsidR="00094EF3" w:rsidRDefault="00094EF3"/>
        </w:tc>
        <w:tc>
          <w:tcPr>
            <w:tcW w:w="2926"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48" w:type="dxa"/>
          </w:tcPr>
          <w:p w:rsidR="00094EF3" w:rsidRDefault="00094EF3">
            <w:pPr>
              <w:pStyle w:val="ConsPlusNormal"/>
              <w:jc w:val="center"/>
            </w:pPr>
            <w:r>
              <w:t>консолидированный бюджет субъекта Российской Федерации</w:t>
            </w:r>
          </w:p>
        </w:tc>
        <w:tc>
          <w:tcPr>
            <w:tcW w:w="1848" w:type="dxa"/>
          </w:tcPr>
          <w:p w:rsidR="00094EF3" w:rsidRDefault="00094EF3">
            <w:pPr>
              <w:pStyle w:val="ConsPlusNormal"/>
              <w:jc w:val="center"/>
            </w:pPr>
            <w:r>
              <w:t>бюджет субъекта Российской Федерации</w:t>
            </w:r>
          </w:p>
        </w:tc>
        <w:tc>
          <w:tcPr>
            <w:tcW w:w="1386" w:type="dxa"/>
          </w:tcPr>
          <w:p w:rsidR="00094EF3" w:rsidRDefault="00094EF3">
            <w:pPr>
              <w:pStyle w:val="ConsPlusNormal"/>
              <w:jc w:val="center"/>
            </w:pPr>
            <w:r>
              <w:t>местные бюджеты</w:t>
            </w:r>
          </w:p>
        </w:tc>
        <w:tc>
          <w:tcPr>
            <w:tcW w:w="1848" w:type="dxa"/>
          </w:tcPr>
          <w:p w:rsidR="00094EF3" w:rsidRDefault="00094EF3">
            <w:pPr>
              <w:pStyle w:val="ConsPlusNormal"/>
              <w:jc w:val="center"/>
            </w:pPr>
            <w:r>
              <w:t>бюджет территориального государственного внебюджетного фонда</w:t>
            </w:r>
          </w:p>
        </w:tc>
        <w:tc>
          <w:tcPr>
            <w:tcW w:w="3080"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23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694" w:type="dxa"/>
          </w:tcPr>
          <w:p w:rsidR="00094EF3" w:rsidRDefault="00094EF3">
            <w:pPr>
              <w:pStyle w:val="ConsPlusNormal"/>
              <w:jc w:val="center"/>
            </w:pPr>
            <w:r>
              <w:t>консолидированный бюджет субъекта Российской Федерации</w:t>
            </w:r>
          </w:p>
        </w:tc>
        <w:tc>
          <w:tcPr>
            <w:tcW w:w="1694"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48" w:type="dxa"/>
          </w:tcPr>
          <w:p w:rsidR="00094EF3" w:rsidRDefault="00094EF3">
            <w:pPr>
              <w:pStyle w:val="ConsPlusNormal"/>
              <w:jc w:val="center"/>
            </w:pPr>
            <w:r>
              <w:t>бюджет субъекта Российской Федерации</w:t>
            </w:r>
          </w:p>
        </w:tc>
        <w:tc>
          <w:tcPr>
            <w:tcW w:w="1386" w:type="dxa"/>
          </w:tcPr>
          <w:p w:rsidR="00094EF3" w:rsidRDefault="00094EF3">
            <w:pPr>
              <w:pStyle w:val="ConsPlusNormal"/>
              <w:jc w:val="center"/>
            </w:pPr>
            <w:r>
              <w:t>местные бюджеты</w:t>
            </w:r>
          </w:p>
        </w:tc>
        <w:tc>
          <w:tcPr>
            <w:tcW w:w="1848" w:type="dxa"/>
          </w:tcPr>
          <w:p w:rsidR="00094EF3" w:rsidRDefault="00094EF3">
            <w:pPr>
              <w:pStyle w:val="ConsPlusNormal"/>
              <w:jc w:val="center"/>
            </w:pPr>
            <w:r>
              <w:t>бюджет территориального государственного внебюджетного фонда</w:t>
            </w:r>
          </w:p>
        </w:tc>
      </w:tr>
      <w:tr w:rsidR="00094EF3">
        <w:tc>
          <w:tcPr>
            <w:tcW w:w="4773" w:type="dxa"/>
            <w:tcBorders>
              <w:left w:val="nil"/>
            </w:tcBorders>
          </w:tcPr>
          <w:p w:rsidR="00094EF3" w:rsidRDefault="00094EF3">
            <w:pPr>
              <w:pStyle w:val="ConsPlusNormal"/>
              <w:jc w:val="center"/>
            </w:pPr>
            <w:r>
              <w:lastRenderedPageBreak/>
              <w:t>1</w:t>
            </w:r>
          </w:p>
        </w:tc>
        <w:tc>
          <w:tcPr>
            <w:tcW w:w="924" w:type="dxa"/>
          </w:tcPr>
          <w:p w:rsidR="00094EF3" w:rsidRDefault="00094EF3">
            <w:pPr>
              <w:pStyle w:val="ConsPlusNormal"/>
              <w:jc w:val="center"/>
            </w:pPr>
            <w:r>
              <w:t>2</w:t>
            </w:r>
          </w:p>
        </w:tc>
        <w:tc>
          <w:tcPr>
            <w:tcW w:w="2926" w:type="dxa"/>
          </w:tcPr>
          <w:p w:rsidR="00094EF3" w:rsidRDefault="00094EF3">
            <w:pPr>
              <w:pStyle w:val="ConsPlusNormal"/>
              <w:jc w:val="center"/>
            </w:pPr>
            <w:r>
              <w:t>3</w:t>
            </w:r>
          </w:p>
        </w:tc>
        <w:tc>
          <w:tcPr>
            <w:tcW w:w="1848" w:type="dxa"/>
          </w:tcPr>
          <w:p w:rsidR="00094EF3" w:rsidRDefault="00094EF3">
            <w:pPr>
              <w:pStyle w:val="ConsPlusNormal"/>
              <w:jc w:val="center"/>
            </w:pPr>
            <w:r>
              <w:t>4</w:t>
            </w:r>
          </w:p>
        </w:tc>
        <w:tc>
          <w:tcPr>
            <w:tcW w:w="1848" w:type="dxa"/>
          </w:tcPr>
          <w:p w:rsidR="00094EF3" w:rsidRDefault="00094EF3">
            <w:pPr>
              <w:pStyle w:val="ConsPlusNormal"/>
              <w:jc w:val="center"/>
            </w:pPr>
            <w:r>
              <w:t>5</w:t>
            </w:r>
          </w:p>
        </w:tc>
        <w:tc>
          <w:tcPr>
            <w:tcW w:w="1386" w:type="dxa"/>
          </w:tcPr>
          <w:p w:rsidR="00094EF3" w:rsidRDefault="00094EF3">
            <w:pPr>
              <w:pStyle w:val="ConsPlusNormal"/>
              <w:jc w:val="center"/>
            </w:pPr>
            <w:r>
              <w:t>6</w:t>
            </w:r>
          </w:p>
        </w:tc>
        <w:tc>
          <w:tcPr>
            <w:tcW w:w="1848" w:type="dxa"/>
          </w:tcPr>
          <w:p w:rsidR="00094EF3" w:rsidRDefault="00094EF3">
            <w:pPr>
              <w:pStyle w:val="ConsPlusNormal"/>
              <w:jc w:val="center"/>
            </w:pPr>
            <w:r>
              <w:t>7</w:t>
            </w:r>
          </w:p>
        </w:tc>
        <w:tc>
          <w:tcPr>
            <w:tcW w:w="3080" w:type="dxa"/>
          </w:tcPr>
          <w:p w:rsidR="00094EF3" w:rsidRDefault="00094EF3">
            <w:pPr>
              <w:pStyle w:val="ConsPlusNormal"/>
              <w:jc w:val="center"/>
            </w:pPr>
            <w:r>
              <w:t>8</w:t>
            </w:r>
          </w:p>
        </w:tc>
        <w:tc>
          <w:tcPr>
            <w:tcW w:w="3234" w:type="dxa"/>
          </w:tcPr>
          <w:p w:rsidR="00094EF3" w:rsidRDefault="00094EF3">
            <w:pPr>
              <w:pStyle w:val="ConsPlusNormal"/>
              <w:jc w:val="both"/>
            </w:pPr>
          </w:p>
        </w:tc>
        <w:tc>
          <w:tcPr>
            <w:tcW w:w="1694" w:type="dxa"/>
          </w:tcPr>
          <w:p w:rsidR="00094EF3" w:rsidRDefault="00094EF3">
            <w:pPr>
              <w:pStyle w:val="ConsPlusNormal"/>
              <w:jc w:val="center"/>
            </w:pPr>
            <w:r>
              <w:t>9</w:t>
            </w:r>
          </w:p>
        </w:tc>
        <w:tc>
          <w:tcPr>
            <w:tcW w:w="1694" w:type="dxa"/>
          </w:tcPr>
          <w:p w:rsidR="00094EF3" w:rsidRDefault="00094EF3">
            <w:pPr>
              <w:pStyle w:val="ConsPlusNormal"/>
              <w:jc w:val="both"/>
            </w:pPr>
          </w:p>
        </w:tc>
        <w:tc>
          <w:tcPr>
            <w:tcW w:w="1848" w:type="dxa"/>
          </w:tcPr>
          <w:p w:rsidR="00094EF3" w:rsidRDefault="00094EF3">
            <w:pPr>
              <w:pStyle w:val="ConsPlusNormal"/>
              <w:jc w:val="center"/>
            </w:pPr>
            <w:r>
              <w:t>10</w:t>
            </w:r>
          </w:p>
        </w:tc>
        <w:tc>
          <w:tcPr>
            <w:tcW w:w="1386" w:type="dxa"/>
          </w:tcPr>
          <w:p w:rsidR="00094EF3" w:rsidRDefault="00094EF3">
            <w:pPr>
              <w:pStyle w:val="ConsPlusNormal"/>
              <w:jc w:val="center"/>
            </w:pPr>
            <w:r>
              <w:t>11</w:t>
            </w:r>
          </w:p>
        </w:tc>
        <w:tc>
          <w:tcPr>
            <w:tcW w:w="1848" w:type="dxa"/>
          </w:tcPr>
          <w:p w:rsidR="00094EF3" w:rsidRDefault="00094EF3">
            <w:pPr>
              <w:pStyle w:val="ConsPlusNormal"/>
              <w:jc w:val="center"/>
            </w:pPr>
            <w:r>
              <w:t>12</w:t>
            </w:r>
          </w:p>
        </w:tc>
      </w:tr>
      <w:tr w:rsidR="00094EF3">
        <w:tc>
          <w:tcPr>
            <w:tcW w:w="4773" w:type="dxa"/>
            <w:tcBorders>
              <w:left w:val="nil"/>
            </w:tcBorders>
          </w:tcPr>
          <w:p w:rsidR="00094EF3" w:rsidRDefault="00094EF3">
            <w:pPr>
              <w:pStyle w:val="ConsPlusNormal"/>
              <w:jc w:val="center"/>
            </w:pPr>
            <w:r>
              <w:t>1. Движение недвижимого имущества казны</w:t>
            </w:r>
          </w:p>
        </w:tc>
        <w:tc>
          <w:tcPr>
            <w:tcW w:w="924" w:type="dxa"/>
          </w:tcPr>
          <w:p w:rsidR="00094EF3" w:rsidRDefault="00094EF3">
            <w:pPr>
              <w:pStyle w:val="ConsPlusNormal"/>
              <w:jc w:val="both"/>
            </w:pP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1.1. Недвижимое имущество в составе имущества казны (010851000)</w:t>
            </w:r>
          </w:p>
        </w:tc>
        <w:tc>
          <w:tcPr>
            <w:tcW w:w="924" w:type="dxa"/>
            <w:vAlign w:val="bottom"/>
          </w:tcPr>
          <w:p w:rsidR="00094EF3" w:rsidRDefault="00094EF3">
            <w:pPr>
              <w:pStyle w:val="ConsPlusNormal"/>
              <w:jc w:val="center"/>
            </w:pPr>
            <w:r>
              <w:t>320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1.2. Амортизация недвижимого имущества в составе имущества казны (010451000)</w:t>
            </w:r>
          </w:p>
        </w:tc>
        <w:tc>
          <w:tcPr>
            <w:tcW w:w="924" w:type="dxa"/>
            <w:vAlign w:val="bottom"/>
          </w:tcPr>
          <w:p w:rsidR="00094EF3" w:rsidRDefault="00094EF3">
            <w:pPr>
              <w:pStyle w:val="ConsPlusNormal"/>
              <w:jc w:val="center"/>
            </w:pPr>
            <w:r>
              <w:t>330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vAlign w:val="bottom"/>
          </w:tcPr>
          <w:p w:rsidR="00094EF3" w:rsidRDefault="00094EF3">
            <w:pPr>
              <w:pStyle w:val="ConsPlusNormal"/>
              <w:jc w:val="center"/>
            </w:pPr>
            <w:r>
              <w:t>x</w:t>
            </w:r>
          </w:p>
        </w:tc>
        <w:tc>
          <w:tcPr>
            <w:tcW w:w="323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c>
          <w:tcPr>
            <w:tcW w:w="1386"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r>
      <w:tr w:rsidR="00094EF3">
        <w:tc>
          <w:tcPr>
            <w:tcW w:w="4773" w:type="dxa"/>
            <w:tcBorders>
              <w:left w:val="nil"/>
            </w:tcBorders>
          </w:tcPr>
          <w:p w:rsidR="00094EF3" w:rsidRDefault="00094EF3">
            <w:pPr>
              <w:pStyle w:val="ConsPlusNormal"/>
              <w:jc w:val="center"/>
            </w:pPr>
            <w:r>
              <w:t>2. Движение движимого имущества в составе имущества казны</w:t>
            </w:r>
          </w:p>
        </w:tc>
        <w:tc>
          <w:tcPr>
            <w:tcW w:w="924" w:type="dxa"/>
          </w:tcPr>
          <w:p w:rsidR="00094EF3" w:rsidRDefault="00094EF3">
            <w:pPr>
              <w:pStyle w:val="ConsPlusNormal"/>
              <w:jc w:val="both"/>
            </w:pP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2.1. Движимое имущество казны в составе имущества казны (010852000)</w:t>
            </w:r>
          </w:p>
        </w:tc>
        <w:tc>
          <w:tcPr>
            <w:tcW w:w="924" w:type="dxa"/>
            <w:vAlign w:val="bottom"/>
          </w:tcPr>
          <w:p w:rsidR="00094EF3" w:rsidRDefault="00094EF3">
            <w:pPr>
              <w:pStyle w:val="ConsPlusNormal"/>
              <w:jc w:val="center"/>
            </w:pPr>
            <w:r>
              <w:t>360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2.2. Амортизация движимого имущества в составе имущества казны (010458000)</w:t>
            </w:r>
          </w:p>
        </w:tc>
        <w:tc>
          <w:tcPr>
            <w:tcW w:w="924" w:type="dxa"/>
            <w:vAlign w:val="bottom"/>
          </w:tcPr>
          <w:p w:rsidR="00094EF3" w:rsidRDefault="00094EF3">
            <w:pPr>
              <w:pStyle w:val="ConsPlusNormal"/>
              <w:jc w:val="center"/>
            </w:pPr>
            <w:r>
              <w:t>370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vAlign w:val="bottom"/>
          </w:tcPr>
          <w:p w:rsidR="00094EF3" w:rsidRDefault="00094EF3">
            <w:pPr>
              <w:pStyle w:val="ConsPlusNormal"/>
              <w:jc w:val="center"/>
            </w:pPr>
            <w:r>
              <w:t>x</w:t>
            </w:r>
          </w:p>
        </w:tc>
        <w:tc>
          <w:tcPr>
            <w:tcW w:w="323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c>
          <w:tcPr>
            <w:tcW w:w="1386"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r>
      <w:tr w:rsidR="00094EF3">
        <w:tc>
          <w:tcPr>
            <w:tcW w:w="4773" w:type="dxa"/>
            <w:tcBorders>
              <w:left w:val="nil"/>
            </w:tcBorders>
          </w:tcPr>
          <w:p w:rsidR="00094EF3" w:rsidRDefault="00094EF3">
            <w:pPr>
              <w:pStyle w:val="ConsPlusNormal"/>
            </w:pPr>
            <w:r>
              <w:t>2.3. Драгоценности и ювелирные изделия (010853000)</w:t>
            </w:r>
          </w:p>
        </w:tc>
        <w:tc>
          <w:tcPr>
            <w:tcW w:w="924" w:type="dxa"/>
            <w:vAlign w:val="bottom"/>
          </w:tcPr>
          <w:p w:rsidR="00094EF3" w:rsidRDefault="00094EF3">
            <w:pPr>
              <w:pStyle w:val="ConsPlusNormal"/>
              <w:jc w:val="center"/>
            </w:pPr>
            <w:r>
              <w:t>380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jc w:val="center"/>
            </w:pPr>
            <w:r>
              <w:t>3. Движение нематериальных активов в составе имущества казны</w:t>
            </w:r>
          </w:p>
        </w:tc>
        <w:tc>
          <w:tcPr>
            <w:tcW w:w="924" w:type="dxa"/>
          </w:tcPr>
          <w:p w:rsidR="00094EF3" w:rsidRDefault="00094EF3">
            <w:pPr>
              <w:pStyle w:val="ConsPlusNormal"/>
              <w:jc w:val="both"/>
            </w:pP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3.1. Нематериальные активы в составе имущества казны (010854000)</w:t>
            </w:r>
          </w:p>
        </w:tc>
        <w:tc>
          <w:tcPr>
            <w:tcW w:w="924" w:type="dxa"/>
            <w:vAlign w:val="bottom"/>
          </w:tcPr>
          <w:p w:rsidR="00094EF3" w:rsidRDefault="00094EF3">
            <w:pPr>
              <w:pStyle w:val="ConsPlusNormal"/>
              <w:jc w:val="center"/>
            </w:pPr>
            <w:r>
              <w:t>420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pPr>
            <w:r>
              <w:t>3.2. Амортизация нематериальных активов в составе имущества казны (010459000)</w:t>
            </w:r>
          </w:p>
        </w:tc>
        <w:tc>
          <w:tcPr>
            <w:tcW w:w="924" w:type="dxa"/>
            <w:vAlign w:val="bottom"/>
          </w:tcPr>
          <w:p w:rsidR="00094EF3" w:rsidRDefault="00094EF3">
            <w:pPr>
              <w:pStyle w:val="ConsPlusNormal"/>
              <w:jc w:val="center"/>
            </w:pPr>
            <w:r>
              <w:t>430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vAlign w:val="bottom"/>
          </w:tcPr>
          <w:p w:rsidR="00094EF3" w:rsidRDefault="00094EF3">
            <w:pPr>
              <w:pStyle w:val="ConsPlusNormal"/>
              <w:jc w:val="center"/>
            </w:pPr>
            <w:r>
              <w:t>x</w:t>
            </w:r>
          </w:p>
        </w:tc>
        <w:tc>
          <w:tcPr>
            <w:tcW w:w="323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694"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c>
          <w:tcPr>
            <w:tcW w:w="1386" w:type="dxa"/>
            <w:vAlign w:val="bottom"/>
          </w:tcPr>
          <w:p w:rsidR="00094EF3" w:rsidRDefault="00094EF3">
            <w:pPr>
              <w:pStyle w:val="ConsPlusNormal"/>
              <w:jc w:val="center"/>
            </w:pPr>
            <w:r>
              <w:t>x</w:t>
            </w:r>
          </w:p>
        </w:tc>
        <w:tc>
          <w:tcPr>
            <w:tcW w:w="1848" w:type="dxa"/>
            <w:vAlign w:val="bottom"/>
          </w:tcPr>
          <w:p w:rsidR="00094EF3" w:rsidRDefault="00094EF3">
            <w:pPr>
              <w:pStyle w:val="ConsPlusNormal"/>
              <w:jc w:val="center"/>
            </w:pPr>
            <w:r>
              <w:t>x</w:t>
            </w:r>
          </w:p>
        </w:tc>
      </w:tr>
      <w:tr w:rsidR="00094EF3">
        <w:tc>
          <w:tcPr>
            <w:tcW w:w="4773" w:type="dxa"/>
            <w:tcBorders>
              <w:left w:val="nil"/>
            </w:tcBorders>
          </w:tcPr>
          <w:p w:rsidR="00094EF3" w:rsidRDefault="00094EF3">
            <w:pPr>
              <w:pStyle w:val="ConsPlusNormal"/>
              <w:jc w:val="center"/>
            </w:pPr>
            <w:r>
              <w:t>4. Непроизведенные активы в составе имущества казны (010855000)</w:t>
            </w:r>
          </w:p>
        </w:tc>
        <w:tc>
          <w:tcPr>
            <w:tcW w:w="924" w:type="dxa"/>
            <w:vAlign w:val="bottom"/>
          </w:tcPr>
          <w:p w:rsidR="00094EF3" w:rsidRDefault="00094EF3">
            <w:pPr>
              <w:pStyle w:val="ConsPlusNormal"/>
              <w:jc w:val="center"/>
            </w:pPr>
            <w:r>
              <w:t>440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r w:rsidR="00094EF3">
        <w:tc>
          <w:tcPr>
            <w:tcW w:w="4773" w:type="dxa"/>
            <w:tcBorders>
              <w:left w:val="nil"/>
            </w:tcBorders>
          </w:tcPr>
          <w:p w:rsidR="00094EF3" w:rsidRDefault="00094EF3">
            <w:pPr>
              <w:pStyle w:val="ConsPlusNormal"/>
              <w:jc w:val="center"/>
            </w:pPr>
            <w:r>
              <w:t>5. Материальные запасы в составе имущества казны (010856000)</w:t>
            </w:r>
          </w:p>
        </w:tc>
        <w:tc>
          <w:tcPr>
            <w:tcW w:w="924" w:type="dxa"/>
            <w:vAlign w:val="bottom"/>
          </w:tcPr>
          <w:p w:rsidR="00094EF3" w:rsidRDefault="00094EF3">
            <w:pPr>
              <w:pStyle w:val="ConsPlusNormal"/>
              <w:jc w:val="center"/>
            </w:pPr>
            <w:r>
              <w:t>450</w:t>
            </w:r>
          </w:p>
        </w:tc>
        <w:tc>
          <w:tcPr>
            <w:tcW w:w="2926" w:type="dxa"/>
          </w:tcPr>
          <w:p w:rsidR="00094EF3" w:rsidRDefault="00094EF3">
            <w:pPr>
              <w:pStyle w:val="ConsPlusNormal"/>
              <w:jc w:val="both"/>
            </w:pPr>
          </w:p>
        </w:tc>
        <w:tc>
          <w:tcPr>
            <w:tcW w:w="1848"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c>
          <w:tcPr>
            <w:tcW w:w="3080" w:type="dxa"/>
          </w:tcPr>
          <w:p w:rsidR="00094EF3" w:rsidRDefault="00094EF3">
            <w:pPr>
              <w:pStyle w:val="ConsPlusNormal"/>
              <w:jc w:val="both"/>
            </w:pPr>
          </w:p>
        </w:tc>
        <w:tc>
          <w:tcPr>
            <w:tcW w:w="3234" w:type="dxa"/>
          </w:tcPr>
          <w:p w:rsidR="00094EF3" w:rsidRDefault="00094EF3">
            <w:pPr>
              <w:pStyle w:val="ConsPlusNormal"/>
              <w:jc w:val="both"/>
            </w:pPr>
          </w:p>
        </w:tc>
        <w:tc>
          <w:tcPr>
            <w:tcW w:w="1694" w:type="dxa"/>
          </w:tcPr>
          <w:p w:rsidR="00094EF3" w:rsidRDefault="00094EF3">
            <w:pPr>
              <w:pStyle w:val="ConsPlusNormal"/>
              <w:jc w:val="both"/>
            </w:pPr>
          </w:p>
        </w:tc>
        <w:tc>
          <w:tcPr>
            <w:tcW w:w="1694" w:type="dxa"/>
          </w:tcPr>
          <w:p w:rsidR="00094EF3" w:rsidRDefault="00094EF3">
            <w:pPr>
              <w:pStyle w:val="ConsPlusNormal"/>
              <w:jc w:val="both"/>
            </w:pPr>
          </w:p>
        </w:tc>
        <w:tc>
          <w:tcPr>
            <w:tcW w:w="1848" w:type="dxa"/>
          </w:tcPr>
          <w:p w:rsidR="00094EF3" w:rsidRDefault="00094EF3">
            <w:pPr>
              <w:pStyle w:val="ConsPlusNormal"/>
              <w:jc w:val="both"/>
            </w:pPr>
          </w:p>
        </w:tc>
        <w:tc>
          <w:tcPr>
            <w:tcW w:w="1386" w:type="dxa"/>
          </w:tcPr>
          <w:p w:rsidR="00094EF3" w:rsidRDefault="00094EF3">
            <w:pPr>
              <w:pStyle w:val="ConsPlusNormal"/>
              <w:jc w:val="both"/>
            </w:pPr>
          </w:p>
        </w:tc>
        <w:tc>
          <w:tcPr>
            <w:tcW w:w="1848"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0503368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9"/>
        <w:gridCol w:w="919"/>
        <w:gridCol w:w="2911"/>
        <w:gridCol w:w="3217"/>
        <w:gridCol w:w="1838"/>
        <w:gridCol w:w="1838"/>
        <w:gridCol w:w="1838"/>
        <w:gridCol w:w="1379"/>
        <w:gridCol w:w="1838"/>
        <w:gridCol w:w="2911"/>
        <w:gridCol w:w="1838"/>
        <w:gridCol w:w="1838"/>
        <w:gridCol w:w="1379"/>
        <w:gridCol w:w="1838"/>
      </w:tblGrid>
      <w:tr w:rsidR="00094EF3">
        <w:tc>
          <w:tcPr>
            <w:tcW w:w="4749" w:type="dxa"/>
            <w:vMerge w:val="restart"/>
            <w:tcBorders>
              <w:left w:val="nil"/>
            </w:tcBorders>
          </w:tcPr>
          <w:p w:rsidR="00094EF3" w:rsidRDefault="00094EF3">
            <w:pPr>
              <w:pStyle w:val="ConsPlusNormal"/>
              <w:jc w:val="center"/>
            </w:pPr>
            <w:r>
              <w:t>Наименование счета бюджетного учета</w:t>
            </w:r>
          </w:p>
        </w:tc>
        <w:tc>
          <w:tcPr>
            <w:tcW w:w="919" w:type="dxa"/>
            <w:vMerge w:val="restart"/>
          </w:tcPr>
          <w:p w:rsidR="00094EF3" w:rsidRDefault="00094EF3">
            <w:pPr>
              <w:pStyle w:val="ConsPlusNormal"/>
              <w:jc w:val="center"/>
            </w:pPr>
            <w:r>
              <w:t>Код строки</w:t>
            </w:r>
          </w:p>
        </w:tc>
        <w:tc>
          <w:tcPr>
            <w:tcW w:w="14859" w:type="dxa"/>
            <w:gridSpan w:val="7"/>
          </w:tcPr>
          <w:p w:rsidR="00094EF3" w:rsidRDefault="00094EF3">
            <w:pPr>
              <w:pStyle w:val="ConsPlusNormal"/>
              <w:jc w:val="center"/>
            </w:pPr>
            <w:r>
              <w:t>Выбытие (уменьшение)</w:t>
            </w:r>
          </w:p>
        </w:tc>
        <w:tc>
          <w:tcPr>
            <w:tcW w:w="9804" w:type="dxa"/>
            <w:gridSpan w:val="5"/>
            <w:tcBorders>
              <w:right w:val="nil"/>
            </w:tcBorders>
          </w:tcPr>
          <w:p w:rsidR="00094EF3" w:rsidRDefault="00094EF3">
            <w:pPr>
              <w:pStyle w:val="ConsPlusNormal"/>
              <w:jc w:val="center"/>
            </w:pPr>
            <w:r>
              <w:t>Наличие на конец года</w:t>
            </w:r>
          </w:p>
        </w:tc>
      </w:tr>
      <w:tr w:rsidR="00094EF3">
        <w:tc>
          <w:tcPr>
            <w:tcW w:w="4749" w:type="dxa"/>
            <w:vMerge/>
            <w:tcBorders>
              <w:left w:val="nil"/>
            </w:tcBorders>
          </w:tcPr>
          <w:p w:rsidR="00094EF3" w:rsidRDefault="00094EF3"/>
        </w:tc>
        <w:tc>
          <w:tcPr>
            <w:tcW w:w="919" w:type="dxa"/>
            <w:vMerge/>
          </w:tcPr>
          <w:p w:rsidR="00094EF3" w:rsidRDefault="00094EF3"/>
        </w:tc>
        <w:tc>
          <w:tcPr>
            <w:tcW w:w="2911"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3217"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838" w:type="dxa"/>
          </w:tcPr>
          <w:p w:rsidR="00094EF3" w:rsidRDefault="00094EF3">
            <w:pPr>
              <w:pStyle w:val="ConsPlusNormal"/>
              <w:jc w:val="center"/>
            </w:pPr>
            <w:r>
              <w:t>консолидированный бюджет субъекта Российской Федерации</w:t>
            </w:r>
          </w:p>
        </w:tc>
        <w:tc>
          <w:tcPr>
            <w:tcW w:w="1838" w:type="dxa"/>
          </w:tcPr>
          <w:p w:rsidR="00094EF3" w:rsidRDefault="00094EF3">
            <w:pPr>
              <w:pStyle w:val="ConsPlusNormal"/>
              <w:jc w:val="center"/>
            </w:pPr>
            <w:r>
              <w:t>суммы, подлежащие исключению в рамках консолидированного бюджета субъекта Российской Федерации</w:t>
            </w:r>
          </w:p>
        </w:tc>
        <w:tc>
          <w:tcPr>
            <w:tcW w:w="1838" w:type="dxa"/>
          </w:tcPr>
          <w:p w:rsidR="00094EF3" w:rsidRDefault="00094EF3">
            <w:pPr>
              <w:pStyle w:val="ConsPlusNormal"/>
              <w:jc w:val="center"/>
            </w:pPr>
            <w:r>
              <w:t>бюджет субъекта Российской Федерации</w:t>
            </w:r>
          </w:p>
        </w:tc>
        <w:tc>
          <w:tcPr>
            <w:tcW w:w="1379" w:type="dxa"/>
          </w:tcPr>
          <w:p w:rsidR="00094EF3" w:rsidRDefault="00094EF3">
            <w:pPr>
              <w:pStyle w:val="ConsPlusNormal"/>
              <w:jc w:val="center"/>
            </w:pPr>
            <w:r>
              <w:t>местные бюджеты</w:t>
            </w:r>
          </w:p>
        </w:tc>
        <w:tc>
          <w:tcPr>
            <w:tcW w:w="1838" w:type="dxa"/>
          </w:tcPr>
          <w:p w:rsidR="00094EF3" w:rsidRDefault="00094EF3">
            <w:pPr>
              <w:pStyle w:val="ConsPlusNormal"/>
              <w:jc w:val="center"/>
            </w:pPr>
            <w:r>
              <w:t>бюджет территориального государственного внебюджетного фонда</w:t>
            </w:r>
          </w:p>
        </w:tc>
        <w:tc>
          <w:tcPr>
            <w:tcW w:w="2911" w:type="dxa"/>
          </w:tcPr>
          <w:p w:rsidR="00094EF3" w:rsidRDefault="00094EF3">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838" w:type="dxa"/>
          </w:tcPr>
          <w:p w:rsidR="00094EF3" w:rsidRDefault="00094EF3">
            <w:pPr>
              <w:pStyle w:val="ConsPlusNormal"/>
              <w:jc w:val="center"/>
            </w:pPr>
            <w:r>
              <w:t>консолидированный бюджет субъекта Российской Федерации</w:t>
            </w:r>
          </w:p>
        </w:tc>
        <w:tc>
          <w:tcPr>
            <w:tcW w:w="1838" w:type="dxa"/>
          </w:tcPr>
          <w:p w:rsidR="00094EF3" w:rsidRDefault="00094EF3">
            <w:pPr>
              <w:pStyle w:val="ConsPlusNormal"/>
              <w:jc w:val="center"/>
            </w:pPr>
            <w:r>
              <w:t>бюджет субъекта Российской Федерации</w:t>
            </w:r>
          </w:p>
        </w:tc>
        <w:tc>
          <w:tcPr>
            <w:tcW w:w="1379" w:type="dxa"/>
          </w:tcPr>
          <w:p w:rsidR="00094EF3" w:rsidRDefault="00094EF3">
            <w:pPr>
              <w:pStyle w:val="ConsPlusNormal"/>
              <w:jc w:val="center"/>
            </w:pPr>
            <w:r>
              <w:t>местные бюджеты</w:t>
            </w:r>
          </w:p>
        </w:tc>
        <w:tc>
          <w:tcPr>
            <w:tcW w:w="1838" w:type="dxa"/>
            <w:tcBorders>
              <w:right w:val="nil"/>
            </w:tcBorders>
          </w:tcPr>
          <w:p w:rsidR="00094EF3" w:rsidRDefault="00094EF3">
            <w:pPr>
              <w:pStyle w:val="ConsPlusNormal"/>
              <w:jc w:val="center"/>
            </w:pPr>
            <w:r>
              <w:t>бюджет территориального государственного внебюджетного фонда</w:t>
            </w:r>
          </w:p>
        </w:tc>
      </w:tr>
      <w:tr w:rsidR="00094EF3">
        <w:tc>
          <w:tcPr>
            <w:tcW w:w="4749" w:type="dxa"/>
            <w:tcBorders>
              <w:left w:val="nil"/>
            </w:tcBorders>
          </w:tcPr>
          <w:p w:rsidR="00094EF3" w:rsidRDefault="00094EF3">
            <w:pPr>
              <w:pStyle w:val="ConsPlusNormal"/>
              <w:jc w:val="center"/>
            </w:pPr>
            <w:r>
              <w:t>1</w:t>
            </w:r>
          </w:p>
        </w:tc>
        <w:tc>
          <w:tcPr>
            <w:tcW w:w="919" w:type="dxa"/>
          </w:tcPr>
          <w:p w:rsidR="00094EF3" w:rsidRDefault="00094EF3">
            <w:pPr>
              <w:pStyle w:val="ConsPlusNormal"/>
              <w:jc w:val="center"/>
            </w:pPr>
            <w:r>
              <w:t>2</w:t>
            </w:r>
          </w:p>
        </w:tc>
        <w:tc>
          <w:tcPr>
            <w:tcW w:w="2911" w:type="dxa"/>
          </w:tcPr>
          <w:p w:rsidR="00094EF3" w:rsidRDefault="00094EF3">
            <w:pPr>
              <w:pStyle w:val="ConsPlusNormal"/>
              <w:jc w:val="center"/>
            </w:pPr>
            <w:r>
              <w:t>13</w:t>
            </w:r>
          </w:p>
        </w:tc>
        <w:tc>
          <w:tcPr>
            <w:tcW w:w="3217" w:type="dxa"/>
          </w:tcPr>
          <w:p w:rsidR="00094EF3" w:rsidRDefault="00094EF3">
            <w:pPr>
              <w:pStyle w:val="ConsPlusNormal"/>
              <w:jc w:val="both"/>
            </w:pPr>
          </w:p>
        </w:tc>
        <w:tc>
          <w:tcPr>
            <w:tcW w:w="1838" w:type="dxa"/>
          </w:tcPr>
          <w:p w:rsidR="00094EF3" w:rsidRDefault="00094EF3">
            <w:pPr>
              <w:pStyle w:val="ConsPlusNormal"/>
              <w:jc w:val="center"/>
            </w:pPr>
            <w:r>
              <w:t>14</w:t>
            </w:r>
          </w:p>
        </w:tc>
        <w:tc>
          <w:tcPr>
            <w:tcW w:w="1838" w:type="dxa"/>
          </w:tcPr>
          <w:p w:rsidR="00094EF3" w:rsidRDefault="00094EF3">
            <w:pPr>
              <w:pStyle w:val="ConsPlusNormal"/>
              <w:jc w:val="both"/>
            </w:pPr>
          </w:p>
        </w:tc>
        <w:tc>
          <w:tcPr>
            <w:tcW w:w="1838" w:type="dxa"/>
          </w:tcPr>
          <w:p w:rsidR="00094EF3" w:rsidRDefault="00094EF3">
            <w:pPr>
              <w:pStyle w:val="ConsPlusNormal"/>
              <w:jc w:val="center"/>
            </w:pPr>
            <w:r>
              <w:t>15</w:t>
            </w:r>
          </w:p>
        </w:tc>
        <w:tc>
          <w:tcPr>
            <w:tcW w:w="1379" w:type="dxa"/>
          </w:tcPr>
          <w:p w:rsidR="00094EF3" w:rsidRDefault="00094EF3">
            <w:pPr>
              <w:pStyle w:val="ConsPlusNormal"/>
              <w:jc w:val="center"/>
            </w:pPr>
            <w:r>
              <w:t>16</w:t>
            </w:r>
          </w:p>
        </w:tc>
        <w:tc>
          <w:tcPr>
            <w:tcW w:w="1838" w:type="dxa"/>
          </w:tcPr>
          <w:p w:rsidR="00094EF3" w:rsidRDefault="00094EF3">
            <w:pPr>
              <w:pStyle w:val="ConsPlusNormal"/>
              <w:jc w:val="center"/>
            </w:pPr>
            <w:r>
              <w:t>17</w:t>
            </w:r>
          </w:p>
        </w:tc>
        <w:tc>
          <w:tcPr>
            <w:tcW w:w="2911" w:type="dxa"/>
          </w:tcPr>
          <w:p w:rsidR="00094EF3" w:rsidRDefault="00094EF3">
            <w:pPr>
              <w:pStyle w:val="ConsPlusNormal"/>
              <w:jc w:val="center"/>
            </w:pPr>
            <w:r>
              <w:t>18</w:t>
            </w:r>
          </w:p>
        </w:tc>
        <w:tc>
          <w:tcPr>
            <w:tcW w:w="1838" w:type="dxa"/>
          </w:tcPr>
          <w:p w:rsidR="00094EF3" w:rsidRDefault="00094EF3">
            <w:pPr>
              <w:pStyle w:val="ConsPlusNormal"/>
              <w:jc w:val="center"/>
            </w:pPr>
            <w:r>
              <w:t>19</w:t>
            </w:r>
          </w:p>
        </w:tc>
        <w:tc>
          <w:tcPr>
            <w:tcW w:w="1838" w:type="dxa"/>
          </w:tcPr>
          <w:p w:rsidR="00094EF3" w:rsidRDefault="00094EF3">
            <w:pPr>
              <w:pStyle w:val="ConsPlusNormal"/>
              <w:jc w:val="center"/>
            </w:pPr>
            <w:r>
              <w:t>20</w:t>
            </w:r>
          </w:p>
        </w:tc>
        <w:tc>
          <w:tcPr>
            <w:tcW w:w="1379" w:type="dxa"/>
          </w:tcPr>
          <w:p w:rsidR="00094EF3" w:rsidRDefault="00094EF3">
            <w:pPr>
              <w:pStyle w:val="ConsPlusNormal"/>
              <w:jc w:val="center"/>
            </w:pPr>
            <w:r>
              <w:t>21</w:t>
            </w:r>
          </w:p>
        </w:tc>
        <w:tc>
          <w:tcPr>
            <w:tcW w:w="1838" w:type="dxa"/>
            <w:tcBorders>
              <w:right w:val="nil"/>
            </w:tcBorders>
          </w:tcPr>
          <w:p w:rsidR="00094EF3" w:rsidRDefault="00094EF3">
            <w:pPr>
              <w:pStyle w:val="ConsPlusNormal"/>
              <w:jc w:val="center"/>
            </w:pPr>
            <w:r>
              <w:t>22</w:t>
            </w:r>
          </w:p>
        </w:tc>
      </w:tr>
      <w:tr w:rsidR="00094EF3">
        <w:tblPrEx>
          <w:tblBorders>
            <w:right w:val="single" w:sz="4" w:space="0" w:color="auto"/>
          </w:tblBorders>
        </w:tblPrEx>
        <w:tc>
          <w:tcPr>
            <w:tcW w:w="4749" w:type="dxa"/>
            <w:tcBorders>
              <w:left w:val="nil"/>
            </w:tcBorders>
          </w:tcPr>
          <w:p w:rsidR="00094EF3" w:rsidRDefault="00094EF3">
            <w:pPr>
              <w:pStyle w:val="ConsPlusNormal"/>
              <w:jc w:val="center"/>
            </w:pPr>
            <w:r>
              <w:t>1. Движение недвижимого имущества казны</w:t>
            </w:r>
          </w:p>
        </w:tc>
        <w:tc>
          <w:tcPr>
            <w:tcW w:w="919" w:type="dxa"/>
            <w:vAlign w:val="bottom"/>
          </w:tcPr>
          <w:p w:rsidR="00094EF3" w:rsidRDefault="00094EF3">
            <w:pPr>
              <w:pStyle w:val="ConsPlusNormal"/>
              <w:jc w:val="center"/>
            </w:pPr>
            <w:r>
              <w:t>310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1.1. Недвижимое имущество в составе имущества казны (010801000)</w:t>
            </w:r>
          </w:p>
        </w:tc>
        <w:tc>
          <w:tcPr>
            <w:tcW w:w="919" w:type="dxa"/>
            <w:vAlign w:val="bottom"/>
          </w:tcPr>
          <w:p w:rsidR="00094EF3" w:rsidRDefault="00094EF3">
            <w:pPr>
              <w:pStyle w:val="ConsPlusNormal"/>
              <w:jc w:val="center"/>
            </w:pPr>
            <w:r>
              <w:t>320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1.2. Амортизация недвижимого имущества в составе имущества казны (010410000)</w:t>
            </w:r>
          </w:p>
        </w:tc>
        <w:tc>
          <w:tcPr>
            <w:tcW w:w="919" w:type="dxa"/>
            <w:vAlign w:val="bottom"/>
          </w:tcPr>
          <w:p w:rsidR="00094EF3" w:rsidRDefault="00094EF3">
            <w:pPr>
              <w:pStyle w:val="ConsPlusNormal"/>
              <w:jc w:val="center"/>
            </w:pPr>
            <w:r>
              <w:t>330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jc w:val="center"/>
            </w:pPr>
            <w:r>
              <w:t>2. Движение движимого имущества в составе имущества казны</w:t>
            </w:r>
          </w:p>
        </w:tc>
        <w:tc>
          <w:tcPr>
            <w:tcW w:w="919" w:type="dxa"/>
            <w:vAlign w:val="bottom"/>
          </w:tcPr>
          <w:p w:rsidR="00094EF3" w:rsidRDefault="00094EF3">
            <w:pPr>
              <w:pStyle w:val="ConsPlusNormal"/>
              <w:jc w:val="center"/>
            </w:pPr>
            <w:r>
              <w:t>350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2.1. Движимое имущество казны в составе имущества казны (010802000)</w:t>
            </w:r>
          </w:p>
        </w:tc>
        <w:tc>
          <w:tcPr>
            <w:tcW w:w="919" w:type="dxa"/>
            <w:vAlign w:val="bottom"/>
          </w:tcPr>
          <w:p w:rsidR="00094EF3" w:rsidRDefault="00094EF3">
            <w:pPr>
              <w:pStyle w:val="ConsPlusNormal"/>
              <w:jc w:val="center"/>
            </w:pPr>
            <w:r>
              <w:t>360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2.2. Амортизация движимого имущества в составе имущества казны (010411000)</w:t>
            </w:r>
          </w:p>
        </w:tc>
        <w:tc>
          <w:tcPr>
            <w:tcW w:w="919" w:type="dxa"/>
            <w:vAlign w:val="bottom"/>
          </w:tcPr>
          <w:p w:rsidR="00094EF3" w:rsidRDefault="00094EF3">
            <w:pPr>
              <w:pStyle w:val="ConsPlusNormal"/>
              <w:jc w:val="center"/>
            </w:pPr>
            <w:r>
              <w:t>370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 xml:space="preserve">Драгоценности и ювелирные изделия </w:t>
            </w:r>
            <w:r>
              <w:lastRenderedPageBreak/>
              <w:t>(010108000)</w:t>
            </w:r>
          </w:p>
        </w:tc>
        <w:tc>
          <w:tcPr>
            <w:tcW w:w="919" w:type="dxa"/>
            <w:vAlign w:val="bottom"/>
          </w:tcPr>
          <w:p w:rsidR="00094EF3" w:rsidRDefault="00094EF3">
            <w:pPr>
              <w:pStyle w:val="ConsPlusNormal"/>
              <w:jc w:val="center"/>
            </w:pPr>
            <w:r>
              <w:lastRenderedPageBreak/>
              <w:t>018</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jc w:val="center"/>
            </w:pPr>
            <w:r>
              <w:t>3. Движение нематериальных активов в составе имущества казны</w:t>
            </w:r>
          </w:p>
        </w:tc>
        <w:tc>
          <w:tcPr>
            <w:tcW w:w="919" w:type="dxa"/>
            <w:vAlign w:val="bottom"/>
          </w:tcPr>
          <w:p w:rsidR="00094EF3" w:rsidRDefault="00094EF3">
            <w:pPr>
              <w:pStyle w:val="ConsPlusNormal"/>
              <w:jc w:val="center"/>
            </w:pPr>
            <w:r>
              <w:t>410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3.1. Нематериальные активы в составе имущества казны (010803000)</w:t>
            </w:r>
          </w:p>
        </w:tc>
        <w:tc>
          <w:tcPr>
            <w:tcW w:w="919" w:type="dxa"/>
            <w:vAlign w:val="bottom"/>
          </w:tcPr>
          <w:p w:rsidR="00094EF3" w:rsidRDefault="00094EF3">
            <w:pPr>
              <w:pStyle w:val="ConsPlusNormal"/>
              <w:jc w:val="center"/>
            </w:pPr>
            <w:r>
              <w:t>420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pPr>
            <w:r>
              <w:t>3.2. Амортизация нематериальных активов в составе имущества казны (010412000)</w:t>
            </w:r>
          </w:p>
        </w:tc>
        <w:tc>
          <w:tcPr>
            <w:tcW w:w="919" w:type="dxa"/>
            <w:vAlign w:val="bottom"/>
          </w:tcPr>
          <w:p w:rsidR="00094EF3" w:rsidRDefault="00094EF3">
            <w:pPr>
              <w:pStyle w:val="ConsPlusNormal"/>
              <w:jc w:val="center"/>
            </w:pPr>
            <w:r>
              <w:t>430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jc w:val="center"/>
            </w:pPr>
            <w:r>
              <w:t>4. Непроизведенные активы в составе имущества казны (010804000)</w:t>
            </w:r>
          </w:p>
        </w:tc>
        <w:tc>
          <w:tcPr>
            <w:tcW w:w="919" w:type="dxa"/>
            <w:vAlign w:val="bottom"/>
          </w:tcPr>
          <w:p w:rsidR="00094EF3" w:rsidRDefault="00094EF3">
            <w:pPr>
              <w:pStyle w:val="ConsPlusNormal"/>
              <w:jc w:val="center"/>
            </w:pPr>
            <w:r>
              <w:t>440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r w:rsidR="00094EF3">
        <w:tblPrEx>
          <w:tblBorders>
            <w:right w:val="single" w:sz="4" w:space="0" w:color="auto"/>
          </w:tblBorders>
        </w:tblPrEx>
        <w:tc>
          <w:tcPr>
            <w:tcW w:w="4749" w:type="dxa"/>
            <w:tcBorders>
              <w:left w:val="nil"/>
            </w:tcBorders>
          </w:tcPr>
          <w:p w:rsidR="00094EF3" w:rsidRDefault="00094EF3">
            <w:pPr>
              <w:pStyle w:val="ConsPlusNormal"/>
              <w:jc w:val="center"/>
            </w:pPr>
            <w:r>
              <w:t>5. Материальные запасы в составе имущества казны (010805000)</w:t>
            </w:r>
          </w:p>
        </w:tc>
        <w:tc>
          <w:tcPr>
            <w:tcW w:w="919" w:type="dxa"/>
            <w:vAlign w:val="bottom"/>
          </w:tcPr>
          <w:p w:rsidR="00094EF3" w:rsidRDefault="00094EF3">
            <w:pPr>
              <w:pStyle w:val="ConsPlusNormal"/>
              <w:jc w:val="center"/>
            </w:pPr>
            <w:r>
              <w:t>450</w:t>
            </w:r>
          </w:p>
        </w:tc>
        <w:tc>
          <w:tcPr>
            <w:tcW w:w="2911" w:type="dxa"/>
          </w:tcPr>
          <w:p w:rsidR="00094EF3" w:rsidRDefault="00094EF3">
            <w:pPr>
              <w:pStyle w:val="ConsPlusNormal"/>
              <w:jc w:val="both"/>
            </w:pPr>
          </w:p>
        </w:tc>
        <w:tc>
          <w:tcPr>
            <w:tcW w:w="3217"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c>
          <w:tcPr>
            <w:tcW w:w="2911" w:type="dxa"/>
          </w:tcPr>
          <w:p w:rsidR="00094EF3" w:rsidRDefault="00094EF3">
            <w:pPr>
              <w:pStyle w:val="ConsPlusNormal"/>
              <w:jc w:val="both"/>
            </w:pPr>
          </w:p>
        </w:tc>
        <w:tc>
          <w:tcPr>
            <w:tcW w:w="1838" w:type="dxa"/>
          </w:tcPr>
          <w:p w:rsidR="00094EF3" w:rsidRDefault="00094EF3">
            <w:pPr>
              <w:pStyle w:val="ConsPlusNormal"/>
              <w:jc w:val="both"/>
            </w:pPr>
          </w:p>
        </w:tc>
        <w:tc>
          <w:tcPr>
            <w:tcW w:w="1838" w:type="dxa"/>
          </w:tcPr>
          <w:p w:rsidR="00094EF3" w:rsidRDefault="00094EF3">
            <w:pPr>
              <w:pStyle w:val="ConsPlusNormal"/>
              <w:jc w:val="both"/>
            </w:pPr>
          </w:p>
        </w:tc>
        <w:tc>
          <w:tcPr>
            <w:tcW w:w="1379" w:type="dxa"/>
          </w:tcPr>
          <w:p w:rsidR="00094EF3" w:rsidRDefault="00094EF3">
            <w:pPr>
              <w:pStyle w:val="ConsPlusNormal"/>
              <w:jc w:val="both"/>
            </w:pPr>
          </w:p>
        </w:tc>
        <w:tc>
          <w:tcPr>
            <w:tcW w:w="1838"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554" w:history="1">
        <w:r>
          <w:rPr>
            <w:color w:val="0000FF"/>
          </w:rPr>
          <w:t>N 138н</w:t>
        </w:r>
      </w:hyperlink>
      <w:r>
        <w:t xml:space="preserve">, от 31.12.2015 </w:t>
      </w:r>
      <w:hyperlink r:id="rId1555"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56" w:history="1">
        <w:r>
          <w:rPr>
            <w:color w:val="0000FF"/>
          </w:rPr>
          <w:t>ОКУД</w:t>
        </w:r>
      </w:hyperlink>
      <w:r>
        <w:t xml:space="preserve"> │ 0503369 │</w:t>
      </w:r>
    </w:p>
    <w:p w:rsidR="00094EF3" w:rsidRDefault="00094EF3">
      <w:pPr>
        <w:pStyle w:val="ConsPlusNonformat"/>
        <w:jc w:val="both"/>
      </w:pPr>
      <w:r>
        <w:t xml:space="preserve">                                                                └─────────┘</w:t>
      </w:r>
    </w:p>
    <w:p w:rsidR="00094EF3" w:rsidRDefault="00094EF3">
      <w:pPr>
        <w:pStyle w:val="ConsPlusNonformat"/>
        <w:jc w:val="both"/>
      </w:pPr>
      <w:r>
        <w:t xml:space="preserve">                                                                ┌─────────┐</w:t>
      </w:r>
    </w:p>
    <w:p w:rsidR="00094EF3" w:rsidRDefault="00094EF3">
      <w:pPr>
        <w:pStyle w:val="ConsPlusNonformat"/>
        <w:jc w:val="both"/>
      </w:pPr>
      <w:r>
        <w:t xml:space="preserve">                                                       По </w:t>
      </w:r>
      <w:hyperlink r:id="rId1557"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1136" w:name="P37507"/>
      <w:bookmarkEnd w:id="1136"/>
      <w:r>
        <w:t xml:space="preserve">           Сведения по дебиторской и кредиторской задолженности</w:t>
      </w:r>
    </w:p>
    <w:p w:rsidR="00094EF3" w:rsidRDefault="00094EF3">
      <w:pPr>
        <w:pStyle w:val="ConsPlusNonformat"/>
        <w:jc w:val="both"/>
      </w:pPr>
    </w:p>
    <w:p w:rsidR="00094EF3" w:rsidRDefault="00094EF3">
      <w:pPr>
        <w:pStyle w:val="ConsPlusNonformat"/>
        <w:jc w:val="both"/>
      </w:pPr>
      <w:r>
        <w:t>Вид деятельности ___________________________________________________</w:t>
      </w:r>
    </w:p>
    <w:p w:rsidR="00094EF3" w:rsidRDefault="00094EF3">
      <w:pPr>
        <w:pStyle w:val="ConsPlusNonformat"/>
        <w:jc w:val="both"/>
      </w:pPr>
      <w:r>
        <w:t xml:space="preserve">                             (бюджетная деятельность)</w:t>
      </w:r>
    </w:p>
    <w:p w:rsidR="00094EF3" w:rsidRDefault="00094EF3">
      <w:pPr>
        <w:pStyle w:val="ConsPlusNonformat"/>
        <w:jc w:val="both"/>
      </w:pPr>
    </w:p>
    <w:p w:rsidR="00094EF3" w:rsidRDefault="00094EF3">
      <w:pPr>
        <w:pStyle w:val="ConsPlusNonformat"/>
        <w:jc w:val="both"/>
      </w:pPr>
      <w:r>
        <w:t>Вид деятельности ___________________________________________________</w:t>
      </w:r>
    </w:p>
    <w:p w:rsidR="00094EF3" w:rsidRDefault="00094EF3">
      <w:pPr>
        <w:pStyle w:val="ConsPlusNonformat"/>
        <w:jc w:val="both"/>
      </w:pPr>
      <w:r>
        <w:t xml:space="preserve">                           (дебиторская/кредиторская)</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60"/>
        <w:gridCol w:w="990"/>
        <w:gridCol w:w="360"/>
        <w:gridCol w:w="1320"/>
        <w:gridCol w:w="2640"/>
        <w:gridCol w:w="1320"/>
        <w:gridCol w:w="2805"/>
      </w:tblGrid>
      <w:tr w:rsidR="00094EF3">
        <w:tc>
          <w:tcPr>
            <w:tcW w:w="4515" w:type="dxa"/>
            <w:gridSpan w:val="4"/>
            <w:vMerge w:val="restart"/>
            <w:tcBorders>
              <w:left w:val="nil"/>
            </w:tcBorders>
          </w:tcPr>
          <w:p w:rsidR="00094EF3" w:rsidRDefault="00094EF3">
            <w:pPr>
              <w:pStyle w:val="ConsPlusNormal"/>
              <w:jc w:val="center"/>
            </w:pPr>
            <w:r>
              <w:lastRenderedPageBreak/>
              <w:t>Номер (код) счета бюджетного учета</w:t>
            </w:r>
          </w:p>
        </w:tc>
        <w:tc>
          <w:tcPr>
            <w:tcW w:w="8085" w:type="dxa"/>
            <w:gridSpan w:val="4"/>
            <w:tcBorders>
              <w:right w:val="nil"/>
            </w:tcBorders>
          </w:tcPr>
          <w:p w:rsidR="00094EF3" w:rsidRDefault="00094EF3">
            <w:pPr>
              <w:pStyle w:val="ConsPlusNormal"/>
              <w:jc w:val="center"/>
            </w:pPr>
            <w:r>
              <w:t>Сумма задолженности, руб.</w:t>
            </w:r>
          </w:p>
        </w:tc>
      </w:tr>
      <w:tr w:rsidR="00094EF3">
        <w:tc>
          <w:tcPr>
            <w:tcW w:w="4515" w:type="dxa"/>
            <w:gridSpan w:val="4"/>
            <w:vMerge/>
            <w:tcBorders>
              <w:left w:val="nil"/>
            </w:tcBorders>
          </w:tcPr>
          <w:p w:rsidR="00094EF3" w:rsidRDefault="00094EF3"/>
        </w:tc>
        <w:tc>
          <w:tcPr>
            <w:tcW w:w="3960" w:type="dxa"/>
            <w:gridSpan w:val="2"/>
          </w:tcPr>
          <w:p w:rsidR="00094EF3" w:rsidRDefault="00094EF3">
            <w:pPr>
              <w:pStyle w:val="ConsPlusNormal"/>
              <w:jc w:val="center"/>
            </w:pPr>
            <w:r>
              <w:t>на начало года</w:t>
            </w:r>
          </w:p>
        </w:tc>
        <w:tc>
          <w:tcPr>
            <w:tcW w:w="4125" w:type="dxa"/>
            <w:gridSpan w:val="2"/>
            <w:tcBorders>
              <w:right w:val="nil"/>
            </w:tcBorders>
          </w:tcPr>
          <w:p w:rsidR="00094EF3" w:rsidRDefault="00094EF3">
            <w:pPr>
              <w:pStyle w:val="ConsPlusNormal"/>
              <w:jc w:val="center"/>
            </w:pPr>
            <w:r>
              <w:t>на конец отчетного периода</w:t>
            </w:r>
          </w:p>
        </w:tc>
      </w:tr>
      <w:tr w:rsidR="00094EF3">
        <w:tc>
          <w:tcPr>
            <w:tcW w:w="4515" w:type="dxa"/>
            <w:gridSpan w:val="4"/>
            <w:vMerge/>
            <w:tcBorders>
              <w:left w:val="nil"/>
            </w:tcBorders>
          </w:tcPr>
          <w:p w:rsidR="00094EF3" w:rsidRDefault="00094EF3"/>
        </w:tc>
        <w:tc>
          <w:tcPr>
            <w:tcW w:w="1320" w:type="dxa"/>
          </w:tcPr>
          <w:p w:rsidR="00094EF3" w:rsidRDefault="00094EF3">
            <w:pPr>
              <w:pStyle w:val="ConsPlusNormal"/>
              <w:jc w:val="center"/>
            </w:pPr>
            <w:r>
              <w:t>всего</w:t>
            </w:r>
          </w:p>
        </w:tc>
        <w:tc>
          <w:tcPr>
            <w:tcW w:w="2640" w:type="dxa"/>
          </w:tcPr>
          <w:p w:rsidR="00094EF3" w:rsidRDefault="00094EF3">
            <w:pPr>
              <w:pStyle w:val="ConsPlusNormal"/>
              <w:jc w:val="center"/>
            </w:pPr>
            <w:r>
              <w:t>в том числе просроченная задолженность</w:t>
            </w:r>
          </w:p>
        </w:tc>
        <w:tc>
          <w:tcPr>
            <w:tcW w:w="1320" w:type="dxa"/>
          </w:tcPr>
          <w:p w:rsidR="00094EF3" w:rsidRDefault="00094EF3">
            <w:pPr>
              <w:pStyle w:val="ConsPlusNormal"/>
              <w:jc w:val="center"/>
            </w:pPr>
            <w:r>
              <w:t>всего</w:t>
            </w:r>
          </w:p>
        </w:tc>
        <w:tc>
          <w:tcPr>
            <w:tcW w:w="2805" w:type="dxa"/>
            <w:tcBorders>
              <w:right w:val="nil"/>
            </w:tcBorders>
          </w:tcPr>
          <w:p w:rsidR="00094EF3" w:rsidRDefault="00094EF3">
            <w:pPr>
              <w:pStyle w:val="ConsPlusNormal"/>
              <w:jc w:val="center"/>
            </w:pPr>
            <w:r>
              <w:t>в том числе просроченная задолженность</w:t>
            </w:r>
          </w:p>
        </w:tc>
      </w:tr>
      <w:tr w:rsidR="00094EF3">
        <w:tc>
          <w:tcPr>
            <w:tcW w:w="4515" w:type="dxa"/>
            <w:gridSpan w:val="4"/>
            <w:tcBorders>
              <w:left w:val="nil"/>
            </w:tcBorders>
          </w:tcPr>
          <w:p w:rsidR="00094EF3" w:rsidRDefault="00094EF3">
            <w:pPr>
              <w:pStyle w:val="ConsPlusNormal"/>
              <w:jc w:val="center"/>
            </w:pPr>
            <w:r>
              <w:t>1</w:t>
            </w:r>
          </w:p>
        </w:tc>
        <w:tc>
          <w:tcPr>
            <w:tcW w:w="1320" w:type="dxa"/>
          </w:tcPr>
          <w:p w:rsidR="00094EF3" w:rsidRDefault="00094EF3">
            <w:pPr>
              <w:pStyle w:val="ConsPlusNormal"/>
              <w:jc w:val="center"/>
            </w:pPr>
            <w:r>
              <w:t>2</w:t>
            </w:r>
          </w:p>
        </w:tc>
        <w:tc>
          <w:tcPr>
            <w:tcW w:w="2640" w:type="dxa"/>
          </w:tcPr>
          <w:p w:rsidR="00094EF3" w:rsidRDefault="00094EF3">
            <w:pPr>
              <w:pStyle w:val="ConsPlusNormal"/>
              <w:jc w:val="center"/>
            </w:pPr>
            <w:r>
              <w:t>3</w:t>
            </w:r>
          </w:p>
        </w:tc>
        <w:tc>
          <w:tcPr>
            <w:tcW w:w="1320" w:type="dxa"/>
          </w:tcPr>
          <w:p w:rsidR="00094EF3" w:rsidRDefault="00094EF3">
            <w:pPr>
              <w:pStyle w:val="ConsPlusNormal"/>
              <w:jc w:val="center"/>
            </w:pPr>
            <w:r>
              <w:t>4</w:t>
            </w:r>
          </w:p>
        </w:tc>
        <w:tc>
          <w:tcPr>
            <w:tcW w:w="2805" w:type="dxa"/>
            <w:tcBorders>
              <w:right w:val="nil"/>
            </w:tcBorders>
          </w:tcPr>
          <w:p w:rsidR="00094EF3" w:rsidRDefault="00094EF3">
            <w:pPr>
              <w:pStyle w:val="ConsPlusNormal"/>
              <w:jc w:val="center"/>
            </w:pPr>
            <w:r>
              <w:t>5</w:t>
            </w:r>
          </w:p>
        </w:tc>
      </w:tr>
      <w:tr w:rsidR="00094EF3">
        <w:tblPrEx>
          <w:tblBorders>
            <w:left w:val="single" w:sz="4" w:space="0" w:color="auto"/>
            <w:right w:val="single" w:sz="4" w:space="0" w:color="auto"/>
          </w:tblBorders>
        </w:tblPrEx>
        <w:tc>
          <w:tcPr>
            <w:tcW w:w="4515" w:type="dxa"/>
            <w:gridSpan w:val="4"/>
          </w:tcPr>
          <w:p w:rsidR="00094EF3" w:rsidRDefault="00094EF3">
            <w:pPr>
              <w:pStyle w:val="ConsPlusNormal"/>
              <w:jc w:val="both"/>
            </w:pP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r w:rsidR="00094EF3">
        <w:tblPrEx>
          <w:tblBorders>
            <w:left w:val="single" w:sz="4" w:space="0" w:color="auto"/>
            <w:right w:val="single" w:sz="4" w:space="0" w:color="auto"/>
          </w:tblBorders>
        </w:tblPrEx>
        <w:tc>
          <w:tcPr>
            <w:tcW w:w="4515" w:type="dxa"/>
            <w:gridSpan w:val="4"/>
          </w:tcPr>
          <w:p w:rsidR="00094EF3" w:rsidRDefault="00094EF3">
            <w:pPr>
              <w:pStyle w:val="ConsPlusNormal"/>
              <w:jc w:val="both"/>
            </w:pP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r w:rsidR="00094EF3">
        <w:tblPrEx>
          <w:tblBorders>
            <w:left w:val="single" w:sz="4" w:space="0" w:color="auto"/>
            <w:right w:val="single" w:sz="4" w:space="0" w:color="auto"/>
          </w:tblBorders>
        </w:tblPrEx>
        <w:tc>
          <w:tcPr>
            <w:tcW w:w="4515" w:type="dxa"/>
            <w:gridSpan w:val="4"/>
          </w:tcPr>
          <w:p w:rsidR="00094EF3" w:rsidRDefault="00094EF3">
            <w:pPr>
              <w:pStyle w:val="ConsPlusNormal"/>
              <w:jc w:val="both"/>
            </w:pP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r w:rsidR="00094EF3">
        <w:tblPrEx>
          <w:tblBorders>
            <w:left w:val="single" w:sz="4" w:space="0" w:color="auto"/>
            <w:right w:val="single" w:sz="4" w:space="0" w:color="auto"/>
          </w:tblBorders>
        </w:tblPrEx>
        <w:tc>
          <w:tcPr>
            <w:tcW w:w="4515" w:type="dxa"/>
            <w:gridSpan w:val="4"/>
          </w:tcPr>
          <w:p w:rsidR="00094EF3" w:rsidRDefault="00094EF3">
            <w:pPr>
              <w:pStyle w:val="ConsPlusNormal"/>
              <w:jc w:val="both"/>
            </w:pP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r w:rsidR="00094EF3">
        <w:tblPrEx>
          <w:tblBorders>
            <w:left w:val="single" w:sz="4" w:space="0" w:color="auto"/>
            <w:right w:val="single" w:sz="4" w:space="0" w:color="auto"/>
          </w:tblBorders>
        </w:tblPrEx>
        <w:tc>
          <w:tcPr>
            <w:tcW w:w="4515" w:type="dxa"/>
            <w:gridSpan w:val="4"/>
          </w:tcPr>
          <w:p w:rsidR="00094EF3" w:rsidRDefault="00094EF3">
            <w:pPr>
              <w:pStyle w:val="ConsPlusNormal"/>
              <w:jc w:val="both"/>
            </w:pP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r w:rsidR="00094EF3">
        <w:tblPrEx>
          <w:tblBorders>
            <w:right w:val="single" w:sz="4" w:space="0" w:color="auto"/>
          </w:tblBorders>
        </w:tblPrEx>
        <w:tc>
          <w:tcPr>
            <w:tcW w:w="2805" w:type="dxa"/>
            <w:vMerge w:val="restart"/>
            <w:tcBorders>
              <w:left w:val="nil"/>
            </w:tcBorders>
          </w:tcPr>
          <w:p w:rsidR="00094EF3" w:rsidRDefault="00094EF3">
            <w:pPr>
              <w:pStyle w:val="ConsPlusNormal"/>
              <w:jc w:val="center"/>
            </w:pPr>
            <w:r>
              <w:t>Итого по коду счета</w:t>
            </w:r>
          </w:p>
        </w:tc>
        <w:tc>
          <w:tcPr>
            <w:tcW w:w="360" w:type="dxa"/>
            <w:tcBorders>
              <w:bottom w:val="nil"/>
              <w:right w:val="nil"/>
            </w:tcBorders>
          </w:tcPr>
          <w:p w:rsidR="00094EF3" w:rsidRDefault="00094EF3">
            <w:pPr>
              <w:pStyle w:val="ConsPlusNormal"/>
              <w:jc w:val="center"/>
            </w:pPr>
          </w:p>
        </w:tc>
        <w:tc>
          <w:tcPr>
            <w:tcW w:w="990" w:type="dxa"/>
            <w:tcBorders>
              <w:left w:val="nil"/>
              <w:right w:val="nil"/>
            </w:tcBorders>
          </w:tcPr>
          <w:p w:rsidR="00094EF3" w:rsidRDefault="00094EF3">
            <w:pPr>
              <w:pStyle w:val="ConsPlusNormal"/>
              <w:jc w:val="center"/>
            </w:pPr>
          </w:p>
        </w:tc>
        <w:tc>
          <w:tcPr>
            <w:tcW w:w="360" w:type="dxa"/>
            <w:tcBorders>
              <w:left w:val="nil"/>
              <w:bottom w:val="nil"/>
            </w:tcBorders>
          </w:tcPr>
          <w:p w:rsidR="00094EF3" w:rsidRDefault="00094EF3">
            <w:pPr>
              <w:pStyle w:val="ConsPlusNormal"/>
              <w:jc w:val="center"/>
            </w:pPr>
          </w:p>
        </w:tc>
        <w:tc>
          <w:tcPr>
            <w:tcW w:w="1320" w:type="dxa"/>
            <w:vMerge w:val="restart"/>
          </w:tcPr>
          <w:p w:rsidR="00094EF3" w:rsidRDefault="00094EF3">
            <w:pPr>
              <w:pStyle w:val="ConsPlusNormal"/>
              <w:jc w:val="center"/>
            </w:pPr>
          </w:p>
        </w:tc>
        <w:tc>
          <w:tcPr>
            <w:tcW w:w="2640" w:type="dxa"/>
            <w:vMerge w:val="restart"/>
          </w:tcPr>
          <w:p w:rsidR="00094EF3" w:rsidRDefault="00094EF3">
            <w:pPr>
              <w:pStyle w:val="ConsPlusNormal"/>
              <w:jc w:val="center"/>
            </w:pPr>
          </w:p>
        </w:tc>
        <w:tc>
          <w:tcPr>
            <w:tcW w:w="1320" w:type="dxa"/>
            <w:vMerge w:val="restart"/>
          </w:tcPr>
          <w:p w:rsidR="00094EF3" w:rsidRDefault="00094EF3">
            <w:pPr>
              <w:pStyle w:val="ConsPlusNormal"/>
              <w:jc w:val="center"/>
            </w:pPr>
          </w:p>
        </w:tc>
        <w:tc>
          <w:tcPr>
            <w:tcW w:w="2805" w:type="dxa"/>
            <w:vMerge w:val="restart"/>
          </w:tcPr>
          <w:p w:rsidR="00094EF3" w:rsidRDefault="00094EF3">
            <w:pPr>
              <w:pStyle w:val="ConsPlusNormal"/>
              <w:jc w:val="center"/>
            </w:pPr>
          </w:p>
        </w:tc>
      </w:tr>
      <w:tr w:rsidR="00094EF3">
        <w:tblPrEx>
          <w:tblBorders>
            <w:right w:val="single" w:sz="4" w:space="0" w:color="auto"/>
            <w:insideH w:val="nil"/>
          </w:tblBorders>
        </w:tblPrEx>
        <w:tc>
          <w:tcPr>
            <w:tcW w:w="2805" w:type="dxa"/>
            <w:vMerge/>
            <w:tcBorders>
              <w:left w:val="nil"/>
            </w:tcBorders>
          </w:tcPr>
          <w:p w:rsidR="00094EF3" w:rsidRDefault="00094EF3"/>
        </w:tc>
        <w:tc>
          <w:tcPr>
            <w:tcW w:w="360" w:type="dxa"/>
            <w:tcBorders>
              <w:top w:val="nil"/>
              <w:bottom w:val="nil"/>
            </w:tcBorders>
          </w:tcPr>
          <w:p w:rsidR="00094EF3" w:rsidRDefault="00094EF3">
            <w:pPr>
              <w:pStyle w:val="ConsPlusNormal"/>
              <w:jc w:val="center"/>
            </w:pPr>
          </w:p>
        </w:tc>
        <w:tc>
          <w:tcPr>
            <w:tcW w:w="990" w:type="dxa"/>
          </w:tcPr>
          <w:p w:rsidR="00094EF3" w:rsidRDefault="00094EF3">
            <w:pPr>
              <w:pStyle w:val="ConsPlusNormal"/>
              <w:jc w:val="center"/>
            </w:pPr>
          </w:p>
        </w:tc>
        <w:tc>
          <w:tcPr>
            <w:tcW w:w="360" w:type="dxa"/>
            <w:tcBorders>
              <w:top w:val="nil"/>
              <w:bottom w:val="nil"/>
            </w:tcBorders>
          </w:tcPr>
          <w:p w:rsidR="00094EF3" w:rsidRDefault="00094EF3">
            <w:pPr>
              <w:pStyle w:val="ConsPlusNormal"/>
              <w:jc w:val="center"/>
            </w:pPr>
          </w:p>
        </w:tc>
        <w:tc>
          <w:tcPr>
            <w:tcW w:w="1320" w:type="dxa"/>
            <w:vMerge/>
          </w:tcPr>
          <w:p w:rsidR="00094EF3" w:rsidRDefault="00094EF3"/>
        </w:tc>
        <w:tc>
          <w:tcPr>
            <w:tcW w:w="2640" w:type="dxa"/>
            <w:vMerge/>
          </w:tcPr>
          <w:p w:rsidR="00094EF3" w:rsidRDefault="00094EF3"/>
        </w:tc>
        <w:tc>
          <w:tcPr>
            <w:tcW w:w="1320" w:type="dxa"/>
            <w:vMerge/>
          </w:tcPr>
          <w:p w:rsidR="00094EF3" w:rsidRDefault="00094EF3"/>
        </w:tc>
        <w:tc>
          <w:tcPr>
            <w:tcW w:w="2805" w:type="dxa"/>
            <w:vMerge/>
          </w:tcPr>
          <w:p w:rsidR="00094EF3" w:rsidRDefault="00094EF3"/>
        </w:tc>
      </w:tr>
      <w:tr w:rsidR="00094EF3">
        <w:tblPrEx>
          <w:tblBorders>
            <w:right w:val="single" w:sz="4" w:space="0" w:color="auto"/>
          </w:tblBorders>
        </w:tblPrEx>
        <w:tc>
          <w:tcPr>
            <w:tcW w:w="2805" w:type="dxa"/>
            <w:vMerge/>
            <w:tcBorders>
              <w:left w:val="nil"/>
            </w:tcBorders>
          </w:tcPr>
          <w:p w:rsidR="00094EF3" w:rsidRDefault="00094EF3"/>
        </w:tc>
        <w:tc>
          <w:tcPr>
            <w:tcW w:w="360" w:type="dxa"/>
            <w:tcBorders>
              <w:top w:val="nil"/>
              <w:right w:val="nil"/>
            </w:tcBorders>
          </w:tcPr>
          <w:p w:rsidR="00094EF3" w:rsidRDefault="00094EF3">
            <w:pPr>
              <w:pStyle w:val="ConsPlusNormal"/>
              <w:jc w:val="center"/>
            </w:pPr>
          </w:p>
        </w:tc>
        <w:tc>
          <w:tcPr>
            <w:tcW w:w="990" w:type="dxa"/>
            <w:tcBorders>
              <w:left w:val="nil"/>
              <w:right w:val="nil"/>
            </w:tcBorders>
          </w:tcPr>
          <w:p w:rsidR="00094EF3" w:rsidRDefault="00094EF3">
            <w:pPr>
              <w:pStyle w:val="ConsPlusNormal"/>
              <w:jc w:val="center"/>
            </w:pPr>
          </w:p>
        </w:tc>
        <w:tc>
          <w:tcPr>
            <w:tcW w:w="360" w:type="dxa"/>
            <w:tcBorders>
              <w:top w:val="nil"/>
              <w:left w:val="nil"/>
            </w:tcBorders>
          </w:tcPr>
          <w:p w:rsidR="00094EF3" w:rsidRDefault="00094EF3">
            <w:pPr>
              <w:pStyle w:val="ConsPlusNormal"/>
              <w:jc w:val="center"/>
            </w:pPr>
          </w:p>
        </w:tc>
        <w:tc>
          <w:tcPr>
            <w:tcW w:w="1320" w:type="dxa"/>
            <w:vMerge/>
          </w:tcPr>
          <w:p w:rsidR="00094EF3" w:rsidRDefault="00094EF3"/>
        </w:tc>
        <w:tc>
          <w:tcPr>
            <w:tcW w:w="2640" w:type="dxa"/>
            <w:vMerge/>
          </w:tcPr>
          <w:p w:rsidR="00094EF3" w:rsidRDefault="00094EF3"/>
        </w:tc>
        <w:tc>
          <w:tcPr>
            <w:tcW w:w="1320" w:type="dxa"/>
            <w:vMerge/>
          </w:tcPr>
          <w:p w:rsidR="00094EF3" w:rsidRDefault="00094EF3"/>
        </w:tc>
        <w:tc>
          <w:tcPr>
            <w:tcW w:w="2805" w:type="dxa"/>
            <w:vMerge/>
          </w:tcPr>
          <w:p w:rsidR="00094EF3" w:rsidRDefault="00094EF3"/>
        </w:tc>
      </w:tr>
      <w:tr w:rsidR="00094EF3">
        <w:tblPrEx>
          <w:tblBorders>
            <w:insideV w:val="nil"/>
          </w:tblBorders>
        </w:tblPrEx>
        <w:tc>
          <w:tcPr>
            <w:tcW w:w="4515" w:type="dxa"/>
            <w:gridSpan w:val="4"/>
            <w:tcBorders>
              <w:bottom w:val="nil"/>
            </w:tcBorders>
          </w:tcPr>
          <w:p w:rsidR="00094EF3" w:rsidRDefault="00094EF3">
            <w:pPr>
              <w:pStyle w:val="ConsPlusNormal"/>
              <w:jc w:val="both"/>
            </w:pPr>
          </w:p>
        </w:tc>
        <w:tc>
          <w:tcPr>
            <w:tcW w:w="8085" w:type="dxa"/>
            <w:gridSpan w:val="4"/>
          </w:tcPr>
          <w:p w:rsidR="00094EF3" w:rsidRDefault="00094EF3">
            <w:pPr>
              <w:pStyle w:val="ConsPlusNormal"/>
              <w:jc w:val="both"/>
            </w:pPr>
          </w:p>
        </w:tc>
      </w:tr>
      <w:tr w:rsidR="00094EF3">
        <w:tblPrEx>
          <w:tblBorders>
            <w:right w:val="single" w:sz="4" w:space="0" w:color="auto"/>
          </w:tblBorders>
        </w:tblPrEx>
        <w:tc>
          <w:tcPr>
            <w:tcW w:w="4515" w:type="dxa"/>
            <w:gridSpan w:val="4"/>
            <w:tcBorders>
              <w:top w:val="nil"/>
              <w:left w:val="nil"/>
              <w:bottom w:val="nil"/>
            </w:tcBorders>
          </w:tcPr>
          <w:p w:rsidR="00094EF3" w:rsidRDefault="00094EF3">
            <w:pPr>
              <w:pStyle w:val="ConsPlusNormal"/>
              <w:jc w:val="right"/>
            </w:pPr>
            <w:r>
              <w:t>Всего</w:t>
            </w:r>
          </w:p>
        </w:tc>
        <w:tc>
          <w:tcPr>
            <w:tcW w:w="1320" w:type="dxa"/>
          </w:tcPr>
          <w:p w:rsidR="00094EF3" w:rsidRDefault="00094EF3">
            <w:pPr>
              <w:pStyle w:val="ConsPlusNormal"/>
              <w:jc w:val="both"/>
            </w:pPr>
          </w:p>
        </w:tc>
        <w:tc>
          <w:tcPr>
            <w:tcW w:w="2640" w:type="dxa"/>
          </w:tcPr>
          <w:p w:rsidR="00094EF3" w:rsidRDefault="00094EF3">
            <w:pPr>
              <w:pStyle w:val="ConsPlusNormal"/>
              <w:jc w:val="both"/>
            </w:pPr>
          </w:p>
        </w:tc>
        <w:tc>
          <w:tcPr>
            <w:tcW w:w="1320" w:type="dxa"/>
          </w:tcPr>
          <w:p w:rsidR="00094EF3" w:rsidRDefault="00094EF3">
            <w:pPr>
              <w:pStyle w:val="ConsPlusNormal"/>
              <w:jc w:val="both"/>
            </w:pPr>
          </w:p>
        </w:tc>
        <w:tc>
          <w:tcPr>
            <w:tcW w:w="280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558" w:history="1">
        <w:r>
          <w:rPr>
            <w:color w:val="0000FF"/>
          </w:rPr>
          <w:t>N 138н</w:t>
        </w:r>
      </w:hyperlink>
      <w:r>
        <w:t xml:space="preserve">, от 31.12.2015 </w:t>
      </w:r>
      <w:hyperlink r:id="rId1559"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60" w:history="1">
        <w:r>
          <w:rPr>
            <w:color w:val="0000FF"/>
          </w:rPr>
          <w:t>ОКУД</w:t>
        </w:r>
      </w:hyperlink>
      <w:r>
        <w:t xml:space="preserve"> │ 0503371 │</w:t>
      </w:r>
    </w:p>
    <w:p w:rsidR="00094EF3" w:rsidRDefault="00094EF3">
      <w:pPr>
        <w:pStyle w:val="ConsPlusNonformat"/>
        <w:jc w:val="both"/>
      </w:pPr>
      <w:r>
        <w:t xml:space="preserve">                                                                └─────────┘</w:t>
      </w:r>
    </w:p>
    <w:p w:rsidR="00094EF3" w:rsidRDefault="00094EF3">
      <w:pPr>
        <w:pStyle w:val="ConsPlusNonformat"/>
        <w:jc w:val="both"/>
      </w:pPr>
      <w:r>
        <w:t xml:space="preserve">                                                                ┌─────────┐</w:t>
      </w:r>
    </w:p>
    <w:p w:rsidR="00094EF3" w:rsidRDefault="00094EF3">
      <w:pPr>
        <w:pStyle w:val="ConsPlusNonformat"/>
        <w:jc w:val="both"/>
      </w:pPr>
      <w:r>
        <w:lastRenderedPageBreak/>
        <w:t xml:space="preserve">                                                       По </w:t>
      </w:r>
      <w:hyperlink r:id="rId1561"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1137" w:name="P37586"/>
      <w:bookmarkEnd w:id="1137"/>
      <w:r>
        <w:t xml:space="preserve">                      Сведения о финансовых вложениях</w:t>
      </w:r>
    </w:p>
    <w:p w:rsidR="00094EF3" w:rsidRDefault="00094EF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60"/>
        <w:gridCol w:w="1485"/>
        <w:gridCol w:w="360"/>
        <w:gridCol w:w="1485"/>
        <w:gridCol w:w="2805"/>
        <w:gridCol w:w="3300"/>
      </w:tblGrid>
      <w:tr w:rsidR="00094EF3">
        <w:tc>
          <w:tcPr>
            <w:tcW w:w="5010" w:type="dxa"/>
            <w:gridSpan w:val="4"/>
            <w:tcBorders>
              <w:left w:val="nil"/>
            </w:tcBorders>
          </w:tcPr>
          <w:p w:rsidR="00094EF3" w:rsidRDefault="00094EF3">
            <w:pPr>
              <w:pStyle w:val="ConsPlusNormal"/>
              <w:jc w:val="center"/>
            </w:pPr>
            <w:r>
              <w:t>Номер (код) счета бюджетного учета</w:t>
            </w:r>
          </w:p>
        </w:tc>
        <w:tc>
          <w:tcPr>
            <w:tcW w:w="1485" w:type="dxa"/>
          </w:tcPr>
          <w:p w:rsidR="00094EF3" w:rsidRDefault="00094EF3">
            <w:pPr>
              <w:pStyle w:val="ConsPlusNormal"/>
              <w:jc w:val="center"/>
            </w:pPr>
            <w:r>
              <w:t>Сумма, руб.</w:t>
            </w:r>
          </w:p>
        </w:tc>
        <w:tc>
          <w:tcPr>
            <w:tcW w:w="2805" w:type="dxa"/>
          </w:tcPr>
          <w:p w:rsidR="00094EF3" w:rsidRDefault="00094EF3">
            <w:pPr>
              <w:pStyle w:val="ConsPlusNormal"/>
              <w:jc w:val="center"/>
            </w:pPr>
            <w:r>
              <w:t>Вид финансового вложения</w:t>
            </w:r>
          </w:p>
        </w:tc>
        <w:tc>
          <w:tcPr>
            <w:tcW w:w="3300" w:type="dxa"/>
            <w:tcBorders>
              <w:right w:val="nil"/>
            </w:tcBorders>
          </w:tcPr>
          <w:p w:rsidR="00094EF3" w:rsidRDefault="00094EF3">
            <w:pPr>
              <w:pStyle w:val="ConsPlusNormal"/>
              <w:jc w:val="center"/>
            </w:pPr>
            <w:r>
              <w:t>Код финансового вложения</w:t>
            </w:r>
          </w:p>
        </w:tc>
      </w:tr>
      <w:tr w:rsidR="00094EF3">
        <w:tc>
          <w:tcPr>
            <w:tcW w:w="5010" w:type="dxa"/>
            <w:gridSpan w:val="4"/>
            <w:tcBorders>
              <w:left w:val="nil"/>
            </w:tcBorders>
          </w:tcPr>
          <w:p w:rsidR="00094EF3" w:rsidRDefault="00094EF3">
            <w:pPr>
              <w:pStyle w:val="ConsPlusNormal"/>
              <w:jc w:val="center"/>
            </w:pPr>
            <w:r>
              <w:t>1</w:t>
            </w:r>
          </w:p>
        </w:tc>
        <w:tc>
          <w:tcPr>
            <w:tcW w:w="1485" w:type="dxa"/>
          </w:tcPr>
          <w:p w:rsidR="00094EF3" w:rsidRDefault="00094EF3">
            <w:pPr>
              <w:pStyle w:val="ConsPlusNormal"/>
              <w:jc w:val="center"/>
            </w:pPr>
            <w:r>
              <w:t>2</w:t>
            </w:r>
          </w:p>
        </w:tc>
        <w:tc>
          <w:tcPr>
            <w:tcW w:w="2805" w:type="dxa"/>
          </w:tcPr>
          <w:p w:rsidR="00094EF3" w:rsidRDefault="00094EF3">
            <w:pPr>
              <w:pStyle w:val="ConsPlusNormal"/>
              <w:jc w:val="center"/>
            </w:pPr>
            <w:r>
              <w:t>3</w:t>
            </w:r>
          </w:p>
        </w:tc>
        <w:tc>
          <w:tcPr>
            <w:tcW w:w="3300" w:type="dxa"/>
            <w:tcBorders>
              <w:right w:val="nil"/>
            </w:tcBorders>
          </w:tcPr>
          <w:p w:rsidR="00094EF3" w:rsidRDefault="00094EF3">
            <w:pPr>
              <w:pStyle w:val="ConsPlusNormal"/>
              <w:jc w:val="center"/>
            </w:pPr>
            <w:r>
              <w:t>4</w:t>
            </w:r>
          </w:p>
        </w:tc>
      </w:tr>
      <w:tr w:rsidR="00094EF3">
        <w:tblPrEx>
          <w:tblBorders>
            <w:left w:val="single" w:sz="4" w:space="0" w:color="auto"/>
            <w:right w:val="single" w:sz="4" w:space="0" w:color="auto"/>
          </w:tblBorders>
        </w:tblPrEx>
        <w:tc>
          <w:tcPr>
            <w:tcW w:w="501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2805" w:type="dxa"/>
          </w:tcPr>
          <w:p w:rsidR="00094EF3" w:rsidRDefault="00094EF3">
            <w:pPr>
              <w:pStyle w:val="ConsPlusNormal"/>
              <w:jc w:val="both"/>
            </w:pPr>
          </w:p>
        </w:tc>
        <w:tc>
          <w:tcPr>
            <w:tcW w:w="3300" w:type="dxa"/>
          </w:tcPr>
          <w:p w:rsidR="00094EF3" w:rsidRDefault="00094EF3">
            <w:pPr>
              <w:pStyle w:val="ConsPlusNormal"/>
              <w:jc w:val="both"/>
            </w:pPr>
          </w:p>
        </w:tc>
      </w:tr>
      <w:tr w:rsidR="00094EF3">
        <w:tblPrEx>
          <w:tblBorders>
            <w:left w:val="single" w:sz="4" w:space="0" w:color="auto"/>
            <w:right w:val="single" w:sz="4" w:space="0" w:color="auto"/>
          </w:tblBorders>
        </w:tblPrEx>
        <w:tc>
          <w:tcPr>
            <w:tcW w:w="501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2805" w:type="dxa"/>
          </w:tcPr>
          <w:p w:rsidR="00094EF3" w:rsidRDefault="00094EF3">
            <w:pPr>
              <w:pStyle w:val="ConsPlusNormal"/>
              <w:jc w:val="both"/>
            </w:pPr>
          </w:p>
        </w:tc>
        <w:tc>
          <w:tcPr>
            <w:tcW w:w="3300" w:type="dxa"/>
          </w:tcPr>
          <w:p w:rsidR="00094EF3" w:rsidRDefault="00094EF3">
            <w:pPr>
              <w:pStyle w:val="ConsPlusNormal"/>
              <w:jc w:val="both"/>
            </w:pPr>
          </w:p>
        </w:tc>
      </w:tr>
      <w:tr w:rsidR="00094EF3">
        <w:tblPrEx>
          <w:tblBorders>
            <w:left w:val="single" w:sz="4" w:space="0" w:color="auto"/>
            <w:right w:val="single" w:sz="4" w:space="0" w:color="auto"/>
          </w:tblBorders>
        </w:tblPrEx>
        <w:tc>
          <w:tcPr>
            <w:tcW w:w="501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2805" w:type="dxa"/>
          </w:tcPr>
          <w:p w:rsidR="00094EF3" w:rsidRDefault="00094EF3">
            <w:pPr>
              <w:pStyle w:val="ConsPlusNormal"/>
              <w:jc w:val="both"/>
            </w:pPr>
          </w:p>
        </w:tc>
        <w:tc>
          <w:tcPr>
            <w:tcW w:w="3300" w:type="dxa"/>
          </w:tcPr>
          <w:p w:rsidR="00094EF3" w:rsidRDefault="00094EF3">
            <w:pPr>
              <w:pStyle w:val="ConsPlusNormal"/>
              <w:jc w:val="both"/>
            </w:pPr>
          </w:p>
        </w:tc>
      </w:tr>
      <w:tr w:rsidR="00094EF3">
        <w:tblPrEx>
          <w:tblBorders>
            <w:left w:val="single" w:sz="4" w:space="0" w:color="auto"/>
            <w:right w:val="single" w:sz="4" w:space="0" w:color="auto"/>
          </w:tblBorders>
        </w:tblPrEx>
        <w:tc>
          <w:tcPr>
            <w:tcW w:w="501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2805" w:type="dxa"/>
          </w:tcPr>
          <w:p w:rsidR="00094EF3" w:rsidRDefault="00094EF3">
            <w:pPr>
              <w:pStyle w:val="ConsPlusNormal"/>
              <w:jc w:val="both"/>
            </w:pPr>
          </w:p>
        </w:tc>
        <w:tc>
          <w:tcPr>
            <w:tcW w:w="3300" w:type="dxa"/>
          </w:tcPr>
          <w:p w:rsidR="00094EF3" w:rsidRDefault="00094EF3">
            <w:pPr>
              <w:pStyle w:val="ConsPlusNormal"/>
              <w:jc w:val="both"/>
            </w:pPr>
          </w:p>
        </w:tc>
      </w:tr>
      <w:tr w:rsidR="00094EF3">
        <w:tblPrEx>
          <w:tblBorders>
            <w:left w:val="single" w:sz="4" w:space="0" w:color="auto"/>
            <w:right w:val="single" w:sz="4" w:space="0" w:color="auto"/>
          </w:tblBorders>
        </w:tblPrEx>
        <w:tc>
          <w:tcPr>
            <w:tcW w:w="5010" w:type="dxa"/>
            <w:gridSpan w:val="4"/>
          </w:tcPr>
          <w:p w:rsidR="00094EF3" w:rsidRDefault="00094EF3">
            <w:pPr>
              <w:pStyle w:val="ConsPlusNormal"/>
              <w:jc w:val="both"/>
            </w:pPr>
          </w:p>
        </w:tc>
        <w:tc>
          <w:tcPr>
            <w:tcW w:w="1485" w:type="dxa"/>
          </w:tcPr>
          <w:p w:rsidR="00094EF3" w:rsidRDefault="00094EF3">
            <w:pPr>
              <w:pStyle w:val="ConsPlusNormal"/>
              <w:jc w:val="both"/>
            </w:pPr>
          </w:p>
        </w:tc>
        <w:tc>
          <w:tcPr>
            <w:tcW w:w="2805" w:type="dxa"/>
          </w:tcPr>
          <w:p w:rsidR="00094EF3" w:rsidRDefault="00094EF3">
            <w:pPr>
              <w:pStyle w:val="ConsPlusNormal"/>
              <w:jc w:val="both"/>
            </w:pPr>
          </w:p>
        </w:tc>
        <w:tc>
          <w:tcPr>
            <w:tcW w:w="3300" w:type="dxa"/>
          </w:tcPr>
          <w:p w:rsidR="00094EF3" w:rsidRDefault="00094EF3">
            <w:pPr>
              <w:pStyle w:val="ConsPlusNormal"/>
              <w:jc w:val="both"/>
            </w:pPr>
          </w:p>
        </w:tc>
      </w:tr>
      <w:tr w:rsidR="00094EF3">
        <w:tc>
          <w:tcPr>
            <w:tcW w:w="2805" w:type="dxa"/>
            <w:vMerge w:val="restart"/>
            <w:tcBorders>
              <w:left w:val="nil"/>
            </w:tcBorders>
          </w:tcPr>
          <w:p w:rsidR="00094EF3" w:rsidRDefault="00094EF3">
            <w:pPr>
              <w:pStyle w:val="ConsPlusNormal"/>
              <w:jc w:val="center"/>
            </w:pPr>
            <w:r>
              <w:t>Итого по коду счета</w:t>
            </w:r>
          </w:p>
        </w:tc>
        <w:tc>
          <w:tcPr>
            <w:tcW w:w="360" w:type="dxa"/>
            <w:tcBorders>
              <w:bottom w:val="nil"/>
              <w:right w:val="nil"/>
            </w:tcBorders>
          </w:tcPr>
          <w:p w:rsidR="00094EF3" w:rsidRDefault="00094EF3">
            <w:pPr>
              <w:pStyle w:val="ConsPlusNormal"/>
              <w:jc w:val="center"/>
            </w:pPr>
          </w:p>
        </w:tc>
        <w:tc>
          <w:tcPr>
            <w:tcW w:w="1485" w:type="dxa"/>
            <w:tcBorders>
              <w:left w:val="nil"/>
              <w:right w:val="nil"/>
            </w:tcBorders>
          </w:tcPr>
          <w:p w:rsidR="00094EF3" w:rsidRDefault="00094EF3">
            <w:pPr>
              <w:pStyle w:val="ConsPlusNormal"/>
              <w:jc w:val="center"/>
            </w:pPr>
          </w:p>
        </w:tc>
        <w:tc>
          <w:tcPr>
            <w:tcW w:w="360" w:type="dxa"/>
            <w:tcBorders>
              <w:left w:val="nil"/>
              <w:bottom w:val="nil"/>
            </w:tcBorders>
          </w:tcPr>
          <w:p w:rsidR="00094EF3" w:rsidRDefault="00094EF3">
            <w:pPr>
              <w:pStyle w:val="ConsPlusNormal"/>
              <w:jc w:val="center"/>
            </w:pPr>
          </w:p>
        </w:tc>
        <w:tc>
          <w:tcPr>
            <w:tcW w:w="1485" w:type="dxa"/>
            <w:vMerge w:val="restart"/>
          </w:tcPr>
          <w:p w:rsidR="00094EF3" w:rsidRDefault="00094EF3">
            <w:pPr>
              <w:pStyle w:val="ConsPlusNormal"/>
              <w:jc w:val="center"/>
            </w:pPr>
          </w:p>
        </w:tc>
        <w:tc>
          <w:tcPr>
            <w:tcW w:w="6105" w:type="dxa"/>
            <w:gridSpan w:val="2"/>
            <w:vMerge w:val="restart"/>
            <w:tcBorders>
              <w:bottom w:val="nil"/>
              <w:right w:val="nil"/>
            </w:tcBorders>
          </w:tcPr>
          <w:p w:rsidR="00094EF3" w:rsidRDefault="00094EF3">
            <w:pPr>
              <w:pStyle w:val="ConsPlusNormal"/>
              <w:jc w:val="center"/>
            </w:pPr>
          </w:p>
        </w:tc>
      </w:tr>
      <w:tr w:rsidR="00094EF3">
        <w:tblPrEx>
          <w:tblBorders>
            <w:insideH w:val="nil"/>
          </w:tblBorders>
        </w:tblPrEx>
        <w:tc>
          <w:tcPr>
            <w:tcW w:w="2805" w:type="dxa"/>
            <w:vMerge/>
            <w:tcBorders>
              <w:left w:val="nil"/>
            </w:tcBorders>
          </w:tcPr>
          <w:p w:rsidR="00094EF3" w:rsidRDefault="00094EF3"/>
        </w:tc>
        <w:tc>
          <w:tcPr>
            <w:tcW w:w="360" w:type="dxa"/>
            <w:tcBorders>
              <w:top w:val="nil"/>
              <w:bottom w:val="nil"/>
            </w:tcBorders>
          </w:tcPr>
          <w:p w:rsidR="00094EF3" w:rsidRDefault="00094EF3">
            <w:pPr>
              <w:pStyle w:val="ConsPlusNormal"/>
              <w:jc w:val="center"/>
            </w:pPr>
          </w:p>
        </w:tc>
        <w:tc>
          <w:tcPr>
            <w:tcW w:w="1485" w:type="dxa"/>
          </w:tcPr>
          <w:p w:rsidR="00094EF3" w:rsidRDefault="00094EF3">
            <w:pPr>
              <w:pStyle w:val="ConsPlusNormal"/>
              <w:jc w:val="center"/>
            </w:pPr>
          </w:p>
        </w:tc>
        <w:tc>
          <w:tcPr>
            <w:tcW w:w="360" w:type="dxa"/>
            <w:tcBorders>
              <w:top w:val="nil"/>
              <w:bottom w:val="nil"/>
            </w:tcBorders>
          </w:tcPr>
          <w:p w:rsidR="00094EF3" w:rsidRDefault="00094EF3">
            <w:pPr>
              <w:pStyle w:val="ConsPlusNormal"/>
              <w:jc w:val="center"/>
            </w:pPr>
          </w:p>
        </w:tc>
        <w:tc>
          <w:tcPr>
            <w:tcW w:w="1485" w:type="dxa"/>
            <w:vMerge/>
          </w:tcPr>
          <w:p w:rsidR="00094EF3" w:rsidRDefault="00094EF3"/>
        </w:tc>
        <w:tc>
          <w:tcPr>
            <w:tcW w:w="6105" w:type="dxa"/>
            <w:gridSpan w:val="2"/>
            <w:vMerge/>
            <w:tcBorders>
              <w:bottom w:val="nil"/>
              <w:right w:val="nil"/>
            </w:tcBorders>
          </w:tcPr>
          <w:p w:rsidR="00094EF3" w:rsidRDefault="00094EF3"/>
        </w:tc>
      </w:tr>
      <w:tr w:rsidR="00094EF3">
        <w:tc>
          <w:tcPr>
            <w:tcW w:w="2805" w:type="dxa"/>
            <w:vMerge/>
            <w:tcBorders>
              <w:left w:val="nil"/>
            </w:tcBorders>
          </w:tcPr>
          <w:p w:rsidR="00094EF3" w:rsidRDefault="00094EF3"/>
        </w:tc>
        <w:tc>
          <w:tcPr>
            <w:tcW w:w="360" w:type="dxa"/>
            <w:tcBorders>
              <w:top w:val="nil"/>
              <w:right w:val="nil"/>
            </w:tcBorders>
          </w:tcPr>
          <w:p w:rsidR="00094EF3" w:rsidRDefault="00094EF3">
            <w:pPr>
              <w:pStyle w:val="ConsPlusNormal"/>
              <w:jc w:val="center"/>
            </w:pPr>
          </w:p>
        </w:tc>
        <w:tc>
          <w:tcPr>
            <w:tcW w:w="1485" w:type="dxa"/>
            <w:tcBorders>
              <w:left w:val="nil"/>
              <w:right w:val="nil"/>
            </w:tcBorders>
          </w:tcPr>
          <w:p w:rsidR="00094EF3" w:rsidRDefault="00094EF3">
            <w:pPr>
              <w:pStyle w:val="ConsPlusNormal"/>
              <w:jc w:val="center"/>
            </w:pPr>
          </w:p>
        </w:tc>
        <w:tc>
          <w:tcPr>
            <w:tcW w:w="360" w:type="dxa"/>
            <w:tcBorders>
              <w:top w:val="nil"/>
              <w:left w:val="nil"/>
            </w:tcBorders>
          </w:tcPr>
          <w:p w:rsidR="00094EF3" w:rsidRDefault="00094EF3">
            <w:pPr>
              <w:pStyle w:val="ConsPlusNormal"/>
              <w:jc w:val="center"/>
            </w:pPr>
          </w:p>
        </w:tc>
        <w:tc>
          <w:tcPr>
            <w:tcW w:w="1485" w:type="dxa"/>
            <w:vMerge/>
          </w:tcPr>
          <w:p w:rsidR="00094EF3" w:rsidRDefault="00094EF3"/>
        </w:tc>
        <w:tc>
          <w:tcPr>
            <w:tcW w:w="6105" w:type="dxa"/>
            <w:gridSpan w:val="2"/>
            <w:vMerge/>
            <w:tcBorders>
              <w:bottom w:val="nil"/>
              <w:right w:val="nil"/>
            </w:tcBorders>
          </w:tcPr>
          <w:p w:rsidR="00094EF3" w:rsidRDefault="00094EF3"/>
        </w:tc>
      </w:tr>
      <w:tr w:rsidR="00094EF3">
        <w:tblPrEx>
          <w:tblBorders>
            <w:insideV w:val="nil"/>
          </w:tblBorders>
        </w:tblPrEx>
        <w:tc>
          <w:tcPr>
            <w:tcW w:w="5010" w:type="dxa"/>
            <w:gridSpan w:val="4"/>
            <w:tcBorders>
              <w:bottom w:val="nil"/>
            </w:tcBorders>
          </w:tcPr>
          <w:p w:rsidR="00094EF3" w:rsidRDefault="00094EF3">
            <w:pPr>
              <w:pStyle w:val="ConsPlusNormal"/>
              <w:jc w:val="both"/>
            </w:pPr>
          </w:p>
        </w:tc>
        <w:tc>
          <w:tcPr>
            <w:tcW w:w="1485" w:type="dxa"/>
          </w:tcPr>
          <w:p w:rsidR="00094EF3" w:rsidRDefault="00094EF3">
            <w:pPr>
              <w:pStyle w:val="ConsPlusNormal"/>
              <w:jc w:val="both"/>
            </w:pPr>
          </w:p>
        </w:tc>
        <w:tc>
          <w:tcPr>
            <w:tcW w:w="6105" w:type="dxa"/>
            <w:gridSpan w:val="2"/>
            <w:vMerge/>
            <w:tcBorders>
              <w:left w:val="single" w:sz="4" w:space="0" w:color="auto"/>
              <w:bottom w:val="nil"/>
            </w:tcBorders>
          </w:tcPr>
          <w:p w:rsidR="00094EF3" w:rsidRDefault="00094EF3"/>
        </w:tc>
      </w:tr>
      <w:tr w:rsidR="00094EF3">
        <w:tblPrEx>
          <w:tblBorders>
            <w:insideH w:val="nil"/>
          </w:tblBorders>
        </w:tblPrEx>
        <w:tc>
          <w:tcPr>
            <w:tcW w:w="5010" w:type="dxa"/>
            <w:gridSpan w:val="4"/>
            <w:tcBorders>
              <w:top w:val="nil"/>
              <w:left w:val="nil"/>
              <w:bottom w:val="nil"/>
            </w:tcBorders>
          </w:tcPr>
          <w:p w:rsidR="00094EF3" w:rsidRDefault="00094EF3">
            <w:pPr>
              <w:pStyle w:val="ConsPlusNormal"/>
              <w:jc w:val="right"/>
            </w:pPr>
            <w:r>
              <w:t>Всего</w:t>
            </w:r>
          </w:p>
        </w:tc>
        <w:tc>
          <w:tcPr>
            <w:tcW w:w="1485" w:type="dxa"/>
          </w:tcPr>
          <w:p w:rsidR="00094EF3" w:rsidRDefault="00094EF3">
            <w:pPr>
              <w:pStyle w:val="ConsPlusNormal"/>
              <w:jc w:val="both"/>
            </w:pPr>
          </w:p>
        </w:tc>
        <w:tc>
          <w:tcPr>
            <w:tcW w:w="6105" w:type="dxa"/>
            <w:gridSpan w:val="2"/>
            <w:vMerge/>
            <w:tcBorders>
              <w:bottom w:val="nil"/>
              <w:right w:val="nil"/>
            </w:tcBorders>
          </w:tcPr>
          <w:p w:rsidR="00094EF3" w:rsidRDefault="00094EF3"/>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26.10.2012 </w:t>
      </w:r>
      <w:hyperlink r:id="rId1562" w:history="1">
        <w:r>
          <w:rPr>
            <w:color w:val="0000FF"/>
          </w:rPr>
          <w:t>N 138н</w:t>
        </w:r>
      </w:hyperlink>
      <w:r>
        <w:t xml:space="preserve">, от 31.12.2015 </w:t>
      </w:r>
      <w:hyperlink r:id="rId1563" w:history="1">
        <w:r>
          <w:rPr>
            <w:color w:val="0000FF"/>
          </w:rPr>
          <w:t>N 229н</w:t>
        </w:r>
      </w:hyperlink>
      <w:r>
        <w:t>)</w:t>
      </w:r>
    </w:p>
    <w:p w:rsidR="00094EF3" w:rsidRDefault="00094EF3">
      <w:pPr>
        <w:pStyle w:val="ConsPlusNormal"/>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64" w:history="1">
        <w:r>
          <w:rPr>
            <w:color w:val="0000FF"/>
          </w:rPr>
          <w:t>ОКУД</w:t>
        </w:r>
      </w:hyperlink>
      <w:r>
        <w:t xml:space="preserve"> │ 0503372 │</w:t>
      </w:r>
    </w:p>
    <w:p w:rsidR="00094EF3" w:rsidRDefault="00094EF3">
      <w:pPr>
        <w:pStyle w:val="ConsPlusNonformat"/>
        <w:jc w:val="both"/>
      </w:pPr>
      <w:r>
        <w:t xml:space="preserve">                                                                └─────────┘</w:t>
      </w:r>
    </w:p>
    <w:p w:rsidR="00094EF3" w:rsidRDefault="00094EF3">
      <w:pPr>
        <w:pStyle w:val="ConsPlusNonformat"/>
        <w:jc w:val="both"/>
      </w:pPr>
      <w:r>
        <w:t xml:space="preserve">                                                                ┌─────────┐</w:t>
      </w:r>
    </w:p>
    <w:p w:rsidR="00094EF3" w:rsidRDefault="00094EF3">
      <w:pPr>
        <w:pStyle w:val="ConsPlusNonformat"/>
        <w:jc w:val="both"/>
      </w:pPr>
      <w:r>
        <w:t xml:space="preserve">                                                       По </w:t>
      </w:r>
      <w:hyperlink r:id="rId1565" w:history="1">
        <w:r>
          <w:rPr>
            <w:color w:val="0000FF"/>
          </w:rPr>
          <w:t>ОКТМО</w:t>
        </w:r>
      </w:hyperlink>
      <w:r>
        <w:t xml:space="preserve"> │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1138" w:name="P37644"/>
      <w:bookmarkEnd w:id="1138"/>
      <w:r>
        <w:t xml:space="preserve">                Сведения о государственном (муниципальном) долге,</w:t>
      </w:r>
    </w:p>
    <w:p w:rsidR="00094EF3" w:rsidRDefault="00094EF3">
      <w:pPr>
        <w:pStyle w:val="ConsPlusNonformat"/>
        <w:jc w:val="both"/>
      </w:pPr>
      <w:r>
        <w:t xml:space="preserve">          предоставленных бюджетных кредитах консолидированного бюджета</w:t>
      </w:r>
    </w:p>
    <w:p w:rsidR="00094EF3" w:rsidRDefault="00094EF3">
      <w:pPr>
        <w:pStyle w:val="ConsPlusNonformat"/>
        <w:jc w:val="both"/>
      </w:pPr>
    </w:p>
    <w:p w:rsidR="00094EF3" w:rsidRDefault="00094EF3">
      <w:pPr>
        <w:pStyle w:val="ConsPlusNonformat"/>
        <w:jc w:val="both"/>
      </w:pPr>
      <w:r>
        <w:t>Раздел 1. Предоставленные бюджетные кредиты</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2760"/>
        <w:gridCol w:w="2640"/>
      </w:tblGrid>
      <w:tr w:rsidR="00094EF3">
        <w:tc>
          <w:tcPr>
            <w:tcW w:w="3840" w:type="dxa"/>
            <w:vMerge w:val="restart"/>
            <w:tcBorders>
              <w:left w:val="nil"/>
            </w:tcBorders>
          </w:tcPr>
          <w:p w:rsidR="00094EF3" w:rsidRDefault="00094EF3">
            <w:pPr>
              <w:pStyle w:val="ConsPlusNormal"/>
              <w:jc w:val="center"/>
            </w:pPr>
            <w:r>
              <w:t>Номер счета бюджетного учета</w:t>
            </w:r>
          </w:p>
        </w:tc>
        <w:tc>
          <w:tcPr>
            <w:tcW w:w="5400" w:type="dxa"/>
            <w:gridSpan w:val="2"/>
            <w:tcBorders>
              <w:right w:val="nil"/>
            </w:tcBorders>
          </w:tcPr>
          <w:p w:rsidR="00094EF3" w:rsidRDefault="00094EF3">
            <w:pPr>
              <w:pStyle w:val="ConsPlusNormal"/>
              <w:jc w:val="center"/>
            </w:pPr>
            <w:r>
              <w:t>Остаток задолженности, руб.</w:t>
            </w:r>
          </w:p>
        </w:tc>
      </w:tr>
      <w:tr w:rsidR="00094EF3">
        <w:tc>
          <w:tcPr>
            <w:tcW w:w="3840" w:type="dxa"/>
            <w:vMerge/>
            <w:tcBorders>
              <w:left w:val="nil"/>
            </w:tcBorders>
          </w:tcPr>
          <w:p w:rsidR="00094EF3" w:rsidRDefault="00094EF3"/>
        </w:tc>
        <w:tc>
          <w:tcPr>
            <w:tcW w:w="2760" w:type="dxa"/>
          </w:tcPr>
          <w:p w:rsidR="00094EF3" w:rsidRDefault="00094EF3">
            <w:pPr>
              <w:pStyle w:val="ConsPlusNormal"/>
              <w:jc w:val="center"/>
            </w:pPr>
            <w:r>
              <w:t>на начало года</w:t>
            </w:r>
          </w:p>
        </w:tc>
        <w:tc>
          <w:tcPr>
            <w:tcW w:w="2640" w:type="dxa"/>
            <w:tcBorders>
              <w:right w:val="nil"/>
            </w:tcBorders>
          </w:tcPr>
          <w:p w:rsidR="00094EF3" w:rsidRDefault="00094EF3">
            <w:pPr>
              <w:pStyle w:val="ConsPlusNormal"/>
              <w:jc w:val="center"/>
            </w:pPr>
            <w:r>
              <w:t>на конец периода</w:t>
            </w:r>
          </w:p>
        </w:tc>
      </w:tr>
      <w:tr w:rsidR="00094EF3">
        <w:tc>
          <w:tcPr>
            <w:tcW w:w="3840" w:type="dxa"/>
            <w:tcBorders>
              <w:left w:val="nil"/>
            </w:tcBorders>
          </w:tcPr>
          <w:p w:rsidR="00094EF3" w:rsidRDefault="00094EF3">
            <w:pPr>
              <w:pStyle w:val="ConsPlusNormal"/>
              <w:jc w:val="center"/>
            </w:pPr>
            <w:r>
              <w:t>1</w:t>
            </w:r>
          </w:p>
        </w:tc>
        <w:tc>
          <w:tcPr>
            <w:tcW w:w="2760" w:type="dxa"/>
          </w:tcPr>
          <w:p w:rsidR="00094EF3" w:rsidRDefault="00094EF3">
            <w:pPr>
              <w:pStyle w:val="ConsPlusNormal"/>
              <w:jc w:val="center"/>
            </w:pPr>
            <w:r>
              <w:t>2</w:t>
            </w:r>
          </w:p>
        </w:tc>
        <w:tc>
          <w:tcPr>
            <w:tcW w:w="2640" w:type="dxa"/>
            <w:tcBorders>
              <w:right w:val="nil"/>
            </w:tcBorders>
          </w:tcPr>
          <w:p w:rsidR="00094EF3" w:rsidRDefault="00094EF3">
            <w:pPr>
              <w:pStyle w:val="ConsPlusNormal"/>
              <w:jc w:val="center"/>
            </w:pPr>
            <w:r>
              <w:t>3</w:t>
            </w:r>
          </w:p>
        </w:tc>
      </w:tr>
      <w:tr w:rsidR="00094EF3">
        <w:tblPrEx>
          <w:tblBorders>
            <w:left w:val="single" w:sz="4" w:space="0" w:color="auto"/>
            <w:right w:val="single" w:sz="4" w:space="0" w:color="auto"/>
          </w:tblBorders>
        </w:tblPrEx>
        <w:tc>
          <w:tcPr>
            <w:tcW w:w="3840" w:type="dxa"/>
          </w:tcPr>
          <w:p w:rsidR="00094EF3" w:rsidRDefault="00094EF3">
            <w:pPr>
              <w:pStyle w:val="ConsPlusNormal"/>
            </w:pPr>
          </w:p>
        </w:tc>
        <w:tc>
          <w:tcPr>
            <w:tcW w:w="2760" w:type="dxa"/>
          </w:tcPr>
          <w:p w:rsidR="00094EF3" w:rsidRDefault="00094EF3">
            <w:pPr>
              <w:pStyle w:val="ConsPlusNormal"/>
            </w:pPr>
          </w:p>
        </w:tc>
        <w:tc>
          <w:tcPr>
            <w:tcW w:w="2640" w:type="dxa"/>
          </w:tcPr>
          <w:p w:rsidR="00094EF3" w:rsidRDefault="00094EF3">
            <w:pPr>
              <w:pStyle w:val="ConsPlusNormal"/>
            </w:pPr>
          </w:p>
        </w:tc>
      </w:tr>
      <w:tr w:rsidR="00094EF3">
        <w:tblPrEx>
          <w:tblBorders>
            <w:left w:val="single" w:sz="4" w:space="0" w:color="auto"/>
            <w:right w:val="single" w:sz="4" w:space="0" w:color="auto"/>
          </w:tblBorders>
        </w:tblPrEx>
        <w:tc>
          <w:tcPr>
            <w:tcW w:w="3840" w:type="dxa"/>
          </w:tcPr>
          <w:p w:rsidR="00094EF3" w:rsidRDefault="00094EF3">
            <w:pPr>
              <w:pStyle w:val="ConsPlusNormal"/>
            </w:pPr>
          </w:p>
        </w:tc>
        <w:tc>
          <w:tcPr>
            <w:tcW w:w="2760" w:type="dxa"/>
          </w:tcPr>
          <w:p w:rsidR="00094EF3" w:rsidRDefault="00094EF3">
            <w:pPr>
              <w:pStyle w:val="ConsPlusNormal"/>
            </w:pPr>
          </w:p>
        </w:tc>
        <w:tc>
          <w:tcPr>
            <w:tcW w:w="2640" w:type="dxa"/>
          </w:tcPr>
          <w:p w:rsidR="00094EF3" w:rsidRDefault="00094EF3">
            <w:pPr>
              <w:pStyle w:val="ConsPlusNormal"/>
            </w:pPr>
          </w:p>
        </w:tc>
      </w:tr>
      <w:tr w:rsidR="00094EF3">
        <w:tblPrEx>
          <w:tblBorders>
            <w:left w:val="single" w:sz="4" w:space="0" w:color="auto"/>
            <w:right w:val="single" w:sz="4" w:space="0" w:color="auto"/>
          </w:tblBorders>
        </w:tblPrEx>
        <w:tc>
          <w:tcPr>
            <w:tcW w:w="3840" w:type="dxa"/>
          </w:tcPr>
          <w:p w:rsidR="00094EF3" w:rsidRDefault="00094EF3">
            <w:pPr>
              <w:pStyle w:val="ConsPlusNormal"/>
            </w:pPr>
          </w:p>
        </w:tc>
        <w:tc>
          <w:tcPr>
            <w:tcW w:w="2760" w:type="dxa"/>
          </w:tcPr>
          <w:p w:rsidR="00094EF3" w:rsidRDefault="00094EF3">
            <w:pPr>
              <w:pStyle w:val="ConsPlusNormal"/>
            </w:pPr>
          </w:p>
        </w:tc>
        <w:tc>
          <w:tcPr>
            <w:tcW w:w="2640" w:type="dxa"/>
          </w:tcPr>
          <w:p w:rsidR="00094EF3" w:rsidRDefault="00094EF3">
            <w:pPr>
              <w:pStyle w:val="ConsPlusNormal"/>
            </w:pPr>
          </w:p>
        </w:tc>
      </w:tr>
      <w:tr w:rsidR="00094EF3">
        <w:tblPrEx>
          <w:tblBorders>
            <w:insideH w:val="nil"/>
          </w:tblBorders>
        </w:tblPrEx>
        <w:tc>
          <w:tcPr>
            <w:tcW w:w="9240" w:type="dxa"/>
            <w:gridSpan w:val="3"/>
            <w:tcBorders>
              <w:left w:val="nil"/>
              <w:bottom w:val="nil"/>
              <w:right w:val="nil"/>
            </w:tcBorders>
          </w:tcPr>
          <w:p w:rsidR="00094EF3" w:rsidRDefault="00094EF3">
            <w:pPr>
              <w:pStyle w:val="ConsPlusNormal"/>
            </w:pPr>
          </w:p>
        </w:tc>
      </w:tr>
      <w:tr w:rsidR="00094EF3">
        <w:tblPrEx>
          <w:tblBorders>
            <w:right w:val="single" w:sz="4" w:space="0" w:color="auto"/>
          </w:tblBorders>
        </w:tblPrEx>
        <w:tc>
          <w:tcPr>
            <w:tcW w:w="3840" w:type="dxa"/>
            <w:tcBorders>
              <w:top w:val="nil"/>
              <w:left w:val="nil"/>
              <w:bottom w:val="nil"/>
            </w:tcBorders>
          </w:tcPr>
          <w:p w:rsidR="00094EF3" w:rsidRDefault="00094EF3">
            <w:pPr>
              <w:pStyle w:val="ConsPlusNormal"/>
              <w:jc w:val="right"/>
            </w:pPr>
            <w:r>
              <w:t>Всего</w:t>
            </w:r>
          </w:p>
        </w:tc>
        <w:tc>
          <w:tcPr>
            <w:tcW w:w="2760" w:type="dxa"/>
          </w:tcPr>
          <w:p w:rsidR="00094EF3" w:rsidRDefault="00094EF3">
            <w:pPr>
              <w:pStyle w:val="ConsPlusNormal"/>
            </w:pPr>
          </w:p>
        </w:tc>
        <w:tc>
          <w:tcPr>
            <w:tcW w:w="2640" w:type="dxa"/>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r>
        <w:t>Раздел 2. Сведения о суммах государственного (муниципального) долга</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2520"/>
        <w:gridCol w:w="2400"/>
      </w:tblGrid>
      <w:tr w:rsidR="00094EF3">
        <w:tc>
          <w:tcPr>
            <w:tcW w:w="4320" w:type="dxa"/>
            <w:vMerge w:val="restart"/>
            <w:tcBorders>
              <w:left w:val="nil"/>
            </w:tcBorders>
          </w:tcPr>
          <w:p w:rsidR="00094EF3" w:rsidRDefault="00094EF3">
            <w:pPr>
              <w:pStyle w:val="ConsPlusNormal"/>
              <w:jc w:val="center"/>
            </w:pPr>
            <w:r>
              <w:t>Номер счета бюджетного учета</w:t>
            </w:r>
          </w:p>
        </w:tc>
        <w:tc>
          <w:tcPr>
            <w:tcW w:w="4920" w:type="dxa"/>
            <w:gridSpan w:val="2"/>
            <w:tcBorders>
              <w:right w:val="nil"/>
            </w:tcBorders>
          </w:tcPr>
          <w:p w:rsidR="00094EF3" w:rsidRDefault="00094EF3">
            <w:pPr>
              <w:pStyle w:val="ConsPlusNormal"/>
              <w:jc w:val="center"/>
            </w:pPr>
            <w:r>
              <w:t>Остаток задолженности, руб.</w:t>
            </w:r>
          </w:p>
        </w:tc>
      </w:tr>
      <w:tr w:rsidR="00094EF3">
        <w:tc>
          <w:tcPr>
            <w:tcW w:w="4320" w:type="dxa"/>
            <w:vMerge/>
            <w:tcBorders>
              <w:left w:val="nil"/>
            </w:tcBorders>
          </w:tcPr>
          <w:p w:rsidR="00094EF3" w:rsidRDefault="00094EF3"/>
        </w:tc>
        <w:tc>
          <w:tcPr>
            <w:tcW w:w="2520" w:type="dxa"/>
          </w:tcPr>
          <w:p w:rsidR="00094EF3" w:rsidRDefault="00094EF3">
            <w:pPr>
              <w:pStyle w:val="ConsPlusNormal"/>
              <w:jc w:val="center"/>
            </w:pPr>
            <w:r>
              <w:t>на начало года</w:t>
            </w:r>
          </w:p>
        </w:tc>
        <w:tc>
          <w:tcPr>
            <w:tcW w:w="2400" w:type="dxa"/>
            <w:tcBorders>
              <w:right w:val="nil"/>
            </w:tcBorders>
          </w:tcPr>
          <w:p w:rsidR="00094EF3" w:rsidRDefault="00094EF3">
            <w:pPr>
              <w:pStyle w:val="ConsPlusNormal"/>
              <w:jc w:val="center"/>
            </w:pPr>
            <w:r>
              <w:t>на конец периода</w:t>
            </w:r>
          </w:p>
        </w:tc>
      </w:tr>
      <w:tr w:rsidR="00094EF3">
        <w:tc>
          <w:tcPr>
            <w:tcW w:w="4320" w:type="dxa"/>
            <w:tcBorders>
              <w:left w:val="nil"/>
            </w:tcBorders>
          </w:tcPr>
          <w:p w:rsidR="00094EF3" w:rsidRDefault="00094EF3">
            <w:pPr>
              <w:pStyle w:val="ConsPlusNormal"/>
              <w:jc w:val="center"/>
            </w:pPr>
            <w:r>
              <w:t>1</w:t>
            </w:r>
          </w:p>
        </w:tc>
        <w:tc>
          <w:tcPr>
            <w:tcW w:w="2520" w:type="dxa"/>
          </w:tcPr>
          <w:p w:rsidR="00094EF3" w:rsidRDefault="00094EF3">
            <w:pPr>
              <w:pStyle w:val="ConsPlusNormal"/>
              <w:jc w:val="center"/>
            </w:pPr>
            <w:r>
              <w:t>2</w:t>
            </w:r>
          </w:p>
        </w:tc>
        <w:tc>
          <w:tcPr>
            <w:tcW w:w="2400" w:type="dxa"/>
            <w:tcBorders>
              <w:right w:val="nil"/>
            </w:tcBorders>
          </w:tcPr>
          <w:p w:rsidR="00094EF3" w:rsidRDefault="00094EF3">
            <w:pPr>
              <w:pStyle w:val="ConsPlusNormal"/>
              <w:jc w:val="center"/>
            </w:pPr>
            <w:r>
              <w:t>3</w:t>
            </w:r>
          </w:p>
        </w:tc>
      </w:tr>
      <w:tr w:rsidR="00094EF3">
        <w:tc>
          <w:tcPr>
            <w:tcW w:w="4320" w:type="dxa"/>
            <w:tcBorders>
              <w:left w:val="nil"/>
            </w:tcBorders>
          </w:tcPr>
          <w:p w:rsidR="00094EF3" w:rsidRDefault="00094EF3">
            <w:pPr>
              <w:pStyle w:val="ConsPlusNormal"/>
              <w:jc w:val="center"/>
            </w:pPr>
          </w:p>
        </w:tc>
        <w:tc>
          <w:tcPr>
            <w:tcW w:w="2520" w:type="dxa"/>
          </w:tcPr>
          <w:p w:rsidR="00094EF3" w:rsidRDefault="00094EF3">
            <w:pPr>
              <w:pStyle w:val="ConsPlusNormal"/>
              <w:jc w:val="center"/>
            </w:pPr>
          </w:p>
        </w:tc>
        <w:tc>
          <w:tcPr>
            <w:tcW w:w="2400" w:type="dxa"/>
            <w:tcBorders>
              <w:right w:val="nil"/>
            </w:tcBorders>
          </w:tcPr>
          <w:p w:rsidR="00094EF3" w:rsidRDefault="00094EF3">
            <w:pPr>
              <w:pStyle w:val="ConsPlusNormal"/>
              <w:jc w:val="center"/>
            </w:pPr>
          </w:p>
        </w:tc>
      </w:tr>
      <w:tr w:rsidR="00094EF3">
        <w:tc>
          <w:tcPr>
            <w:tcW w:w="4320" w:type="dxa"/>
            <w:tcBorders>
              <w:left w:val="nil"/>
            </w:tcBorders>
          </w:tcPr>
          <w:p w:rsidR="00094EF3" w:rsidRDefault="00094EF3">
            <w:pPr>
              <w:pStyle w:val="ConsPlusNormal"/>
              <w:jc w:val="center"/>
            </w:pPr>
          </w:p>
        </w:tc>
        <w:tc>
          <w:tcPr>
            <w:tcW w:w="2520" w:type="dxa"/>
          </w:tcPr>
          <w:p w:rsidR="00094EF3" w:rsidRDefault="00094EF3">
            <w:pPr>
              <w:pStyle w:val="ConsPlusNormal"/>
              <w:jc w:val="center"/>
            </w:pPr>
          </w:p>
        </w:tc>
        <w:tc>
          <w:tcPr>
            <w:tcW w:w="2400" w:type="dxa"/>
            <w:tcBorders>
              <w:right w:val="nil"/>
            </w:tcBorders>
          </w:tcPr>
          <w:p w:rsidR="00094EF3" w:rsidRDefault="00094EF3">
            <w:pPr>
              <w:pStyle w:val="ConsPlusNormal"/>
              <w:jc w:val="center"/>
            </w:pPr>
          </w:p>
        </w:tc>
      </w:tr>
      <w:tr w:rsidR="00094EF3">
        <w:tc>
          <w:tcPr>
            <w:tcW w:w="4320" w:type="dxa"/>
            <w:tcBorders>
              <w:left w:val="nil"/>
            </w:tcBorders>
          </w:tcPr>
          <w:p w:rsidR="00094EF3" w:rsidRDefault="00094EF3">
            <w:pPr>
              <w:pStyle w:val="ConsPlusNormal"/>
              <w:jc w:val="center"/>
            </w:pPr>
          </w:p>
        </w:tc>
        <w:tc>
          <w:tcPr>
            <w:tcW w:w="2520" w:type="dxa"/>
          </w:tcPr>
          <w:p w:rsidR="00094EF3" w:rsidRDefault="00094EF3">
            <w:pPr>
              <w:pStyle w:val="ConsPlusNormal"/>
              <w:jc w:val="center"/>
            </w:pPr>
          </w:p>
        </w:tc>
        <w:tc>
          <w:tcPr>
            <w:tcW w:w="2400" w:type="dxa"/>
            <w:tcBorders>
              <w:right w:val="nil"/>
            </w:tcBorders>
          </w:tcPr>
          <w:p w:rsidR="00094EF3" w:rsidRDefault="00094EF3">
            <w:pPr>
              <w:pStyle w:val="ConsPlusNormal"/>
              <w:jc w:val="center"/>
            </w:pPr>
          </w:p>
        </w:tc>
      </w:tr>
      <w:tr w:rsidR="00094EF3">
        <w:tblPrEx>
          <w:tblBorders>
            <w:insideH w:val="nil"/>
          </w:tblBorders>
        </w:tblPrEx>
        <w:tc>
          <w:tcPr>
            <w:tcW w:w="9240" w:type="dxa"/>
            <w:gridSpan w:val="3"/>
            <w:tcBorders>
              <w:left w:val="nil"/>
              <w:bottom w:val="nil"/>
              <w:right w:val="nil"/>
            </w:tcBorders>
          </w:tcPr>
          <w:p w:rsidR="00094EF3" w:rsidRDefault="00094EF3">
            <w:pPr>
              <w:pStyle w:val="ConsPlusNormal"/>
              <w:jc w:val="center"/>
            </w:pPr>
          </w:p>
        </w:tc>
      </w:tr>
      <w:tr w:rsidR="00094EF3">
        <w:tblPrEx>
          <w:tblBorders>
            <w:right w:val="single" w:sz="4" w:space="0" w:color="auto"/>
          </w:tblBorders>
        </w:tblPrEx>
        <w:tc>
          <w:tcPr>
            <w:tcW w:w="4320" w:type="dxa"/>
            <w:tcBorders>
              <w:top w:val="nil"/>
              <w:left w:val="nil"/>
              <w:bottom w:val="nil"/>
            </w:tcBorders>
          </w:tcPr>
          <w:p w:rsidR="00094EF3" w:rsidRDefault="00094EF3">
            <w:pPr>
              <w:pStyle w:val="ConsPlusNormal"/>
              <w:jc w:val="right"/>
            </w:pPr>
            <w:r>
              <w:t>Всего</w:t>
            </w:r>
          </w:p>
        </w:tc>
        <w:tc>
          <w:tcPr>
            <w:tcW w:w="2520" w:type="dxa"/>
          </w:tcPr>
          <w:p w:rsidR="00094EF3" w:rsidRDefault="00094EF3">
            <w:pPr>
              <w:pStyle w:val="ConsPlusNormal"/>
              <w:jc w:val="center"/>
            </w:pPr>
          </w:p>
        </w:tc>
        <w:tc>
          <w:tcPr>
            <w:tcW w:w="2400" w:type="dxa"/>
          </w:tcPr>
          <w:p w:rsidR="00094EF3" w:rsidRDefault="00094EF3">
            <w:pPr>
              <w:pStyle w:val="ConsPlusNormal"/>
              <w:jc w:val="center"/>
            </w:pPr>
          </w:p>
        </w:tc>
      </w:tr>
    </w:tbl>
    <w:p w:rsidR="00094EF3" w:rsidRDefault="00094EF3">
      <w:pPr>
        <w:pStyle w:val="ConsPlusNormal"/>
        <w:jc w:val="both"/>
      </w:pPr>
    </w:p>
    <w:p w:rsidR="00094EF3" w:rsidRDefault="00094EF3">
      <w:pPr>
        <w:sectPr w:rsidR="00094EF3">
          <w:pgSz w:w="11905" w:h="16838"/>
          <w:pgMar w:top="1134" w:right="850" w:bottom="1134" w:left="1701" w:header="0" w:footer="0" w:gutter="0"/>
          <w:cols w:space="720"/>
        </w:sectPr>
      </w:pPr>
    </w:p>
    <w:p w:rsidR="00094EF3" w:rsidRDefault="00094EF3">
      <w:pPr>
        <w:pStyle w:val="ConsPlusNonformat"/>
        <w:jc w:val="both"/>
      </w:pPr>
      <w:bookmarkStart w:id="1139" w:name="P37693"/>
      <w:bookmarkEnd w:id="1139"/>
      <w:r>
        <w:lastRenderedPageBreak/>
        <w:t>Раздел  3.  Аналитическая  информация  о  государственном   (муниципальном)</w:t>
      </w:r>
    </w:p>
    <w:p w:rsidR="00094EF3" w:rsidRDefault="00094EF3">
      <w:pPr>
        <w:pStyle w:val="ConsPlusNonformat"/>
        <w:jc w:val="both"/>
      </w:pPr>
      <w:r>
        <w:t>долге, предоставленных бюджетных кредитах</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1344"/>
        <w:gridCol w:w="768"/>
        <w:gridCol w:w="672"/>
        <w:gridCol w:w="960"/>
        <w:gridCol w:w="1056"/>
        <w:gridCol w:w="1632"/>
        <w:gridCol w:w="1056"/>
        <w:gridCol w:w="1056"/>
      </w:tblGrid>
      <w:tr w:rsidR="00094EF3">
        <w:tc>
          <w:tcPr>
            <w:tcW w:w="1440" w:type="dxa"/>
            <w:vMerge w:val="restart"/>
            <w:tcBorders>
              <w:left w:val="nil"/>
            </w:tcBorders>
          </w:tcPr>
          <w:p w:rsidR="00094EF3" w:rsidRDefault="00094EF3">
            <w:pPr>
              <w:pStyle w:val="ConsPlusNormal"/>
              <w:jc w:val="center"/>
            </w:pPr>
            <w:r>
              <w:t>Номер счета бюджетного учета</w:t>
            </w:r>
          </w:p>
        </w:tc>
        <w:tc>
          <w:tcPr>
            <w:tcW w:w="2784" w:type="dxa"/>
            <w:gridSpan w:val="3"/>
          </w:tcPr>
          <w:p w:rsidR="00094EF3" w:rsidRDefault="00094EF3">
            <w:pPr>
              <w:pStyle w:val="ConsPlusNormal"/>
              <w:jc w:val="center"/>
            </w:pPr>
            <w:r>
              <w:t>Возникновение задолженности</w:t>
            </w:r>
          </w:p>
        </w:tc>
        <w:tc>
          <w:tcPr>
            <w:tcW w:w="2016" w:type="dxa"/>
            <w:gridSpan w:val="2"/>
          </w:tcPr>
          <w:p w:rsidR="00094EF3" w:rsidRDefault="00094EF3">
            <w:pPr>
              <w:pStyle w:val="ConsPlusNormal"/>
              <w:jc w:val="center"/>
            </w:pPr>
            <w:r>
              <w:t>Остаток задолженности, руб.</w:t>
            </w:r>
          </w:p>
        </w:tc>
        <w:tc>
          <w:tcPr>
            <w:tcW w:w="1632" w:type="dxa"/>
            <w:vMerge w:val="restart"/>
          </w:tcPr>
          <w:p w:rsidR="00094EF3" w:rsidRDefault="00094EF3">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094EF3" w:rsidRDefault="00094EF3">
            <w:pPr>
              <w:pStyle w:val="ConsPlusNormal"/>
              <w:jc w:val="center"/>
            </w:pPr>
            <w:r>
              <w:t>Контрагент</w:t>
            </w:r>
          </w:p>
        </w:tc>
      </w:tr>
      <w:tr w:rsidR="00094EF3">
        <w:tc>
          <w:tcPr>
            <w:tcW w:w="1440" w:type="dxa"/>
            <w:vMerge/>
            <w:tcBorders>
              <w:left w:val="nil"/>
            </w:tcBorders>
          </w:tcPr>
          <w:p w:rsidR="00094EF3" w:rsidRDefault="00094EF3"/>
        </w:tc>
        <w:tc>
          <w:tcPr>
            <w:tcW w:w="1344" w:type="dxa"/>
            <w:vMerge w:val="restart"/>
          </w:tcPr>
          <w:p w:rsidR="00094EF3" w:rsidRDefault="00094EF3">
            <w:pPr>
              <w:pStyle w:val="ConsPlusNormal"/>
              <w:jc w:val="center"/>
            </w:pPr>
            <w:r>
              <w:t>вид (долговой инструмент)</w:t>
            </w:r>
          </w:p>
        </w:tc>
        <w:tc>
          <w:tcPr>
            <w:tcW w:w="1440" w:type="dxa"/>
            <w:gridSpan w:val="2"/>
          </w:tcPr>
          <w:p w:rsidR="00094EF3" w:rsidRDefault="00094EF3">
            <w:pPr>
              <w:pStyle w:val="ConsPlusNormal"/>
              <w:jc w:val="center"/>
            </w:pPr>
            <w:r>
              <w:t>документ-основание</w:t>
            </w:r>
          </w:p>
        </w:tc>
        <w:tc>
          <w:tcPr>
            <w:tcW w:w="960" w:type="dxa"/>
            <w:vMerge w:val="restart"/>
          </w:tcPr>
          <w:p w:rsidR="00094EF3" w:rsidRDefault="00094EF3">
            <w:pPr>
              <w:pStyle w:val="ConsPlusNormal"/>
              <w:jc w:val="center"/>
            </w:pPr>
            <w:r>
              <w:t>на начало года</w:t>
            </w:r>
          </w:p>
        </w:tc>
        <w:tc>
          <w:tcPr>
            <w:tcW w:w="1056" w:type="dxa"/>
            <w:vMerge w:val="restart"/>
          </w:tcPr>
          <w:p w:rsidR="00094EF3" w:rsidRDefault="00094EF3">
            <w:pPr>
              <w:pStyle w:val="ConsPlusNormal"/>
              <w:jc w:val="center"/>
            </w:pPr>
            <w:r>
              <w:t>на конец периода</w:t>
            </w:r>
          </w:p>
        </w:tc>
        <w:tc>
          <w:tcPr>
            <w:tcW w:w="1632" w:type="dxa"/>
            <w:vMerge/>
          </w:tcPr>
          <w:p w:rsidR="00094EF3" w:rsidRDefault="00094EF3"/>
        </w:tc>
        <w:tc>
          <w:tcPr>
            <w:tcW w:w="1056" w:type="dxa"/>
            <w:vMerge w:val="restart"/>
          </w:tcPr>
          <w:p w:rsidR="00094EF3" w:rsidRDefault="00094EF3">
            <w:pPr>
              <w:pStyle w:val="ConsPlusNormal"/>
              <w:jc w:val="center"/>
            </w:pPr>
            <w:r>
              <w:t>код по ИНН/</w:t>
            </w:r>
            <w:hyperlink r:id="rId1566" w:history="1">
              <w:r>
                <w:rPr>
                  <w:color w:val="0000FF"/>
                </w:rPr>
                <w:t>ОКСМ</w:t>
              </w:r>
            </w:hyperlink>
            <w:r>
              <w:t xml:space="preserve"> </w:t>
            </w:r>
            <w:hyperlink w:anchor="P37782" w:history="1">
              <w:r>
                <w:rPr>
                  <w:color w:val="0000FF"/>
                </w:rPr>
                <w:t>&lt;**&gt;</w:t>
              </w:r>
            </w:hyperlink>
          </w:p>
        </w:tc>
        <w:tc>
          <w:tcPr>
            <w:tcW w:w="1056" w:type="dxa"/>
            <w:vMerge w:val="restart"/>
            <w:tcBorders>
              <w:right w:val="nil"/>
            </w:tcBorders>
          </w:tcPr>
          <w:p w:rsidR="00094EF3" w:rsidRDefault="00094EF3">
            <w:pPr>
              <w:pStyle w:val="ConsPlusNormal"/>
              <w:jc w:val="center"/>
            </w:pPr>
            <w:r>
              <w:t>наименование</w:t>
            </w:r>
          </w:p>
        </w:tc>
      </w:tr>
      <w:tr w:rsidR="00094EF3">
        <w:tc>
          <w:tcPr>
            <w:tcW w:w="1440" w:type="dxa"/>
            <w:vMerge/>
            <w:tcBorders>
              <w:left w:val="nil"/>
            </w:tcBorders>
          </w:tcPr>
          <w:p w:rsidR="00094EF3" w:rsidRDefault="00094EF3"/>
        </w:tc>
        <w:tc>
          <w:tcPr>
            <w:tcW w:w="1344" w:type="dxa"/>
            <w:vMerge/>
          </w:tcPr>
          <w:p w:rsidR="00094EF3" w:rsidRDefault="00094EF3"/>
        </w:tc>
        <w:tc>
          <w:tcPr>
            <w:tcW w:w="768" w:type="dxa"/>
          </w:tcPr>
          <w:p w:rsidR="00094EF3" w:rsidRDefault="00094EF3">
            <w:pPr>
              <w:pStyle w:val="ConsPlusNormal"/>
              <w:jc w:val="center"/>
            </w:pPr>
            <w:r>
              <w:t>номер</w:t>
            </w:r>
          </w:p>
        </w:tc>
        <w:tc>
          <w:tcPr>
            <w:tcW w:w="672" w:type="dxa"/>
          </w:tcPr>
          <w:p w:rsidR="00094EF3" w:rsidRDefault="00094EF3">
            <w:pPr>
              <w:pStyle w:val="ConsPlusNormal"/>
              <w:jc w:val="center"/>
            </w:pPr>
            <w:r>
              <w:t>дата</w:t>
            </w:r>
          </w:p>
        </w:tc>
        <w:tc>
          <w:tcPr>
            <w:tcW w:w="960" w:type="dxa"/>
            <w:vMerge/>
          </w:tcPr>
          <w:p w:rsidR="00094EF3" w:rsidRDefault="00094EF3"/>
        </w:tc>
        <w:tc>
          <w:tcPr>
            <w:tcW w:w="1056" w:type="dxa"/>
            <w:vMerge/>
          </w:tcPr>
          <w:p w:rsidR="00094EF3" w:rsidRDefault="00094EF3"/>
        </w:tc>
        <w:tc>
          <w:tcPr>
            <w:tcW w:w="1632" w:type="dxa"/>
            <w:vMerge/>
          </w:tcPr>
          <w:p w:rsidR="00094EF3" w:rsidRDefault="00094EF3"/>
        </w:tc>
        <w:tc>
          <w:tcPr>
            <w:tcW w:w="1056" w:type="dxa"/>
            <w:vMerge/>
          </w:tcPr>
          <w:p w:rsidR="00094EF3" w:rsidRDefault="00094EF3"/>
        </w:tc>
        <w:tc>
          <w:tcPr>
            <w:tcW w:w="1056" w:type="dxa"/>
            <w:vMerge/>
            <w:tcBorders>
              <w:right w:val="nil"/>
            </w:tcBorders>
          </w:tcPr>
          <w:p w:rsidR="00094EF3" w:rsidRDefault="00094EF3"/>
        </w:tc>
      </w:tr>
      <w:tr w:rsidR="00094EF3">
        <w:tc>
          <w:tcPr>
            <w:tcW w:w="1440" w:type="dxa"/>
            <w:tcBorders>
              <w:left w:val="nil"/>
            </w:tcBorders>
          </w:tcPr>
          <w:p w:rsidR="00094EF3" w:rsidRDefault="00094EF3">
            <w:pPr>
              <w:pStyle w:val="ConsPlusNormal"/>
              <w:jc w:val="center"/>
            </w:pPr>
            <w:r>
              <w:t>1</w:t>
            </w:r>
          </w:p>
        </w:tc>
        <w:tc>
          <w:tcPr>
            <w:tcW w:w="1344" w:type="dxa"/>
          </w:tcPr>
          <w:p w:rsidR="00094EF3" w:rsidRDefault="00094EF3">
            <w:pPr>
              <w:pStyle w:val="ConsPlusNormal"/>
              <w:jc w:val="center"/>
            </w:pPr>
            <w:r>
              <w:t>2</w:t>
            </w:r>
          </w:p>
        </w:tc>
        <w:tc>
          <w:tcPr>
            <w:tcW w:w="768" w:type="dxa"/>
          </w:tcPr>
          <w:p w:rsidR="00094EF3" w:rsidRDefault="00094EF3">
            <w:pPr>
              <w:pStyle w:val="ConsPlusNormal"/>
              <w:jc w:val="center"/>
            </w:pPr>
            <w:r>
              <w:t>3</w:t>
            </w:r>
          </w:p>
        </w:tc>
        <w:tc>
          <w:tcPr>
            <w:tcW w:w="672" w:type="dxa"/>
          </w:tcPr>
          <w:p w:rsidR="00094EF3" w:rsidRDefault="00094EF3">
            <w:pPr>
              <w:pStyle w:val="ConsPlusNormal"/>
              <w:jc w:val="center"/>
            </w:pPr>
            <w:r>
              <w:t>4</w:t>
            </w:r>
          </w:p>
        </w:tc>
        <w:tc>
          <w:tcPr>
            <w:tcW w:w="960" w:type="dxa"/>
          </w:tcPr>
          <w:p w:rsidR="00094EF3" w:rsidRDefault="00094EF3">
            <w:pPr>
              <w:pStyle w:val="ConsPlusNormal"/>
              <w:jc w:val="center"/>
            </w:pPr>
            <w:r>
              <w:t>5</w:t>
            </w:r>
          </w:p>
        </w:tc>
        <w:tc>
          <w:tcPr>
            <w:tcW w:w="1056" w:type="dxa"/>
          </w:tcPr>
          <w:p w:rsidR="00094EF3" w:rsidRDefault="00094EF3">
            <w:pPr>
              <w:pStyle w:val="ConsPlusNormal"/>
              <w:jc w:val="center"/>
            </w:pPr>
            <w:r>
              <w:t>6</w:t>
            </w:r>
          </w:p>
        </w:tc>
        <w:tc>
          <w:tcPr>
            <w:tcW w:w="1632" w:type="dxa"/>
          </w:tcPr>
          <w:p w:rsidR="00094EF3" w:rsidRDefault="00094EF3">
            <w:pPr>
              <w:pStyle w:val="ConsPlusNormal"/>
              <w:jc w:val="center"/>
            </w:pPr>
            <w:r>
              <w:t>7</w:t>
            </w:r>
          </w:p>
        </w:tc>
        <w:tc>
          <w:tcPr>
            <w:tcW w:w="1056" w:type="dxa"/>
          </w:tcPr>
          <w:p w:rsidR="00094EF3" w:rsidRDefault="00094EF3">
            <w:pPr>
              <w:pStyle w:val="ConsPlusNormal"/>
              <w:jc w:val="center"/>
            </w:pPr>
            <w:r>
              <w:t>8</w:t>
            </w:r>
          </w:p>
        </w:tc>
        <w:tc>
          <w:tcPr>
            <w:tcW w:w="1056" w:type="dxa"/>
            <w:tcBorders>
              <w:right w:val="nil"/>
            </w:tcBorders>
          </w:tcPr>
          <w:p w:rsidR="00094EF3" w:rsidRDefault="00094EF3">
            <w:pPr>
              <w:pStyle w:val="ConsPlusNormal"/>
              <w:jc w:val="center"/>
            </w:pPr>
            <w:r>
              <w:t>9</w:t>
            </w:r>
          </w:p>
        </w:tc>
      </w:tr>
      <w:tr w:rsidR="00094EF3">
        <w:tblPrEx>
          <w:tblBorders>
            <w:left w:val="single" w:sz="4" w:space="0" w:color="auto"/>
          </w:tblBorders>
        </w:tblPrEx>
        <w:tc>
          <w:tcPr>
            <w:tcW w:w="1440" w:type="dxa"/>
          </w:tcPr>
          <w:p w:rsidR="00094EF3" w:rsidRDefault="00094EF3">
            <w:pPr>
              <w:pStyle w:val="ConsPlusNormal"/>
            </w:pPr>
          </w:p>
        </w:tc>
        <w:tc>
          <w:tcPr>
            <w:tcW w:w="1344" w:type="dxa"/>
          </w:tcPr>
          <w:p w:rsidR="00094EF3" w:rsidRDefault="00094EF3">
            <w:pPr>
              <w:pStyle w:val="ConsPlusNormal"/>
            </w:pPr>
          </w:p>
        </w:tc>
        <w:tc>
          <w:tcPr>
            <w:tcW w:w="768" w:type="dxa"/>
          </w:tcPr>
          <w:p w:rsidR="00094EF3" w:rsidRDefault="00094EF3">
            <w:pPr>
              <w:pStyle w:val="ConsPlusNormal"/>
            </w:pPr>
          </w:p>
        </w:tc>
        <w:tc>
          <w:tcPr>
            <w:tcW w:w="672" w:type="dxa"/>
          </w:tcPr>
          <w:p w:rsidR="00094EF3" w:rsidRDefault="00094EF3">
            <w:pPr>
              <w:pStyle w:val="ConsPlusNormal"/>
            </w:pPr>
          </w:p>
        </w:tc>
        <w:tc>
          <w:tcPr>
            <w:tcW w:w="960" w:type="dxa"/>
          </w:tcPr>
          <w:p w:rsidR="00094EF3" w:rsidRDefault="00094EF3">
            <w:pPr>
              <w:pStyle w:val="ConsPlusNormal"/>
            </w:pPr>
          </w:p>
        </w:tc>
        <w:tc>
          <w:tcPr>
            <w:tcW w:w="1056" w:type="dxa"/>
          </w:tcPr>
          <w:p w:rsidR="00094EF3" w:rsidRDefault="00094EF3">
            <w:pPr>
              <w:pStyle w:val="ConsPlusNormal"/>
            </w:pPr>
          </w:p>
        </w:tc>
        <w:tc>
          <w:tcPr>
            <w:tcW w:w="1632" w:type="dxa"/>
          </w:tcPr>
          <w:p w:rsidR="00094EF3" w:rsidRDefault="00094EF3">
            <w:pPr>
              <w:pStyle w:val="ConsPlusNormal"/>
            </w:pPr>
          </w:p>
        </w:tc>
        <w:tc>
          <w:tcPr>
            <w:tcW w:w="1056" w:type="dxa"/>
          </w:tcPr>
          <w:p w:rsidR="00094EF3" w:rsidRDefault="00094EF3">
            <w:pPr>
              <w:pStyle w:val="ConsPlusNormal"/>
            </w:pPr>
          </w:p>
        </w:tc>
        <w:tc>
          <w:tcPr>
            <w:tcW w:w="1056" w:type="dxa"/>
            <w:tcBorders>
              <w:right w:val="nil"/>
            </w:tcBorders>
          </w:tcPr>
          <w:p w:rsidR="00094EF3" w:rsidRDefault="00094EF3">
            <w:pPr>
              <w:pStyle w:val="ConsPlusNormal"/>
            </w:pPr>
          </w:p>
        </w:tc>
      </w:tr>
      <w:tr w:rsidR="00094EF3">
        <w:tblPrEx>
          <w:tblBorders>
            <w:left w:val="single" w:sz="4" w:space="0" w:color="auto"/>
          </w:tblBorders>
        </w:tblPrEx>
        <w:tc>
          <w:tcPr>
            <w:tcW w:w="1440" w:type="dxa"/>
          </w:tcPr>
          <w:p w:rsidR="00094EF3" w:rsidRDefault="00094EF3">
            <w:pPr>
              <w:pStyle w:val="ConsPlusNormal"/>
            </w:pPr>
          </w:p>
        </w:tc>
        <w:tc>
          <w:tcPr>
            <w:tcW w:w="1344" w:type="dxa"/>
          </w:tcPr>
          <w:p w:rsidR="00094EF3" w:rsidRDefault="00094EF3">
            <w:pPr>
              <w:pStyle w:val="ConsPlusNormal"/>
            </w:pPr>
          </w:p>
        </w:tc>
        <w:tc>
          <w:tcPr>
            <w:tcW w:w="768" w:type="dxa"/>
          </w:tcPr>
          <w:p w:rsidR="00094EF3" w:rsidRDefault="00094EF3">
            <w:pPr>
              <w:pStyle w:val="ConsPlusNormal"/>
            </w:pPr>
          </w:p>
        </w:tc>
        <w:tc>
          <w:tcPr>
            <w:tcW w:w="672" w:type="dxa"/>
          </w:tcPr>
          <w:p w:rsidR="00094EF3" w:rsidRDefault="00094EF3">
            <w:pPr>
              <w:pStyle w:val="ConsPlusNormal"/>
            </w:pPr>
          </w:p>
        </w:tc>
        <w:tc>
          <w:tcPr>
            <w:tcW w:w="960" w:type="dxa"/>
          </w:tcPr>
          <w:p w:rsidR="00094EF3" w:rsidRDefault="00094EF3">
            <w:pPr>
              <w:pStyle w:val="ConsPlusNormal"/>
            </w:pPr>
          </w:p>
        </w:tc>
        <w:tc>
          <w:tcPr>
            <w:tcW w:w="1056" w:type="dxa"/>
          </w:tcPr>
          <w:p w:rsidR="00094EF3" w:rsidRDefault="00094EF3">
            <w:pPr>
              <w:pStyle w:val="ConsPlusNormal"/>
            </w:pPr>
          </w:p>
        </w:tc>
        <w:tc>
          <w:tcPr>
            <w:tcW w:w="1632" w:type="dxa"/>
          </w:tcPr>
          <w:p w:rsidR="00094EF3" w:rsidRDefault="00094EF3">
            <w:pPr>
              <w:pStyle w:val="ConsPlusNormal"/>
            </w:pPr>
          </w:p>
        </w:tc>
        <w:tc>
          <w:tcPr>
            <w:tcW w:w="1056" w:type="dxa"/>
          </w:tcPr>
          <w:p w:rsidR="00094EF3" w:rsidRDefault="00094EF3">
            <w:pPr>
              <w:pStyle w:val="ConsPlusNormal"/>
            </w:pPr>
          </w:p>
        </w:tc>
        <w:tc>
          <w:tcPr>
            <w:tcW w:w="1056" w:type="dxa"/>
            <w:tcBorders>
              <w:right w:val="nil"/>
            </w:tcBorders>
          </w:tcPr>
          <w:p w:rsidR="00094EF3" w:rsidRDefault="00094EF3">
            <w:pPr>
              <w:pStyle w:val="ConsPlusNormal"/>
            </w:pPr>
          </w:p>
        </w:tc>
      </w:tr>
      <w:tr w:rsidR="00094EF3">
        <w:tblPrEx>
          <w:tblBorders>
            <w:left w:val="single" w:sz="4" w:space="0" w:color="auto"/>
          </w:tblBorders>
        </w:tblPrEx>
        <w:tc>
          <w:tcPr>
            <w:tcW w:w="1440" w:type="dxa"/>
          </w:tcPr>
          <w:p w:rsidR="00094EF3" w:rsidRDefault="00094EF3">
            <w:pPr>
              <w:pStyle w:val="ConsPlusNormal"/>
            </w:pPr>
          </w:p>
        </w:tc>
        <w:tc>
          <w:tcPr>
            <w:tcW w:w="1344" w:type="dxa"/>
          </w:tcPr>
          <w:p w:rsidR="00094EF3" w:rsidRDefault="00094EF3">
            <w:pPr>
              <w:pStyle w:val="ConsPlusNormal"/>
            </w:pPr>
          </w:p>
        </w:tc>
        <w:tc>
          <w:tcPr>
            <w:tcW w:w="768" w:type="dxa"/>
          </w:tcPr>
          <w:p w:rsidR="00094EF3" w:rsidRDefault="00094EF3">
            <w:pPr>
              <w:pStyle w:val="ConsPlusNormal"/>
            </w:pPr>
          </w:p>
        </w:tc>
        <w:tc>
          <w:tcPr>
            <w:tcW w:w="672" w:type="dxa"/>
          </w:tcPr>
          <w:p w:rsidR="00094EF3" w:rsidRDefault="00094EF3">
            <w:pPr>
              <w:pStyle w:val="ConsPlusNormal"/>
            </w:pPr>
          </w:p>
        </w:tc>
        <w:tc>
          <w:tcPr>
            <w:tcW w:w="960" w:type="dxa"/>
          </w:tcPr>
          <w:p w:rsidR="00094EF3" w:rsidRDefault="00094EF3">
            <w:pPr>
              <w:pStyle w:val="ConsPlusNormal"/>
            </w:pPr>
          </w:p>
        </w:tc>
        <w:tc>
          <w:tcPr>
            <w:tcW w:w="1056" w:type="dxa"/>
          </w:tcPr>
          <w:p w:rsidR="00094EF3" w:rsidRDefault="00094EF3">
            <w:pPr>
              <w:pStyle w:val="ConsPlusNormal"/>
            </w:pPr>
          </w:p>
        </w:tc>
        <w:tc>
          <w:tcPr>
            <w:tcW w:w="1632" w:type="dxa"/>
          </w:tcPr>
          <w:p w:rsidR="00094EF3" w:rsidRDefault="00094EF3">
            <w:pPr>
              <w:pStyle w:val="ConsPlusNormal"/>
            </w:pPr>
          </w:p>
        </w:tc>
        <w:tc>
          <w:tcPr>
            <w:tcW w:w="1056" w:type="dxa"/>
          </w:tcPr>
          <w:p w:rsidR="00094EF3" w:rsidRDefault="00094EF3">
            <w:pPr>
              <w:pStyle w:val="ConsPlusNormal"/>
            </w:pPr>
          </w:p>
        </w:tc>
        <w:tc>
          <w:tcPr>
            <w:tcW w:w="1056" w:type="dxa"/>
            <w:tcBorders>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nformat"/>
        <w:jc w:val="both"/>
      </w:pPr>
      <w:bookmarkStart w:id="1140" w:name="P37746"/>
      <w:bookmarkEnd w:id="1140"/>
      <w:r>
        <w:t>Раздел 4. Государственные (муниципальные) гарантии</w:t>
      </w:r>
    </w:p>
    <w:p w:rsidR="00094EF3" w:rsidRDefault="00094EF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2040"/>
        <w:gridCol w:w="1320"/>
        <w:gridCol w:w="2160"/>
        <w:gridCol w:w="2520"/>
      </w:tblGrid>
      <w:tr w:rsidR="00094EF3">
        <w:tc>
          <w:tcPr>
            <w:tcW w:w="3720" w:type="dxa"/>
            <w:gridSpan w:val="2"/>
            <w:tcBorders>
              <w:left w:val="nil"/>
            </w:tcBorders>
          </w:tcPr>
          <w:p w:rsidR="00094EF3" w:rsidRDefault="00094EF3">
            <w:pPr>
              <w:pStyle w:val="ConsPlusNormal"/>
              <w:jc w:val="center"/>
            </w:pPr>
            <w:r>
              <w:t>Принципал</w:t>
            </w:r>
          </w:p>
        </w:tc>
        <w:tc>
          <w:tcPr>
            <w:tcW w:w="3480" w:type="dxa"/>
            <w:gridSpan w:val="2"/>
          </w:tcPr>
          <w:p w:rsidR="00094EF3" w:rsidRDefault="00094EF3">
            <w:pPr>
              <w:pStyle w:val="ConsPlusNormal"/>
              <w:jc w:val="center"/>
            </w:pPr>
            <w:r>
              <w:t>Сумма</w:t>
            </w:r>
          </w:p>
        </w:tc>
        <w:tc>
          <w:tcPr>
            <w:tcW w:w="2520" w:type="dxa"/>
            <w:vMerge w:val="restart"/>
            <w:tcBorders>
              <w:right w:val="nil"/>
            </w:tcBorders>
          </w:tcPr>
          <w:p w:rsidR="00094EF3" w:rsidRDefault="00094EF3">
            <w:pPr>
              <w:pStyle w:val="ConsPlusNormal"/>
              <w:jc w:val="center"/>
            </w:pPr>
            <w:r>
              <w:t>Дата окончания действия государственной (муниципальной) гарантии</w:t>
            </w:r>
          </w:p>
        </w:tc>
      </w:tr>
      <w:tr w:rsidR="00094EF3">
        <w:tc>
          <w:tcPr>
            <w:tcW w:w="1680" w:type="dxa"/>
            <w:tcBorders>
              <w:left w:val="nil"/>
            </w:tcBorders>
          </w:tcPr>
          <w:p w:rsidR="00094EF3" w:rsidRDefault="00094EF3">
            <w:pPr>
              <w:pStyle w:val="ConsPlusNormal"/>
              <w:jc w:val="center"/>
            </w:pPr>
            <w:r>
              <w:t>наименование</w:t>
            </w:r>
          </w:p>
        </w:tc>
        <w:tc>
          <w:tcPr>
            <w:tcW w:w="2040" w:type="dxa"/>
          </w:tcPr>
          <w:p w:rsidR="00094EF3" w:rsidRDefault="00094EF3">
            <w:pPr>
              <w:pStyle w:val="ConsPlusNormal"/>
              <w:jc w:val="center"/>
            </w:pPr>
            <w:r>
              <w:t>код по ИНН/</w:t>
            </w:r>
            <w:hyperlink r:id="rId1567" w:history="1">
              <w:r>
                <w:rPr>
                  <w:color w:val="0000FF"/>
                </w:rPr>
                <w:t>ОКСМ</w:t>
              </w:r>
            </w:hyperlink>
            <w:r>
              <w:t xml:space="preserve"> </w:t>
            </w:r>
            <w:hyperlink w:anchor="P37782" w:history="1">
              <w:r>
                <w:rPr>
                  <w:color w:val="0000FF"/>
                </w:rPr>
                <w:t>&lt;**&gt;</w:t>
              </w:r>
            </w:hyperlink>
          </w:p>
        </w:tc>
        <w:tc>
          <w:tcPr>
            <w:tcW w:w="1320" w:type="dxa"/>
          </w:tcPr>
          <w:p w:rsidR="00094EF3" w:rsidRDefault="00094EF3">
            <w:pPr>
              <w:pStyle w:val="ConsPlusNormal"/>
              <w:jc w:val="center"/>
            </w:pPr>
            <w:r>
              <w:t>всего</w:t>
            </w:r>
          </w:p>
        </w:tc>
        <w:tc>
          <w:tcPr>
            <w:tcW w:w="2160" w:type="dxa"/>
          </w:tcPr>
          <w:p w:rsidR="00094EF3" w:rsidRDefault="00094EF3">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094EF3" w:rsidRDefault="00094EF3"/>
        </w:tc>
      </w:tr>
      <w:tr w:rsidR="00094EF3">
        <w:tc>
          <w:tcPr>
            <w:tcW w:w="1680" w:type="dxa"/>
            <w:tcBorders>
              <w:left w:val="nil"/>
            </w:tcBorders>
          </w:tcPr>
          <w:p w:rsidR="00094EF3" w:rsidRDefault="00094EF3">
            <w:pPr>
              <w:pStyle w:val="ConsPlusNormal"/>
              <w:jc w:val="center"/>
            </w:pPr>
            <w:r>
              <w:t>1</w:t>
            </w:r>
          </w:p>
        </w:tc>
        <w:tc>
          <w:tcPr>
            <w:tcW w:w="2040" w:type="dxa"/>
          </w:tcPr>
          <w:p w:rsidR="00094EF3" w:rsidRDefault="00094EF3">
            <w:pPr>
              <w:pStyle w:val="ConsPlusNormal"/>
              <w:jc w:val="center"/>
            </w:pPr>
            <w:r>
              <w:t>2</w:t>
            </w:r>
          </w:p>
        </w:tc>
        <w:tc>
          <w:tcPr>
            <w:tcW w:w="1320" w:type="dxa"/>
          </w:tcPr>
          <w:p w:rsidR="00094EF3" w:rsidRDefault="00094EF3">
            <w:pPr>
              <w:pStyle w:val="ConsPlusNormal"/>
              <w:jc w:val="center"/>
            </w:pPr>
            <w:r>
              <w:t>3</w:t>
            </w:r>
          </w:p>
        </w:tc>
        <w:tc>
          <w:tcPr>
            <w:tcW w:w="2160" w:type="dxa"/>
          </w:tcPr>
          <w:p w:rsidR="00094EF3" w:rsidRDefault="00094EF3">
            <w:pPr>
              <w:pStyle w:val="ConsPlusNormal"/>
              <w:jc w:val="center"/>
            </w:pPr>
            <w:r>
              <w:t>4</w:t>
            </w:r>
          </w:p>
        </w:tc>
        <w:tc>
          <w:tcPr>
            <w:tcW w:w="2520"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2040" w:type="dxa"/>
          </w:tcPr>
          <w:p w:rsidR="00094EF3" w:rsidRDefault="00094EF3">
            <w:pPr>
              <w:pStyle w:val="ConsPlusNormal"/>
            </w:pPr>
          </w:p>
        </w:tc>
        <w:tc>
          <w:tcPr>
            <w:tcW w:w="1320" w:type="dxa"/>
          </w:tcPr>
          <w:p w:rsidR="00094EF3" w:rsidRDefault="00094EF3">
            <w:pPr>
              <w:pStyle w:val="ConsPlusNormal"/>
            </w:pPr>
          </w:p>
        </w:tc>
        <w:tc>
          <w:tcPr>
            <w:tcW w:w="2160" w:type="dxa"/>
          </w:tcPr>
          <w:p w:rsidR="00094EF3" w:rsidRDefault="00094EF3">
            <w:pPr>
              <w:pStyle w:val="ConsPlusNormal"/>
            </w:pPr>
          </w:p>
        </w:tc>
        <w:tc>
          <w:tcPr>
            <w:tcW w:w="2520" w:type="dxa"/>
          </w:tcPr>
          <w:p w:rsidR="00094EF3" w:rsidRDefault="00094EF3">
            <w:pPr>
              <w:pStyle w:val="ConsPlusNormal"/>
            </w:pP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2040" w:type="dxa"/>
          </w:tcPr>
          <w:p w:rsidR="00094EF3" w:rsidRDefault="00094EF3">
            <w:pPr>
              <w:pStyle w:val="ConsPlusNormal"/>
            </w:pPr>
          </w:p>
        </w:tc>
        <w:tc>
          <w:tcPr>
            <w:tcW w:w="1320" w:type="dxa"/>
          </w:tcPr>
          <w:p w:rsidR="00094EF3" w:rsidRDefault="00094EF3">
            <w:pPr>
              <w:pStyle w:val="ConsPlusNormal"/>
            </w:pPr>
          </w:p>
        </w:tc>
        <w:tc>
          <w:tcPr>
            <w:tcW w:w="2160" w:type="dxa"/>
          </w:tcPr>
          <w:p w:rsidR="00094EF3" w:rsidRDefault="00094EF3">
            <w:pPr>
              <w:pStyle w:val="ConsPlusNormal"/>
            </w:pPr>
          </w:p>
        </w:tc>
        <w:tc>
          <w:tcPr>
            <w:tcW w:w="2520" w:type="dxa"/>
          </w:tcPr>
          <w:p w:rsidR="00094EF3" w:rsidRDefault="00094EF3">
            <w:pPr>
              <w:pStyle w:val="ConsPlusNormal"/>
            </w:pPr>
          </w:p>
        </w:tc>
      </w:tr>
      <w:tr w:rsidR="00094EF3">
        <w:tblPrEx>
          <w:tblBorders>
            <w:right w:val="single" w:sz="4" w:space="0" w:color="auto"/>
          </w:tblBorders>
        </w:tblPrEx>
        <w:tc>
          <w:tcPr>
            <w:tcW w:w="1680" w:type="dxa"/>
            <w:tcBorders>
              <w:left w:val="nil"/>
            </w:tcBorders>
          </w:tcPr>
          <w:p w:rsidR="00094EF3" w:rsidRDefault="00094EF3">
            <w:pPr>
              <w:pStyle w:val="ConsPlusNormal"/>
            </w:pPr>
          </w:p>
        </w:tc>
        <w:tc>
          <w:tcPr>
            <w:tcW w:w="2040" w:type="dxa"/>
          </w:tcPr>
          <w:p w:rsidR="00094EF3" w:rsidRDefault="00094EF3">
            <w:pPr>
              <w:pStyle w:val="ConsPlusNormal"/>
            </w:pPr>
          </w:p>
        </w:tc>
        <w:tc>
          <w:tcPr>
            <w:tcW w:w="1320" w:type="dxa"/>
          </w:tcPr>
          <w:p w:rsidR="00094EF3" w:rsidRDefault="00094EF3">
            <w:pPr>
              <w:pStyle w:val="ConsPlusNormal"/>
            </w:pPr>
          </w:p>
        </w:tc>
        <w:tc>
          <w:tcPr>
            <w:tcW w:w="2160" w:type="dxa"/>
          </w:tcPr>
          <w:p w:rsidR="00094EF3" w:rsidRDefault="00094EF3">
            <w:pPr>
              <w:pStyle w:val="ConsPlusNormal"/>
            </w:pPr>
          </w:p>
        </w:tc>
        <w:tc>
          <w:tcPr>
            <w:tcW w:w="2520" w:type="dxa"/>
          </w:tcPr>
          <w:p w:rsidR="00094EF3" w:rsidRDefault="00094EF3">
            <w:pPr>
              <w:pStyle w:val="ConsPlusNormal"/>
            </w:pPr>
          </w:p>
        </w:tc>
      </w:tr>
      <w:tr w:rsidR="00094EF3">
        <w:tc>
          <w:tcPr>
            <w:tcW w:w="3720" w:type="dxa"/>
            <w:gridSpan w:val="2"/>
            <w:tcBorders>
              <w:left w:val="nil"/>
              <w:bottom w:val="nil"/>
            </w:tcBorders>
          </w:tcPr>
          <w:p w:rsidR="00094EF3" w:rsidRDefault="00094EF3">
            <w:pPr>
              <w:pStyle w:val="ConsPlusNormal"/>
              <w:jc w:val="right"/>
            </w:pPr>
            <w:bookmarkStart w:id="1141" w:name="P37775"/>
            <w:bookmarkEnd w:id="1141"/>
            <w:r>
              <w:t>Всего</w:t>
            </w:r>
          </w:p>
        </w:tc>
        <w:tc>
          <w:tcPr>
            <w:tcW w:w="1320" w:type="dxa"/>
          </w:tcPr>
          <w:p w:rsidR="00094EF3" w:rsidRDefault="00094EF3">
            <w:pPr>
              <w:pStyle w:val="ConsPlusNormal"/>
            </w:pPr>
          </w:p>
        </w:tc>
        <w:tc>
          <w:tcPr>
            <w:tcW w:w="2160" w:type="dxa"/>
          </w:tcPr>
          <w:p w:rsidR="00094EF3" w:rsidRDefault="00094EF3">
            <w:pPr>
              <w:pStyle w:val="ConsPlusNormal"/>
            </w:pPr>
          </w:p>
        </w:tc>
        <w:tc>
          <w:tcPr>
            <w:tcW w:w="2520" w:type="dxa"/>
            <w:tcBorders>
              <w:bottom w:val="nil"/>
              <w:right w:val="nil"/>
            </w:tcBorders>
          </w:tcPr>
          <w:p w:rsidR="00094EF3" w:rsidRDefault="00094EF3">
            <w:pPr>
              <w:pStyle w:val="ConsPlusNormal"/>
            </w:pPr>
          </w:p>
        </w:tc>
      </w:tr>
    </w:tbl>
    <w:p w:rsidR="00094EF3" w:rsidRDefault="00094EF3">
      <w:pPr>
        <w:pStyle w:val="ConsPlusNormal"/>
        <w:jc w:val="both"/>
      </w:pPr>
    </w:p>
    <w:p w:rsidR="00094EF3" w:rsidRDefault="00094EF3">
      <w:pPr>
        <w:pStyle w:val="ConsPlusNormal"/>
        <w:ind w:firstLine="540"/>
        <w:jc w:val="both"/>
      </w:pPr>
      <w:r>
        <w:t>--------------------------------</w:t>
      </w:r>
    </w:p>
    <w:p w:rsidR="00094EF3" w:rsidRDefault="00094EF3">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94EF3" w:rsidRDefault="00094EF3">
      <w:pPr>
        <w:pStyle w:val="ConsPlusNormal"/>
        <w:spacing w:before="220"/>
        <w:ind w:firstLine="540"/>
        <w:jc w:val="both"/>
      </w:pPr>
      <w:bookmarkStart w:id="1142" w:name="P37782"/>
      <w:bookmarkEnd w:id="1142"/>
      <w:r>
        <w:t xml:space="preserve">&lt;**&gt; Код по общероссийскому </w:t>
      </w:r>
      <w:hyperlink r:id="rId1568" w:history="1">
        <w:r>
          <w:rPr>
            <w:color w:val="0000FF"/>
          </w:rPr>
          <w:t>классификатору</w:t>
        </w:r>
      </w:hyperlink>
      <w:r>
        <w:t xml:space="preserve"> стран мира (ОКСМ), если контрагентом является иностранное государство.</w:t>
      </w:r>
    </w:p>
    <w:p w:rsidR="00094EF3" w:rsidRDefault="00094EF3">
      <w:pPr>
        <w:pStyle w:val="ConsPlusNormal"/>
        <w:jc w:val="both"/>
      </w:pPr>
    </w:p>
    <w:p w:rsidR="00094EF3" w:rsidRDefault="00094EF3">
      <w:pPr>
        <w:pStyle w:val="ConsPlusNormal"/>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 ред. Приказов Минфина России от 29.12.2011 </w:t>
      </w:r>
      <w:hyperlink r:id="rId1569" w:history="1">
        <w:r>
          <w:rPr>
            <w:color w:val="0000FF"/>
          </w:rPr>
          <w:t>N 191н</w:t>
        </w:r>
      </w:hyperlink>
      <w:r>
        <w:t>,</w:t>
      </w:r>
    </w:p>
    <w:p w:rsidR="00094EF3" w:rsidRDefault="00094EF3">
      <w:pPr>
        <w:pStyle w:val="ConsPlusNormal"/>
        <w:jc w:val="center"/>
      </w:pPr>
      <w:r>
        <w:t xml:space="preserve">от 26.10.2012 </w:t>
      </w:r>
      <w:hyperlink r:id="rId1570" w:history="1">
        <w:r>
          <w:rPr>
            <w:color w:val="0000FF"/>
          </w:rPr>
          <w:t>N 138н</w:t>
        </w:r>
      </w:hyperlink>
      <w:r>
        <w:t xml:space="preserve">, от 19.12.2014 </w:t>
      </w:r>
      <w:hyperlink r:id="rId1571" w:history="1">
        <w:r>
          <w:rPr>
            <w:color w:val="0000FF"/>
          </w:rPr>
          <w:t>N 157н</w:t>
        </w:r>
      </w:hyperlink>
      <w:r>
        <w:t xml:space="preserve">, от 31.12.2015 </w:t>
      </w:r>
      <w:hyperlink r:id="rId1572" w:history="1">
        <w:r>
          <w:rPr>
            <w:color w:val="0000FF"/>
          </w:rPr>
          <w:t>N 229н</w:t>
        </w:r>
      </w:hyperlink>
      <w:r>
        <w:t>,</w:t>
      </w:r>
    </w:p>
    <w:p w:rsidR="00094EF3" w:rsidRDefault="00094EF3">
      <w:pPr>
        <w:pStyle w:val="ConsPlusNormal"/>
        <w:jc w:val="center"/>
      </w:pPr>
      <w:r>
        <w:t xml:space="preserve">от 02.11.2017 </w:t>
      </w:r>
      <w:hyperlink r:id="rId1573" w:history="1">
        <w:r>
          <w:rPr>
            <w:color w:val="0000FF"/>
          </w:rPr>
          <w:t>N 176н</w:t>
        </w:r>
      </w:hyperlink>
      <w:r>
        <w:t>)</w:t>
      </w:r>
    </w:p>
    <w:p w:rsidR="00094EF3" w:rsidRDefault="00094EF3">
      <w:pPr>
        <w:pStyle w:val="ConsPlusNormal"/>
        <w:ind w:firstLine="540"/>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74" w:history="1">
        <w:r>
          <w:rPr>
            <w:color w:val="0000FF"/>
          </w:rPr>
          <w:t>ОКУД</w:t>
        </w:r>
      </w:hyperlink>
      <w:r>
        <w:t xml:space="preserve"> │ 0503373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bookmarkStart w:id="1143" w:name="P37794"/>
      <w:bookmarkEnd w:id="1143"/>
      <w:r>
        <w:t xml:space="preserve"> Сведения об изменении остатков валюты баланса консолидированного бюджета</w:t>
      </w:r>
    </w:p>
    <w:p w:rsidR="00094EF3" w:rsidRDefault="00094EF3">
      <w:pPr>
        <w:pStyle w:val="ConsPlusNonformat"/>
        <w:jc w:val="both"/>
      </w:pPr>
      <w:r>
        <w:t xml:space="preserve">                               (ф. 0503373)</w:t>
      </w:r>
    </w:p>
    <w:p w:rsidR="00094EF3" w:rsidRDefault="00094EF3">
      <w:pPr>
        <w:pStyle w:val="ConsPlusNonformat"/>
        <w:jc w:val="both"/>
      </w:pPr>
    </w:p>
    <w:p w:rsidR="00094EF3" w:rsidRDefault="00094EF3">
      <w:pPr>
        <w:pStyle w:val="ConsPlusNonformat"/>
        <w:jc w:val="both"/>
      </w:pPr>
      <w:r>
        <w:t xml:space="preserve"> Вид деятельности _________________________________________________________</w:t>
      </w:r>
    </w:p>
    <w:p w:rsidR="00094EF3" w:rsidRDefault="00094EF3">
      <w:pPr>
        <w:pStyle w:val="ConsPlusNonformat"/>
        <w:jc w:val="both"/>
      </w:pPr>
      <w:r>
        <w:t xml:space="preserve">                                        (бюджетная)</w:t>
      </w:r>
    </w:p>
    <w:p w:rsidR="00094EF3" w:rsidRDefault="00094EF3">
      <w:pPr>
        <w:pStyle w:val="ConsPlusNonformat"/>
        <w:jc w:val="both"/>
      </w:pPr>
    </w:p>
    <w:p w:rsidR="00094EF3" w:rsidRDefault="00094EF3">
      <w:pPr>
        <w:pStyle w:val="ConsPlusNonformat"/>
        <w:jc w:val="both"/>
      </w:pPr>
      <w:r>
        <w:t xml:space="preserve">                   1. Изменение остатков валюты баланса</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lastRenderedPageBreak/>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 Нефинансовые активы</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1144" w:name="P37818"/>
            <w:bookmarkEnd w:id="1144"/>
            <w:r>
              <w:t>Основные средства (балансовая стоимость, 010100000), всего</w:t>
            </w:r>
          </w:p>
        </w:tc>
        <w:tc>
          <w:tcPr>
            <w:tcW w:w="1155" w:type="dxa"/>
            <w:tcBorders>
              <w:top w:val="nil"/>
            </w:tcBorders>
            <w:vAlign w:val="bottom"/>
          </w:tcPr>
          <w:p w:rsidR="00094EF3" w:rsidRDefault="00094EF3">
            <w:pPr>
              <w:pStyle w:val="ConsPlusNormal"/>
              <w:jc w:val="center"/>
            </w:pPr>
            <w:r>
              <w:t>010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1145" w:name="P37828"/>
            <w:bookmarkEnd w:id="1145"/>
            <w:r>
              <w:t>недвижимое имущество учреждения (010110000)</w:t>
            </w:r>
          </w:p>
        </w:tc>
        <w:tc>
          <w:tcPr>
            <w:tcW w:w="1155" w:type="dxa"/>
            <w:tcBorders>
              <w:top w:val="nil"/>
            </w:tcBorders>
            <w:vAlign w:val="bottom"/>
          </w:tcPr>
          <w:p w:rsidR="00094EF3" w:rsidRDefault="00094EF3">
            <w:pPr>
              <w:pStyle w:val="ConsPlusNormal"/>
              <w:jc w:val="center"/>
            </w:pPr>
            <w:r>
              <w:t>011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46" w:name="P37833"/>
            <w:bookmarkEnd w:id="1146"/>
            <w:r>
              <w:t>иное движимое имущество учреждения (010130000)</w:t>
            </w:r>
          </w:p>
        </w:tc>
        <w:tc>
          <w:tcPr>
            <w:tcW w:w="1155" w:type="dxa"/>
            <w:vAlign w:val="bottom"/>
          </w:tcPr>
          <w:p w:rsidR="00094EF3" w:rsidRDefault="00094EF3">
            <w:pPr>
              <w:pStyle w:val="ConsPlusNormal"/>
              <w:jc w:val="center"/>
            </w:pPr>
            <w:r>
              <w:t>013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47" w:name="P37838"/>
            <w:bookmarkEnd w:id="1147"/>
            <w:r>
              <w:t>предметы лизинга (010140000)</w:t>
            </w:r>
          </w:p>
        </w:tc>
        <w:tc>
          <w:tcPr>
            <w:tcW w:w="1155" w:type="dxa"/>
          </w:tcPr>
          <w:p w:rsidR="00094EF3" w:rsidRDefault="00094EF3">
            <w:pPr>
              <w:pStyle w:val="ConsPlusNormal"/>
              <w:jc w:val="center"/>
            </w:pPr>
            <w:r>
              <w:t>014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48" w:name="P37843"/>
            <w:bookmarkEnd w:id="1148"/>
            <w:r>
              <w:t>Амортизация основных средств</w:t>
            </w:r>
          </w:p>
        </w:tc>
        <w:tc>
          <w:tcPr>
            <w:tcW w:w="1155" w:type="dxa"/>
          </w:tcPr>
          <w:p w:rsidR="00094EF3" w:rsidRDefault="00094EF3">
            <w:pPr>
              <w:pStyle w:val="ConsPlusNormal"/>
              <w:jc w:val="center"/>
            </w:pPr>
            <w:r>
              <w:t>020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1149" w:name="P37853"/>
            <w:bookmarkEnd w:id="1149"/>
            <w:r>
              <w:t>амортизация недвижимого имущества учреждения (010410000)</w:t>
            </w:r>
          </w:p>
        </w:tc>
        <w:tc>
          <w:tcPr>
            <w:tcW w:w="1155" w:type="dxa"/>
            <w:tcBorders>
              <w:top w:val="nil"/>
            </w:tcBorders>
            <w:vAlign w:val="bottom"/>
          </w:tcPr>
          <w:p w:rsidR="00094EF3" w:rsidRDefault="00094EF3">
            <w:pPr>
              <w:pStyle w:val="ConsPlusNormal"/>
              <w:jc w:val="center"/>
            </w:pPr>
            <w:r>
              <w:t>021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50" w:name="P37858"/>
            <w:bookmarkEnd w:id="1150"/>
            <w:r>
              <w:t>амортизация иного движимого имущества учреждения (010430000)</w:t>
            </w:r>
          </w:p>
        </w:tc>
        <w:tc>
          <w:tcPr>
            <w:tcW w:w="1155" w:type="dxa"/>
            <w:vAlign w:val="bottom"/>
          </w:tcPr>
          <w:p w:rsidR="00094EF3" w:rsidRDefault="00094EF3">
            <w:pPr>
              <w:pStyle w:val="ConsPlusNormal"/>
              <w:jc w:val="center"/>
            </w:pPr>
            <w:r>
              <w:t>023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51" w:name="P37863"/>
            <w:bookmarkEnd w:id="1151"/>
            <w:r>
              <w:t>амортизация предметов лизинга (010440000)</w:t>
            </w:r>
          </w:p>
        </w:tc>
        <w:tc>
          <w:tcPr>
            <w:tcW w:w="1155" w:type="dxa"/>
            <w:vAlign w:val="bottom"/>
          </w:tcPr>
          <w:p w:rsidR="00094EF3" w:rsidRDefault="00094EF3">
            <w:pPr>
              <w:pStyle w:val="ConsPlusNormal"/>
              <w:jc w:val="center"/>
            </w:pPr>
            <w:r>
              <w:t>024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52" w:name="P37868"/>
            <w:bookmarkEnd w:id="1152"/>
            <w:r>
              <w:t xml:space="preserve">Основные средства (остаточная стоимость, </w:t>
            </w:r>
            <w:hyperlink w:anchor="P37818" w:history="1">
              <w:r>
                <w:rPr>
                  <w:color w:val="0000FF"/>
                </w:rPr>
                <w:t>стр. 010</w:t>
              </w:r>
            </w:hyperlink>
            <w:r>
              <w:t xml:space="preserve"> - </w:t>
            </w:r>
            <w:hyperlink w:anchor="P37843" w:history="1">
              <w:r>
                <w:rPr>
                  <w:color w:val="0000FF"/>
                </w:rPr>
                <w:t>стр. 020</w:t>
              </w:r>
            </w:hyperlink>
            <w:r>
              <w:t>)</w:t>
            </w:r>
          </w:p>
        </w:tc>
        <w:tc>
          <w:tcPr>
            <w:tcW w:w="1155" w:type="dxa"/>
            <w:vAlign w:val="bottom"/>
          </w:tcPr>
          <w:p w:rsidR="00094EF3" w:rsidRDefault="00094EF3">
            <w:pPr>
              <w:pStyle w:val="ConsPlusNormal"/>
              <w:jc w:val="center"/>
            </w:pPr>
            <w:r>
              <w:t>030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 xml:space="preserve">недвижимое имущество учреждения (остаточная стоимость, </w:t>
            </w:r>
            <w:hyperlink w:anchor="P37828" w:history="1">
              <w:r>
                <w:rPr>
                  <w:color w:val="0000FF"/>
                </w:rPr>
                <w:t>стр. 011</w:t>
              </w:r>
            </w:hyperlink>
            <w:r>
              <w:t xml:space="preserve"> - </w:t>
            </w:r>
            <w:hyperlink w:anchor="P37853" w:history="1">
              <w:r>
                <w:rPr>
                  <w:color w:val="0000FF"/>
                </w:rPr>
                <w:t>стр. 021</w:t>
              </w:r>
            </w:hyperlink>
            <w:r>
              <w:t>)</w:t>
            </w:r>
          </w:p>
        </w:tc>
        <w:tc>
          <w:tcPr>
            <w:tcW w:w="1155" w:type="dxa"/>
            <w:tcBorders>
              <w:top w:val="nil"/>
            </w:tcBorders>
            <w:vAlign w:val="bottom"/>
          </w:tcPr>
          <w:p w:rsidR="00094EF3" w:rsidRDefault="00094EF3">
            <w:pPr>
              <w:pStyle w:val="ConsPlusNormal"/>
              <w:jc w:val="center"/>
            </w:pPr>
            <w:r>
              <w:t>031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иное движимое имущество учреждения (остаточная стоимость, </w:t>
            </w:r>
            <w:hyperlink w:anchor="P37833" w:history="1">
              <w:r>
                <w:rPr>
                  <w:color w:val="0000FF"/>
                </w:rPr>
                <w:t>стр. 013</w:t>
              </w:r>
            </w:hyperlink>
            <w:r>
              <w:t xml:space="preserve"> - </w:t>
            </w:r>
            <w:hyperlink w:anchor="P37858" w:history="1">
              <w:r>
                <w:rPr>
                  <w:color w:val="0000FF"/>
                </w:rPr>
                <w:t>стр. 023</w:t>
              </w:r>
            </w:hyperlink>
            <w:r>
              <w:t>)</w:t>
            </w:r>
          </w:p>
        </w:tc>
        <w:tc>
          <w:tcPr>
            <w:tcW w:w="1155" w:type="dxa"/>
            <w:vAlign w:val="bottom"/>
          </w:tcPr>
          <w:p w:rsidR="00094EF3" w:rsidRDefault="00094EF3">
            <w:pPr>
              <w:pStyle w:val="ConsPlusNormal"/>
              <w:jc w:val="center"/>
            </w:pPr>
            <w:r>
              <w:t>033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предметы лизинга (остаточная стоимость, </w:t>
            </w:r>
            <w:hyperlink w:anchor="P37838" w:history="1">
              <w:r>
                <w:rPr>
                  <w:color w:val="0000FF"/>
                </w:rPr>
                <w:t>стр. 014</w:t>
              </w:r>
            </w:hyperlink>
            <w:r>
              <w:t xml:space="preserve"> - </w:t>
            </w:r>
            <w:hyperlink w:anchor="P37863" w:history="1">
              <w:r>
                <w:rPr>
                  <w:color w:val="0000FF"/>
                </w:rPr>
                <w:t>стр. 024</w:t>
              </w:r>
            </w:hyperlink>
            <w:r>
              <w:t>)</w:t>
            </w:r>
          </w:p>
        </w:tc>
        <w:tc>
          <w:tcPr>
            <w:tcW w:w="1155" w:type="dxa"/>
            <w:vAlign w:val="bottom"/>
          </w:tcPr>
          <w:p w:rsidR="00094EF3" w:rsidRDefault="00094EF3">
            <w:pPr>
              <w:pStyle w:val="ConsPlusNormal"/>
              <w:jc w:val="center"/>
            </w:pPr>
            <w:r>
              <w:t>034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2</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53" w:name="P37907"/>
            <w:bookmarkEnd w:id="1153"/>
            <w:r>
              <w:t xml:space="preserve">Нематериальные активы (балансовая стоимость, 010200000) </w:t>
            </w:r>
            <w:hyperlink w:anchor="P38659" w:history="1">
              <w:r>
                <w:rPr>
                  <w:color w:val="0000FF"/>
                </w:rPr>
                <w:t>&lt;*&gt;</w:t>
              </w:r>
            </w:hyperlink>
            <w:r>
              <w:t>, всего</w:t>
            </w:r>
          </w:p>
        </w:tc>
        <w:tc>
          <w:tcPr>
            <w:tcW w:w="1155" w:type="dxa"/>
            <w:vAlign w:val="bottom"/>
          </w:tcPr>
          <w:p w:rsidR="00094EF3" w:rsidRDefault="00094EF3">
            <w:pPr>
              <w:pStyle w:val="ConsPlusNormal"/>
              <w:jc w:val="center"/>
            </w:pPr>
            <w:r>
              <w:t>040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bookmarkStart w:id="1154" w:name="P37917"/>
            <w:bookmarkEnd w:id="1154"/>
            <w:r>
              <w:t xml:space="preserve">иное движимое имущество учреждения (010230000) </w:t>
            </w:r>
            <w:hyperlink w:anchor="P38659" w:history="1">
              <w:r>
                <w:rPr>
                  <w:color w:val="0000FF"/>
                </w:rPr>
                <w:t>&lt;*&gt;</w:t>
              </w:r>
            </w:hyperlink>
          </w:p>
        </w:tc>
        <w:tc>
          <w:tcPr>
            <w:tcW w:w="1155" w:type="dxa"/>
            <w:tcBorders>
              <w:top w:val="nil"/>
            </w:tcBorders>
            <w:vAlign w:val="bottom"/>
          </w:tcPr>
          <w:p w:rsidR="00094EF3" w:rsidRDefault="00094EF3">
            <w:pPr>
              <w:pStyle w:val="ConsPlusNormal"/>
              <w:jc w:val="center"/>
            </w:pPr>
            <w:r>
              <w:t>042</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55" w:name="P37922"/>
            <w:bookmarkEnd w:id="1155"/>
            <w:r>
              <w:t xml:space="preserve">предметы лизинга (010240000) </w:t>
            </w:r>
            <w:hyperlink w:anchor="P38659" w:history="1">
              <w:r>
                <w:rPr>
                  <w:color w:val="0000FF"/>
                </w:rPr>
                <w:t>&lt;*&gt;</w:t>
              </w:r>
            </w:hyperlink>
          </w:p>
        </w:tc>
        <w:tc>
          <w:tcPr>
            <w:tcW w:w="1155" w:type="dxa"/>
          </w:tcPr>
          <w:p w:rsidR="00094EF3" w:rsidRDefault="00094EF3">
            <w:pPr>
              <w:pStyle w:val="ConsPlusNormal"/>
              <w:jc w:val="center"/>
            </w:pPr>
            <w:r>
              <w:t>043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56" w:name="P37927"/>
            <w:bookmarkEnd w:id="1156"/>
            <w:r>
              <w:t xml:space="preserve">Амортизация нематериальных активов </w:t>
            </w:r>
            <w:hyperlink w:anchor="P38659" w:history="1">
              <w:r>
                <w:rPr>
                  <w:color w:val="0000FF"/>
                </w:rPr>
                <w:t>&lt;*&gt;</w:t>
              </w:r>
            </w:hyperlink>
          </w:p>
        </w:tc>
        <w:tc>
          <w:tcPr>
            <w:tcW w:w="1155" w:type="dxa"/>
          </w:tcPr>
          <w:p w:rsidR="00094EF3" w:rsidRDefault="00094EF3">
            <w:pPr>
              <w:pStyle w:val="ConsPlusNormal"/>
              <w:jc w:val="center"/>
            </w:pPr>
            <w:r>
              <w:t>050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bottom w:val="nil"/>
            </w:tcBorders>
          </w:tcPr>
          <w:p w:rsidR="00094EF3" w:rsidRDefault="00094EF3">
            <w:pPr>
              <w:pStyle w:val="ConsPlusNormal"/>
              <w:ind w:left="283"/>
            </w:pPr>
            <w:bookmarkStart w:id="1157" w:name="P37932"/>
            <w:bookmarkEnd w:id="1157"/>
            <w:r>
              <w:t>из них:</w:t>
            </w:r>
          </w:p>
        </w:tc>
        <w:tc>
          <w:tcPr>
            <w:tcW w:w="1155" w:type="dxa"/>
            <w:tcBorders>
              <w:bottom w:val="nil"/>
            </w:tcBorders>
            <w:vAlign w:val="bottom"/>
          </w:tcPr>
          <w:p w:rsidR="00094EF3" w:rsidRDefault="00094EF3">
            <w:pPr>
              <w:pStyle w:val="ConsPlusNormal"/>
            </w:pP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top w:val="nil"/>
              <w:left w:val="nil"/>
            </w:tcBorders>
          </w:tcPr>
          <w:p w:rsidR="00094EF3" w:rsidRDefault="00094EF3">
            <w:pPr>
              <w:pStyle w:val="ConsPlusNormal"/>
              <w:ind w:left="283"/>
            </w:pPr>
            <w:r>
              <w:t xml:space="preserve">иного движимого имущества учреждения (010439000) </w:t>
            </w:r>
            <w:hyperlink w:anchor="P38659" w:history="1">
              <w:r>
                <w:rPr>
                  <w:color w:val="0000FF"/>
                </w:rPr>
                <w:t>&lt;*&gt;</w:t>
              </w:r>
            </w:hyperlink>
          </w:p>
        </w:tc>
        <w:tc>
          <w:tcPr>
            <w:tcW w:w="1155" w:type="dxa"/>
            <w:tcBorders>
              <w:top w:val="nil"/>
            </w:tcBorders>
          </w:tcPr>
          <w:p w:rsidR="00094EF3" w:rsidRDefault="00094EF3">
            <w:pPr>
              <w:pStyle w:val="ConsPlusNormal"/>
              <w:jc w:val="center"/>
            </w:pPr>
            <w:r>
              <w:t>052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bookmarkStart w:id="1158" w:name="P37942"/>
            <w:bookmarkEnd w:id="1158"/>
            <w:r>
              <w:t xml:space="preserve">предметов лизинга (010449000) </w:t>
            </w:r>
            <w:hyperlink w:anchor="P38659" w:history="1">
              <w:r>
                <w:rPr>
                  <w:color w:val="0000FF"/>
                </w:rPr>
                <w:t>&lt;*&gt;</w:t>
              </w:r>
            </w:hyperlink>
          </w:p>
        </w:tc>
        <w:tc>
          <w:tcPr>
            <w:tcW w:w="1155" w:type="dxa"/>
          </w:tcPr>
          <w:p w:rsidR="00094EF3" w:rsidRDefault="00094EF3">
            <w:pPr>
              <w:pStyle w:val="ConsPlusNormal"/>
              <w:jc w:val="center"/>
            </w:pPr>
            <w:r>
              <w:t>053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59" w:name="P37947"/>
            <w:bookmarkEnd w:id="1159"/>
            <w:r>
              <w:t xml:space="preserve">Нематериальные активы (остаточная стоимость, </w:t>
            </w:r>
            <w:hyperlink w:anchor="P37907" w:history="1">
              <w:r>
                <w:rPr>
                  <w:color w:val="0000FF"/>
                </w:rPr>
                <w:t>стр. 040</w:t>
              </w:r>
            </w:hyperlink>
            <w:r>
              <w:t xml:space="preserve"> - </w:t>
            </w:r>
            <w:hyperlink w:anchor="P37927" w:history="1">
              <w:r>
                <w:rPr>
                  <w:color w:val="0000FF"/>
                </w:rPr>
                <w:t>стр. 050</w:t>
              </w:r>
            </w:hyperlink>
            <w:r>
              <w:t>)</w:t>
            </w:r>
          </w:p>
        </w:tc>
        <w:tc>
          <w:tcPr>
            <w:tcW w:w="1155" w:type="dxa"/>
            <w:vAlign w:val="bottom"/>
          </w:tcPr>
          <w:p w:rsidR="00094EF3" w:rsidRDefault="00094EF3">
            <w:pPr>
              <w:pStyle w:val="ConsPlusNormal"/>
              <w:jc w:val="center"/>
            </w:pPr>
            <w:r>
              <w:t>060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 xml:space="preserve">иное движимое имущество учреждения (остаточная стоимость, </w:t>
            </w:r>
            <w:hyperlink w:anchor="P37917" w:history="1">
              <w:r>
                <w:rPr>
                  <w:color w:val="0000FF"/>
                </w:rPr>
                <w:t>стр. 042</w:t>
              </w:r>
            </w:hyperlink>
            <w:r>
              <w:t xml:space="preserve"> - </w:t>
            </w:r>
            <w:hyperlink w:anchor="P37932" w:history="1">
              <w:r>
                <w:rPr>
                  <w:color w:val="0000FF"/>
                </w:rPr>
                <w:t>стр. 052</w:t>
              </w:r>
            </w:hyperlink>
            <w:r>
              <w:t>)</w:t>
            </w:r>
          </w:p>
        </w:tc>
        <w:tc>
          <w:tcPr>
            <w:tcW w:w="1155" w:type="dxa"/>
            <w:tcBorders>
              <w:top w:val="nil"/>
            </w:tcBorders>
            <w:vAlign w:val="bottom"/>
          </w:tcPr>
          <w:p w:rsidR="00094EF3" w:rsidRDefault="00094EF3">
            <w:pPr>
              <w:pStyle w:val="ConsPlusNormal"/>
              <w:jc w:val="center"/>
            </w:pPr>
            <w:r>
              <w:t>062</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 xml:space="preserve">предметы лизинга (остаточная стоимость, </w:t>
            </w:r>
            <w:hyperlink w:anchor="P37922" w:history="1">
              <w:r>
                <w:rPr>
                  <w:color w:val="0000FF"/>
                </w:rPr>
                <w:t>стр. 043</w:t>
              </w:r>
            </w:hyperlink>
            <w:r>
              <w:t xml:space="preserve"> - </w:t>
            </w:r>
            <w:hyperlink w:anchor="P37942" w:history="1">
              <w:r>
                <w:rPr>
                  <w:color w:val="0000FF"/>
                </w:rPr>
                <w:t>стр. 053</w:t>
              </w:r>
            </w:hyperlink>
            <w:r>
              <w:t>)</w:t>
            </w:r>
          </w:p>
        </w:tc>
        <w:tc>
          <w:tcPr>
            <w:tcW w:w="1155" w:type="dxa"/>
            <w:vAlign w:val="bottom"/>
          </w:tcPr>
          <w:p w:rsidR="00094EF3" w:rsidRDefault="00094EF3">
            <w:pPr>
              <w:pStyle w:val="ConsPlusNormal"/>
              <w:jc w:val="center"/>
            </w:pPr>
            <w:r>
              <w:t>063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0" w:name="P37967"/>
            <w:bookmarkEnd w:id="1160"/>
            <w:r>
              <w:t>Непроизведенные активы (балансовая стоимость, 010300000)</w:t>
            </w:r>
          </w:p>
        </w:tc>
        <w:tc>
          <w:tcPr>
            <w:tcW w:w="1155" w:type="dxa"/>
            <w:vAlign w:val="bottom"/>
          </w:tcPr>
          <w:p w:rsidR="00094EF3" w:rsidRDefault="00094EF3">
            <w:pPr>
              <w:pStyle w:val="ConsPlusNormal"/>
              <w:jc w:val="center"/>
            </w:pPr>
            <w:r>
              <w:t>070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1" w:name="P37972"/>
            <w:bookmarkEnd w:id="1161"/>
            <w:r>
              <w:lastRenderedPageBreak/>
              <w:t>Материальные запасы (010500000)</w:t>
            </w:r>
          </w:p>
        </w:tc>
        <w:tc>
          <w:tcPr>
            <w:tcW w:w="1155" w:type="dxa"/>
          </w:tcPr>
          <w:p w:rsidR="00094EF3" w:rsidRDefault="00094EF3">
            <w:pPr>
              <w:pStyle w:val="ConsPlusNormal"/>
              <w:jc w:val="center"/>
            </w:pPr>
            <w:r>
              <w:t>080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3</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2" w:name="P37991"/>
            <w:bookmarkEnd w:id="1162"/>
            <w:r>
              <w:t>Вложения в нефинансовые активы (010600000)</w:t>
            </w:r>
          </w:p>
        </w:tc>
        <w:tc>
          <w:tcPr>
            <w:tcW w:w="1155" w:type="dxa"/>
          </w:tcPr>
          <w:p w:rsidR="00094EF3" w:rsidRDefault="00094EF3">
            <w:pPr>
              <w:pStyle w:val="ConsPlusNormal"/>
              <w:jc w:val="center"/>
            </w:pPr>
            <w:r>
              <w:t>090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недвижимое имущество учреждения (010610000)</w:t>
            </w:r>
          </w:p>
        </w:tc>
        <w:tc>
          <w:tcPr>
            <w:tcW w:w="1155" w:type="dxa"/>
            <w:tcBorders>
              <w:top w:val="nil"/>
            </w:tcBorders>
            <w:vAlign w:val="bottom"/>
          </w:tcPr>
          <w:p w:rsidR="00094EF3" w:rsidRDefault="00094EF3">
            <w:pPr>
              <w:pStyle w:val="ConsPlusNormal"/>
              <w:jc w:val="center"/>
            </w:pPr>
            <w:r>
              <w:t>091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иное движимое имущество учреждения (010630000)</w:t>
            </w:r>
          </w:p>
        </w:tc>
        <w:tc>
          <w:tcPr>
            <w:tcW w:w="1155" w:type="dxa"/>
            <w:vAlign w:val="bottom"/>
          </w:tcPr>
          <w:p w:rsidR="00094EF3" w:rsidRDefault="00094EF3">
            <w:pPr>
              <w:pStyle w:val="ConsPlusNormal"/>
              <w:jc w:val="center"/>
            </w:pPr>
            <w:r>
              <w:t>093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предметы лизинга (010640000)</w:t>
            </w:r>
          </w:p>
        </w:tc>
        <w:tc>
          <w:tcPr>
            <w:tcW w:w="1155" w:type="dxa"/>
          </w:tcPr>
          <w:p w:rsidR="00094EF3" w:rsidRDefault="00094EF3">
            <w:pPr>
              <w:pStyle w:val="ConsPlusNormal"/>
              <w:jc w:val="center"/>
            </w:pPr>
            <w:r>
              <w:t>094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3" w:name="P38016"/>
            <w:bookmarkEnd w:id="1163"/>
            <w:r>
              <w:t>Нефинансовые активы в пути (010700000)</w:t>
            </w:r>
          </w:p>
        </w:tc>
        <w:tc>
          <w:tcPr>
            <w:tcW w:w="1155" w:type="dxa"/>
          </w:tcPr>
          <w:p w:rsidR="00094EF3" w:rsidRDefault="00094EF3">
            <w:pPr>
              <w:pStyle w:val="ConsPlusNormal"/>
              <w:jc w:val="center"/>
            </w:pPr>
            <w:r>
              <w:t>100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недвижимое имущество учреждения в пути (010710000)</w:t>
            </w:r>
          </w:p>
        </w:tc>
        <w:tc>
          <w:tcPr>
            <w:tcW w:w="1155" w:type="dxa"/>
            <w:tcBorders>
              <w:top w:val="nil"/>
            </w:tcBorders>
            <w:vAlign w:val="bottom"/>
          </w:tcPr>
          <w:p w:rsidR="00094EF3" w:rsidRDefault="00094EF3">
            <w:pPr>
              <w:pStyle w:val="ConsPlusNormal"/>
              <w:jc w:val="center"/>
            </w:pPr>
            <w:r>
              <w:t>101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иное движимое имущество учреждения в пути (010730000)</w:t>
            </w:r>
          </w:p>
        </w:tc>
        <w:tc>
          <w:tcPr>
            <w:tcW w:w="1155" w:type="dxa"/>
            <w:vAlign w:val="bottom"/>
          </w:tcPr>
          <w:p w:rsidR="00094EF3" w:rsidRDefault="00094EF3">
            <w:pPr>
              <w:pStyle w:val="ConsPlusNormal"/>
              <w:jc w:val="center"/>
            </w:pPr>
            <w:r>
              <w:t>103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предметы лизинга в пути (010740000)</w:t>
            </w:r>
          </w:p>
        </w:tc>
        <w:tc>
          <w:tcPr>
            <w:tcW w:w="1155" w:type="dxa"/>
          </w:tcPr>
          <w:p w:rsidR="00094EF3" w:rsidRDefault="00094EF3">
            <w:pPr>
              <w:pStyle w:val="ConsPlusNormal"/>
              <w:jc w:val="center"/>
            </w:pPr>
            <w:r>
              <w:t>104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4" w:name="P38041"/>
            <w:bookmarkEnd w:id="1164"/>
            <w:r>
              <w:t xml:space="preserve">Нефинансовые активы имущества казны (балансовая стоимость, 010800000) </w:t>
            </w:r>
            <w:hyperlink w:anchor="P38659" w:history="1">
              <w:r>
                <w:rPr>
                  <w:color w:val="0000FF"/>
                </w:rPr>
                <w:t>&lt;*&gt;</w:t>
              </w:r>
            </w:hyperlink>
          </w:p>
        </w:tc>
        <w:tc>
          <w:tcPr>
            <w:tcW w:w="1155" w:type="dxa"/>
            <w:vAlign w:val="bottom"/>
          </w:tcPr>
          <w:p w:rsidR="00094EF3" w:rsidRDefault="00094EF3">
            <w:pPr>
              <w:pStyle w:val="ConsPlusNormal"/>
              <w:jc w:val="center"/>
            </w:pPr>
            <w:r>
              <w:t>110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5" w:name="P38046"/>
            <w:bookmarkEnd w:id="1165"/>
            <w:r>
              <w:lastRenderedPageBreak/>
              <w:t xml:space="preserve">Амортизация имущества, составляющего казну (010450000) </w:t>
            </w:r>
            <w:hyperlink w:anchor="P38659" w:history="1">
              <w:r>
                <w:rPr>
                  <w:color w:val="0000FF"/>
                </w:rPr>
                <w:t>&lt;*&gt;</w:t>
              </w:r>
            </w:hyperlink>
          </w:p>
        </w:tc>
        <w:tc>
          <w:tcPr>
            <w:tcW w:w="1155" w:type="dxa"/>
            <w:vAlign w:val="bottom"/>
          </w:tcPr>
          <w:p w:rsidR="00094EF3" w:rsidRDefault="00094EF3">
            <w:pPr>
              <w:pStyle w:val="ConsPlusNormal"/>
              <w:jc w:val="center"/>
            </w:pPr>
            <w:r>
              <w:t>120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6" w:name="P38051"/>
            <w:bookmarkEnd w:id="1166"/>
            <w:r>
              <w:t xml:space="preserve">Нефинансовые активы имущества казны (остаточная стоимость, </w:t>
            </w:r>
            <w:hyperlink w:anchor="P38041" w:history="1">
              <w:r>
                <w:rPr>
                  <w:color w:val="0000FF"/>
                </w:rPr>
                <w:t>стр. 110</w:t>
              </w:r>
            </w:hyperlink>
            <w:r>
              <w:t xml:space="preserve"> - </w:t>
            </w:r>
            <w:hyperlink w:anchor="P38046" w:history="1">
              <w:r>
                <w:rPr>
                  <w:color w:val="0000FF"/>
                </w:rPr>
                <w:t>стр. 120</w:t>
              </w:r>
            </w:hyperlink>
            <w:r>
              <w:t>)</w:t>
            </w:r>
          </w:p>
        </w:tc>
        <w:tc>
          <w:tcPr>
            <w:tcW w:w="1155" w:type="dxa"/>
            <w:vAlign w:val="bottom"/>
          </w:tcPr>
          <w:p w:rsidR="00094EF3" w:rsidRDefault="00094EF3">
            <w:pPr>
              <w:pStyle w:val="ConsPlusNormal"/>
              <w:jc w:val="center"/>
            </w:pPr>
            <w:r>
              <w:t>130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7" w:name="P38056"/>
            <w:bookmarkEnd w:id="1167"/>
            <w:r>
              <w:t>Затраты на изготовление готовой продукции, выполнение работ, услуг (010900000)</w:t>
            </w:r>
          </w:p>
        </w:tc>
        <w:tc>
          <w:tcPr>
            <w:tcW w:w="1155" w:type="dxa"/>
            <w:vAlign w:val="bottom"/>
          </w:tcPr>
          <w:p w:rsidR="00094EF3" w:rsidRDefault="00094EF3">
            <w:pPr>
              <w:pStyle w:val="ConsPlusNormal"/>
              <w:jc w:val="center"/>
            </w:pPr>
            <w:r>
              <w:t>140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68" w:name="P38061"/>
            <w:bookmarkEnd w:id="1168"/>
            <w:r>
              <w:t>Итого по разделу I (</w:t>
            </w:r>
            <w:hyperlink w:anchor="P37868" w:history="1">
              <w:r>
                <w:rPr>
                  <w:color w:val="0000FF"/>
                </w:rPr>
                <w:t>стр. 030</w:t>
              </w:r>
            </w:hyperlink>
            <w:r>
              <w:t xml:space="preserve"> + </w:t>
            </w:r>
            <w:hyperlink w:anchor="P37947" w:history="1">
              <w:r>
                <w:rPr>
                  <w:color w:val="0000FF"/>
                </w:rPr>
                <w:t>стр. 060</w:t>
              </w:r>
            </w:hyperlink>
            <w:r>
              <w:t xml:space="preserve"> + </w:t>
            </w:r>
            <w:hyperlink w:anchor="P37967" w:history="1">
              <w:r>
                <w:rPr>
                  <w:color w:val="0000FF"/>
                </w:rPr>
                <w:t>стр. 070</w:t>
              </w:r>
            </w:hyperlink>
            <w:r>
              <w:t xml:space="preserve"> + </w:t>
            </w:r>
            <w:hyperlink w:anchor="P37972" w:history="1">
              <w:r>
                <w:rPr>
                  <w:color w:val="0000FF"/>
                </w:rPr>
                <w:t>стр. 080</w:t>
              </w:r>
            </w:hyperlink>
            <w:r>
              <w:t xml:space="preserve"> + </w:t>
            </w:r>
            <w:hyperlink w:anchor="P37991" w:history="1">
              <w:r>
                <w:rPr>
                  <w:color w:val="0000FF"/>
                </w:rPr>
                <w:t>стр. 090</w:t>
              </w:r>
            </w:hyperlink>
            <w:r>
              <w:t xml:space="preserve"> + </w:t>
            </w:r>
            <w:hyperlink w:anchor="P38016" w:history="1">
              <w:r>
                <w:rPr>
                  <w:color w:val="0000FF"/>
                </w:rPr>
                <w:t>стр. 100</w:t>
              </w:r>
            </w:hyperlink>
            <w:r>
              <w:t xml:space="preserve"> + </w:t>
            </w:r>
            <w:hyperlink w:anchor="P38051" w:history="1">
              <w:r>
                <w:rPr>
                  <w:color w:val="0000FF"/>
                </w:rPr>
                <w:t>стр. 130</w:t>
              </w:r>
            </w:hyperlink>
            <w:r>
              <w:t xml:space="preserve"> + </w:t>
            </w:r>
            <w:hyperlink w:anchor="P38056" w:history="1">
              <w:r>
                <w:rPr>
                  <w:color w:val="0000FF"/>
                </w:rPr>
                <w:t>стр. 140</w:t>
              </w:r>
            </w:hyperlink>
            <w:r>
              <w:t>)</w:t>
            </w:r>
          </w:p>
        </w:tc>
        <w:tc>
          <w:tcPr>
            <w:tcW w:w="1155" w:type="dxa"/>
            <w:vAlign w:val="bottom"/>
          </w:tcPr>
          <w:p w:rsidR="00094EF3" w:rsidRDefault="00094EF3">
            <w:pPr>
              <w:pStyle w:val="ConsPlusNormal"/>
              <w:jc w:val="center"/>
            </w:pPr>
            <w:r>
              <w:t>150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4</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II. Финансовые активы</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1169" w:name="P38085"/>
            <w:bookmarkEnd w:id="1169"/>
            <w:r>
              <w:t>Денежные средства учреждения (020100000)</w:t>
            </w:r>
          </w:p>
        </w:tc>
        <w:tc>
          <w:tcPr>
            <w:tcW w:w="1155" w:type="dxa"/>
            <w:tcBorders>
              <w:top w:val="nil"/>
            </w:tcBorders>
          </w:tcPr>
          <w:p w:rsidR="00094EF3" w:rsidRDefault="00094EF3">
            <w:pPr>
              <w:pStyle w:val="ConsPlusNormal"/>
              <w:jc w:val="center"/>
            </w:pPr>
            <w:r>
              <w:t>170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денежные средства учреждения на лицевых счетах в органе казначейства (020111000)</w:t>
            </w:r>
          </w:p>
        </w:tc>
        <w:tc>
          <w:tcPr>
            <w:tcW w:w="1155" w:type="dxa"/>
            <w:tcBorders>
              <w:top w:val="nil"/>
            </w:tcBorders>
            <w:vAlign w:val="bottom"/>
          </w:tcPr>
          <w:p w:rsidR="00094EF3" w:rsidRDefault="00094EF3">
            <w:pPr>
              <w:pStyle w:val="ConsPlusNormal"/>
              <w:jc w:val="center"/>
            </w:pPr>
            <w:r>
              <w:t>171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в органе казначейства в пути (020113000)</w:t>
            </w:r>
          </w:p>
        </w:tc>
        <w:tc>
          <w:tcPr>
            <w:tcW w:w="1155" w:type="dxa"/>
            <w:vAlign w:val="bottom"/>
          </w:tcPr>
          <w:p w:rsidR="00094EF3" w:rsidRDefault="00094EF3">
            <w:pPr>
              <w:pStyle w:val="ConsPlusNormal"/>
              <w:jc w:val="center"/>
            </w:pPr>
            <w:r>
              <w:t>172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на счетах в кредитной организации (020121000)</w:t>
            </w:r>
          </w:p>
        </w:tc>
        <w:tc>
          <w:tcPr>
            <w:tcW w:w="1155" w:type="dxa"/>
            <w:vAlign w:val="bottom"/>
          </w:tcPr>
          <w:p w:rsidR="00094EF3" w:rsidRDefault="00094EF3">
            <w:pPr>
              <w:pStyle w:val="ConsPlusNormal"/>
              <w:jc w:val="center"/>
            </w:pPr>
            <w:r>
              <w:t>173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lastRenderedPageBreak/>
              <w:t>денежные средства учреждения в кредитной организации в пути (020123000)</w:t>
            </w:r>
          </w:p>
        </w:tc>
        <w:tc>
          <w:tcPr>
            <w:tcW w:w="1155" w:type="dxa"/>
            <w:vAlign w:val="bottom"/>
          </w:tcPr>
          <w:p w:rsidR="00094EF3" w:rsidRDefault="00094EF3">
            <w:pPr>
              <w:pStyle w:val="ConsPlusNormal"/>
              <w:jc w:val="center"/>
            </w:pPr>
            <w:r>
              <w:t>174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r>
              <w:t>денежные средства учреждения на специальных счетах в кредитной организации (020126000)</w:t>
            </w:r>
          </w:p>
        </w:tc>
        <w:tc>
          <w:tcPr>
            <w:tcW w:w="1155" w:type="dxa"/>
            <w:vAlign w:val="center"/>
          </w:tcPr>
          <w:p w:rsidR="00094EF3" w:rsidRDefault="00094EF3">
            <w:pPr>
              <w:pStyle w:val="ConsPlusNormal"/>
              <w:jc w:val="center"/>
            </w:pPr>
            <w:r>
              <w:t>175</w:t>
            </w:r>
          </w:p>
        </w:tc>
        <w:tc>
          <w:tcPr>
            <w:tcW w:w="2310" w:type="dxa"/>
          </w:tcPr>
          <w:p w:rsidR="00094EF3" w:rsidRDefault="00094EF3">
            <w:pPr>
              <w:pStyle w:val="ConsPlusNormal"/>
            </w:pPr>
          </w:p>
        </w:tc>
        <w:tc>
          <w:tcPr>
            <w:tcW w:w="1980" w:type="dxa"/>
          </w:tcPr>
          <w:p w:rsidR="00094EF3" w:rsidRDefault="00094EF3">
            <w:pPr>
              <w:pStyle w:val="ConsPlusNormal"/>
            </w:pPr>
          </w:p>
        </w:tc>
        <w:tc>
          <w:tcPr>
            <w:tcW w:w="2475" w:type="dxa"/>
          </w:tcPr>
          <w:p w:rsidR="00094EF3" w:rsidRDefault="00094EF3">
            <w:pPr>
              <w:pStyle w:val="ConsPlusNormal"/>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в иностранной валюте на счетах в кредитной организации (020127000)</w:t>
            </w:r>
          </w:p>
        </w:tc>
        <w:tc>
          <w:tcPr>
            <w:tcW w:w="1155" w:type="dxa"/>
            <w:vAlign w:val="bottom"/>
          </w:tcPr>
          <w:p w:rsidR="00094EF3" w:rsidRDefault="00094EF3">
            <w:pPr>
              <w:pStyle w:val="ConsPlusNormal"/>
              <w:jc w:val="center"/>
            </w:pPr>
            <w:r>
              <w:t>176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касса (020134000)</w:t>
            </w:r>
          </w:p>
        </w:tc>
        <w:tc>
          <w:tcPr>
            <w:tcW w:w="1155" w:type="dxa"/>
          </w:tcPr>
          <w:p w:rsidR="00094EF3" w:rsidRDefault="00094EF3">
            <w:pPr>
              <w:pStyle w:val="ConsPlusNormal"/>
              <w:jc w:val="center"/>
            </w:pPr>
            <w:r>
              <w:t>177</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документы (020135000)</w:t>
            </w:r>
          </w:p>
        </w:tc>
        <w:tc>
          <w:tcPr>
            <w:tcW w:w="1155" w:type="dxa"/>
          </w:tcPr>
          <w:p w:rsidR="00094EF3" w:rsidRDefault="00094EF3">
            <w:pPr>
              <w:pStyle w:val="ConsPlusNormal"/>
              <w:jc w:val="center"/>
            </w:pPr>
            <w:r>
              <w:t>178</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денежные средства учреждения, размещенные на депозиты в кредитной организации (020122000)</w:t>
            </w:r>
          </w:p>
        </w:tc>
        <w:tc>
          <w:tcPr>
            <w:tcW w:w="1155" w:type="dxa"/>
            <w:vAlign w:val="bottom"/>
          </w:tcPr>
          <w:p w:rsidR="00094EF3" w:rsidRDefault="00094EF3">
            <w:pPr>
              <w:pStyle w:val="ConsPlusNormal"/>
              <w:jc w:val="center"/>
            </w:pPr>
            <w:r>
              <w:t>179</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0" w:name="P38140"/>
            <w:bookmarkEnd w:id="1170"/>
            <w:r>
              <w:t>Средства на счетах бюджета в органе Федерального казначейства (020210000)</w:t>
            </w:r>
          </w:p>
        </w:tc>
        <w:tc>
          <w:tcPr>
            <w:tcW w:w="1155" w:type="dxa"/>
            <w:vAlign w:val="bottom"/>
          </w:tcPr>
          <w:p w:rsidR="00094EF3" w:rsidRDefault="00094EF3">
            <w:pPr>
              <w:pStyle w:val="ConsPlusNormal"/>
              <w:jc w:val="center"/>
            </w:pPr>
            <w:r>
              <w:t>180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на счетах бюджета в рублях в органе Федерального казначейства (020211000)</w:t>
            </w:r>
          </w:p>
        </w:tc>
        <w:tc>
          <w:tcPr>
            <w:tcW w:w="1155" w:type="dxa"/>
            <w:tcBorders>
              <w:top w:val="nil"/>
            </w:tcBorders>
            <w:vAlign w:val="bottom"/>
          </w:tcPr>
          <w:p w:rsidR="00094EF3" w:rsidRDefault="00094EF3">
            <w:pPr>
              <w:pStyle w:val="ConsPlusNormal"/>
              <w:jc w:val="center"/>
            </w:pPr>
            <w:r>
              <w:t>181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органе Федерального казначейства в пути (020212000)</w:t>
            </w:r>
          </w:p>
        </w:tc>
        <w:tc>
          <w:tcPr>
            <w:tcW w:w="1155" w:type="dxa"/>
            <w:vAlign w:val="bottom"/>
          </w:tcPr>
          <w:p w:rsidR="00094EF3" w:rsidRDefault="00094EF3">
            <w:pPr>
              <w:pStyle w:val="ConsPlusNormal"/>
              <w:jc w:val="center"/>
            </w:pPr>
            <w:r>
              <w:t>182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иностранной валюте в органах Федерального казначейства (020213000)</w:t>
            </w:r>
          </w:p>
        </w:tc>
        <w:tc>
          <w:tcPr>
            <w:tcW w:w="1155" w:type="dxa"/>
            <w:vAlign w:val="bottom"/>
          </w:tcPr>
          <w:p w:rsidR="00094EF3" w:rsidRDefault="00094EF3">
            <w:pPr>
              <w:pStyle w:val="ConsPlusNormal"/>
              <w:jc w:val="center"/>
            </w:pPr>
            <w:r>
              <w:t>183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5</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 xml:space="preserve">на конец предыдущего отчетного </w:t>
            </w:r>
            <w:r>
              <w:lastRenderedPageBreak/>
              <w:t>финансового года, руб.</w:t>
            </w:r>
          </w:p>
        </w:tc>
        <w:tc>
          <w:tcPr>
            <w:tcW w:w="1980" w:type="dxa"/>
          </w:tcPr>
          <w:p w:rsidR="00094EF3" w:rsidRDefault="00094EF3">
            <w:pPr>
              <w:pStyle w:val="ConsPlusNormal"/>
              <w:jc w:val="center"/>
            </w:pPr>
            <w:r>
              <w:lastRenderedPageBreak/>
              <w:t xml:space="preserve">на начало отчетного </w:t>
            </w:r>
            <w:r>
              <w:lastRenderedPageBreak/>
              <w:t>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1" w:name="P38179"/>
            <w:bookmarkEnd w:id="1171"/>
            <w:r>
              <w:t>Средства на счетах бюджета в кредитной организации (020220000)</w:t>
            </w:r>
          </w:p>
        </w:tc>
        <w:tc>
          <w:tcPr>
            <w:tcW w:w="1155" w:type="dxa"/>
            <w:vAlign w:val="bottom"/>
          </w:tcPr>
          <w:p w:rsidR="00094EF3" w:rsidRDefault="00094EF3">
            <w:pPr>
              <w:pStyle w:val="ConsPlusNormal"/>
              <w:jc w:val="center"/>
            </w:pPr>
            <w:r>
              <w:t>190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на счетах бюджета в рублях в кредитной организации (020221000)</w:t>
            </w:r>
          </w:p>
        </w:tc>
        <w:tc>
          <w:tcPr>
            <w:tcW w:w="1155" w:type="dxa"/>
            <w:tcBorders>
              <w:top w:val="nil"/>
            </w:tcBorders>
            <w:vAlign w:val="bottom"/>
          </w:tcPr>
          <w:p w:rsidR="00094EF3" w:rsidRDefault="00094EF3">
            <w:pPr>
              <w:pStyle w:val="ConsPlusNormal"/>
              <w:jc w:val="center"/>
            </w:pPr>
            <w:r>
              <w:t>191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кредитной организации в пути (020222000)</w:t>
            </w:r>
          </w:p>
        </w:tc>
        <w:tc>
          <w:tcPr>
            <w:tcW w:w="1155" w:type="dxa"/>
            <w:vAlign w:val="bottom"/>
          </w:tcPr>
          <w:p w:rsidR="00094EF3" w:rsidRDefault="00094EF3">
            <w:pPr>
              <w:pStyle w:val="ConsPlusNormal"/>
              <w:jc w:val="center"/>
            </w:pPr>
            <w:r>
              <w:t>192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на счетах бюджета в иностранной валюте в кредитной организации (020223000)</w:t>
            </w:r>
          </w:p>
        </w:tc>
        <w:tc>
          <w:tcPr>
            <w:tcW w:w="1155" w:type="dxa"/>
            <w:vAlign w:val="bottom"/>
          </w:tcPr>
          <w:p w:rsidR="00094EF3" w:rsidRDefault="00094EF3">
            <w:pPr>
              <w:pStyle w:val="ConsPlusNormal"/>
              <w:jc w:val="center"/>
            </w:pPr>
            <w:r>
              <w:t>193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2" w:name="P38204"/>
            <w:bookmarkEnd w:id="1172"/>
            <w:r>
              <w:t>Средства бюджета на депозитных счетах (020230000)</w:t>
            </w:r>
          </w:p>
        </w:tc>
        <w:tc>
          <w:tcPr>
            <w:tcW w:w="1155" w:type="dxa"/>
            <w:vAlign w:val="bottom"/>
          </w:tcPr>
          <w:p w:rsidR="00094EF3" w:rsidRDefault="00094EF3">
            <w:pPr>
              <w:pStyle w:val="ConsPlusNormal"/>
              <w:jc w:val="center"/>
            </w:pPr>
            <w:r>
              <w:t>200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средства бюджета на депозитных счетах в рублях (020231000)</w:t>
            </w:r>
          </w:p>
        </w:tc>
        <w:tc>
          <w:tcPr>
            <w:tcW w:w="1155" w:type="dxa"/>
            <w:tcBorders>
              <w:top w:val="nil"/>
            </w:tcBorders>
            <w:vAlign w:val="bottom"/>
          </w:tcPr>
          <w:p w:rsidR="00094EF3" w:rsidRDefault="00094EF3">
            <w:pPr>
              <w:pStyle w:val="ConsPlusNormal"/>
              <w:jc w:val="center"/>
            </w:pPr>
            <w:r>
              <w:t>201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бюджета на депозитных счетах в пути (020232000)</w:t>
            </w:r>
          </w:p>
        </w:tc>
        <w:tc>
          <w:tcPr>
            <w:tcW w:w="1155" w:type="dxa"/>
            <w:vAlign w:val="bottom"/>
          </w:tcPr>
          <w:p w:rsidR="00094EF3" w:rsidRDefault="00094EF3">
            <w:pPr>
              <w:pStyle w:val="ConsPlusNormal"/>
              <w:jc w:val="center"/>
            </w:pPr>
            <w:r>
              <w:t>202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средства бюджета на депозитных счетах в иностранной валюте (020233000)</w:t>
            </w:r>
          </w:p>
        </w:tc>
        <w:tc>
          <w:tcPr>
            <w:tcW w:w="1155" w:type="dxa"/>
            <w:vAlign w:val="bottom"/>
          </w:tcPr>
          <w:p w:rsidR="00094EF3" w:rsidRDefault="00094EF3">
            <w:pPr>
              <w:pStyle w:val="ConsPlusNormal"/>
              <w:jc w:val="center"/>
            </w:pPr>
            <w:r>
              <w:t>203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3" w:name="P38229"/>
            <w:bookmarkEnd w:id="1173"/>
            <w:r>
              <w:t>Финансовые вложения (020400000)</w:t>
            </w:r>
          </w:p>
        </w:tc>
        <w:tc>
          <w:tcPr>
            <w:tcW w:w="1155" w:type="dxa"/>
          </w:tcPr>
          <w:p w:rsidR="00094EF3" w:rsidRDefault="00094EF3">
            <w:pPr>
              <w:pStyle w:val="ConsPlusNormal"/>
              <w:jc w:val="center"/>
            </w:pPr>
            <w:r>
              <w:t>210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ценные бумаги, кроме акций (020420000)</w:t>
            </w:r>
          </w:p>
        </w:tc>
        <w:tc>
          <w:tcPr>
            <w:tcW w:w="1155" w:type="dxa"/>
            <w:tcBorders>
              <w:top w:val="nil"/>
            </w:tcBorders>
            <w:vAlign w:val="bottom"/>
          </w:tcPr>
          <w:p w:rsidR="00094EF3" w:rsidRDefault="00094EF3">
            <w:pPr>
              <w:pStyle w:val="ConsPlusNormal"/>
              <w:jc w:val="center"/>
            </w:pPr>
            <w:r>
              <w:t>211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акции и иные формы участия в капитале (020430000)</w:t>
            </w:r>
          </w:p>
        </w:tc>
        <w:tc>
          <w:tcPr>
            <w:tcW w:w="1155" w:type="dxa"/>
            <w:vAlign w:val="bottom"/>
          </w:tcPr>
          <w:p w:rsidR="00094EF3" w:rsidRDefault="00094EF3">
            <w:pPr>
              <w:pStyle w:val="ConsPlusNormal"/>
              <w:jc w:val="center"/>
            </w:pPr>
            <w:r>
              <w:t>212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иные финансовые активы (020450000)</w:t>
            </w:r>
          </w:p>
        </w:tc>
        <w:tc>
          <w:tcPr>
            <w:tcW w:w="1155" w:type="dxa"/>
          </w:tcPr>
          <w:p w:rsidR="00094EF3" w:rsidRDefault="00094EF3">
            <w:pPr>
              <w:pStyle w:val="ConsPlusNormal"/>
              <w:jc w:val="center"/>
            </w:pPr>
            <w:r>
              <w:t>213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4" w:name="P38254"/>
            <w:bookmarkEnd w:id="1174"/>
            <w:r>
              <w:t>Расчеты по доходам (020500000)</w:t>
            </w:r>
          </w:p>
        </w:tc>
        <w:tc>
          <w:tcPr>
            <w:tcW w:w="1155" w:type="dxa"/>
          </w:tcPr>
          <w:p w:rsidR="00094EF3" w:rsidRDefault="00094EF3">
            <w:pPr>
              <w:pStyle w:val="ConsPlusNormal"/>
              <w:jc w:val="center"/>
            </w:pPr>
            <w:r>
              <w:t>230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5" w:name="P38259"/>
            <w:bookmarkEnd w:id="1175"/>
            <w:r>
              <w:lastRenderedPageBreak/>
              <w:t>Расчеты по выданным авансам (020600000)</w:t>
            </w:r>
          </w:p>
        </w:tc>
        <w:tc>
          <w:tcPr>
            <w:tcW w:w="1155" w:type="dxa"/>
          </w:tcPr>
          <w:p w:rsidR="00094EF3" w:rsidRDefault="00094EF3">
            <w:pPr>
              <w:pStyle w:val="ConsPlusNormal"/>
              <w:jc w:val="center"/>
            </w:pPr>
            <w:r>
              <w:t>260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6</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АКТИВ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6" w:name="P38278"/>
            <w:bookmarkEnd w:id="1176"/>
            <w:r>
              <w:t>Расчеты по кредитам, займам (ссудам) (020700000)</w:t>
            </w:r>
          </w:p>
        </w:tc>
        <w:tc>
          <w:tcPr>
            <w:tcW w:w="1155" w:type="dxa"/>
            <w:vAlign w:val="bottom"/>
          </w:tcPr>
          <w:p w:rsidR="00094EF3" w:rsidRDefault="00094EF3">
            <w:pPr>
              <w:pStyle w:val="ConsPlusNormal"/>
              <w:jc w:val="center"/>
            </w:pPr>
            <w:r>
              <w:t>290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по предоставленным кредитам, займам (ссудам) (020710000)</w:t>
            </w:r>
          </w:p>
        </w:tc>
        <w:tc>
          <w:tcPr>
            <w:tcW w:w="1155" w:type="dxa"/>
            <w:tcBorders>
              <w:top w:val="nil"/>
            </w:tcBorders>
            <w:vAlign w:val="bottom"/>
          </w:tcPr>
          <w:p w:rsidR="00094EF3" w:rsidRDefault="00094EF3">
            <w:pPr>
              <w:pStyle w:val="ConsPlusNormal"/>
              <w:jc w:val="center"/>
            </w:pPr>
            <w:r>
              <w:t>291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 рамках целевых иностранных кредитов (заимствований) (020720000)</w:t>
            </w:r>
          </w:p>
        </w:tc>
        <w:tc>
          <w:tcPr>
            <w:tcW w:w="1155" w:type="dxa"/>
            <w:vAlign w:val="bottom"/>
          </w:tcPr>
          <w:p w:rsidR="00094EF3" w:rsidRDefault="00094EF3">
            <w:pPr>
              <w:pStyle w:val="ConsPlusNormal"/>
              <w:jc w:val="center"/>
            </w:pPr>
            <w:r>
              <w:t>292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с дебиторами по государственным (муниципальным) гарантиям (020730000)</w:t>
            </w:r>
          </w:p>
        </w:tc>
        <w:tc>
          <w:tcPr>
            <w:tcW w:w="1155" w:type="dxa"/>
            <w:vAlign w:val="bottom"/>
          </w:tcPr>
          <w:p w:rsidR="00094EF3" w:rsidRDefault="00094EF3">
            <w:pPr>
              <w:pStyle w:val="ConsPlusNormal"/>
              <w:jc w:val="center"/>
            </w:pPr>
            <w:r>
              <w:t>293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7" w:name="P38303"/>
            <w:bookmarkEnd w:id="1177"/>
            <w:r>
              <w:t>Расчеты с подотчетными лицами (020800000)</w:t>
            </w:r>
          </w:p>
        </w:tc>
        <w:tc>
          <w:tcPr>
            <w:tcW w:w="1155" w:type="dxa"/>
          </w:tcPr>
          <w:p w:rsidR="00094EF3" w:rsidRDefault="00094EF3">
            <w:pPr>
              <w:pStyle w:val="ConsPlusNormal"/>
              <w:jc w:val="center"/>
            </w:pPr>
            <w:r>
              <w:t>310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8" w:name="P38308"/>
            <w:bookmarkEnd w:id="1178"/>
            <w:r>
              <w:t>Расчеты по ущербу и иным доходам (020900000)</w:t>
            </w:r>
          </w:p>
        </w:tc>
        <w:tc>
          <w:tcPr>
            <w:tcW w:w="1155" w:type="dxa"/>
          </w:tcPr>
          <w:p w:rsidR="00094EF3" w:rsidRDefault="00094EF3">
            <w:pPr>
              <w:pStyle w:val="ConsPlusNormal"/>
              <w:jc w:val="center"/>
            </w:pPr>
            <w:r>
              <w:t>320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79" w:name="P38313"/>
            <w:bookmarkEnd w:id="1179"/>
            <w:r>
              <w:t>Прочие расчеты с дебиторами (021000000)</w:t>
            </w:r>
          </w:p>
        </w:tc>
        <w:tc>
          <w:tcPr>
            <w:tcW w:w="1155" w:type="dxa"/>
          </w:tcPr>
          <w:p w:rsidR="00094EF3" w:rsidRDefault="00094EF3">
            <w:pPr>
              <w:pStyle w:val="ConsPlusNormal"/>
              <w:jc w:val="center"/>
            </w:pPr>
            <w:r>
              <w:t>330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налоговым вычетам по НДС (021010000)</w:t>
            </w:r>
          </w:p>
        </w:tc>
        <w:tc>
          <w:tcPr>
            <w:tcW w:w="1155" w:type="dxa"/>
            <w:tcBorders>
              <w:top w:val="nil"/>
            </w:tcBorders>
            <w:vAlign w:val="bottom"/>
          </w:tcPr>
          <w:p w:rsidR="00094EF3" w:rsidRDefault="00094EF3">
            <w:pPr>
              <w:pStyle w:val="ConsPlusNormal"/>
              <w:jc w:val="center"/>
            </w:pPr>
            <w:r>
              <w:t>331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с финансовым органом по наличным денежным средствам (021003000)</w:t>
            </w:r>
          </w:p>
        </w:tc>
        <w:tc>
          <w:tcPr>
            <w:tcW w:w="1155" w:type="dxa"/>
            <w:vAlign w:val="bottom"/>
          </w:tcPr>
          <w:p w:rsidR="00094EF3" w:rsidRDefault="00094EF3">
            <w:pPr>
              <w:pStyle w:val="ConsPlusNormal"/>
              <w:jc w:val="center"/>
            </w:pPr>
            <w:r>
              <w:t>333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lastRenderedPageBreak/>
              <w:t>расчеты с прочими дебиторами (021005000)</w:t>
            </w:r>
          </w:p>
        </w:tc>
        <w:tc>
          <w:tcPr>
            <w:tcW w:w="1155" w:type="dxa"/>
          </w:tcPr>
          <w:p w:rsidR="00094EF3" w:rsidRDefault="00094EF3">
            <w:pPr>
              <w:pStyle w:val="ConsPlusNormal"/>
              <w:jc w:val="center"/>
            </w:pPr>
            <w:r>
              <w:t>334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0" w:name="P38338"/>
            <w:bookmarkEnd w:id="1180"/>
            <w:r>
              <w:t>Вложения в финансовые активы (021500000)</w:t>
            </w:r>
          </w:p>
        </w:tc>
        <w:tc>
          <w:tcPr>
            <w:tcW w:w="1155" w:type="dxa"/>
          </w:tcPr>
          <w:p w:rsidR="00094EF3" w:rsidRDefault="00094EF3">
            <w:pPr>
              <w:pStyle w:val="ConsPlusNormal"/>
              <w:jc w:val="center"/>
            </w:pPr>
            <w:r>
              <w:t>370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ценные бумаги, кроме акций (021520000)</w:t>
            </w:r>
          </w:p>
        </w:tc>
        <w:tc>
          <w:tcPr>
            <w:tcW w:w="1155" w:type="dxa"/>
            <w:tcBorders>
              <w:top w:val="nil"/>
            </w:tcBorders>
            <w:vAlign w:val="bottom"/>
          </w:tcPr>
          <w:p w:rsidR="00094EF3" w:rsidRDefault="00094EF3">
            <w:pPr>
              <w:pStyle w:val="ConsPlusNormal"/>
              <w:jc w:val="center"/>
            </w:pPr>
            <w:r>
              <w:t>371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акции и иные формы участия в капитале (021530000)</w:t>
            </w:r>
          </w:p>
        </w:tc>
        <w:tc>
          <w:tcPr>
            <w:tcW w:w="1155" w:type="dxa"/>
            <w:vAlign w:val="bottom"/>
          </w:tcPr>
          <w:p w:rsidR="00094EF3" w:rsidRDefault="00094EF3">
            <w:pPr>
              <w:pStyle w:val="ConsPlusNormal"/>
              <w:jc w:val="center"/>
            </w:pPr>
            <w:r>
              <w:t>372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иные финансовые активы (021550000)</w:t>
            </w:r>
          </w:p>
        </w:tc>
        <w:tc>
          <w:tcPr>
            <w:tcW w:w="1155" w:type="dxa"/>
          </w:tcPr>
          <w:p w:rsidR="00094EF3" w:rsidRDefault="00094EF3">
            <w:pPr>
              <w:pStyle w:val="ConsPlusNormal"/>
              <w:jc w:val="center"/>
            </w:pPr>
            <w:r>
              <w:t>373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1" w:name="P38363"/>
            <w:bookmarkEnd w:id="1181"/>
            <w:r>
              <w:t>Расчеты по платежам в бюджеты (030300000)</w:t>
            </w:r>
          </w:p>
        </w:tc>
        <w:tc>
          <w:tcPr>
            <w:tcW w:w="1155" w:type="dxa"/>
          </w:tcPr>
          <w:p w:rsidR="00094EF3" w:rsidRDefault="00094EF3">
            <w:pPr>
              <w:pStyle w:val="ConsPlusNormal"/>
              <w:jc w:val="center"/>
            </w:pPr>
            <w:r>
              <w:t>380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2" w:name="P38368"/>
            <w:bookmarkEnd w:id="1182"/>
            <w:r>
              <w:t>Итого по разделу II (</w:t>
            </w:r>
            <w:hyperlink w:anchor="P38085" w:history="1">
              <w:r>
                <w:rPr>
                  <w:color w:val="0000FF"/>
                </w:rPr>
                <w:t>стр. 170</w:t>
              </w:r>
            </w:hyperlink>
            <w:r>
              <w:t xml:space="preserve"> + </w:t>
            </w:r>
            <w:hyperlink w:anchor="P38140" w:history="1">
              <w:r>
                <w:rPr>
                  <w:color w:val="0000FF"/>
                </w:rPr>
                <w:t>180</w:t>
              </w:r>
            </w:hyperlink>
            <w:r>
              <w:t xml:space="preserve"> + </w:t>
            </w:r>
            <w:hyperlink w:anchor="P38179" w:history="1">
              <w:r>
                <w:rPr>
                  <w:color w:val="0000FF"/>
                </w:rPr>
                <w:t>190</w:t>
              </w:r>
            </w:hyperlink>
            <w:r>
              <w:t xml:space="preserve"> + </w:t>
            </w:r>
            <w:hyperlink w:anchor="P38204" w:history="1">
              <w:r>
                <w:rPr>
                  <w:color w:val="0000FF"/>
                </w:rPr>
                <w:t>200</w:t>
              </w:r>
            </w:hyperlink>
            <w:r>
              <w:t xml:space="preserve"> + </w:t>
            </w:r>
            <w:hyperlink w:anchor="P38229" w:history="1">
              <w:r>
                <w:rPr>
                  <w:color w:val="0000FF"/>
                </w:rPr>
                <w:t>стр. 210</w:t>
              </w:r>
            </w:hyperlink>
            <w:r>
              <w:t xml:space="preserve"> + </w:t>
            </w:r>
            <w:hyperlink w:anchor="P38254" w:history="1">
              <w:r>
                <w:rPr>
                  <w:color w:val="0000FF"/>
                </w:rPr>
                <w:t>стр. 230</w:t>
              </w:r>
            </w:hyperlink>
            <w:r>
              <w:t xml:space="preserve"> + </w:t>
            </w:r>
            <w:hyperlink w:anchor="P38259" w:history="1">
              <w:r>
                <w:rPr>
                  <w:color w:val="0000FF"/>
                </w:rPr>
                <w:t>стр. 260</w:t>
              </w:r>
            </w:hyperlink>
            <w:r>
              <w:t xml:space="preserve"> + </w:t>
            </w:r>
            <w:hyperlink w:anchor="P38278" w:history="1">
              <w:r>
                <w:rPr>
                  <w:color w:val="0000FF"/>
                </w:rPr>
                <w:t>стр. 290</w:t>
              </w:r>
            </w:hyperlink>
            <w:r>
              <w:t xml:space="preserve"> + </w:t>
            </w:r>
            <w:hyperlink w:anchor="P38303" w:history="1">
              <w:r>
                <w:rPr>
                  <w:color w:val="0000FF"/>
                </w:rPr>
                <w:t>стр. 310</w:t>
              </w:r>
            </w:hyperlink>
            <w:r>
              <w:t xml:space="preserve"> + </w:t>
            </w:r>
            <w:hyperlink w:anchor="P38308" w:history="1">
              <w:r>
                <w:rPr>
                  <w:color w:val="0000FF"/>
                </w:rPr>
                <w:t>стр. 320</w:t>
              </w:r>
            </w:hyperlink>
            <w:r>
              <w:t xml:space="preserve"> + </w:t>
            </w:r>
            <w:hyperlink w:anchor="P38313" w:history="1">
              <w:r>
                <w:rPr>
                  <w:color w:val="0000FF"/>
                </w:rPr>
                <w:t>стр. 330</w:t>
              </w:r>
            </w:hyperlink>
            <w:r>
              <w:t xml:space="preserve"> + </w:t>
            </w:r>
            <w:hyperlink w:anchor="P38338" w:history="1">
              <w:r>
                <w:rPr>
                  <w:color w:val="0000FF"/>
                </w:rPr>
                <w:t>стр. 370</w:t>
              </w:r>
            </w:hyperlink>
            <w:r>
              <w:t xml:space="preserve"> + </w:t>
            </w:r>
            <w:hyperlink w:anchor="P38363" w:history="1">
              <w:r>
                <w:rPr>
                  <w:color w:val="0000FF"/>
                </w:rPr>
                <w:t>стр. 380</w:t>
              </w:r>
            </w:hyperlink>
            <w:r>
              <w:t>)</w:t>
            </w:r>
          </w:p>
        </w:tc>
        <w:tc>
          <w:tcPr>
            <w:tcW w:w="1155" w:type="dxa"/>
            <w:vAlign w:val="bottom"/>
          </w:tcPr>
          <w:p w:rsidR="00094EF3" w:rsidRDefault="00094EF3">
            <w:pPr>
              <w:pStyle w:val="ConsPlusNormal"/>
              <w:jc w:val="center"/>
            </w:pPr>
            <w:r>
              <w:t>400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r>
              <w:t>БАЛАНС (</w:t>
            </w:r>
            <w:hyperlink w:anchor="P38061" w:history="1">
              <w:r>
                <w:rPr>
                  <w:color w:val="0000FF"/>
                </w:rPr>
                <w:t>стр. 150</w:t>
              </w:r>
            </w:hyperlink>
            <w:r>
              <w:t xml:space="preserve"> + </w:t>
            </w:r>
            <w:hyperlink w:anchor="P38368" w:history="1">
              <w:r>
                <w:rPr>
                  <w:color w:val="0000FF"/>
                </w:rPr>
                <w:t>стр. 400</w:t>
              </w:r>
            </w:hyperlink>
            <w:r>
              <w:t>)</w:t>
            </w:r>
          </w:p>
        </w:tc>
        <w:tc>
          <w:tcPr>
            <w:tcW w:w="1155" w:type="dxa"/>
          </w:tcPr>
          <w:p w:rsidR="00094EF3" w:rsidRDefault="00094EF3">
            <w:pPr>
              <w:pStyle w:val="ConsPlusNormal"/>
              <w:jc w:val="center"/>
            </w:pPr>
            <w:r>
              <w:t>410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7</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на начало отчетного финансового года, 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III. Обязательства</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1183" w:name="P38397"/>
            <w:bookmarkEnd w:id="1183"/>
            <w:r>
              <w:t>Расчеты с кредиторами по долговым обязательствам (030100000)</w:t>
            </w:r>
          </w:p>
        </w:tc>
        <w:tc>
          <w:tcPr>
            <w:tcW w:w="1155" w:type="dxa"/>
            <w:tcBorders>
              <w:top w:val="nil"/>
            </w:tcBorders>
            <w:vAlign w:val="bottom"/>
          </w:tcPr>
          <w:p w:rsidR="00094EF3" w:rsidRDefault="00094EF3">
            <w:pPr>
              <w:pStyle w:val="ConsPlusNormal"/>
              <w:jc w:val="center"/>
            </w:pPr>
            <w:r>
              <w:t>470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в том числе:</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lastRenderedPageBreak/>
              <w:t>по долговым обязательствам в рублях (030110000)</w:t>
            </w:r>
          </w:p>
        </w:tc>
        <w:tc>
          <w:tcPr>
            <w:tcW w:w="1155" w:type="dxa"/>
            <w:tcBorders>
              <w:top w:val="nil"/>
            </w:tcBorders>
            <w:vAlign w:val="bottom"/>
          </w:tcPr>
          <w:p w:rsidR="00094EF3" w:rsidRDefault="00094EF3">
            <w:pPr>
              <w:pStyle w:val="ConsPlusNormal"/>
              <w:jc w:val="center"/>
            </w:pPr>
            <w:r>
              <w:t>471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по долговым обязательствам по целевым иностранным кредитам (заимствованиям) (030120000)</w:t>
            </w:r>
          </w:p>
        </w:tc>
        <w:tc>
          <w:tcPr>
            <w:tcW w:w="1155" w:type="dxa"/>
            <w:vAlign w:val="bottom"/>
          </w:tcPr>
          <w:p w:rsidR="00094EF3" w:rsidRDefault="00094EF3">
            <w:pPr>
              <w:pStyle w:val="ConsPlusNormal"/>
              <w:jc w:val="center"/>
            </w:pPr>
            <w:r>
              <w:t>472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по государственным (муниципальным) гарантиям (030130000)</w:t>
            </w:r>
          </w:p>
        </w:tc>
        <w:tc>
          <w:tcPr>
            <w:tcW w:w="1155" w:type="dxa"/>
            <w:vAlign w:val="bottom"/>
          </w:tcPr>
          <w:p w:rsidR="00094EF3" w:rsidRDefault="00094EF3">
            <w:pPr>
              <w:pStyle w:val="ConsPlusNormal"/>
              <w:jc w:val="center"/>
            </w:pPr>
            <w:r>
              <w:t>473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по долговым обязательствам в иностранной валюте (030140000)</w:t>
            </w:r>
          </w:p>
        </w:tc>
        <w:tc>
          <w:tcPr>
            <w:tcW w:w="1155" w:type="dxa"/>
            <w:vAlign w:val="bottom"/>
          </w:tcPr>
          <w:p w:rsidR="00094EF3" w:rsidRDefault="00094EF3">
            <w:pPr>
              <w:pStyle w:val="ConsPlusNormal"/>
              <w:jc w:val="center"/>
            </w:pPr>
            <w:r>
              <w:t>474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4" w:name="P38427"/>
            <w:bookmarkEnd w:id="1184"/>
            <w:r>
              <w:t>Расчеты по принятым обязательствам (030200000)</w:t>
            </w:r>
          </w:p>
        </w:tc>
        <w:tc>
          <w:tcPr>
            <w:tcW w:w="1155" w:type="dxa"/>
            <w:vAlign w:val="bottom"/>
          </w:tcPr>
          <w:p w:rsidR="00094EF3" w:rsidRDefault="00094EF3">
            <w:pPr>
              <w:pStyle w:val="ConsPlusNormal"/>
              <w:jc w:val="center"/>
            </w:pPr>
            <w:r>
              <w:t>490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5" w:name="P38432"/>
            <w:bookmarkEnd w:id="1185"/>
            <w:r>
              <w:t>Расчеты по платежам в бюджеты (030300000)</w:t>
            </w:r>
          </w:p>
        </w:tc>
        <w:tc>
          <w:tcPr>
            <w:tcW w:w="1155" w:type="dxa"/>
          </w:tcPr>
          <w:p w:rsidR="00094EF3" w:rsidRDefault="00094EF3">
            <w:pPr>
              <w:pStyle w:val="ConsPlusNormal"/>
              <w:jc w:val="center"/>
            </w:pPr>
            <w:r>
              <w:t>510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налогу на доходы физических лиц (030301000)</w:t>
            </w:r>
          </w:p>
        </w:tc>
        <w:tc>
          <w:tcPr>
            <w:tcW w:w="1155" w:type="dxa"/>
            <w:tcBorders>
              <w:top w:val="nil"/>
            </w:tcBorders>
            <w:vAlign w:val="bottom"/>
          </w:tcPr>
          <w:p w:rsidR="00094EF3" w:rsidRDefault="00094EF3">
            <w:pPr>
              <w:pStyle w:val="ConsPlusNormal"/>
              <w:jc w:val="center"/>
            </w:pPr>
            <w:r>
              <w:t>511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страховым взносам на обязательное социальное страхование (030302000, 030306000)</w:t>
            </w:r>
          </w:p>
        </w:tc>
        <w:tc>
          <w:tcPr>
            <w:tcW w:w="1155" w:type="dxa"/>
            <w:vAlign w:val="bottom"/>
          </w:tcPr>
          <w:p w:rsidR="00094EF3" w:rsidRDefault="00094EF3">
            <w:pPr>
              <w:pStyle w:val="ConsPlusNormal"/>
              <w:jc w:val="center"/>
            </w:pPr>
            <w:r>
              <w:t>512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налогу на прибыль организаций (030303000)</w:t>
            </w:r>
          </w:p>
        </w:tc>
        <w:tc>
          <w:tcPr>
            <w:tcW w:w="1155" w:type="dxa"/>
            <w:vAlign w:val="bottom"/>
          </w:tcPr>
          <w:p w:rsidR="00094EF3" w:rsidRDefault="00094EF3">
            <w:pPr>
              <w:pStyle w:val="ConsPlusNormal"/>
              <w:jc w:val="center"/>
            </w:pPr>
            <w:r>
              <w:t>513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налогу на добавленную стоимость (030304000)</w:t>
            </w:r>
          </w:p>
        </w:tc>
        <w:tc>
          <w:tcPr>
            <w:tcW w:w="1155" w:type="dxa"/>
            <w:vAlign w:val="bottom"/>
          </w:tcPr>
          <w:p w:rsidR="00094EF3" w:rsidRDefault="00094EF3">
            <w:pPr>
              <w:pStyle w:val="ConsPlusNormal"/>
              <w:jc w:val="center"/>
            </w:pPr>
            <w:r>
              <w:t>514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иным платежам в бюджет (030305000, 030312000, 030313000)</w:t>
            </w:r>
          </w:p>
        </w:tc>
        <w:tc>
          <w:tcPr>
            <w:tcW w:w="1155" w:type="dxa"/>
            <w:vAlign w:val="bottom"/>
          </w:tcPr>
          <w:p w:rsidR="00094EF3" w:rsidRDefault="00094EF3">
            <w:pPr>
              <w:pStyle w:val="ConsPlusNormal"/>
              <w:jc w:val="center"/>
            </w:pPr>
            <w:r>
              <w:t>515</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страховым взносам на медицинское и пенсионное страхование (030307000, 030308000, 030309000, 030310000, 030311000)</w:t>
            </w:r>
          </w:p>
        </w:tc>
        <w:tc>
          <w:tcPr>
            <w:tcW w:w="1155" w:type="dxa"/>
            <w:vAlign w:val="bottom"/>
          </w:tcPr>
          <w:p w:rsidR="00094EF3" w:rsidRDefault="00094EF3">
            <w:pPr>
              <w:pStyle w:val="ConsPlusNormal"/>
              <w:jc w:val="center"/>
            </w:pPr>
            <w:r>
              <w:t>516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0503373 с. 8</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1155"/>
        <w:gridCol w:w="2310"/>
        <w:gridCol w:w="1980"/>
        <w:gridCol w:w="2475"/>
      </w:tblGrid>
      <w:tr w:rsidR="00094EF3">
        <w:tc>
          <w:tcPr>
            <w:tcW w:w="7590" w:type="dxa"/>
            <w:vMerge w:val="restart"/>
            <w:tcBorders>
              <w:left w:val="nil"/>
            </w:tcBorders>
          </w:tcPr>
          <w:p w:rsidR="00094EF3" w:rsidRDefault="00094EF3">
            <w:pPr>
              <w:pStyle w:val="ConsPlusNormal"/>
              <w:jc w:val="center"/>
            </w:pPr>
            <w:r>
              <w:t>ПАССИВ</w:t>
            </w:r>
          </w:p>
        </w:tc>
        <w:tc>
          <w:tcPr>
            <w:tcW w:w="1155" w:type="dxa"/>
            <w:vMerge w:val="restart"/>
          </w:tcPr>
          <w:p w:rsidR="00094EF3" w:rsidRDefault="00094EF3">
            <w:pPr>
              <w:pStyle w:val="ConsPlusNormal"/>
              <w:jc w:val="center"/>
            </w:pPr>
            <w:r>
              <w:t>Код строки</w:t>
            </w:r>
          </w:p>
        </w:tc>
        <w:tc>
          <w:tcPr>
            <w:tcW w:w="4290" w:type="dxa"/>
            <w:gridSpan w:val="2"/>
          </w:tcPr>
          <w:p w:rsidR="00094EF3" w:rsidRDefault="00094EF3">
            <w:pPr>
              <w:pStyle w:val="ConsPlusNormal"/>
              <w:jc w:val="center"/>
            </w:pPr>
            <w:r>
              <w:t>Остаток</w:t>
            </w:r>
          </w:p>
        </w:tc>
        <w:tc>
          <w:tcPr>
            <w:tcW w:w="2475" w:type="dxa"/>
            <w:vMerge w:val="restart"/>
            <w:tcBorders>
              <w:right w:val="nil"/>
            </w:tcBorders>
          </w:tcPr>
          <w:p w:rsidR="00094EF3" w:rsidRDefault="00094EF3">
            <w:pPr>
              <w:pStyle w:val="ConsPlusNormal"/>
              <w:jc w:val="center"/>
            </w:pPr>
            <w:r>
              <w:t>Сумма расхождения, руб.</w:t>
            </w:r>
          </w:p>
        </w:tc>
      </w:tr>
      <w:tr w:rsidR="00094EF3">
        <w:tc>
          <w:tcPr>
            <w:tcW w:w="7590" w:type="dxa"/>
            <w:vMerge/>
            <w:tcBorders>
              <w:left w:val="nil"/>
            </w:tcBorders>
          </w:tcPr>
          <w:p w:rsidR="00094EF3" w:rsidRDefault="00094EF3"/>
        </w:tc>
        <w:tc>
          <w:tcPr>
            <w:tcW w:w="1155" w:type="dxa"/>
            <w:vMerge/>
          </w:tcPr>
          <w:p w:rsidR="00094EF3" w:rsidRDefault="00094EF3"/>
        </w:tc>
        <w:tc>
          <w:tcPr>
            <w:tcW w:w="2310" w:type="dxa"/>
          </w:tcPr>
          <w:p w:rsidR="00094EF3" w:rsidRDefault="00094EF3">
            <w:pPr>
              <w:pStyle w:val="ConsPlusNormal"/>
              <w:jc w:val="center"/>
            </w:pPr>
            <w:r>
              <w:t>на конец предыдущего отчетного финансового года, руб.</w:t>
            </w:r>
          </w:p>
        </w:tc>
        <w:tc>
          <w:tcPr>
            <w:tcW w:w="1980" w:type="dxa"/>
          </w:tcPr>
          <w:p w:rsidR="00094EF3" w:rsidRDefault="00094EF3">
            <w:pPr>
              <w:pStyle w:val="ConsPlusNormal"/>
              <w:jc w:val="center"/>
            </w:pPr>
            <w:r>
              <w:t xml:space="preserve">на начало отчетного финансового года, </w:t>
            </w:r>
            <w:r>
              <w:lastRenderedPageBreak/>
              <w:t>руб.</w:t>
            </w:r>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1155" w:type="dxa"/>
          </w:tcPr>
          <w:p w:rsidR="00094EF3" w:rsidRDefault="00094EF3">
            <w:pPr>
              <w:pStyle w:val="ConsPlusNormal"/>
              <w:jc w:val="center"/>
            </w:pPr>
            <w:r>
              <w:t>2</w:t>
            </w:r>
          </w:p>
        </w:tc>
        <w:tc>
          <w:tcPr>
            <w:tcW w:w="2310" w:type="dxa"/>
          </w:tcPr>
          <w:p w:rsidR="00094EF3" w:rsidRDefault="00094EF3">
            <w:pPr>
              <w:pStyle w:val="ConsPlusNormal"/>
              <w:jc w:val="center"/>
            </w:pPr>
            <w:r>
              <w:t>3</w:t>
            </w:r>
          </w:p>
        </w:tc>
        <w:tc>
          <w:tcPr>
            <w:tcW w:w="198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6" w:name="P38486"/>
            <w:bookmarkEnd w:id="1186"/>
            <w:r>
              <w:t>Прочие расчеты с кредиторами (030400000)</w:t>
            </w:r>
          </w:p>
        </w:tc>
        <w:tc>
          <w:tcPr>
            <w:tcW w:w="1155" w:type="dxa"/>
          </w:tcPr>
          <w:p w:rsidR="00094EF3" w:rsidRDefault="00094EF3">
            <w:pPr>
              <w:pStyle w:val="ConsPlusNormal"/>
              <w:jc w:val="center"/>
            </w:pPr>
            <w:r>
              <w:t>530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расчеты по средствам, полученным во временное распоряжение (030401000)</w:t>
            </w:r>
          </w:p>
        </w:tc>
        <w:tc>
          <w:tcPr>
            <w:tcW w:w="1155" w:type="dxa"/>
            <w:tcBorders>
              <w:top w:val="nil"/>
            </w:tcBorders>
            <w:vAlign w:val="bottom"/>
          </w:tcPr>
          <w:p w:rsidR="00094EF3" w:rsidRDefault="00094EF3">
            <w:pPr>
              <w:pStyle w:val="ConsPlusNormal"/>
              <w:jc w:val="center"/>
            </w:pPr>
            <w:r>
              <w:t>531</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с депонентами (030402000)</w:t>
            </w:r>
          </w:p>
        </w:tc>
        <w:tc>
          <w:tcPr>
            <w:tcW w:w="1155" w:type="dxa"/>
          </w:tcPr>
          <w:p w:rsidR="00094EF3" w:rsidRDefault="00094EF3">
            <w:pPr>
              <w:pStyle w:val="ConsPlusNormal"/>
              <w:jc w:val="center"/>
            </w:pPr>
            <w:r>
              <w:t>532</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расчеты по удержаниям из выплат по оплате труда (030403000)</w:t>
            </w:r>
          </w:p>
        </w:tc>
        <w:tc>
          <w:tcPr>
            <w:tcW w:w="1155" w:type="dxa"/>
            <w:vAlign w:val="bottom"/>
          </w:tcPr>
          <w:p w:rsidR="00094EF3" w:rsidRDefault="00094EF3">
            <w:pPr>
              <w:pStyle w:val="ConsPlusNormal"/>
              <w:jc w:val="center"/>
            </w:pPr>
            <w:r>
              <w:t>533</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внутриведомственные расчеты (030404000)</w:t>
            </w:r>
          </w:p>
        </w:tc>
        <w:tc>
          <w:tcPr>
            <w:tcW w:w="1155" w:type="dxa"/>
          </w:tcPr>
          <w:p w:rsidR="00094EF3" w:rsidRDefault="00094EF3">
            <w:pPr>
              <w:pStyle w:val="ConsPlusNormal"/>
              <w:jc w:val="center"/>
            </w:pPr>
            <w:r>
              <w:t>534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7" w:name="P38516"/>
            <w:bookmarkEnd w:id="1187"/>
            <w:r>
              <w:t>Расчеты с подотчетными лицами (020800000)</w:t>
            </w:r>
          </w:p>
        </w:tc>
        <w:tc>
          <w:tcPr>
            <w:tcW w:w="1155" w:type="dxa"/>
          </w:tcPr>
          <w:p w:rsidR="00094EF3" w:rsidRDefault="00094EF3">
            <w:pPr>
              <w:pStyle w:val="ConsPlusNormal"/>
              <w:jc w:val="center"/>
            </w:pPr>
            <w:r>
              <w:t>570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8" w:name="P38521"/>
            <w:bookmarkEnd w:id="1188"/>
            <w:r>
              <w:t>Расчеты по доходам (020500000)</w:t>
            </w:r>
          </w:p>
        </w:tc>
        <w:tc>
          <w:tcPr>
            <w:tcW w:w="1155" w:type="dxa"/>
          </w:tcPr>
          <w:p w:rsidR="00094EF3" w:rsidRDefault="00094EF3">
            <w:pPr>
              <w:pStyle w:val="ConsPlusNormal"/>
              <w:jc w:val="center"/>
            </w:pPr>
            <w:r>
              <w:t>580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89" w:name="P38526"/>
            <w:bookmarkEnd w:id="1189"/>
            <w:r>
              <w:t>Расчеты по ущербу и иным доходам (020900000)</w:t>
            </w:r>
          </w:p>
        </w:tc>
        <w:tc>
          <w:tcPr>
            <w:tcW w:w="1155" w:type="dxa"/>
          </w:tcPr>
          <w:p w:rsidR="00094EF3" w:rsidRDefault="00094EF3">
            <w:pPr>
              <w:pStyle w:val="ConsPlusNormal"/>
              <w:jc w:val="center"/>
            </w:pPr>
            <w:r>
              <w:t>590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90" w:name="P38531"/>
            <w:bookmarkEnd w:id="1190"/>
            <w:r>
              <w:t>Итого по разделу III (</w:t>
            </w:r>
            <w:hyperlink w:anchor="P38397" w:history="1">
              <w:r>
                <w:rPr>
                  <w:color w:val="0000FF"/>
                </w:rPr>
                <w:t>стр. 470</w:t>
              </w:r>
            </w:hyperlink>
            <w:r>
              <w:t xml:space="preserve"> + </w:t>
            </w:r>
            <w:hyperlink w:anchor="P38427" w:history="1">
              <w:r>
                <w:rPr>
                  <w:color w:val="0000FF"/>
                </w:rPr>
                <w:t>стр. 490</w:t>
              </w:r>
            </w:hyperlink>
            <w:r>
              <w:t xml:space="preserve"> + </w:t>
            </w:r>
            <w:hyperlink w:anchor="P38432" w:history="1">
              <w:r>
                <w:rPr>
                  <w:color w:val="0000FF"/>
                </w:rPr>
                <w:t>стр. 510</w:t>
              </w:r>
            </w:hyperlink>
            <w:r>
              <w:t xml:space="preserve"> + </w:t>
            </w:r>
            <w:hyperlink w:anchor="P38486" w:history="1">
              <w:r>
                <w:rPr>
                  <w:color w:val="0000FF"/>
                </w:rPr>
                <w:t>стр. 530</w:t>
              </w:r>
            </w:hyperlink>
            <w:r>
              <w:t xml:space="preserve"> + </w:t>
            </w:r>
            <w:hyperlink w:anchor="P38516" w:history="1">
              <w:r>
                <w:rPr>
                  <w:color w:val="0000FF"/>
                </w:rPr>
                <w:t>стр. 570</w:t>
              </w:r>
            </w:hyperlink>
            <w:r>
              <w:t xml:space="preserve"> + </w:t>
            </w:r>
            <w:hyperlink w:anchor="P38521" w:history="1">
              <w:r>
                <w:rPr>
                  <w:color w:val="0000FF"/>
                </w:rPr>
                <w:t>стр. 580</w:t>
              </w:r>
            </w:hyperlink>
            <w:r>
              <w:t xml:space="preserve"> + </w:t>
            </w:r>
            <w:hyperlink w:anchor="P38526" w:history="1">
              <w:r>
                <w:rPr>
                  <w:color w:val="0000FF"/>
                </w:rPr>
                <w:t>стр. 590</w:t>
              </w:r>
            </w:hyperlink>
            <w:r>
              <w:t>)</w:t>
            </w:r>
          </w:p>
        </w:tc>
        <w:tc>
          <w:tcPr>
            <w:tcW w:w="1155" w:type="dxa"/>
            <w:vAlign w:val="bottom"/>
          </w:tcPr>
          <w:p w:rsidR="00094EF3" w:rsidRDefault="00094EF3">
            <w:pPr>
              <w:pStyle w:val="ConsPlusNormal"/>
              <w:jc w:val="center"/>
            </w:pPr>
            <w:r>
              <w:t>600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jc w:val="center"/>
              <w:outlineLvl w:val="6"/>
            </w:pPr>
            <w:r>
              <w:t>IV. Финансовый результат</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pPr>
            <w:bookmarkStart w:id="1191" w:name="P38541"/>
            <w:bookmarkEnd w:id="1191"/>
            <w:r>
              <w:t>Финансовый результат (040000000) (</w:t>
            </w:r>
            <w:hyperlink w:anchor="P38546" w:history="1">
              <w:r>
                <w:rPr>
                  <w:color w:val="0000FF"/>
                </w:rPr>
                <w:t>стр. 620</w:t>
              </w:r>
            </w:hyperlink>
            <w:r>
              <w:t xml:space="preserve"> + </w:t>
            </w:r>
            <w:hyperlink w:anchor="P38576" w:history="1">
              <w:r>
                <w:rPr>
                  <w:color w:val="0000FF"/>
                </w:rPr>
                <w:t>стр. 690</w:t>
              </w:r>
            </w:hyperlink>
            <w:r>
              <w:t>)</w:t>
            </w:r>
          </w:p>
        </w:tc>
        <w:tc>
          <w:tcPr>
            <w:tcW w:w="1155" w:type="dxa"/>
            <w:tcBorders>
              <w:top w:val="nil"/>
            </w:tcBorders>
            <w:vAlign w:val="bottom"/>
          </w:tcPr>
          <w:p w:rsidR="00094EF3" w:rsidRDefault="00094EF3">
            <w:pPr>
              <w:pStyle w:val="ConsPlusNormal"/>
              <w:jc w:val="center"/>
            </w:pPr>
            <w:r>
              <w:t>610</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92" w:name="P38546"/>
            <w:bookmarkEnd w:id="1192"/>
            <w:r>
              <w:t>Финансовый результат экономического субъекта (040100000)</w:t>
            </w:r>
          </w:p>
        </w:tc>
        <w:tc>
          <w:tcPr>
            <w:tcW w:w="1155" w:type="dxa"/>
            <w:vAlign w:val="bottom"/>
          </w:tcPr>
          <w:p w:rsidR="00094EF3" w:rsidRDefault="00094EF3">
            <w:pPr>
              <w:pStyle w:val="ConsPlusNormal"/>
              <w:jc w:val="center"/>
            </w:pPr>
            <w:r>
              <w:t>620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ind w:left="283"/>
            </w:pPr>
            <w:r>
              <w:t>из них:</w:t>
            </w:r>
          </w:p>
        </w:tc>
        <w:tc>
          <w:tcPr>
            <w:tcW w:w="1155" w:type="dxa"/>
            <w:tcBorders>
              <w:bottom w:val="nil"/>
            </w:tcBorders>
          </w:tcPr>
          <w:p w:rsidR="00094EF3" w:rsidRDefault="00094EF3">
            <w:pPr>
              <w:pStyle w:val="ConsPlusNormal"/>
              <w:jc w:val="both"/>
            </w:pPr>
          </w:p>
        </w:tc>
        <w:tc>
          <w:tcPr>
            <w:tcW w:w="2310" w:type="dxa"/>
            <w:tcBorders>
              <w:bottom w:val="nil"/>
            </w:tcBorders>
          </w:tcPr>
          <w:p w:rsidR="00094EF3" w:rsidRDefault="00094EF3">
            <w:pPr>
              <w:pStyle w:val="ConsPlusNormal"/>
              <w:jc w:val="both"/>
            </w:pPr>
          </w:p>
        </w:tc>
        <w:tc>
          <w:tcPr>
            <w:tcW w:w="198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финансовый результат прошлых отчетных периодов (040130000)</w:t>
            </w:r>
          </w:p>
        </w:tc>
        <w:tc>
          <w:tcPr>
            <w:tcW w:w="1155" w:type="dxa"/>
            <w:tcBorders>
              <w:top w:val="nil"/>
            </w:tcBorders>
            <w:vAlign w:val="bottom"/>
          </w:tcPr>
          <w:p w:rsidR="00094EF3" w:rsidRDefault="00094EF3">
            <w:pPr>
              <w:pStyle w:val="ConsPlusNormal"/>
              <w:jc w:val="center"/>
            </w:pPr>
            <w:r>
              <w:t>623</w:t>
            </w:r>
          </w:p>
        </w:tc>
        <w:tc>
          <w:tcPr>
            <w:tcW w:w="2310" w:type="dxa"/>
            <w:tcBorders>
              <w:top w:val="nil"/>
            </w:tcBorders>
          </w:tcPr>
          <w:p w:rsidR="00094EF3" w:rsidRDefault="00094EF3">
            <w:pPr>
              <w:pStyle w:val="ConsPlusNormal"/>
              <w:jc w:val="both"/>
            </w:pPr>
          </w:p>
        </w:tc>
        <w:tc>
          <w:tcPr>
            <w:tcW w:w="198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доходы будущих периодов (040140000)</w:t>
            </w:r>
          </w:p>
        </w:tc>
        <w:tc>
          <w:tcPr>
            <w:tcW w:w="1155" w:type="dxa"/>
          </w:tcPr>
          <w:p w:rsidR="00094EF3" w:rsidRDefault="00094EF3">
            <w:pPr>
              <w:pStyle w:val="ConsPlusNormal"/>
              <w:jc w:val="center"/>
            </w:pPr>
            <w:r>
              <w:t>624</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lastRenderedPageBreak/>
              <w:t>расходы будущих периодов (040150000)</w:t>
            </w:r>
          </w:p>
        </w:tc>
        <w:tc>
          <w:tcPr>
            <w:tcW w:w="1155" w:type="dxa"/>
          </w:tcPr>
          <w:p w:rsidR="00094EF3" w:rsidRDefault="00094EF3">
            <w:pPr>
              <w:pStyle w:val="ConsPlusNormal"/>
              <w:jc w:val="center"/>
            </w:pPr>
            <w:r>
              <w:t>625</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ind w:left="283"/>
            </w:pPr>
            <w:r>
              <w:t>резервы предстоящих расходов (040160000)</w:t>
            </w:r>
          </w:p>
        </w:tc>
        <w:tc>
          <w:tcPr>
            <w:tcW w:w="1155" w:type="dxa"/>
          </w:tcPr>
          <w:p w:rsidR="00094EF3" w:rsidRDefault="00094EF3">
            <w:pPr>
              <w:pStyle w:val="ConsPlusNormal"/>
              <w:jc w:val="center"/>
            </w:pPr>
            <w:r>
              <w:t>626</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bookmarkStart w:id="1193" w:name="P38576"/>
            <w:bookmarkEnd w:id="1193"/>
            <w:r>
              <w:t>Результат по кассовым операциям бюджета (040200000)</w:t>
            </w:r>
          </w:p>
        </w:tc>
        <w:tc>
          <w:tcPr>
            <w:tcW w:w="1155" w:type="dxa"/>
            <w:vAlign w:val="bottom"/>
          </w:tcPr>
          <w:p w:rsidR="00094EF3" w:rsidRDefault="00094EF3">
            <w:pPr>
              <w:pStyle w:val="ConsPlusNormal"/>
              <w:jc w:val="center"/>
            </w:pPr>
            <w:r>
              <w:t>690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r>
              <w:t>Результат прошлых отчетных периодов по кассовому исполнению бюджета (040230000)</w:t>
            </w:r>
          </w:p>
        </w:tc>
        <w:tc>
          <w:tcPr>
            <w:tcW w:w="1155" w:type="dxa"/>
            <w:vAlign w:val="bottom"/>
          </w:tcPr>
          <w:p w:rsidR="00094EF3" w:rsidRDefault="00094EF3">
            <w:pPr>
              <w:pStyle w:val="ConsPlusNormal"/>
              <w:jc w:val="center"/>
            </w:pPr>
            <w:r>
              <w:t>800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r>
              <w:t>БАЛАНС (</w:t>
            </w:r>
            <w:hyperlink w:anchor="P38531" w:history="1">
              <w:r>
                <w:rPr>
                  <w:color w:val="0000FF"/>
                </w:rPr>
                <w:t>стр. 600</w:t>
              </w:r>
            </w:hyperlink>
            <w:r>
              <w:t xml:space="preserve"> + </w:t>
            </w:r>
            <w:hyperlink w:anchor="P38541" w:history="1">
              <w:r>
                <w:rPr>
                  <w:color w:val="0000FF"/>
                </w:rPr>
                <w:t>стр. 610</w:t>
              </w:r>
            </w:hyperlink>
            <w:r>
              <w:t>)</w:t>
            </w:r>
          </w:p>
        </w:tc>
        <w:tc>
          <w:tcPr>
            <w:tcW w:w="1155" w:type="dxa"/>
          </w:tcPr>
          <w:p w:rsidR="00094EF3" w:rsidRDefault="00094EF3">
            <w:pPr>
              <w:pStyle w:val="ConsPlusNormal"/>
              <w:jc w:val="center"/>
            </w:pPr>
            <w:r>
              <w:t>900</w:t>
            </w:r>
          </w:p>
        </w:tc>
        <w:tc>
          <w:tcPr>
            <w:tcW w:w="2310" w:type="dxa"/>
          </w:tcPr>
          <w:p w:rsidR="00094EF3" w:rsidRDefault="00094EF3">
            <w:pPr>
              <w:pStyle w:val="ConsPlusNormal"/>
              <w:jc w:val="both"/>
            </w:pPr>
          </w:p>
        </w:tc>
        <w:tc>
          <w:tcPr>
            <w:tcW w:w="198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2. Причины изменений</w:t>
      </w:r>
    </w:p>
    <w:p w:rsidR="00094EF3" w:rsidRDefault="00094EF3">
      <w:pPr>
        <w:pStyle w:val="ConsPlusNonformat"/>
        <w:jc w:val="both"/>
      </w:pPr>
    </w:p>
    <w:p w:rsidR="00094EF3" w:rsidRDefault="00094EF3">
      <w:pPr>
        <w:pStyle w:val="ConsPlusNonformat"/>
        <w:jc w:val="both"/>
      </w:pPr>
      <w:r>
        <w:t xml:space="preserve">                                                         Форма 0503373 с. 9</w:t>
      </w:r>
    </w:p>
    <w:p w:rsidR="00094EF3" w:rsidRDefault="00094EF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0"/>
        <w:gridCol w:w="2145"/>
        <w:gridCol w:w="1650"/>
        <w:gridCol w:w="1650"/>
        <w:gridCol w:w="2475"/>
      </w:tblGrid>
      <w:tr w:rsidR="00094EF3">
        <w:tc>
          <w:tcPr>
            <w:tcW w:w="7590" w:type="dxa"/>
            <w:vMerge w:val="restart"/>
            <w:tcBorders>
              <w:left w:val="nil"/>
            </w:tcBorders>
          </w:tcPr>
          <w:p w:rsidR="00094EF3" w:rsidRDefault="00094EF3">
            <w:pPr>
              <w:pStyle w:val="ConsPlusNormal"/>
              <w:jc w:val="center"/>
            </w:pPr>
            <w:r>
              <w:t>Код счета бюджетного учета</w:t>
            </w:r>
          </w:p>
        </w:tc>
        <w:tc>
          <w:tcPr>
            <w:tcW w:w="2145" w:type="dxa"/>
            <w:vMerge w:val="restart"/>
          </w:tcPr>
          <w:p w:rsidR="00094EF3" w:rsidRDefault="00094EF3">
            <w:pPr>
              <w:pStyle w:val="ConsPlusNormal"/>
              <w:jc w:val="center"/>
            </w:pPr>
            <w:r>
              <w:t>Сумма расхождения, руб.</w:t>
            </w:r>
          </w:p>
        </w:tc>
        <w:tc>
          <w:tcPr>
            <w:tcW w:w="3300" w:type="dxa"/>
            <w:gridSpan w:val="2"/>
          </w:tcPr>
          <w:p w:rsidR="00094EF3" w:rsidRDefault="00094EF3">
            <w:pPr>
              <w:pStyle w:val="ConsPlusNormal"/>
              <w:jc w:val="center"/>
            </w:pPr>
            <w:r>
              <w:t>Реквизиты контрагента</w:t>
            </w:r>
          </w:p>
        </w:tc>
        <w:tc>
          <w:tcPr>
            <w:tcW w:w="2475" w:type="dxa"/>
            <w:vMerge w:val="restart"/>
            <w:tcBorders>
              <w:right w:val="nil"/>
            </w:tcBorders>
          </w:tcPr>
          <w:p w:rsidR="00094EF3" w:rsidRDefault="00094EF3">
            <w:pPr>
              <w:pStyle w:val="ConsPlusNormal"/>
              <w:jc w:val="center"/>
            </w:pPr>
            <w:r>
              <w:t>Причина расхождения</w:t>
            </w:r>
          </w:p>
        </w:tc>
      </w:tr>
      <w:tr w:rsidR="00094EF3">
        <w:tc>
          <w:tcPr>
            <w:tcW w:w="7590" w:type="dxa"/>
            <w:vMerge/>
            <w:tcBorders>
              <w:left w:val="nil"/>
            </w:tcBorders>
          </w:tcPr>
          <w:p w:rsidR="00094EF3" w:rsidRDefault="00094EF3"/>
        </w:tc>
        <w:tc>
          <w:tcPr>
            <w:tcW w:w="2145" w:type="dxa"/>
            <w:vMerge/>
          </w:tcPr>
          <w:p w:rsidR="00094EF3" w:rsidRDefault="00094EF3"/>
        </w:tc>
        <w:tc>
          <w:tcPr>
            <w:tcW w:w="1650" w:type="dxa"/>
          </w:tcPr>
          <w:p w:rsidR="00094EF3" w:rsidRDefault="00094EF3">
            <w:pPr>
              <w:pStyle w:val="ConsPlusNormal"/>
              <w:jc w:val="center"/>
            </w:pPr>
            <w:r>
              <w:t>код главы по БК</w:t>
            </w:r>
          </w:p>
        </w:tc>
        <w:tc>
          <w:tcPr>
            <w:tcW w:w="1650" w:type="dxa"/>
          </w:tcPr>
          <w:p w:rsidR="00094EF3" w:rsidRDefault="00094EF3">
            <w:pPr>
              <w:pStyle w:val="ConsPlusNormal"/>
              <w:jc w:val="center"/>
            </w:pPr>
            <w:r>
              <w:t xml:space="preserve">код по </w:t>
            </w:r>
            <w:hyperlink r:id="rId1575" w:history="1">
              <w:r>
                <w:rPr>
                  <w:color w:val="0000FF"/>
                </w:rPr>
                <w:t>ОКТМО</w:t>
              </w:r>
            </w:hyperlink>
          </w:p>
        </w:tc>
        <w:tc>
          <w:tcPr>
            <w:tcW w:w="2475" w:type="dxa"/>
            <w:vMerge/>
            <w:tcBorders>
              <w:right w:val="nil"/>
            </w:tcBorders>
          </w:tcPr>
          <w:p w:rsidR="00094EF3" w:rsidRDefault="00094EF3"/>
        </w:tc>
      </w:tr>
      <w:tr w:rsidR="00094EF3">
        <w:tc>
          <w:tcPr>
            <w:tcW w:w="7590" w:type="dxa"/>
            <w:tcBorders>
              <w:left w:val="nil"/>
            </w:tcBorders>
          </w:tcPr>
          <w:p w:rsidR="00094EF3" w:rsidRDefault="00094EF3">
            <w:pPr>
              <w:pStyle w:val="ConsPlusNormal"/>
              <w:jc w:val="center"/>
            </w:pPr>
            <w:r>
              <w:t>1</w:t>
            </w:r>
          </w:p>
        </w:tc>
        <w:tc>
          <w:tcPr>
            <w:tcW w:w="2145" w:type="dxa"/>
          </w:tcPr>
          <w:p w:rsidR="00094EF3" w:rsidRDefault="00094EF3">
            <w:pPr>
              <w:pStyle w:val="ConsPlusNormal"/>
              <w:jc w:val="center"/>
            </w:pPr>
            <w:r>
              <w:t>2</w:t>
            </w:r>
          </w:p>
        </w:tc>
        <w:tc>
          <w:tcPr>
            <w:tcW w:w="1650" w:type="dxa"/>
          </w:tcPr>
          <w:p w:rsidR="00094EF3" w:rsidRDefault="00094EF3">
            <w:pPr>
              <w:pStyle w:val="ConsPlusNormal"/>
              <w:jc w:val="center"/>
            </w:pPr>
            <w:r>
              <w:t>3</w:t>
            </w:r>
          </w:p>
        </w:tc>
        <w:tc>
          <w:tcPr>
            <w:tcW w:w="1650" w:type="dxa"/>
          </w:tcPr>
          <w:p w:rsidR="00094EF3" w:rsidRDefault="00094EF3">
            <w:pPr>
              <w:pStyle w:val="ConsPlusNormal"/>
              <w:jc w:val="center"/>
            </w:pPr>
            <w:r>
              <w:t>4</w:t>
            </w:r>
          </w:p>
        </w:tc>
        <w:tc>
          <w:tcPr>
            <w:tcW w:w="2475" w:type="dxa"/>
            <w:tcBorders>
              <w:right w:val="nil"/>
            </w:tcBorders>
          </w:tcPr>
          <w:p w:rsidR="00094EF3" w:rsidRDefault="00094EF3">
            <w:pPr>
              <w:pStyle w:val="ConsPlusNormal"/>
              <w:jc w:val="center"/>
            </w:pPr>
            <w:r>
              <w:t>5</w:t>
            </w: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pPr>
            <w:r>
              <w:t>Счета актива баланса, итого</w:t>
            </w:r>
          </w:p>
        </w:tc>
        <w:tc>
          <w:tcPr>
            <w:tcW w:w="214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том числе:</w:t>
            </w:r>
          </w:p>
        </w:tc>
        <w:tc>
          <w:tcPr>
            <w:tcW w:w="214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insideH w:val="nil"/>
          </w:tblBorders>
        </w:tblPrEx>
        <w:tc>
          <w:tcPr>
            <w:tcW w:w="7590" w:type="dxa"/>
            <w:tcBorders>
              <w:left w:val="nil"/>
              <w:bottom w:val="nil"/>
            </w:tcBorders>
          </w:tcPr>
          <w:p w:rsidR="00094EF3" w:rsidRDefault="00094EF3">
            <w:pPr>
              <w:pStyle w:val="ConsPlusNormal"/>
            </w:pPr>
            <w:r>
              <w:t>Счета пассива баланса, итого</w:t>
            </w:r>
          </w:p>
        </w:tc>
        <w:tc>
          <w:tcPr>
            <w:tcW w:w="2145"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1650" w:type="dxa"/>
            <w:tcBorders>
              <w:bottom w:val="nil"/>
            </w:tcBorders>
          </w:tcPr>
          <w:p w:rsidR="00094EF3" w:rsidRDefault="00094EF3">
            <w:pPr>
              <w:pStyle w:val="ConsPlusNormal"/>
              <w:jc w:val="both"/>
            </w:pPr>
          </w:p>
        </w:tc>
        <w:tc>
          <w:tcPr>
            <w:tcW w:w="2475" w:type="dxa"/>
            <w:tcBorders>
              <w:bottom w:val="nil"/>
            </w:tcBorders>
          </w:tcPr>
          <w:p w:rsidR="00094EF3" w:rsidRDefault="00094EF3">
            <w:pPr>
              <w:pStyle w:val="ConsPlusNormal"/>
              <w:jc w:val="both"/>
            </w:pPr>
          </w:p>
        </w:tc>
      </w:tr>
      <w:tr w:rsidR="00094EF3">
        <w:tblPrEx>
          <w:tblBorders>
            <w:right w:val="single" w:sz="4" w:space="0" w:color="auto"/>
            <w:insideH w:val="nil"/>
          </w:tblBorders>
        </w:tblPrEx>
        <w:tc>
          <w:tcPr>
            <w:tcW w:w="7590" w:type="dxa"/>
            <w:tcBorders>
              <w:top w:val="nil"/>
              <w:left w:val="nil"/>
            </w:tcBorders>
          </w:tcPr>
          <w:p w:rsidR="00094EF3" w:rsidRDefault="00094EF3">
            <w:pPr>
              <w:pStyle w:val="ConsPlusNormal"/>
              <w:ind w:left="283"/>
            </w:pPr>
            <w:r>
              <w:t>в том числе:</w:t>
            </w:r>
          </w:p>
        </w:tc>
        <w:tc>
          <w:tcPr>
            <w:tcW w:w="2145"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1650" w:type="dxa"/>
            <w:tcBorders>
              <w:top w:val="nil"/>
            </w:tcBorders>
          </w:tcPr>
          <w:p w:rsidR="00094EF3" w:rsidRDefault="00094EF3">
            <w:pPr>
              <w:pStyle w:val="ConsPlusNormal"/>
              <w:jc w:val="both"/>
            </w:pPr>
          </w:p>
        </w:tc>
        <w:tc>
          <w:tcPr>
            <w:tcW w:w="2475" w:type="dxa"/>
            <w:tcBorders>
              <w:top w:val="nil"/>
            </w:tcBorders>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r w:rsidR="00094EF3">
        <w:tblPrEx>
          <w:tblBorders>
            <w:right w:val="single" w:sz="4" w:space="0" w:color="auto"/>
          </w:tblBorders>
        </w:tblPrEx>
        <w:tc>
          <w:tcPr>
            <w:tcW w:w="7590" w:type="dxa"/>
            <w:tcBorders>
              <w:left w:val="nil"/>
            </w:tcBorders>
          </w:tcPr>
          <w:p w:rsidR="00094EF3" w:rsidRDefault="00094EF3">
            <w:pPr>
              <w:pStyle w:val="ConsPlusNormal"/>
              <w:jc w:val="both"/>
            </w:pPr>
          </w:p>
        </w:tc>
        <w:tc>
          <w:tcPr>
            <w:tcW w:w="2145" w:type="dxa"/>
          </w:tcPr>
          <w:p w:rsidR="00094EF3" w:rsidRDefault="00094EF3">
            <w:pPr>
              <w:pStyle w:val="ConsPlusNormal"/>
              <w:jc w:val="both"/>
            </w:pPr>
          </w:p>
        </w:tc>
        <w:tc>
          <w:tcPr>
            <w:tcW w:w="1650" w:type="dxa"/>
          </w:tcPr>
          <w:p w:rsidR="00094EF3" w:rsidRDefault="00094EF3">
            <w:pPr>
              <w:pStyle w:val="ConsPlusNormal"/>
              <w:jc w:val="both"/>
            </w:pPr>
          </w:p>
        </w:tc>
        <w:tc>
          <w:tcPr>
            <w:tcW w:w="1650" w:type="dxa"/>
          </w:tcPr>
          <w:p w:rsidR="00094EF3" w:rsidRDefault="00094EF3">
            <w:pPr>
              <w:pStyle w:val="ConsPlusNormal"/>
              <w:jc w:val="both"/>
            </w:pPr>
          </w:p>
        </w:tc>
        <w:tc>
          <w:tcPr>
            <w:tcW w:w="2475" w:type="dxa"/>
          </w:tcPr>
          <w:p w:rsidR="00094EF3" w:rsidRDefault="00094EF3">
            <w:pPr>
              <w:pStyle w:val="ConsPlusNormal"/>
              <w:jc w:val="both"/>
            </w:pPr>
          </w:p>
        </w:tc>
      </w:tr>
    </w:tbl>
    <w:p w:rsidR="00094EF3" w:rsidRDefault="00094EF3">
      <w:pPr>
        <w:sectPr w:rsidR="00094EF3">
          <w:pgSz w:w="16838" w:h="11905" w:orient="landscape"/>
          <w:pgMar w:top="1701" w:right="1134" w:bottom="850" w:left="1134" w:header="0" w:footer="0" w:gutter="0"/>
          <w:cols w:space="720"/>
        </w:sectPr>
      </w:pPr>
    </w:p>
    <w:p w:rsidR="00094EF3" w:rsidRDefault="00094EF3">
      <w:pPr>
        <w:pStyle w:val="ConsPlusNormal"/>
        <w:jc w:val="both"/>
      </w:pPr>
    </w:p>
    <w:p w:rsidR="00094EF3" w:rsidRDefault="00094EF3">
      <w:pPr>
        <w:pStyle w:val="ConsPlusNormal"/>
        <w:ind w:firstLine="540"/>
        <w:jc w:val="both"/>
      </w:pPr>
      <w:r>
        <w:t>--------------------------------</w:t>
      </w:r>
    </w:p>
    <w:p w:rsidR="00094EF3" w:rsidRDefault="00094EF3">
      <w:pPr>
        <w:pStyle w:val="ConsPlusNormal"/>
        <w:spacing w:before="220"/>
        <w:ind w:firstLine="540"/>
        <w:jc w:val="both"/>
      </w:pPr>
      <w:bookmarkStart w:id="1194" w:name="P38659"/>
      <w:bookmarkEnd w:id="1194"/>
      <w:r>
        <w:t>&lt;*&gt; Данные по этим строкам в валюту баланса не входят.</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jc w:val="center"/>
      </w:pPr>
      <w:r>
        <w:t>Список изменяющих документов</w:t>
      </w:r>
    </w:p>
    <w:p w:rsidR="00094EF3" w:rsidRDefault="00094EF3">
      <w:pPr>
        <w:pStyle w:val="ConsPlusNormal"/>
        <w:jc w:val="center"/>
      </w:pPr>
      <w:r>
        <w:t xml:space="preserve">(введена </w:t>
      </w:r>
      <w:hyperlink r:id="rId1576" w:history="1">
        <w:r>
          <w:rPr>
            <w:color w:val="0000FF"/>
          </w:rPr>
          <w:t>Приказом</w:t>
        </w:r>
      </w:hyperlink>
      <w:r>
        <w:t xml:space="preserve"> Минфина России от 19.12.2014 N 157н)</w:t>
      </w:r>
    </w:p>
    <w:p w:rsidR="00094EF3" w:rsidRDefault="00094E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57"/>
      </w:tblGrid>
      <w:tr w:rsidR="00094EF3">
        <w:tc>
          <w:tcPr>
            <w:tcW w:w="7880" w:type="dxa"/>
            <w:tcBorders>
              <w:top w:val="nil"/>
              <w:left w:val="nil"/>
              <w:bottom w:val="nil"/>
            </w:tcBorders>
          </w:tcPr>
          <w:p w:rsidR="00094EF3" w:rsidRDefault="00094EF3">
            <w:pPr>
              <w:pStyle w:val="ConsPlusNormal"/>
              <w:jc w:val="right"/>
            </w:pPr>
            <w:r>
              <w:t xml:space="preserve">Код формы по </w:t>
            </w:r>
            <w:hyperlink r:id="rId1577" w:history="1">
              <w:r>
                <w:rPr>
                  <w:color w:val="0000FF"/>
                </w:rPr>
                <w:t>ОКУД</w:t>
              </w:r>
            </w:hyperlink>
          </w:p>
        </w:tc>
        <w:tc>
          <w:tcPr>
            <w:tcW w:w="1757" w:type="dxa"/>
            <w:tcBorders>
              <w:top w:val="single" w:sz="4" w:space="0" w:color="auto"/>
              <w:bottom w:val="single" w:sz="4" w:space="0" w:color="auto"/>
            </w:tcBorders>
          </w:tcPr>
          <w:p w:rsidR="00094EF3" w:rsidRDefault="00094EF3">
            <w:pPr>
              <w:pStyle w:val="ConsPlusNormal"/>
              <w:jc w:val="center"/>
            </w:pPr>
            <w:r>
              <w:t>0503374</w:t>
            </w:r>
          </w:p>
        </w:tc>
      </w:tr>
    </w:tbl>
    <w:p w:rsidR="00094EF3" w:rsidRDefault="00094EF3">
      <w:pPr>
        <w:pStyle w:val="ConsPlusNormal"/>
        <w:ind w:firstLine="540"/>
        <w:jc w:val="both"/>
      </w:pPr>
    </w:p>
    <w:p w:rsidR="00094EF3" w:rsidRDefault="00094EF3">
      <w:pPr>
        <w:pStyle w:val="ConsPlusNormal"/>
        <w:jc w:val="center"/>
        <w:outlineLvl w:val="4"/>
      </w:pPr>
      <w:bookmarkStart w:id="1195" w:name="P38668"/>
      <w:bookmarkEnd w:id="1195"/>
      <w:r>
        <w:t>Сведения</w:t>
      </w:r>
    </w:p>
    <w:p w:rsidR="00094EF3" w:rsidRDefault="00094EF3">
      <w:pPr>
        <w:pStyle w:val="ConsPlusNormal"/>
        <w:jc w:val="center"/>
      </w:pPr>
      <w:r>
        <w:t>о доходах консолидированного бюджета от перечисления части</w:t>
      </w:r>
    </w:p>
    <w:p w:rsidR="00094EF3" w:rsidRDefault="00094EF3">
      <w:pPr>
        <w:pStyle w:val="ConsPlusNormal"/>
        <w:jc w:val="center"/>
      </w:pPr>
      <w:r>
        <w:t>прибыли (дивидендов) государственных (муниципальных)</w:t>
      </w:r>
    </w:p>
    <w:p w:rsidR="00094EF3" w:rsidRDefault="00094EF3">
      <w:pPr>
        <w:pStyle w:val="ConsPlusNormal"/>
        <w:jc w:val="center"/>
      </w:pPr>
      <w:r>
        <w:t>унитарных предприятий, иных организаций</w:t>
      </w:r>
    </w:p>
    <w:p w:rsidR="00094EF3" w:rsidRDefault="00094EF3">
      <w:pPr>
        <w:pStyle w:val="ConsPlusNormal"/>
        <w:jc w:val="center"/>
      </w:pPr>
      <w:r>
        <w:t>с государственным участием в капитале</w:t>
      </w:r>
    </w:p>
    <w:p w:rsidR="00094EF3" w:rsidRDefault="00094EF3">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2"/>
        <w:gridCol w:w="794"/>
        <w:gridCol w:w="680"/>
        <w:gridCol w:w="1531"/>
        <w:gridCol w:w="794"/>
        <w:gridCol w:w="794"/>
        <w:gridCol w:w="737"/>
        <w:gridCol w:w="1701"/>
      </w:tblGrid>
      <w:tr w:rsidR="00094EF3">
        <w:tc>
          <w:tcPr>
            <w:tcW w:w="4796" w:type="dxa"/>
            <w:gridSpan w:val="3"/>
            <w:tcBorders>
              <w:left w:val="nil"/>
            </w:tcBorders>
          </w:tcPr>
          <w:p w:rsidR="00094EF3" w:rsidRDefault="00094EF3">
            <w:pPr>
              <w:pStyle w:val="ConsPlusNormal"/>
              <w:jc w:val="center"/>
            </w:pPr>
            <w:r>
              <w:t>Организация (предприятие)</w:t>
            </w:r>
          </w:p>
        </w:tc>
        <w:tc>
          <w:tcPr>
            <w:tcW w:w="1531" w:type="dxa"/>
            <w:vMerge w:val="restart"/>
          </w:tcPr>
          <w:p w:rsidR="00094EF3" w:rsidRDefault="00094EF3">
            <w:pPr>
              <w:pStyle w:val="ConsPlusNormal"/>
              <w:jc w:val="center"/>
            </w:pPr>
            <w:r>
              <w:t>Задолженность по перечислению в бюджет части прибыли (дивидендов) на начало года</w:t>
            </w:r>
          </w:p>
        </w:tc>
        <w:tc>
          <w:tcPr>
            <w:tcW w:w="2325" w:type="dxa"/>
            <w:gridSpan w:val="3"/>
          </w:tcPr>
          <w:p w:rsidR="00094EF3" w:rsidRDefault="00094EF3">
            <w:pPr>
              <w:pStyle w:val="ConsPlusNormal"/>
              <w:jc w:val="center"/>
            </w:pPr>
            <w:r>
              <w:t>Доходы, подлежащие перечислению в бюджет за отчетный период</w:t>
            </w:r>
          </w:p>
        </w:tc>
        <w:tc>
          <w:tcPr>
            <w:tcW w:w="1701" w:type="dxa"/>
            <w:vMerge w:val="restart"/>
            <w:tcBorders>
              <w:right w:val="nil"/>
            </w:tcBorders>
          </w:tcPr>
          <w:p w:rsidR="00094EF3" w:rsidRDefault="00094EF3">
            <w:pPr>
              <w:pStyle w:val="ConsPlusNormal"/>
              <w:jc w:val="center"/>
            </w:pPr>
            <w:r>
              <w:t>Задолженность по перечислению в бюджет части прибыли (дивидендов) на конец отчетного периода</w:t>
            </w:r>
          </w:p>
        </w:tc>
      </w:tr>
      <w:tr w:rsidR="00094EF3">
        <w:tc>
          <w:tcPr>
            <w:tcW w:w="3322" w:type="dxa"/>
            <w:tcBorders>
              <w:left w:val="nil"/>
            </w:tcBorders>
          </w:tcPr>
          <w:p w:rsidR="00094EF3" w:rsidRDefault="00094EF3">
            <w:pPr>
              <w:pStyle w:val="ConsPlusNormal"/>
              <w:jc w:val="center"/>
            </w:pPr>
            <w:r>
              <w:t>наименование</w:t>
            </w:r>
          </w:p>
        </w:tc>
        <w:tc>
          <w:tcPr>
            <w:tcW w:w="794" w:type="dxa"/>
          </w:tcPr>
          <w:p w:rsidR="00094EF3" w:rsidRDefault="00094EF3">
            <w:pPr>
              <w:pStyle w:val="ConsPlusNormal"/>
              <w:jc w:val="center"/>
            </w:pPr>
            <w:r>
              <w:t xml:space="preserve">код по </w:t>
            </w:r>
            <w:hyperlink r:id="rId1578" w:history="1">
              <w:r>
                <w:rPr>
                  <w:color w:val="0000FF"/>
                </w:rPr>
                <w:t>ОКОПФ</w:t>
              </w:r>
            </w:hyperlink>
          </w:p>
        </w:tc>
        <w:tc>
          <w:tcPr>
            <w:tcW w:w="680" w:type="dxa"/>
          </w:tcPr>
          <w:p w:rsidR="00094EF3" w:rsidRDefault="00094EF3">
            <w:pPr>
              <w:pStyle w:val="ConsPlusNormal"/>
              <w:jc w:val="center"/>
            </w:pPr>
            <w:r>
              <w:t>количество</w:t>
            </w:r>
          </w:p>
        </w:tc>
        <w:tc>
          <w:tcPr>
            <w:tcW w:w="1531" w:type="dxa"/>
            <w:vMerge/>
          </w:tcPr>
          <w:p w:rsidR="00094EF3" w:rsidRDefault="00094EF3"/>
        </w:tc>
        <w:tc>
          <w:tcPr>
            <w:tcW w:w="794" w:type="dxa"/>
          </w:tcPr>
          <w:p w:rsidR="00094EF3" w:rsidRDefault="00094EF3">
            <w:pPr>
              <w:pStyle w:val="ConsPlusNormal"/>
              <w:jc w:val="center"/>
            </w:pPr>
            <w:r>
              <w:t>код доходов по БК</w:t>
            </w:r>
          </w:p>
        </w:tc>
        <w:tc>
          <w:tcPr>
            <w:tcW w:w="794" w:type="dxa"/>
          </w:tcPr>
          <w:p w:rsidR="00094EF3" w:rsidRDefault="00094EF3">
            <w:pPr>
              <w:pStyle w:val="ConsPlusNormal"/>
              <w:jc w:val="center"/>
            </w:pPr>
            <w:r>
              <w:t>начислено, руб.</w:t>
            </w:r>
          </w:p>
        </w:tc>
        <w:tc>
          <w:tcPr>
            <w:tcW w:w="737" w:type="dxa"/>
          </w:tcPr>
          <w:p w:rsidR="00094EF3" w:rsidRDefault="00094EF3">
            <w:pPr>
              <w:pStyle w:val="ConsPlusNormal"/>
              <w:jc w:val="center"/>
            </w:pPr>
            <w:r>
              <w:t>поступило, руб.</w:t>
            </w:r>
          </w:p>
        </w:tc>
        <w:tc>
          <w:tcPr>
            <w:tcW w:w="1701" w:type="dxa"/>
            <w:vMerge/>
            <w:tcBorders>
              <w:right w:val="nil"/>
            </w:tcBorders>
          </w:tcPr>
          <w:p w:rsidR="00094EF3" w:rsidRDefault="00094EF3"/>
        </w:tc>
      </w:tr>
      <w:tr w:rsidR="00094EF3">
        <w:tc>
          <w:tcPr>
            <w:tcW w:w="3322" w:type="dxa"/>
            <w:tcBorders>
              <w:left w:val="nil"/>
            </w:tcBorders>
          </w:tcPr>
          <w:p w:rsidR="00094EF3" w:rsidRDefault="00094EF3">
            <w:pPr>
              <w:pStyle w:val="ConsPlusNormal"/>
              <w:jc w:val="center"/>
            </w:pPr>
            <w:r>
              <w:t>1</w:t>
            </w:r>
          </w:p>
        </w:tc>
        <w:tc>
          <w:tcPr>
            <w:tcW w:w="794" w:type="dxa"/>
          </w:tcPr>
          <w:p w:rsidR="00094EF3" w:rsidRDefault="00094EF3">
            <w:pPr>
              <w:pStyle w:val="ConsPlusNormal"/>
              <w:jc w:val="center"/>
            </w:pPr>
            <w:r>
              <w:t>2</w:t>
            </w:r>
          </w:p>
        </w:tc>
        <w:tc>
          <w:tcPr>
            <w:tcW w:w="680" w:type="dxa"/>
          </w:tcPr>
          <w:p w:rsidR="00094EF3" w:rsidRDefault="00094EF3">
            <w:pPr>
              <w:pStyle w:val="ConsPlusNormal"/>
              <w:jc w:val="center"/>
            </w:pPr>
            <w:r>
              <w:t>3</w:t>
            </w:r>
          </w:p>
        </w:tc>
        <w:tc>
          <w:tcPr>
            <w:tcW w:w="1531" w:type="dxa"/>
          </w:tcPr>
          <w:p w:rsidR="00094EF3" w:rsidRDefault="00094EF3">
            <w:pPr>
              <w:pStyle w:val="ConsPlusNormal"/>
              <w:jc w:val="center"/>
            </w:pPr>
            <w:r>
              <w:t>4</w:t>
            </w:r>
          </w:p>
        </w:tc>
        <w:tc>
          <w:tcPr>
            <w:tcW w:w="794" w:type="dxa"/>
          </w:tcPr>
          <w:p w:rsidR="00094EF3" w:rsidRDefault="00094EF3">
            <w:pPr>
              <w:pStyle w:val="ConsPlusNormal"/>
              <w:jc w:val="center"/>
            </w:pPr>
            <w:r>
              <w:t>5</w:t>
            </w:r>
          </w:p>
        </w:tc>
        <w:tc>
          <w:tcPr>
            <w:tcW w:w="794" w:type="dxa"/>
          </w:tcPr>
          <w:p w:rsidR="00094EF3" w:rsidRDefault="00094EF3">
            <w:pPr>
              <w:pStyle w:val="ConsPlusNormal"/>
              <w:jc w:val="center"/>
            </w:pPr>
            <w:r>
              <w:t>6</w:t>
            </w:r>
          </w:p>
        </w:tc>
        <w:tc>
          <w:tcPr>
            <w:tcW w:w="737" w:type="dxa"/>
          </w:tcPr>
          <w:p w:rsidR="00094EF3" w:rsidRDefault="00094EF3">
            <w:pPr>
              <w:pStyle w:val="ConsPlusNormal"/>
              <w:jc w:val="center"/>
            </w:pPr>
            <w:r>
              <w:t>7</w:t>
            </w:r>
          </w:p>
        </w:tc>
        <w:tc>
          <w:tcPr>
            <w:tcW w:w="1701" w:type="dxa"/>
            <w:tcBorders>
              <w:right w:val="nil"/>
            </w:tcBorders>
          </w:tcPr>
          <w:p w:rsidR="00094EF3" w:rsidRDefault="00094EF3">
            <w:pPr>
              <w:pStyle w:val="ConsPlusNormal"/>
              <w:jc w:val="center"/>
            </w:pPr>
            <w:r>
              <w:t>8</w:t>
            </w:r>
          </w:p>
        </w:tc>
      </w:tr>
      <w:tr w:rsidR="00094EF3">
        <w:tblPrEx>
          <w:tblBorders>
            <w:right w:val="single" w:sz="4" w:space="0" w:color="auto"/>
          </w:tblBorders>
        </w:tblPrEx>
        <w:tc>
          <w:tcPr>
            <w:tcW w:w="3322" w:type="dxa"/>
            <w:tcBorders>
              <w:left w:val="nil"/>
            </w:tcBorders>
          </w:tcPr>
          <w:p w:rsidR="00094EF3" w:rsidRDefault="00094EF3">
            <w:pPr>
              <w:pStyle w:val="ConsPlusNormal"/>
            </w:pPr>
            <w:r>
              <w:t>1. Государственные (муниципальные) унитарные предприятия, всего</w:t>
            </w:r>
          </w:p>
        </w:tc>
        <w:tc>
          <w:tcPr>
            <w:tcW w:w="794" w:type="dxa"/>
            <w:vAlign w:val="bottom"/>
          </w:tcPr>
          <w:p w:rsidR="00094EF3" w:rsidRDefault="00094EF3">
            <w:pPr>
              <w:pStyle w:val="ConsPlusNormal"/>
              <w:jc w:val="center"/>
            </w:pPr>
            <w:r>
              <w:t>x</w:t>
            </w:r>
          </w:p>
        </w:tc>
        <w:tc>
          <w:tcPr>
            <w:tcW w:w="680" w:type="dxa"/>
            <w:vAlign w:val="bottom"/>
          </w:tcPr>
          <w:p w:rsidR="00094EF3" w:rsidRDefault="00094EF3">
            <w:pPr>
              <w:pStyle w:val="ConsPlusNormal"/>
            </w:pPr>
          </w:p>
        </w:tc>
        <w:tc>
          <w:tcPr>
            <w:tcW w:w="1531" w:type="dxa"/>
            <w:vAlign w:val="bottom"/>
          </w:tcPr>
          <w:p w:rsidR="00094EF3" w:rsidRDefault="00094EF3">
            <w:pPr>
              <w:pStyle w:val="ConsPlusNormal"/>
            </w:pPr>
          </w:p>
        </w:tc>
        <w:tc>
          <w:tcPr>
            <w:tcW w:w="794" w:type="dxa"/>
            <w:vAlign w:val="bottom"/>
          </w:tcPr>
          <w:p w:rsidR="00094EF3" w:rsidRDefault="00094EF3">
            <w:pPr>
              <w:pStyle w:val="ConsPlusNormal"/>
              <w:jc w:val="center"/>
            </w:pPr>
            <w:r>
              <w:t>x</w:t>
            </w:r>
          </w:p>
        </w:tc>
        <w:tc>
          <w:tcPr>
            <w:tcW w:w="794" w:type="dxa"/>
            <w:vAlign w:val="bottom"/>
          </w:tcPr>
          <w:p w:rsidR="00094EF3" w:rsidRDefault="00094EF3">
            <w:pPr>
              <w:pStyle w:val="ConsPlusNormal"/>
            </w:pP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r w:rsidR="00094EF3">
        <w:tblPrEx>
          <w:tblBorders>
            <w:right w:val="single" w:sz="4" w:space="0" w:color="auto"/>
            <w:insideH w:val="nil"/>
          </w:tblBorders>
        </w:tblPrEx>
        <w:tc>
          <w:tcPr>
            <w:tcW w:w="3322" w:type="dxa"/>
            <w:tcBorders>
              <w:left w:val="nil"/>
              <w:bottom w:val="nil"/>
            </w:tcBorders>
          </w:tcPr>
          <w:p w:rsidR="00094EF3" w:rsidRDefault="00094EF3">
            <w:pPr>
              <w:pStyle w:val="ConsPlusNormal"/>
              <w:ind w:left="283"/>
              <w:jc w:val="both"/>
            </w:pPr>
            <w:r>
              <w:t>в том числе:</w:t>
            </w:r>
          </w:p>
        </w:tc>
        <w:tc>
          <w:tcPr>
            <w:tcW w:w="794" w:type="dxa"/>
            <w:tcBorders>
              <w:bottom w:val="nil"/>
            </w:tcBorders>
            <w:vAlign w:val="bottom"/>
          </w:tcPr>
          <w:p w:rsidR="00094EF3" w:rsidRDefault="00094EF3">
            <w:pPr>
              <w:pStyle w:val="ConsPlusNormal"/>
            </w:pPr>
          </w:p>
        </w:tc>
        <w:tc>
          <w:tcPr>
            <w:tcW w:w="680" w:type="dxa"/>
            <w:tcBorders>
              <w:bottom w:val="nil"/>
            </w:tcBorders>
            <w:vAlign w:val="bottom"/>
          </w:tcPr>
          <w:p w:rsidR="00094EF3" w:rsidRDefault="00094EF3">
            <w:pPr>
              <w:pStyle w:val="ConsPlusNormal"/>
            </w:pPr>
          </w:p>
        </w:tc>
        <w:tc>
          <w:tcPr>
            <w:tcW w:w="153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737" w:type="dxa"/>
            <w:tcBorders>
              <w:bottom w:val="nil"/>
            </w:tcBorders>
            <w:vAlign w:val="bottom"/>
          </w:tcPr>
          <w:p w:rsidR="00094EF3" w:rsidRDefault="00094EF3">
            <w:pPr>
              <w:pStyle w:val="ConsPlusNormal"/>
            </w:pPr>
          </w:p>
        </w:tc>
        <w:tc>
          <w:tcPr>
            <w:tcW w:w="1701"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322" w:type="dxa"/>
            <w:tcBorders>
              <w:top w:val="nil"/>
              <w:left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680" w:type="dxa"/>
            <w:tcBorders>
              <w:top w:val="nil"/>
            </w:tcBorders>
          </w:tcPr>
          <w:p w:rsidR="00094EF3" w:rsidRDefault="00094EF3">
            <w:pPr>
              <w:pStyle w:val="ConsPlusNormal"/>
            </w:pPr>
          </w:p>
        </w:tc>
        <w:tc>
          <w:tcPr>
            <w:tcW w:w="153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737" w:type="dxa"/>
            <w:tcBorders>
              <w:top w:val="nil"/>
            </w:tcBorders>
          </w:tcPr>
          <w:p w:rsidR="00094EF3" w:rsidRDefault="00094EF3">
            <w:pPr>
              <w:pStyle w:val="ConsPlusNormal"/>
            </w:pPr>
          </w:p>
        </w:tc>
        <w:tc>
          <w:tcPr>
            <w:tcW w:w="1701" w:type="dxa"/>
            <w:tcBorders>
              <w:top w:val="nil"/>
            </w:tcBorders>
          </w:tcPr>
          <w:p w:rsidR="00094EF3" w:rsidRDefault="00094EF3">
            <w:pPr>
              <w:pStyle w:val="ConsPlusNormal"/>
            </w:pPr>
          </w:p>
        </w:tc>
      </w:tr>
      <w:tr w:rsidR="00094EF3">
        <w:tblPrEx>
          <w:tblBorders>
            <w:right w:val="single" w:sz="4" w:space="0" w:color="auto"/>
          </w:tblBorders>
        </w:tblPrEx>
        <w:tc>
          <w:tcPr>
            <w:tcW w:w="3322"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680" w:type="dxa"/>
            <w:vAlign w:val="bottom"/>
          </w:tcPr>
          <w:p w:rsidR="00094EF3" w:rsidRDefault="00094EF3">
            <w:pPr>
              <w:pStyle w:val="ConsPlusNormal"/>
            </w:pPr>
          </w:p>
        </w:tc>
        <w:tc>
          <w:tcPr>
            <w:tcW w:w="1531" w:type="dxa"/>
            <w:vAlign w:val="bottom"/>
          </w:tcPr>
          <w:p w:rsidR="00094EF3" w:rsidRDefault="00094EF3">
            <w:pPr>
              <w:pStyle w:val="ConsPlusNormal"/>
            </w:pPr>
          </w:p>
        </w:tc>
        <w:tc>
          <w:tcPr>
            <w:tcW w:w="794" w:type="dxa"/>
            <w:vAlign w:val="bottom"/>
          </w:tcPr>
          <w:p w:rsidR="00094EF3" w:rsidRDefault="00094EF3">
            <w:pPr>
              <w:pStyle w:val="ConsPlusNormal"/>
            </w:pPr>
          </w:p>
        </w:tc>
        <w:tc>
          <w:tcPr>
            <w:tcW w:w="794" w:type="dxa"/>
            <w:vAlign w:val="bottom"/>
          </w:tcPr>
          <w:p w:rsidR="00094EF3" w:rsidRDefault="00094EF3">
            <w:pPr>
              <w:pStyle w:val="ConsPlusNormal"/>
            </w:pP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r w:rsidR="00094EF3">
        <w:tblPrEx>
          <w:tblBorders>
            <w:right w:val="single" w:sz="4" w:space="0" w:color="auto"/>
          </w:tblBorders>
        </w:tblPrEx>
        <w:tc>
          <w:tcPr>
            <w:tcW w:w="3322" w:type="dxa"/>
            <w:tcBorders>
              <w:left w:val="nil"/>
            </w:tcBorders>
          </w:tcPr>
          <w:p w:rsidR="00094EF3" w:rsidRDefault="00094EF3">
            <w:pPr>
              <w:pStyle w:val="ConsPlusNormal"/>
            </w:pPr>
            <w:r>
              <w:t>2. Иные организации с государственным участием в капитале, всего</w:t>
            </w:r>
          </w:p>
        </w:tc>
        <w:tc>
          <w:tcPr>
            <w:tcW w:w="794" w:type="dxa"/>
            <w:vAlign w:val="bottom"/>
          </w:tcPr>
          <w:p w:rsidR="00094EF3" w:rsidRDefault="00094EF3">
            <w:pPr>
              <w:pStyle w:val="ConsPlusNormal"/>
            </w:pPr>
          </w:p>
        </w:tc>
        <w:tc>
          <w:tcPr>
            <w:tcW w:w="680" w:type="dxa"/>
            <w:vAlign w:val="bottom"/>
          </w:tcPr>
          <w:p w:rsidR="00094EF3" w:rsidRDefault="00094EF3">
            <w:pPr>
              <w:pStyle w:val="ConsPlusNormal"/>
            </w:pPr>
          </w:p>
        </w:tc>
        <w:tc>
          <w:tcPr>
            <w:tcW w:w="1531" w:type="dxa"/>
            <w:vAlign w:val="bottom"/>
          </w:tcPr>
          <w:p w:rsidR="00094EF3" w:rsidRDefault="00094EF3">
            <w:pPr>
              <w:pStyle w:val="ConsPlusNormal"/>
            </w:pPr>
          </w:p>
        </w:tc>
        <w:tc>
          <w:tcPr>
            <w:tcW w:w="794" w:type="dxa"/>
            <w:vAlign w:val="bottom"/>
          </w:tcPr>
          <w:p w:rsidR="00094EF3" w:rsidRDefault="00094EF3">
            <w:pPr>
              <w:pStyle w:val="ConsPlusNormal"/>
              <w:jc w:val="center"/>
            </w:pPr>
            <w:r>
              <w:t>x</w:t>
            </w:r>
          </w:p>
        </w:tc>
        <w:tc>
          <w:tcPr>
            <w:tcW w:w="794" w:type="dxa"/>
            <w:vAlign w:val="bottom"/>
          </w:tcPr>
          <w:p w:rsidR="00094EF3" w:rsidRDefault="00094EF3">
            <w:pPr>
              <w:pStyle w:val="ConsPlusNormal"/>
            </w:pP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r w:rsidR="00094EF3">
        <w:tblPrEx>
          <w:tblBorders>
            <w:right w:val="single" w:sz="4" w:space="0" w:color="auto"/>
            <w:insideH w:val="nil"/>
          </w:tblBorders>
        </w:tblPrEx>
        <w:tc>
          <w:tcPr>
            <w:tcW w:w="3322" w:type="dxa"/>
            <w:tcBorders>
              <w:left w:val="nil"/>
              <w:bottom w:val="nil"/>
            </w:tcBorders>
          </w:tcPr>
          <w:p w:rsidR="00094EF3" w:rsidRDefault="00094EF3">
            <w:pPr>
              <w:pStyle w:val="ConsPlusNormal"/>
              <w:ind w:left="283"/>
              <w:jc w:val="both"/>
            </w:pPr>
            <w:r>
              <w:t>в том числе:</w:t>
            </w:r>
          </w:p>
        </w:tc>
        <w:tc>
          <w:tcPr>
            <w:tcW w:w="794" w:type="dxa"/>
            <w:tcBorders>
              <w:bottom w:val="nil"/>
            </w:tcBorders>
            <w:vAlign w:val="bottom"/>
          </w:tcPr>
          <w:p w:rsidR="00094EF3" w:rsidRDefault="00094EF3">
            <w:pPr>
              <w:pStyle w:val="ConsPlusNormal"/>
            </w:pPr>
          </w:p>
        </w:tc>
        <w:tc>
          <w:tcPr>
            <w:tcW w:w="680" w:type="dxa"/>
            <w:tcBorders>
              <w:bottom w:val="nil"/>
            </w:tcBorders>
            <w:vAlign w:val="bottom"/>
          </w:tcPr>
          <w:p w:rsidR="00094EF3" w:rsidRDefault="00094EF3">
            <w:pPr>
              <w:pStyle w:val="ConsPlusNormal"/>
            </w:pPr>
          </w:p>
        </w:tc>
        <w:tc>
          <w:tcPr>
            <w:tcW w:w="1531"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794" w:type="dxa"/>
            <w:tcBorders>
              <w:bottom w:val="nil"/>
            </w:tcBorders>
            <w:vAlign w:val="bottom"/>
          </w:tcPr>
          <w:p w:rsidR="00094EF3" w:rsidRDefault="00094EF3">
            <w:pPr>
              <w:pStyle w:val="ConsPlusNormal"/>
            </w:pPr>
          </w:p>
        </w:tc>
        <w:tc>
          <w:tcPr>
            <w:tcW w:w="737" w:type="dxa"/>
            <w:tcBorders>
              <w:bottom w:val="nil"/>
            </w:tcBorders>
            <w:vAlign w:val="bottom"/>
          </w:tcPr>
          <w:p w:rsidR="00094EF3" w:rsidRDefault="00094EF3">
            <w:pPr>
              <w:pStyle w:val="ConsPlusNormal"/>
            </w:pPr>
          </w:p>
        </w:tc>
        <w:tc>
          <w:tcPr>
            <w:tcW w:w="1701" w:type="dxa"/>
            <w:tcBorders>
              <w:bottom w:val="nil"/>
            </w:tcBorders>
            <w:vAlign w:val="bottom"/>
          </w:tcPr>
          <w:p w:rsidR="00094EF3" w:rsidRDefault="00094EF3">
            <w:pPr>
              <w:pStyle w:val="ConsPlusNormal"/>
            </w:pPr>
          </w:p>
        </w:tc>
      </w:tr>
      <w:tr w:rsidR="00094EF3">
        <w:tblPrEx>
          <w:tblBorders>
            <w:right w:val="single" w:sz="4" w:space="0" w:color="auto"/>
            <w:insideH w:val="nil"/>
          </w:tblBorders>
        </w:tblPrEx>
        <w:tc>
          <w:tcPr>
            <w:tcW w:w="3322" w:type="dxa"/>
            <w:tcBorders>
              <w:top w:val="nil"/>
              <w:left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680" w:type="dxa"/>
            <w:tcBorders>
              <w:top w:val="nil"/>
            </w:tcBorders>
          </w:tcPr>
          <w:p w:rsidR="00094EF3" w:rsidRDefault="00094EF3">
            <w:pPr>
              <w:pStyle w:val="ConsPlusNormal"/>
            </w:pPr>
          </w:p>
        </w:tc>
        <w:tc>
          <w:tcPr>
            <w:tcW w:w="1531"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794" w:type="dxa"/>
            <w:tcBorders>
              <w:top w:val="nil"/>
            </w:tcBorders>
          </w:tcPr>
          <w:p w:rsidR="00094EF3" w:rsidRDefault="00094EF3">
            <w:pPr>
              <w:pStyle w:val="ConsPlusNormal"/>
            </w:pPr>
          </w:p>
        </w:tc>
        <w:tc>
          <w:tcPr>
            <w:tcW w:w="737" w:type="dxa"/>
            <w:tcBorders>
              <w:top w:val="nil"/>
            </w:tcBorders>
          </w:tcPr>
          <w:p w:rsidR="00094EF3" w:rsidRDefault="00094EF3">
            <w:pPr>
              <w:pStyle w:val="ConsPlusNormal"/>
            </w:pPr>
          </w:p>
        </w:tc>
        <w:tc>
          <w:tcPr>
            <w:tcW w:w="1701" w:type="dxa"/>
            <w:tcBorders>
              <w:top w:val="nil"/>
            </w:tcBorders>
          </w:tcPr>
          <w:p w:rsidR="00094EF3" w:rsidRDefault="00094EF3">
            <w:pPr>
              <w:pStyle w:val="ConsPlusNormal"/>
            </w:pPr>
          </w:p>
        </w:tc>
      </w:tr>
      <w:tr w:rsidR="00094EF3">
        <w:tblPrEx>
          <w:tblBorders>
            <w:right w:val="single" w:sz="4" w:space="0" w:color="auto"/>
          </w:tblBorders>
        </w:tblPrEx>
        <w:tc>
          <w:tcPr>
            <w:tcW w:w="3322" w:type="dxa"/>
            <w:tcBorders>
              <w:left w:val="nil"/>
            </w:tcBorders>
          </w:tcPr>
          <w:p w:rsidR="00094EF3" w:rsidRDefault="00094EF3">
            <w:pPr>
              <w:pStyle w:val="ConsPlusNormal"/>
            </w:pPr>
          </w:p>
        </w:tc>
        <w:tc>
          <w:tcPr>
            <w:tcW w:w="794" w:type="dxa"/>
            <w:vAlign w:val="bottom"/>
          </w:tcPr>
          <w:p w:rsidR="00094EF3" w:rsidRDefault="00094EF3">
            <w:pPr>
              <w:pStyle w:val="ConsPlusNormal"/>
            </w:pPr>
          </w:p>
        </w:tc>
        <w:tc>
          <w:tcPr>
            <w:tcW w:w="680" w:type="dxa"/>
            <w:vAlign w:val="bottom"/>
          </w:tcPr>
          <w:p w:rsidR="00094EF3" w:rsidRDefault="00094EF3">
            <w:pPr>
              <w:pStyle w:val="ConsPlusNormal"/>
            </w:pPr>
          </w:p>
        </w:tc>
        <w:tc>
          <w:tcPr>
            <w:tcW w:w="1531" w:type="dxa"/>
            <w:vAlign w:val="bottom"/>
          </w:tcPr>
          <w:p w:rsidR="00094EF3" w:rsidRDefault="00094EF3">
            <w:pPr>
              <w:pStyle w:val="ConsPlusNormal"/>
            </w:pPr>
          </w:p>
        </w:tc>
        <w:tc>
          <w:tcPr>
            <w:tcW w:w="794" w:type="dxa"/>
            <w:vAlign w:val="bottom"/>
          </w:tcPr>
          <w:p w:rsidR="00094EF3" w:rsidRDefault="00094EF3">
            <w:pPr>
              <w:pStyle w:val="ConsPlusNormal"/>
            </w:pPr>
          </w:p>
        </w:tc>
        <w:tc>
          <w:tcPr>
            <w:tcW w:w="794" w:type="dxa"/>
            <w:vAlign w:val="bottom"/>
          </w:tcPr>
          <w:p w:rsidR="00094EF3" w:rsidRDefault="00094EF3">
            <w:pPr>
              <w:pStyle w:val="ConsPlusNormal"/>
            </w:pP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r w:rsidR="00094EF3">
        <w:tblPrEx>
          <w:tblBorders>
            <w:right w:val="single" w:sz="4" w:space="0" w:color="auto"/>
          </w:tblBorders>
        </w:tblPrEx>
        <w:tc>
          <w:tcPr>
            <w:tcW w:w="3322" w:type="dxa"/>
            <w:vMerge w:val="restart"/>
            <w:tcBorders>
              <w:left w:val="nil"/>
              <w:bottom w:val="nil"/>
            </w:tcBorders>
          </w:tcPr>
          <w:p w:rsidR="00094EF3" w:rsidRDefault="00094EF3">
            <w:pPr>
              <w:pStyle w:val="ConsPlusNormal"/>
              <w:jc w:val="right"/>
            </w:pPr>
            <w:r>
              <w:t>ВСЕГО</w:t>
            </w:r>
          </w:p>
        </w:tc>
        <w:tc>
          <w:tcPr>
            <w:tcW w:w="794" w:type="dxa"/>
            <w:vAlign w:val="bottom"/>
          </w:tcPr>
          <w:p w:rsidR="00094EF3" w:rsidRDefault="00094EF3">
            <w:pPr>
              <w:pStyle w:val="ConsPlusNormal"/>
            </w:pPr>
          </w:p>
        </w:tc>
        <w:tc>
          <w:tcPr>
            <w:tcW w:w="680" w:type="dxa"/>
            <w:vAlign w:val="bottom"/>
          </w:tcPr>
          <w:p w:rsidR="00094EF3" w:rsidRDefault="00094EF3">
            <w:pPr>
              <w:pStyle w:val="ConsPlusNormal"/>
            </w:pPr>
          </w:p>
        </w:tc>
        <w:tc>
          <w:tcPr>
            <w:tcW w:w="1531" w:type="dxa"/>
            <w:vAlign w:val="bottom"/>
          </w:tcPr>
          <w:p w:rsidR="00094EF3" w:rsidRDefault="00094EF3">
            <w:pPr>
              <w:pStyle w:val="ConsPlusNormal"/>
            </w:pPr>
          </w:p>
        </w:tc>
        <w:tc>
          <w:tcPr>
            <w:tcW w:w="794" w:type="dxa"/>
            <w:vAlign w:val="bottom"/>
          </w:tcPr>
          <w:p w:rsidR="00094EF3" w:rsidRDefault="00094EF3">
            <w:pPr>
              <w:pStyle w:val="ConsPlusNormal"/>
            </w:pPr>
          </w:p>
        </w:tc>
        <w:tc>
          <w:tcPr>
            <w:tcW w:w="794" w:type="dxa"/>
            <w:vAlign w:val="bottom"/>
          </w:tcPr>
          <w:p w:rsidR="00094EF3" w:rsidRDefault="00094EF3">
            <w:pPr>
              <w:pStyle w:val="ConsPlusNormal"/>
            </w:pP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r w:rsidR="00094EF3">
        <w:tblPrEx>
          <w:tblBorders>
            <w:right w:val="single" w:sz="4" w:space="0" w:color="auto"/>
          </w:tblBorders>
        </w:tblPrEx>
        <w:tc>
          <w:tcPr>
            <w:tcW w:w="3322" w:type="dxa"/>
            <w:vMerge/>
            <w:tcBorders>
              <w:left w:val="nil"/>
              <w:bottom w:val="nil"/>
            </w:tcBorders>
          </w:tcPr>
          <w:p w:rsidR="00094EF3" w:rsidRDefault="00094EF3"/>
        </w:tc>
        <w:tc>
          <w:tcPr>
            <w:tcW w:w="794" w:type="dxa"/>
            <w:vAlign w:val="bottom"/>
          </w:tcPr>
          <w:p w:rsidR="00094EF3" w:rsidRDefault="00094EF3">
            <w:pPr>
              <w:pStyle w:val="ConsPlusNormal"/>
              <w:jc w:val="center"/>
            </w:pPr>
            <w:r>
              <w:t>x</w:t>
            </w:r>
          </w:p>
        </w:tc>
        <w:tc>
          <w:tcPr>
            <w:tcW w:w="680" w:type="dxa"/>
            <w:vAlign w:val="bottom"/>
          </w:tcPr>
          <w:p w:rsidR="00094EF3" w:rsidRDefault="00094EF3">
            <w:pPr>
              <w:pStyle w:val="ConsPlusNormal"/>
              <w:jc w:val="center"/>
            </w:pPr>
            <w:r>
              <w:t>x</w:t>
            </w:r>
          </w:p>
        </w:tc>
        <w:tc>
          <w:tcPr>
            <w:tcW w:w="1531" w:type="dxa"/>
            <w:vAlign w:val="bottom"/>
          </w:tcPr>
          <w:p w:rsidR="00094EF3" w:rsidRDefault="00094EF3">
            <w:pPr>
              <w:pStyle w:val="ConsPlusNormal"/>
            </w:pPr>
          </w:p>
        </w:tc>
        <w:tc>
          <w:tcPr>
            <w:tcW w:w="794" w:type="dxa"/>
            <w:vAlign w:val="bottom"/>
          </w:tcPr>
          <w:p w:rsidR="00094EF3" w:rsidRDefault="00094EF3">
            <w:pPr>
              <w:pStyle w:val="ConsPlusNormal"/>
            </w:pPr>
          </w:p>
        </w:tc>
        <w:tc>
          <w:tcPr>
            <w:tcW w:w="794" w:type="dxa"/>
            <w:vAlign w:val="bottom"/>
          </w:tcPr>
          <w:p w:rsidR="00094EF3" w:rsidRDefault="00094EF3">
            <w:pPr>
              <w:pStyle w:val="ConsPlusNormal"/>
              <w:jc w:val="center"/>
            </w:pPr>
            <w:r>
              <w:t>x</w:t>
            </w:r>
          </w:p>
        </w:tc>
        <w:tc>
          <w:tcPr>
            <w:tcW w:w="737" w:type="dxa"/>
            <w:vAlign w:val="bottom"/>
          </w:tcPr>
          <w:p w:rsidR="00094EF3" w:rsidRDefault="00094EF3">
            <w:pPr>
              <w:pStyle w:val="ConsPlusNormal"/>
            </w:pPr>
          </w:p>
        </w:tc>
        <w:tc>
          <w:tcPr>
            <w:tcW w:w="1701" w:type="dxa"/>
            <w:vAlign w:val="bottom"/>
          </w:tcPr>
          <w:p w:rsidR="00094EF3" w:rsidRDefault="00094EF3">
            <w:pPr>
              <w:pStyle w:val="ConsPlusNormal"/>
            </w:pPr>
          </w:p>
        </w:tc>
      </w:tr>
    </w:tbl>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pPr>
    </w:p>
    <w:p w:rsidR="00094EF3" w:rsidRDefault="00094EF3">
      <w:pPr>
        <w:pStyle w:val="ConsPlusNormal"/>
        <w:jc w:val="center"/>
        <w:outlineLvl w:val="4"/>
      </w:pPr>
      <w:r>
        <w:t>Сведения по ущербу имуществу, хищениях денежных средств</w:t>
      </w:r>
    </w:p>
    <w:p w:rsidR="00094EF3" w:rsidRDefault="00094EF3">
      <w:pPr>
        <w:pStyle w:val="ConsPlusNormal"/>
        <w:jc w:val="center"/>
      </w:pPr>
      <w:r>
        <w:t>и материальных ценностей (Код формы по ОКУД 0503376)</w:t>
      </w:r>
    </w:p>
    <w:p w:rsidR="00094EF3" w:rsidRDefault="00094EF3">
      <w:pPr>
        <w:pStyle w:val="ConsPlusNormal"/>
        <w:ind w:firstLine="540"/>
        <w:jc w:val="both"/>
      </w:pPr>
    </w:p>
    <w:p w:rsidR="00094EF3" w:rsidRDefault="00094EF3">
      <w:pPr>
        <w:pStyle w:val="ConsPlusNormal"/>
        <w:ind w:firstLine="540"/>
        <w:jc w:val="both"/>
      </w:pPr>
      <w:r>
        <w:t xml:space="preserve">Исключены. - </w:t>
      </w:r>
      <w:hyperlink r:id="rId1579" w:history="1">
        <w:r>
          <w:rPr>
            <w:color w:val="0000FF"/>
          </w:rPr>
          <w:t>Приказ</w:t>
        </w:r>
      </w:hyperlink>
      <w:r>
        <w:t xml:space="preserve"> Минфина России от 31.12.2015 N 229н</w:t>
      </w: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rmal"/>
        <w:ind w:firstLine="540"/>
        <w:jc w:val="both"/>
      </w:pPr>
    </w:p>
    <w:p w:rsidR="00094EF3" w:rsidRDefault="00094EF3">
      <w:pPr>
        <w:pStyle w:val="ConsPlusNonformat"/>
        <w:jc w:val="both"/>
      </w:pPr>
      <w:r>
        <w:t xml:space="preserve">                                                                ┌─────────┐</w:t>
      </w:r>
    </w:p>
    <w:p w:rsidR="00094EF3" w:rsidRDefault="00094EF3">
      <w:pPr>
        <w:pStyle w:val="ConsPlusNonformat"/>
        <w:jc w:val="both"/>
      </w:pPr>
      <w:r>
        <w:t xml:space="preserve">                                              Код формы по </w:t>
      </w:r>
      <w:hyperlink r:id="rId1580" w:history="1">
        <w:r>
          <w:rPr>
            <w:color w:val="0000FF"/>
          </w:rPr>
          <w:t>ОКУД</w:t>
        </w:r>
      </w:hyperlink>
      <w:r>
        <w:t xml:space="preserve"> │ 0503377 │</w:t>
      </w:r>
    </w:p>
    <w:p w:rsidR="00094EF3" w:rsidRDefault="00094EF3">
      <w:pPr>
        <w:pStyle w:val="ConsPlusNonformat"/>
        <w:jc w:val="both"/>
      </w:pPr>
      <w:r>
        <w:t xml:space="preserve">                                                                └─────────┘</w:t>
      </w:r>
    </w:p>
    <w:p w:rsidR="00094EF3" w:rsidRDefault="00094EF3">
      <w:pPr>
        <w:pStyle w:val="ConsPlusNonformat"/>
        <w:jc w:val="both"/>
      </w:pPr>
    </w:p>
    <w:p w:rsidR="00094EF3" w:rsidRDefault="00094EF3">
      <w:pPr>
        <w:pStyle w:val="ConsPlusNonformat"/>
        <w:jc w:val="both"/>
      </w:pPr>
      <w:r>
        <w:t xml:space="preserve">                         Сведения об использовании</w:t>
      </w:r>
    </w:p>
    <w:p w:rsidR="00094EF3" w:rsidRDefault="00094EF3">
      <w:pPr>
        <w:pStyle w:val="ConsPlusNonformat"/>
        <w:jc w:val="both"/>
      </w:pPr>
      <w:r>
        <w:t xml:space="preserve">                 информационно-коммуникационных технологий</w:t>
      </w:r>
    </w:p>
    <w:p w:rsidR="00094EF3" w:rsidRDefault="00094EF3">
      <w:pPr>
        <w:pStyle w:val="ConsPlusNonformat"/>
        <w:jc w:val="both"/>
      </w:pPr>
      <w:r>
        <w:t xml:space="preserve">                        в консолидированном бюджете</w:t>
      </w:r>
    </w:p>
    <w:p w:rsidR="00094EF3" w:rsidRDefault="00094EF3">
      <w:pPr>
        <w:pStyle w:val="ConsPlusNonformat"/>
        <w:jc w:val="both"/>
      </w:pPr>
    </w:p>
    <w:p w:rsidR="00094EF3" w:rsidRDefault="00094EF3">
      <w:pPr>
        <w:pStyle w:val="ConsPlusNonformat"/>
        <w:jc w:val="both"/>
      </w:pPr>
      <w:r>
        <w:t>Наименование бюджета: _____________________________________________________</w:t>
      </w:r>
    </w:p>
    <w:p w:rsidR="00094EF3" w:rsidRDefault="00094EF3">
      <w:pPr>
        <w:pStyle w:val="ConsPlusNonformat"/>
        <w:jc w:val="both"/>
      </w:pPr>
      <w:r>
        <w:t xml:space="preserve">                          (консолидированный бюджет субъекта Российской</w:t>
      </w:r>
    </w:p>
    <w:p w:rsidR="00094EF3" w:rsidRDefault="00094EF3">
      <w:pPr>
        <w:pStyle w:val="ConsPlusNonformat"/>
        <w:jc w:val="both"/>
      </w:pPr>
      <w:r>
        <w:lastRenderedPageBreak/>
        <w:t xml:space="preserve">                           Федерации; консолидированный бюджет субъекта</w:t>
      </w:r>
    </w:p>
    <w:p w:rsidR="00094EF3" w:rsidRDefault="00094EF3">
      <w:pPr>
        <w:pStyle w:val="ConsPlusNonformat"/>
        <w:jc w:val="both"/>
      </w:pPr>
      <w:r>
        <w:t xml:space="preserve">                             Российской Федерации и территориального</w:t>
      </w:r>
    </w:p>
    <w:p w:rsidR="00094EF3" w:rsidRDefault="00094EF3">
      <w:pPr>
        <w:pStyle w:val="ConsPlusNonformat"/>
        <w:jc w:val="both"/>
      </w:pPr>
      <w:r>
        <w:t xml:space="preserve">                               государственного внебюджетного фонда)</w:t>
      </w:r>
    </w:p>
    <w:p w:rsidR="00094EF3" w:rsidRDefault="00094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1485"/>
        <w:gridCol w:w="1485"/>
        <w:gridCol w:w="2805"/>
      </w:tblGrid>
      <w:tr w:rsidR="00094EF3">
        <w:tc>
          <w:tcPr>
            <w:tcW w:w="6765" w:type="dxa"/>
            <w:tcBorders>
              <w:left w:val="nil"/>
            </w:tcBorders>
          </w:tcPr>
          <w:p w:rsidR="00094EF3" w:rsidRDefault="00094EF3">
            <w:pPr>
              <w:pStyle w:val="ConsPlusNormal"/>
              <w:jc w:val="center"/>
            </w:pPr>
            <w:r>
              <w:t>Наименование показателя</w:t>
            </w:r>
          </w:p>
        </w:tc>
        <w:tc>
          <w:tcPr>
            <w:tcW w:w="1485" w:type="dxa"/>
          </w:tcPr>
          <w:p w:rsidR="00094EF3" w:rsidRDefault="00094EF3">
            <w:pPr>
              <w:pStyle w:val="ConsPlusNormal"/>
              <w:jc w:val="center"/>
            </w:pPr>
            <w:r>
              <w:t>Код строки</w:t>
            </w:r>
          </w:p>
        </w:tc>
        <w:tc>
          <w:tcPr>
            <w:tcW w:w="1485" w:type="dxa"/>
          </w:tcPr>
          <w:p w:rsidR="00094EF3" w:rsidRDefault="00094EF3">
            <w:pPr>
              <w:pStyle w:val="ConsPlusNormal"/>
              <w:jc w:val="center"/>
            </w:pPr>
            <w:r>
              <w:t>Сумма, руб.</w:t>
            </w:r>
          </w:p>
        </w:tc>
        <w:tc>
          <w:tcPr>
            <w:tcW w:w="2805" w:type="dxa"/>
            <w:tcBorders>
              <w:right w:val="nil"/>
            </w:tcBorders>
          </w:tcPr>
          <w:p w:rsidR="00094EF3" w:rsidRDefault="00094EF3">
            <w:pPr>
              <w:pStyle w:val="ConsPlusNormal"/>
              <w:jc w:val="center"/>
            </w:pPr>
            <w:r>
              <w:t>Основные цели произведенных расходов</w:t>
            </w:r>
          </w:p>
        </w:tc>
      </w:tr>
      <w:tr w:rsidR="00094EF3">
        <w:tc>
          <w:tcPr>
            <w:tcW w:w="6765" w:type="dxa"/>
            <w:tcBorders>
              <w:left w:val="nil"/>
            </w:tcBorders>
          </w:tcPr>
          <w:p w:rsidR="00094EF3" w:rsidRDefault="00094EF3">
            <w:pPr>
              <w:pStyle w:val="ConsPlusNormal"/>
              <w:jc w:val="center"/>
            </w:pPr>
            <w:r>
              <w:t>1</w:t>
            </w:r>
          </w:p>
        </w:tc>
        <w:tc>
          <w:tcPr>
            <w:tcW w:w="1485" w:type="dxa"/>
          </w:tcPr>
          <w:p w:rsidR="00094EF3" w:rsidRDefault="00094EF3">
            <w:pPr>
              <w:pStyle w:val="ConsPlusNormal"/>
              <w:jc w:val="center"/>
            </w:pPr>
            <w:r>
              <w:t>2</w:t>
            </w:r>
          </w:p>
        </w:tc>
        <w:tc>
          <w:tcPr>
            <w:tcW w:w="1485" w:type="dxa"/>
          </w:tcPr>
          <w:p w:rsidR="00094EF3" w:rsidRDefault="00094EF3">
            <w:pPr>
              <w:pStyle w:val="ConsPlusNormal"/>
              <w:jc w:val="center"/>
            </w:pPr>
            <w:r>
              <w:t>3</w:t>
            </w:r>
          </w:p>
        </w:tc>
        <w:tc>
          <w:tcPr>
            <w:tcW w:w="2805" w:type="dxa"/>
            <w:tcBorders>
              <w:right w:val="nil"/>
            </w:tcBorders>
          </w:tcPr>
          <w:p w:rsidR="00094EF3" w:rsidRDefault="00094EF3">
            <w:pPr>
              <w:pStyle w:val="ConsPlusNormal"/>
              <w:jc w:val="center"/>
            </w:pPr>
            <w:r>
              <w:t>4</w:t>
            </w:r>
          </w:p>
        </w:tc>
      </w:tr>
      <w:tr w:rsidR="00094EF3">
        <w:tc>
          <w:tcPr>
            <w:tcW w:w="6765" w:type="dxa"/>
            <w:tcBorders>
              <w:left w:val="nil"/>
            </w:tcBorders>
          </w:tcPr>
          <w:p w:rsidR="00094EF3" w:rsidRDefault="00094EF3">
            <w:pPr>
              <w:pStyle w:val="ConsPlusNormal"/>
            </w:pPr>
            <w:r>
              <w:t>1. Проектирование прикладных систем и информационно-коммуникационной инфраструктуры, всего</w:t>
            </w:r>
          </w:p>
        </w:tc>
        <w:tc>
          <w:tcPr>
            <w:tcW w:w="1485" w:type="dxa"/>
            <w:vAlign w:val="bottom"/>
          </w:tcPr>
          <w:p w:rsidR="00094EF3" w:rsidRDefault="00094EF3">
            <w:pPr>
              <w:pStyle w:val="ConsPlusNormal"/>
              <w:jc w:val="center"/>
            </w:pPr>
            <w:r>
              <w:t>010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разработка технической документации</w:t>
            </w:r>
          </w:p>
        </w:tc>
        <w:tc>
          <w:tcPr>
            <w:tcW w:w="1485" w:type="dxa"/>
            <w:tcBorders>
              <w:top w:val="nil"/>
            </w:tcBorders>
          </w:tcPr>
          <w:p w:rsidR="00094EF3" w:rsidRDefault="00094EF3">
            <w:pPr>
              <w:pStyle w:val="ConsPlusNormal"/>
              <w:jc w:val="center"/>
            </w:pPr>
            <w:r>
              <w:t>011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разработка нормативных правовых актов</w:t>
            </w:r>
          </w:p>
        </w:tc>
        <w:tc>
          <w:tcPr>
            <w:tcW w:w="1485" w:type="dxa"/>
            <w:vAlign w:val="bottom"/>
          </w:tcPr>
          <w:p w:rsidR="00094EF3" w:rsidRDefault="00094EF3">
            <w:pPr>
              <w:pStyle w:val="ConsPlusNormal"/>
              <w:jc w:val="center"/>
            </w:pPr>
            <w:r>
              <w:t>012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разработка прочих документов</w:t>
            </w:r>
          </w:p>
        </w:tc>
        <w:tc>
          <w:tcPr>
            <w:tcW w:w="1485" w:type="dxa"/>
          </w:tcPr>
          <w:p w:rsidR="00094EF3" w:rsidRDefault="00094EF3">
            <w:pPr>
              <w:pStyle w:val="ConsPlusNormal"/>
              <w:jc w:val="center"/>
            </w:pPr>
            <w:r>
              <w:t>013</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2. Разработка (доработка) программного обеспечения, всего</w:t>
            </w:r>
          </w:p>
        </w:tc>
        <w:tc>
          <w:tcPr>
            <w:tcW w:w="1485" w:type="dxa"/>
            <w:vAlign w:val="bottom"/>
          </w:tcPr>
          <w:p w:rsidR="00094EF3" w:rsidRDefault="00094EF3">
            <w:pPr>
              <w:pStyle w:val="ConsPlusNormal"/>
              <w:jc w:val="center"/>
            </w:pPr>
            <w:r>
              <w:t>020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разработка программного обеспечения (приобретение исключительных прав)</w:t>
            </w:r>
          </w:p>
        </w:tc>
        <w:tc>
          <w:tcPr>
            <w:tcW w:w="1485" w:type="dxa"/>
            <w:tcBorders>
              <w:top w:val="nil"/>
            </w:tcBorders>
            <w:vAlign w:val="bottom"/>
          </w:tcPr>
          <w:p w:rsidR="00094EF3" w:rsidRDefault="00094EF3">
            <w:pPr>
              <w:pStyle w:val="ConsPlusNormal"/>
              <w:jc w:val="center"/>
            </w:pPr>
            <w:r>
              <w:t>021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доработка специализированного программного обеспечения прикладных систем</w:t>
            </w:r>
          </w:p>
        </w:tc>
        <w:tc>
          <w:tcPr>
            <w:tcW w:w="1485" w:type="dxa"/>
            <w:vAlign w:val="bottom"/>
          </w:tcPr>
          <w:p w:rsidR="00094EF3" w:rsidRDefault="00094EF3">
            <w:pPr>
              <w:pStyle w:val="ConsPlusNormal"/>
              <w:jc w:val="center"/>
            </w:pPr>
            <w:r>
              <w:t>022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3. Капитальные вложения в объекты информационно-коммуникационной инфраструктуры, всего</w:t>
            </w:r>
          </w:p>
        </w:tc>
        <w:tc>
          <w:tcPr>
            <w:tcW w:w="1485" w:type="dxa"/>
            <w:vAlign w:val="bottom"/>
          </w:tcPr>
          <w:p w:rsidR="00094EF3" w:rsidRDefault="00094EF3">
            <w:pPr>
              <w:pStyle w:val="ConsPlusNormal"/>
              <w:jc w:val="center"/>
            </w:pPr>
            <w:r>
              <w:t>030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строительство специализированных зданий (помещений) для размещения технических средств и персонала</w:t>
            </w:r>
          </w:p>
        </w:tc>
        <w:tc>
          <w:tcPr>
            <w:tcW w:w="1485" w:type="dxa"/>
            <w:tcBorders>
              <w:top w:val="nil"/>
            </w:tcBorders>
            <w:vAlign w:val="bottom"/>
          </w:tcPr>
          <w:p w:rsidR="00094EF3" w:rsidRDefault="00094EF3">
            <w:pPr>
              <w:pStyle w:val="ConsPlusNormal"/>
              <w:jc w:val="center"/>
            </w:pPr>
            <w:r>
              <w:t>031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lastRenderedPageBreak/>
              <w:t>иные капитальные вложения</w:t>
            </w:r>
          </w:p>
        </w:tc>
        <w:tc>
          <w:tcPr>
            <w:tcW w:w="1485" w:type="dxa"/>
          </w:tcPr>
          <w:p w:rsidR="00094EF3" w:rsidRDefault="00094EF3">
            <w:pPr>
              <w:pStyle w:val="ConsPlusNormal"/>
              <w:jc w:val="center"/>
            </w:pPr>
            <w:r>
              <w:t>032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4. Приобретение оборудования и предустановленного программного обеспечения, всего</w:t>
            </w:r>
          </w:p>
        </w:tc>
        <w:tc>
          <w:tcPr>
            <w:tcW w:w="1485" w:type="dxa"/>
            <w:vAlign w:val="bottom"/>
          </w:tcPr>
          <w:p w:rsidR="00094EF3" w:rsidRDefault="00094EF3">
            <w:pPr>
              <w:pStyle w:val="ConsPlusNormal"/>
              <w:jc w:val="center"/>
            </w:pPr>
            <w:r>
              <w:t>040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приобретение автоматизированных рабочих мест, транспортно-коммуникационного оборудования, серверного, переферийного и др. оборудования</w:t>
            </w:r>
          </w:p>
        </w:tc>
        <w:tc>
          <w:tcPr>
            <w:tcW w:w="1485" w:type="dxa"/>
            <w:tcBorders>
              <w:top w:val="nil"/>
            </w:tcBorders>
            <w:vAlign w:val="bottom"/>
          </w:tcPr>
          <w:p w:rsidR="00094EF3" w:rsidRDefault="00094EF3">
            <w:pPr>
              <w:pStyle w:val="ConsPlusNormal"/>
              <w:jc w:val="center"/>
            </w:pPr>
            <w:r>
              <w:t>041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оборудования, не включая расходы по закупке запасных инструментов и принадлежностей (комплектующих)</w:t>
            </w:r>
          </w:p>
        </w:tc>
        <w:tc>
          <w:tcPr>
            <w:tcW w:w="1485" w:type="dxa"/>
            <w:vAlign w:val="bottom"/>
          </w:tcPr>
          <w:p w:rsidR="00094EF3" w:rsidRDefault="00094EF3">
            <w:pPr>
              <w:pStyle w:val="ConsPlusNormal"/>
              <w:jc w:val="center"/>
            </w:pPr>
            <w:r>
              <w:t>042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монтажные и пуско-наладочные работы поставляемых технических средств, всего</w:t>
            </w:r>
          </w:p>
        </w:tc>
        <w:tc>
          <w:tcPr>
            <w:tcW w:w="1485" w:type="dxa"/>
            <w:vAlign w:val="bottom"/>
          </w:tcPr>
          <w:p w:rsidR="00094EF3" w:rsidRDefault="00094EF3">
            <w:pPr>
              <w:pStyle w:val="ConsPlusNormal"/>
              <w:jc w:val="center"/>
            </w:pPr>
            <w:r>
              <w:t>043</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осуществление комплекса работ по специальным проверкам и исследованиям</w:t>
            </w:r>
          </w:p>
        </w:tc>
        <w:tc>
          <w:tcPr>
            <w:tcW w:w="1485" w:type="dxa"/>
            <w:vAlign w:val="bottom"/>
          </w:tcPr>
          <w:p w:rsidR="00094EF3" w:rsidRDefault="00094EF3">
            <w:pPr>
              <w:pStyle w:val="ConsPlusNormal"/>
              <w:jc w:val="center"/>
            </w:pPr>
            <w:r>
              <w:t>044</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5. Приобретение неисключительных прав на программное обеспечение, всего</w:t>
            </w:r>
          </w:p>
        </w:tc>
        <w:tc>
          <w:tcPr>
            <w:tcW w:w="1485" w:type="dxa"/>
            <w:vAlign w:val="bottom"/>
          </w:tcPr>
          <w:p w:rsidR="00094EF3" w:rsidRDefault="00094EF3">
            <w:pPr>
              <w:pStyle w:val="ConsPlusNormal"/>
              <w:jc w:val="center"/>
            </w:pPr>
            <w:r>
              <w:t>050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6. Услуги по аренде оборудования, всего</w:t>
            </w:r>
          </w:p>
        </w:tc>
        <w:tc>
          <w:tcPr>
            <w:tcW w:w="1485" w:type="dxa"/>
          </w:tcPr>
          <w:p w:rsidR="00094EF3" w:rsidRDefault="00094EF3">
            <w:pPr>
              <w:pStyle w:val="ConsPlusNormal"/>
              <w:jc w:val="center"/>
            </w:pPr>
            <w:r>
              <w:t>060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bl>
    <w:p w:rsidR="00094EF3" w:rsidRDefault="00094EF3">
      <w:pPr>
        <w:pStyle w:val="ConsPlusNormal"/>
        <w:jc w:val="both"/>
      </w:pPr>
    </w:p>
    <w:p w:rsidR="00094EF3" w:rsidRDefault="00094EF3">
      <w:pPr>
        <w:pStyle w:val="ConsPlusNonformat"/>
        <w:jc w:val="both"/>
      </w:pPr>
      <w:r>
        <w:t xml:space="preserve">                                                         Форма 0503377 с. 2</w:t>
      </w:r>
    </w:p>
    <w:p w:rsidR="00094EF3" w:rsidRDefault="00094EF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1485"/>
        <w:gridCol w:w="1485"/>
        <w:gridCol w:w="2805"/>
      </w:tblGrid>
      <w:tr w:rsidR="00094EF3">
        <w:tc>
          <w:tcPr>
            <w:tcW w:w="6765" w:type="dxa"/>
            <w:tcBorders>
              <w:left w:val="nil"/>
            </w:tcBorders>
          </w:tcPr>
          <w:p w:rsidR="00094EF3" w:rsidRDefault="00094EF3">
            <w:pPr>
              <w:pStyle w:val="ConsPlusNormal"/>
              <w:jc w:val="center"/>
            </w:pPr>
            <w:r>
              <w:t>Наименование показателя</w:t>
            </w:r>
          </w:p>
        </w:tc>
        <w:tc>
          <w:tcPr>
            <w:tcW w:w="1485" w:type="dxa"/>
          </w:tcPr>
          <w:p w:rsidR="00094EF3" w:rsidRDefault="00094EF3">
            <w:pPr>
              <w:pStyle w:val="ConsPlusNormal"/>
              <w:jc w:val="center"/>
            </w:pPr>
            <w:r>
              <w:t>Код строки</w:t>
            </w:r>
          </w:p>
        </w:tc>
        <w:tc>
          <w:tcPr>
            <w:tcW w:w="1485" w:type="dxa"/>
          </w:tcPr>
          <w:p w:rsidR="00094EF3" w:rsidRDefault="00094EF3">
            <w:pPr>
              <w:pStyle w:val="ConsPlusNormal"/>
              <w:jc w:val="center"/>
            </w:pPr>
            <w:r>
              <w:t>Сумма, руб.</w:t>
            </w:r>
          </w:p>
        </w:tc>
        <w:tc>
          <w:tcPr>
            <w:tcW w:w="2805" w:type="dxa"/>
            <w:tcBorders>
              <w:right w:val="nil"/>
            </w:tcBorders>
          </w:tcPr>
          <w:p w:rsidR="00094EF3" w:rsidRDefault="00094EF3">
            <w:pPr>
              <w:pStyle w:val="ConsPlusNormal"/>
              <w:jc w:val="center"/>
            </w:pPr>
            <w:r>
              <w:t>Основные цели произведенных расходов</w:t>
            </w:r>
          </w:p>
        </w:tc>
      </w:tr>
      <w:tr w:rsidR="00094EF3">
        <w:tc>
          <w:tcPr>
            <w:tcW w:w="6765" w:type="dxa"/>
            <w:tcBorders>
              <w:left w:val="nil"/>
            </w:tcBorders>
          </w:tcPr>
          <w:p w:rsidR="00094EF3" w:rsidRDefault="00094EF3">
            <w:pPr>
              <w:pStyle w:val="ConsPlusNormal"/>
              <w:jc w:val="center"/>
            </w:pPr>
            <w:r>
              <w:t>1</w:t>
            </w:r>
          </w:p>
        </w:tc>
        <w:tc>
          <w:tcPr>
            <w:tcW w:w="1485" w:type="dxa"/>
          </w:tcPr>
          <w:p w:rsidR="00094EF3" w:rsidRDefault="00094EF3">
            <w:pPr>
              <w:pStyle w:val="ConsPlusNormal"/>
              <w:jc w:val="center"/>
            </w:pPr>
            <w:r>
              <w:t>2</w:t>
            </w:r>
          </w:p>
        </w:tc>
        <w:tc>
          <w:tcPr>
            <w:tcW w:w="1485" w:type="dxa"/>
          </w:tcPr>
          <w:p w:rsidR="00094EF3" w:rsidRDefault="00094EF3">
            <w:pPr>
              <w:pStyle w:val="ConsPlusNormal"/>
              <w:jc w:val="center"/>
            </w:pPr>
            <w:r>
              <w:t>3</w:t>
            </w:r>
          </w:p>
        </w:tc>
        <w:tc>
          <w:tcPr>
            <w:tcW w:w="2805" w:type="dxa"/>
            <w:tcBorders>
              <w:right w:val="nil"/>
            </w:tcBorders>
          </w:tcPr>
          <w:p w:rsidR="00094EF3" w:rsidRDefault="00094EF3">
            <w:pPr>
              <w:pStyle w:val="ConsPlusNormal"/>
              <w:jc w:val="center"/>
            </w:pPr>
            <w:r>
              <w:t>4</w:t>
            </w:r>
          </w:p>
        </w:tc>
      </w:tr>
      <w:tr w:rsidR="00094EF3">
        <w:tc>
          <w:tcPr>
            <w:tcW w:w="6765" w:type="dxa"/>
            <w:tcBorders>
              <w:left w:val="nil"/>
            </w:tcBorders>
          </w:tcPr>
          <w:p w:rsidR="00094EF3" w:rsidRDefault="00094EF3">
            <w:pPr>
              <w:pStyle w:val="ConsPlusNormal"/>
            </w:pPr>
            <w:r>
              <w:t>7. Подключение (обеспечение доступа) к внешним информационным ресурсам, всего</w:t>
            </w:r>
          </w:p>
        </w:tc>
        <w:tc>
          <w:tcPr>
            <w:tcW w:w="1485" w:type="dxa"/>
            <w:vAlign w:val="bottom"/>
          </w:tcPr>
          <w:p w:rsidR="00094EF3" w:rsidRDefault="00094EF3">
            <w:pPr>
              <w:pStyle w:val="ConsPlusNormal"/>
              <w:jc w:val="center"/>
            </w:pPr>
            <w:r>
              <w:t>070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lastRenderedPageBreak/>
              <w:t>в том числе:</w:t>
            </w:r>
          </w:p>
        </w:tc>
        <w:tc>
          <w:tcPr>
            <w:tcW w:w="1485" w:type="dxa"/>
            <w:tcBorders>
              <w:bottom w:val="nil"/>
            </w:tcBorders>
            <w:vAlign w:val="bottom"/>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доступ к телефонной сети связи общего пользования; предоставление доступа к услугам междугородной и международной связи</w:t>
            </w:r>
          </w:p>
        </w:tc>
        <w:tc>
          <w:tcPr>
            <w:tcW w:w="1485" w:type="dxa"/>
            <w:tcBorders>
              <w:top w:val="nil"/>
            </w:tcBorders>
            <w:vAlign w:val="bottom"/>
          </w:tcPr>
          <w:p w:rsidR="00094EF3" w:rsidRDefault="00094EF3">
            <w:pPr>
              <w:pStyle w:val="ConsPlusNormal"/>
              <w:jc w:val="center"/>
            </w:pPr>
            <w:r>
              <w:t>071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приобретение и обновление справочно-информационных баз данных (покупка контента)</w:t>
            </w:r>
          </w:p>
        </w:tc>
        <w:tc>
          <w:tcPr>
            <w:tcW w:w="1485" w:type="dxa"/>
            <w:vAlign w:val="bottom"/>
          </w:tcPr>
          <w:p w:rsidR="00094EF3" w:rsidRDefault="00094EF3">
            <w:pPr>
              <w:pStyle w:val="ConsPlusNormal"/>
              <w:jc w:val="center"/>
            </w:pPr>
            <w:r>
              <w:t>072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доступ к сети Интернет</w:t>
            </w:r>
          </w:p>
        </w:tc>
        <w:tc>
          <w:tcPr>
            <w:tcW w:w="1485" w:type="dxa"/>
            <w:vAlign w:val="bottom"/>
          </w:tcPr>
          <w:p w:rsidR="00094EF3" w:rsidRDefault="00094EF3">
            <w:pPr>
              <w:pStyle w:val="ConsPlusNormal"/>
              <w:jc w:val="center"/>
            </w:pPr>
            <w:r>
              <w:t>073</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8. Эксплуатационные расходы на информационно-коммуникационные технологии, всего</w:t>
            </w:r>
          </w:p>
        </w:tc>
        <w:tc>
          <w:tcPr>
            <w:tcW w:w="1485" w:type="dxa"/>
            <w:vAlign w:val="bottom"/>
          </w:tcPr>
          <w:p w:rsidR="00094EF3" w:rsidRDefault="00094EF3">
            <w:pPr>
              <w:pStyle w:val="ConsPlusNormal"/>
              <w:jc w:val="center"/>
            </w:pPr>
            <w:r>
              <w:t>080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vAlign w:val="bottom"/>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обеспечение функционирования и поддержка работоспособности прикладного и системного программного обеспечения</w:t>
            </w:r>
          </w:p>
        </w:tc>
        <w:tc>
          <w:tcPr>
            <w:tcW w:w="1485" w:type="dxa"/>
            <w:tcBorders>
              <w:top w:val="nil"/>
            </w:tcBorders>
            <w:vAlign w:val="bottom"/>
          </w:tcPr>
          <w:p w:rsidR="00094EF3" w:rsidRDefault="00094EF3">
            <w:pPr>
              <w:pStyle w:val="ConsPlusNormal"/>
              <w:jc w:val="center"/>
            </w:pPr>
            <w:r>
              <w:t>081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техническое обслуживание аппаратного обеспечения, включающее контроль технического состояния</w:t>
            </w:r>
          </w:p>
        </w:tc>
        <w:tc>
          <w:tcPr>
            <w:tcW w:w="1485" w:type="dxa"/>
            <w:vAlign w:val="bottom"/>
          </w:tcPr>
          <w:p w:rsidR="00094EF3" w:rsidRDefault="00094EF3">
            <w:pPr>
              <w:pStyle w:val="ConsPlusNormal"/>
              <w:jc w:val="center"/>
            </w:pPr>
            <w:r>
              <w:t>082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9. Обучение сотрудников в области информационно-коммуникационных технологий, всего</w:t>
            </w:r>
          </w:p>
        </w:tc>
        <w:tc>
          <w:tcPr>
            <w:tcW w:w="1485" w:type="dxa"/>
            <w:vAlign w:val="bottom"/>
          </w:tcPr>
          <w:p w:rsidR="00094EF3" w:rsidRDefault="00094EF3">
            <w:pPr>
              <w:pStyle w:val="ConsPlusNormal"/>
              <w:jc w:val="center"/>
            </w:pPr>
            <w:r>
              <w:t>090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blPrEx>
          <w:tblBorders>
            <w:insideH w:val="nil"/>
          </w:tblBorders>
        </w:tblPrEx>
        <w:tc>
          <w:tcPr>
            <w:tcW w:w="6765" w:type="dxa"/>
            <w:tcBorders>
              <w:left w:val="nil"/>
              <w:bottom w:val="nil"/>
            </w:tcBorders>
          </w:tcPr>
          <w:p w:rsidR="00094EF3" w:rsidRDefault="00094EF3">
            <w:pPr>
              <w:pStyle w:val="ConsPlusNormal"/>
              <w:ind w:left="283"/>
            </w:pPr>
            <w:r>
              <w:t>в том числе:</w:t>
            </w:r>
          </w:p>
        </w:tc>
        <w:tc>
          <w:tcPr>
            <w:tcW w:w="1485" w:type="dxa"/>
            <w:tcBorders>
              <w:bottom w:val="nil"/>
            </w:tcBorders>
            <w:vAlign w:val="bottom"/>
          </w:tcPr>
          <w:p w:rsidR="00094EF3" w:rsidRDefault="00094EF3">
            <w:pPr>
              <w:pStyle w:val="ConsPlusNormal"/>
              <w:jc w:val="both"/>
            </w:pPr>
          </w:p>
        </w:tc>
        <w:tc>
          <w:tcPr>
            <w:tcW w:w="1485" w:type="dxa"/>
            <w:tcBorders>
              <w:bottom w:val="nil"/>
            </w:tcBorders>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r w:rsidR="00094EF3">
        <w:tblPrEx>
          <w:tblBorders>
            <w:insideH w:val="nil"/>
          </w:tblBorders>
        </w:tblPrEx>
        <w:tc>
          <w:tcPr>
            <w:tcW w:w="6765" w:type="dxa"/>
            <w:tcBorders>
              <w:top w:val="nil"/>
              <w:left w:val="nil"/>
            </w:tcBorders>
          </w:tcPr>
          <w:p w:rsidR="00094EF3" w:rsidRDefault="00094EF3">
            <w:pPr>
              <w:pStyle w:val="ConsPlusNormal"/>
              <w:ind w:left="283"/>
            </w:pPr>
            <w:r>
              <w:t>разработка курсов для обучения</w:t>
            </w:r>
          </w:p>
        </w:tc>
        <w:tc>
          <w:tcPr>
            <w:tcW w:w="1485" w:type="dxa"/>
            <w:tcBorders>
              <w:top w:val="nil"/>
            </w:tcBorders>
            <w:vAlign w:val="bottom"/>
          </w:tcPr>
          <w:p w:rsidR="00094EF3" w:rsidRDefault="00094EF3">
            <w:pPr>
              <w:pStyle w:val="ConsPlusNormal"/>
              <w:jc w:val="center"/>
            </w:pPr>
            <w:r>
              <w:t>091</w:t>
            </w:r>
          </w:p>
        </w:tc>
        <w:tc>
          <w:tcPr>
            <w:tcW w:w="1485" w:type="dxa"/>
            <w:tcBorders>
              <w:top w:val="nil"/>
            </w:tcBorders>
          </w:tcPr>
          <w:p w:rsidR="00094EF3" w:rsidRDefault="00094EF3">
            <w:pPr>
              <w:pStyle w:val="ConsPlusNormal"/>
              <w:jc w:val="both"/>
            </w:pPr>
          </w:p>
        </w:tc>
        <w:tc>
          <w:tcPr>
            <w:tcW w:w="2805" w:type="dxa"/>
            <w:tcBorders>
              <w:top w:val="nil"/>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обучение пользователей создаваемых прикладных систем (ПО)</w:t>
            </w:r>
          </w:p>
        </w:tc>
        <w:tc>
          <w:tcPr>
            <w:tcW w:w="1485" w:type="dxa"/>
            <w:vAlign w:val="bottom"/>
          </w:tcPr>
          <w:p w:rsidR="00094EF3" w:rsidRDefault="00094EF3">
            <w:pPr>
              <w:pStyle w:val="ConsPlusNormal"/>
              <w:jc w:val="center"/>
            </w:pPr>
            <w:r>
              <w:t>092</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ind w:left="283"/>
            </w:pPr>
            <w:r>
              <w:t>прочее обучение в области информационно-коммуникационных технологий</w:t>
            </w:r>
          </w:p>
        </w:tc>
        <w:tc>
          <w:tcPr>
            <w:tcW w:w="1485" w:type="dxa"/>
            <w:vAlign w:val="bottom"/>
          </w:tcPr>
          <w:p w:rsidR="00094EF3" w:rsidRDefault="00094EF3">
            <w:pPr>
              <w:pStyle w:val="ConsPlusNormal"/>
              <w:jc w:val="center"/>
            </w:pPr>
            <w:r>
              <w:t>093</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tcBorders>
          </w:tcPr>
          <w:p w:rsidR="00094EF3" w:rsidRDefault="00094EF3">
            <w:pPr>
              <w:pStyle w:val="ConsPlusNormal"/>
            </w:pPr>
            <w:r>
              <w:t>10. Прочие расходы в области информационно-коммуникационных технологий</w:t>
            </w:r>
          </w:p>
        </w:tc>
        <w:tc>
          <w:tcPr>
            <w:tcW w:w="1485" w:type="dxa"/>
            <w:vAlign w:val="bottom"/>
          </w:tcPr>
          <w:p w:rsidR="00094EF3" w:rsidRDefault="00094EF3">
            <w:pPr>
              <w:pStyle w:val="ConsPlusNormal"/>
              <w:jc w:val="center"/>
            </w:pPr>
            <w:r>
              <w:t>100</w:t>
            </w:r>
          </w:p>
        </w:tc>
        <w:tc>
          <w:tcPr>
            <w:tcW w:w="1485" w:type="dxa"/>
          </w:tcPr>
          <w:p w:rsidR="00094EF3" w:rsidRDefault="00094EF3">
            <w:pPr>
              <w:pStyle w:val="ConsPlusNormal"/>
              <w:jc w:val="both"/>
            </w:pPr>
          </w:p>
        </w:tc>
        <w:tc>
          <w:tcPr>
            <w:tcW w:w="2805" w:type="dxa"/>
            <w:tcBorders>
              <w:right w:val="nil"/>
            </w:tcBorders>
          </w:tcPr>
          <w:p w:rsidR="00094EF3" w:rsidRDefault="00094EF3">
            <w:pPr>
              <w:pStyle w:val="ConsPlusNormal"/>
              <w:jc w:val="both"/>
            </w:pPr>
          </w:p>
        </w:tc>
      </w:tr>
      <w:tr w:rsidR="00094EF3">
        <w:tc>
          <w:tcPr>
            <w:tcW w:w="6765" w:type="dxa"/>
            <w:tcBorders>
              <w:left w:val="nil"/>
              <w:bottom w:val="nil"/>
            </w:tcBorders>
          </w:tcPr>
          <w:p w:rsidR="00094EF3" w:rsidRDefault="00094EF3">
            <w:pPr>
              <w:pStyle w:val="ConsPlusNormal"/>
              <w:jc w:val="right"/>
            </w:pPr>
            <w:r>
              <w:lastRenderedPageBreak/>
              <w:t>Итого</w:t>
            </w:r>
          </w:p>
        </w:tc>
        <w:tc>
          <w:tcPr>
            <w:tcW w:w="1485" w:type="dxa"/>
            <w:vAlign w:val="bottom"/>
          </w:tcPr>
          <w:p w:rsidR="00094EF3" w:rsidRDefault="00094EF3">
            <w:pPr>
              <w:pStyle w:val="ConsPlusNormal"/>
              <w:jc w:val="center"/>
            </w:pPr>
            <w:r>
              <w:t>900</w:t>
            </w:r>
          </w:p>
        </w:tc>
        <w:tc>
          <w:tcPr>
            <w:tcW w:w="1485" w:type="dxa"/>
          </w:tcPr>
          <w:p w:rsidR="00094EF3" w:rsidRDefault="00094EF3">
            <w:pPr>
              <w:pStyle w:val="ConsPlusNormal"/>
              <w:jc w:val="both"/>
            </w:pPr>
          </w:p>
        </w:tc>
        <w:tc>
          <w:tcPr>
            <w:tcW w:w="2805" w:type="dxa"/>
            <w:tcBorders>
              <w:bottom w:val="nil"/>
              <w:right w:val="nil"/>
            </w:tcBorders>
          </w:tcPr>
          <w:p w:rsidR="00094EF3" w:rsidRDefault="00094EF3">
            <w:pPr>
              <w:pStyle w:val="ConsPlusNormal"/>
              <w:jc w:val="both"/>
            </w:pPr>
          </w:p>
        </w:tc>
      </w:tr>
    </w:tbl>
    <w:p w:rsidR="00094EF3" w:rsidRDefault="00094EF3">
      <w:pPr>
        <w:pStyle w:val="ConsPlusNormal"/>
        <w:jc w:val="both"/>
      </w:pPr>
    </w:p>
    <w:p w:rsidR="00094EF3" w:rsidRDefault="00094EF3">
      <w:pPr>
        <w:pStyle w:val="ConsPlusNormal"/>
        <w:jc w:val="both"/>
      </w:pPr>
    </w:p>
    <w:p w:rsidR="00094EF3" w:rsidRDefault="00094EF3">
      <w:pPr>
        <w:pStyle w:val="ConsPlusNormal"/>
        <w:jc w:val="both"/>
      </w:pPr>
    </w:p>
    <w:p w:rsidR="00094EF3" w:rsidRDefault="00094EF3">
      <w:pPr>
        <w:pStyle w:val="ConsPlusNormal"/>
        <w:jc w:val="center"/>
        <w:outlineLvl w:val="4"/>
      </w:pPr>
      <w:r>
        <w:t>Сведения о кассовом исполнении смет доходов и расходов</w:t>
      </w:r>
    </w:p>
    <w:p w:rsidR="00094EF3" w:rsidRDefault="00094EF3">
      <w:pPr>
        <w:pStyle w:val="ConsPlusNormal"/>
        <w:jc w:val="center"/>
      </w:pPr>
      <w:r>
        <w:t>по приносящей доход деятельности</w:t>
      </w:r>
    </w:p>
    <w:p w:rsidR="00094EF3" w:rsidRDefault="00094EF3">
      <w:pPr>
        <w:pStyle w:val="ConsPlusNormal"/>
        <w:jc w:val="center"/>
      </w:pPr>
      <w:r>
        <w:t>(Код формы по ОКУД 0503382)</w:t>
      </w:r>
    </w:p>
    <w:p w:rsidR="00094EF3" w:rsidRDefault="00094EF3">
      <w:pPr>
        <w:pStyle w:val="ConsPlusNormal"/>
        <w:jc w:val="both"/>
      </w:pPr>
    </w:p>
    <w:p w:rsidR="00094EF3" w:rsidRDefault="00094EF3">
      <w:pPr>
        <w:pStyle w:val="ConsPlusNormal"/>
        <w:ind w:firstLine="540"/>
        <w:jc w:val="both"/>
      </w:pPr>
      <w:r>
        <w:t xml:space="preserve">Исключены. - </w:t>
      </w:r>
      <w:hyperlink r:id="rId1581" w:history="1">
        <w:r>
          <w:rPr>
            <w:color w:val="0000FF"/>
          </w:rPr>
          <w:t>Приказ</w:t>
        </w:r>
      </w:hyperlink>
      <w:r>
        <w:t xml:space="preserve"> Минфина России от 26.10.2012 N 138н.</w:t>
      </w:r>
    </w:p>
    <w:p w:rsidR="00094EF3" w:rsidRDefault="00094EF3">
      <w:pPr>
        <w:pStyle w:val="ConsPlusNormal"/>
        <w:jc w:val="both"/>
      </w:pPr>
    </w:p>
    <w:p w:rsidR="00094EF3" w:rsidRDefault="00094EF3">
      <w:pPr>
        <w:pStyle w:val="ConsPlusNormal"/>
        <w:jc w:val="both"/>
      </w:pPr>
    </w:p>
    <w:p w:rsidR="00094EF3" w:rsidRDefault="00094EF3">
      <w:pPr>
        <w:pStyle w:val="ConsPlusNormal"/>
        <w:pBdr>
          <w:top w:val="single" w:sz="6" w:space="0" w:color="auto"/>
        </w:pBdr>
        <w:spacing w:before="100" w:after="100"/>
        <w:jc w:val="both"/>
        <w:rPr>
          <w:sz w:val="2"/>
          <w:szCs w:val="2"/>
        </w:rPr>
      </w:pPr>
    </w:p>
    <w:p w:rsidR="00886955" w:rsidRDefault="00886955">
      <w:bookmarkStart w:id="1196" w:name="_GoBack"/>
      <w:bookmarkEnd w:id="1196"/>
    </w:p>
    <w:sectPr w:rsidR="00886955" w:rsidSect="004470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F3"/>
    <w:rsid w:val="00094EF3"/>
    <w:rsid w:val="0088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3493-717A-448D-8644-DD934F01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50D47FD081B204BA47719D13E91BE94F4755D4F10B7E04D3DACA7505dBA3O" TargetMode="External"/><Relationship Id="rId21" Type="http://schemas.openxmlformats.org/officeDocument/2006/relationships/hyperlink" Target="consultantplus://offline/ref=A43CC0772160A6CAC9C4053A594BD9A187DA9952B1529D43B51CDC78AAE62D85E5C265D87DDC9010T7A4O" TargetMode="External"/><Relationship Id="rId170" Type="http://schemas.openxmlformats.org/officeDocument/2006/relationships/hyperlink" Target="consultantplus://offline/ref=1F8805844EB1186B97D63FD57EF624C8C702922F712D776CA3EA753882290E4B7A10638BF11A059EU7A6O" TargetMode="External"/><Relationship Id="rId268" Type="http://schemas.openxmlformats.org/officeDocument/2006/relationships/hyperlink" Target="consultantplus://offline/ref=1F8805844EB1186B97D63FD57EF624C8C70C92217F2F776CA3EA753882290E4B7A10638BF11A059DU7A7O" TargetMode="External"/><Relationship Id="rId475" Type="http://schemas.openxmlformats.org/officeDocument/2006/relationships/hyperlink" Target="consultantplus://offline/ref=1F8805844EB1186B97D63FD57EF624C8C707942F7E2A776CA3EA753882290E4B7A10638BF11A049CU7AFO" TargetMode="External"/><Relationship Id="rId682" Type="http://schemas.openxmlformats.org/officeDocument/2006/relationships/hyperlink" Target="consultantplus://offline/ref=1F8805844EB1186B97D63FD57EF624C8C405972F7C22776CA3EA753882290E4B7A10638BF11A019DU7A8O" TargetMode="External"/><Relationship Id="rId128" Type="http://schemas.openxmlformats.org/officeDocument/2006/relationships/hyperlink" Target="consultantplus://offline/ref=A43CC0772160A6CAC9C4053A594BD9A187D19B50BF5C9D43B51CDC78AAE62D85E5C265D87DDC9013T7A4O" TargetMode="External"/><Relationship Id="rId335" Type="http://schemas.openxmlformats.org/officeDocument/2006/relationships/hyperlink" Target="consultantplus://offline/ref=1F8805844EB1186B97D63FD57EF624C8C702922F712D776CA3EA753882290E4B7A10638BF11A079BU7ACO" TargetMode="External"/><Relationship Id="rId542" Type="http://schemas.openxmlformats.org/officeDocument/2006/relationships/hyperlink" Target="consultantplus://offline/ref=1F8805844EB1186B97D63FD57EF624C8C706972A7F23776CA3EA753882290E4B7A10638BF11A0498U7ACO" TargetMode="External"/><Relationship Id="rId987" Type="http://schemas.openxmlformats.org/officeDocument/2006/relationships/hyperlink" Target="consultantplus://offline/ref=0B7840D3932EB3CCC00A6050945C30B13315E282B4DA6098C12924B9E113A416EA3DDB68AB06B7FBVCA2O" TargetMode="External"/><Relationship Id="rId1172" Type="http://schemas.openxmlformats.org/officeDocument/2006/relationships/hyperlink" Target="consultantplus://offline/ref=0B7840D3932EB3CCC00A6050945C30B13315E282B4DA6098C12924B9E113A416EA3DDB68AB06B7F1VCA8O" TargetMode="External"/><Relationship Id="rId402" Type="http://schemas.openxmlformats.org/officeDocument/2006/relationships/hyperlink" Target="consultantplus://offline/ref=1F8805844EB1186B97D63FD57EF624C8C702922F712D776CA3EA753882290E4B7A10638BF11A049EU7AEO" TargetMode="External"/><Relationship Id="rId847" Type="http://schemas.openxmlformats.org/officeDocument/2006/relationships/hyperlink" Target="consultantplus://offline/ref=0B7840D3932EB3CCC00A6050945C30B13311E787BAD46098C12924B9E113A416EA3DDB68AB06B0FBVCA5O" TargetMode="External"/><Relationship Id="rId1032" Type="http://schemas.openxmlformats.org/officeDocument/2006/relationships/hyperlink" Target="consultantplus://offline/ref=0B7840D3932EB3CCC00A6050945C30B13310E482BBDD6098C12924B9E113A416EA3DDB68AB06B1FBVCA6O" TargetMode="External"/><Relationship Id="rId1477" Type="http://schemas.openxmlformats.org/officeDocument/2006/relationships/hyperlink" Target="consultantplus://offline/ref=CD01F52F53FCBFFA4E1BFE824A2EF7E1151C8177435EE24699675BD3833A5E3EE814C320341E994DbBA9O" TargetMode="External"/><Relationship Id="rId707" Type="http://schemas.openxmlformats.org/officeDocument/2006/relationships/hyperlink" Target="consultantplus://offline/ref=1F8805844EB1186B97D63FD57EF624C8C70C92217F2F776CA3EA753882290E4B7A10638BF11A049DU7ADO" TargetMode="External"/><Relationship Id="rId914" Type="http://schemas.openxmlformats.org/officeDocument/2006/relationships/hyperlink" Target="consultantplus://offline/ref=0B7840D3932EB3CCC00A6050945C30B13310E482BBDD6098C12924B9E113A416EA3DDB68AB06B0F0VCA0O" TargetMode="External"/><Relationship Id="rId1337" Type="http://schemas.openxmlformats.org/officeDocument/2006/relationships/hyperlink" Target="consultantplus://offline/ref=0B7840D3932EB3CCC00A6050945C30B13315E282B4DA6098C12924B9E113A416EA3DDB68AB06B4FCVCA8O" TargetMode="External"/><Relationship Id="rId1544" Type="http://schemas.openxmlformats.org/officeDocument/2006/relationships/hyperlink" Target="consultantplus://offline/ref=AEE3DF6477CABB4A5494888A6617E5619165C81B2B77A84F7878D47412m9A9O" TargetMode="External"/><Relationship Id="rId43" Type="http://schemas.openxmlformats.org/officeDocument/2006/relationships/hyperlink" Target="consultantplus://offline/ref=A43CC0772160A6CAC9C4053A594BD9A184DA9F52B8549D43B51CDC78AAE62D85E5C265D87DDC9012T7A1O" TargetMode="External"/><Relationship Id="rId1404" Type="http://schemas.openxmlformats.org/officeDocument/2006/relationships/hyperlink" Target="consultantplus://offline/ref=8B0432D623AF396757BDD20DF2B306872EE449528929D8EBE10310022BYCA3O" TargetMode="External"/><Relationship Id="rId192" Type="http://schemas.openxmlformats.org/officeDocument/2006/relationships/hyperlink" Target="consultantplus://offline/ref=1F8805844EB1186B97D63FD57EF624C8C702922F712D776CA3EA753882290E4B7A10638BF11A0499U7AFO" TargetMode="External"/><Relationship Id="rId206" Type="http://schemas.openxmlformats.org/officeDocument/2006/relationships/hyperlink" Target="consultantplus://offline/ref=1F8805844EB1186B97D63FD57EF624C8C706972A7F23776CA3EA753882290E4B7A10638BF11A059DU7AEO" TargetMode="External"/><Relationship Id="rId413" Type="http://schemas.openxmlformats.org/officeDocument/2006/relationships/hyperlink" Target="consultantplus://offline/ref=1F8805844EB1186B97D63FD57EF624C8C706972A7F23776CA3EA753882290E4B7A10638BF11A059EU7ACO" TargetMode="External"/><Relationship Id="rId858" Type="http://schemas.openxmlformats.org/officeDocument/2006/relationships/hyperlink" Target="consultantplus://offline/ref=0B7840D3932EB3CCC00A6050945C30B13310E482BBDD6098C12924B9E113A416EA3DDB68AB06B0FDVCA9O" TargetMode="External"/><Relationship Id="rId1043" Type="http://schemas.openxmlformats.org/officeDocument/2006/relationships/hyperlink" Target="consultantplus://offline/ref=0B7840D3932EB3CCC00A6050945C30B13311E787BAD46098C12924B9E113A416EA3DDB68AB06B1FFVCA5O" TargetMode="External"/><Relationship Id="rId1488" Type="http://schemas.openxmlformats.org/officeDocument/2006/relationships/hyperlink" Target="consultantplus://offline/ref=CD01F52F53FCBFFA4E1BFE824A2EF7E1151281794D5CE24699675BD3833A5E3EE814C320341E9B4BbBA8O" TargetMode="External"/><Relationship Id="rId497" Type="http://schemas.openxmlformats.org/officeDocument/2006/relationships/hyperlink" Target="consultantplus://offline/ref=1F8805844EB1186B97D63FD57EF624C8C702922F712D776CA3EA753882290E4B7A10638BF11A069BU7ACO" TargetMode="External"/><Relationship Id="rId620" Type="http://schemas.openxmlformats.org/officeDocument/2006/relationships/hyperlink" Target="consultantplus://offline/ref=1F8805844EB1186B97D63FD57EF624C8C706972A7F23776CA3EA753882290E4B7A10638BF11A049CU7ADO" TargetMode="External"/><Relationship Id="rId718" Type="http://schemas.openxmlformats.org/officeDocument/2006/relationships/hyperlink" Target="consultantplus://offline/ref=1F8805844EB1186B97D63FD57EF624C8C706972A7F23776CA3EA753882290E4B7A10638BF11A0798U7ABO" TargetMode="External"/><Relationship Id="rId925" Type="http://schemas.openxmlformats.org/officeDocument/2006/relationships/hyperlink" Target="consultantplus://offline/ref=0B7840D3932EB3CCC00A6050945C30B13311E787BAD46098C12924B9E113A416EA3DDB68AB06B0FFVCA4O" TargetMode="External"/><Relationship Id="rId1250" Type="http://schemas.openxmlformats.org/officeDocument/2006/relationships/hyperlink" Target="consultantplus://offline/ref=0B7840D3932EB3CCC00A6050945C30B13311E787BAD46098C12924B9E113A416EA3DDB68AB06B7F8VCA2O" TargetMode="External"/><Relationship Id="rId1348" Type="http://schemas.openxmlformats.org/officeDocument/2006/relationships/hyperlink" Target="consultantplus://offline/ref=0B7840D3932EB3CCC00A6050945C30B1301AE385BDDC6098C12924B9E113A416EA3DDB68AB06B1FCVCA1O" TargetMode="External"/><Relationship Id="rId1555" Type="http://schemas.openxmlformats.org/officeDocument/2006/relationships/hyperlink" Target="consultantplus://offline/ref=A5246B5036B7298A14E6B73906A577543E98D058393B0935A65A8C85313E061D5A1D085D8231FEC9n9A5O" TargetMode="External"/><Relationship Id="rId357" Type="http://schemas.openxmlformats.org/officeDocument/2006/relationships/hyperlink" Target="consultantplus://offline/ref=1F8805844EB1186B97D63FD57EF624C8C702922F712D776CA3EA753882290E4B7A10638BF11A079DU7A9O" TargetMode="External"/><Relationship Id="rId1110" Type="http://schemas.openxmlformats.org/officeDocument/2006/relationships/hyperlink" Target="consultantplus://offline/ref=0B7840D3932EB3CCC00A6050945C30B1331BE28CBAD86098C12924B9E113A416EA3DDB68AB06B1FBVCA8O" TargetMode="External"/><Relationship Id="rId1194" Type="http://schemas.openxmlformats.org/officeDocument/2006/relationships/hyperlink" Target="consultantplus://offline/ref=0B7840D3932EB3CCC00A6050945C30B13310E482BBDD6098C12924B9E113A416EA3DDB68AB06B1F1VCA3O" TargetMode="External"/><Relationship Id="rId1208" Type="http://schemas.openxmlformats.org/officeDocument/2006/relationships/hyperlink" Target="consultantplus://offline/ref=0B7840D3932EB3CCC00A6050945C30B13310E482BBDD6098C12924B9E113A416EA3DDB68AB06B1F1VCA9O" TargetMode="External"/><Relationship Id="rId1415" Type="http://schemas.openxmlformats.org/officeDocument/2006/relationships/hyperlink" Target="consultantplus://offline/ref=EDEFCF755587D4D34648D743D5E9A78D467B4E07B852BCB596631967C9E843701280F7A87F08A020Z2A6O" TargetMode="External"/><Relationship Id="rId54" Type="http://schemas.openxmlformats.org/officeDocument/2006/relationships/hyperlink" Target="consultantplus://offline/ref=A43CC0772160A6CAC9C4053A594BD9A184DA9F52B8549D43B51CDC78AAE62D85E5C265D87DDC9012T7A9O" TargetMode="External"/><Relationship Id="rId217" Type="http://schemas.openxmlformats.org/officeDocument/2006/relationships/hyperlink" Target="consultantplus://offline/ref=1F8805844EB1186B97D63FD57EF624C8C702922F712D776CA3EA753882290E4B7A10638BF11A049BU7A9O" TargetMode="External"/><Relationship Id="rId564" Type="http://schemas.openxmlformats.org/officeDocument/2006/relationships/hyperlink" Target="consultantplus://offline/ref=1F8805844EB1186B97D63FD57EF624C8C702922F712D776CA3EA753882290E4B7A10638BF11A069FU7AAO" TargetMode="External"/><Relationship Id="rId771" Type="http://schemas.openxmlformats.org/officeDocument/2006/relationships/hyperlink" Target="consultantplus://offline/ref=1F8805844EB1186B97D63FD57EF624C8C40D9328782B776CA3EA753882290E4B7A10638BF11A049DU7ADO" TargetMode="External"/><Relationship Id="rId869" Type="http://schemas.openxmlformats.org/officeDocument/2006/relationships/hyperlink" Target="consultantplus://offline/ref=0B7840D3932EB3CCC00A6050945C30B1331BE28CBAD86098C12924B9E113A416EA3DDB68AB06B0F9VCA2O" TargetMode="External"/><Relationship Id="rId1499" Type="http://schemas.openxmlformats.org/officeDocument/2006/relationships/hyperlink" Target="consultantplus://offline/ref=FB2E8D1F870F5511B6BC0668AAFC206EB59F0113D9D0992CA4FFBA9F9Dc7A3O" TargetMode="External"/><Relationship Id="rId424" Type="http://schemas.openxmlformats.org/officeDocument/2006/relationships/hyperlink" Target="consultantplus://offline/ref=1F8805844EB1186B97D63FD57EF624C8C706972A7F23776CA3EA753882290E4B7A10638BF11A0590U7AAO" TargetMode="External"/><Relationship Id="rId631" Type="http://schemas.openxmlformats.org/officeDocument/2006/relationships/hyperlink" Target="consultantplus://offline/ref=1F8805844EB1186B97D63FD57EF624C8C706972A7F23776CA3EA753882290E4B7A10638BF11A049FU7AEO" TargetMode="External"/><Relationship Id="rId729" Type="http://schemas.openxmlformats.org/officeDocument/2006/relationships/hyperlink" Target="consultantplus://offline/ref=1F8805844EB1186B97D63FD57EF624C8C405972F7C22776CA3EA753882290E4B7A10638BF11A019CU7A8O" TargetMode="External"/><Relationship Id="rId1054" Type="http://schemas.openxmlformats.org/officeDocument/2006/relationships/hyperlink" Target="consultantplus://offline/ref=0B7840D3932EB3CCC00A6050945C30B13310E482BBDD6098C12924B9E113A416EA3DDB68AB06B1FCVCA0O" TargetMode="External"/><Relationship Id="rId1261" Type="http://schemas.openxmlformats.org/officeDocument/2006/relationships/hyperlink" Target="consultantplus://offline/ref=0B7840D3932EB3CCC00A6050945C30B13012E782B9D56098C12924B9E113A416EA3DDB68AB06B7FDVCA1O" TargetMode="External"/><Relationship Id="rId1359" Type="http://schemas.openxmlformats.org/officeDocument/2006/relationships/hyperlink" Target="consultantplus://offline/ref=0B7840D3932EB3CCC00A6050945C30B13311E787BAD46098C12924B9E113A416EA3DDB68AB06B7FCVCA8O" TargetMode="External"/><Relationship Id="rId270" Type="http://schemas.openxmlformats.org/officeDocument/2006/relationships/hyperlink" Target="consultantplus://offline/ref=1F8805844EB1186B97D63FD57EF624C8C702922F712D776CA3EA753882290E4B7A10638BF11A049EU7AEO" TargetMode="External"/><Relationship Id="rId936" Type="http://schemas.openxmlformats.org/officeDocument/2006/relationships/hyperlink" Target="consultantplus://offline/ref=0B7840D3932EB3CCC00A6050945C30B1301AE385BDDC6098C12924B9E113A416EA3DDB68AB06B0F9VCA3O" TargetMode="External"/><Relationship Id="rId1121" Type="http://schemas.openxmlformats.org/officeDocument/2006/relationships/hyperlink" Target="consultantplus://offline/ref=0B7840D3932EB3CCC00A6050945C30B1331BE28CBAD86098C12924B9E113A416EA3DDB68AB06B1FCVCA5O" TargetMode="External"/><Relationship Id="rId1219" Type="http://schemas.openxmlformats.org/officeDocument/2006/relationships/hyperlink" Target="consultantplus://offline/ref=0B7840D3932EB3CCC00A6050945C30B1331BE28CBAD86098C12924B9E113A416EA3DDB68AB06B6F8VCA2O" TargetMode="External"/><Relationship Id="rId1566" Type="http://schemas.openxmlformats.org/officeDocument/2006/relationships/hyperlink" Target="consultantplus://offline/ref=A5246B5036B7298A14E6B73906A577543D90D7513F3E0935A65A8C85313E061D5A1D085D8231FBCDn9A6O" TargetMode="External"/><Relationship Id="rId65" Type="http://schemas.openxmlformats.org/officeDocument/2006/relationships/hyperlink" Target="consultantplus://offline/ref=A43CC0772160A6CAC9C4053A594BD9A187D19B50BF5C9D43B51CDC78AAE62D85E5C265D87DDC9010T7A4O" TargetMode="External"/><Relationship Id="rId130" Type="http://schemas.openxmlformats.org/officeDocument/2006/relationships/hyperlink" Target="consultantplus://offline/ref=A43CC0772160A6CAC9C4053A594BD9A187D19B50BF5C9D43B51CDC78AAE62D85E5C265D87DDC9013T7A5O" TargetMode="External"/><Relationship Id="rId368" Type="http://schemas.openxmlformats.org/officeDocument/2006/relationships/hyperlink" Target="consultantplus://offline/ref=1F8805844EB1186B97D63FD57EF624C8C702922F712D776CA3EA753882290E4B7A10638BF11A079CU7AAO" TargetMode="External"/><Relationship Id="rId575" Type="http://schemas.openxmlformats.org/officeDocument/2006/relationships/hyperlink" Target="consultantplus://offline/ref=1F8805844EB1186B97D63FD57EF624C8C707942F7E2A776CA3EA753882290E4B7A10638BF11A0490U7AFO" TargetMode="External"/><Relationship Id="rId782" Type="http://schemas.openxmlformats.org/officeDocument/2006/relationships/hyperlink" Target="consultantplus://offline/ref=1F8805844EB1186B97D63FD57EF624C8C40D9328782B776CA3EA753882290E4B7A10638BF11A049CU7ADO" TargetMode="External"/><Relationship Id="rId1426" Type="http://schemas.openxmlformats.org/officeDocument/2006/relationships/hyperlink" Target="consultantplus://offline/ref=EDEFCF755587D4D34648D743D5E9A78D467B4E07B852BCB596631967C9E843701280F7A87F08A020Z2A7O" TargetMode="External"/><Relationship Id="rId228" Type="http://schemas.openxmlformats.org/officeDocument/2006/relationships/hyperlink" Target="consultantplus://offline/ref=1F8805844EB1186B97D63FD57EF624C8C702922F712D776CA3EA753882290E4B7A10638BF11A049BU7A7O" TargetMode="External"/><Relationship Id="rId435" Type="http://schemas.openxmlformats.org/officeDocument/2006/relationships/hyperlink" Target="consultantplus://offline/ref=1F8805844EB1186B97D63FD57EF624C8C702922F712D776CA3EA753882290E4B7A10638BF11A0790U7A6O" TargetMode="External"/><Relationship Id="rId642" Type="http://schemas.openxmlformats.org/officeDocument/2006/relationships/hyperlink" Target="consultantplus://offline/ref=1F8805844EB1186B97D63FD57EF624C8C70C92217F2F776CA3EA753882290E4B7A10638BF11A0498U7ACO" TargetMode="External"/><Relationship Id="rId1065" Type="http://schemas.openxmlformats.org/officeDocument/2006/relationships/hyperlink" Target="consultantplus://offline/ref=0B7840D3932EB3CCC00A6050945C30B13311E787BAD46098C12924B9E113A416EA3DDB68AB06B1F0VCA6O" TargetMode="External"/><Relationship Id="rId1272" Type="http://schemas.openxmlformats.org/officeDocument/2006/relationships/hyperlink" Target="consultantplus://offline/ref=0B7840D3932EB3CCC00A6050945C30B13012E782B9D56098C12924B9E113A416EA3DDB68AB06B7FFVCA2O" TargetMode="External"/><Relationship Id="rId281" Type="http://schemas.openxmlformats.org/officeDocument/2006/relationships/hyperlink" Target="consultantplus://offline/ref=1F8805844EB1186B97D63FD57EF624C8C702922F712D776CA3EA753882290E4B7A10638BF11A049EU7ACO" TargetMode="External"/><Relationship Id="rId502" Type="http://schemas.openxmlformats.org/officeDocument/2006/relationships/hyperlink" Target="consultantplus://offline/ref=1F8805844EB1186B97D63FD57EF624C8C702922F712D776CA3EA753882290E4B7A10638BF11A069BU7A7O" TargetMode="External"/><Relationship Id="rId947" Type="http://schemas.openxmlformats.org/officeDocument/2006/relationships/hyperlink" Target="consultantplus://offline/ref=0B7840D3932EB3CCC00A6050945C30B13311E787BAD46098C12924B9E113A416EA3DDB68AB06B0F0VCA3O" TargetMode="External"/><Relationship Id="rId1132" Type="http://schemas.openxmlformats.org/officeDocument/2006/relationships/hyperlink" Target="consultantplus://offline/ref=0B7840D3932EB3CCC00A6050945C30B13310E384B8DD6098C12924B9E113A416EA3DDB68AB06B6F0VCA5O" TargetMode="External"/><Relationship Id="rId1577" Type="http://schemas.openxmlformats.org/officeDocument/2006/relationships/hyperlink" Target="consultantplus://offline/ref=A5246B5036B7298A14E6B73906A577543D99D6583C3C0935A65A8C8531n3AEO" TargetMode="External"/><Relationship Id="rId76" Type="http://schemas.openxmlformats.org/officeDocument/2006/relationships/hyperlink" Target="consultantplus://offline/ref=A43CC0772160A6CAC9C4053A594BD9A187D09855BE559D43B51CDC78AAE62D85E5C265D87DDC9014T7A3O" TargetMode="External"/><Relationship Id="rId141" Type="http://schemas.openxmlformats.org/officeDocument/2006/relationships/hyperlink" Target="consultantplus://offline/ref=A43CC0772160A6CAC9C4053A594BD9A187DA9952B1529D43B51CDC78AAE62D85E5C265D87DDC9010T7A9O" TargetMode="External"/><Relationship Id="rId379" Type="http://schemas.openxmlformats.org/officeDocument/2006/relationships/hyperlink" Target="consultantplus://offline/ref=1F8805844EB1186B97D63FD57EF624C8C702922F712D776CA3EA753882290E4B7A10638BF11A079EU7AFO" TargetMode="External"/><Relationship Id="rId586" Type="http://schemas.openxmlformats.org/officeDocument/2006/relationships/hyperlink" Target="consultantplus://offline/ref=1F8805844EB1186B97D63FD57EF624C8C40D9328782B776CA3EA753882290E4B7A10638BF11A0498U7A6O" TargetMode="External"/><Relationship Id="rId793" Type="http://schemas.openxmlformats.org/officeDocument/2006/relationships/hyperlink" Target="consultantplus://offline/ref=1F8805844EB1186B97D63FD57EF624C8C40D9328782B776CA3EA753882290E4B7A10638BF11A049FU7ACO" TargetMode="External"/><Relationship Id="rId807" Type="http://schemas.openxmlformats.org/officeDocument/2006/relationships/hyperlink" Target="consultantplus://offline/ref=1F8805844EB1186B97D63FD57EF624C8C706972A7F23776CA3EA753882290E4B7A10638BF11A0798U7A7O" TargetMode="External"/><Relationship Id="rId1437" Type="http://schemas.openxmlformats.org/officeDocument/2006/relationships/hyperlink" Target="consultantplus://offline/ref=066F276A57BDB0B6CF1743355B955D960A31FEBFC15534FF5D050479174C90FA5A598F8584232DD9a6A6O" TargetMode="External"/><Relationship Id="rId7" Type="http://schemas.openxmlformats.org/officeDocument/2006/relationships/hyperlink" Target="consultantplus://offline/ref=A43CC0772160A6CAC9C4053A594BD9A187D59E55B1529D43B51CDC78AAE62D85E5C265D87DDC9011T7A7O" TargetMode="External"/><Relationship Id="rId239" Type="http://schemas.openxmlformats.org/officeDocument/2006/relationships/hyperlink" Target="consultantplus://offline/ref=1F8805844EB1186B97D63FD57EF624C8C702922F712D776CA3EA753882290E4B7A10638BF11A049DU7A9O" TargetMode="External"/><Relationship Id="rId446" Type="http://schemas.openxmlformats.org/officeDocument/2006/relationships/hyperlink" Target="consultantplus://offline/ref=1F8805844EB1186B97D63FD57EF624C8C70C92217F2F776CA3EA753882290E4B7A10638BF11A059EU7AAO" TargetMode="External"/><Relationship Id="rId653" Type="http://schemas.openxmlformats.org/officeDocument/2006/relationships/hyperlink" Target="consultantplus://offline/ref=1F8805844EB1186B97D63FD57EF624C8C707942F7E2A776CA3EA753882290E4B7A10638BF11A079BU7AAO" TargetMode="External"/><Relationship Id="rId1076" Type="http://schemas.openxmlformats.org/officeDocument/2006/relationships/hyperlink" Target="consultantplus://offline/ref=0B7840D3932EB3CCC00A6050945C30B1331BE28CBAD86098C12924B9E113A416EA3DDB68AB06B1F9VCA8O" TargetMode="External"/><Relationship Id="rId1283" Type="http://schemas.openxmlformats.org/officeDocument/2006/relationships/hyperlink" Target="consultantplus://offline/ref=0B7840D3932EB3CCC00A6050945C30B1331BE28CBAD86098C12924B9E113A416EA3DDB68AB06B6FAVCA9O" TargetMode="External"/><Relationship Id="rId1490" Type="http://schemas.openxmlformats.org/officeDocument/2006/relationships/hyperlink" Target="consultantplus://offline/ref=FB2E8D1F870F5511B6BC0668AAFC206EB6990D10DED1992CA4FFBA9F9D7350E4A57F17B91A116D60c3ABO" TargetMode="External"/><Relationship Id="rId1504" Type="http://schemas.openxmlformats.org/officeDocument/2006/relationships/hyperlink" Target="consultantplus://offline/ref=FB2E8D1F870F5511B6BC0668AAFC206EB59B0F12D8D8992CA4FFBA9F9D7350E4A57F17B91A116A63c3AAO" TargetMode="External"/><Relationship Id="rId292" Type="http://schemas.openxmlformats.org/officeDocument/2006/relationships/hyperlink" Target="consultantplus://offline/ref=1F8805844EB1186B97D63FD57EF624C8C70C92217F2F776CA3EA753882290E4B7A10638BF11A059DU7A6O" TargetMode="External"/><Relationship Id="rId306" Type="http://schemas.openxmlformats.org/officeDocument/2006/relationships/hyperlink" Target="consultantplus://offline/ref=1F8805844EB1186B97D63FD57EF624C8C702922F712D776CA3EA753882290E4B7A10638BF11A0490U7ABO" TargetMode="External"/><Relationship Id="rId860" Type="http://schemas.openxmlformats.org/officeDocument/2006/relationships/hyperlink" Target="consultantplus://offline/ref=0B7840D3932EB3CCC00A6050945C30B13315E282B4DA6098C12924B9E113A416EA3DDB68AB06B6FBVCA4O" TargetMode="External"/><Relationship Id="rId958" Type="http://schemas.openxmlformats.org/officeDocument/2006/relationships/hyperlink" Target="consultantplus://offline/ref=0B7840D3932EB3CCC00A6050945C30B13013E585BCDD6098C12924B9E113A416EA3DDB68AB06B2F9VCA0O" TargetMode="External"/><Relationship Id="rId1143" Type="http://schemas.openxmlformats.org/officeDocument/2006/relationships/hyperlink" Target="consultantplus://offline/ref=0B7840D3932EB3CCC00A6050945C30B1331BE28CBAD86098C12924B9E113A416EA3DDB68AB06B1FEVCA2O" TargetMode="External"/><Relationship Id="rId87" Type="http://schemas.openxmlformats.org/officeDocument/2006/relationships/hyperlink" Target="consultantplus://offline/ref=A43CC0772160A6CAC9C4053A594BD9A187D59E55B1529D43B51CDC78AAE62D85E5C265D87DDC9013T7A4O" TargetMode="External"/><Relationship Id="rId513" Type="http://schemas.openxmlformats.org/officeDocument/2006/relationships/hyperlink" Target="consultantplus://offline/ref=1F8805844EB1186B97D63FD57EF624C8C405972F7C22776CA3EA753882290E4B7A10638BF11A019DU7AEO" TargetMode="External"/><Relationship Id="rId597" Type="http://schemas.openxmlformats.org/officeDocument/2006/relationships/hyperlink" Target="consultantplus://offline/ref=1F8805844EB1186B97D63FD57EF624C8C706972A7F23776CA3EA753882290E4B7A10638BF11A049BU7A7O" TargetMode="External"/><Relationship Id="rId720" Type="http://schemas.openxmlformats.org/officeDocument/2006/relationships/hyperlink" Target="consultantplus://offline/ref=1F8805844EB1186B97D63FD57EF624C8C40D9328782B776CA3EA753882290E4B7A10638BF11A049BU7ABO" TargetMode="External"/><Relationship Id="rId818" Type="http://schemas.openxmlformats.org/officeDocument/2006/relationships/hyperlink" Target="consultantplus://offline/ref=1F8805844EB1186B97D63FD57EF624C8C70D9528712D776CA3EA753882290E4B7A10638BF11A059BU7AEO" TargetMode="External"/><Relationship Id="rId1350" Type="http://schemas.openxmlformats.org/officeDocument/2006/relationships/hyperlink" Target="consultantplus://offline/ref=0B7840D3932EB3CCC00A6050945C30B13012E782B9D56098C12924B9E113A416EA3DDB68AB06B4F8VCA9O" TargetMode="External"/><Relationship Id="rId1448" Type="http://schemas.openxmlformats.org/officeDocument/2006/relationships/hyperlink" Target="consultantplus://offline/ref=066F276A57BDB0B6CF1743355B955D96093AFDB4C45E34FF5D05047917a4ACO" TargetMode="External"/><Relationship Id="rId152" Type="http://schemas.openxmlformats.org/officeDocument/2006/relationships/hyperlink" Target="consultantplus://offline/ref=A43CC0772160A6CAC9C4053A594BD9A187D09855BE559D43B51CDC78AAE62D85E5C265D87DDC9018T7A3O" TargetMode="External"/><Relationship Id="rId457" Type="http://schemas.openxmlformats.org/officeDocument/2006/relationships/hyperlink" Target="consultantplus://offline/ref=1F8805844EB1186B97D63FD57EF624C8C707942F7E2A776CA3EA753882290E4B7A10638BF11A049AU7A6O" TargetMode="External"/><Relationship Id="rId1003" Type="http://schemas.openxmlformats.org/officeDocument/2006/relationships/hyperlink" Target="consultantplus://offline/ref=0B7840D3932EB3CCC00A6050945C30B13311E787BAD46098C12924B9E113A416EA3DDB68AB06B1FCVCA4O" TargetMode="External"/><Relationship Id="rId1087" Type="http://schemas.openxmlformats.org/officeDocument/2006/relationships/hyperlink" Target="consultantplus://offline/ref=0B7840D3932EB3CCC00A6050945C30B13311E787BAD46098C12924B9E113A416EA3DDB68AB06B6F9VCA6O" TargetMode="External"/><Relationship Id="rId1210" Type="http://schemas.openxmlformats.org/officeDocument/2006/relationships/hyperlink" Target="consultantplus://offline/ref=0B7840D3932EB3CCC00A6050945C30B13315E282B4DA6098C12924B9E113A416EA3DDB68AB06B4F9VCA8O" TargetMode="External"/><Relationship Id="rId1294" Type="http://schemas.openxmlformats.org/officeDocument/2006/relationships/hyperlink" Target="consultantplus://offline/ref=0B7840D3932EB3CCC00A6050945C30B13315E282B4DA6098C12924B9E113A416EA3DDB68AB06B4FCVCA6O" TargetMode="External"/><Relationship Id="rId1308" Type="http://schemas.openxmlformats.org/officeDocument/2006/relationships/hyperlink" Target="consultantplus://offline/ref=0B7840D3932EB3CCC00A6050945C30B13315E282B4DA6098C12924B9E113A416EA3DDB68AB06B4FDVCA0O" TargetMode="External"/><Relationship Id="rId664" Type="http://schemas.openxmlformats.org/officeDocument/2006/relationships/hyperlink" Target="consultantplus://offline/ref=1F8805844EB1186B97D63FD57EF624C8C706972A7F23776CA3EA753882290E4B7A10638BF11A0490U7ADO" TargetMode="External"/><Relationship Id="rId871" Type="http://schemas.openxmlformats.org/officeDocument/2006/relationships/hyperlink" Target="consultantplus://offline/ref=0B7840D3932EB3CCC00A6050945C30B1301AE385BDDC6098C12924B9E113A416EA3DDB68AB06B3F1VCA3O" TargetMode="External"/><Relationship Id="rId969" Type="http://schemas.openxmlformats.org/officeDocument/2006/relationships/hyperlink" Target="consultantplus://offline/ref=0B7840D3932EB3CCC00A6050945C30B13013E585BCDD6098C12924B9E113A416EA3DDB68AB06B2F9VCA0O" TargetMode="External"/><Relationship Id="rId1515" Type="http://schemas.openxmlformats.org/officeDocument/2006/relationships/hyperlink" Target="consultantplus://offline/ref=E350D47FD081B204BA47719D13E91BE94C4454DEF60D7E04D3DACA7505B330E6164C31C37B4B5296d3A3O" TargetMode="External"/><Relationship Id="rId14" Type="http://schemas.openxmlformats.org/officeDocument/2006/relationships/hyperlink" Target="consultantplus://offline/ref=A43CC0772160A6CAC9C4053A594BD9A184D39452B9559D43B51CDC78AAE62D85E5C265D87DDC9015T7A4O" TargetMode="External"/><Relationship Id="rId317" Type="http://schemas.openxmlformats.org/officeDocument/2006/relationships/hyperlink" Target="consultantplus://offline/ref=1F8805844EB1186B97D63FD57EF624C8C702922F712D776CA3EA753882290E4B7A10638BF11A0799U7A8O" TargetMode="External"/><Relationship Id="rId524" Type="http://schemas.openxmlformats.org/officeDocument/2006/relationships/hyperlink" Target="consultantplus://offline/ref=1F8805844EB1186B97D63FD57EF624C8C70C92217F2F776CA3EA753882290E4B7A10638BF11A0590U7AEO" TargetMode="External"/><Relationship Id="rId731" Type="http://schemas.openxmlformats.org/officeDocument/2006/relationships/hyperlink" Target="consultantplus://offline/ref=1F8805844EB1186B97D63FD57EF624C8C405972F7C22776CA3EA753882290E4B7A10638BF11A019CU7A6O" TargetMode="External"/><Relationship Id="rId1154" Type="http://schemas.openxmlformats.org/officeDocument/2006/relationships/hyperlink" Target="consultantplus://offline/ref=0B7840D3932EB3CCC00A6050945C30B1331BE28CBAD86098C12924B9E113A416EA3DDB68AB06B1FFVCA1O" TargetMode="External"/><Relationship Id="rId1361" Type="http://schemas.openxmlformats.org/officeDocument/2006/relationships/hyperlink" Target="consultantplus://offline/ref=0B7840D3932EB3CCC00A6050945C30B1301AE48CBFDF6098C12924B9E1V1A3O" TargetMode="External"/><Relationship Id="rId1459" Type="http://schemas.openxmlformats.org/officeDocument/2006/relationships/hyperlink" Target="consultantplus://offline/ref=CD01F52F53FCBFFA4E1BFE824A2EF7E1151884724D50E24699675BD3833A5E3EE814C320341E984AbBA9O" TargetMode="External"/><Relationship Id="rId98" Type="http://schemas.openxmlformats.org/officeDocument/2006/relationships/hyperlink" Target="consultantplus://offline/ref=A43CC0772160A6CAC9C4053A594BD9A187D09855BE559D43B51CDC78AAE62D85E5C265D87DDC9016T7A1O" TargetMode="External"/><Relationship Id="rId163" Type="http://schemas.openxmlformats.org/officeDocument/2006/relationships/hyperlink" Target="consultantplus://offline/ref=1F8805844EB1186B97D63FD57EF624C8C707942F7E2A776CA3EA753882290E4B7A10638BF11A0590U7ABO" TargetMode="External"/><Relationship Id="rId370" Type="http://schemas.openxmlformats.org/officeDocument/2006/relationships/hyperlink" Target="consultantplus://offline/ref=1F8805844EB1186B97D63FD57EF624C8C702922F712D776CA3EA753882290E4B7A10638BF11A079CU7A7O" TargetMode="External"/><Relationship Id="rId829" Type="http://schemas.openxmlformats.org/officeDocument/2006/relationships/hyperlink" Target="consultantplus://offline/ref=0B7840D3932EB3CCC00A6050945C30B13315E282B4DA6098C12924B9E113A416EA3DDB68AB06B1F1VCA2O" TargetMode="External"/><Relationship Id="rId1014" Type="http://schemas.openxmlformats.org/officeDocument/2006/relationships/hyperlink" Target="consultantplus://offline/ref=0B7840D3932EB3CCC00A6050945C30B1331AE585B4DA6098C12924B9E113A416EA3DDB68AB06B2FAVCA4O" TargetMode="External"/><Relationship Id="rId1221" Type="http://schemas.openxmlformats.org/officeDocument/2006/relationships/hyperlink" Target="consultantplus://offline/ref=0B7840D3932EB3CCC00A6050945C30B1331BE28CBAD86098C12924B9E113A416EA3DDB68AB06B6F8VCA4O" TargetMode="External"/><Relationship Id="rId230" Type="http://schemas.openxmlformats.org/officeDocument/2006/relationships/hyperlink" Target="consultantplus://offline/ref=1F8805844EB1186B97D63FD57EF624C8C702922F712D776CA3EA753882290E4B7A10638BF11A049AU7AFO" TargetMode="External"/><Relationship Id="rId468" Type="http://schemas.openxmlformats.org/officeDocument/2006/relationships/hyperlink" Target="consultantplus://offline/ref=1F8805844EB1186B97D63FD57EF624C8C707942F7E2A776CA3EA753882290E4B7A10638BF11A049DU7AAO" TargetMode="External"/><Relationship Id="rId675" Type="http://schemas.openxmlformats.org/officeDocument/2006/relationships/hyperlink" Target="consultantplus://offline/ref=1F8805844EB1186B97D63FD57EF624C8C405972F7C22776CA3EA753882290E4B7A10638BF11A019DU7A9O" TargetMode="External"/><Relationship Id="rId882" Type="http://schemas.openxmlformats.org/officeDocument/2006/relationships/hyperlink" Target="consultantplus://offline/ref=0B7840D3932EB3CCC00A6050945C30B1301AE385BDDC6098C12924B9E113A416EA3DDB68AB06B0F8VCA6O" TargetMode="External"/><Relationship Id="rId1098" Type="http://schemas.openxmlformats.org/officeDocument/2006/relationships/hyperlink" Target="consultantplus://offline/ref=0B7840D3932EB3CCC00A6050945C30B13311E787BAD46098C12924B9E113A416EA3DDB68AB06B6FAVCA6O" TargetMode="External"/><Relationship Id="rId1319" Type="http://schemas.openxmlformats.org/officeDocument/2006/relationships/hyperlink" Target="consultantplus://offline/ref=0B7840D3932EB3CCC00A6050945C30B13310E482BBDD6098C12924B9E113A416EA3DDB68AB06B6F9VCA0O" TargetMode="External"/><Relationship Id="rId1526" Type="http://schemas.openxmlformats.org/officeDocument/2006/relationships/hyperlink" Target="consultantplus://offline/ref=8FC027CC8EA0C5B654CF8F4800DBB45D7370AA1403DC103FA27FF26E6AC2DCC79385EF1AFED52C10eBAEO" TargetMode="External"/><Relationship Id="rId25" Type="http://schemas.openxmlformats.org/officeDocument/2006/relationships/hyperlink" Target="consultantplus://offline/ref=A43CC0772160A6CAC9C4053A594BD9A187D09855BE559D43B51CDC78AAE62D85E5C265D87DDC9010T7A1O" TargetMode="External"/><Relationship Id="rId328" Type="http://schemas.openxmlformats.org/officeDocument/2006/relationships/hyperlink" Target="consultantplus://offline/ref=1F8805844EB1186B97D63FD57EF624C8C702922F712D776CA3EA753882290E4B7A10638BF11A049EU7AEO" TargetMode="External"/><Relationship Id="rId535" Type="http://schemas.openxmlformats.org/officeDocument/2006/relationships/hyperlink" Target="consultantplus://offline/ref=1F8805844EB1186B97D63FD57EF624C8C706972A7F23776CA3EA753882290E4B7A10638BF11A0590U7A6O" TargetMode="External"/><Relationship Id="rId742" Type="http://schemas.openxmlformats.org/officeDocument/2006/relationships/hyperlink" Target="consultantplus://offline/ref=1F8805844EB1186B97D63FD57EF624C8C70C92217F2F776CA3EA753882290E4B7A10638BF11A049FU7A6O" TargetMode="External"/><Relationship Id="rId1165" Type="http://schemas.openxmlformats.org/officeDocument/2006/relationships/hyperlink" Target="consultantplus://offline/ref=0B7840D3932EB3CCC00A6050945C30B1301AE385BDDC6098C12924B9E113A416EA3DDB68AB06B1FBVCA4O" TargetMode="External"/><Relationship Id="rId1372" Type="http://schemas.openxmlformats.org/officeDocument/2006/relationships/hyperlink" Target="consultantplus://offline/ref=F21FD1C045E802E05C683D0C7B586DC0F8D2AC7410184259615E2603E0CC9336B61E4785AE0FE202W8A1O" TargetMode="External"/><Relationship Id="rId174" Type="http://schemas.openxmlformats.org/officeDocument/2006/relationships/hyperlink" Target="consultantplus://offline/ref=1F8805844EB1186B97D63FD57EF624C8C702922F712D776CA3EA753882290E4B7A10638BF11A0591U7AAO" TargetMode="External"/><Relationship Id="rId381" Type="http://schemas.openxmlformats.org/officeDocument/2006/relationships/hyperlink" Target="consultantplus://offline/ref=1F8805844EB1186B97D63FD57EF624C8C7019921782A776CA3EA753882U2A9O" TargetMode="External"/><Relationship Id="rId602" Type="http://schemas.openxmlformats.org/officeDocument/2006/relationships/hyperlink" Target="consultantplus://offline/ref=1F8805844EB1186B97D63FD57EF624C8C706972A7F23776CA3EA753882290E4B7A10638BF11A049AU7ADO" TargetMode="External"/><Relationship Id="rId1025" Type="http://schemas.openxmlformats.org/officeDocument/2006/relationships/hyperlink" Target="consultantplus://offline/ref=0B7840D3932EB3CCC00A6050945C30B13315E282B4DA6098C12924B9E113A416EA3DDB68AB06B7F0VCA3O" TargetMode="External"/><Relationship Id="rId1232" Type="http://schemas.openxmlformats.org/officeDocument/2006/relationships/hyperlink" Target="consultantplus://offline/ref=0B7840D3932EB3CCC00A6050945C30B13315E282B4DA6098C12924B9E113A416EA3DDB68AB06B4FAVCA7O" TargetMode="External"/><Relationship Id="rId241" Type="http://schemas.openxmlformats.org/officeDocument/2006/relationships/hyperlink" Target="consultantplus://offline/ref=1F8805844EB1186B97D63FD57EF624C8C702922F712D776CA3EA753882290E4B7A10638BF11A049DU7A7O" TargetMode="External"/><Relationship Id="rId479" Type="http://schemas.openxmlformats.org/officeDocument/2006/relationships/hyperlink" Target="consultantplus://offline/ref=1F8805844EB1186B97D63FD57EF624C8C702922F712D776CA3EA753882290E4B7A10638BF11A0699U7A6O" TargetMode="External"/><Relationship Id="rId686" Type="http://schemas.openxmlformats.org/officeDocument/2006/relationships/hyperlink" Target="consultantplus://offline/ref=1F8805844EB1186B97D63FD57EF624C8C405972F7C22776CA3EA753882290E4B7A10638BF11A019CU7AEO" TargetMode="External"/><Relationship Id="rId893" Type="http://schemas.openxmlformats.org/officeDocument/2006/relationships/hyperlink" Target="consultantplus://offline/ref=0B7840D3932EB3CCC00A6050945C30B13311E787BAD46098C12924B9E113A416EA3DDB68AB06B0FEVCA0O" TargetMode="External"/><Relationship Id="rId907" Type="http://schemas.openxmlformats.org/officeDocument/2006/relationships/hyperlink" Target="consultantplus://offline/ref=0B7840D3932EB3CCC00A6050945C30B13310E482BBDD6098C12924B9E113A416EA3DDB68AB06B0FFVCA2O" TargetMode="External"/><Relationship Id="rId1537" Type="http://schemas.openxmlformats.org/officeDocument/2006/relationships/hyperlink" Target="consultantplus://offline/ref=456CA1339D486992499FFCB0E1664C1CF823BAC9AB609AE4110676492AjEA6O" TargetMode="External"/><Relationship Id="rId36" Type="http://schemas.openxmlformats.org/officeDocument/2006/relationships/hyperlink" Target="consultantplus://offline/ref=A43CC0772160A6CAC9C4053A594BD9A184DA9952BA5D9D43B51CDC78AAE62D85E5C265D87DDC9010T7A2O" TargetMode="External"/><Relationship Id="rId339" Type="http://schemas.openxmlformats.org/officeDocument/2006/relationships/hyperlink" Target="consultantplus://offline/ref=1F8805844EB1186B97D63FD57EF624C8C707942F7E2A776CA3EA753882290E4B7A10638BF11A0498U7A8O" TargetMode="External"/><Relationship Id="rId546" Type="http://schemas.openxmlformats.org/officeDocument/2006/relationships/hyperlink" Target="consultantplus://offline/ref=1F8805844EB1186B97D63FD57EF624C8C706972A7F23776CA3EA753882290E4B7A10638BF11A0498U7ACO" TargetMode="External"/><Relationship Id="rId753" Type="http://schemas.openxmlformats.org/officeDocument/2006/relationships/hyperlink" Target="consultantplus://offline/ref=1F8805844EB1186B97D63FD57EF624C8C70C92217F2F776CA3EA753882290E4B7A10638BF11A049EU7A7O" TargetMode="External"/><Relationship Id="rId1176" Type="http://schemas.openxmlformats.org/officeDocument/2006/relationships/hyperlink" Target="consultantplus://offline/ref=0B7840D3932EB3CCC00A6050945C30B13315E282B4DA6098C12924B9E113A416EA3DDB68AB06B4F8VCA0O" TargetMode="External"/><Relationship Id="rId1383" Type="http://schemas.openxmlformats.org/officeDocument/2006/relationships/hyperlink" Target="consultantplus://offline/ref=4EE0589D9A6C477C5DB6C0F4DDC1C73F108E3B5C07CB55C6D8D2B5D58BX1A5O" TargetMode="External"/><Relationship Id="rId101" Type="http://schemas.openxmlformats.org/officeDocument/2006/relationships/hyperlink" Target="consultantplus://offline/ref=A43CC0772160A6CAC9C4053A594BD9A184DA9F52B8549D43B51CDC78AAE62D85E5C265D87DDC9015T7A5O" TargetMode="External"/><Relationship Id="rId185" Type="http://schemas.openxmlformats.org/officeDocument/2006/relationships/hyperlink" Target="consultantplus://offline/ref=1F8805844EB1186B97D63FD57EF624C8C702922F712D776CA3EA753882290E4B7A10638BF11A0590U7AEO" TargetMode="External"/><Relationship Id="rId406" Type="http://schemas.openxmlformats.org/officeDocument/2006/relationships/hyperlink" Target="consultantplus://offline/ref=1F8805844EB1186B97D63FD57EF624C8C7019921782A776CA3EA753882U2A9O" TargetMode="External"/><Relationship Id="rId960" Type="http://schemas.openxmlformats.org/officeDocument/2006/relationships/hyperlink" Target="consultantplus://offline/ref=0B7840D3932EB3CCC00A6050945C30B13311E787BAD46098C12924B9E113A416EA3DDB68AB06B0F1VCA0O" TargetMode="External"/><Relationship Id="rId1036" Type="http://schemas.openxmlformats.org/officeDocument/2006/relationships/hyperlink" Target="consultantplus://offline/ref=0B7840D3932EB3CCC00A6050945C30B13311E787BAD46098C12924B9E113A416EA3DDB68AB06B1FEVCA4O" TargetMode="External"/><Relationship Id="rId1243" Type="http://schemas.openxmlformats.org/officeDocument/2006/relationships/hyperlink" Target="consultantplus://offline/ref=0B7840D3932EB3CCC00A6050945C30B1331BE28CBAD86098C12924B9E113A416EA3DDB68AB06B6F9VCA9O" TargetMode="External"/><Relationship Id="rId392" Type="http://schemas.openxmlformats.org/officeDocument/2006/relationships/hyperlink" Target="consultantplus://offline/ref=1F8805844EB1186B97D63FD57EF624C8C702922F712D776CA3EA753882290E4B7A10638BF11A0791U7ABO" TargetMode="External"/><Relationship Id="rId613" Type="http://schemas.openxmlformats.org/officeDocument/2006/relationships/hyperlink" Target="consultantplus://offline/ref=1F8805844EB1186B97D63FD57EF624C8C70C92217F2F776CA3EA753882290E4B7A10638BF11A0499U7ACO" TargetMode="External"/><Relationship Id="rId697" Type="http://schemas.openxmlformats.org/officeDocument/2006/relationships/hyperlink" Target="consultantplus://offline/ref=1F8805844EB1186B97D63FD57EF624C8C70C92217F2F776CA3EA753882290E4B7A10638BF11A049AU7A8O" TargetMode="External"/><Relationship Id="rId820" Type="http://schemas.openxmlformats.org/officeDocument/2006/relationships/hyperlink" Target="consultantplus://offline/ref=1F8805844EB1186B97D63FD57EF624C8C707942F7E2A776CA3EA753882290E4B7A10638BF11A079CU7ADO" TargetMode="External"/><Relationship Id="rId918" Type="http://schemas.openxmlformats.org/officeDocument/2006/relationships/hyperlink" Target="consultantplus://offline/ref=0B7840D3932EB3CCC00A6050945C30B1331BE28CBAD86098C12924B9E113A416EA3DDB68AB06B0FBVCA4O" TargetMode="External"/><Relationship Id="rId1450" Type="http://schemas.openxmlformats.org/officeDocument/2006/relationships/hyperlink" Target="consultantplus://offline/ref=066F276A57BDB0B6CF1743355B955D960932FEBAC25434FF5D050479174C90FA5A598F8584232ED8a6A1O" TargetMode="External"/><Relationship Id="rId1548" Type="http://schemas.openxmlformats.org/officeDocument/2006/relationships/hyperlink" Target="consultantplus://offline/ref=AEE3DF6477CABB4A5494888A6617E5619165C81B2B77A84F7878D47412m9A9O" TargetMode="External"/><Relationship Id="rId252" Type="http://schemas.openxmlformats.org/officeDocument/2006/relationships/hyperlink" Target="consultantplus://offline/ref=1F8805844EB1186B97D63FD57EF624C8C70C92217F2F776CA3EA753882290E4B7A10638BF11A059DU7A9O" TargetMode="External"/><Relationship Id="rId1103" Type="http://schemas.openxmlformats.org/officeDocument/2006/relationships/hyperlink" Target="consultantplus://offline/ref=0B7840D3932EB3CCC00A6050945C30B1331BE28CBAD86098C12924B9E113A416EA3DDB68AB06B1FBVCA3O" TargetMode="External"/><Relationship Id="rId1187" Type="http://schemas.openxmlformats.org/officeDocument/2006/relationships/hyperlink" Target="consultantplus://offline/ref=0B7840D3932EB3CCC00A6050945C30B1331BE28CBAD86098C12924B9E113A416EA3DDB68AB06B1F1VCA5O" TargetMode="External"/><Relationship Id="rId1310" Type="http://schemas.openxmlformats.org/officeDocument/2006/relationships/hyperlink" Target="consultantplus://offline/ref=0B7840D3932EB3CCC00A6050945C30B13310E482BBDD6098C12924B9E113A416EA3DDB68AB06B2F9VCA0O" TargetMode="External"/><Relationship Id="rId1408" Type="http://schemas.openxmlformats.org/officeDocument/2006/relationships/hyperlink" Target="consultantplus://offline/ref=8B0432D623AF396757BDD20DF2B306872DE844528B2BD8EBE10310022BYCA3O" TargetMode="External"/><Relationship Id="rId47" Type="http://schemas.openxmlformats.org/officeDocument/2006/relationships/hyperlink" Target="consultantplus://offline/ref=A43CC0772160A6CAC9C4053A594BD9A184DA9952BA5D9D43B51CDC78AAE62D85E5C265D87DDC9010T7A2O" TargetMode="External"/><Relationship Id="rId112" Type="http://schemas.openxmlformats.org/officeDocument/2006/relationships/hyperlink" Target="consultantplus://offline/ref=A43CC0772160A6CAC9C4053A594BD9A187D09855BE559D43B51CDC78AAE62D85E5C265D87DDC9019T7A1O" TargetMode="External"/><Relationship Id="rId557" Type="http://schemas.openxmlformats.org/officeDocument/2006/relationships/hyperlink" Target="consultantplus://offline/ref=1F8805844EB1186B97D63FD57EF624C8C707942F7E2A776CA3EA753882290E4B7A10638BF11A0491U7AAO" TargetMode="External"/><Relationship Id="rId764" Type="http://schemas.openxmlformats.org/officeDocument/2006/relationships/hyperlink" Target="consultantplus://offline/ref=1F8805844EB1186B97D63FD57EF624C8C40D9328782B776CA3EA753882290E4B7A10638BF11A049AU7AAO" TargetMode="External"/><Relationship Id="rId971" Type="http://schemas.openxmlformats.org/officeDocument/2006/relationships/hyperlink" Target="consultantplus://offline/ref=0B7840D3932EB3CCC00A6050945C30B1301AE385BDDC6098C12924B9E113A416EA3DDB68AB06B0F9VCA6O" TargetMode="External"/><Relationship Id="rId1394" Type="http://schemas.openxmlformats.org/officeDocument/2006/relationships/hyperlink" Target="consultantplus://offline/ref=8B0432D623AF396757BDD20DF2B306872DE748588E2FD8EBE10310022BC324F9E921C61A2FBB1DD2YAABO" TargetMode="External"/><Relationship Id="rId196" Type="http://schemas.openxmlformats.org/officeDocument/2006/relationships/hyperlink" Target="consultantplus://offline/ref=1F8805844EB1186B97D63FD57EF624C8C702922F712D776CA3EA753882290E4B7A10638BF11A0499U7AAO" TargetMode="External"/><Relationship Id="rId417" Type="http://schemas.openxmlformats.org/officeDocument/2006/relationships/hyperlink" Target="consultantplus://offline/ref=1F8805844EB1186B97D63FD57EF624C8C702922F712D776CA3EA753882290E4B7A10638BF11A0790U7ADO" TargetMode="External"/><Relationship Id="rId624" Type="http://schemas.openxmlformats.org/officeDocument/2006/relationships/hyperlink" Target="consultantplus://offline/ref=1F8805844EB1186B97D63FD57EF624C8C70C92217F2F776CA3EA753882290E4B7A10638BF11A0499U7A6O" TargetMode="External"/><Relationship Id="rId831" Type="http://schemas.openxmlformats.org/officeDocument/2006/relationships/hyperlink" Target="consultantplus://offline/ref=0B7840D3932EB3CCC00A6050945C30B13315E282B4DA6098C12924B9E113A416EA3DDB68AB06B1F1VCA5O" TargetMode="External"/><Relationship Id="rId1047" Type="http://schemas.openxmlformats.org/officeDocument/2006/relationships/hyperlink" Target="consultantplus://offline/ref=0B7840D3932EB3CCC00A6050945C30B1331BE28CBAD86098C12924B9E113A416EA3DDB68AB06B1F8VCA3O" TargetMode="External"/><Relationship Id="rId1254" Type="http://schemas.openxmlformats.org/officeDocument/2006/relationships/hyperlink" Target="consultantplus://offline/ref=0B7840D3932EB3CCC00A6050945C30B13311E787BAD46098C12924B9E113A416EA3DDB68AB06B7F8VCA6O" TargetMode="External"/><Relationship Id="rId1461" Type="http://schemas.openxmlformats.org/officeDocument/2006/relationships/hyperlink" Target="consultantplus://offline/ref=CD01F52F53FCBFFA4E1BFE824A2EF7E116138779485BE24699675BD383b3AAO" TargetMode="External"/><Relationship Id="rId263" Type="http://schemas.openxmlformats.org/officeDocument/2006/relationships/hyperlink" Target="consultantplus://offline/ref=1F8805844EB1186B97D63FD57EF624C8C707942F7E2A776CA3EA753882290E4B7A10638BF11A0590U7A7O" TargetMode="External"/><Relationship Id="rId470" Type="http://schemas.openxmlformats.org/officeDocument/2006/relationships/hyperlink" Target="consultantplus://offline/ref=1F8805844EB1186B97D63FD57EF624C8C707942F7E2A776CA3EA753882290E4B7A10638BF11A049DU7A8O" TargetMode="External"/><Relationship Id="rId929" Type="http://schemas.openxmlformats.org/officeDocument/2006/relationships/hyperlink" Target="consultantplus://offline/ref=0B7840D3932EB3CCC00A6050945C30B13012E782B9D56098C12924B9E113A416EA3DDB68AB06B7FBVCA5O" TargetMode="External"/><Relationship Id="rId1114" Type="http://schemas.openxmlformats.org/officeDocument/2006/relationships/hyperlink" Target="consultantplus://offline/ref=0B7840D3932EB3CCC00A6050945C30B13310E482BBDD6098C12924B9E113A416EA3DDB68AB06B1FEVCA0O" TargetMode="External"/><Relationship Id="rId1321" Type="http://schemas.openxmlformats.org/officeDocument/2006/relationships/hyperlink" Target="consultantplus://offline/ref=0B7840D3932EB3CCC00A6050945C30B13315E282B4DA6098C12924B9E113A416EA3DDB68AB06B4FDVCA6O" TargetMode="External"/><Relationship Id="rId1559" Type="http://schemas.openxmlformats.org/officeDocument/2006/relationships/hyperlink" Target="consultantplus://offline/ref=A5246B5036B7298A14E6B73906A577543E98D058393B0935A65A8C85313E061D5A1D085D8231FECAn9A6O" TargetMode="External"/><Relationship Id="rId58" Type="http://schemas.openxmlformats.org/officeDocument/2006/relationships/hyperlink" Target="consultantplus://offline/ref=A43CC0772160A6CAC9C4053A594BD9A187D19B50BF5C9D43B51CDC78AAE62D85E5C265D87DDC9010T7A2O" TargetMode="External"/><Relationship Id="rId123" Type="http://schemas.openxmlformats.org/officeDocument/2006/relationships/hyperlink" Target="consultantplus://offline/ref=A43CC0772160A6CAC9C4053A594BD9A187D19B50BF5C9D43B51CDC78AAE62D85E5C265D87DDC9010T7A8O" TargetMode="External"/><Relationship Id="rId330" Type="http://schemas.openxmlformats.org/officeDocument/2006/relationships/hyperlink" Target="consultantplus://offline/ref=1F8805844EB1186B97D63FD57EF624C8C70C92217F2F776CA3EA753882290E4B7A10638BF11A059CU7ABO" TargetMode="External"/><Relationship Id="rId568" Type="http://schemas.openxmlformats.org/officeDocument/2006/relationships/hyperlink" Target="consultantplus://offline/ref=1F8805844EB1186B97D63FD57EF624C8C702922F712D776CA3EA753882290E4B7A10638BF11A069FU7A7O" TargetMode="External"/><Relationship Id="rId775" Type="http://schemas.openxmlformats.org/officeDocument/2006/relationships/hyperlink" Target="consultantplus://offline/ref=1F8805844EB1186B97D63FD57EF624C8C40D9328782B776CA3EA753882290E4B7A10638BF11A049DU7A7O" TargetMode="External"/><Relationship Id="rId982" Type="http://schemas.openxmlformats.org/officeDocument/2006/relationships/hyperlink" Target="consultantplus://offline/ref=0B7840D3932EB3CCC00A6050945C30B13315E282B4DA6098C12924B9E113A416EA3DDB68AB06B7FAVCA9O" TargetMode="External"/><Relationship Id="rId1198" Type="http://schemas.openxmlformats.org/officeDocument/2006/relationships/hyperlink" Target="consultantplus://offline/ref=0B7840D3932EB3CCC00A6050945C30B13311E787BAD46098C12924B9E113A416EA3DDB68AB06B6FDVCA6O" TargetMode="External"/><Relationship Id="rId1419" Type="http://schemas.openxmlformats.org/officeDocument/2006/relationships/hyperlink" Target="consultantplus://offline/ref=EDEFCF755587D4D34648D743D5E9A78D45784E02BB53BCB596631967C9E843701280F7A87F08A324Z2A2O" TargetMode="External"/><Relationship Id="rId428" Type="http://schemas.openxmlformats.org/officeDocument/2006/relationships/hyperlink" Target="consultantplus://offline/ref=1F8805844EB1186B97D63FD57EF624C8C707942F7E2A776CA3EA753882290E4B7A10638BF11A049BU7A6O" TargetMode="External"/><Relationship Id="rId635" Type="http://schemas.openxmlformats.org/officeDocument/2006/relationships/hyperlink" Target="consultantplus://offline/ref=1F8805844EB1186B97D63FD57EF624C8C706972A7F23776CA3EA753882290E4B7A10638BF11A049FU7A9O" TargetMode="External"/><Relationship Id="rId842" Type="http://schemas.openxmlformats.org/officeDocument/2006/relationships/hyperlink" Target="consultantplus://offline/ref=0B7840D3932EB3CCC00A6050945C30B13311E787BAD46098C12924B9E113A416EA3DDB68AB06B0FBVCA4O" TargetMode="External"/><Relationship Id="rId1058" Type="http://schemas.openxmlformats.org/officeDocument/2006/relationships/hyperlink" Target="consultantplus://offline/ref=0B7840D3932EB3CCC00A6050945C30B13311E787BAD46098C12924B9E113A416EA3DDB68AB06B1F0VCA6O" TargetMode="External"/><Relationship Id="rId1265" Type="http://schemas.openxmlformats.org/officeDocument/2006/relationships/hyperlink" Target="consultantplus://offline/ref=0B7840D3932EB3CCC00A6050945C30B13012E782B9D56098C12924B9E113A416EA3DDB68AB06B7FDVCA8O" TargetMode="External"/><Relationship Id="rId1472" Type="http://schemas.openxmlformats.org/officeDocument/2006/relationships/hyperlink" Target="consultantplus://offline/ref=CD01F52F53FCBFFA4E1BFE824A2EF7E1151987774C59E24699675BD3833A5E3EE814C320341E9B4FbBA1O" TargetMode="External"/><Relationship Id="rId274" Type="http://schemas.openxmlformats.org/officeDocument/2006/relationships/hyperlink" Target="consultantplus://offline/ref=1F8805844EB1186B97D63FD57EF624C8C702922F712D776CA3EA753882290E4B7A10638BF11A049EU7AEO" TargetMode="External"/><Relationship Id="rId481" Type="http://schemas.openxmlformats.org/officeDocument/2006/relationships/hyperlink" Target="consultantplus://offline/ref=1F8805844EB1186B97D63FD57EF624C8C702922F712D776CA3EA753882290E4B7A10638BF11A0698U7ADO" TargetMode="External"/><Relationship Id="rId702" Type="http://schemas.openxmlformats.org/officeDocument/2006/relationships/hyperlink" Target="consultantplus://offline/ref=1F8805844EB1186B97D63FD57EF624C8C706972A7F23776CA3EA753882290E4B7A10638BF11A0798U7ABO" TargetMode="External"/><Relationship Id="rId1125" Type="http://schemas.openxmlformats.org/officeDocument/2006/relationships/hyperlink" Target="consultantplus://offline/ref=0B7840D3932EB3CCC00A6050945C30B1331BE28CBAD86098C12924B9E113A416EA3DDB68AB06B1FCVCA9O" TargetMode="External"/><Relationship Id="rId1332" Type="http://schemas.openxmlformats.org/officeDocument/2006/relationships/hyperlink" Target="consultantplus://offline/ref=0B7840D3932EB3CCC00A6050945C30B13315E282B4DA6098C12924B9E113A416EA3DDB68AB06B4FEVCA0O" TargetMode="External"/><Relationship Id="rId69" Type="http://schemas.openxmlformats.org/officeDocument/2006/relationships/hyperlink" Target="consultantplus://offline/ref=A43CC0772160A6CAC9C4053A594BD9A184D29B55BC5D9D43B51CDC78AAE62D85E5C265D87DDC9413T7A7O" TargetMode="External"/><Relationship Id="rId134" Type="http://schemas.openxmlformats.org/officeDocument/2006/relationships/hyperlink" Target="consultantplus://offline/ref=A43CC0772160A6CAC9C4053A594BD9A184D29B55BC5D9D43B51CDC78AAE62D85E5C265D87DDC9412T7A2O" TargetMode="External"/><Relationship Id="rId579" Type="http://schemas.openxmlformats.org/officeDocument/2006/relationships/hyperlink" Target="consultantplus://offline/ref=1F8805844EB1186B97D63FD57EF624C8C707942F7E2A776CA3EA753882290E4B7A10638BF11A0490U7A9O" TargetMode="External"/><Relationship Id="rId786" Type="http://schemas.openxmlformats.org/officeDocument/2006/relationships/hyperlink" Target="consultantplus://offline/ref=1F8805844EB1186B97D63FD57EF624C8C405972F7C22776CA3EA753882290E4B7A10638BF11A019EU7AEO" TargetMode="External"/><Relationship Id="rId993" Type="http://schemas.openxmlformats.org/officeDocument/2006/relationships/hyperlink" Target="consultantplus://offline/ref=0B7840D3932EB3CCC00A6050945C30B1331BE28CBAD86098C12924B9E113A416EA3DDB68AB06B0F0VCA9O" TargetMode="External"/><Relationship Id="rId341" Type="http://schemas.openxmlformats.org/officeDocument/2006/relationships/hyperlink" Target="consultantplus://offline/ref=1F8805844EB1186B97D63FD57EF624C8C70C92217F2F776CA3EA753882290E4B7A10638BF11A059CU7A8O" TargetMode="External"/><Relationship Id="rId439" Type="http://schemas.openxmlformats.org/officeDocument/2006/relationships/hyperlink" Target="consultantplus://offline/ref=1F8805844EB1186B97D63FD57EF624C8C40D9328782B776CA3EA753882290E4B7A10638BF11A059CU7ADO" TargetMode="External"/><Relationship Id="rId646" Type="http://schemas.openxmlformats.org/officeDocument/2006/relationships/hyperlink" Target="consultantplus://offline/ref=1F8805844EB1186B97D63FD57EF624C8C70C92217F2F776CA3EA753882290E4B7A10638BF11A0498U7A9O" TargetMode="External"/><Relationship Id="rId1069" Type="http://schemas.openxmlformats.org/officeDocument/2006/relationships/hyperlink" Target="consultantplus://offline/ref=0B7840D3932EB3CCC00A6050945C30B13311E787BAD46098C12924B9E113A416EA3DDB68AB06B1F1VCA3O" TargetMode="External"/><Relationship Id="rId1276" Type="http://schemas.openxmlformats.org/officeDocument/2006/relationships/hyperlink" Target="consultantplus://offline/ref=0B7840D3932EB3CCC00A6050945C30B13012E782B9D56098C12924B9E113A416EA3DDB68AB06B7FCVCA7O" TargetMode="External"/><Relationship Id="rId1483" Type="http://schemas.openxmlformats.org/officeDocument/2006/relationships/hyperlink" Target="consultantplus://offline/ref=CD01F52F53FCBFFA4E1BFE824A2EF7E1151281794D5CE24699675BD3833A5E3EE814C320341E9B4AbBABO" TargetMode="External"/><Relationship Id="rId201" Type="http://schemas.openxmlformats.org/officeDocument/2006/relationships/hyperlink" Target="consultantplus://offline/ref=1F8805844EB1186B97D63FD57EF624C8C702922F712D776CA3EA753882290E4B7A10638BF11A0499U7ABO" TargetMode="External"/><Relationship Id="rId285" Type="http://schemas.openxmlformats.org/officeDocument/2006/relationships/hyperlink" Target="consultantplus://offline/ref=1F8805844EB1186B97D63FD57EF624C8C702922F712D776CA3EA753882290E4B7A10638BF11A049EU7A7O" TargetMode="External"/><Relationship Id="rId506" Type="http://schemas.openxmlformats.org/officeDocument/2006/relationships/hyperlink" Target="consultantplus://offline/ref=1F8805844EB1186B97D63FD57EF624C8C702922F712D776CA3EA753882290E4B7A10638BF11A069AU7ADO" TargetMode="External"/><Relationship Id="rId853" Type="http://schemas.openxmlformats.org/officeDocument/2006/relationships/hyperlink" Target="consultantplus://offline/ref=0B7840D3932EB3CCC00A6050945C30B13311E787BAD46098C12924B9E113A416EA3DDB68AB06B0FCVCA0O" TargetMode="External"/><Relationship Id="rId1136" Type="http://schemas.openxmlformats.org/officeDocument/2006/relationships/hyperlink" Target="consultantplus://offline/ref=0B7840D3932EB3CCC00A6050945C30B1331BE584B5DB6098C12924B9E113A416EA3DDB68AB00B4F1VCA7O" TargetMode="External"/><Relationship Id="rId492" Type="http://schemas.openxmlformats.org/officeDocument/2006/relationships/hyperlink" Target="consultantplus://offline/ref=1F8805844EB1186B97D63FD57EF624C8C40D9328782B776CA3EA753882290E4B7A10638BF11A0590U7ABO" TargetMode="External"/><Relationship Id="rId713" Type="http://schemas.openxmlformats.org/officeDocument/2006/relationships/hyperlink" Target="consultantplus://offline/ref=1F8805844EB1186B97D63FD57EF624C8C405972F7C22776CA3EA753882290E4B7A10638BF11A019CU7A9O" TargetMode="External"/><Relationship Id="rId797" Type="http://schemas.openxmlformats.org/officeDocument/2006/relationships/hyperlink" Target="consultantplus://offline/ref=1F8805844EB1186B97D63FD57EF624C8C40D9328782B776CA3EA753882290E4B7A10638BF11A049EU7AFO" TargetMode="External"/><Relationship Id="rId920" Type="http://schemas.openxmlformats.org/officeDocument/2006/relationships/hyperlink" Target="consultantplus://offline/ref=0B7840D3932EB3CCC00A6050945C30B1331BE28CBAD86098C12924B9E113A416EA3DDB68AB06B0FBVCA6O" TargetMode="External"/><Relationship Id="rId1343" Type="http://schemas.openxmlformats.org/officeDocument/2006/relationships/hyperlink" Target="consultantplus://offline/ref=0B7840D3932EB3CCC00A6050945C30B13310E482BBDD6098C12924B9E113A416EA3DDB68AB06B6FAVCA0O" TargetMode="External"/><Relationship Id="rId1550" Type="http://schemas.openxmlformats.org/officeDocument/2006/relationships/hyperlink" Target="consultantplus://offline/ref=AEE3DF6477CABB4A5494888A6617E5619165C81B2B77A84F7878D47412m9A9O" TargetMode="External"/><Relationship Id="rId145" Type="http://schemas.openxmlformats.org/officeDocument/2006/relationships/hyperlink" Target="consultantplus://offline/ref=A43CC0772160A6CAC9C4053A594BD9A187D59E55B1529D43B51CDC78AAE62D85E5C265D87DDC9017T7A2O" TargetMode="External"/><Relationship Id="rId352" Type="http://schemas.openxmlformats.org/officeDocument/2006/relationships/hyperlink" Target="consultantplus://offline/ref=1F8805844EB1186B97D63FD57EF624C8C702922F712D776CA3EA753882290E4B7A10638BF11A079DU7AFO" TargetMode="External"/><Relationship Id="rId1203" Type="http://schemas.openxmlformats.org/officeDocument/2006/relationships/hyperlink" Target="consultantplus://offline/ref=0B7840D3932EB3CCC00A6050945C30B1301AE385BDDC6098C12924B9E113A416EA3DDB68AB06B1FBVCA8O" TargetMode="External"/><Relationship Id="rId1287" Type="http://schemas.openxmlformats.org/officeDocument/2006/relationships/hyperlink" Target="consultantplus://offline/ref=0B7840D3932EB3CCC00A6050945C30B1331BE28CBAD86098C12924B9E113A416EA3DDB68AB06B6FBVCA3O" TargetMode="External"/><Relationship Id="rId1410" Type="http://schemas.openxmlformats.org/officeDocument/2006/relationships/hyperlink" Target="consultantplus://offline/ref=8B0432D623AF396757BDD20DF2B306872DE748588E2FD8EBE10310022BC324F9E921C61A2FBB1DD2YAABO" TargetMode="External"/><Relationship Id="rId1508" Type="http://schemas.openxmlformats.org/officeDocument/2006/relationships/hyperlink" Target="consultantplus://offline/ref=FB2E8D1F870F5511B6BC0668AAFC206EB59F0A17D6D6992CA4FFBA9F9D7350E4A57F17B91A116B67c3ADO" TargetMode="External"/><Relationship Id="rId212" Type="http://schemas.openxmlformats.org/officeDocument/2006/relationships/hyperlink" Target="consultantplus://offline/ref=1F8805844EB1186B97D63FD57EF624C8C702922F712D776CA3EA753882290E4B7A10638BF11A049BU7AFO" TargetMode="External"/><Relationship Id="rId657" Type="http://schemas.openxmlformats.org/officeDocument/2006/relationships/hyperlink" Target="consultantplus://offline/ref=1F8805844EB1186B97D63FD57EF624C8C70C92217F2F776CA3EA753882290E4B7A10638BF11A049BU7AFO" TargetMode="External"/><Relationship Id="rId864" Type="http://schemas.openxmlformats.org/officeDocument/2006/relationships/hyperlink" Target="consultantplus://offline/ref=0B7840D3932EB3CCC00A6050945C30B1331BE28CBAD86098C12924B9E113A416EA3DDB68AB06B0F9VCA1O" TargetMode="External"/><Relationship Id="rId1494" Type="http://schemas.openxmlformats.org/officeDocument/2006/relationships/hyperlink" Target="consultantplus://offline/ref=FB2E8D1F870F5511B6BC0668AAFC206EB5910A19D8D4992CA4FFBA9F9D7350E4A57F17B91A116860c3A2O" TargetMode="External"/><Relationship Id="rId296" Type="http://schemas.openxmlformats.org/officeDocument/2006/relationships/hyperlink" Target="consultantplus://offline/ref=1F8805844EB1186B97D63FD57EF624C8C7019921782A776CA3EA753882U2A9O" TargetMode="External"/><Relationship Id="rId517" Type="http://schemas.openxmlformats.org/officeDocument/2006/relationships/hyperlink" Target="consultantplus://offline/ref=1F8805844EB1186B97D63FD57EF624C8C702922F712D776CA3EA753882290E4B7A10638BF11A069DU7ABO" TargetMode="External"/><Relationship Id="rId724" Type="http://schemas.openxmlformats.org/officeDocument/2006/relationships/hyperlink" Target="consultantplus://offline/ref=1F8805844EB1186B97D63FD57EF624C8C70C92217F2F776CA3EA753882290E4B7A10638BF11A049CU7ACO" TargetMode="External"/><Relationship Id="rId931" Type="http://schemas.openxmlformats.org/officeDocument/2006/relationships/hyperlink" Target="consultantplus://offline/ref=0B7840D3932EB3CCC00A6050945C30B13012E782B9D56098C12924B9E113A416EA3DDB68AB06B7FBVCA7O" TargetMode="External"/><Relationship Id="rId1147" Type="http://schemas.openxmlformats.org/officeDocument/2006/relationships/hyperlink" Target="consultantplus://offline/ref=0B7840D3932EB3CCC00A6050945C30B13310E482BBDD6098C12924B9E113A416EA3DDB68AB06B1FFVCA7O" TargetMode="External"/><Relationship Id="rId1354" Type="http://schemas.openxmlformats.org/officeDocument/2006/relationships/hyperlink" Target="consultantplus://offline/ref=0B7840D3932EB3CCC00A6050945C30B13315E282B4DA6098C12924B9E113A416EA3DDB68AB06B4FEVCA5O" TargetMode="External"/><Relationship Id="rId1561" Type="http://schemas.openxmlformats.org/officeDocument/2006/relationships/hyperlink" Target="consultantplus://offline/ref=A5246B5036B7298A14E6B73906A577543E95DB583E3E0935A65A8C8531n3AEO" TargetMode="External"/><Relationship Id="rId60" Type="http://schemas.openxmlformats.org/officeDocument/2006/relationships/hyperlink" Target="consultantplus://offline/ref=A43CC0772160A6CAC9C4053A594BD9A187D09855BE559D43B51CDC78AAE62D85E5C265D87DDC9015T7A0O" TargetMode="External"/><Relationship Id="rId156" Type="http://schemas.openxmlformats.org/officeDocument/2006/relationships/hyperlink" Target="consultantplus://offline/ref=A43CC0772160A6CAC9C4053A594BD9A187D19B50BF5C9D43B51CDC78AAE62D85E5C265D87DDC9012T7A4O" TargetMode="External"/><Relationship Id="rId363" Type="http://schemas.openxmlformats.org/officeDocument/2006/relationships/hyperlink" Target="consultantplus://offline/ref=1F8805844EB1186B97D63FD57EF624C8C702922F712D776CA3EA753882290E4B7A10638BF11A079CU7AEO" TargetMode="External"/><Relationship Id="rId570" Type="http://schemas.openxmlformats.org/officeDocument/2006/relationships/hyperlink" Target="consultantplus://offline/ref=1F8805844EB1186B97D63FD57EF624C8C706972A7F23776CA3EA753882290E4B7A10638BF11A049BU7ADO" TargetMode="External"/><Relationship Id="rId1007" Type="http://schemas.openxmlformats.org/officeDocument/2006/relationships/hyperlink" Target="consultantplus://offline/ref=0B7840D3932EB3CCC00A6050945C30B1301AE385BDDC6098C12924B9E113A416EA3DDB68AB06B1FAVCA0O" TargetMode="External"/><Relationship Id="rId1214" Type="http://schemas.openxmlformats.org/officeDocument/2006/relationships/hyperlink" Target="consultantplus://offline/ref=0B7840D3932EB3CCC00A6050945C30B13311E787BAD46098C12924B9E113A416EA3DDB68AB06B6FFVCA1O" TargetMode="External"/><Relationship Id="rId1421" Type="http://schemas.openxmlformats.org/officeDocument/2006/relationships/hyperlink" Target="consultantplus://offline/ref=EDEFCF755587D4D34648D743D5E9A78D457F4106B85DBCB596631967C9E843701280F7A87F08A72DZ2A7O" TargetMode="External"/><Relationship Id="rId223" Type="http://schemas.openxmlformats.org/officeDocument/2006/relationships/hyperlink" Target="consultantplus://offline/ref=1F8805844EB1186B97D63FD57EF624C8C702922F712D776CA3EA753882290E4B7A10638BF11A049BU7A7O" TargetMode="External"/><Relationship Id="rId430" Type="http://schemas.openxmlformats.org/officeDocument/2006/relationships/hyperlink" Target="consultantplus://offline/ref=1F8805844EB1186B97D63FD57EF624C8C707942F7E2A776CA3EA753882290E4B7A10638BF11A049AU7ADO" TargetMode="External"/><Relationship Id="rId668" Type="http://schemas.openxmlformats.org/officeDocument/2006/relationships/hyperlink" Target="consultantplus://offline/ref=1F8805844EB1186B97D63FD57EF624C8C707942F7E2A776CA3EA753882290E4B7A10638BF11A079AU7A7O" TargetMode="External"/><Relationship Id="rId875" Type="http://schemas.openxmlformats.org/officeDocument/2006/relationships/hyperlink" Target="consultantplus://offline/ref=0B7840D3932EB3CCC00A6050945C30B1301AE385BDDC6098C12924B9E113A416EA3DDB68AB06B3F1VCA7O" TargetMode="External"/><Relationship Id="rId1060" Type="http://schemas.openxmlformats.org/officeDocument/2006/relationships/hyperlink" Target="consultantplus://offline/ref=0B7840D3932EB3CCC00A6050945C30B13311E787BAD46098C12924B9E113A416EA3DDB68AB06B1F0VCA6O" TargetMode="External"/><Relationship Id="rId1298" Type="http://schemas.openxmlformats.org/officeDocument/2006/relationships/hyperlink" Target="consultantplus://offline/ref=0B7840D3932EB3CCC00A6050945C30B13315E282B4DA6098C12924B9E113A416EA3DDB68AB06B4FCVCA8O" TargetMode="External"/><Relationship Id="rId1519" Type="http://schemas.openxmlformats.org/officeDocument/2006/relationships/hyperlink" Target="consultantplus://offline/ref=E350D47FD081B204BA47719D13E91BE94F4A5ED4F60E7E04D3DACA7505B330E6164C31C37B4A5E94d3A1O" TargetMode="External"/><Relationship Id="rId18" Type="http://schemas.openxmlformats.org/officeDocument/2006/relationships/hyperlink" Target="consultantplus://offline/ref=A43CC0772160A6CAC9C4053A594BD9A187D09855BE559D43B51CDC78AAE62D85E5C265D87DDC9011T7A9O" TargetMode="External"/><Relationship Id="rId528" Type="http://schemas.openxmlformats.org/officeDocument/2006/relationships/hyperlink" Target="consultantplus://offline/ref=1F8805844EB1186B97D63FD57EF624C8C707942F7E2A776CA3EA753882290E4B7A10638BF11A049FU7ABO" TargetMode="External"/><Relationship Id="rId735" Type="http://schemas.openxmlformats.org/officeDocument/2006/relationships/hyperlink" Target="consultantplus://offline/ref=1F8805844EB1186B97D63FD57EF624C8C70C92217F2F776CA3EA753882290E4B7A10638BF11A049FU7ADO" TargetMode="External"/><Relationship Id="rId942" Type="http://schemas.openxmlformats.org/officeDocument/2006/relationships/hyperlink" Target="consultantplus://offline/ref=0B7840D3932EB3CCC00A6050945C30B1331BE28CBAD86098C12924B9E113A416EA3DDB68AB06B0FCVCA9O" TargetMode="External"/><Relationship Id="rId1158" Type="http://schemas.openxmlformats.org/officeDocument/2006/relationships/hyperlink" Target="consultantplus://offline/ref=0B7840D3932EB3CCC00A6050945C30B1331BE28CBAD86098C12924B9E113A416EA3DDB68AB06B1FFVCA4O" TargetMode="External"/><Relationship Id="rId1365" Type="http://schemas.openxmlformats.org/officeDocument/2006/relationships/hyperlink" Target="consultantplus://offline/ref=0B7840D3932EB3CCC00A6050945C30B1301AE48CBFDF6098C12924B9E1V1A3O" TargetMode="External"/><Relationship Id="rId1572" Type="http://schemas.openxmlformats.org/officeDocument/2006/relationships/hyperlink" Target="consultantplus://offline/ref=A5246B5036B7298A14E6B73906A577543E98D058393B0935A65A8C85313E061D5A1D085D8231FECBn9A6O" TargetMode="External"/><Relationship Id="rId167" Type="http://schemas.openxmlformats.org/officeDocument/2006/relationships/hyperlink" Target="consultantplus://offline/ref=1F8805844EB1186B97D63FD57EF624C8C702922F712D776CA3EA753882290E4B7A10638BF11A059EU7ACO" TargetMode="External"/><Relationship Id="rId374" Type="http://schemas.openxmlformats.org/officeDocument/2006/relationships/hyperlink" Target="consultantplus://offline/ref=1F8805844EB1186B97D63FD57EF624C8C702922F712D776CA3EA753882290E4B7A10638BF11A079FU7AAO" TargetMode="External"/><Relationship Id="rId581" Type="http://schemas.openxmlformats.org/officeDocument/2006/relationships/hyperlink" Target="consultantplus://offline/ref=1F8805844EB1186B97D63FD57EF624C8C707942F7E2A776CA3EA753882290E4B7A10638BF11A0490U7A6O" TargetMode="External"/><Relationship Id="rId1018" Type="http://schemas.openxmlformats.org/officeDocument/2006/relationships/hyperlink" Target="consultantplus://offline/ref=0B7840D3932EB3CCC00A6050945C30B1301AE385BDDC6098C12924B9E113A416EA3DDB68AB06B1FAVCA5O" TargetMode="External"/><Relationship Id="rId1225" Type="http://schemas.openxmlformats.org/officeDocument/2006/relationships/hyperlink" Target="consultantplus://offline/ref=0B7840D3932EB3CCC00A6050945C30B1331BE28CBAD86098C12924B9E113A416EA3DDB68AB06B6F8VCA8O" TargetMode="External"/><Relationship Id="rId1432" Type="http://schemas.openxmlformats.org/officeDocument/2006/relationships/hyperlink" Target="consultantplus://offline/ref=066F276A57BDB0B6CF1743355B955D960A31FEBFC15534FF5D050479174C90FA5A598F8584232DD9a6A7O" TargetMode="External"/><Relationship Id="rId71" Type="http://schemas.openxmlformats.org/officeDocument/2006/relationships/hyperlink" Target="consultantplus://offline/ref=A43CC0772160A6CAC9C4053A594BD9A184DA9F52B8549D43B51CDC78AAE62D85E5C265D87DDC9015T7A2O" TargetMode="External"/><Relationship Id="rId234" Type="http://schemas.openxmlformats.org/officeDocument/2006/relationships/hyperlink" Target="consultantplus://offline/ref=1F8805844EB1186B97D63FD57EF624C8C702922F712D776CA3EA753882290E4B7A10638BF11A049AU7A8O" TargetMode="External"/><Relationship Id="rId679" Type="http://schemas.openxmlformats.org/officeDocument/2006/relationships/hyperlink" Target="consultantplus://offline/ref=1F8805844EB1186B97D63FD57EF624C8C706972A7F23776CA3EA753882290E4B7A10638BF11A0799U7A8O" TargetMode="External"/><Relationship Id="rId802" Type="http://schemas.openxmlformats.org/officeDocument/2006/relationships/hyperlink" Target="consultantplus://offline/ref=1F8805844EB1186B97D63FD57EF624C8C706972A7F23776CA3EA753882290E4B7A10638BF11A0798U7A9O" TargetMode="External"/><Relationship Id="rId886" Type="http://schemas.openxmlformats.org/officeDocument/2006/relationships/hyperlink" Target="consultantplus://offline/ref=0B7840D3932EB3CCC00A6050945C30B1301AE385BDDC6098C12924B9E113A416EA3DDB68AB06B0F8VCA9O" TargetMode="External"/><Relationship Id="rId2" Type="http://schemas.openxmlformats.org/officeDocument/2006/relationships/settings" Target="settings.xml"/><Relationship Id="rId29" Type="http://schemas.openxmlformats.org/officeDocument/2006/relationships/hyperlink" Target="consultantplus://offline/ref=A43CC0772160A6CAC9C4053A594BD9A184D29B55BC5D9D43B51CDC78AAE62D85E5C265D87DDC9410T7A6O" TargetMode="External"/><Relationship Id="rId441" Type="http://schemas.openxmlformats.org/officeDocument/2006/relationships/hyperlink" Target="consultantplus://offline/ref=1F8805844EB1186B97D63FD57EF624C8C40D9328782B776CA3EA753882290E4B7A10638BF11A059CU7AAO" TargetMode="External"/><Relationship Id="rId539" Type="http://schemas.openxmlformats.org/officeDocument/2006/relationships/hyperlink" Target="consultantplus://offline/ref=1F8805844EB1186B97D63FD57EF624C8C706972A7F23776CA3EA753882290E4B7A10638BF11A0499U7A8O" TargetMode="External"/><Relationship Id="rId746" Type="http://schemas.openxmlformats.org/officeDocument/2006/relationships/hyperlink" Target="consultantplus://offline/ref=1F8805844EB1186B97D63FD57EF624C8C70C92217F2F776CA3EA753882290E4B7A10638BF11A049EU7ACO" TargetMode="External"/><Relationship Id="rId1071" Type="http://schemas.openxmlformats.org/officeDocument/2006/relationships/hyperlink" Target="consultantplus://offline/ref=0B7840D3932EB3CCC00A6050945C30B13310E482BBDD6098C12924B9E113A416EA3DDB68AB06B1FCVCA7O" TargetMode="External"/><Relationship Id="rId1169" Type="http://schemas.openxmlformats.org/officeDocument/2006/relationships/hyperlink" Target="consultantplus://offline/ref=0B7840D3932EB3CCC00A6050945C30B1301AE385BDDC6098C12924B9E113A416EA3DDB68AB06B1FBVCA4O" TargetMode="External"/><Relationship Id="rId1376" Type="http://schemas.openxmlformats.org/officeDocument/2006/relationships/hyperlink" Target="consultantplus://offline/ref=F21FD1C045E802E05C683D0C7B586DC0FBD1AC7113194259615E2603E0CC9336B61E4785AE0FE107W8AEO" TargetMode="External"/><Relationship Id="rId1583" Type="http://schemas.openxmlformats.org/officeDocument/2006/relationships/theme" Target="theme/theme1.xml"/><Relationship Id="rId178" Type="http://schemas.openxmlformats.org/officeDocument/2006/relationships/hyperlink" Target="consultantplus://offline/ref=1F8805844EB1186B97D63FD57EF624C8C70C92217F2F776CA3EA753882290E4B7A10638BF11A059AU7AAO" TargetMode="External"/><Relationship Id="rId301" Type="http://schemas.openxmlformats.org/officeDocument/2006/relationships/hyperlink" Target="consultantplus://offline/ref=1F8805844EB1186B97D63FD57EF624C8C707942F7E2A776CA3EA753882290E4B7A10638BF11A0499U7A6O" TargetMode="External"/><Relationship Id="rId953" Type="http://schemas.openxmlformats.org/officeDocument/2006/relationships/hyperlink" Target="consultantplus://offline/ref=0B7840D3932EB3CCC00A6050945C30B13310E482BBDD6098C12924B9E113A416EA3DDB68AB06B0F1VCA1O" TargetMode="External"/><Relationship Id="rId1029" Type="http://schemas.openxmlformats.org/officeDocument/2006/relationships/hyperlink" Target="consultantplus://offline/ref=0B7840D3932EB3CCC00A6050945C30B13311E787BAD46098C12924B9E113A416EA3DDB68AB06B1FEVCA3O" TargetMode="External"/><Relationship Id="rId1236" Type="http://schemas.openxmlformats.org/officeDocument/2006/relationships/hyperlink" Target="consultantplus://offline/ref=0B7840D3932EB3CCC00A6050945C30B1331BE28CBAD86098C12924B9E113A416EA3DDB68AB06B6F9VCA5O" TargetMode="External"/><Relationship Id="rId82" Type="http://schemas.openxmlformats.org/officeDocument/2006/relationships/hyperlink" Target="consultantplus://offline/ref=A43CC0772160A6CAC9C4053A594BD9A187D09855BE559D43B51CDC78AAE62D85E5C265D87DDC9017T7A2O" TargetMode="External"/><Relationship Id="rId385" Type="http://schemas.openxmlformats.org/officeDocument/2006/relationships/hyperlink" Target="consultantplus://offline/ref=1F8805844EB1186B97D63FD57EF624C8C702922F712D776CA3EA753882290E4B7A10638BF11A079EU7A8O" TargetMode="External"/><Relationship Id="rId592" Type="http://schemas.openxmlformats.org/officeDocument/2006/relationships/hyperlink" Target="consultantplus://offline/ref=1F8805844EB1186B97D63FD57EF624C8C707942F7E2A776CA3EA753882290E4B7A10638BF11A0799U7AAO" TargetMode="External"/><Relationship Id="rId606" Type="http://schemas.openxmlformats.org/officeDocument/2006/relationships/hyperlink" Target="consultantplus://offline/ref=1F8805844EB1186B97D63FD57EF624C8C70C92217F2F776CA3EA753882290E4B7A10638BF11A0590U7A6O" TargetMode="External"/><Relationship Id="rId813" Type="http://schemas.openxmlformats.org/officeDocument/2006/relationships/hyperlink" Target="consultantplus://offline/ref=1F8805844EB1186B97D63FD57EF624C8C702922F712D776CA3EA753882290E4B7A10638BF11A0691U7ABO" TargetMode="External"/><Relationship Id="rId1443" Type="http://schemas.openxmlformats.org/officeDocument/2006/relationships/hyperlink" Target="consultantplus://offline/ref=066F276A57BDB0B6CF1743355B955D96093AFDB4C45E34FF5D05047917a4ACO" TargetMode="External"/><Relationship Id="rId245" Type="http://schemas.openxmlformats.org/officeDocument/2006/relationships/hyperlink" Target="consultantplus://offline/ref=1F8805844EB1186B97D63FD57EF624C8C702922F712D776CA3EA753882290E4B7A10638BF11A049CU7ACO" TargetMode="External"/><Relationship Id="rId452" Type="http://schemas.openxmlformats.org/officeDocument/2006/relationships/hyperlink" Target="consultantplus://offline/ref=1F8805844EB1186B97D63FD57EF624C8C40D9328782B776CA3EA753882290E4B7A10638BF11A059FU7A7O" TargetMode="External"/><Relationship Id="rId897" Type="http://schemas.openxmlformats.org/officeDocument/2006/relationships/hyperlink" Target="consultantplus://offline/ref=0B7840D3932EB3CCC00A6050945C30B13315E282B4DA6098C12924B9E113A416EA3DDB68AB06B6F1VCA6O" TargetMode="External"/><Relationship Id="rId1082" Type="http://schemas.openxmlformats.org/officeDocument/2006/relationships/hyperlink" Target="consultantplus://offline/ref=0B7840D3932EB3CCC00A6050945C30B13311E787BAD46098C12924B9E113A416EA3DDB68AB06B6F8VCA4O" TargetMode="External"/><Relationship Id="rId1303" Type="http://schemas.openxmlformats.org/officeDocument/2006/relationships/hyperlink" Target="consultantplus://offline/ref=0B7840D3932EB3CCC00A6050945C30B13315E282B4DA6098C12924B9E113A416EA3DDB68AB06B4FCVCA8O" TargetMode="External"/><Relationship Id="rId1510" Type="http://schemas.openxmlformats.org/officeDocument/2006/relationships/hyperlink" Target="consultantplus://offline/ref=FB2E8D1F870F5511B6BC0668AAFC206EB59C0119DFD1992CA4FFBA9F9Dc7A3O" TargetMode="External"/><Relationship Id="rId105" Type="http://schemas.openxmlformats.org/officeDocument/2006/relationships/hyperlink" Target="consultantplus://offline/ref=A43CC0772160A6CAC9C4053A594BD9A187D59E55B1529D43B51CDC78AAE62D85E5C265D87DDC9012T7A8O" TargetMode="External"/><Relationship Id="rId312" Type="http://schemas.openxmlformats.org/officeDocument/2006/relationships/hyperlink" Target="consultantplus://offline/ref=1F8805844EB1186B97D63FD57EF624C8C707942F7E2A776CA3EA753882290E4B7A10638BF11A0498U7A8O" TargetMode="External"/><Relationship Id="rId757" Type="http://schemas.openxmlformats.org/officeDocument/2006/relationships/hyperlink" Target="consultantplus://offline/ref=1F8805844EB1186B97D63FD57EF624C8C405972F7C22776CA3EA753882290E4B7A10638BF11A019FU7A9O" TargetMode="External"/><Relationship Id="rId964" Type="http://schemas.openxmlformats.org/officeDocument/2006/relationships/hyperlink" Target="consultantplus://offline/ref=0B7840D3932EB3CCC00A6050945C30B13311E787BAD46098C12924B9E113A416EA3DDB68AB06B0F1VCA5O" TargetMode="External"/><Relationship Id="rId1387" Type="http://schemas.openxmlformats.org/officeDocument/2006/relationships/hyperlink" Target="consultantplus://offline/ref=4EE0589D9A6C477C5DB6C0F4DDC1C73F108E3C5505C855C6D8D2B5D58B15B1954EB83B723213A412XCAFO" TargetMode="External"/><Relationship Id="rId93" Type="http://schemas.openxmlformats.org/officeDocument/2006/relationships/hyperlink" Target="consultantplus://offline/ref=A43CC0772160A6CAC9C4053A594BD9A187D59E55B1529D43B51CDC78AAE62D85E5C265D87DDC9013T7A7O" TargetMode="External"/><Relationship Id="rId189" Type="http://schemas.openxmlformats.org/officeDocument/2006/relationships/hyperlink" Target="consultantplus://offline/ref=1F8805844EB1186B97D63FD57EF624C8C702922F712D776CA3EA753882290E4B7A10638BF11A0590U7A8O" TargetMode="External"/><Relationship Id="rId396" Type="http://schemas.openxmlformats.org/officeDocument/2006/relationships/hyperlink" Target="consultantplus://offline/ref=1F8805844EB1186B97D63FD57EF624C8C702922F712D776CA3EA753882290E4B7A10638BF11A0791U7A7O" TargetMode="External"/><Relationship Id="rId617" Type="http://schemas.openxmlformats.org/officeDocument/2006/relationships/hyperlink" Target="consultantplus://offline/ref=1F8805844EB1186B97D63FD57EF624C8C706972A7F23776CA3EA753882290E4B7A10638BF11A049DU7AAO" TargetMode="External"/><Relationship Id="rId824" Type="http://schemas.openxmlformats.org/officeDocument/2006/relationships/hyperlink" Target="consultantplus://offline/ref=1F8805844EB1186B97D63FD57EF624C8C40D9328782B776CA3EA753882290E4B7A10638BF11A0491U7ADO" TargetMode="External"/><Relationship Id="rId1247" Type="http://schemas.openxmlformats.org/officeDocument/2006/relationships/hyperlink" Target="consultantplus://offline/ref=0B7840D3932EB3CCC00A6050945C30B1331BE28CBAD86098C12924B9E113A416EA3DDB68AB06B6FAVCA2O" TargetMode="External"/><Relationship Id="rId1454" Type="http://schemas.openxmlformats.org/officeDocument/2006/relationships/hyperlink" Target="consultantplus://offline/ref=066F276A57BDB0B6CF1743355B955D960A31FEBFC15534FF5D050479174C90FA5A598F8584232DD5a6AAO" TargetMode="External"/><Relationship Id="rId256" Type="http://schemas.openxmlformats.org/officeDocument/2006/relationships/hyperlink" Target="consultantplus://offline/ref=1F8805844EB1186B97D63FD57EF624C8C702922F712D776CA3EA753882290E4B7A10638BF11A049CU7AAO" TargetMode="External"/><Relationship Id="rId463" Type="http://schemas.openxmlformats.org/officeDocument/2006/relationships/hyperlink" Target="consultantplus://offline/ref=1F8805844EB1186B97D63FD57EF624C8C405972F7C22776CA3EA753882290E4B7A10638BF11A019DU7AEO" TargetMode="External"/><Relationship Id="rId670" Type="http://schemas.openxmlformats.org/officeDocument/2006/relationships/hyperlink" Target="consultantplus://offline/ref=1F8805844EB1186B97D63FD57EF624C8C707942F7E2A776CA3EA753882290E4B7A10638BF11A079DU7AEO" TargetMode="External"/><Relationship Id="rId1093" Type="http://schemas.openxmlformats.org/officeDocument/2006/relationships/hyperlink" Target="consultantplus://offline/ref=0B7840D3932EB3CCC00A6050945C30B13311E787BAD46098C12924B9E113A416EA3DDB68AB06B6FAVCA1O" TargetMode="External"/><Relationship Id="rId1107" Type="http://schemas.openxmlformats.org/officeDocument/2006/relationships/hyperlink" Target="consultantplus://offline/ref=0B7840D3932EB3CCC00A6050945C30B1331BE28CBAD86098C12924B9E113A416EA3DDB68AB06B1FBVCA6O" TargetMode="External"/><Relationship Id="rId1314" Type="http://schemas.openxmlformats.org/officeDocument/2006/relationships/hyperlink" Target="consultantplus://offline/ref=0B7840D3932EB3CCC00A6050945C30B13315E282B4DA6098C12924B9E113A416EA3DDB68AB06B4FCVCA8O" TargetMode="External"/><Relationship Id="rId1521" Type="http://schemas.openxmlformats.org/officeDocument/2006/relationships/hyperlink" Target="consultantplus://offline/ref=E350D47FD081B204BA47719D13E91BE94C4B58D4F3097E04D3DACA7505dBA3O" TargetMode="External"/><Relationship Id="rId116" Type="http://schemas.openxmlformats.org/officeDocument/2006/relationships/hyperlink" Target="consultantplus://offline/ref=A43CC0772160A6CAC9C4053A594BD9A187D59E55B1529D43B51CDC78AAE62D85E5C265D87DDC9015T7A7O" TargetMode="External"/><Relationship Id="rId323" Type="http://schemas.openxmlformats.org/officeDocument/2006/relationships/hyperlink" Target="consultantplus://offline/ref=1F8805844EB1186B97D63FD57EF624C8C702922F712D776CA3EA753882290E4B7A10638BF11A0798U7ACO" TargetMode="External"/><Relationship Id="rId530" Type="http://schemas.openxmlformats.org/officeDocument/2006/relationships/hyperlink" Target="consultantplus://offline/ref=1F8805844EB1186B97D63FD57EF624C8C702922F712D776CA3EA753882290E4B7A10638BF11A069CU7A6O" TargetMode="External"/><Relationship Id="rId768" Type="http://schemas.openxmlformats.org/officeDocument/2006/relationships/hyperlink" Target="consultantplus://offline/ref=1F8805844EB1186B97D63FD57EF624C8C40D9328782B776CA3EA753882290E4B7A10638BF11A049AU7A6O" TargetMode="External"/><Relationship Id="rId975" Type="http://schemas.openxmlformats.org/officeDocument/2006/relationships/hyperlink" Target="consultantplus://offline/ref=0B7840D3932EB3CCC00A6050945C30B13316E98CBDDD6098C12924B9E1V1A3O" TargetMode="External"/><Relationship Id="rId1160" Type="http://schemas.openxmlformats.org/officeDocument/2006/relationships/hyperlink" Target="consultantplus://offline/ref=0B7840D3932EB3CCC00A6050945C30B13310E482BBDD6098C12924B9E113A416EA3DDB68AB06B1F0VCA6O" TargetMode="External"/><Relationship Id="rId1398" Type="http://schemas.openxmlformats.org/officeDocument/2006/relationships/hyperlink" Target="consultantplus://offline/ref=8B0432D623AF396757BDD20DF2B306872DE748588E2FD8EBE10310022BC324F9E921C61A2FBB1DD2YAABO" TargetMode="External"/><Relationship Id="rId20" Type="http://schemas.openxmlformats.org/officeDocument/2006/relationships/hyperlink" Target="consultantplus://offline/ref=A43CC0772160A6CAC9C4053A594BD9A187D59E55B1529D43B51CDC78AAE62D85E5C265D87DDC9010T7A6O" TargetMode="External"/><Relationship Id="rId628" Type="http://schemas.openxmlformats.org/officeDocument/2006/relationships/hyperlink" Target="consultantplus://offline/ref=1F8805844EB1186B97D63FD57EF624C8C706972A7F23776CA3EA753882290E4B7A10638BF11A049CU7A8O" TargetMode="External"/><Relationship Id="rId835" Type="http://schemas.openxmlformats.org/officeDocument/2006/relationships/hyperlink" Target="consultantplus://offline/ref=0B7840D3932EB3CCC00A6050945C30B13315E282B4DA6098C12924B9E113A416EA3DDB68AB06B1F1VCA9O" TargetMode="External"/><Relationship Id="rId1258" Type="http://schemas.openxmlformats.org/officeDocument/2006/relationships/hyperlink" Target="consultantplus://offline/ref=0B7840D3932EB3CCC00A6050945C30B13315E282B4DA6098C12924B9E113A416EA3DDB68AB06B4FBVCA3O" TargetMode="External"/><Relationship Id="rId1465" Type="http://schemas.openxmlformats.org/officeDocument/2006/relationships/hyperlink" Target="consultantplus://offline/ref=CD01F52F53FCBFFA4E1BFE824A2EF7E116138779485BE24699675BD383b3AAO" TargetMode="External"/><Relationship Id="rId267" Type="http://schemas.openxmlformats.org/officeDocument/2006/relationships/hyperlink" Target="consultantplus://offline/ref=1F8805844EB1186B97D63FD57EF624C8C702922F712D776CA3EA753882290E4B7A10638BF11A049FU7A6O" TargetMode="External"/><Relationship Id="rId474" Type="http://schemas.openxmlformats.org/officeDocument/2006/relationships/hyperlink" Target="consultantplus://offline/ref=1F8805844EB1186B97D63FD57EF624C8C40D9328782B776CA3EA753882290E4B7A10638BF11A0591U7AAO" TargetMode="External"/><Relationship Id="rId1020" Type="http://schemas.openxmlformats.org/officeDocument/2006/relationships/hyperlink" Target="consultantplus://offline/ref=0B7840D3932EB3CCC00A6050945C30B13315E282B4DA6098C12924B9E113A416EA3DDB68AB06B7FFVCA9O" TargetMode="External"/><Relationship Id="rId1118" Type="http://schemas.openxmlformats.org/officeDocument/2006/relationships/hyperlink" Target="consultantplus://offline/ref=0B7840D3932EB3CCC00A6050945C30B13310E482BBDD6098C12924B9E113A416EA3DDB68AB06B1FEVCA1O" TargetMode="External"/><Relationship Id="rId1325" Type="http://schemas.openxmlformats.org/officeDocument/2006/relationships/hyperlink" Target="consultantplus://offline/ref=0B7840D3932EB3CCC00A6050945C30B13310E482BBDD6098C12924B9E113A416EA3DDB68AB06B6F9VCA4O" TargetMode="External"/><Relationship Id="rId1532" Type="http://schemas.openxmlformats.org/officeDocument/2006/relationships/hyperlink" Target="consultantplus://offline/ref=7B9B71E4502F073F8DF813798922626527D6AD07F940E54F26C8C4E0EDg4A6O" TargetMode="External"/><Relationship Id="rId127" Type="http://schemas.openxmlformats.org/officeDocument/2006/relationships/hyperlink" Target="consultantplus://offline/ref=A43CC0772160A6CAC9C4053A594BD9A187D59E55B1529D43B51CDC78AAE62D85E5C265D87DDC9014T7A7O" TargetMode="External"/><Relationship Id="rId681" Type="http://schemas.openxmlformats.org/officeDocument/2006/relationships/hyperlink" Target="consultantplus://offline/ref=1F8805844EB1186B97D63FD57EF624C8C405972F7C22776CA3EA753882290E4B7A10638BF11A019DU7AFO" TargetMode="External"/><Relationship Id="rId779" Type="http://schemas.openxmlformats.org/officeDocument/2006/relationships/hyperlink" Target="consultantplus://offline/ref=1F8805844EB1186B97D63FD57EF624C8C70C92217F2F776CA3EA753882290E4B7A10638BF11A0490U7A6O" TargetMode="External"/><Relationship Id="rId902" Type="http://schemas.openxmlformats.org/officeDocument/2006/relationships/hyperlink" Target="consultantplus://offline/ref=0B7840D3932EB3CCC00A6050945C30B1331BE28CBAD86098C12924B9E113A416EA3DDB68AB06B0FAVCA7O" TargetMode="External"/><Relationship Id="rId986" Type="http://schemas.openxmlformats.org/officeDocument/2006/relationships/hyperlink" Target="consultantplus://offline/ref=0B7840D3932EB3CCC00A6050945C30B13315E986BBDC6098C12924B9E1V1A3O" TargetMode="External"/><Relationship Id="rId31" Type="http://schemas.openxmlformats.org/officeDocument/2006/relationships/hyperlink" Target="consultantplus://offline/ref=A43CC0772160A6CAC9C4053A594BD9A184DA9F52B8549D43B51CDC78AAE62D85E5C265D87DDC9013T7A0O" TargetMode="External"/><Relationship Id="rId334" Type="http://schemas.openxmlformats.org/officeDocument/2006/relationships/hyperlink" Target="consultantplus://offline/ref=1F8805844EB1186B97D63FD57EF624C8C7019921782A776CA3EA753882U2A9O" TargetMode="External"/><Relationship Id="rId541" Type="http://schemas.openxmlformats.org/officeDocument/2006/relationships/hyperlink" Target="consultantplus://offline/ref=1F8805844EB1186B97D63FD57EF624C8C706972A7F23776CA3EA753882290E4B7A10638BF11A0499U7A6O" TargetMode="External"/><Relationship Id="rId639" Type="http://schemas.openxmlformats.org/officeDocument/2006/relationships/hyperlink" Target="consultantplus://offline/ref=1F8805844EB1186B97D63FD57EF624C8C40D9328782B776CA3EA753882290E4B7A10638BF11A049BU7AFO" TargetMode="External"/><Relationship Id="rId1171" Type="http://schemas.openxmlformats.org/officeDocument/2006/relationships/hyperlink" Target="consultantplus://offline/ref=0B7840D3932EB3CCC00A6050945C30B13315E282B4DA6098C12924B9E113A416EA3DDB68AB06B7F1VCA6O" TargetMode="External"/><Relationship Id="rId1269" Type="http://schemas.openxmlformats.org/officeDocument/2006/relationships/hyperlink" Target="consultantplus://offline/ref=0B7840D3932EB3CCC00A6050945C30B13012E782B9D56098C12924B9E113A416EA3DDB68AB06B7FEVCA3O" TargetMode="External"/><Relationship Id="rId1476" Type="http://schemas.openxmlformats.org/officeDocument/2006/relationships/hyperlink" Target="consultantplus://offline/ref=CD01F52F53FCBFFA4E1BFE824A2EF7E116138779485BE24699675BD383b3AAO" TargetMode="External"/><Relationship Id="rId180" Type="http://schemas.openxmlformats.org/officeDocument/2006/relationships/hyperlink" Target="consultantplus://offline/ref=1F8805844EB1186B97D63FD57EF624C8C702922F712D776CA3EA753882290E4B7A10638BF11A0591U7A9O" TargetMode="External"/><Relationship Id="rId278" Type="http://schemas.openxmlformats.org/officeDocument/2006/relationships/hyperlink" Target="consultantplus://offline/ref=1F8805844EB1186B97D63FD57EF624C8C702922F712D776CA3EA753882290E4B7A10638BF11A049EU7AEO" TargetMode="External"/><Relationship Id="rId401" Type="http://schemas.openxmlformats.org/officeDocument/2006/relationships/hyperlink" Target="consultantplus://offline/ref=1F8805844EB1186B97D63FD57EF624C8C7019921782A776CA3EA753882U2A9O" TargetMode="External"/><Relationship Id="rId846" Type="http://schemas.openxmlformats.org/officeDocument/2006/relationships/hyperlink" Target="consultantplus://offline/ref=0B7840D3932EB3CCC00A6050945C30B13315E282B4DA6098C12924B9E113A416EA3DDB68AB06B6FAVCA9O" TargetMode="External"/><Relationship Id="rId1031" Type="http://schemas.openxmlformats.org/officeDocument/2006/relationships/hyperlink" Target="consultantplus://offline/ref=0B7840D3932EB3CCC00A6050945C30B13315E282B4DA6098C12924B9E113A416EA3DDB68AB06B7F0VCA7O" TargetMode="External"/><Relationship Id="rId1129" Type="http://schemas.openxmlformats.org/officeDocument/2006/relationships/hyperlink" Target="consultantplus://offline/ref=0B7840D3932EB3CCC00A6050945C30B13311E787BAD46098C12924B9E113A416EA3DDB68AB06B6FCVCA8O" TargetMode="External"/><Relationship Id="rId485" Type="http://schemas.openxmlformats.org/officeDocument/2006/relationships/hyperlink" Target="consultantplus://offline/ref=1F8805844EB1186B97D63FD57EF624C8C702922F712D776CA3EA753882290E4B7A10638BF11A0698U7A8O" TargetMode="External"/><Relationship Id="rId692" Type="http://schemas.openxmlformats.org/officeDocument/2006/relationships/hyperlink" Target="consultantplus://offline/ref=1F8805844EB1186B97D63FD57EF624C8C706972A7F23776CA3EA753882290E4B7A10638BF11A0798U7ABO" TargetMode="External"/><Relationship Id="rId706" Type="http://schemas.openxmlformats.org/officeDocument/2006/relationships/hyperlink" Target="consultantplus://offline/ref=1F8805844EB1186B97D63FD57EF624C8C706972A7F23776CA3EA753882290E4B7A10638BF11A0798U7AAO" TargetMode="External"/><Relationship Id="rId913" Type="http://schemas.openxmlformats.org/officeDocument/2006/relationships/hyperlink" Target="consultantplus://offline/ref=0B7840D3932EB3CCC00A6050945C30B13311E787BAD46098C12924B9E113A416EA3DDB68AB06B0FEVCA3O" TargetMode="External"/><Relationship Id="rId1336" Type="http://schemas.openxmlformats.org/officeDocument/2006/relationships/hyperlink" Target="consultantplus://offline/ref=0B7840D3932EB3CCC00A6050945C30B13311E787BAD46098C12924B9E113A416EA3DDB68AB06B7FCVCA0O" TargetMode="External"/><Relationship Id="rId1543" Type="http://schemas.openxmlformats.org/officeDocument/2006/relationships/hyperlink" Target="consultantplus://offline/ref=AEE3DF6477CABB4A5494888A6617E561926ACE152072A84F7878D47412992AF47BA94FA33E656AB7m2A5O" TargetMode="External"/><Relationship Id="rId42" Type="http://schemas.openxmlformats.org/officeDocument/2006/relationships/hyperlink" Target="consultantplus://offline/ref=A43CC0772160A6CAC9C4053A594BD9A187D19B50BF5C9D43B51CDC78AAE62D85E5C265D87DDC9010T7A1O" TargetMode="External"/><Relationship Id="rId138" Type="http://schemas.openxmlformats.org/officeDocument/2006/relationships/hyperlink" Target="consultantplus://offline/ref=A43CC0772160A6CAC9C4053A594BD9A187D19B50BF5C9D43B51CDC78AAE62D85E5C265D87DDC9013T7A7O" TargetMode="External"/><Relationship Id="rId345" Type="http://schemas.openxmlformats.org/officeDocument/2006/relationships/hyperlink" Target="consultantplus://offline/ref=1F8805844EB1186B97D63FD57EF624C8C702922F712D776CA3EA753882290E4B7A10638BF11A079BU7A7O" TargetMode="External"/><Relationship Id="rId552" Type="http://schemas.openxmlformats.org/officeDocument/2006/relationships/hyperlink" Target="consultantplus://offline/ref=1F8805844EB1186B97D63FD57EF624C8C702922F712D776CA3EA753882290E4B7A10638BF11A069FU7ADO" TargetMode="External"/><Relationship Id="rId997" Type="http://schemas.openxmlformats.org/officeDocument/2006/relationships/hyperlink" Target="consultantplus://offline/ref=0B7840D3932EB3CCC00A6050945C30B13310E482BBDD6098C12924B9E113A416EA3DDB68AB06B1FBVCA2O" TargetMode="External"/><Relationship Id="rId1182" Type="http://schemas.openxmlformats.org/officeDocument/2006/relationships/hyperlink" Target="consultantplus://offline/ref=0B7840D3932EB3CCC00A6050945C30B13315E282B4DA6098C12924B9E113A416EA3DDB68AB06B4F8VCA3O" TargetMode="External"/><Relationship Id="rId1403" Type="http://schemas.openxmlformats.org/officeDocument/2006/relationships/hyperlink" Target="consultantplus://offline/ref=8B0432D623AF396757BDD20DF2B306872DE844528B2BD8EBE10310022BYCA3O" TargetMode="External"/><Relationship Id="rId191" Type="http://schemas.openxmlformats.org/officeDocument/2006/relationships/hyperlink" Target="consultantplus://offline/ref=1F8805844EB1186B97D63FD57EF624C8C702922F712D776CA3EA753882290E4B7A10638BF11A0590U7A6O" TargetMode="External"/><Relationship Id="rId205" Type="http://schemas.openxmlformats.org/officeDocument/2006/relationships/hyperlink" Target="consultantplus://offline/ref=1F8805844EB1186B97D63FD57EF624C8C702922F712D776CA3EA753882290E4B7A10638BF11A0498U7AFO" TargetMode="External"/><Relationship Id="rId412" Type="http://schemas.openxmlformats.org/officeDocument/2006/relationships/hyperlink" Target="consultantplus://offline/ref=1F8805844EB1186B97D63FD57EF624C8C707942F7E2A776CA3EA753882290E4B7A10638BF11A049BU7A9O" TargetMode="External"/><Relationship Id="rId857" Type="http://schemas.openxmlformats.org/officeDocument/2006/relationships/hyperlink" Target="consultantplus://offline/ref=0B7840D3932EB3CCC00A6050945C30B13311E787BAD46098C12924B9E113A416EA3DDB68AB06B0FCVCA2O" TargetMode="External"/><Relationship Id="rId1042" Type="http://schemas.openxmlformats.org/officeDocument/2006/relationships/hyperlink" Target="consultantplus://offline/ref=0B7840D3932EB3CCC00A6050945C30B1331BE28CBAD86098C12924B9E113A416EA3DDB68AB06B0F1VCA9O" TargetMode="External"/><Relationship Id="rId1487" Type="http://schemas.openxmlformats.org/officeDocument/2006/relationships/hyperlink" Target="consultantplus://offline/ref=CD01F52F53FCBFFA4E1BFE824A2EF7E1151884724D50E24699675BD3833A5E3EE814C320341E9B4EbBAEO" TargetMode="External"/><Relationship Id="rId289" Type="http://schemas.openxmlformats.org/officeDocument/2006/relationships/hyperlink" Target="consultantplus://offline/ref=1F8805844EB1186B97D63FD57EF624C8C7019921782A776CA3EA753882U2A9O" TargetMode="External"/><Relationship Id="rId496" Type="http://schemas.openxmlformats.org/officeDocument/2006/relationships/hyperlink" Target="consultantplus://offline/ref=1F8805844EB1186B97D63FD57EF624C8C40D9328782B776CA3EA753882290E4B7A10638BF11A0499U7AFO" TargetMode="External"/><Relationship Id="rId717" Type="http://schemas.openxmlformats.org/officeDocument/2006/relationships/hyperlink" Target="consultantplus://offline/ref=1F8805844EB1186B97D63FD57EF624C8C706972A7F23776CA3EA753882290E4B7A10638BF11A0798U7AAO" TargetMode="External"/><Relationship Id="rId924" Type="http://schemas.openxmlformats.org/officeDocument/2006/relationships/hyperlink" Target="consultantplus://offline/ref=0B7840D3932EB3CCC00A6050945C30B13012E782B9D56098C12924B9E113A416EA3DDB68AB06B7FBVCA1O" TargetMode="External"/><Relationship Id="rId1347" Type="http://schemas.openxmlformats.org/officeDocument/2006/relationships/hyperlink" Target="consultantplus://offline/ref=0B7840D3932EB3CCC00A6050945C30B1301AE385BDDC6098C12924B9E113A416EA3DDB68AB06B1FCVCA0O" TargetMode="External"/><Relationship Id="rId1554" Type="http://schemas.openxmlformats.org/officeDocument/2006/relationships/hyperlink" Target="consultantplus://offline/ref=A5246B5036B7298A14E6B73906A577543E92D55339370935A65A8C85313E061D5A1D085D8231FECAn9A7O" TargetMode="External"/><Relationship Id="rId53" Type="http://schemas.openxmlformats.org/officeDocument/2006/relationships/hyperlink" Target="consultantplus://offline/ref=A43CC0772160A6CAC9C4053A594BD9A184DA9F52B8549D43B51CDC78AAE62D85E5C265D87DDC9012T7A8O" TargetMode="External"/><Relationship Id="rId149" Type="http://schemas.openxmlformats.org/officeDocument/2006/relationships/hyperlink" Target="consultantplus://offline/ref=A43CC0772160A6CAC9C4053A594BD9A187D19B50BF5C9D43B51CDC78AAE62D85E5C265D87DDC9012T7A0O" TargetMode="External"/><Relationship Id="rId356" Type="http://schemas.openxmlformats.org/officeDocument/2006/relationships/hyperlink" Target="consultantplus://offline/ref=1F8805844EB1186B97D63FD57EF624C8C702922F712D776CA3EA753882290E4B7A10638BF11A079DU7ABO" TargetMode="External"/><Relationship Id="rId563" Type="http://schemas.openxmlformats.org/officeDocument/2006/relationships/hyperlink" Target="consultantplus://offline/ref=1F8805844EB1186B97D63FD57EF624C8C702922F712D776CA3EA753882290E4B7A10638BF11A069FU7ACO" TargetMode="External"/><Relationship Id="rId770" Type="http://schemas.openxmlformats.org/officeDocument/2006/relationships/hyperlink" Target="consultantplus://offline/ref=1F8805844EB1186B97D63FD57EF624C8C405972F7C22776CA3EA753882290E4B7A10638BF11A019FU7A7O" TargetMode="External"/><Relationship Id="rId1193" Type="http://schemas.openxmlformats.org/officeDocument/2006/relationships/hyperlink" Target="consultantplus://offline/ref=0B7840D3932EB3CCC00A6050945C30B13310E482BBDD6098C12924B9E113A416EA3DDB68AB06B1F1VCA5O" TargetMode="External"/><Relationship Id="rId1207" Type="http://schemas.openxmlformats.org/officeDocument/2006/relationships/hyperlink" Target="consultantplus://offline/ref=0B7840D3932EB3CCC00A6050945C30B13311E787BAD46098C12924B9E113A416EA3DDB68AB06B6FFVCA0O" TargetMode="External"/><Relationship Id="rId1414" Type="http://schemas.openxmlformats.org/officeDocument/2006/relationships/hyperlink" Target="consultantplus://offline/ref=8B0432D623AF396757BDD20DF2B306872DE748588E2FD8EBE10310022BC324F9E921C61A2FBB1DD2YAABO" TargetMode="External"/><Relationship Id="rId216" Type="http://schemas.openxmlformats.org/officeDocument/2006/relationships/hyperlink" Target="consultantplus://offline/ref=1F8805844EB1186B97D63FD57EF624C8C702922F712D776CA3EA753882290E4B7A10638BF11A049BU7ABO" TargetMode="External"/><Relationship Id="rId423" Type="http://schemas.openxmlformats.org/officeDocument/2006/relationships/hyperlink" Target="consultantplus://offline/ref=1F8805844EB1186B97D63FD57EF624C8C706972A7F23776CA3EA753882290E4B7A10638BF11A0590U7ABO" TargetMode="External"/><Relationship Id="rId868" Type="http://schemas.openxmlformats.org/officeDocument/2006/relationships/hyperlink" Target="consultantplus://offline/ref=0B7840D3932EB3CCC00A6050945C30B13310E482BBDD6098C12924B9E113A416EA3DDB68AB06B0FEVCA2O" TargetMode="External"/><Relationship Id="rId1053" Type="http://schemas.openxmlformats.org/officeDocument/2006/relationships/hyperlink" Target="consultantplus://offline/ref=0B7840D3932EB3CCC00A6050945C30B13311E787BAD46098C12924B9E113A416EA3DDB68AB06B1FFVCA6O" TargetMode="External"/><Relationship Id="rId1260" Type="http://schemas.openxmlformats.org/officeDocument/2006/relationships/hyperlink" Target="consultantplus://offline/ref=0B7840D3932EB3CCC00A6050945C30B13012E782B9D56098C12924B9E113A416EA3DDB68AB06B7FCVCA8O" TargetMode="External"/><Relationship Id="rId1498" Type="http://schemas.openxmlformats.org/officeDocument/2006/relationships/hyperlink" Target="consultantplus://offline/ref=FB2E8D1F870F5511B6BC0668AAFC206EB6900C19DDD3992CA4FFBA9F9Dc7A3O" TargetMode="External"/><Relationship Id="rId630" Type="http://schemas.openxmlformats.org/officeDocument/2006/relationships/hyperlink" Target="consultantplus://offline/ref=1F8805844EB1186B97D63FD57EF624C8C706972A7F23776CA3EA753882290E4B7A10638BF11A049FU7AFO" TargetMode="External"/><Relationship Id="rId728" Type="http://schemas.openxmlformats.org/officeDocument/2006/relationships/hyperlink" Target="consultantplus://offline/ref=1F8805844EB1186B97D63FD57EF624C8C70C92217F2F776CA3EA753882290E4B7A10638BF11A049CU7A8O" TargetMode="External"/><Relationship Id="rId935" Type="http://schemas.openxmlformats.org/officeDocument/2006/relationships/hyperlink" Target="consultantplus://offline/ref=0B7840D3932EB3CCC00A6050945C30B13012E782B9D56098C12924B9E113A416EA3DDB68AB06B7FCVCA1O" TargetMode="External"/><Relationship Id="rId1358" Type="http://schemas.openxmlformats.org/officeDocument/2006/relationships/hyperlink" Target="consultantplus://offline/ref=0B7840D3932EB3CCC00A6050945C30B1301AE385BDDC6098C12924B9E113A416EA3DDB68AB06B1FCVCA4O" TargetMode="External"/><Relationship Id="rId1565" Type="http://schemas.openxmlformats.org/officeDocument/2006/relationships/hyperlink" Target="consultantplus://offline/ref=A5246B5036B7298A14E6B73906A577543E95DB583E3E0935A65A8C8531n3AEO" TargetMode="External"/><Relationship Id="rId64" Type="http://schemas.openxmlformats.org/officeDocument/2006/relationships/hyperlink" Target="consultantplus://offline/ref=A43CC0772160A6CAC9C4053A594BD9A187D09855BE559D43B51CDC78AAE62D85E5C265D87DDC9015T7A1O" TargetMode="External"/><Relationship Id="rId367" Type="http://schemas.openxmlformats.org/officeDocument/2006/relationships/hyperlink" Target="consultantplus://offline/ref=1F8805844EB1186B97D63FD57EF624C8C702922F712D776CA3EA753882290E4B7A10638BF11A079CU7ABO" TargetMode="External"/><Relationship Id="rId574" Type="http://schemas.openxmlformats.org/officeDocument/2006/relationships/hyperlink" Target="consultantplus://offline/ref=1F8805844EB1186B97D63FD57EF624C8C707942F7E2A776CA3EA753882290E4B7A10638BF11A0491U7A6O" TargetMode="External"/><Relationship Id="rId1120" Type="http://schemas.openxmlformats.org/officeDocument/2006/relationships/hyperlink" Target="consultantplus://offline/ref=0B7840D3932EB3CCC00A6050945C30B1331BE28CBAD86098C12924B9E113A416EA3DDB68AB06B1FCVCA4O" TargetMode="External"/><Relationship Id="rId1218" Type="http://schemas.openxmlformats.org/officeDocument/2006/relationships/hyperlink" Target="consultantplus://offline/ref=0B7840D3932EB3CCC00A6050945C30B1331BE28CBAD86098C12924B9E113A416EA3DDB68AB06B6F8VCA1O" TargetMode="External"/><Relationship Id="rId1425" Type="http://schemas.openxmlformats.org/officeDocument/2006/relationships/hyperlink" Target="consultantplus://offline/ref=EDEFCF755587D4D34648D743D5E9A78D467B4E07B852BCB596631967C9E843701280F7A87F08A022Z2A4O" TargetMode="External"/><Relationship Id="rId227" Type="http://schemas.openxmlformats.org/officeDocument/2006/relationships/hyperlink" Target="consultantplus://offline/ref=1F8805844EB1186B97D63FD57EF624C8C702922F712D776CA3EA753882290E4B7A10638BF11A049AU7ADO" TargetMode="External"/><Relationship Id="rId781" Type="http://schemas.openxmlformats.org/officeDocument/2006/relationships/hyperlink" Target="consultantplus://offline/ref=1F8805844EB1186B97D63FD57EF624C8C40D9328782B776CA3EA753882290E4B7A10638BF11A049CU7AEO" TargetMode="External"/><Relationship Id="rId879" Type="http://schemas.openxmlformats.org/officeDocument/2006/relationships/hyperlink" Target="consultantplus://offline/ref=0B7840D3932EB3CCC00A6050945C30B1331BE28CBAD86098C12924B9E113A416EA3DDB68AB06B0F9VCA9O" TargetMode="External"/><Relationship Id="rId434" Type="http://schemas.openxmlformats.org/officeDocument/2006/relationships/hyperlink" Target="consultantplus://offline/ref=1F8805844EB1186B97D63FD57EF624C8C40D9328782B776CA3EA753882290E4B7A10638BF11A059CU7AEO" TargetMode="External"/><Relationship Id="rId641" Type="http://schemas.openxmlformats.org/officeDocument/2006/relationships/hyperlink" Target="consultantplus://offline/ref=1F8805844EB1186B97D63FD57EF624C8C70C92217F2F776CA3EA753882290E4B7A10638BF11A0498U7AEO" TargetMode="External"/><Relationship Id="rId739" Type="http://schemas.openxmlformats.org/officeDocument/2006/relationships/hyperlink" Target="consultantplus://offline/ref=1F8805844EB1186B97D63FD57EF624C8C70C92217F2F776CA3EA753882290E4B7A10638BF11A049FU7A9O" TargetMode="External"/><Relationship Id="rId1064" Type="http://schemas.openxmlformats.org/officeDocument/2006/relationships/hyperlink" Target="consultantplus://offline/ref=0B7840D3932EB3CCC00A6050945C30B1331BE28CBAD86098C12924B9E113A416EA3DDB68AB06B1F9VCA0O" TargetMode="External"/><Relationship Id="rId1271" Type="http://schemas.openxmlformats.org/officeDocument/2006/relationships/hyperlink" Target="consultantplus://offline/ref=0B7840D3932EB3CCC00A6050945C30B13012E782B9D56098C12924B9E113A416EA3DDB68AB06B7FFVCA0O" TargetMode="External"/><Relationship Id="rId1369" Type="http://schemas.openxmlformats.org/officeDocument/2006/relationships/hyperlink" Target="consultantplus://offline/ref=F21FD1C045E802E05C683D0C7B586DC0F8D6A9711E164259615E2603E0CC9336B61E4785AE0FE100W8A0O" TargetMode="External"/><Relationship Id="rId1576" Type="http://schemas.openxmlformats.org/officeDocument/2006/relationships/hyperlink" Target="consultantplus://offline/ref=A5246B5036B7298A14E6B73906A577543E96D05637390935A65A8C85313E061D5A1D085D8231F2CDn9AFO" TargetMode="External"/><Relationship Id="rId280" Type="http://schemas.openxmlformats.org/officeDocument/2006/relationships/hyperlink" Target="consultantplus://offline/ref=1F8805844EB1186B97D63FD57EF624C8C707942F7E2A776CA3EA753882290E4B7A10638BF11A0499U7ABO" TargetMode="External"/><Relationship Id="rId501" Type="http://schemas.openxmlformats.org/officeDocument/2006/relationships/hyperlink" Target="consultantplus://offline/ref=1F8805844EB1186B97D63FD57EF624C8C40D9328782B776CA3EA753882290E4B7A10638BF11A0499U7ABO" TargetMode="External"/><Relationship Id="rId946" Type="http://schemas.openxmlformats.org/officeDocument/2006/relationships/hyperlink" Target="consultantplus://offline/ref=0B7840D3932EB3CCC00A6050945C30B13315E282B4DA6098C12924B9E113A416EA3DDB68AB06B7F9VCA7O" TargetMode="External"/><Relationship Id="rId1131" Type="http://schemas.openxmlformats.org/officeDocument/2006/relationships/hyperlink" Target="consultantplus://offline/ref=0B7840D3932EB3CCC00A6050945C30B13310E384B8DD6098C12924B9E113A416EA3DDB68AB06B2F8VCA8O" TargetMode="External"/><Relationship Id="rId1229" Type="http://schemas.openxmlformats.org/officeDocument/2006/relationships/hyperlink" Target="consultantplus://offline/ref=0B7840D3932EB3CCC00A6050945C30B13311E787BAD46098C12924B9E113A416EA3DDB68AB06B6F1VCA0O" TargetMode="External"/><Relationship Id="rId75" Type="http://schemas.openxmlformats.org/officeDocument/2006/relationships/hyperlink" Target="consultantplus://offline/ref=A43CC0772160A6CAC9C4053A594BD9A187D09855BE559D43B51CDC78AAE62D85E5C265D87DDC9015T7A7O" TargetMode="External"/><Relationship Id="rId140" Type="http://schemas.openxmlformats.org/officeDocument/2006/relationships/hyperlink" Target="consultantplus://offline/ref=A43CC0772160A6CAC9C4053A594BD9A187D19B50BF5C9D43B51CDC78AAE62D85E5C265D87DDC9013T7A8O" TargetMode="External"/><Relationship Id="rId378" Type="http://schemas.openxmlformats.org/officeDocument/2006/relationships/hyperlink" Target="consultantplus://offline/ref=1F8805844EB1186B97D63FD57EF624C8C702922F712D776CA3EA753882290E4B7A10638BF11A079FU7A6O" TargetMode="External"/><Relationship Id="rId585" Type="http://schemas.openxmlformats.org/officeDocument/2006/relationships/hyperlink" Target="consultantplus://offline/ref=1F8805844EB1186B97D63FD57EF624C8C40D9328782B776CA3EA753882290E4B7A10638BF11A0498U7A8O" TargetMode="External"/><Relationship Id="rId792" Type="http://schemas.openxmlformats.org/officeDocument/2006/relationships/hyperlink" Target="consultantplus://offline/ref=1F8805844EB1186B97D63FD57EF624C8C40D9328782B776CA3EA753882290E4B7A10638BF11A049FU7AEO" TargetMode="External"/><Relationship Id="rId806" Type="http://schemas.openxmlformats.org/officeDocument/2006/relationships/hyperlink" Target="consultantplus://offline/ref=1F8805844EB1186B97D63FD57EF624C8C70C92217F2F776CA3EA753882290E4B7A10638BF11A0799U7AEO" TargetMode="External"/><Relationship Id="rId1436" Type="http://schemas.openxmlformats.org/officeDocument/2006/relationships/hyperlink" Target="consultantplus://offline/ref=066F276A57BDB0B6CF1743355B955D960935F1BEC15A34FF5D050479174C90FA5A598F8584232AD4a6A0O" TargetMode="External"/><Relationship Id="rId6" Type="http://schemas.openxmlformats.org/officeDocument/2006/relationships/hyperlink" Target="consultantplus://offline/ref=A43CC0772160A6CAC9C4053A594BD9A187D19B50BF5C9D43B51CDC78AAE62D85E5C265D87DDC9011T7A7O" TargetMode="External"/><Relationship Id="rId238" Type="http://schemas.openxmlformats.org/officeDocument/2006/relationships/hyperlink" Target="consultantplus://offline/ref=1F8805844EB1186B97D63FD57EF624C8C702922F712D776CA3EA753882290E4B7A10638BF11A049DU7AAO" TargetMode="External"/><Relationship Id="rId445" Type="http://schemas.openxmlformats.org/officeDocument/2006/relationships/hyperlink" Target="consultantplus://offline/ref=1F8805844EB1186B97D63FD57EF624C8C707942F7E2A776CA3EA753882290E4B7A10638BF11A049AU7A8O" TargetMode="External"/><Relationship Id="rId652" Type="http://schemas.openxmlformats.org/officeDocument/2006/relationships/hyperlink" Target="consultantplus://offline/ref=1F8805844EB1186B97D63FD57EF624C8C707942F7E2A776CA3EA753882290E4B7A10638BF11A079BU7ABO" TargetMode="External"/><Relationship Id="rId1075" Type="http://schemas.openxmlformats.org/officeDocument/2006/relationships/hyperlink" Target="consultantplus://offline/ref=0B7840D3932EB3CCC00A6050945C30B13310E482BBDD6098C12924B9E113A416EA3DDB68AB06B1FCVCA9O" TargetMode="External"/><Relationship Id="rId1282" Type="http://schemas.openxmlformats.org/officeDocument/2006/relationships/hyperlink" Target="consultantplus://offline/ref=0B7840D3932EB3CCC00A6050945C30B1331BE28CBAD86098C12924B9E113A416EA3DDB68AB06B6FAVCA8O" TargetMode="External"/><Relationship Id="rId1503" Type="http://schemas.openxmlformats.org/officeDocument/2006/relationships/hyperlink" Target="consultantplus://offline/ref=FB2E8D1F870F5511B6BC0668AAFC206EB6900C19DDD3992CA4FFBA9F9Dc7A3O" TargetMode="External"/><Relationship Id="rId291" Type="http://schemas.openxmlformats.org/officeDocument/2006/relationships/hyperlink" Target="consultantplus://offline/ref=1F8805844EB1186B97D63FD57EF624C8C702922F712D776CA3EA753882290E4B7A10638BF11A0491U7ADO" TargetMode="External"/><Relationship Id="rId305" Type="http://schemas.openxmlformats.org/officeDocument/2006/relationships/hyperlink" Target="consultantplus://offline/ref=1F8805844EB1186B97D63FD57EF624C8C702922F712D776CA3EA753882290E4B7A10638BF11A0490U7ABO" TargetMode="External"/><Relationship Id="rId512" Type="http://schemas.openxmlformats.org/officeDocument/2006/relationships/hyperlink" Target="consultantplus://offline/ref=1F8805844EB1186B97D63FD57EF624C8C702922F712D776CA3EA753882290E4B7A10638BF11A069AU7A7O" TargetMode="External"/><Relationship Id="rId957" Type="http://schemas.openxmlformats.org/officeDocument/2006/relationships/hyperlink" Target="consultantplus://offline/ref=0B7840D3932EB3CCC00A6050945C30B13315E282B4DA6098C12924B9E113A416EA3DDB68AB06B7F9VCA9O" TargetMode="External"/><Relationship Id="rId1142" Type="http://schemas.openxmlformats.org/officeDocument/2006/relationships/hyperlink" Target="consultantplus://offline/ref=0B7840D3932EB3CCC00A6050945C30B13310E482BBDD6098C12924B9E113A416EA3DDB68AB06B1FFVCA5O" TargetMode="External"/><Relationship Id="rId86" Type="http://schemas.openxmlformats.org/officeDocument/2006/relationships/hyperlink" Target="consultantplus://offline/ref=A43CC0772160A6CAC9C4053A594BD9A187D09855BE559D43B51CDC78AAE62D85E5C265D87DDC9017T7A4O" TargetMode="External"/><Relationship Id="rId151" Type="http://schemas.openxmlformats.org/officeDocument/2006/relationships/hyperlink" Target="consultantplus://offline/ref=A43CC0772160A6CAC9C4053A594BD9A187D09855BE559D43B51CDC78AAE62D85E5C265D87DDC9018T7A1O" TargetMode="External"/><Relationship Id="rId389" Type="http://schemas.openxmlformats.org/officeDocument/2006/relationships/hyperlink" Target="consultantplus://offline/ref=1F8805844EB1186B97D63FD57EF624C8C702922F712D776CA3EA753882290E4B7A10638BF11A0791U7AFO" TargetMode="External"/><Relationship Id="rId596" Type="http://schemas.openxmlformats.org/officeDocument/2006/relationships/hyperlink" Target="consultantplus://offline/ref=1F8805844EB1186B97D63FD57EF624C8C706972A7F23776CA3EA753882290E4B7A10638BF11A049BU7A9O" TargetMode="External"/><Relationship Id="rId817" Type="http://schemas.openxmlformats.org/officeDocument/2006/relationships/hyperlink" Target="consultantplus://offline/ref=1F8805844EB1186B97D63FD57EF624C8C702922F712D776CA3EA753882290E4B7A10638BF11A0691U7A8O" TargetMode="External"/><Relationship Id="rId1002" Type="http://schemas.openxmlformats.org/officeDocument/2006/relationships/hyperlink" Target="consultantplus://offline/ref=0B7840D3932EB3CCC00A6050945C30B1301AE385BDDC6098C12924B9E113A416EA3DDB68AB06B0FAVCA8O" TargetMode="External"/><Relationship Id="rId1447" Type="http://schemas.openxmlformats.org/officeDocument/2006/relationships/hyperlink" Target="consultantplus://offline/ref=066F276A57BDB0B6CF1743355B955D960A3BFBB4C15934FF5D050479174C90FA5A598F8584232CD5a6A1O" TargetMode="External"/><Relationship Id="rId249" Type="http://schemas.openxmlformats.org/officeDocument/2006/relationships/hyperlink" Target="consultantplus://offline/ref=1F8805844EB1186B97D63FD57EF624C8C702922F712D776CA3EA753882290E4B7A10638BF11A049CU7AAO" TargetMode="External"/><Relationship Id="rId456" Type="http://schemas.openxmlformats.org/officeDocument/2006/relationships/hyperlink" Target="consultantplus://offline/ref=1F8805844EB1186B97D63FD57EF624C8C40D9328782B776CA3EA753882290E4B7A10638BF11A059EU7AEO" TargetMode="External"/><Relationship Id="rId663" Type="http://schemas.openxmlformats.org/officeDocument/2006/relationships/hyperlink" Target="consultantplus://offline/ref=1F8805844EB1186B97D63FD57EF624C8C707942F7E2A776CA3EA753882290E4B7A10638BF11A079AU7AAO" TargetMode="External"/><Relationship Id="rId870" Type="http://schemas.openxmlformats.org/officeDocument/2006/relationships/hyperlink" Target="consultantplus://offline/ref=0B7840D3932EB3CCC00A6050945C30B13010E080BDD56098C12924B9E1V1A3O" TargetMode="External"/><Relationship Id="rId1086" Type="http://schemas.openxmlformats.org/officeDocument/2006/relationships/hyperlink" Target="consultantplus://offline/ref=0B7840D3932EB3CCC00A6050945C30B1331BE28CBAD86098C12924B9E113A416EA3DDB68AB06B1FAVCA4O" TargetMode="External"/><Relationship Id="rId1293" Type="http://schemas.openxmlformats.org/officeDocument/2006/relationships/hyperlink" Target="consultantplus://offline/ref=0B7840D3932EB3CCC00A6050945C30B13315E282B4DA6098C12924B9E113A416EA3DDB68AB06B4FCVCA5O" TargetMode="External"/><Relationship Id="rId1307" Type="http://schemas.openxmlformats.org/officeDocument/2006/relationships/hyperlink" Target="consultantplus://offline/ref=0B7840D3932EB3CCC00A6050945C30B13315E282B4DA6098C12924B9E113A416EA3DDB68AB06B4FCVCA9O" TargetMode="External"/><Relationship Id="rId1514" Type="http://schemas.openxmlformats.org/officeDocument/2006/relationships/hyperlink" Target="consultantplus://offline/ref=E350D47FD081B204BA47719D13E91BE94F4755D4F10B7E04D3DACA7505dBA3O" TargetMode="External"/><Relationship Id="rId13" Type="http://schemas.openxmlformats.org/officeDocument/2006/relationships/hyperlink" Target="consultantplus://offline/ref=A43CC0772160A6CAC9C4053A594BD9A184D39452B9559D43B51CDC78AAE62D85E5C265D87DDC9018T7A4O" TargetMode="External"/><Relationship Id="rId109" Type="http://schemas.openxmlformats.org/officeDocument/2006/relationships/hyperlink" Target="consultantplus://offline/ref=A43CC0772160A6CAC9C4053A594BD9A187D59E55B1529D43B51CDC78AAE62D85E5C265D87DDC9015T7A1O" TargetMode="External"/><Relationship Id="rId316" Type="http://schemas.openxmlformats.org/officeDocument/2006/relationships/hyperlink" Target="consultantplus://offline/ref=1F8805844EB1186B97D63FD57EF624C8C702922F712D776CA3EA753882290E4B7A10638BF11A0799U7A9O" TargetMode="External"/><Relationship Id="rId523" Type="http://schemas.openxmlformats.org/officeDocument/2006/relationships/hyperlink" Target="consultantplus://offline/ref=1F8805844EB1186B97D63FD57EF624C8C405972F7C22776CA3EA753882290E4B7A10638BF11A019DU7AEO" TargetMode="External"/><Relationship Id="rId968" Type="http://schemas.openxmlformats.org/officeDocument/2006/relationships/hyperlink" Target="consultantplus://offline/ref=0B7840D3932EB3CCC00A6050945C30B13315E282B4DA6098C12924B9E113A416EA3DDB68AB06B7FAVCA2O" TargetMode="External"/><Relationship Id="rId1153" Type="http://schemas.openxmlformats.org/officeDocument/2006/relationships/hyperlink" Target="consultantplus://offline/ref=0B7840D3932EB3CCC00A6050945C30B13310E482BBDD6098C12924B9E113A416EA3DDB68AB06B1FFVCA9O" TargetMode="External"/><Relationship Id="rId97" Type="http://schemas.openxmlformats.org/officeDocument/2006/relationships/hyperlink" Target="consultantplus://offline/ref=A43CC0772160A6CAC9C4053A594BD9A187D09855BE559D43B51CDC78AAE62D85E5C265D87DDC9016T7A0O" TargetMode="External"/><Relationship Id="rId730" Type="http://schemas.openxmlformats.org/officeDocument/2006/relationships/hyperlink" Target="consultantplus://offline/ref=1F8805844EB1186B97D63FD57EF624C8C40D9328782B776CA3EA753882290E4B7A10638BF11A049BU7AAO" TargetMode="External"/><Relationship Id="rId828" Type="http://schemas.openxmlformats.org/officeDocument/2006/relationships/hyperlink" Target="consultantplus://offline/ref=1F8805844EB1186B97D63FD57EF624C8C405972F7C22776CA3EA753882290E4B7A10638BF11A009BU7A6O" TargetMode="External"/><Relationship Id="rId1013" Type="http://schemas.openxmlformats.org/officeDocument/2006/relationships/hyperlink" Target="consultantplus://offline/ref=0B7840D3932EB3CCC00A6050945C30B1301AE385BDDC6098C12924B9E113A416EA3DDB68AB06B1FAVCA3O" TargetMode="External"/><Relationship Id="rId1360" Type="http://schemas.openxmlformats.org/officeDocument/2006/relationships/hyperlink" Target="consultantplus://offline/ref=0B7840D3932EB3CCC00A6050945C30B13315E282B4DA6098C12924B9E113A416EA3DDB68AB06B4FEVCA6O" TargetMode="External"/><Relationship Id="rId1458" Type="http://schemas.openxmlformats.org/officeDocument/2006/relationships/hyperlink" Target="consultantplus://offline/ref=066F276A57BDB0B6CF1743355B955D960935F1BEC15A34FF5D050479174C90FA5A598F8584232AD4a6A0O" TargetMode="External"/><Relationship Id="rId162" Type="http://schemas.openxmlformats.org/officeDocument/2006/relationships/hyperlink" Target="consultantplus://offline/ref=1F8805844EB1186B97D63FD57EF624C8C405972F7C22776CA3EA753882290E4B7A10638BF11A019AU7A6O" TargetMode="External"/><Relationship Id="rId467" Type="http://schemas.openxmlformats.org/officeDocument/2006/relationships/hyperlink" Target="consultantplus://offline/ref=1F8805844EB1186B97D63FD57EF624C8C707942F7E2A776CA3EA753882290E4B7A10638BF11A049DU7ABO" TargetMode="External"/><Relationship Id="rId1097" Type="http://schemas.openxmlformats.org/officeDocument/2006/relationships/hyperlink" Target="consultantplus://offline/ref=0B7840D3932EB3CCC00A6050945C30B13311E787BAD46098C12924B9E113A416EA3DDB68AB06B6F9VCA6O" TargetMode="External"/><Relationship Id="rId1220" Type="http://schemas.openxmlformats.org/officeDocument/2006/relationships/hyperlink" Target="consultantplus://offline/ref=0B7840D3932EB3CCC00A6050945C30B13311E787BAD46098C12924B9E113A416EA3DDB68AB06B6F0VCA3O" TargetMode="External"/><Relationship Id="rId1318" Type="http://schemas.openxmlformats.org/officeDocument/2006/relationships/hyperlink" Target="consultantplus://offline/ref=0B7840D3932EB3CCC00A6050945C30B13315E282B4DA6098C12924B9E113A416EA3DDB68AB06B4FDVCA2O" TargetMode="External"/><Relationship Id="rId1525" Type="http://schemas.openxmlformats.org/officeDocument/2006/relationships/hyperlink" Target="consultantplus://offline/ref=8FC027CC8EA0C5B654CF8F4800DBB45D737AAF1F03D0103FA27FF26E6AC2DCC79385EF1AFED52C13eBA4O" TargetMode="External"/><Relationship Id="rId674" Type="http://schemas.openxmlformats.org/officeDocument/2006/relationships/hyperlink" Target="consultantplus://offline/ref=1F8805844EB1186B97D63FD57EF624C8C70C92217F2F776CA3EA753882290E4B7A10638BF11A049BU7ADO" TargetMode="External"/><Relationship Id="rId881" Type="http://schemas.openxmlformats.org/officeDocument/2006/relationships/hyperlink" Target="consultantplus://offline/ref=0B7840D3932EB3CCC00A6050945C30B1301AE385BDDC6098C12924B9E113A416EA3DDB68AB06B0F8VCA5O" TargetMode="External"/><Relationship Id="rId979" Type="http://schemas.openxmlformats.org/officeDocument/2006/relationships/hyperlink" Target="consultantplus://offline/ref=0B7840D3932EB3CCC00A6050945C30B1301AE380B4DC6098C12924B9E1V1A3O" TargetMode="External"/><Relationship Id="rId24" Type="http://schemas.openxmlformats.org/officeDocument/2006/relationships/hyperlink" Target="consultantplus://offline/ref=A43CC0772160A6CAC9C4053A594BD9A184DA9F52B8549D43B51CDC78AAE62D85E5C265D87DDC9010T7A4O" TargetMode="External"/><Relationship Id="rId327" Type="http://schemas.openxmlformats.org/officeDocument/2006/relationships/hyperlink" Target="consultantplus://offline/ref=1F8805844EB1186B97D63FD57EF624C8C7019921782A776CA3EA753882U2A9O" TargetMode="External"/><Relationship Id="rId534" Type="http://schemas.openxmlformats.org/officeDocument/2006/relationships/hyperlink" Target="consultantplus://offline/ref=1F8805844EB1186B97D63FD57EF624C8C706972A7F23776CA3EA753882290E4B7A10638BF11A0590U7A7O" TargetMode="External"/><Relationship Id="rId741" Type="http://schemas.openxmlformats.org/officeDocument/2006/relationships/hyperlink" Target="consultantplus://offline/ref=1F8805844EB1186B97D63FD57EF624C8C70C92217F2F776CA3EA753882290E4B7A10638BF11A049FU7A7O" TargetMode="External"/><Relationship Id="rId839" Type="http://schemas.openxmlformats.org/officeDocument/2006/relationships/hyperlink" Target="consultantplus://offline/ref=0B7840D3932EB3CCC00A6050945C30B13315E282B4DA6098C12924B9E113A416EA3DDB68AB06B6F8VCA3O" TargetMode="External"/><Relationship Id="rId1164" Type="http://schemas.openxmlformats.org/officeDocument/2006/relationships/hyperlink" Target="consultantplus://offline/ref=0B7840D3932EB3CCC00A6050945C30B13311E787BAD46098C12924B9E113A416EA3DDB68AB06B6FDVCA1O" TargetMode="External"/><Relationship Id="rId1371" Type="http://schemas.openxmlformats.org/officeDocument/2006/relationships/hyperlink" Target="consultantplus://offline/ref=F21FD1C045E802E05C683D0C7B586DC0F8D5A27F17114259615E2603E0WCACO" TargetMode="External"/><Relationship Id="rId1469" Type="http://schemas.openxmlformats.org/officeDocument/2006/relationships/hyperlink" Target="consultantplus://offline/ref=CD01F52F53FCBFFA4E1BFE824A2EF7E116138779485BE24699675BD383b3AAO" TargetMode="External"/><Relationship Id="rId173" Type="http://schemas.openxmlformats.org/officeDocument/2006/relationships/hyperlink" Target="consultantplus://offline/ref=1F8805844EB1186B97D63FD57EF624C8C702922F712D776CA3EA753882290E4B7A10638BF11A0591U7ACO" TargetMode="External"/><Relationship Id="rId380" Type="http://schemas.openxmlformats.org/officeDocument/2006/relationships/hyperlink" Target="consultantplus://offline/ref=1F8805844EB1186B97D63FD57EF624C8C702922F712D776CA3EA753882290E4B7A10638BF11A079EU7ADO" TargetMode="External"/><Relationship Id="rId601" Type="http://schemas.openxmlformats.org/officeDocument/2006/relationships/hyperlink" Target="consultantplus://offline/ref=1F8805844EB1186B97D63FD57EF624C8C70C92217F2F776CA3EA753882290E4B7A10638BF11A0590U7A8O" TargetMode="External"/><Relationship Id="rId1024" Type="http://schemas.openxmlformats.org/officeDocument/2006/relationships/hyperlink" Target="consultantplus://offline/ref=0B7840D3932EB3CCC00A6050945C30B13315E282B4DA6098C12924B9E113A416EA3DDB68AB06B7F0VCA2O" TargetMode="External"/><Relationship Id="rId1231" Type="http://schemas.openxmlformats.org/officeDocument/2006/relationships/hyperlink" Target="consultantplus://offline/ref=0B7840D3932EB3CCC00A6050945C30B13311E787BAD46098C12924B9E113A416EA3DDB68AB06B6F1VCA0O" TargetMode="External"/><Relationship Id="rId240" Type="http://schemas.openxmlformats.org/officeDocument/2006/relationships/hyperlink" Target="consultantplus://offline/ref=1F8805844EB1186B97D63FD57EF624C8C702922F712D776CA3EA753882290E4B7A10638BF11A049DU7A8O" TargetMode="External"/><Relationship Id="rId478" Type="http://schemas.openxmlformats.org/officeDocument/2006/relationships/hyperlink" Target="consultantplus://offline/ref=1F8805844EB1186B97D63FD57EF624C8C707942F7E2A776CA3EA753882290E4B7A10638BF11A049CU7AEO" TargetMode="External"/><Relationship Id="rId685" Type="http://schemas.openxmlformats.org/officeDocument/2006/relationships/hyperlink" Target="consultantplus://offline/ref=1F8805844EB1186B97D63FD57EF624C8C405972F7C22776CA3EA753882290E4B7A10638BF11A019CU7AFO" TargetMode="External"/><Relationship Id="rId892" Type="http://schemas.openxmlformats.org/officeDocument/2006/relationships/hyperlink" Target="consultantplus://offline/ref=0B7840D3932EB3CCC00A6050945C30B13311E787BAD46098C12924B9E113A416EA3DDB68AB06B0FDVCA9O" TargetMode="External"/><Relationship Id="rId906" Type="http://schemas.openxmlformats.org/officeDocument/2006/relationships/hyperlink" Target="consultantplus://offline/ref=0B7840D3932EB3CCC00A6050945C30B1331BE28CBAD86098C12924B9E113A416EA3DDB68AB06B0FAVCA9O" TargetMode="External"/><Relationship Id="rId1329" Type="http://schemas.openxmlformats.org/officeDocument/2006/relationships/hyperlink" Target="consultantplus://offline/ref=0B7840D3932EB3CCC00A6050945C30B13311E787BAD46098C12924B9E113A416EA3DDB68AB06B7FBVCA8O" TargetMode="External"/><Relationship Id="rId1536" Type="http://schemas.openxmlformats.org/officeDocument/2006/relationships/hyperlink" Target="consultantplus://offline/ref=456CA1339D486992499FFCB0E1664C1CFB2FB7C9A9629AE4110676492AjEA6O" TargetMode="External"/><Relationship Id="rId35" Type="http://schemas.openxmlformats.org/officeDocument/2006/relationships/hyperlink" Target="consultantplus://offline/ref=A43CC0772160A6CAC9C4053A594BD9A184DA9952BA5D9D43B51CDC78AAE62D85E5C265D87DDC9015T7A1O" TargetMode="External"/><Relationship Id="rId100" Type="http://schemas.openxmlformats.org/officeDocument/2006/relationships/hyperlink" Target="consultantplus://offline/ref=A43CC0772160A6CAC9C4053A594BD9A187D59E55B1529D43B51CDC78AAE62D85E5C265D87DDC9012T7A6O" TargetMode="External"/><Relationship Id="rId338" Type="http://schemas.openxmlformats.org/officeDocument/2006/relationships/hyperlink" Target="consultantplus://offline/ref=1F8805844EB1186B97D63FD57EF624C8C702922F712D776CA3EA753882290E4B7A10638BF11A079BU7A9O" TargetMode="External"/><Relationship Id="rId545" Type="http://schemas.openxmlformats.org/officeDocument/2006/relationships/hyperlink" Target="consultantplus://offline/ref=1F8805844EB1186B97D63FD57EF624C8C706972A7F23776CA3EA753882290E4B7A10638BF11A0498U7ACO" TargetMode="External"/><Relationship Id="rId752" Type="http://schemas.openxmlformats.org/officeDocument/2006/relationships/hyperlink" Target="consultantplus://offline/ref=1F8805844EB1186B97D63FD57EF624C8C70C92217F2F776CA3EA753882290E4B7A10638BF11A049EU7A8O" TargetMode="External"/><Relationship Id="rId1175" Type="http://schemas.openxmlformats.org/officeDocument/2006/relationships/hyperlink" Target="consultantplus://offline/ref=0B7840D3932EB3CCC00A6050945C30B1331BE28CBAD86098C12924B9E113A416EA3DDB68AB06B1F0VCA3O" TargetMode="External"/><Relationship Id="rId1382" Type="http://schemas.openxmlformats.org/officeDocument/2006/relationships/hyperlink" Target="consultantplus://offline/ref=4EE0589D9A6C477C5DB6C0F4DDC1C73F1086385201C155C6D8D2B5D58B15B1954EB83B723213A114XCADO" TargetMode="External"/><Relationship Id="rId184" Type="http://schemas.openxmlformats.org/officeDocument/2006/relationships/hyperlink" Target="consultantplus://offline/ref=1F8805844EB1186B97D63FD57EF624C8C702922F712D776CA3EA753882290E4B7A10638BF11A0591U7A6O" TargetMode="External"/><Relationship Id="rId391" Type="http://schemas.openxmlformats.org/officeDocument/2006/relationships/hyperlink" Target="consultantplus://offline/ref=1F8805844EB1186B97D63FD57EF624C8C702922F712D776CA3EA753882290E4B7A10638BF11A0791U7ADO" TargetMode="External"/><Relationship Id="rId405" Type="http://schemas.openxmlformats.org/officeDocument/2006/relationships/hyperlink" Target="consultantplus://offline/ref=1F8805844EB1186B97D63FD57EF624C8C706972A7F23776CA3EA753882290E4B7A10638BF11A059FU7A6O" TargetMode="External"/><Relationship Id="rId612" Type="http://schemas.openxmlformats.org/officeDocument/2006/relationships/hyperlink" Target="consultantplus://offline/ref=1F8805844EB1186B97D63FD57EF624C8C706972A7F23776CA3EA753882290E4B7A10638BF11A049DU7ACO" TargetMode="External"/><Relationship Id="rId1035" Type="http://schemas.openxmlformats.org/officeDocument/2006/relationships/hyperlink" Target="consultantplus://offline/ref=0B7840D3932EB3CCC00A6050945C30B13315E282B4DA6098C12924B9E113A416EA3DDB68AB06B7F1VCA1O" TargetMode="External"/><Relationship Id="rId1242" Type="http://schemas.openxmlformats.org/officeDocument/2006/relationships/hyperlink" Target="consultantplus://offline/ref=0B7840D3932EB3CCC00A6050945C30B13012E782B9D56098C12924B9E113A416EA3DDB68AB06B7FCVCA7O" TargetMode="External"/><Relationship Id="rId251" Type="http://schemas.openxmlformats.org/officeDocument/2006/relationships/hyperlink" Target="consultantplus://offline/ref=1F8805844EB1186B97D63FD57EF624C8C702922F712D776CA3EA753882290E4B7A10638BF11A049CU7AAO" TargetMode="External"/><Relationship Id="rId489" Type="http://schemas.openxmlformats.org/officeDocument/2006/relationships/hyperlink" Target="consultantplus://offline/ref=1F8805844EB1186B97D63FD57EF624C8C40D9328782B776CA3EA753882290E4B7A10638BF11A0590U7AEO" TargetMode="External"/><Relationship Id="rId696" Type="http://schemas.openxmlformats.org/officeDocument/2006/relationships/hyperlink" Target="consultantplus://offline/ref=1F8805844EB1186B97D63FD57EF624C8C707942F7E2A776CA3EA753882290E4B7A10638BF11A079DU7A9O" TargetMode="External"/><Relationship Id="rId917" Type="http://schemas.openxmlformats.org/officeDocument/2006/relationships/hyperlink" Target="consultantplus://offline/ref=0B7840D3932EB3CCC00A6050945C30B13310E482BBDD6098C12924B9E113A416EA3DDB68AB06B0F0VCA1O" TargetMode="External"/><Relationship Id="rId1102" Type="http://schemas.openxmlformats.org/officeDocument/2006/relationships/hyperlink" Target="consultantplus://offline/ref=0B7840D3932EB3CCC00A6050945C30B1331BE28CBAD86098C12924B9E113A416EA3DDB68AB06B1FBVCA1O" TargetMode="External"/><Relationship Id="rId1547" Type="http://schemas.openxmlformats.org/officeDocument/2006/relationships/hyperlink" Target="consultantplus://offline/ref=AEE3DF6477CABB4A5494888A6617E5619264CE1B2E70A84F7878D47412992AF47BA94FA33E6569B4m2A1O" TargetMode="External"/><Relationship Id="rId46" Type="http://schemas.openxmlformats.org/officeDocument/2006/relationships/hyperlink" Target="consultantplus://offline/ref=A43CC0772160A6CAC9C4053A594BD9A187D09855BE559D43B51CDC78AAE62D85E5C265D87DDC9012T7A5O" TargetMode="External"/><Relationship Id="rId349" Type="http://schemas.openxmlformats.org/officeDocument/2006/relationships/hyperlink" Target="consultantplus://offline/ref=1F8805844EB1186B97D63FD57EF624C8C70C92217F2F776CA3EA753882290E4B7A10638BF11A059CU7A6O" TargetMode="External"/><Relationship Id="rId556" Type="http://schemas.openxmlformats.org/officeDocument/2006/relationships/hyperlink" Target="consultantplus://offline/ref=1F8805844EB1186B97D63FD57EF624C8C706972A7F23776CA3EA753882290E4B7A10638BF11A0498U7ACO" TargetMode="External"/><Relationship Id="rId763" Type="http://schemas.openxmlformats.org/officeDocument/2006/relationships/hyperlink" Target="consultantplus://offline/ref=1F8805844EB1186B97D63FD57EF624C8C40D9328782B776CA3EA753882290E4B7A10638BF11A049AU7ABO" TargetMode="External"/><Relationship Id="rId1186" Type="http://schemas.openxmlformats.org/officeDocument/2006/relationships/hyperlink" Target="consultantplus://offline/ref=0B7840D3932EB3CCC00A6050945C30B13315E282B4DA6098C12924B9E113A416EA3DDB68AB06B4F8VCA5O" TargetMode="External"/><Relationship Id="rId1393" Type="http://schemas.openxmlformats.org/officeDocument/2006/relationships/hyperlink" Target="consultantplus://offline/ref=8B0432D623AF396757BDD20DF2B306872EE449528929D8EBE10310022BYCA3O" TargetMode="External"/><Relationship Id="rId1407" Type="http://schemas.openxmlformats.org/officeDocument/2006/relationships/hyperlink" Target="consultantplus://offline/ref=8B0432D623AF396757BDD20DF2B306872EE942528E2CD8EBE10310022BC324F9E921C61A2FBB1BDCYAA1O" TargetMode="External"/><Relationship Id="rId111" Type="http://schemas.openxmlformats.org/officeDocument/2006/relationships/hyperlink" Target="consultantplus://offline/ref=A43CC0772160A6CAC9C4053A594BD9A187D59E55B1529D43B51CDC78AAE62D85E5C265D87DDC9015T7A1O" TargetMode="External"/><Relationship Id="rId195" Type="http://schemas.openxmlformats.org/officeDocument/2006/relationships/hyperlink" Target="consultantplus://offline/ref=1F8805844EB1186B97D63FD57EF624C8C702922F712D776CA3EA753882290E4B7A10638BF11A0499U7ABO" TargetMode="External"/><Relationship Id="rId209" Type="http://schemas.openxmlformats.org/officeDocument/2006/relationships/hyperlink" Target="consultantplus://offline/ref=1F8805844EB1186B97D63FD57EF624C8C702922F712D776CA3EA753882290E4B7A10638BF11A0498U7A8O" TargetMode="External"/><Relationship Id="rId416" Type="http://schemas.openxmlformats.org/officeDocument/2006/relationships/hyperlink" Target="consultantplus://offline/ref=1F8805844EB1186B97D63FD57EF624C8C706972A7F23776CA3EA753882290E4B7A10638BF11A0591U7AEO" TargetMode="External"/><Relationship Id="rId970" Type="http://schemas.openxmlformats.org/officeDocument/2006/relationships/hyperlink" Target="consultantplus://offline/ref=0B7840D3932EB3CCC00A6050945C30B1331BE28CBAD86098C12924B9E113A416EA3DDB68AB06B0F0VCA7O" TargetMode="External"/><Relationship Id="rId1046" Type="http://schemas.openxmlformats.org/officeDocument/2006/relationships/hyperlink" Target="consultantplus://offline/ref=0B7840D3932EB3CCC00A6050945C30B13311E787BAD46098C12924B9E113A416EA3DDB68AB06B1FFVCA7O" TargetMode="External"/><Relationship Id="rId1253" Type="http://schemas.openxmlformats.org/officeDocument/2006/relationships/hyperlink" Target="consultantplus://offline/ref=0B7840D3932EB3CCC00A6050945C30B13311E787BAD46098C12924B9E113A416EA3DDB68AB06B7F8VCA6O" TargetMode="External"/><Relationship Id="rId623" Type="http://schemas.openxmlformats.org/officeDocument/2006/relationships/hyperlink" Target="consultantplus://offline/ref=1F8805844EB1186B97D63FD57EF624C8C70C92217F2F776CA3EA753882290E4B7A10638BF11A0499U7A7O" TargetMode="External"/><Relationship Id="rId830" Type="http://schemas.openxmlformats.org/officeDocument/2006/relationships/hyperlink" Target="consultantplus://offline/ref=0B7840D3932EB3CCC00A6050945C30B13315E282B4DA6098C12924B9E113A416EA3DDB68AB06B1F1VCA4O" TargetMode="External"/><Relationship Id="rId928" Type="http://schemas.openxmlformats.org/officeDocument/2006/relationships/hyperlink" Target="consultantplus://offline/ref=0B7840D3932EB3CCC00A6050945C30B13012E782B9D56098C12924B9E113A416EA3DDB68AB06B7FBVCA3O" TargetMode="External"/><Relationship Id="rId1460" Type="http://schemas.openxmlformats.org/officeDocument/2006/relationships/hyperlink" Target="consultantplus://offline/ref=CD01F52F53FCBFFA4E1BFE824A2EF7E1151C8177435EE24699675BD3833A5E3EE814C320341E994CbBABO" TargetMode="External"/><Relationship Id="rId1558" Type="http://schemas.openxmlformats.org/officeDocument/2006/relationships/hyperlink" Target="consultantplus://offline/ref=A5246B5036B7298A14E6B73906A577543E92D55339370935A65A8C85313E061D5A1D085D8231FECAn9A4O" TargetMode="External"/><Relationship Id="rId57" Type="http://schemas.openxmlformats.org/officeDocument/2006/relationships/hyperlink" Target="consultantplus://offline/ref=A43CC0772160A6CAC9C4053A594BD9A187D59E55B1529D43B51CDC78AAE62D85E5C265D87DDC9010T7A8O" TargetMode="External"/><Relationship Id="rId262" Type="http://schemas.openxmlformats.org/officeDocument/2006/relationships/hyperlink" Target="consultantplus://offline/ref=1F8805844EB1186B97D63FD57EF624C8C702922F712D776CA3EA753882290E4B7A10638BF11A049FU7ADO" TargetMode="External"/><Relationship Id="rId567" Type="http://schemas.openxmlformats.org/officeDocument/2006/relationships/hyperlink" Target="consultantplus://offline/ref=1F8805844EB1186B97D63FD57EF624C8C706972A7F23776CA3EA753882290E4B7A10638BF11A049BU7AFO" TargetMode="External"/><Relationship Id="rId1113" Type="http://schemas.openxmlformats.org/officeDocument/2006/relationships/hyperlink" Target="consultantplus://offline/ref=0B7840D3932EB3CCC00A6050945C30B13311E787BAD46098C12924B9E113A416EA3DDB68AB06B6FCVCA2O" TargetMode="External"/><Relationship Id="rId1197" Type="http://schemas.openxmlformats.org/officeDocument/2006/relationships/hyperlink" Target="consultantplus://offline/ref=0B7840D3932EB3CCC00A6050945C30B13310E482BBDD6098C12924B9E113A416EA3DDB68AB06B1F1VCA8O" TargetMode="External"/><Relationship Id="rId1320" Type="http://schemas.openxmlformats.org/officeDocument/2006/relationships/hyperlink" Target="consultantplus://offline/ref=0B7840D3932EB3CCC00A6050945C30B13315E282B4DA6098C12924B9E113A416EA3DDB68AB06B4FDVCA4O" TargetMode="External"/><Relationship Id="rId1418" Type="http://schemas.openxmlformats.org/officeDocument/2006/relationships/hyperlink" Target="consultantplus://offline/ref=EDEFCF755587D4D34648D743D5E9A78D46714B0CB85EBCB596631967C9E843701280F7A87F08A120Z2A6O" TargetMode="External"/><Relationship Id="rId122" Type="http://schemas.openxmlformats.org/officeDocument/2006/relationships/hyperlink" Target="consultantplus://offline/ref=A43CC0772160A6CAC9C4053A594BD9A187D59E55B1529D43B51CDC78AAE62D85E5C265D87DDC9014T7A0O" TargetMode="External"/><Relationship Id="rId774" Type="http://schemas.openxmlformats.org/officeDocument/2006/relationships/hyperlink" Target="consultantplus://offline/ref=1F8805844EB1186B97D63FD57EF624C8C40D9328782B776CA3EA753882290E4B7A10638BF11A049DU7A8O" TargetMode="External"/><Relationship Id="rId981" Type="http://schemas.openxmlformats.org/officeDocument/2006/relationships/hyperlink" Target="consultantplus://offline/ref=0B7840D3932EB3CCC00A6050945C30B13315E282B4DA6098C12924B9E113A416EA3DDB68AB06B7FAVCA7O" TargetMode="External"/><Relationship Id="rId1057" Type="http://schemas.openxmlformats.org/officeDocument/2006/relationships/hyperlink" Target="consultantplus://offline/ref=0B7840D3932EB3CCC00A6050945C30B1331BE28CBAD86098C12924B9E113A416EA3DDB68AB06B1F8VCA6O" TargetMode="External"/><Relationship Id="rId427" Type="http://schemas.openxmlformats.org/officeDocument/2006/relationships/hyperlink" Target="consultantplus://offline/ref=1F8805844EB1186B97D63FD57EF624C8C702922F712D776CA3EA753882290E4B7A10638BF11A0790U7ACO" TargetMode="External"/><Relationship Id="rId634" Type="http://schemas.openxmlformats.org/officeDocument/2006/relationships/hyperlink" Target="consultantplus://offline/ref=1F8805844EB1186B97D63FD57EF624C8C707942F7E2A776CA3EA753882290E4B7A10638BF11A0798U7ABO" TargetMode="External"/><Relationship Id="rId841" Type="http://schemas.openxmlformats.org/officeDocument/2006/relationships/hyperlink" Target="consultantplus://offline/ref=0B7840D3932EB3CCC00A6050945C30B1301AE385BDDC6098C12924B9E113A416EA3DDB68AB06B3F1VCA0O" TargetMode="External"/><Relationship Id="rId1264" Type="http://schemas.openxmlformats.org/officeDocument/2006/relationships/hyperlink" Target="consultantplus://offline/ref=0B7840D3932EB3CCC00A6050945C30B13012E782B9D56098C12924B9E113A416EA3DDB68AB06B7FDVCA6O" TargetMode="External"/><Relationship Id="rId1471" Type="http://schemas.openxmlformats.org/officeDocument/2006/relationships/hyperlink" Target="consultantplus://offline/ref=CD01F52F53FCBFFA4E1BFE824A2EF7E116138779485BE24699675BD383b3AAO" TargetMode="External"/><Relationship Id="rId1569" Type="http://schemas.openxmlformats.org/officeDocument/2006/relationships/hyperlink" Target="consultantplus://offline/ref=A5246B5036B7298A14E6B73906A577543E93D656383E0935A65A8C85313E061D5A1D085D8231FFCEn9A3O" TargetMode="External"/><Relationship Id="rId273" Type="http://schemas.openxmlformats.org/officeDocument/2006/relationships/hyperlink" Target="consultantplus://offline/ref=1F8805844EB1186B97D63FD57EF624C8C7019921782A776CA3EA753882U2A9O" TargetMode="External"/><Relationship Id="rId480" Type="http://schemas.openxmlformats.org/officeDocument/2006/relationships/hyperlink" Target="consultantplus://offline/ref=1F8805844EB1186B97D63FD57EF624C8C702922F712D776CA3EA753882290E4B7A10638BF11A0699U7A6O" TargetMode="External"/><Relationship Id="rId701" Type="http://schemas.openxmlformats.org/officeDocument/2006/relationships/hyperlink" Target="consultantplus://offline/ref=1F8805844EB1186B97D63FD57EF624C8C706972A7F23776CA3EA753882290E4B7A10638BF11A0798U7ABO" TargetMode="External"/><Relationship Id="rId939" Type="http://schemas.openxmlformats.org/officeDocument/2006/relationships/hyperlink" Target="consultantplus://offline/ref=0B7840D3932EB3CCC00A6050945C30B13315E282B4DA6098C12924B9E113A416EA3DDB68AB06B7F9VCA4O" TargetMode="External"/><Relationship Id="rId1124" Type="http://schemas.openxmlformats.org/officeDocument/2006/relationships/hyperlink" Target="consultantplus://offline/ref=0B7840D3932EB3CCC00A6050945C30B1331BE28CBAD86098C12924B9E113A416EA3DDB68AB06B1FCVCA8O" TargetMode="External"/><Relationship Id="rId1331" Type="http://schemas.openxmlformats.org/officeDocument/2006/relationships/hyperlink" Target="consultantplus://offline/ref=0B7840D3932EB3CCC00A6050945C30B13315E282B4DA6098C12924B9E113A416EA3DDB68AB06B4FDVCA8O" TargetMode="External"/><Relationship Id="rId68" Type="http://schemas.openxmlformats.org/officeDocument/2006/relationships/hyperlink" Target="consultantplus://offline/ref=A43CC0772160A6CAC9C4053A594BD9A184D29B55BC5D9D43B51CDC78AAE62D85E5C265D87DDC9413T7A6O" TargetMode="External"/><Relationship Id="rId133" Type="http://schemas.openxmlformats.org/officeDocument/2006/relationships/hyperlink" Target="consultantplus://offline/ref=A43CC0772160A6CAC9C4053A594BD9A184D29B55BC5D9D43B51CDC78AAE62D85E5C265D87DDC9412T7A0O" TargetMode="External"/><Relationship Id="rId340" Type="http://schemas.openxmlformats.org/officeDocument/2006/relationships/hyperlink" Target="consultantplus://offline/ref=1F8805844EB1186B97D63FD57EF624C8C70C92217F2F776CA3EA753882290E4B7A10638BF11A059CU7A9O" TargetMode="External"/><Relationship Id="rId578" Type="http://schemas.openxmlformats.org/officeDocument/2006/relationships/hyperlink" Target="consultantplus://offline/ref=1F8805844EB1186B97D63FD57EF624C8C707942F7E2A776CA3EA753882290E4B7A10638BF11A0490U7AAO" TargetMode="External"/><Relationship Id="rId785" Type="http://schemas.openxmlformats.org/officeDocument/2006/relationships/hyperlink" Target="consultantplus://offline/ref=1F8805844EB1186B97D63FD57EF624C8C40D9328782B776CA3EA753882290E4B7A10638BF11A049CU7AAO" TargetMode="External"/><Relationship Id="rId992" Type="http://schemas.openxmlformats.org/officeDocument/2006/relationships/hyperlink" Target="consultantplus://offline/ref=0B7840D3932EB3CCC00A6050945C30B1301AE385BDDC6098C12924B9E113A416EA3DDB68AB06B0FAVCA5O" TargetMode="External"/><Relationship Id="rId1429" Type="http://schemas.openxmlformats.org/officeDocument/2006/relationships/hyperlink" Target="consultantplus://offline/ref=EDEFCF755587D4D34648D743D5E9A78D45704D0CBD59BCB596631967C9ZEA8O" TargetMode="External"/><Relationship Id="rId200" Type="http://schemas.openxmlformats.org/officeDocument/2006/relationships/hyperlink" Target="consultantplus://offline/ref=1F8805844EB1186B97D63FD57EF624C8C702922F712D776CA3EA753882290E4B7A10638BF11A0499U7A9O" TargetMode="External"/><Relationship Id="rId438" Type="http://schemas.openxmlformats.org/officeDocument/2006/relationships/hyperlink" Target="consultantplus://offline/ref=1F8805844EB1186B97D63FD57EF624C8C702922F712D776CA3EA753882290E4B7A10638BF11A0699U7ADO" TargetMode="External"/><Relationship Id="rId645" Type="http://schemas.openxmlformats.org/officeDocument/2006/relationships/hyperlink" Target="consultantplus://offline/ref=1F8805844EB1186B97D63FD57EF624C8C706972A7F23776CA3EA753882290E4B7A10638BF11A0491U7AEO" TargetMode="External"/><Relationship Id="rId852" Type="http://schemas.openxmlformats.org/officeDocument/2006/relationships/hyperlink" Target="consultantplus://offline/ref=0B7840D3932EB3CCC00A6050945C30B13315E282B4DA6098C12924B9E113A416EA3DDB68AB06B6FBVCA0O" TargetMode="External"/><Relationship Id="rId1068" Type="http://schemas.openxmlformats.org/officeDocument/2006/relationships/hyperlink" Target="consultantplus://offline/ref=0B7840D3932EB3CCC00A6050945C30B1331BE28CBAD86098C12924B9E113A416EA3DDB68AB06B1F9VCA2O" TargetMode="External"/><Relationship Id="rId1275" Type="http://schemas.openxmlformats.org/officeDocument/2006/relationships/hyperlink" Target="consultantplus://offline/ref=0B7840D3932EB3CCC00A6050945C30B13315E282B4DA6098C12924B9E113A416EA3DDB68AB06B4FBVCA6O" TargetMode="External"/><Relationship Id="rId1482" Type="http://schemas.openxmlformats.org/officeDocument/2006/relationships/hyperlink" Target="consultantplus://offline/ref=CD01F52F53FCBFFA4E1BFE824A2EF7E1151884724D50E24699675BD3833A5E3EE814C320341E9B4EbBADO" TargetMode="External"/><Relationship Id="rId284" Type="http://schemas.openxmlformats.org/officeDocument/2006/relationships/hyperlink" Target="consultantplus://offline/ref=1F8805844EB1186B97D63FD57EF624C8C702922F712D776CA3EA753882290E4B7A10638BF11A049EU7A9O" TargetMode="External"/><Relationship Id="rId491" Type="http://schemas.openxmlformats.org/officeDocument/2006/relationships/hyperlink" Target="consultantplus://offline/ref=1F8805844EB1186B97D63FD57EF624C8C40D9328782B776CA3EA753882290E4B7A10638BF11A0590U7ACO" TargetMode="External"/><Relationship Id="rId505" Type="http://schemas.openxmlformats.org/officeDocument/2006/relationships/hyperlink" Target="consultantplus://offline/ref=1F8805844EB1186B97D63FD57EF624C8C702922F712D776CA3EA753882290E4B7A10638BF11A069AU7AEO" TargetMode="External"/><Relationship Id="rId712" Type="http://schemas.openxmlformats.org/officeDocument/2006/relationships/hyperlink" Target="consultantplus://offline/ref=1F8805844EB1186B97D63FD57EF624C8C70C92217F2F776CA3EA753882290E4B7A10638BF11A049DU7A7O" TargetMode="External"/><Relationship Id="rId1135" Type="http://schemas.openxmlformats.org/officeDocument/2006/relationships/hyperlink" Target="consultantplus://offline/ref=0B7840D3932EB3CCC00A6050945C30B1331BE584B5DB6098C12924B9E113A416EA3DDB68AB00B7FFVCA1O" TargetMode="External"/><Relationship Id="rId1342" Type="http://schemas.openxmlformats.org/officeDocument/2006/relationships/hyperlink" Target="consultantplus://offline/ref=0B7840D3932EB3CCC00A6050945C30B13311E787BAD46098C12924B9E113A416EA3DDB68AB06B7FCVCA1O" TargetMode="External"/><Relationship Id="rId79" Type="http://schemas.openxmlformats.org/officeDocument/2006/relationships/hyperlink" Target="consultantplus://offline/ref=A43CC0772160A6CAC9C4053A594BD9A187D09855BE559D43B51CDC78AAE62D85E5C265D87DDC9014T7A8O" TargetMode="External"/><Relationship Id="rId144" Type="http://schemas.openxmlformats.org/officeDocument/2006/relationships/hyperlink" Target="consultantplus://offline/ref=A43CC0772160A6CAC9C4053A594BD9A187D59E55B1529D43B51CDC78AAE62D85E5C265D87DDC9017T7A0O" TargetMode="External"/><Relationship Id="rId589" Type="http://schemas.openxmlformats.org/officeDocument/2006/relationships/hyperlink" Target="consultantplus://offline/ref=1F8805844EB1186B97D63FD57EF624C8C706972A7F23776CA3EA753882290E4B7A10638BF11A049BU7ABO" TargetMode="External"/><Relationship Id="rId796" Type="http://schemas.openxmlformats.org/officeDocument/2006/relationships/hyperlink" Target="consultantplus://offline/ref=1F8805844EB1186B97D63FD57EF624C8C40D9328782B776CA3EA753882290E4B7A10638BF11A049FU7A8O" TargetMode="External"/><Relationship Id="rId1202" Type="http://schemas.openxmlformats.org/officeDocument/2006/relationships/hyperlink" Target="consultantplus://offline/ref=0B7840D3932EB3CCC00A6050945C30B1301AE385BDDC6098C12924B9E113A416EA3DDB68AB06B1FBVCA7O" TargetMode="External"/><Relationship Id="rId351" Type="http://schemas.openxmlformats.org/officeDocument/2006/relationships/hyperlink" Target="consultantplus://offline/ref=1F8805844EB1186B97D63FD57EF624C8C702922F712D776CA3EA753882290E4B7A10638BF11A079AU7A6O" TargetMode="External"/><Relationship Id="rId449" Type="http://schemas.openxmlformats.org/officeDocument/2006/relationships/hyperlink" Target="consultantplus://offline/ref=1F8805844EB1186B97D63FD57EF624C8C40D9328782B776CA3EA753882290E4B7A10638BF11A059FU7ADO" TargetMode="External"/><Relationship Id="rId656" Type="http://schemas.openxmlformats.org/officeDocument/2006/relationships/hyperlink" Target="consultantplus://offline/ref=1F8805844EB1186B97D63FD57EF624C8C70C92217F2F776CA3EA753882290E4B7A10638BF11A0498U7A6O" TargetMode="External"/><Relationship Id="rId863" Type="http://schemas.openxmlformats.org/officeDocument/2006/relationships/hyperlink" Target="consultantplus://offline/ref=0B7840D3932EB3CCC00A6050945C30B13315E282B4DA6098C12924B9E113A416EA3DDB68AB06B6FBVCA6O" TargetMode="External"/><Relationship Id="rId1079" Type="http://schemas.openxmlformats.org/officeDocument/2006/relationships/hyperlink" Target="consultantplus://offline/ref=0B7840D3932EB3CCC00A6050945C30B13311E787BAD46098C12924B9E113A416EA3DDB68AB06B1F1VCA9O" TargetMode="External"/><Relationship Id="rId1286" Type="http://schemas.openxmlformats.org/officeDocument/2006/relationships/hyperlink" Target="consultantplus://offline/ref=0B7840D3932EB3CCC00A6050945C30B1331BE28CBAD86098C12924B9E113A416EA3DDB68AB06B6FBVCA2O" TargetMode="External"/><Relationship Id="rId1493" Type="http://schemas.openxmlformats.org/officeDocument/2006/relationships/hyperlink" Target="consultantplus://offline/ref=FB2E8D1F870F5511B6BC0668AAFC206EB59F0A17D6D6992CA4FFBA9F9D7350E4A57F17B91A116A69c3A8O" TargetMode="External"/><Relationship Id="rId1507" Type="http://schemas.openxmlformats.org/officeDocument/2006/relationships/hyperlink" Target="consultantplus://offline/ref=FB2E8D1F870F5511B6BC0668AAFC206EB5910A19D8D4992CA4FFBA9F9D7350E4A57F17B91A116865c3ACO" TargetMode="External"/><Relationship Id="rId211" Type="http://schemas.openxmlformats.org/officeDocument/2006/relationships/hyperlink" Target="consultantplus://offline/ref=1F8805844EB1186B97D63FD57EF624C8C702922F712D776CA3EA753882290E4B7A10638BF11A0498U7A6O" TargetMode="External"/><Relationship Id="rId295" Type="http://schemas.openxmlformats.org/officeDocument/2006/relationships/hyperlink" Target="consultantplus://offline/ref=1F8805844EB1186B97D63FD57EF624C8C702922F712D776CA3EA753882290E4B7A10638BF11A0491U7A8O" TargetMode="External"/><Relationship Id="rId309" Type="http://schemas.openxmlformats.org/officeDocument/2006/relationships/hyperlink" Target="consultantplus://offline/ref=1F8805844EB1186B97D63FD57EF624C8C702922F712D776CA3EA753882290E4B7A10638BF11A0490U7A8O" TargetMode="External"/><Relationship Id="rId516" Type="http://schemas.openxmlformats.org/officeDocument/2006/relationships/hyperlink" Target="consultantplus://offline/ref=1F8805844EB1186B97D63FD57EF624C8C707942F7E2A776CA3EA753882290E4B7A10638BF11A049CU7A7O" TargetMode="External"/><Relationship Id="rId1146" Type="http://schemas.openxmlformats.org/officeDocument/2006/relationships/hyperlink" Target="consultantplus://offline/ref=0B7840D3932EB3CCC00A6050945C30B1331BE28CBAD86098C12924B9E113A416EA3DDB68AB06B1FEVCA4O" TargetMode="External"/><Relationship Id="rId723" Type="http://schemas.openxmlformats.org/officeDocument/2006/relationships/hyperlink" Target="consultantplus://offline/ref=1F8805844EB1186B97D63FD57EF624C8C706972A7F23776CA3EA753882290E4B7A10638BF11A0798U7AAO" TargetMode="External"/><Relationship Id="rId930" Type="http://schemas.openxmlformats.org/officeDocument/2006/relationships/hyperlink" Target="consultantplus://offline/ref=0B7840D3932EB3CCC00A6050945C30B13012E782B9D56098C12924B9E113A416EA3DDB68AB06B7FBVCA6O" TargetMode="External"/><Relationship Id="rId1006" Type="http://schemas.openxmlformats.org/officeDocument/2006/relationships/hyperlink" Target="consultantplus://offline/ref=0B7840D3932EB3CCC00A6050945C30B1301AE385BDDC6098C12924B9E113A416EA3DDB68AB06B1F9VCA9O" TargetMode="External"/><Relationship Id="rId1353" Type="http://schemas.openxmlformats.org/officeDocument/2006/relationships/hyperlink" Target="consultantplus://offline/ref=0B7840D3932EB3CCC00A6050945C30B13311E787BAD46098C12924B9E113A416EA3DDB68AB06B7FCVCA2O" TargetMode="External"/><Relationship Id="rId1560" Type="http://schemas.openxmlformats.org/officeDocument/2006/relationships/hyperlink" Target="consultantplus://offline/ref=A5246B5036B7298A14E6B73906A577543D99D6583C3C0935A65A8C8531n3AEO" TargetMode="External"/><Relationship Id="rId155" Type="http://schemas.openxmlformats.org/officeDocument/2006/relationships/hyperlink" Target="consultantplus://offline/ref=A43CC0772160A6CAC9C4053A594BD9A187D59E55B1529D43B51CDC78AAE62D85E5C265D87DDC9017T7A8O" TargetMode="External"/><Relationship Id="rId362" Type="http://schemas.openxmlformats.org/officeDocument/2006/relationships/hyperlink" Target="consultantplus://offline/ref=1F8805844EB1186B97D63FD57EF624C8C702922F712D776CA3EA753882290E4B7A10638BF11A079CU7AFO" TargetMode="External"/><Relationship Id="rId1213" Type="http://schemas.openxmlformats.org/officeDocument/2006/relationships/hyperlink" Target="consultantplus://offline/ref=0B7840D3932EB3CCC00A6050945C30B13315E282B4DA6098C12924B9E113A416EA3DDB68AB06B4FAVCA2O" TargetMode="External"/><Relationship Id="rId1297" Type="http://schemas.openxmlformats.org/officeDocument/2006/relationships/hyperlink" Target="consultantplus://offline/ref=0B7840D3932EB3CCC00A6050945C30B13311E787BAD46098C12924B9E113A416EA3DDB68AB06B7FAVCA8O" TargetMode="External"/><Relationship Id="rId1420" Type="http://schemas.openxmlformats.org/officeDocument/2006/relationships/hyperlink" Target="consultantplus://offline/ref=EDEFCF755587D4D34648D743D5E9A78D467C400CBF5BBCB596631967C9ZEA8O" TargetMode="External"/><Relationship Id="rId1518" Type="http://schemas.openxmlformats.org/officeDocument/2006/relationships/hyperlink" Target="consultantplus://offline/ref=E350D47FD081B204BA47719D13E91BE94F4B59DDF80C7E04D3DACA7505B330E6164C31C37B4A5B93d3A3O" TargetMode="External"/><Relationship Id="rId222" Type="http://schemas.openxmlformats.org/officeDocument/2006/relationships/hyperlink" Target="consultantplus://offline/ref=1F8805844EB1186B97D63FD57EF624C8C702922F712D776CA3EA753882290E4B7A10638BF11A049BU7A6O" TargetMode="External"/><Relationship Id="rId667" Type="http://schemas.openxmlformats.org/officeDocument/2006/relationships/hyperlink" Target="consultantplus://offline/ref=1F8805844EB1186B97D63FD57EF624C8C405972F7C22776CA3EA753882290E4B7A10638BF11A019DU7AAO" TargetMode="External"/><Relationship Id="rId874" Type="http://schemas.openxmlformats.org/officeDocument/2006/relationships/hyperlink" Target="consultantplus://offline/ref=0B7840D3932EB3CCC00A6050945C30B1331BE28CBAD86098C12924B9E113A416EA3DDB68AB06B0F9VCA5O" TargetMode="External"/><Relationship Id="rId17" Type="http://schemas.openxmlformats.org/officeDocument/2006/relationships/hyperlink" Target="consultantplus://offline/ref=A43CC0772160A6CAC9C4053A594BD9A18FD19552B85FC049BD45D07ATAADO" TargetMode="External"/><Relationship Id="rId527" Type="http://schemas.openxmlformats.org/officeDocument/2006/relationships/hyperlink" Target="consultantplus://offline/ref=1F8805844EB1186B97D63FD57EF624C8C702922F712D776CA3EA753882290E4B7A10638BF11A069DU7A6O" TargetMode="External"/><Relationship Id="rId734" Type="http://schemas.openxmlformats.org/officeDocument/2006/relationships/hyperlink" Target="consultantplus://offline/ref=1F8805844EB1186B97D63FD57EF624C8C70C92217F2F776CA3EA753882290E4B7A10638BF11A049FU7AEO" TargetMode="External"/><Relationship Id="rId941" Type="http://schemas.openxmlformats.org/officeDocument/2006/relationships/hyperlink" Target="consultantplus://offline/ref=0B7840D3932EB3CCC00A6050945C30B13315E282B4DA6098C12924B9E113A416EA3DDB68AB06B7F9VCA4O" TargetMode="External"/><Relationship Id="rId1157" Type="http://schemas.openxmlformats.org/officeDocument/2006/relationships/hyperlink" Target="consultantplus://offline/ref=0B7840D3932EB3CCC00A6050945C30B1331BE28CBAD86098C12924B9E113A416EA3DDB68AB06B1FFVCA2O" TargetMode="External"/><Relationship Id="rId1364" Type="http://schemas.openxmlformats.org/officeDocument/2006/relationships/hyperlink" Target="consultantplus://offline/ref=0B7840D3932EB3CCC00A6050945C30B13315E282B4DA6098C12924B9E113A416EA3DDB68AB06B4FEVCA6O" TargetMode="External"/><Relationship Id="rId1571" Type="http://schemas.openxmlformats.org/officeDocument/2006/relationships/hyperlink" Target="consultantplus://offline/ref=A5246B5036B7298A14E6B73906A577543E96D05637390935A65A8C85313E061D5A1D085D8231F2CCn9A7O" TargetMode="External"/><Relationship Id="rId70" Type="http://schemas.openxmlformats.org/officeDocument/2006/relationships/hyperlink" Target="consultantplus://offline/ref=A43CC0772160A6CAC9C4053A594BD9A184D29B55BC5D9D43B51CDC78AAE62D85E5C265D87DDC9413T7A8O" TargetMode="External"/><Relationship Id="rId166" Type="http://schemas.openxmlformats.org/officeDocument/2006/relationships/hyperlink" Target="consultantplus://offline/ref=1F8805844EB1186B97D63FD57EF624C8C70C92217F2F776CA3EA753882290E4B7A10638BF11A059AU7AFO" TargetMode="External"/><Relationship Id="rId373" Type="http://schemas.openxmlformats.org/officeDocument/2006/relationships/hyperlink" Target="consultantplus://offline/ref=1F8805844EB1186B97D63FD57EF624C8C702922F712D776CA3EA753882290E4B7A10638BF11A079FU7ADO" TargetMode="External"/><Relationship Id="rId580" Type="http://schemas.openxmlformats.org/officeDocument/2006/relationships/hyperlink" Target="consultantplus://offline/ref=1F8805844EB1186B97D63FD57EF624C8C707942F7E2A776CA3EA753882290E4B7A10638BF11A0490U7A7O" TargetMode="External"/><Relationship Id="rId801" Type="http://schemas.openxmlformats.org/officeDocument/2006/relationships/hyperlink" Target="consultantplus://offline/ref=1F8805844EB1186B97D63FD57EF624C8C405972F7C22776CA3EA753882290E4B7A10638BF11A009BU7AAO" TargetMode="External"/><Relationship Id="rId1017" Type="http://schemas.openxmlformats.org/officeDocument/2006/relationships/hyperlink" Target="consultantplus://offline/ref=0B7840D3932EB3CCC00A6050945C30B13012E782B9D56098C12924B9E113A416EA3DDB68AB06B7FCVCA4O" TargetMode="External"/><Relationship Id="rId1224" Type="http://schemas.openxmlformats.org/officeDocument/2006/relationships/hyperlink" Target="consultantplus://offline/ref=0B7840D3932EB3CCC00A6050945C30B1331BE28CBAD86098C12924B9E113A416EA3DDB68AB06B6F8VCA6O" TargetMode="External"/><Relationship Id="rId1431" Type="http://schemas.openxmlformats.org/officeDocument/2006/relationships/hyperlink" Target="consultantplus://offline/ref=EDEFCF755587D4D34648D743D5E9A78D457F4106B85DBCB596631967C9E843701280F7A87F08A72DZ2A7O" TargetMode="External"/><Relationship Id="rId1" Type="http://schemas.openxmlformats.org/officeDocument/2006/relationships/styles" Target="styles.xml"/><Relationship Id="rId233" Type="http://schemas.openxmlformats.org/officeDocument/2006/relationships/hyperlink" Target="consultantplus://offline/ref=1F8805844EB1186B97D63FD57EF624C8C702922F712D776CA3EA753882290E4B7A10638BF11A049AU7A9O" TargetMode="External"/><Relationship Id="rId440" Type="http://schemas.openxmlformats.org/officeDocument/2006/relationships/hyperlink" Target="consultantplus://offline/ref=1F8805844EB1186B97D63FD57EF624C8C40D9328782B776CA3EA753882290E4B7A10638BF11A059CU7ABO" TargetMode="External"/><Relationship Id="rId678" Type="http://schemas.openxmlformats.org/officeDocument/2006/relationships/hyperlink" Target="consultantplus://offline/ref=1F8805844EB1186B97D63FD57EF624C8C70C92217F2F776CA3EA753882290E4B7A10638BF11A049BU7A7O" TargetMode="External"/><Relationship Id="rId885" Type="http://schemas.openxmlformats.org/officeDocument/2006/relationships/hyperlink" Target="consultantplus://offline/ref=0B7840D3932EB3CCC00A6050945C30B1331BE28CBAD86098C12924B9E113A416EA3DDB68AB06B0FAVCA1O" TargetMode="External"/><Relationship Id="rId1070" Type="http://schemas.openxmlformats.org/officeDocument/2006/relationships/hyperlink" Target="consultantplus://offline/ref=0B7840D3932EB3CCC00A6050945C30B13310E482BBDD6098C12924B9E113A416EA3DDB68AB06B1FCVCA6O" TargetMode="External"/><Relationship Id="rId1529" Type="http://schemas.openxmlformats.org/officeDocument/2006/relationships/hyperlink" Target="consultantplus://offline/ref=8FC027CC8EA0C5B654CF8F4800DBB45D707EA01E03DF103FA27FF26E6AC2DCC79385EF1AFED52B1CeBA5O" TargetMode="External"/><Relationship Id="rId28" Type="http://schemas.openxmlformats.org/officeDocument/2006/relationships/hyperlink" Target="consultantplus://offline/ref=A43CC0772160A6CAC9C4053A594BD9A184DA9957BE509D43B51CDC78AAE62D85E5C265D87DDC9011T7A9O" TargetMode="External"/><Relationship Id="rId300" Type="http://schemas.openxmlformats.org/officeDocument/2006/relationships/hyperlink" Target="consultantplus://offline/ref=1F8805844EB1186B97D63FD57EF624C8C702922F712D776CA3EA753882290E4B7A10638BF11A0490U7ADO" TargetMode="External"/><Relationship Id="rId538" Type="http://schemas.openxmlformats.org/officeDocument/2006/relationships/hyperlink" Target="consultantplus://offline/ref=1F8805844EB1186B97D63FD57EF624C8C706972A7F23776CA3EA753882290E4B7A10638BF11A0499U7ADO" TargetMode="External"/><Relationship Id="rId745" Type="http://schemas.openxmlformats.org/officeDocument/2006/relationships/hyperlink" Target="consultantplus://offline/ref=1F8805844EB1186B97D63FD57EF624C8C70C92217F2F776CA3EA753882290E4B7A10638BF11A049EU7ADO" TargetMode="External"/><Relationship Id="rId952" Type="http://schemas.openxmlformats.org/officeDocument/2006/relationships/hyperlink" Target="consultantplus://offline/ref=0B7840D3932EB3CCC00A6050945C30B13310E482BBDD6098C12924B9E113A416EA3DDB68AB06B0F1VCA0O" TargetMode="External"/><Relationship Id="rId1168" Type="http://schemas.openxmlformats.org/officeDocument/2006/relationships/hyperlink" Target="consultantplus://offline/ref=0B7840D3932EB3CCC00A6050945C30B1331BE28CBAD86098C12924B9E113A416EA3DDB68AB06B1F0VCA0O" TargetMode="External"/><Relationship Id="rId1375" Type="http://schemas.openxmlformats.org/officeDocument/2006/relationships/hyperlink" Target="consultantplus://offline/ref=F21FD1C045E802E05C683D0C7B586DC0F8D8A97F10144259615E2603E0CC9336B61E4785AE0FE305W8A0O" TargetMode="External"/><Relationship Id="rId1582" Type="http://schemas.openxmlformats.org/officeDocument/2006/relationships/fontTable" Target="fontTable.xml"/><Relationship Id="rId81" Type="http://schemas.openxmlformats.org/officeDocument/2006/relationships/hyperlink" Target="consultantplus://offline/ref=A43CC0772160A6CAC9C4053A594BD9A187D09855BE559D43B51CDC78AAE62D85E5C265D87DDC9017T7A0O" TargetMode="External"/><Relationship Id="rId177" Type="http://schemas.openxmlformats.org/officeDocument/2006/relationships/hyperlink" Target="consultantplus://offline/ref=1F8805844EB1186B97D63FD57EF624C8C702922F712D776CA3EA753882290E4B7A10638BF11A0591U7A8O" TargetMode="External"/><Relationship Id="rId384" Type="http://schemas.openxmlformats.org/officeDocument/2006/relationships/hyperlink" Target="consultantplus://offline/ref=1F8805844EB1186B97D63FD57EF624C8C702922F712D776CA3EA753882290E4B7A10638BF11A079EU7A9O" TargetMode="External"/><Relationship Id="rId591" Type="http://schemas.openxmlformats.org/officeDocument/2006/relationships/hyperlink" Target="consultantplus://offline/ref=1F8805844EB1186B97D63FD57EF624C8C707942F7E2A776CA3EA753882290E4B7A10638BF11A0799U7ABO" TargetMode="External"/><Relationship Id="rId605" Type="http://schemas.openxmlformats.org/officeDocument/2006/relationships/hyperlink" Target="consultantplus://offline/ref=1F8805844EB1186B97D63FD57EF624C8C706972A7F23776CA3EA753882290E4B7A10638BF11A049AU7A7O" TargetMode="External"/><Relationship Id="rId812" Type="http://schemas.openxmlformats.org/officeDocument/2006/relationships/hyperlink" Target="consultantplus://offline/ref=1F8805844EB1186B97D63FD57EF624C8C70C92217F2F776CA3EA753882290E4B7A10638BF11A0799U7ACO" TargetMode="External"/><Relationship Id="rId1028" Type="http://schemas.openxmlformats.org/officeDocument/2006/relationships/hyperlink" Target="consultantplus://offline/ref=0B7840D3932EB3CCC00A6050945C30B13311E787BAD46098C12924B9E113A416EA3DDB68AB06B1FEVCA2O" TargetMode="External"/><Relationship Id="rId1235" Type="http://schemas.openxmlformats.org/officeDocument/2006/relationships/hyperlink" Target="consultantplus://offline/ref=0B7840D3932EB3CCC00A6050945C30B1331BE28CBAD86098C12924B9E113A416EA3DDB68AB06B6F9VCA3O" TargetMode="External"/><Relationship Id="rId1442" Type="http://schemas.openxmlformats.org/officeDocument/2006/relationships/hyperlink" Target="consultantplus://offline/ref=066F276A57BDB0B6CF1743355B955D960A3BFBB4C15934FF5D050479174C90FA5A598F8584232CD5a6A2O" TargetMode="External"/><Relationship Id="rId244" Type="http://schemas.openxmlformats.org/officeDocument/2006/relationships/hyperlink" Target="consultantplus://offline/ref=1F8805844EB1186B97D63FD57EF624C8C702922F712D776CA3EA753882290E4B7A10638BF11A049CU7AEO" TargetMode="External"/><Relationship Id="rId689" Type="http://schemas.openxmlformats.org/officeDocument/2006/relationships/hyperlink" Target="consultantplus://offline/ref=1F8805844EB1186B97D63FD57EF624C8C405972F7C22776CA3EA753882290E4B7A10638BF11A019CU7ABO" TargetMode="External"/><Relationship Id="rId896" Type="http://schemas.openxmlformats.org/officeDocument/2006/relationships/hyperlink" Target="consultantplus://offline/ref=0B7840D3932EB3CCC00A6050945C30B13315E282B4DA6098C12924B9E113A416EA3DDB68AB06B6F1VCA4O" TargetMode="External"/><Relationship Id="rId1081" Type="http://schemas.openxmlformats.org/officeDocument/2006/relationships/hyperlink" Target="consultantplus://offline/ref=0B7840D3932EB3CCC00A6050945C30B13311E787BAD46098C12924B9E113A416EA3DDB68AB06B6F8VCA0O" TargetMode="External"/><Relationship Id="rId1302" Type="http://schemas.openxmlformats.org/officeDocument/2006/relationships/hyperlink" Target="consultantplus://offline/ref=0B7840D3932EB3CCC00A6050945C30B13315E282B4DA6098C12924B9E113A416EA3DDB68AB06B4FCVCA8O" TargetMode="External"/><Relationship Id="rId39" Type="http://schemas.openxmlformats.org/officeDocument/2006/relationships/hyperlink" Target="consultantplus://offline/ref=A43CC0772160A6CAC9C4053A594BD9A184DA9F52B8549D43B51CDC78AAE62D85E5C265D87DDC9013T7A6O" TargetMode="External"/><Relationship Id="rId451" Type="http://schemas.openxmlformats.org/officeDocument/2006/relationships/hyperlink" Target="consultantplus://offline/ref=1F8805844EB1186B97D63FD57EF624C8C40D9328782B776CA3EA753882290E4B7A10638BF11A059FU7A9O" TargetMode="External"/><Relationship Id="rId549" Type="http://schemas.openxmlformats.org/officeDocument/2006/relationships/hyperlink" Target="consultantplus://offline/ref=1F8805844EB1186B97D63FD57EF624C8C706972A7F23776CA3EA753882290E4B7A10638BF11A0498U7ACO" TargetMode="External"/><Relationship Id="rId756" Type="http://schemas.openxmlformats.org/officeDocument/2006/relationships/hyperlink" Target="consultantplus://offline/ref=1F8805844EB1186B97D63FD57EF624C8C405972F7C22776CA3EA753882290E4B7A10638BF11A019FU7AAO" TargetMode="External"/><Relationship Id="rId1179" Type="http://schemas.openxmlformats.org/officeDocument/2006/relationships/hyperlink" Target="consultantplus://offline/ref=0B7840D3932EB3CCC00A6050945C30B1331BE28CBAD86098C12924B9E113A416EA3DDB68AB06B1F0VCA4O" TargetMode="External"/><Relationship Id="rId1386" Type="http://schemas.openxmlformats.org/officeDocument/2006/relationships/hyperlink" Target="consultantplus://offline/ref=4EE0589D9A6C477C5DB6C0F4DDC1C73F138F3D5C02CC55C6D8D2B5D58B15B1954EB83B723213A313XCABO" TargetMode="External"/><Relationship Id="rId104" Type="http://schemas.openxmlformats.org/officeDocument/2006/relationships/hyperlink" Target="consultantplus://offline/ref=A43CC0772160A6CAC9C4053A594BD9A187D19B50BF5C9D43B51CDC78AAE62D85E5C265D87DDC9013T7A2O" TargetMode="External"/><Relationship Id="rId188" Type="http://schemas.openxmlformats.org/officeDocument/2006/relationships/hyperlink" Target="consultantplus://offline/ref=1F8805844EB1186B97D63FD57EF624C8C702922F712D776CA3EA753882290E4B7A10638BF11A0590U7A9O" TargetMode="External"/><Relationship Id="rId311" Type="http://schemas.openxmlformats.org/officeDocument/2006/relationships/hyperlink" Target="consultantplus://offline/ref=1F8805844EB1186B97D63FD57EF624C8C707942F7E2A776CA3EA753882290E4B7A10638BF11A0498U7A9O" TargetMode="External"/><Relationship Id="rId395" Type="http://schemas.openxmlformats.org/officeDocument/2006/relationships/hyperlink" Target="consultantplus://offline/ref=1F8805844EB1186B97D63FD57EF624C8C702922F712D776CA3EA753882290E4B7A10638BF11A0791U7A7O" TargetMode="External"/><Relationship Id="rId409" Type="http://schemas.openxmlformats.org/officeDocument/2006/relationships/hyperlink" Target="consultantplus://offline/ref=1F8805844EB1186B97D63FD57EF624C8C7019921782A776CA3EA753882U2A9O" TargetMode="External"/><Relationship Id="rId963" Type="http://schemas.openxmlformats.org/officeDocument/2006/relationships/hyperlink" Target="consultantplus://offline/ref=0B7840D3932EB3CCC00A6050945C30B13311E787BAD46098C12924B9E113A416EA3DDB68AB06B0F1VCA4O" TargetMode="External"/><Relationship Id="rId1039" Type="http://schemas.openxmlformats.org/officeDocument/2006/relationships/hyperlink" Target="consultantplus://offline/ref=0B7840D3932EB3CCC00A6050945C30B13315E282B4DA6098C12924B9E113A416EA3DDB68AB06B7F1VCA1O" TargetMode="External"/><Relationship Id="rId1246" Type="http://schemas.openxmlformats.org/officeDocument/2006/relationships/hyperlink" Target="consultantplus://offline/ref=0B7840D3932EB3CCC00A6050945C30B13012E782B9D56098C12924B9E113A416EA3DDB68AB06B7FCVCA7O" TargetMode="External"/><Relationship Id="rId92" Type="http://schemas.openxmlformats.org/officeDocument/2006/relationships/hyperlink" Target="consultantplus://offline/ref=A43CC0772160A6CAC9C4053A594BD9A187D19B50BF5C9D43B51CDC78AAE62D85E5C265D87DDC9013T7A1O" TargetMode="External"/><Relationship Id="rId616" Type="http://schemas.openxmlformats.org/officeDocument/2006/relationships/hyperlink" Target="consultantplus://offline/ref=1F8805844EB1186B97D63FD57EF624C8C706972A7F23776CA3EA753882290E4B7A10638BF11A049DU7ABO" TargetMode="External"/><Relationship Id="rId823" Type="http://schemas.openxmlformats.org/officeDocument/2006/relationships/hyperlink" Target="consultantplus://offline/ref=1F8805844EB1186B97D63FD57EF624C8C40D9328782B776CA3EA753882290E4B7A10638BF11A0491U7AEO" TargetMode="External"/><Relationship Id="rId1453" Type="http://schemas.openxmlformats.org/officeDocument/2006/relationships/hyperlink" Target="consultantplus://offline/ref=066F276A57BDB0B6CF1743355B955D960935F1BEC15A34FF5D05047917a4ACO" TargetMode="External"/><Relationship Id="rId255" Type="http://schemas.openxmlformats.org/officeDocument/2006/relationships/hyperlink" Target="consultantplus://offline/ref=1F8805844EB1186B97D63FD57EF624C8C702922F712D776CA3EA753882290E4B7A10638BF11A049CU7A8O" TargetMode="External"/><Relationship Id="rId462" Type="http://schemas.openxmlformats.org/officeDocument/2006/relationships/hyperlink" Target="consultantplus://offline/ref=1F8805844EB1186B97D63FD57EF624C8C405972F7C22776CA3EA753882290E4B7A10638BF11A019DU7AFO" TargetMode="External"/><Relationship Id="rId1092" Type="http://schemas.openxmlformats.org/officeDocument/2006/relationships/hyperlink" Target="consultantplus://offline/ref=0B7840D3932EB3CCC00A6050945C30B13311E787BAD46098C12924B9E113A416EA3DDB68AB06B6F9VCA6O" TargetMode="External"/><Relationship Id="rId1106" Type="http://schemas.openxmlformats.org/officeDocument/2006/relationships/hyperlink" Target="consultantplus://offline/ref=0B7840D3932EB3CCC00A6050945C30B13311E787BAD46098C12924B9E113A416EA3DDB68AB06B6FBVCA0O" TargetMode="External"/><Relationship Id="rId1313" Type="http://schemas.openxmlformats.org/officeDocument/2006/relationships/hyperlink" Target="consultantplus://offline/ref=0B7840D3932EB3CCC00A6050945C30B13315E282B4DA6098C12924B9E113A416EA3DDB68AB06B4FCVCA8O" TargetMode="External"/><Relationship Id="rId1397" Type="http://schemas.openxmlformats.org/officeDocument/2006/relationships/hyperlink" Target="consultantplus://offline/ref=8B0432D623AF396757BDD20DF2B306872EE449528929D8EBE10310022BYCA3O" TargetMode="External"/><Relationship Id="rId1520" Type="http://schemas.openxmlformats.org/officeDocument/2006/relationships/hyperlink" Target="consultantplus://offline/ref=E350D47FD081B204BA47719D13E91BE94C435BDAF5037E04D3DACA7505B330E6164C31C37B4A5D96d3A3O" TargetMode="External"/><Relationship Id="rId115" Type="http://schemas.openxmlformats.org/officeDocument/2006/relationships/hyperlink" Target="consultantplus://offline/ref=A43CC0772160A6CAC9C4053A594BD9A187D59E55B1529D43B51CDC78AAE62D85E5C265D87DDC9015T7A5O" TargetMode="External"/><Relationship Id="rId322" Type="http://schemas.openxmlformats.org/officeDocument/2006/relationships/hyperlink" Target="consultantplus://offline/ref=1F8805844EB1186B97D63FD57EF624C8C702922F712D776CA3EA753882290E4B7A10638BF11A0798U7AEO" TargetMode="External"/><Relationship Id="rId767" Type="http://schemas.openxmlformats.org/officeDocument/2006/relationships/hyperlink" Target="consultantplus://offline/ref=1F8805844EB1186B97D63FD57EF624C8C40D9328782B776CA3EA753882290E4B7A10638BF11A049AU7A7O" TargetMode="External"/><Relationship Id="rId974" Type="http://schemas.openxmlformats.org/officeDocument/2006/relationships/hyperlink" Target="consultantplus://offline/ref=0B7840D3932EB3CCC00A6050945C30B13311E787BAD46098C12924B9E113A416EA3DDB68AB06B1FAVCA4O" TargetMode="External"/><Relationship Id="rId199" Type="http://schemas.openxmlformats.org/officeDocument/2006/relationships/hyperlink" Target="consultantplus://offline/ref=1F8805844EB1186B97D63FD57EF624C8C702922F712D776CA3EA753882290E4B7A10638BF11A0499U7ABO" TargetMode="External"/><Relationship Id="rId627" Type="http://schemas.openxmlformats.org/officeDocument/2006/relationships/hyperlink" Target="consultantplus://offline/ref=1F8805844EB1186B97D63FD57EF624C8C706972A7F23776CA3EA753882290E4B7A10638BF11A049CU7ACO" TargetMode="External"/><Relationship Id="rId834" Type="http://schemas.openxmlformats.org/officeDocument/2006/relationships/hyperlink" Target="consultantplus://offline/ref=0B7840D3932EB3CCC00A6050945C30B1301AE385BDDC6098C12924B9E113A416EA3DDB68AB06B3F0VCA5O" TargetMode="External"/><Relationship Id="rId1257" Type="http://schemas.openxmlformats.org/officeDocument/2006/relationships/hyperlink" Target="consultantplus://offline/ref=0B7840D3932EB3CCC00A6050945C30B13311E787BAD46098C12924B9E113A416EA3DDB68AB06B7F8VCA8O" TargetMode="External"/><Relationship Id="rId1464" Type="http://schemas.openxmlformats.org/officeDocument/2006/relationships/hyperlink" Target="consultantplus://offline/ref=CD01F52F53FCBFFA4E1BFE824A2EF7E1151C8177435EE24699675BD3833A5E3EE814C320341E994CbBA1O" TargetMode="External"/><Relationship Id="rId266" Type="http://schemas.openxmlformats.org/officeDocument/2006/relationships/hyperlink" Target="consultantplus://offline/ref=1F8805844EB1186B97D63FD57EF624C8C7019921782A776CA3EA753882U2A9O" TargetMode="External"/><Relationship Id="rId473" Type="http://schemas.openxmlformats.org/officeDocument/2006/relationships/hyperlink" Target="consultantplus://offline/ref=1F8805844EB1186B97D63FD57EF624C8C70C92217F2F776CA3EA753882290E4B7A10638BF11A0591U7A8O" TargetMode="External"/><Relationship Id="rId680" Type="http://schemas.openxmlformats.org/officeDocument/2006/relationships/hyperlink" Target="consultantplus://offline/ref=1F8805844EB1186B97D63FD57EF624C8C70C92217F2F776CA3EA753882290E4B7A10638BF11A049BU7A6O" TargetMode="External"/><Relationship Id="rId901" Type="http://schemas.openxmlformats.org/officeDocument/2006/relationships/hyperlink" Target="consultantplus://offline/ref=0B7840D3932EB3CCC00A6050945C30B13315E282B4DA6098C12924B9E113A416EA3DDB68AB06B7F8VCA3O" TargetMode="External"/><Relationship Id="rId1117" Type="http://schemas.openxmlformats.org/officeDocument/2006/relationships/hyperlink" Target="consultantplus://offline/ref=0B7840D3932EB3CCC00A6050945C30B13311E787BAD46098C12924B9E113A416EA3DDB68AB06B6FCVCA2O" TargetMode="External"/><Relationship Id="rId1324" Type="http://schemas.openxmlformats.org/officeDocument/2006/relationships/hyperlink" Target="consultantplus://offline/ref=0B7840D3932EB3CCC00A6050945C30B13310E482BBDD6098C12924B9E113A416EA3DDB68AB06B6F9VCA2O" TargetMode="External"/><Relationship Id="rId1531" Type="http://schemas.openxmlformats.org/officeDocument/2006/relationships/hyperlink" Target="consultantplus://offline/ref=7B9B71E4502F073F8DF813798922626527DEAE09FF4AE54F26C8C4E0ED46F50B3708BE8B2F6E4B47gDA5O" TargetMode="External"/><Relationship Id="rId30" Type="http://schemas.openxmlformats.org/officeDocument/2006/relationships/hyperlink" Target="consultantplus://offline/ref=A43CC0772160A6CAC9C4053A594BD9A184DA9F52B8549D43B51CDC78AAE62D85E5C265D87DDC9010T7A5O" TargetMode="External"/><Relationship Id="rId126" Type="http://schemas.openxmlformats.org/officeDocument/2006/relationships/hyperlink" Target="consultantplus://offline/ref=A43CC0772160A6CAC9C4053A594BD9A187D09855BE559D43B51CDC78AAE62D85E5C265D87DDC9019T7A6O" TargetMode="External"/><Relationship Id="rId333" Type="http://schemas.openxmlformats.org/officeDocument/2006/relationships/hyperlink" Target="consultantplus://offline/ref=1F8805844EB1186B97D63FD57EF624C8C702922F712D776CA3EA753882290E4B7A10638BF11A079BU7AEO" TargetMode="External"/><Relationship Id="rId540" Type="http://schemas.openxmlformats.org/officeDocument/2006/relationships/hyperlink" Target="consultantplus://offline/ref=1F8805844EB1186B97D63FD57EF624C8C706972A7F23776CA3EA753882290E4B7A10638BF11A0499U7A7O" TargetMode="External"/><Relationship Id="rId778" Type="http://schemas.openxmlformats.org/officeDocument/2006/relationships/hyperlink" Target="consultantplus://offline/ref=1F8805844EB1186B97D63FD57EF624C8C70C92217F2F776CA3EA753882290E4B7A10638BF11A0490U7ABO" TargetMode="External"/><Relationship Id="rId985" Type="http://schemas.openxmlformats.org/officeDocument/2006/relationships/hyperlink" Target="consultantplus://offline/ref=0B7840D3932EB3CCC00A6050945C30B13310E482BBDD6098C12924B9E113A416EA3DDB68AB06B1F8VCA5O" TargetMode="External"/><Relationship Id="rId1170" Type="http://schemas.openxmlformats.org/officeDocument/2006/relationships/hyperlink" Target="consultantplus://offline/ref=0B7840D3932EB3CCC00A6050945C30B1301AE385BDDC6098C12924B9E113A416EA3DDB68AB06B1FBVCA5O" TargetMode="External"/><Relationship Id="rId638" Type="http://schemas.openxmlformats.org/officeDocument/2006/relationships/hyperlink" Target="consultantplus://offline/ref=1F8805844EB1186B97D63FD57EF624C8C706972A7F23776CA3EA753882290E4B7A10638BF11A049FU7A7O" TargetMode="External"/><Relationship Id="rId845" Type="http://schemas.openxmlformats.org/officeDocument/2006/relationships/hyperlink" Target="consultantplus://offline/ref=0B7840D3932EB3CCC00A6050945C30B13015E886BADB6098C12924B9E1V1A3O" TargetMode="External"/><Relationship Id="rId1030" Type="http://schemas.openxmlformats.org/officeDocument/2006/relationships/hyperlink" Target="consultantplus://offline/ref=0B7840D3932EB3CCC00A6050945C30B1331BE28CBAD86098C12924B9E113A416EA3DDB68AB06B0F1VCA8O" TargetMode="External"/><Relationship Id="rId1268" Type="http://schemas.openxmlformats.org/officeDocument/2006/relationships/hyperlink" Target="consultantplus://offline/ref=0B7840D3932EB3CCC00A6050945C30B13012E782B9D56098C12924B9E113A416EA3DDB68AB06B7FEVCA2O" TargetMode="External"/><Relationship Id="rId1475" Type="http://schemas.openxmlformats.org/officeDocument/2006/relationships/hyperlink" Target="consultantplus://offline/ref=CD01F52F53FCBFFA4E1BFE824A2EF7E1151987774C59E24699675BD3833A5E3EE814C320341E9B4CbBAAO" TargetMode="External"/><Relationship Id="rId277" Type="http://schemas.openxmlformats.org/officeDocument/2006/relationships/hyperlink" Target="consultantplus://offline/ref=1F8805844EB1186B97D63FD57EF624C8C707942F7E2A776CA3EA753882290E4B7A10638BF11A0499U7ACO" TargetMode="External"/><Relationship Id="rId400" Type="http://schemas.openxmlformats.org/officeDocument/2006/relationships/hyperlink" Target="consultantplus://offline/ref=1F8805844EB1186B97D63FD57EF624C8C706972A7F23776CA3EA753882290E4B7A10638BF11A059FU7A9O" TargetMode="External"/><Relationship Id="rId484" Type="http://schemas.openxmlformats.org/officeDocument/2006/relationships/hyperlink" Target="consultantplus://offline/ref=1F8805844EB1186B97D63FD57EF624C8C702922F712D776CA3EA753882290E4B7A10638BF11A0698U7A9O" TargetMode="External"/><Relationship Id="rId705" Type="http://schemas.openxmlformats.org/officeDocument/2006/relationships/hyperlink" Target="consultantplus://offline/ref=1F8805844EB1186B97D63FD57EF624C8C706972A7F23776CA3EA753882290E4B7A10638BF11A0798U7ABO" TargetMode="External"/><Relationship Id="rId1128" Type="http://schemas.openxmlformats.org/officeDocument/2006/relationships/hyperlink" Target="consultantplus://offline/ref=0B7840D3932EB3CCC00A6050945C30B1331BE28CBAD86098C12924B9E113A416EA3DDB68AB06B1FDVCA0O" TargetMode="External"/><Relationship Id="rId1335" Type="http://schemas.openxmlformats.org/officeDocument/2006/relationships/hyperlink" Target="consultantplus://offline/ref=0B7840D3932EB3CCC00A6050945C30B1331BE28CBAD86098C12924B9E113A416EA3DDB68AB06B6FBVCA6O" TargetMode="External"/><Relationship Id="rId1542" Type="http://schemas.openxmlformats.org/officeDocument/2006/relationships/hyperlink" Target="consultantplus://offline/ref=966A0C5AFED4250EB6A907CE7AEE70BA5D5BC646AAE40BDC9B28570BAF7EE6CF7DA9211A8FC38CA6k2ABO" TargetMode="External"/><Relationship Id="rId137" Type="http://schemas.openxmlformats.org/officeDocument/2006/relationships/hyperlink" Target="consultantplus://offline/ref=A43CC0772160A6CAC9C4053A594BD9A187D59E55B1529D43B51CDC78AAE62D85E5C265D87DDC9014T7A9O" TargetMode="External"/><Relationship Id="rId344" Type="http://schemas.openxmlformats.org/officeDocument/2006/relationships/hyperlink" Target="consultantplus://offline/ref=1F8805844EB1186B97D63FD57EF624C8C702922F712D776CA3EA753882290E4B7A10638BF11A079BU7A7O" TargetMode="External"/><Relationship Id="rId691" Type="http://schemas.openxmlformats.org/officeDocument/2006/relationships/hyperlink" Target="consultantplus://offline/ref=1F8805844EB1186B97D63FD57EF624C8C70C92217F2F776CA3EA753882290E4B7A10638BF11A049AU7ADO" TargetMode="External"/><Relationship Id="rId789" Type="http://schemas.openxmlformats.org/officeDocument/2006/relationships/hyperlink" Target="consultantplus://offline/ref=1F8805844EB1186B97D63FD57EF624C8C40D9328782B776CA3EA753882290E4B7A10638BF11A049CU7A8O" TargetMode="External"/><Relationship Id="rId912" Type="http://schemas.openxmlformats.org/officeDocument/2006/relationships/hyperlink" Target="consultantplus://offline/ref=0B7840D3932EB3CCC00A6050945C30B1331BE28CBAD86098C12924B9E113A416EA3DDB68AB06B0FBVCA2O" TargetMode="External"/><Relationship Id="rId996" Type="http://schemas.openxmlformats.org/officeDocument/2006/relationships/hyperlink" Target="consultantplus://offline/ref=0B7840D3932EB3CCC00A6050945C30B13310E482BBDD6098C12924B9E113A416EA3DDB68AB06B1FBVCA1O" TargetMode="External"/><Relationship Id="rId41" Type="http://schemas.openxmlformats.org/officeDocument/2006/relationships/hyperlink" Target="consultantplus://offline/ref=A43CC0772160A6CAC9C4053A594BD9A184DA9F52B8549D43B51CDC78AAE62D85E5C265D87DDC9013T7A9O" TargetMode="External"/><Relationship Id="rId551" Type="http://schemas.openxmlformats.org/officeDocument/2006/relationships/hyperlink" Target="consultantplus://offline/ref=1F8805844EB1186B97D63FD57EF624C8C706972A7F23776CA3EA753882290E4B7A10638BF11A0498U7ABO" TargetMode="External"/><Relationship Id="rId649" Type="http://schemas.openxmlformats.org/officeDocument/2006/relationships/hyperlink" Target="consultantplus://offline/ref=1F8805844EB1186B97D63FD57EF624C8C707942F7E2A776CA3EA753882290E4B7A10638BF11A079BU7ADO" TargetMode="External"/><Relationship Id="rId856" Type="http://schemas.openxmlformats.org/officeDocument/2006/relationships/hyperlink" Target="consultantplus://offline/ref=0B7840D3932EB3CCC00A6050945C30B13315E282B4DA6098C12924B9E113A416EA3DDB68AB06B6FBVCA3O" TargetMode="External"/><Relationship Id="rId1181" Type="http://schemas.openxmlformats.org/officeDocument/2006/relationships/hyperlink" Target="consultantplus://offline/ref=0B7840D3932EB3CCC00A6050945C30B1331BE28CBAD86098C12924B9E113A416EA3DDB68AB06B1F0VCA7O" TargetMode="External"/><Relationship Id="rId1279" Type="http://schemas.openxmlformats.org/officeDocument/2006/relationships/hyperlink" Target="consultantplus://offline/ref=0B7840D3932EB3CCC00A6050945C30B13012E782B9D56098C12924B9E113A416EA3DDB68AB06B7FFVCA4O" TargetMode="External"/><Relationship Id="rId1402" Type="http://schemas.openxmlformats.org/officeDocument/2006/relationships/hyperlink" Target="consultantplus://offline/ref=8B0432D623AF396757BDD20DF2B306872EE7425C802ED8EBE10310022BC324F9E921C61A2FBB19DCYAA0O" TargetMode="External"/><Relationship Id="rId1486" Type="http://schemas.openxmlformats.org/officeDocument/2006/relationships/hyperlink" Target="consultantplus://offline/ref=CD01F52F53FCBFFA4E1BFE824A2EF7E1161A86704B59E24699675BD3833A5E3EE814C320341E9E4BbBA8O" TargetMode="External"/><Relationship Id="rId190" Type="http://schemas.openxmlformats.org/officeDocument/2006/relationships/hyperlink" Target="consultantplus://offline/ref=1F8805844EB1186B97D63FD57EF624C8C702922F712D776CA3EA753882290E4B7A10638BF11A0590U7A7O" TargetMode="External"/><Relationship Id="rId204" Type="http://schemas.openxmlformats.org/officeDocument/2006/relationships/hyperlink" Target="consultantplus://offline/ref=1F8805844EB1186B97D63FD57EF624C8C702922F712D776CA3EA753882290E4B7A10638BF11A0499U7A6O" TargetMode="External"/><Relationship Id="rId288" Type="http://schemas.openxmlformats.org/officeDocument/2006/relationships/hyperlink" Target="consultantplus://offline/ref=1F8805844EB1186B97D63FD57EF624C8C702922F712D776CA3EA753882290E4B7A10638BF11A0491U7AEO" TargetMode="External"/><Relationship Id="rId411" Type="http://schemas.openxmlformats.org/officeDocument/2006/relationships/hyperlink" Target="consultantplus://offline/ref=1F8805844EB1186B97D63FD57EF624C8C706972A7F23776CA3EA753882290E4B7A10638BF11A059EU7AEO" TargetMode="External"/><Relationship Id="rId509" Type="http://schemas.openxmlformats.org/officeDocument/2006/relationships/hyperlink" Target="consultantplus://offline/ref=1F8805844EB1186B97D63FD57EF624C8C702922F712D776CA3EA753882290E4B7A10638BF11A069AU7A9O" TargetMode="External"/><Relationship Id="rId1041" Type="http://schemas.openxmlformats.org/officeDocument/2006/relationships/hyperlink" Target="consultantplus://offline/ref=0B7840D3932EB3CCC00A6050945C30B13310E482BBDD6098C12924B9E113A416EA3DDB68AB06B1FBVCA7O" TargetMode="External"/><Relationship Id="rId1139" Type="http://schemas.openxmlformats.org/officeDocument/2006/relationships/hyperlink" Target="consultantplus://offline/ref=0B7840D3932EB3CCC00A6050945C30B1331BE28CBAD86098C12924B9E113A416EA3DDB68AB06B1FDVCA8O" TargetMode="External"/><Relationship Id="rId1346" Type="http://schemas.openxmlformats.org/officeDocument/2006/relationships/hyperlink" Target="consultantplus://offline/ref=0B7840D3932EB3CCC00A6050945C30B1301AE385BDDC6098C12924B9E113A416EA3DDB68AB06B1FCVCA0O" TargetMode="External"/><Relationship Id="rId495" Type="http://schemas.openxmlformats.org/officeDocument/2006/relationships/hyperlink" Target="consultantplus://offline/ref=1F8805844EB1186B97D63FD57EF624C8C40D9328782B776CA3EA753882290E4B7A10638BF11A0590U7A8O" TargetMode="External"/><Relationship Id="rId716" Type="http://schemas.openxmlformats.org/officeDocument/2006/relationships/hyperlink" Target="consultantplus://offline/ref=1F8805844EB1186B97D63FD57EF624C8C706972A7F23776CA3EA753882290E4B7A10638BF11A0798U7ABO" TargetMode="External"/><Relationship Id="rId923" Type="http://schemas.openxmlformats.org/officeDocument/2006/relationships/hyperlink" Target="consultantplus://offline/ref=0B7840D3932EB3CCC00A6050945C30B13315E282B4DA6098C12924B9E113A416EA3DDB68AB06B7F8VCA8O" TargetMode="External"/><Relationship Id="rId1553" Type="http://schemas.openxmlformats.org/officeDocument/2006/relationships/hyperlink" Target="consultantplus://offline/ref=AEE3DF6477CABB4A5494888A6617E5619165C81B2B77A84F7878D47412m9A9O" TargetMode="External"/><Relationship Id="rId52" Type="http://schemas.openxmlformats.org/officeDocument/2006/relationships/hyperlink" Target="consultantplus://offline/ref=A43CC0772160A6CAC9C4053A594BD9A184D29B55BC5D9D43B51CDC78AAE62D85E5C265D87DDC9410T7A8O" TargetMode="External"/><Relationship Id="rId148" Type="http://schemas.openxmlformats.org/officeDocument/2006/relationships/hyperlink" Target="consultantplus://offline/ref=A43CC0772160A6CAC9C4053A594BD9A184D29B55BC5D9D43B51CDC78AAE62D85E5C265D87DDC9412T7A5O" TargetMode="External"/><Relationship Id="rId355" Type="http://schemas.openxmlformats.org/officeDocument/2006/relationships/hyperlink" Target="consultantplus://offline/ref=1F8805844EB1186B97D63FD57EF624C8C702922F712D776CA3EA753882290E4B7A10638BF11A079DU7ACO" TargetMode="External"/><Relationship Id="rId562" Type="http://schemas.openxmlformats.org/officeDocument/2006/relationships/hyperlink" Target="consultantplus://offline/ref=1F8805844EB1186B97D63FD57EF624C8C706972A7F23776CA3EA753882290E4B7A10638BF11A0498U7A6O" TargetMode="External"/><Relationship Id="rId1192" Type="http://schemas.openxmlformats.org/officeDocument/2006/relationships/hyperlink" Target="consultantplus://offline/ref=0B7840D3932EB3CCC00A6050945C30B13311E787BAD46098C12924B9E113A416EA3DDB68AB06B6FDVCA5O" TargetMode="External"/><Relationship Id="rId1206" Type="http://schemas.openxmlformats.org/officeDocument/2006/relationships/hyperlink" Target="consultantplus://offline/ref=0B7840D3932EB3CCC00A6050945C30B13311E787BAD46098C12924B9E113A416EA3DDB68AB06B6FEVCA7O" TargetMode="External"/><Relationship Id="rId1413" Type="http://schemas.openxmlformats.org/officeDocument/2006/relationships/hyperlink" Target="consultantplus://offline/ref=8B0432D623AF396757BDD20DF2B306872EE449528929D8EBE10310022BYCA3O" TargetMode="External"/><Relationship Id="rId215" Type="http://schemas.openxmlformats.org/officeDocument/2006/relationships/hyperlink" Target="consultantplus://offline/ref=1F8805844EB1186B97D63FD57EF624C8C7019921782A776CA3EA753882U2A9O" TargetMode="External"/><Relationship Id="rId422" Type="http://schemas.openxmlformats.org/officeDocument/2006/relationships/hyperlink" Target="consultantplus://offline/ref=1F8805844EB1186B97D63FD57EF624C8C706972A7F23776CA3EA753882290E4B7A10638BF11A0590U7ADO" TargetMode="External"/><Relationship Id="rId867" Type="http://schemas.openxmlformats.org/officeDocument/2006/relationships/hyperlink" Target="consultantplus://offline/ref=0B7840D3932EB3CCC00A6050945C30B1331BE28CBAD86098C12924B9E113A416EA3DDB68AB06B0F9VCA2O" TargetMode="External"/><Relationship Id="rId1052" Type="http://schemas.openxmlformats.org/officeDocument/2006/relationships/hyperlink" Target="consultantplus://offline/ref=0B7840D3932EB3CCC00A6050945C30B1331BE28CBAD86098C12924B9E113A416EA3DDB68AB06B1F8VCA4O" TargetMode="External"/><Relationship Id="rId1497" Type="http://schemas.openxmlformats.org/officeDocument/2006/relationships/hyperlink" Target="consultantplus://offline/ref=FB2E8D1F870F5511B6BC0668AAFC206EB59F0A17D6D6992CA4FFBA9F9D7350E4A57F17B91A116561c3AAO" TargetMode="External"/><Relationship Id="rId299" Type="http://schemas.openxmlformats.org/officeDocument/2006/relationships/hyperlink" Target="consultantplus://offline/ref=1F8805844EB1186B97D63FD57EF624C8C702922F712D776CA3EA753882290E4B7A10638BF11A0490U7AEO" TargetMode="External"/><Relationship Id="rId727" Type="http://schemas.openxmlformats.org/officeDocument/2006/relationships/hyperlink" Target="consultantplus://offline/ref=1F8805844EB1186B97D63FD57EF624C8C70C92217F2F776CA3EA753882290E4B7A10638BF11A049CU7A9O" TargetMode="External"/><Relationship Id="rId934" Type="http://schemas.openxmlformats.org/officeDocument/2006/relationships/hyperlink" Target="consultantplus://offline/ref=0B7840D3932EB3CCC00A6050945C30B13012E782B9D56098C12924B9E113A416EA3DDB68AB06B7FCVCA0O" TargetMode="External"/><Relationship Id="rId1357" Type="http://schemas.openxmlformats.org/officeDocument/2006/relationships/hyperlink" Target="consultantplus://offline/ref=0B7840D3932EB3CCC00A6050945C30B13012E782B9D56098C12924B9E113A416EA3DDB68AB06B4F9VCA5O" TargetMode="External"/><Relationship Id="rId1564" Type="http://schemas.openxmlformats.org/officeDocument/2006/relationships/hyperlink" Target="consultantplus://offline/ref=A5246B5036B7298A14E6B73906A577543D99D6583C3C0935A65A8C8531n3AEO" TargetMode="External"/><Relationship Id="rId63" Type="http://schemas.openxmlformats.org/officeDocument/2006/relationships/hyperlink" Target="consultantplus://offline/ref=A43CC0772160A6CAC9C4053A594BD9A187D19B50BF5C9D43B51CDC78AAE62D85E5C265D87DDC9010T7A3O" TargetMode="External"/><Relationship Id="rId159" Type="http://schemas.openxmlformats.org/officeDocument/2006/relationships/hyperlink" Target="consultantplus://offline/ref=1F8805844EB1186B97D63FD57EF624C8C706972A7F23776CA3EA753882290E4B7A10638BF11A059AU7A8O" TargetMode="External"/><Relationship Id="rId366" Type="http://schemas.openxmlformats.org/officeDocument/2006/relationships/hyperlink" Target="consultantplus://offline/ref=1F8805844EB1186B97D63FD57EF624C8C702922F712D776CA3EA753882290E4B7A10638BF11A079CU7ABO" TargetMode="External"/><Relationship Id="rId573" Type="http://schemas.openxmlformats.org/officeDocument/2006/relationships/hyperlink" Target="consultantplus://offline/ref=1F8805844EB1186B97D63FD57EF624C8C707942F7E2A776CA3EA753882290E4B7A10638BF11A0491U7A8O" TargetMode="External"/><Relationship Id="rId780" Type="http://schemas.openxmlformats.org/officeDocument/2006/relationships/hyperlink" Target="consultantplus://offline/ref=1F8805844EB1186B97D63FD57EF624C8C405972F7C22776CA3EA753882290E4B7A10638BF11A019FU7A6O" TargetMode="External"/><Relationship Id="rId1217" Type="http://schemas.openxmlformats.org/officeDocument/2006/relationships/hyperlink" Target="consultantplus://offline/ref=0B7840D3932EB3CCC00A6050945C30B13311E787BAD46098C12924B9E113A416EA3DDB68AB06B6FFVCA8O" TargetMode="External"/><Relationship Id="rId1424" Type="http://schemas.openxmlformats.org/officeDocument/2006/relationships/hyperlink" Target="consultantplus://offline/ref=EDEFCF755587D4D34648D743D5E9A78D467B4E07B852BCB596631967C9E843701280F7A87F08A023Z2ADO" TargetMode="External"/><Relationship Id="rId226" Type="http://schemas.openxmlformats.org/officeDocument/2006/relationships/hyperlink" Target="consultantplus://offline/ref=1F8805844EB1186B97D63FD57EF624C8C702922F712D776CA3EA753882290E4B7A10638BF11A049AU7AEO" TargetMode="External"/><Relationship Id="rId433" Type="http://schemas.openxmlformats.org/officeDocument/2006/relationships/hyperlink" Target="consultantplus://offline/ref=1F8805844EB1186B97D63FD57EF624C8C702922F712D776CA3EA753882290E4B7A10638BF11A0790U7A8O" TargetMode="External"/><Relationship Id="rId878" Type="http://schemas.openxmlformats.org/officeDocument/2006/relationships/hyperlink" Target="consultantplus://offline/ref=0B7840D3932EB3CCC00A6050945C30B1301AE385BDDC6098C12924B9E113A416EA3DDB68AB06B0F8VCA2O" TargetMode="External"/><Relationship Id="rId1063" Type="http://schemas.openxmlformats.org/officeDocument/2006/relationships/hyperlink" Target="consultantplus://offline/ref=0B7840D3932EB3CCC00A6050945C30B13311E787BAD46098C12924B9E113A416EA3DDB68AB06B1F0VCA6O" TargetMode="External"/><Relationship Id="rId1270" Type="http://schemas.openxmlformats.org/officeDocument/2006/relationships/hyperlink" Target="consultantplus://offline/ref=0B7840D3932EB3CCC00A6050945C30B13012E782B9D56098C12924B9E113A416EA3DDB68AB06B6FAVCA6O" TargetMode="External"/><Relationship Id="rId640" Type="http://schemas.openxmlformats.org/officeDocument/2006/relationships/hyperlink" Target="consultantplus://offline/ref=1F8805844EB1186B97D63FD57EF624C8C706972A7F23776CA3EA753882290E4B7A10638BF11A049EU7ACO" TargetMode="External"/><Relationship Id="rId738" Type="http://schemas.openxmlformats.org/officeDocument/2006/relationships/hyperlink" Target="consultantplus://offline/ref=1F8805844EB1186B97D63FD57EF624C8C70C92217F2F776CA3EA753882290E4B7A10638BF11A049FU7AAO" TargetMode="External"/><Relationship Id="rId945" Type="http://schemas.openxmlformats.org/officeDocument/2006/relationships/hyperlink" Target="consultantplus://offline/ref=0B7840D3932EB3CCC00A6050945C30B1331BE28CBAD86098C12924B9E113A416EA3DDB68AB06B0FDVCA0O" TargetMode="External"/><Relationship Id="rId1368" Type="http://schemas.openxmlformats.org/officeDocument/2006/relationships/hyperlink" Target="consultantplus://offline/ref=F21FD1C045E802E05C683D0C7B586DC0F8D2AC7410184259615E2603E0CC9336B61E4785AE0FE200W8AFO" TargetMode="External"/><Relationship Id="rId1575" Type="http://schemas.openxmlformats.org/officeDocument/2006/relationships/hyperlink" Target="consultantplus://offline/ref=A5246B5036B7298A14E6B73906A577543E95DB583E3E0935A65A8C8531n3AEO" TargetMode="External"/><Relationship Id="rId74" Type="http://schemas.openxmlformats.org/officeDocument/2006/relationships/hyperlink" Target="consultantplus://offline/ref=A43CC0772160A6CAC9C4053A594BD9A187D09855BE559D43B51CDC78AAE62D85E5C265D87DDC9015T7A6O" TargetMode="External"/><Relationship Id="rId377" Type="http://schemas.openxmlformats.org/officeDocument/2006/relationships/hyperlink" Target="consultantplus://offline/ref=1F8805844EB1186B97D63FD57EF624C8C702922F712D776CA3EA753882290E4B7A10638BF11A079FU7A7O" TargetMode="External"/><Relationship Id="rId500" Type="http://schemas.openxmlformats.org/officeDocument/2006/relationships/hyperlink" Target="consultantplus://offline/ref=1F8805844EB1186B97D63FD57EF624C8C702922F712D776CA3EA753882290E4B7A10638BF11A069BU7A9O" TargetMode="External"/><Relationship Id="rId584" Type="http://schemas.openxmlformats.org/officeDocument/2006/relationships/hyperlink" Target="consultantplus://offline/ref=1F8805844EB1186B97D63FD57EF624C8C707942F7E2A776CA3EA753882290E4B7A10638BF11A0799U7ACO" TargetMode="External"/><Relationship Id="rId805" Type="http://schemas.openxmlformats.org/officeDocument/2006/relationships/hyperlink" Target="consultantplus://offline/ref=1F8805844EB1186B97D63FD57EF624C8C40D9328782B776CA3EA753882290E4B7A10638BF11A049EU7AAO" TargetMode="External"/><Relationship Id="rId1130" Type="http://schemas.openxmlformats.org/officeDocument/2006/relationships/hyperlink" Target="consultantplus://offline/ref=0B7840D3932EB3CCC00A6050945C30B13311E787BAD46098C12924B9E113A416EA3DDB68AB06B6FCVCA9O" TargetMode="External"/><Relationship Id="rId1228" Type="http://schemas.openxmlformats.org/officeDocument/2006/relationships/hyperlink" Target="consultantplus://offline/ref=0B7840D3932EB3CCC00A6050945C30B13311E787BAD46098C12924B9E113A416EA3DDB68AB06B6F1VCA0O" TargetMode="External"/><Relationship Id="rId1435" Type="http://schemas.openxmlformats.org/officeDocument/2006/relationships/hyperlink" Target="consultantplus://offline/ref=066F276A57BDB0B6CF1743355B955D960A36F0B4C65C34FF5D05047917a4ACO" TargetMode="External"/><Relationship Id="rId5" Type="http://schemas.openxmlformats.org/officeDocument/2006/relationships/hyperlink" Target="consultantplus://offline/ref=A43CC0772160A6CAC9C4053A594BD9A187D09855BE559D43B51CDC78AAE62D85E5C265D87DDC9011T7A9O" TargetMode="External"/><Relationship Id="rId237" Type="http://schemas.openxmlformats.org/officeDocument/2006/relationships/hyperlink" Target="consultantplus://offline/ref=1F8805844EB1186B97D63FD57EF624C8C702922F712D776CA3EA753882290E4B7A10638BF11A049DU7ABO" TargetMode="External"/><Relationship Id="rId791" Type="http://schemas.openxmlformats.org/officeDocument/2006/relationships/hyperlink" Target="consultantplus://offline/ref=1F8805844EB1186B97D63FD57EF624C8C40D9328782B776CA3EA753882290E4B7A10638BF11A049CU7A6O" TargetMode="External"/><Relationship Id="rId889" Type="http://schemas.openxmlformats.org/officeDocument/2006/relationships/hyperlink" Target="consultantplus://offline/ref=0B7840D3932EB3CCC00A6050945C30B13315E282B4DA6098C12924B9E113A416EA3DDB68AB06B6F0VCA8O" TargetMode="External"/><Relationship Id="rId1074" Type="http://schemas.openxmlformats.org/officeDocument/2006/relationships/hyperlink" Target="consultantplus://offline/ref=0B7840D3932EB3CCC00A6050945C30B1331BE28CBAD86098C12924B9E113A416EA3DDB68AB06B1F9VCA6O" TargetMode="External"/><Relationship Id="rId444" Type="http://schemas.openxmlformats.org/officeDocument/2006/relationships/hyperlink" Target="consultantplus://offline/ref=1F8805844EB1186B97D63FD57EF624C8C702922F712D776CA3EA753882290E4B7A10638BF11A0699U7ACO" TargetMode="External"/><Relationship Id="rId651" Type="http://schemas.openxmlformats.org/officeDocument/2006/relationships/hyperlink" Target="consultantplus://offline/ref=1F8805844EB1186B97D63FD57EF624C8C70C92217F2F776CA3EA753882290E4B7A10638BF11A0498U7A8O" TargetMode="External"/><Relationship Id="rId749" Type="http://schemas.openxmlformats.org/officeDocument/2006/relationships/hyperlink" Target="consultantplus://offline/ref=1F8805844EB1186B97D63FD57EF624C8C405972F7C22776CA3EA753882290E4B7A10638BF11A019FU7ACO" TargetMode="External"/><Relationship Id="rId1281" Type="http://schemas.openxmlformats.org/officeDocument/2006/relationships/hyperlink" Target="consultantplus://offline/ref=0B7840D3932EB3CCC00A6050945C30B1331BE28CBAD86098C12924B9E113A416EA3DDB68AB06B6FAVCA6O" TargetMode="External"/><Relationship Id="rId1379" Type="http://schemas.openxmlformats.org/officeDocument/2006/relationships/hyperlink" Target="consultantplus://offline/ref=4EE0589D9A6C477C5DB6C0F4DDC1C73F1086385201C155C6D8D2B5D58B15B1954EB83B723213A117XCA2O" TargetMode="External"/><Relationship Id="rId1502" Type="http://schemas.openxmlformats.org/officeDocument/2006/relationships/hyperlink" Target="consultantplus://offline/ref=FB2E8D1F870F5511B6BC0668AAFC206EB5910A19D8D4992CA4FFBA9F9D7350E4A57F17B91A116862c3A9O" TargetMode="External"/><Relationship Id="rId290" Type="http://schemas.openxmlformats.org/officeDocument/2006/relationships/hyperlink" Target="consultantplus://offline/ref=1F8805844EB1186B97D63FD57EF624C8C702922F712D776CA3EA753882290E4B7A10638BF11A049EU7AEO" TargetMode="External"/><Relationship Id="rId304" Type="http://schemas.openxmlformats.org/officeDocument/2006/relationships/hyperlink" Target="consultantplus://offline/ref=1F8805844EB1186B97D63FD57EF624C8C702922F712D776CA3EA753882290E4B7A10638BF11A0490U7ACO" TargetMode="External"/><Relationship Id="rId388" Type="http://schemas.openxmlformats.org/officeDocument/2006/relationships/hyperlink" Target="consultantplus://offline/ref=1F8805844EB1186B97D63FD57EF624C8C702922F712D776CA3EA753882290E4B7A10638BF11A0791U7AFO" TargetMode="External"/><Relationship Id="rId511" Type="http://schemas.openxmlformats.org/officeDocument/2006/relationships/hyperlink" Target="consultantplus://offline/ref=1F8805844EB1186B97D63FD57EF624C8C707942F7E2A776CA3EA753882290E4B7A10638BF11A049CU7AAO" TargetMode="External"/><Relationship Id="rId609" Type="http://schemas.openxmlformats.org/officeDocument/2006/relationships/hyperlink" Target="consultantplus://offline/ref=1F8805844EB1186B97D63FD57EF624C8C706972A7F23776CA3EA753882290E4B7A10638BF11A049DU7AFO" TargetMode="External"/><Relationship Id="rId956" Type="http://schemas.openxmlformats.org/officeDocument/2006/relationships/hyperlink" Target="consultantplus://offline/ref=0B7840D3932EB3CCC00A6050945C30B13311E787BAD46098C12924B9E113A416EA3DDB68AB06B0F0VCA7O" TargetMode="External"/><Relationship Id="rId1141" Type="http://schemas.openxmlformats.org/officeDocument/2006/relationships/hyperlink" Target="consultantplus://offline/ref=0B7840D3932EB3CCC00A6050945C30B1331BE28CBAD86098C12924B9E113A416EA3DDB68AB06B1FEVCA1O" TargetMode="External"/><Relationship Id="rId1239" Type="http://schemas.openxmlformats.org/officeDocument/2006/relationships/hyperlink" Target="consultantplus://offline/ref=0B7840D3932EB3CCC00A6050945C30B1331BE28CBAD86098C12924B9E113A416EA3DDB68AB06B6F9VCA6O" TargetMode="External"/><Relationship Id="rId85" Type="http://schemas.openxmlformats.org/officeDocument/2006/relationships/hyperlink" Target="consultantplus://offline/ref=A43CC0772160A6CAC9C4053A594BD9A187DB9E5BBF509D43B51CDC78AAE62D85E5C265D87DDC9013T7A4O" TargetMode="External"/><Relationship Id="rId150" Type="http://schemas.openxmlformats.org/officeDocument/2006/relationships/hyperlink" Target="consultantplus://offline/ref=A43CC0772160A6CAC9C4053A594BD9A187D09855BE559D43B51CDC78AAE62D85E5C265D87DDC9018T7A0O" TargetMode="External"/><Relationship Id="rId595" Type="http://schemas.openxmlformats.org/officeDocument/2006/relationships/hyperlink" Target="consultantplus://offline/ref=1F8805844EB1186B97D63FD57EF624C8C706972A7F23776CA3EA753882290E4B7A10638BF11A049BU7AAO" TargetMode="External"/><Relationship Id="rId816" Type="http://schemas.openxmlformats.org/officeDocument/2006/relationships/hyperlink" Target="consultantplus://offline/ref=1F8805844EB1186B97D63FD57EF624C8C707942F7E2A776CA3EA753882290E4B7A10638BF11A0598U7AFO" TargetMode="External"/><Relationship Id="rId1001" Type="http://schemas.openxmlformats.org/officeDocument/2006/relationships/hyperlink" Target="consultantplus://offline/ref=0B7840D3932EB3CCC00A6050945C30B13310E482BBDD6098C12924B9E113A416EA3DDB68AB06B1FBVCA4O" TargetMode="External"/><Relationship Id="rId1446" Type="http://schemas.openxmlformats.org/officeDocument/2006/relationships/hyperlink" Target="consultantplus://offline/ref=066F276A57BDB0B6CF1743355B955D960A35FBBACF5B34FF5D050479174C90FA5A598F8584232EDAa6A4O" TargetMode="External"/><Relationship Id="rId248" Type="http://schemas.openxmlformats.org/officeDocument/2006/relationships/hyperlink" Target="consultantplus://offline/ref=1F8805844EB1186B97D63FD57EF624C8C70C92217F2F776CA3EA753882290E4B7A10638BF11A059DU7AAO" TargetMode="External"/><Relationship Id="rId455" Type="http://schemas.openxmlformats.org/officeDocument/2006/relationships/hyperlink" Target="consultantplus://offline/ref=1F8805844EB1186B97D63FD57EF624C8C70C92217F2F776CA3EA753882290E4B7A10638BF11A0591U7ADO" TargetMode="External"/><Relationship Id="rId662" Type="http://schemas.openxmlformats.org/officeDocument/2006/relationships/hyperlink" Target="consultantplus://offline/ref=1F8805844EB1186B97D63FD57EF624C8C707942F7E2A776CA3EA753882290E4B7A10638BF11A079AU7ACO" TargetMode="External"/><Relationship Id="rId1085" Type="http://schemas.openxmlformats.org/officeDocument/2006/relationships/hyperlink" Target="consultantplus://offline/ref=0B7840D3932EB3CCC00A6050945C30B1331BE28CBAD86098C12924B9E113A416EA3DDB68AB06B1FAVCA1O" TargetMode="External"/><Relationship Id="rId1292" Type="http://schemas.openxmlformats.org/officeDocument/2006/relationships/hyperlink" Target="consultantplus://offline/ref=0B7840D3932EB3CCC00A6050945C30B13310E482BBDD6098C12924B9E113A416EA3DDB68AB06B6F8VCA4O" TargetMode="External"/><Relationship Id="rId1306" Type="http://schemas.openxmlformats.org/officeDocument/2006/relationships/hyperlink" Target="consultantplus://offline/ref=0B7840D3932EB3CCC00A6050945C30B13310E482BBDD6098C12924B9E113A416EA3DDB68AB06B6F8VCA7O" TargetMode="External"/><Relationship Id="rId1513" Type="http://schemas.openxmlformats.org/officeDocument/2006/relationships/hyperlink" Target="consultantplus://offline/ref=E350D47FD081B204BA47719D13E91BE94C4B58D4F3097E04D3DACA7505dBA3O" TargetMode="External"/><Relationship Id="rId12" Type="http://schemas.openxmlformats.org/officeDocument/2006/relationships/hyperlink" Target="consultantplus://offline/ref=A43CC0772160A6CAC9C4053A594BD9A184D09C57B85D9D43B51CDC78AAE62D85E5C265D87DDE9518T7A7O" TargetMode="External"/><Relationship Id="rId108" Type="http://schemas.openxmlformats.org/officeDocument/2006/relationships/hyperlink" Target="consultantplus://offline/ref=A43CC0772160A6CAC9C4053A594BD9A187D09855BE559D43B51CDC78AAE62D85E5C265D87DDC9016T7A8O" TargetMode="External"/><Relationship Id="rId315" Type="http://schemas.openxmlformats.org/officeDocument/2006/relationships/hyperlink" Target="consultantplus://offline/ref=1F8805844EB1186B97D63FD57EF624C8C7019921782A776CA3EA753882U2A9O" TargetMode="External"/><Relationship Id="rId522" Type="http://schemas.openxmlformats.org/officeDocument/2006/relationships/hyperlink" Target="consultantplus://offline/ref=1F8805844EB1186B97D63FD57EF624C8C707942F7E2A776CA3EA753882290E4B7A10638BF11A049FU7AEO" TargetMode="External"/><Relationship Id="rId967" Type="http://schemas.openxmlformats.org/officeDocument/2006/relationships/hyperlink" Target="consultantplus://offline/ref=0B7840D3932EB3CCC00A6050945C30B13315E282B4DA6098C12924B9E113A416EA3DDB68AB06B7FAVCA1O" TargetMode="External"/><Relationship Id="rId1152" Type="http://schemas.openxmlformats.org/officeDocument/2006/relationships/hyperlink" Target="consultantplus://offline/ref=0B7840D3932EB3CCC00A6050945C30B1331BE28CBAD86098C12924B9E113A416EA3DDB68AB06B1FFVCA0O" TargetMode="External"/><Relationship Id="rId96" Type="http://schemas.openxmlformats.org/officeDocument/2006/relationships/hyperlink" Target="consultantplus://offline/ref=A43CC0772160A6CAC9C4053A594BD9A187D59E55B1529D43B51CDC78AAE62D85E5C265D87DDC9012T7A0O" TargetMode="External"/><Relationship Id="rId161" Type="http://schemas.openxmlformats.org/officeDocument/2006/relationships/hyperlink" Target="consultantplus://offline/ref=1F8805844EB1186B97D63FD57EF624C8C702922F712D776CA3EA753882290E4B7A10638BF11A059EU7AEO" TargetMode="External"/><Relationship Id="rId399" Type="http://schemas.openxmlformats.org/officeDocument/2006/relationships/hyperlink" Target="consultantplus://offline/ref=1F8805844EB1186B97D63FD57EF624C8C706972A7F23776CA3EA753882290E4B7A10638BF11A059FU7A7O" TargetMode="External"/><Relationship Id="rId827" Type="http://schemas.openxmlformats.org/officeDocument/2006/relationships/hyperlink" Target="consultantplus://offline/ref=1F8805844EB1186B97D63FD57EF624C8C702922F712D776CA3EA753882290E4B7A10638BF11A0690U7AEO" TargetMode="External"/><Relationship Id="rId1012" Type="http://schemas.openxmlformats.org/officeDocument/2006/relationships/hyperlink" Target="consultantplus://offline/ref=0B7840D3932EB3CCC00A6050945C30B1331BE28CBAD86098C12924B9E113A416EA3DDB68AB06B0F1VCA2O" TargetMode="External"/><Relationship Id="rId1457" Type="http://schemas.openxmlformats.org/officeDocument/2006/relationships/hyperlink" Target="consultantplus://offline/ref=066F276A57BDB0B6CF1743355B955D960A36F0B4C65C34FF5D05047917a4ACO" TargetMode="External"/><Relationship Id="rId259" Type="http://schemas.openxmlformats.org/officeDocument/2006/relationships/hyperlink" Target="consultantplus://offline/ref=1F8805844EB1186B97D63FD57EF624C8C702922F712D776CA3EA753882290E4B7A10638BF11A049CU7A7O" TargetMode="External"/><Relationship Id="rId466" Type="http://schemas.openxmlformats.org/officeDocument/2006/relationships/hyperlink" Target="consultantplus://offline/ref=1F8805844EB1186B97D63FD57EF624C8C405972F7C22776CA3EA753882290E4B7A10638BF11A019DU7AFO" TargetMode="External"/><Relationship Id="rId673" Type="http://schemas.openxmlformats.org/officeDocument/2006/relationships/hyperlink" Target="consultantplus://offline/ref=1F8805844EB1186B97D63FD57EF624C8C706972A7F23776CA3EA753882290E4B7A10638BF11A0490U7AAO" TargetMode="External"/><Relationship Id="rId880" Type="http://schemas.openxmlformats.org/officeDocument/2006/relationships/hyperlink" Target="consultantplus://offline/ref=0B7840D3932EB3CCC00A6050945C30B1301AE385BDDC6098C12924B9E113A416EA3DDB68AB06B0F8VCA4O" TargetMode="External"/><Relationship Id="rId1096" Type="http://schemas.openxmlformats.org/officeDocument/2006/relationships/hyperlink" Target="consultantplus://offline/ref=0B7840D3932EB3CCC00A6050945C30B1331BE28CBAD86098C12924B9E113A416EA3DDB68AB06B1FAVCA7O" TargetMode="External"/><Relationship Id="rId1317" Type="http://schemas.openxmlformats.org/officeDocument/2006/relationships/hyperlink" Target="consultantplus://offline/ref=0B7840D3932EB3CCC00A6050945C30B13311E787BAD46098C12924B9E113A416EA3DDB68AB06B7FBVCA5O" TargetMode="External"/><Relationship Id="rId1524" Type="http://schemas.openxmlformats.org/officeDocument/2006/relationships/hyperlink" Target="consultantplus://offline/ref=E350D47FD081B204BA47719D13E91BE94C435BDAF5037E04D3DACA7505B330E6164C31C37B4A5D96d3ADO" TargetMode="External"/><Relationship Id="rId23" Type="http://schemas.openxmlformats.org/officeDocument/2006/relationships/hyperlink" Target="consultantplus://offline/ref=A43CC0772160A6CAC9C4053A594BD9A184D29B55BC5D9D43B51CDC78AAE62D85E5C265D87DDC9010T7A3O" TargetMode="External"/><Relationship Id="rId119" Type="http://schemas.openxmlformats.org/officeDocument/2006/relationships/hyperlink" Target="consultantplus://offline/ref=A43CC0772160A6CAC9C4053A594BD9A187D09855BE559D43B51CDC78AAE62D85E5C265D87DDC9019T7A4O" TargetMode="External"/><Relationship Id="rId326" Type="http://schemas.openxmlformats.org/officeDocument/2006/relationships/hyperlink" Target="consultantplus://offline/ref=1F8805844EB1186B97D63FD57EF624C8C702922F712D776CA3EA753882290E4B7A10638BF11A0798U7A9O" TargetMode="External"/><Relationship Id="rId533" Type="http://schemas.openxmlformats.org/officeDocument/2006/relationships/hyperlink" Target="consultantplus://offline/ref=1F8805844EB1186B97D63FD57EF624C8C702922F712D776CA3EA753882290E4B7A10638BF11A069FU7AFO" TargetMode="External"/><Relationship Id="rId978" Type="http://schemas.openxmlformats.org/officeDocument/2006/relationships/hyperlink" Target="consultantplus://offline/ref=0B7840D3932EB3CCC00A6050945C30B13315E282B4DA6098C12924B9E113A416EA3DDB68AB06B3FFVCA1O" TargetMode="External"/><Relationship Id="rId1163" Type="http://schemas.openxmlformats.org/officeDocument/2006/relationships/hyperlink" Target="consultantplus://offline/ref=0B7840D3932EB3CCC00A6050945C30B13311E787BAD46098C12924B9E113A416EA3DDB68AB06B6FDVCA0O" TargetMode="External"/><Relationship Id="rId1370" Type="http://schemas.openxmlformats.org/officeDocument/2006/relationships/hyperlink" Target="consultantplus://offline/ref=F21FD1C045E802E05C683D0C7B586DC0FBD9AF7F15134259615E2603E0WCACO" TargetMode="External"/><Relationship Id="rId740" Type="http://schemas.openxmlformats.org/officeDocument/2006/relationships/hyperlink" Target="consultantplus://offline/ref=1F8805844EB1186B97D63FD57EF624C8C70C92217F2F776CA3EA753882290E4B7A10638BF11A049FU7A8O" TargetMode="External"/><Relationship Id="rId838" Type="http://schemas.openxmlformats.org/officeDocument/2006/relationships/hyperlink" Target="consultantplus://offline/ref=0B7840D3932EB3CCC00A6050945C30B13315E282B4DA6098C12924B9E113A416EA3DDB68AB06B6F8VCA2O" TargetMode="External"/><Relationship Id="rId1023" Type="http://schemas.openxmlformats.org/officeDocument/2006/relationships/hyperlink" Target="consultantplus://offline/ref=0B7840D3932EB3CCC00A6050945C30B13315E282B4DA6098C12924B9E113A416EA3DDB68AB06B7F0VCA1O" TargetMode="External"/><Relationship Id="rId1468" Type="http://schemas.openxmlformats.org/officeDocument/2006/relationships/hyperlink" Target="consultantplus://offline/ref=CD01F52F53FCBFFA4E1BFE824A2EF7E1151281794D5CE24699675BD3833A5E3EE814C320341E9A43bBACO" TargetMode="External"/><Relationship Id="rId172" Type="http://schemas.openxmlformats.org/officeDocument/2006/relationships/hyperlink" Target="consultantplus://offline/ref=1F8805844EB1186B97D63FD57EF624C8C702922F712D776CA3EA753882290E4B7A10638BF11A0591U7AEO" TargetMode="External"/><Relationship Id="rId477" Type="http://schemas.openxmlformats.org/officeDocument/2006/relationships/hyperlink" Target="consultantplus://offline/ref=1F8805844EB1186B97D63FD57EF624C8C40D9328782B776CA3EA753882290E4B7A10638BF11A0591U7A9O" TargetMode="External"/><Relationship Id="rId600" Type="http://schemas.openxmlformats.org/officeDocument/2006/relationships/hyperlink" Target="consultantplus://offline/ref=1F8805844EB1186B97D63FD57EF624C8C706972A7F23776CA3EA753882290E4B7A10638BF11A049AU7ADO" TargetMode="External"/><Relationship Id="rId684" Type="http://schemas.openxmlformats.org/officeDocument/2006/relationships/hyperlink" Target="consultantplus://offline/ref=1F8805844EB1186B97D63FD57EF624C8C40D9328782B776CA3EA753882290E4B7A10638BF11A049BU7ADO" TargetMode="External"/><Relationship Id="rId1230" Type="http://schemas.openxmlformats.org/officeDocument/2006/relationships/hyperlink" Target="consultantplus://offline/ref=0B7840D3932EB3CCC00A6050945C30B13311E787BAD46098C12924B9E113A416EA3DDB68AB06B6F1VCA0O" TargetMode="External"/><Relationship Id="rId1328" Type="http://schemas.openxmlformats.org/officeDocument/2006/relationships/hyperlink" Target="consultantplus://offline/ref=0B7840D3932EB3CCC00A6050945C30B13310E482BBDD6098C12924B9E113A416EA3DDB68AB06B6F9VCA6O" TargetMode="External"/><Relationship Id="rId1535" Type="http://schemas.openxmlformats.org/officeDocument/2006/relationships/hyperlink" Target="consultantplus://offline/ref=456CA1339D486992499FFCB0E1664C1CF82EB1C9AC659AE4110676492AE6A38EE6E6DBED845EFAD7j2AFO" TargetMode="External"/><Relationship Id="rId337" Type="http://schemas.openxmlformats.org/officeDocument/2006/relationships/hyperlink" Target="consultantplus://offline/ref=1F8805844EB1186B97D63FD57EF624C8C702922F712D776CA3EA753882290E4B7A10638BF11A079BU7AAO" TargetMode="External"/><Relationship Id="rId891" Type="http://schemas.openxmlformats.org/officeDocument/2006/relationships/hyperlink" Target="consultantplus://offline/ref=0B7840D3932EB3CCC00A6050945C30B13315E282B4DA6098C12924B9E113A416EA3DDB68AB06B6F1VCA1O" TargetMode="External"/><Relationship Id="rId905" Type="http://schemas.openxmlformats.org/officeDocument/2006/relationships/hyperlink" Target="consultantplus://offline/ref=0B7840D3932EB3CCC00A6050945C30B1331BE28CBAD86098C12924B9E113A416EA3DDB68AB06B0FAVCA8O" TargetMode="External"/><Relationship Id="rId989" Type="http://schemas.openxmlformats.org/officeDocument/2006/relationships/hyperlink" Target="consultantplus://offline/ref=0B7840D3932EB3CCC00A6050945C30B1301AE385BDDC6098C12924B9E113A416EA3DDB68AB06B0FAVCA0O" TargetMode="External"/><Relationship Id="rId34" Type="http://schemas.openxmlformats.org/officeDocument/2006/relationships/hyperlink" Target="consultantplus://offline/ref=A43CC0772160A6CAC9C4053A594BD9A184DA9F52B8549D43B51CDC78AAE62D85E5C265D87DDC9013T7A3O" TargetMode="External"/><Relationship Id="rId544" Type="http://schemas.openxmlformats.org/officeDocument/2006/relationships/hyperlink" Target="consultantplus://offline/ref=1F8805844EB1186B97D63FD57EF624C8C706972A7F23776CA3EA753882290E4B7A10638BF11A0498U7ACO" TargetMode="External"/><Relationship Id="rId751" Type="http://schemas.openxmlformats.org/officeDocument/2006/relationships/hyperlink" Target="consultantplus://offline/ref=1F8805844EB1186B97D63FD57EF624C8C405972F7C22776CA3EA753882290E4B7A10638BF11A019FU7ACO" TargetMode="External"/><Relationship Id="rId849" Type="http://schemas.openxmlformats.org/officeDocument/2006/relationships/hyperlink" Target="consultantplus://offline/ref=0B7840D3932EB3CCC00A6050945C30B13311E787BAD46098C12924B9E113A416EA3DDB68AB06B0FBVCA7O" TargetMode="External"/><Relationship Id="rId1174" Type="http://schemas.openxmlformats.org/officeDocument/2006/relationships/hyperlink" Target="consultantplus://offline/ref=0B7840D3932EB3CCC00A6050945C30B13315E282B4DA6098C12924B9E113A416EA3DDB68AB06B7F1VCA9O" TargetMode="External"/><Relationship Id="rId1381" Type="http://schemas.openxmlformats.org/officeDocument/2006/relationships/hyperlink" Target="consultantplus://offline/ref=4EE0589D9A6C477C5DB6C0F4DDC1C73F13813D520CCE55C6D8D2B5D58B15B1954EB83B723213A110XCACO" TargetMode="External"/><Relationship Id="rId1479" Type="http://schemas.openxmlformats.org/officeDocument/2006/relationships/hyperlink" Target="consultantplus://offline/ref=CD01F52F53FCBFFA4E1BFE824A2EF7E1151281794D5CE24699675BD3833A5E3EE814C320341E9B4AbBAAO" TargetMode="External"/><Relationship Id="rId183" Type="http://schemas.openxmlformats.org/officeDocument/2006/relationships/hyperlink" Target="consultantplus://offline/ref=1F8805844EB1186B97D63FD57EF624C8C702922F712D776CA3EA753882290E4B7A10638BF11A0591U7A7O" TargetMode="External"/><Relationship Id="rId390" Type="http://schemas.openxmlformats.org/officeDocument/2006/relationships/hyperlink" Target="consultantplus://offline/ref=1F8805844EB1186B97D63FD57EF624C8C702922F712D776CA3EA753882290E4B7A10638BF11A0791U7AEO" TargetMode="External"/><Relationship Id="rId404" Type="http://schemas.openxmlformats.org/officeDocument/2006/relationships/hyperlink" Target="consultantplus://offline/ref=1F8805844EB1186B97D63FD57EF624C8C702922F712D776CA3EA753882290E4B7A10638BF11A049EU7AEO" TargetMode="External"/><Relationship Id="rId611" Type="http://schemas.openxmlformats.org/officeDocument/2006/relationships/hyperlink" Target="consultantplus://offline/ref=1F8805844EB1186B97D63FD57EF624C8C70C92217F2F776CA3EA753882290E4B7A10638BF11A0499U7AEO" TargetMode="External"/><Relationship Id="rId1034" Type="http://schemas.openxmlformats.org/officeDocument/2006/relationships/hyperlink" Target="consultantplus://offline/ref=0B7840D3932EB3CCC00A6050945C30B13315E282B4DA6098C12924B9E113A416EA3DDB68AB06B7F1VCA1O" TargetMode="External"/><Relationship Id="rId1241" Type="http://schemas.openxmlformats.org/officeDocument/2006/relationships/hyperlink" Target="consultantplus://offline/ref=0B7840D3932EB3CCC00A6050945C30B13012E782B9D56098C12924B9E113A416EA3DDB68AB06B7FCVCA5O" TargetMode="External"/><Relationship Id="rId1339" Type="http://schemas.openxmlformats.org/officeDocument/2006/relationships/hyperlink" Target="consultantplus://offline/ref=0B7840D3932EB3CCC00A6050945C30B13310E482BBDD6098C12924B9E113A416EA3DDB68AB06B6F9VCA9O" TargetMode="External"/><Relationship Id="rId250" Type="http://schemas.openxmlformats.org/officeDocument/2006/relationships/hyperlink" Target="consultantplus://offline/ref=1F8805844EB1186B97D63FD57EF624C8C702922F712D776CA3EA753882290E4B7A10638BF11A049CU7A9O" TargetMode="External"/><Relationship Id="rId488" Type="http://schemas.openxmlformats.org/officeDocument/2006/relationships/hyperlink" Target="consultantplus://offline/ref=1F8805844EB1186B97D63FD57EF624C8C40D9328782B776CA3EA753882290E4B7A10638BF11A0590U7AFO" TargetMode="External"/><Relationship Id="rId695" Type="http://schemas.openxmlformats.org/officeDocument/2006/relationships/hyperlink" Target="consultantplus://offline/ref=1F8805844EB1186B97D63FD57EF624C8C70C92217F2F776CA3EA753882290E4B7A10638BF11A049AU7AAO" TargetMode="External"/><Relationship Id="rId709" Type="http://schemas.openxmlformats.org/officeDocument/2006/relationships/hyperlink" Target="consultantplus://offline/ref=1F8805844EB1186B97D63FD57EF624C8C70C92217F2F776CA3EA753882290E4B7A10638BF11A049DU7AAO" TargetMode="External"/><Relationship Id="rId916" Type="http://schemas.openxmlformats.org/officeDocument/2006/relationships/hyperlink" Target="consultantplus://offline/ref=0B7840D3932EB3CCC00A6050945C30B1331BE28CBAD86098C12924B9E113A416EA3DDB68AB06B0FBVCA4O" TargetMode="External"/><Relationship Id="rId1101" Type="http://schemas.openxmlformats.org/officeDocument/2006/relationships/hyperlink" Target="consultantplus://offline/ref=0B7840D3932EB3CCC00A6050945C30B13311E787BAD46098C12924B9E113A416EA3DDB68AB06B6FAVCA9O" TargetMode="External"/><Relationship Id="rId1546" Type="http://schemas.openxmlformats.org/officeDocument/2006/relationships/hyperlink" Target="consultantplus://offline/ref=AEE3DF6477CABB4A5494888A6617E561916AC4112E73A84F7878D47412992AF47BA94FA33E656EB9m2A0O" TargetMode="External"/><Relationship Id="rId45" Type="http://schemas.openxmlformats.org/officeDocument/2006/relationships/hyperlink" Target="consultantplus://offline/ref=A43CC0772160A6CAC9C4053A594BD9A184DA9F52B8549D43B51CDC78AAE62D85E5C265D87DDC9012T7A4O" TargetMode="External"/><Relationship Id="rId110" Type="http://schemas.openxmlformats.org/officeDocument/2006/relationships/hyperlink" Target="consultantplus://offline/ref=A43CC0772160A6CAC9C4053A594BD9A187D09855BE559D43B51CDC78AAE62D85E5C265D87DDC9019T7A0O" TargetMode="External"/><Relationship Id="rId348" Type="http://schemas.openxmlformats.org/officeDocument/2006/relationships/hyperlink" Target="consultantplus://offline/ref=1F8805844EB1186B97D63FD57EF624C8C702922F712D776CA3EA753882290E4B7A10638BF11A079AU7ADO" TargetMode="External"/><Relationship Id="rId555" Type="http://schemas.openxmlformats.org/officeDocument/2006/relationships/hyperlink" Target="consultantplus://offline/ref=1F8805844EB1186B97D63FD57EF624C8C706972A7F23776CA3EA753882290E4B7A10638BF11A0498U7A7O" TargetMode="External"/><Relationship Id="rId762" Type="http://schemas.openxmlformats.org/officeDocument/2006/relationships/hyperlink" Target="consultantplus://offline/ref=1F8805844EB1186B97D63FD57EF624C8C40D9328782B776CA3EA753882290E4B7A10638BF11A049AU7ACO" TargetMode="External"/><Relationship Id="rId1185" Type="http://schemas.openxmlformats.org/officeDocument/2006/relationships/hyperlink" Target="consultantplus://offline/ref=0B7840D3932EB3CCC00A6050945C30B1331BE28CBAD86098C12924B9E113A416EA3DDB68AB06B1F1VCA2O" TargetMode="External"/><Relationship Id="rId1392" Type="http://schemas.openxmlformats.org/officeDocument/2006/relationships/hyperlink" Target="consultantplus://offline/ref=8B0432D623AF396757BDD20DF2B306872DE844528B2BD8EBE10310022BYCA3O" TargetMode="External"/><Relationship Id="rId1406" Type="http://schemas.openxmlformats.org/officeDocument/2006/relationships/hyperlink" Target="consultantplus://offline/ref=8B0432D623AF396757BDD20DF2B306872EE7425C802ED8EBE10310022BC324F9E921C61A2FBB18DBYAAFO" TargetMode="External"/><Relationship Id="rId194" Type="http://schemas.openxmlformats.org/officeDocument/2006/relationships/hyperlink" Target="consultantplus://offline/ref=1F8805844EB1186B97D63FD57EF624C8C70C92217F2F776CA3EA753882290E4B7A10638BF11A059AU7A6O" TargetMode="External"/><Relationship Id="rId208" Type="http://schemas.openxmlformats.org/officeDocument/2006/relationships/hyperlink" Target="consultantplus://offline/ref=1F8805844EB1186B97D63FD57EF624C8C702922F712D776CA3EA753882290E4B7A10638BF11A0498U7A9O" TargetMode="External"/><Relationship Id="rId415" Type="http://schemas.openxmlformats.org/officeDocument/2006/relationships/hyperlink" Target="consultantplus://offline/ref=1F8805844EB1186B97D63FD57EF624C8C706972A7F23776CA3EA753882290E4B7A10638BF11A059EU7A7O" TargetMode="External"/><Relationship Id="rId622" Type="http://schemas.openxmlformats.org/officeDocument/2006/relationships/hyperlink" Target="consultantplus://offline/ref=1F8805844EB1186B97D63FD57EF624C8C70C92217F2F776CA3EA753882290E4B7A10638BF11A0499U7A9O" TargetMode="External"/><Relationship Id="rId1045" Type="http://schemas.openxmlformats.org/officeDocument/2006/relationships/hyperlink" Target="consultantplus://offline/ref=0B7840D3932EB3CCC00A6050945C30B13311E787BAD46098C12924B9E113A416EA3DDB68AB06B1FFVCA6O" TargetMode="External"/><Relationship Id="rId1252" Type="http://schemas.openxmlformats.org/officeDocument/2006/relationships/hyperlink" Target="consultantplus://offline/ref=0B7840D3932EB3CCC00A6050945C30B13311E787BAD46098C12924B9E113A416EA3DDB68AB06B7F8VCA5O" TargetMode="External"/><Relationship Id="rId261" Type="http://schemas.openxmlformats.org/officeDocument/2006/relationships/hyperlink" Target="consultantplus://offline/ref=1F8805844EB1186B97D63FD57EF624C8C702922F712D776CA3EA753882290E4B7A10638BF11A049FU7AEO" TargetMode="External"/><Relationship Id="rId499" Type="http://schemas.openxmlformats.org/officeDocument/2006/relationships/hyperlink" Target="consultantplus://offline/ref=1F8805844EB1186B97D63FD57EF624C8C702922F712D776CA3EA753882290E4B7A10638BF11A069BU7AAO" TargetMode="External"/><Relationship Id="rId927" Type="http://schemas.openxmlformats.org/officeDocument/2006/relationships/hyperlink" Target="consultantplus://offline/ref=0B7840D3932EB3CCC00A6050945C30B1331BE28CBAD86098C12924B9E113A416EA3DDB68AB06B0FBVCA9O" TargetMode="External"/><Relationship Id="rId1112" Type="http://schemas.openxmlformats.org/officeDocument/2006/relationships/hyperlink" Target="consultantplus://offline/ref=0B7840D3932EB3CCC00A6050945C30B13311E787BAD46098C12924B9E113A416EA3DDB68AB06B6FCVCA2O" TargetMode="External"/><Relationship Id="rId1557" Type="http://schemas.openxmlformats.org/officeDocument/2006/relationships/hyperlink" Target="consultantplus://offline/ref=A5246B5036B7298A14E6B73906A577543E95DB583E3E0935A65A8C8531n3AEO" TargetMode="External"/><Relationship Id="rId56" Type="http://schemas.openxmlformats.org/officeDocument/2006/relationships/hyperlink" Target="consultantplus://offline/ref=A43CC0772160A6CAC9C4053A594BD9A184D29B55BC5D9D43B51CDC78AAE62D85E5C265D87DDC9413T7A3O" TargetMode="External"/><Relationship Id="rId359" Type="http://schemas.openxmlformats.org/officeDocument/2006/relationships/hyperlink" Target="consultantplus://offline/ref=1F8805844EB1186B97D63FD57EF624C8C702922F712D776CA3EA753882290E4B7A10638BF11A079DU7A8O" TargetMode="External"/><Relationship Id="rId566" Type="http://schemas.openxmlformats.org/officeDocument/2006/relationships/hyperlink" Target="consultantplus://offline/ref=1F8805844EB1186B97D63FD57EF624C8C70C92217F2F776CA3EA753882290E4B7A10638BF11A0590U7ACO" TargetMode="External"/><Relationship Id="rId773" Type="http://schemas.openxmlformats.org/officeDocument/2006/relationships/hyperlink" Target="consultantplus://offline/ref=1F8805844EB1186B97D63FD57EF624C8C40D9328782B776CA3EA753882290E4B7A10638BF11A049DU7A9O" TargetMode="External"/><Relationship Id="rId1196" Type="http://schemas.openxmlformats.org/officeDocument/2006/relationships/hyperlink" Target="consultantplus://offline/ref=0B7840D3932EB3CCC00A6050945C30B13310E482BBDD6098C12924B9E113A416EA3DDB68AB06B1F1VCA7O" TargetMode="External"/><Relationship Id="rId1417" Type="http://schemas.openxmlformats.org/officeDocument/2006/relationships/hyperlink" Target="consultantplus://offline/ref=EDEFCF755587D4D34648D743D5E9A78D46704C05B65CBCB596631967C9E843701280F7A87F08A521Z2A2O" TargetMode="External"/><Relationship Id="rId121" Type="http://schemas.openxmlformats.org/officeDocument/2006/relationships/hyperlink" Target="consultantplus://offline/ref=A43CC0772160A6CAC9C4053A594BD9A187DB9E5BBF509D43B51CDC78AAE62D85E5C265D87DDC9013T7A5O" TargetMode="External"/><Relationship Id="rId219" Type="http://schemas.openxmlformats.org/officeDocument/2006/relationships/hyperlink" Target="consultantplus://offline/ref=1F8805844EB1186B97D63FD57EF624C8C702922F712D776CA3EA753882290E4B7A10638BF11A049BU7A8O" TargetMode="External"/><Relationship Id="rId426" Type="http://schemas.openxmlformats.org/officeDocument/2006/relationships/hyperlink" Target="consultantplus://offline/ref=1F8805844EB1186B97D63FD57EF624C8C707942F7E2A776CA3EA753882290E4B7A10638BF11A049BU7A7O" TargetMode="External"/><Relationship Id="rId633" Type="http://schemas.openxmlformats.org/officeDocument/2006/relationships/hyperlink" Target="consultantplus://offline/ref=1F8805844EB1186B97D63FD57EF624C8C706972A7F23776CA3EA753882290E4B7A10638BF11A049FU7AAO" TargetMode="External"/><Relationship Id="rId980" Type="http://schemas.openxmlformats.org/officeDocument/2006/relationships/hyperlink" Target="consultantplus://offline/ref=0B7840D3932EB3CCC00A6050945C30B13315E282B4DA6098C12924B9E113A416EA3DDB68AB06B7FAVCA6O" TargetMode="External"/><Relationship Id="rId1056" Type="http://schemas.openxmlformats.org/officeDocument/2006/relationships/hyperlink" Target="consultantplus://offline/ref=0B7840D3932EB3CCC00A6050945C30B13311E787BAD46098C12924B9E113A416EA3DDB68AB06B1F0VCA5O" TargetMode="External"/><Relationship Id="rId1263" Type="http://schemas.openxmlformats.org/officeDocument/2006/relationships/hyperlink" Target="consultantplus://offline/ref=0B7840D3932EB3CCC00A6050945C30B13012E782B9D56098C12924B9E113A416EA3DDB68AB06B7FDVCA5O" TargetMode="External"/><Relationship Id="rId840" Type="http://schemas.openxmlformats.org/officeDocument/2006/relationships/hyperlink" Target="consultantplus://offline/ref=0B7840D3932EB3CCC00A6050945C30B1301AE385BDDC6098C12924B9E113A416EA3DDB68AB06B3F0VCA8O" TargetMode="External"/><Relationship Id="rId938" Type="http://schemas.openxmlformats.org/officeDocument/2006/relationships/hyperlink" Target="consultantplus://offline/ref=0B7840D3932EB3CCC00A6050945C30B13311E787BAD46098C12924B9E113A416EA3DDB68AB06B0FFVCA9O" TargetMode="External"/><Relationship Id="rId1470" Type="http://schemas.openxmlformats.org/officeDocument/2006/relationships/hyperlink" Target="consultantplus://offline/ref=CD01F52F53FCBFFA4E1BFE824A2EF7E1151C8177435EE24699675BD3833A5E3EE814C320341E994DbBA8O" TargetMode="External"/><Relationship Id="rId1568" Type="http://schemas.openxmlformats.org/officeDocument/2006/relationships/hyperlink" Target="consultantplus://offline/ref=A5246B5036B7298A14E6B73906A577543D90D7513F3E0935A65A8C85313E061D5A1D085D8231FBCDn9A6O" TargetMode="External"/><Relationship Id="rId67" Type="http://schemas.openxmlformats.org/officeDocument/2006/relationships/hyperlink" Target="consultantplus://offline/ref=A43CC0772160A6CAC9C4053A594BD9A187D09855BE559D43B51CDC78AAE62D85E5C265D87DDC9015T7A3O" TargetMode="External"/><Relationship Id="rId272" Type="http://schemas.openxmlformats.org/officeDocument/2006/relationships/hyperlink" Target="consultantplus://offline/ref=1F8805844EB1186B97D63FD57EF624C8C7019921782A776CA3EA753882U2A9O" TargetMode="External"/><Relationship Id="rId577" Type="http://schemas.openxmlformats.org/officeDocument/2006/relationships/hyperlink" Target="consultantplus://offline/ref=1F8805844EB1186B97D63FD57EF624C8C707942F7E2A776CA3EA753882290E4B7A10638BF11A0490U7ACO" TargetMode="External"/><Relationship Id="rId700" Type="http://schemas.openxmlformats.org/officeDocument/2006/relationships/hyperlink" Target="consultantplus://offline/ref=1F8805844EB1186B97D63FD57EF624C8C706972A7F23776CA3EA753882290E4B7A10638BF11A0798U7ABO" TargetMode="External"/><Relationship Id="rId1123" Type="http://schemas.openxmlformats.org/officeDocument/2006/relationships/hyperlink" Target="consultantplus://offline/ref=0B7840D3932EB3CCC00A6050945C30B13310E482BBDD6098C12924B9E113A416EA3DDB68AB06B1FEVCA3O" TargetMode="External"/><Relationship Id="rId1330" Type="http://schemas.openxmlformats.org/officeDocument/2006/relationships/hyperlink" Target="consultantplus://offline/ref=0B7840D3932EB3CCC00A6050945C30B13311E787BAD46098C12924B9E113A416EA3DDB68AB06B7FBVCA9O" TargetMode="External"/><Relationship Id="rId1428" Type="http://schemas.openxmlformats.org/officeDocument/2006/relationships/hyperlink" Target="consultantplus://offline/ref=EDEFCF755587D4D34648D743D5E9A78D46714B0CB85EBCB596631967C9E843701280F7A87F08A122Z2A0O" TargetMode="External"/><Relationship Id="rId132" Type="http://schemas.openxmlformats.org/officeDocument/2006/relationships/hyperlink" Target="consultantplus://offline/ref=A43CC0772160A6CAC9C4053A594BD9A187D09855BE559D43B51CDC78AAE62D85E5C265D87DDC9019T7A8O" TargetMode="External"/><Relationship Id="rId784" Type="http://schemas.openxmlformats.org/officeDocument/2006/relationships/hyperlink" Target="consultantplus://offline/ref=1F8805844EB1186B97D63FD57EF624C8C405982B792C776CA3EA753882290E4B7A10638BF11A059BU7AFO" TargetMode="External"/><Relationship Id="rId991" Type="http://schemas.openxmlformats.org/officeDocument/2006/relationships/hyperlink" Target="consultantplus://offline/ref=0B7840D3932EB3CCC00A6050945C30B1301AE385BDDC6098C12924B9E113A416EA3DDB68AB06B0FAVCA4O" TargetMode="External"/><Relationship Id="rId1067" Type="http://schemas.openxmlformats.org/officeDocument/2006/relationships/hyperlink" Target="consultantplus://offline/ref=0B7840D3932EB3CCC00A6050945C30B13311E787BAD46098C12924B9E113A416EA3DDB68AB06B1F1VCA2O" TargetMode="External"/><Relationship Id="rId437" Type="http://schemas.openxmlformats.org/officeDocument/2006/relationships/hyperlink" Target="consultantplus://offline/ref=1F8805844EB1186B97D63FD57EF624C8C702922F712D776CA3EA753882290E4B7A10638BF11A0699U7AFO" TargetMode="External"/><Relationship Id="rId644" Type="http://schemas.openxmlformats.org/officeDocument/2006/relationships/hyperlink" Target="consultantplus://offline/ref=1F8805844EB1186B97D63FD57EF624C8C70C92217F2F776CA3EA753882290E4B7A10638BF11A0498U7AAO" TargetMode="External"/><Relationship Id="rId851" Type="http://schemas.openxmlformats.org/officeDocument/2006/relationships/hyperlink" Target="consultantplus://offline/ref=0B7840D3932EB3CCC00A6050945C30B13311E787BAD46098C12924B9E113A416EA3DDB68AB06B0FBVCA8O" TargetMode="External"/><Relationship Id="rId1274" Type="http://schemas.openxmlformats.org/officeDocument/2006/relationships/hyperlink" Target="consultantplus://offline/ref=0B7840D3932EB3CCC00A6050945C30B13311E787BAD46098C12924B9E113A416EA3DDB68AB06B7FAVCA0O" TargetMode="External"/><Relationship Id="rId1481" Type="http://schemas.openxmlformats.org/officeDocument/2006/relationships/hyperlink" Target="consultantplus://offline/ref=CD01F52F53FCBFFA4E1BFE824A2EF7E116138779485BE24699675BD383b3AAO" TargetMode="External"/><Relationship Id="rId1579" Type="http://schemas.openxmlformats.org/officeDocument/2006/relationships/hyperlink" Target="consultantplus://offline/ref=A5246B5036B7298A14E6B73906A577543E98D058393B0935A65A8C85313E061D5A1D085D8231FECFn9A5O" TargetMode="External"/><Relationship Id="rId283" Type="http://schemas.openxmlformats.org/officeDocument/2006/relationships/hyperlink" Target="consultantplus://offline/ref=1F8805844EB1186B97D63FD57EF624C8C702922F712D776CA3EA753882290E4B7A10638BF11A049EU7AAO" TargetMode="External"/><Relationship Id="rId490" Type="http://schemas.openxmlformats.org/officeDocument/2006/relationships/hyperlink" Target="consultantplus://offline/ref=1F8805844EB1186B97D63FD57EF624C8C40D9328782B776CA3EA753882290E4B7A10638BF11A0590U7ADO" TargetMode="External"/><Relationship Id="rId504" Type="http://schemas.openxmlformats.org/officeDocument/2006/relationships/hyperlink" Target="consultantplus://offline/ref=1F8805844EB1186B97D63FD57EF624C8C40D9328782B776CA3EA753882290E4B7A10638BF11A0498U7ADO" TargetMode="External"/><Relationship Id="rId711" Type="http://schemas.openxmlformats.org/officeDocument/2006/relationships/hyperlink" Target="consultantplus://offline/ref=1F8805844EB1186B97D63FD57EF624C8C706972A7F23776CA3EA753882290E4B7A10638BF11A0798U7AAO" TargetMode="External"/><Relationship Id="rId949" Type="http://schemas.openxmlformats.org/officeDocument/2006/relationships/hyperlink" Target="consultantplus://offline/ref=0B7840D3932EB3CCC00A6050945C30B13311E787BAD46098C12924B9E113A416EA3DDB68AB06B0F0VCA4O" TargetMode="External"/><Relationship Id="rId1134" Type="http://schemas.openxmlformats.org/officeDocument/2006/relationships/hyperlink" Target="consultantplus://offline/ref=0B7840D3932EB3CCC00A6050945C30B1331BE584B5DB6098C12924B9E113A416EA3DDB68AB06B2F8VCA3O" TargetMode="External"/><Relationship Id="rId1341" Type="http://schemas.openxmlformats.org/officeDocument/2006/relationships/hyperlink" Target="consultantplus://offline/ref=0B7840D3932EB3CCC00A6050945C30B13315E282B4DA6098C12924B9E113A416EA3DDB68AB06B4FCVCA8O" TargetMode="External"/><Relationship Id="rId78" Type="http://schemas.openxmlformats.org/officeDocument/2006/relationships/hyperlink" Target="consultantplus://offline/ref=A43CC0772160A6CAC9C4053A594BD9A187D09855BE559D43B51CDC78AAE62D85E5C265D87DDC9014T7A7O" TargetMode="External"/><Relationship Id="rId143" Type="http://schemas.openxmlformats.org/officeDocument/2006/relationships/hyperlink" Target="consultantplus://offline/ref=A43CC0772160A6CAC9C4053A594BD9A187DA9952B1529D43B51CDC78AAE62D85E5C265D87DDC9013T7A0O" TargetMode="External"/><Relationship Id="rId350" Type="http://schemas.openxmlformats.org/officeDocument/2006/relationships/hyperlink" Target="consultantplus://offline/ref=1F8805844EB1186B97D63FD57EF624C8C702922F712D776CA3EA753882290E4B7A10638BF11A079AU7A9O" TargetMode="External"/><Relationship Id="rId588" Type="http://schemas.openxmlformats.org/officeDocument/2006/relationships/hyperlink" Target="consultantplus://offline/ref=1F8805844EB1186B97D63FD57EF624C8C702922F712D776CA3EA753882290E4B7A10638BF11A069EU7ACO" TargetMode="External"/><Relationship Id="rId795" Type="http://schemas.openxmlformats.org/officeDocument/2006/relationships/hyperlink" Target="consultantplus://offline/ref=1F8805844EB1186B97D63FD57EF624C8C405972F7C22776CA3EA753882290E4B7A10638BF11A0190U7ABO" TargetMode="External"/><Relationship Id="rId809" Type="http://schemas.openxmlformats.org/officeDocument/2006/relationships/hyperlink" Target="consultantplus://offline/ref=1F8805844EB1186B97D63FD57EF624C8C706972A7F23776CA3EA753882290E4B7A10638BF11A0798U7A6O" TargetMode="External"/><Relationship Id="rId1201" Type="http://schemas.openxmlformats.org/officeDocument/2006/relationships/hyperlink" Target="consultantplus://offline/ref=0B7840D3932EB3CCC00A6050945C30B13315E282B4DA6098C12924B9E113A416EA3DDB68AB06B4F9VCA0O" TargetMode="External"/><Relationship Id="rId1439" Type="http://schemas.openxmlformats.org/officeDocument/2006/relationships/hyperlink" Target="consultantplus://offline/ref=066F276A57BDB0B6CF1743355B955D96093AFDB4C45E34FF5D05047917a4ACO" TargetMode="External"/><Relationship Id="rId9" Type="http://schemas.openxmlformats.org/officeDocument/2006/relationships/hyperlink" Target="consultantplus://offline/ref=A43CC0772160A6CAC9C4053A594BD9A187DB9E5BBF509D43B51CDC78AAE62D85E5C265D87DDC9011T7A7O" TargetMode="External"/><Relationship Id="rId210" Type="http://schemas.openxmlformats.org/officeDocument/2006/relationships/hyperlink" Target="consultantplus://offline/ref=1F8805844EB1186B97D63FD57EF624C8C702922F712D776CA3EA753882290E4B7A10638BF11A0498U7A7O" TargetMode="External"/><Relationship Id="rId448" Type="http://schemas.openxmlformats.org/officeDocument/2006/relationships/hyperlink" Target="consultantplus://offline/ref=1F8805844EB1186B97D63FD57EF624C8C40D9328782B776CA3EA753882290E4B7A10638BF11A059FU7AFO" TargetMode="External"/><Relationship Id="rId655" Type="http://schemas.openxmlformats.org/officeDocument/2006/relationships/hyperlink" Target="consultantplus://offline/ref=1F8805844EB1186B97D63FD57EF624C8C707942F7E2A776CA3EA753882290E4B7A10638BF11A079BU7A9O" TargetMode="External"/><Relationship Id="rId862" Type="http://schemas.openxmlformats.org/officeDocument/2006/relationships/hyperlink" Target="consultantplus://offline/ref=0B7840D3932EB3CCC00A6050945C30B1331BE28CBAD86098C12924B9E113A416EA3DDB68AB06B0F8VCA9O" TargetMode="External"/><Relationship Id="rId1078" Type="http://schemas.openxmlformats.org/officeDocument/2006/relationships/hyperlink" Target="consultantplus://offline/ref=0B7840D3932EB3CCC00A6050945C30B13311E787BAD46098C12924B9E113A416EA3DDB68AB06B1F1VCA5O" TargetMode="External"/><Relationship Id="rId1285" Type="http://schemas.openxmlformats.org/officeDocument/2006/relationships/hyperlink" Target="consultantplus://offline/ref=0B7840D3932EB3CCC00A6050945C30B1331BE28CBAD86098C12924B9E113A416EA3DDB68AB06B6FBVCA0O" TargetMode="External"/><Relationship Id="rId1492" Type="http://schemas.openxmlformats.org/officeDocument/2006/relationships/hyperlink" Target="consultantplus://offline/ref=FB2E8D1F870F5511B6BC0668AAFC206EB59B0F12D8D8992CA4FFBA9F9D7350E4A57F17B91A116B62c3AFO" TargetMode="External"/><Relationship Id="rId1506" Type="http://schemas.openxmlformats.org/officeDocument/2006/relationships/hyperlink" Target="consultantplus://offline/ref=FB2E8D1F870F5511B6BC0668AAFC206EB59B0F12D8D8992CA4FFBA9F9D7350E4A57F17B91A116866c3AAO" TargetMode="External"/><Relationship Id="rId294" Type="http://schemas.openxmlformats.org/officeDocument/2006/relationships/hyperlink" Target="consultantplus://offline/ref=1F8805844EB1186B97D63FD57EF624C8C702922F712D776CA3EA753882290E4B7A10638BF11A0491U7AAO" TargetMode="External"/><Relationship Id="rId308" Type="http://schemas.openxmlformats.org/officeDocument/2006/relationships/hyperlink" Target="consultantplus://offline/ref=1F8805844EB1186B97D63FD57EF624C8C702922F712D776CA3EA753882290E4B7A10638BF11A0490U7AAO" TargetMode="External"/><Relationship Id="rId515" Type="http://schemas.openxmlformats.org/officeDocument/2006/relationships/hyperlink" Target="consultantplus://offline/ref=1F8805844EB1186B97D63FD57EF624C8C702922F712D776CA3EA753882290E4B7A10638BF11A069DU7AEO" TargetMode="External"/><Relationship Id="rId722" Type="http://schemas.openxmlformats.org/officeDocument/2006/relationships/hyperlink" Target="consultantplus://offline/ref=1F8805844EB1186B97D63FD57EF624C8C70C92217F2F776CA3EA753882290E4B7A10638BF11A049CU7ADO" TargetMode="External"/><Relationship Id="rId1145" Type="http://schemas.openxmlformats.org/officeDocument/2006/relationships/hyperlink" Target="consultantplus://offline/ref=0B7840D3932EB3CCC00A6050945C30B13310E482BBDD6098C12924B9E113A416EA3DDB68AB06B1FFVCA6O" TargetMode="External"/><Relationship Id="rId1352" Type="http://schemas.openxmlformats.org/officeDocument/2006/relationships/hyperlink" Target="consultantplus://offline/ref=0B7840D3932EB3CCC00A6050945C30B13310E482BBDD6098C12924B9E113A416EA3DDB68AB06B6FAVCA2O" TargetMode="External"/><Relationship Id="rId89" Type="http://schemas.openxmlformats.org/officeDocument/2006/relationships/hyperlink" Target="consultantplus://offline/ref=A43CC0772160A6CAC9C4053A594BD9A187D59E55B1529D43B51CDC78AAE62D85E5C265D87DDC9013T7A4O" TargetMode="External"/><Relationship Id="rId154" Type="http://schemas.openxmlformats.org/officeDocument/2006/relationships/hyperlink" Target="consultantplus://offline/ref=A43CC0772160A6CAC9C4053A594BD9A187D19B50BF5C9D43B51CDC78AAE62D85E5C265D87DDC9012T7A2O" TargetMode="External"/><Relationship Id="rId361" Type="http://schemas.openxmlformats.org/officeDocument/2006/relationships/hyperlink" Target="consultantplus://offline/ref=1F8805844EB1186B97D63FD57EF624C8C70C92217F2F776CA3EA753882290E4B7A10638BF11A059FU7ACO" TargetMode="External"/><Relationship Id="rId599" Type="http://schemas.openxmlformats.org/officeDocument/2006/relationships/hyperlink" Target="consultantplus://offline/ref=1F8805844EB1186B97D63FD57EF624C8C70C92217F2F776CA3EA753882290E4B7A10638BF11A0590U7A9O" TargetMode="External"/><Relationship Id="rId1005" Type="http://schemas.openxmlformats.org/officeDocument/2006/relationships/hyperlink" Target="consultantplus://offline/ref=0B7840D3932EB3CCC00A6050945C30B1301AE385BDDC6098C12924B9E113A416EA3DDB68AB06B1F9VCA8O" TargetMode="External"/><Relationship Id="rId1212" Type="http://schemas.openxmlformats.org/officeDocument/2006/relationships/hyperlink" Target="consultantplus://offline/ref=0B7840D3932EB3CCC00A6050945C30B13315E282B4DA6098C12924B9E113A416EA3DDB68AB06B4FAVCA1O" TargetMode="External"/><Relationship Id="rId459" Type="http://schemas.openxmlformats.org/officeDocument/2006/relationships/hyperlink" Target="consultantplus://offline/ref=1F8805844EB1186B97D63FD57EF624C8C40D9328782B776CA3EA753882290E4B7A10638BF11A059EU7ADO" TargetMode="External"/><Relationship Id="rId666" Type="http://schemas.openxmlformats.org/officeDocument/2006/relationships/hyperlink" Target="consultantplus://offline/ref=1F8805844EB1186B97D63FD57EF624C8C707942F7E2A776CA3EA753882290E4B7A10638BF11A079AU7A8O" TargetMode="External"/><Relationship Id="rId873" Type="http://schemas.openxmlformats.org/officeDocument/2006/relationships/hyperlink" Target="consultantplus://offline/ref=0B7840D3932EB3CCC00A6050945C30B1301AE385BDDC6098C12924B9E113A416EA3DDB68AB06B3F1VCA6O" TargetMode="External"/><Relationship Id="rId1089" Type="http://schemas.openxmlformats.org/officeDocument/2006/relationships/hyperlink" Target="consultantplus://offline/ref=0B7840D3932EB3CCC00A6050945C30B13310E482BBDD6098C12924B9E113A416EA3DDB68AB06B1FDVCA3O" TargetMode="External"/><Relationship Id="rId1296" Type="http://schemas.openxmlformats.org/officeDocument/2006/relationships/hyperlink" Target="consultantplus://offline/ref=0B7840D3932EB3CCC00A6050945C30B13315E282B4DA6098C12924B9E113A416EA3DDB68AB06B4FCVCA8O" TargetMode="External"/><Relationship Id="rId1517" Type="http://schemas.openxmlformats.org/officeDocument/2006/relationships/hyperlink" Target="consultantplus://offline/ref=E350D47FD081B204BA47719D13E91BE94F445EDAF80C7E04D3DACA7505B330E6164C31C37B4A5397d3A1O" TargetMode="External"/><Relationship Id="rId16" Type="http://schemas.openxmlformats.org/officeDocument/2006/relationships/hyperlink" Target="consultantplus://offline/ref=A43CC0772160A6CAC9C4053A594BD9A187D29555B1579D43B51CDC78AATEA6O" TargetMode="External"/><Relationship Id="rId221" Type="http://schemas.openxmlformats.org/officeDocument/2006/relationships/hyperlink" Target="consultantplus://offline/ref=1F8805844EB1186B97D63FD57EF624C8C702922F712D776CA3EA753882290E4B7A10638BF11A049BU7A7O" TargetMode="External"/><Relationship Id="rId319" Type="http://schemas.openxmlformats.org/officeDocument/2006/relationships/hyperlink" Target="consultantplus://offline/ref=1F8805844EB1186B97D63FD57EF624C8C702922F712D776CA3EA753882290E4B7A10638BF11A0799U7A7O" TargetMode="External"/><Relationship Id="rId526" Type="http://schemas.openxmlformats.org/officeDocument/2006/relationships/hyperlink" Target="consultantplus://offline/ref=1F8805844EB1186B97D63FD57EF624C8C40D9328782B776CA3EA753882290E4B7A10638BF11A0498U7A9O" TargetMode="External"/><Relationship Id="rId1156" Type="http://schemas.openxmlformats.org/officeDocument/2006/relationships/hyperlink" Target="consultantplus://offline/ref=0B7840D3932EB3CCC00A6050945C30B13310E482BBDD6098C12924B9E113A416EA3DDB68AB06B1F0VCA2O" TargetMode="External"/><Relationship Id="rId1363" Type="http://schemas.openxmlformats.org/officeDocument/2006/relationships/hyperlink" Target="consultantplus://offline/ref=0B7840D3932EB3CCC00A6050945C30B13015E886BADB6098C12924B9E113A416EA3DDB68AB06B0F0VCA3O" TargetMode="External"/><Relationship Id="rId733" Type="http://schemas.openxmlformats.org/officeDocument/2006/relationships/hyperlink" Target="consultantplus://offline/ref=1F8805844EB1186B97D63FD57EF624C8C70C92217F2F776CA3EA753882290E4B7A10638BF11A049FU7AFO" TargetMode="External"/><Relationship Id="rId940" Type="http://schemas.openxmlformats.org/officeDocument/2006/relationships/hyperlink" Target="consultantplus://offline/ref=0B7840D3932EB3CCC00A6050945C30B13311E787BAD46098C12924B9E113A416EA3DDB68AB06B0F0VCA0O" TargetMode="External"/><Relationship Id="rId1016" Type="http://schemas.openxmlformats.org/officeDocument/2006/relationships/hyperlink" Target="consultantplus://offline/ref=0B7840D3932EB3CCC00A6050945C30B1301AE385BDDC6098C12924B9E113A416EA3DDB68AB06B1FAVCA4O" TargetMode="External"/><Relationship Id="rId1570" Type="http://schemas.openxmlformats.org/officeDocument/2006/relationships/hyperlink" Target="consultantplus://offline/ref=A5246B5036B7298A14E6B73906A577543E92D55339370935A65A8C85313E061D5A1D085D8231FDC4n9A5O" TargetMode="External"/><Relationship Id="rId165" Type="http://schemas.openxmlformats.org/officeDocument/2006/relationships/hyperlink" Target="consultantplus://offline/ref=1F8805844EB1186B97D63FD57EF624C8C706972A7F23776CA3EA753882290E4B7A10638BF11A059AU7A7O" TargetMode="External"/><Relationship Id="rId372" Type="http://schemas.openxmlformats.org/officeDocument/2006/relationships/hyperlink" Target="consultantplus://offline/ref=1F8805844EB1186B97D63FD57EF624C8C70C92217F2F776CA3EA753882290E4B7A10638BF11A059FU7A8O" TargetMode="External"/><Relationship Id="rId677" Type="http://schemas.openxmlformats.org/officeDocument/2006/relationships/hyperlink" Target="consultantplus://offline/ref=1F8805844EB1186B97D63FD57EF624C8C70C92217F2F776CA3EA753882290E4B7A10638BF11A049BU7AAO" TargetMode="External"/><Relationship Id="rId800" Type="http://schemas.openxmlformats.org/officeDocument/2006/relationships/hyperlink" Target="consultantplus://offline/ref=1F8805844EB1186B97D63FD57EF624C8C405972F7C22776CA3EA753882290E4B7A10638BF11A0098U7A9O" TargetMode="External"/><Relationship Id="rId1223" Type="http://schemas.openxmlformats.org/officeDocument/2006/relationships/hyperlink" Target="consultantplus://offline/ref=0B7840D3932EB3CCC00A6050945C30B13315E282B4DA6098C12924B9E113A416EA3DDB68AB06B4FAVCA5O" TargetMode="External"/><Relationship Id="rId1430" Type="http://schemas.openxmlformats.org/officeDocument/2006/relationships/hyperlink" Target="consultantplus://offline/ref=EDEFCF755587D4D34648D743D5E9A78D467C400CBF5BBCB596631967C9ZEA8O" TargetMode="External"/><Relationship Id="rId1528" Type="http://schemas.openxmlformats.org/officeDocument/2006/relationships/hyperlink" Target="consultantplus://offline/ref=8FC027CC8EA0C5B654CF8F4800DBB45D737DA11404D9103FA27FF26E6AeCA2O" TargetMode="External"/><Relationship Id="rId232" Type="http://schemas.openxmlformats.org/officeDocument/2006/relationships/hyperlink" Target="consultantplus://offline/ref=1F8805844EB1186B97D63FD57EF624C8C702922F712D776CA3EA753882290E4B7A10638BF11A049AU7ABO" TargetMode="External"/><Relationship Id="rId884" Type="http://schemas.openxmlformats.org/officeDocument/2006/relationships/hyperlink" Target="consultantplus://offline/ref=0B7840D3932EB3CCC00A6050945C30B13310E482BBDD6098C12924B9E113A416EA3DDB68AB06B0FEVCA9O" TargetMode="External"/><Relationship Id="rId27" Type="http://schemas.openxmlformats.org/officeDocument/2006/relationships/hyperlink" Target="consultantplus://offline/ref=A43CC0772160A6CAC9C4053A594BD9A184D39F50B95D9D43B51CDC78AAE62D85E5C265D87DDC9011T7A6O" TargetMode="External"/><Relationship Id="rId537" Type="http://schemas.openxmlformats.org/officeDocument/2006/relationships/hyperlink" Target="consultantplus://offline/ref=1F8805844EB1186B97D63FD57EF624C8C706972A7F23776CA3EA753882290E4B7A10638BF11A0499U7AEO" TargetMode="External"/><Relationship Id="rId744" Type="http://schemas.openxmlformats.org/officeDocument/2006/relationships/hyperlink" Target="consultantplus://offline/ref=1F8805844EB1186B97D63FD57EF624C8C70C92217F2F776CA3EA753882290E4B7A10638BF11A049EU7AEO" TargetMode="External"/><Relationship Id="rId951" Type="http://schemas.openxmlformats.org/officeDocument/2006/relationships/hyperlink" Target="consultantplus://offline/ref=0B7840D3932EB3CCC00A6050945C30B13012E782B9D56098C12924B9E113A416EA3DDB68AB06B7FCVCA3O" TargetMode="External"/><Relationship Id="rId1167" Type="http://schemas.openxmlformats.org/officeDocument/2006/relationships/hyperlink" Target="consultantplus://offline/ref=0B7840D3932EB3CCC00A6050945C30B13315E282B4DA6098C12924B9E113A416EA3DDB68AB06B7F1VCA4O" TargetMode="External"/><Relationship Id="rId1374" Type="http://schemas.openxmlformats.org/officeDocument/2006/relationships/hyperlink" Target="consultantplus://offline/ref=F21FD1C045E802E05C683D0C7B586DC0F8D9AE761E164259615E2603E0CC9336B61E4785AE0FE702W8AEO" TargetMode="External"/><Relationship Id="rId1581" Type="http://schemas.openxmlformats.org/officeDocument/2006/relationships/hyperlink" Target="consultantplus://offline/ref=A5246B5036B7298A14E6B73906A577543E92D55339370935A65A8C85313E061D5A1D085D8231FECBn9A5O" TargetMode="External"/><Relationship Id="rId80" Type="http://schemas.openxmlformats.org/officeDocument/2006/relationships/hyperlink" Target="consultantplus://offline/ref=A43CC0772160A6CAC9C4053A594BD9A187D19B50BF5C9D43B51CDC78AAE62D85E5C265D87DDC9010T7A7O" TargetMode="External"/><Relationship Id="rId176" Type="http://schemas.openxmlformats.org/officeDocument/2006/relationships/hyperlink" Target="consultantplus://offline/ref=1F8805844EB1186B97D63FD57EF624C8C702922F712D776CA3EA753882290E4B7A10638BF11A0591U7A9O" TargetMode="External"/><Relationship Id="rId383" Type="http://schemas.openxmlformats.org/officeDocument/2006/relationships/hyperlink" Target="consultantplus://offline/ref=1F8805844EB1186B97D63FD57EF624C8C702922F712D776CA3EA753882290E4B7A10638BF11A079EU7AAO" TargetMode="External"/><Relationship Id="rId590" Type="http://schemas.openxmlformats.org/officeDocument/2006/relationships/hyperlink" Target="consultantplus://offline/ref=1F8805844EB1186B97D63FD57EF624C8C702922F712D776CA3EA753882290E4B7A10638BF11A069EU7ABO" TargetMode="External"/><Relationship Id="rId604" Type="http://schemas.openxmlformats.org/officeDocument/2006/relationships/hyperlink" Target="consultantplus://offline/ref=1F8805844EB1186B97D63FD57EF624C8C706972A7F23776CA3EA753882290E4B7A10638BF11A049AU7ABO" TargetMode="External"/><Relationship Id="rId811" Type="http://schemas.openxmlformats.org/officeDocument/2006/relationships/hyperlink" Target="consultantplus://offline/ref=1F8805844EB1186B97D63FD57EF624C8C702922F712D776CA3EA753882290E4B7A10638BF11A0691U7AEO" TargetMode="External"/><Relationship Id="rId1027" Type="http://schemas.openxmlformats.org/officeDocument/2006/relationships/hyperlink" Target="consultantplus://offline/ref=0B7840D3932EB3CCC00A6050945C30B1301AE385BDDC6098C12924B9E113A416EA3DDB68AB06B1FAVCA7O" TargetMode="External"/><Relationship Id="rId1234" Type="http://schemas.openxmlformats.org/officeDocument/2006/relationships/hyperlink" Target="consultantplus://offline/ref=0B7840D3932EB3CCC00A6050945C30B1331BE28CBAD86098C12924B9E113A416EA3DDB68AB06B6F9VCA1O" TargetMode="External"/><Relationship Id="rId1441" Type="http://schemas.openxmlformats.org/officeDocument/2006/relationships/hyperlink" Target="consultantplus://offline/ref=066F276A57BDB0B6CF1743355B955D960935F1BEC15A34FF5D050479174C90FA5A598F8584232AD4a6A0O" TargetMode="External"/><Relationship Id="rId243" Type="http://schemas.openxmlformats.org/officeDocument/2006/relationships/hyperlink" Target="consultantplus://offline/ref=1F8805844EB1186B97D63FD57EF624C8C7019921782A776CA3EA753882U2A9O" TargetMode="External"/><Relationship Id="rId450" Type="http://schemas.openxmlformats.org/officeDocument/2006/relationships/hyperlink" Target="consultantplus://offline/ref=1F8805844EB1186B97D63FD57EF624C8C40D9328782B776CA3EA753882290E4B7A10638BF11A059FU7AAO" TargetMode="External"/><Relationship Id="rId688" Type="http://schemas.openxmlformats.org/officeDocument/2006/relationships/hyperlink" Target="consultantplus://offline/ref=1F8805844EB1186B97D63FD57EF624C8C405972F7C22776CA3EA753882290E4B7A10638BF11A019CU7ACO" TargetMode="External"/><Relationship Id="rId895" Type="http://schemas.openxmlformats.org/officeDocument/2006/relationships/hyperlink" Target="consultantplus://offline/ref=0B7840D3932EB3CCC00A6050945C30B13315E282B4DA6098C12924B9E113A416EA3DDB68AB06B6F1VCA3O" TargetMode="External"/><Relationship Id="rId909" Type="http://schemas.openxmlformats.org/officeDocument/2006/relationships/hyperlink" Target="consultantplus://offline/ref=0B7840D3932EB3CCC00A6050945C30B1331BE28CBAD86098C12924B9E113A416EA3DDB68AB06B0FBVCA0O" TargetMode="External"/><Relationship Id="rId1080" Type="http://schemas.openxmlformats.org/officeDocument/2006/relationships/hyperlink" Target="consultantplus://offline/ref=0B7840D3932EB3CCC00A6050945C30B13311E787BAD46098C12924B9E113A416EA3DDB68AB06B6F8VCA0O" TargetMode="External"/><Relationship Id="rId1301" Type="http://schemas.openxmlformats.org/officeDocument/2006/relationships/hyperlink" Target="consultantplus://offline/ref=0B7840D3932EB3CCC00A6050945C30B13310E482BBDD6098C12924B9E113A416EA3DDB68AB06B6F8VCA6O" TargetMode="External"/><Relationship Id="rId1539" Type="http://schemas.openxmlformats.org/officeDocument/2006/relationships/hyperlink" Target="consultantplus://offline/ref=966A0C5AFED4250EB6A907CE7AEE70BA5E55CC4CAAE70BDC9B28570BAF7EE6CF7DA9211A8FC38BABk2A9O" TargetMode="External"/><Relationship Id="rId38" Type="http://schemas.openxmlformats.org/officeDocument/2006/relationships/hyperlink" Target="consultantplus://offline/ref=A43CC0772160A6CAC9C4053A594BD9A187D09855BE559D43B51CDC78AAE62D85E5C265D87DDC9013T7A5O" TargetMode="External"/><Relationship Id="rId103" Type="http://schemas.openxmlformats.org/officeDocument/2006/relationships/hyperlink" Target="consultantplus://offline/ref=A43CC0772160A6CAC9C4053A594BD9A187D09855BE559D43B51CDC78AAE62D85E5C265D87DDC9016T7A5O" TargetMode="External"/><Relationship Id="rId310" Type="http://schemas.openxmlformats.org/officeDocument/2006/relationships/hyperlink" Target="consultantplus://offline/ref=1F8805844EB1186B97D63FD57EF624C8C702922F712D776CA3EA753882290E4B7A10638BF11A0490U7A7O" TargetMode="External"/><Relationship Id="rId548" Type="http://schemas.openxmlformats.org/officeDocument/2006/relationships/hyperlink" Target="consultantplus://offline/ref=1F8805844EB1186B97D63FD57EF624C8C405972F7C22776CA3EA753882290E4B7A10638BF11A019DU7ADO" TargetMode="External"/><Relationship Id="rId755" Type="http://schemas.openxmlformats.org/officeDocument/2006/relationships/hyperlink" Target="consultantplus://offline/ref=1F8805844EB1186B97D63FD57EF624C8C70C92217F2F776CA3EA753882290E4B7A10638BF11A049EU7A6O" TargetMode="External"/><Relationship Id="rId962" Type="http://schemas.openxmlformats.org/officeDocument/2006/relationships/hyperlink" Target="consultantplus://offline/ref=0B7840D3932EB3CCC00A6050945C30B13311E787BAD46098C12924B9E113A416EA3DDB68AB06B0F1VCA2O" TargetMode="External"/><Relationship Id="rId1178" Type="http://schemas.openxmlformats.org/officeDocument/2006/relationships/hyperlink" Target="consultantplus://offline/ref=0B7840D3932EB3CCC00A6050945C30B13315E282B4DA6098C12924B9E113A416EA3DDB68AB06B4F8VCA2O" TargetMode="External"/><Relationship Id="rId1385" Type="http://schemas.openxmlformats.org/officeDocument/2006/relationships/hyperlink" Target="consultantplus://offline/ref=4EE0589D9A6C477C5DB6C0F4DDC1C73F1081375602CF55C6D8D2B5D58B15B1954EB83B723213A51EXCA9O" TargetMode="External"/><Relationship Id="rId91" Type="http://schemas.openxmlformats.org/officeDocument/2006/relationships/hyperlink" Target="consultantplus://offline/ref=A43CC0772160A6CAC9C4053A594BD9A187D09855BE559D43B51CDC78AAE62D85E5C265D87DDC9017T7A8O" TargetMode="External"/><Relationship Id="rId187" Type="http://schemas.openxmlformats.org/officeDocument/2006/relationships/hyperlink" Target="consultantplus://offline/ref=1F8805844EB1186B97D63FD57EF624C8C702922F712D776CA3EA753882290E4B7A10638BF11A0590U7ACO" TargetMode="External"/><Relationship Id="rId394" Type="http://schemas.openxmlformats.org/officeDocument/2006/relationships/hyperlink" Target="consultantplus://offline/ref=1F8805844EB1186B97D63FD57EF624C8C706972A7F23776CA3EA753882290E4B7A10638BF11A059FU7ABO" TargetMode="External"/><Relationship Id="rId408" Type="http://schemas.openxmlformats.org/officeDocument/2006/relationships/hyperlink" Target="consultantplus://offline/ref=1F8805844EB1186B97D63FD57EF624C8C702922F712D776CA3EA753882290E4B7A10638BF11A049EU7AEO" TargetMode="External"/><Relationship Id="rId615" Type="http://schemas.openxmlformats.org/officeDocument/2006/relationships/hyperlink" Target="consultantplus://offline/ref=1F8805844EB1186B97D63FD57EF624C8C70C92217F2F776CA3EA753882290E4B7A10638BF11A0499U7ABO" TargetMode="External"/><Relationship Id="rId822" Type="http://schemas.openxmlformats.org/officeDocument/2006/relationships/hyperlink" Target="consultantplus://offline/ref=1F8805844EB1186B97D63FD57EF624C8C707942F7E2A776CA3EA753882290E4B7A10638BF11A079CU7ACO" TargetMode="External"/><Relationship Id="rId1038" Type="http://schemas.openxmlformats.org/officeDocument/2006/relationships/hyperlink" Target="consultantplus://offline/ref=0B7840D3932EB3CCC00A6050945C30B13315E282B4DA6098C12924B9E113A416EA3DDB68AB06B7F1VCA1O" TargetMode="External"/><Relationship Id="rId1245" Type="http://schemas.openxmlformats.org/officeDocument/2006/relationships/hyperlink" Target="consultantplus://offline/ref=0B7840D3932EB3CCC00A6050945C30B1331BE28CBAD86098C12924B9E113A416EA3DDB68AB06B6FAVCA1O" TargetMode="External"/><Relationship Id="rId1452" Type="http://schemas.openxmlformats.org/officeDocument/2006/relationships/hyperlink" Target="consultantplus://offline/ref=066F276A57BDB0B6CF1743355B955D960A36F0B4C65C34FF5D05047917a4ACO" TargetMode="External"/><Relationship Id="rId254" Type="http://schemas.openxmlformats.org/officeDocument/2006/relationships/hyperlink" Target="consultantplus://offline/ref=1F8805844EB1186B97D63FD57EF624C8C702922F712D776CA3EA753882290E4B7A10638BF11A049CU7AAO" TargetMode="External"/><Relationship Id="rId699" Type="http://schemas.openxmlformats.org/officeDocument/2006/relationships/hyperlink" Target="consultantplus://offline/ref=1F8805844EB1186B97D63FD57EF624C8C706972A7F23776CA3EA753882290E4B7A10638BF11A0798U7AAO" TargetMode="External"/><Relationship Id="rId1091" Type="http://schemas.openxmlformats.org/officeDocument/2006/relationships/hyperlink" Target="consultantplus://offline/ref=0B7840D3932EB3CCC00A6050945C30B1331BE28CBAD86098C12924B9E113A416EA3DDB68AB06B1FAVCA6O" TargetMode="External"/><Relationship Id="rId1105" Type="http://schemas.openxmlformats.org/officeDocument/2006/relationships/hyperlink" Target="consultantplus://offline/ref=0B7840D3932EB3CCC00A6050945C30B13310E482BBDD6098C12924B9E113A416EA3DDB68AB06B1FDVCA7O" TargetMode="External"/><Relationship Id="rId1312" Type="http://schemas.openxmlformats.org/officeDocument/2006/relationships/hyperlink" Target="consultantplus://offline/ref=0B7840D3932EB3CCC00A6050945C30B13315E282B4DA6098C12924B9E113A416EA3DDB68AB06B4FCVCA8O" TargetMode="External"/><Relationship Id="rId49" Type="http://schemas.openxmlformats.org/officeDocument/2006/relationships/hyperlink" Target="consultantplus://offline/ref=A43CC0772160A6CAC9C4053A594BD9A187D09855BE559D43B51CDC78AAE62D85E5C265D87DDC9012T7A8O" TargetMode="External"/><Relationship Id="rId114" Type="http://schemas.openxmlformats.org/officeDocument/2006/relationships/hyperlink" Target="consultantplus://offline/ref=A43CC0772160A6CAC9C4053A594BD9A187D59E55B1529D43B51CDC78AAE62D85E5C265D87DDC9015T7A4O" TargetMode="External"/><Relationship Id="rId461" Type="http://schemas.openxmlformats.org/officeDocument/2006/relationships/hyperlink" Target="consultantplus://offline/ref=1F8805844EB1186B97D63FD57EF624C8C70C92217F2F776CA3EA753882290E4B7A10638BF11A0591U7ABO" TargetMode="External"/><Relationship Id="rId559" Type="http://schemas.openxmlformats.org/officeDocument/2006/relationships/hyperlink" Target="consultantplus://offline/ref=1F8805844EB1186B97D63FD57EF624C8C706972A7F23776CA3EA753882290E4B7A10638BF11A0498U7ACO" TargetMode="External"/><Relationship Id="rId766" Type="http://schemas.openxmlformats.org/officeDocument/2006/relationships/hyperlink" Target="consultantplus://offline/ref=1F8805844EB1186B97D63FD57EF624C8C40D9328782B776CA3EA753882290E4B7A10638BF11A049AU7A8O" TargetMode="External"/><Relationship Id="rId1189" Type="http://schemas.openxmlformats.org/officeDocument/2006/relationships/hyperlink" Target="consultantplus://offline/ref=0B7840D3932EB3CCC00A6050945C30B13311E787BAD46098C12924B9E113A416EA3DDB68AB06B6FDVCA4O" TargetMode="External"/><Relationship Id="rId1396" Type="http://schemas.openxmlformats.org/officeDocument/2006/relationships/hyperlink" Target="consultantplus://offline/ref=8B0432D623AF396757BDD20DF2B306872DE844528B2BD8EBE10310022BYCA3O" TargetMode="External"/><Relationship Id="rId198" Type="http://schemas.openxmlformats.org/officeDocument/2006/relationships/hyperlink" Target="consultantplus://offline/ref=1F8805844EB1186B97D63FD57EF624C8C702922F712D776CA3EA753882290E4B7A10638BF11A0499U7A9O" TargetMode="External"/><Relationship Id="rId321" Type="http://schemas.openxmlformats.org/officeDocument/2006/relationships/hyperlink" Target="consultantplus://offline/ref=1F8805844EB1186B97D63FD57EF624C8C702922F712D776CA3EA753882290E4B7A10638BF11A0798U7AFO" TargetMode="External"/><Relationship Id="rId419" Type="http://schemas.openxmlformats.org/officeDocument/2006/relationships/hyperlink" Target="consultantplus://offline/ref=1F8805844EB1186B97D63FD57EF624C8C706972A7F23776CA3EA753882290E4B7A10638BF11A0591U7A9O" TargetMode="External"/><Relationship Id="rId626" Type="http://schemas.openxmlformats.org/officeDocument/2006/relationships/hyperlink" Target="consultantplus://offline/ref=1F8805844EB1186B97D63FD57EF624C8C702922F712D776CA3EA753882290E4B7A10638BF11A069EU7AAO" TargetMode="External"/><Relationship Id="rId973" Type="http://schemas.openxmlformats.org/officeDocument/2006/relationships/hyperlink" Target="consultantplus://offline/ref=0B7840D3932EB3CCC00A6050945C30B13311E787BAD46098C12924B9E113A416EA3DDB68AB06B0F1VCA8O" TargetMode="External"/><Relationship Id="rId1049" Type="http://schemas.openxmlformats.org/officeDocument/2006/relationships/hyperlink" Target="consultantplus://offline/ref=0B7840D3932EB3CCC00A6050945C30B1301AE385BDDC6098C12924B9E113A416EA3DDB68AB06B1FAVCA8O" TargetMode="External"/><Relationship Id="rId1256" Type="http://schemas.openxmlformats.org/officeDocument/2006/relationships/hyperlink" Target="consultantplus://offline/ref=0B7840D3932EB3CCC00A6050945C30B13311E787BAD46098C12924B9E113A416EA3DDB68AB06B7F8VCA7O" TargetMode="External"/><Relationship Id="rId833" Type="http://schemas.openxmlformats.org/officeDocument/2006/relationships/hyperlink" Target="consultantplus://offline/ref=0B7840D3932EB3CCC00A6050945C30B1301AE385BDDC6098C12924B9E113A416EA3DDB68AB06B3F0VCA4O" TargetMode="External"/><Relationship Id="rId1116" Type="http://schemas.openxmlformats.org/officeDocument/2006/relationships/hyperlink" Target="consultantplus://offline/ref=0B7840D3932EB3CCC00A6050945C30B1331BE28CBAD86098C12924B9E113A416EA3DDB68AB06B1FCVCA3O" TargetMode="External"/><Relationship Id="rId1463" Type="http://schemas.openxmlformats.org/officeDocument/2006/relationships/hyperlink" Target="consultantplus://offline/ref=CD01F52F53FCBFFA4E1BFE824A2EF7E1161C8B734D5FE24699675BD3833A5E3EE814C320341E9C42bBABO" TargetMode="External"/><Relationship Id="rId265" Type="http://schemas.openxmlformats.org/officeDocument/2006/relationships/hyperlink" Target="consultantplus://offline/ref=1F8805844EB1186B97D63FD57EF624C8C702922F712D776CA3EA753882290E4B7A10638BF11A049FU7A7O" TargetMode="External"/><Relationship Id="rId472" Type="http://schemas.openxmlformats.org/officeDocument/2006/relationships/hyperlink" Target="consultantplus://offline/ref=1F8805844EB1186B97D63FD57EF624C8C707942F7E2A776CA3EA753882290E4B7A10638BF11A049DU7A6O" TargetMode="External"/><Relationship Id="rId900" Type="http://schemas.openxmlformats.org/officeDocument/2006/relationships/hyperlink" Target="consultantplus://offline/ref=0B7840D3932EB3CCC00A6050945C30B13315E282B4DA6098C12924B9E113A416EA3DDB68AB06B7F8VCA2O" TargetMode="External"/><Relationship Id="rId1323" Type="http://schemas.openxmlformats.org/officeDocument/2006/relationships/hyperlink" Target="consultantplus://offline/ref=0B7840D3932EB3CCC00A6050945C30B13311E787BAD46098C12924B9E113A416EA3DDB68AB06B7FBVCA6O" TargetMode="External"/><Relationship Id="rId1530" Type="http://schemas.openxmlformats.org/officeDocument/2006/relationships/hyperlink" Target="consultantplus://offline/ref=7B9B71E4502F073F8DF813798922626524D7AB07FC47E54F26C8C4E0ED46F50B3708BE8B2F6E4842gDAAO" TargetMode="External"/><Relationship Id="rId125" Type="http://schemas.openxmlformats.org/officeDocument/2006/relationships/hyperlink" Target="consultantplus://offline/ref=A43CC0772160A6CAC9C4053A594BD9A187D59E55B1529D43B51CDC78AAE62D85E5C265D87DDC9014T7A4O" TargetMode="External"/><Relationship Id="rId332" Type="http://schemas.openxmlformats.org/officeDocument/2006/relationships/hyperlink" Target="consultantplus://offline/ref=1F8805844EB1186B97D63FD57EF624C8C70C92217F2F776CA3EA753882290E4B7A10638BF11A059CU7AAO" TargetMode="External"/><Relationship Id="rId777" Type="http://schemas.openxmlformats.org/officeDocument/2006/relationships/hyperlink" Target="consultantplus://offline/ref=1F8805844EB1186B97D63FD57EF624C8C70C92217F2F776CA3EA753882290E4B7A10638BF11A0491U7ADO" TargetMode="External"/><Relationship Id="rId984" Type="http://schemas.openxmlformats.org/officeDocument/2006/relationships/hyperlink" Target="consultantplus://offline/ref=0B7840D3932EB3CCC00A6050945C30B13315E282B4DA6098C12924B9E113A416EA3DDB68AB06B7FBVCA1O" TargetMode="External"/><Relationship Id="rId637" Type="http://schemas.openxmlformats.org/officeDocument/2006/relationships/hyperlink" Target="consultantplus://offline/ref=1F8805844EB1186B97D63FD57EF624C8C706972A7F23776CA3EA753882290E4B7A10638BF11A049FU7A8O" TargetMode="External"/><Relationship Id="rId844" Type="http://schemas.openxmlformats.org/officeDocument/2006/relationships/hyperlink" Target="consultantplus://offline/ref=0B7840D3932EB3CCC00A6050945C30B1331BE28CBAD86098C12924B9E113A416EA3DDB68AB06B0F8VCA5O" TargetMode="External"/><Relationship Id="rId1267" Type="http://schemas.openxmlformats.org/officeDocument/2006/relationships/hyperlink" Target="consultantplus://offline/ref=0B7840D3932EB3CCC00A6050945C30B13311E787BAD46098C12924B9E113A416EA3DDB68AB06B7F9VCA2O" TargetMode="External"/><Relationship Id="rId1474" Type="http://schemas.openxmlformats.org/officeDocument/2006/relationships/hyperlink" Target="consultantplus://offline/ref=CD01F52F53FCBFFA4E1BFE824A2EF7E116138779485BE24699675BD383b3AAO" TargetMode="External"/><Relationship Id="rId276" Type="http://schemas.openxmlformats.org/officeDocument/2006/relationships/hyperlink" Target="consultantplus://offline/ref=1F8805844EB1186B97D63FD57EF624C8C7019921782A776CA3EA753882U2A9O" TargetMode="External"/><Relationship Id="rId483" Type="http://schemas.openxmlformats.org/officeDocument/2006/relationships/hyperlink" Target="consultantplus://offline/ref=1F8805844EB1186B97D63FD57EF624C8C702922F712D776CA3EA753882290E4B7A10638BF11A0698U7A9O" TargetMode="External"/><Relationship Id="rId690" Type="http://schemas.openxmlformats.org/officeDocument/2006/relationships/hyperlink" Target="consultantplus://offline/ref=1F8805844EB1186B97D63FD57EF624C8C706972A7F23776CA3EA753882290E4B7A10638BF11A0798U7ACO" TargetMode="External"/><Relationship Id="rId704" Type="http://schemas.openxmlformats.org/officeDocument/2006/relationships/hyperlink" Target="consultantplus://offline/ref=1F8805844EB1186B97D63FD57EF624C8C707942F7E2A776CA3EA753882290E4B7A10638BF11A079DU7A8O" TargetMode="External"/><Relationship Id="rId911" Type="http://schemas.openxmlformats.org/officeDocument/2006/relationships/hyperlink" Target="consultantplus://offline/ref=0B7840D3932EB3CCC00A6050945C30B1331BE28CBAD86098C12924B9E113A416EA3DDB68AB06B0FBVCA1O" TargetMode="External"/><Relationship Id="rId1127" Type="http://schemas.openxmlformats.org/officeDocument/2006/relationships/hyperlink" Target="consultantplus://offline/ref=0B7840D3932EB3CCC00A6050945C30B1301AE385BDDC6098C12924B9E113A416EA3DDB68AB06B1FBVCA1O" TargetMode="External"/><Relationship Id="rId1334" Type="http://schemas.openxmlformats.org/officeDocument/2006/relationships/hyperlink" Target="consultantplus://offline/ref=0B7840D3932EB3CCC00A6050945C30B13315E282B4DA6098C12924B9E113A416EA3DDB68AB06B4FEVCA2O" TargetMode="External"/><Relationship Id="rId1541" Type="http://schemas.openxmlformats.org/officeDocument/2006/relationships/hyperlink" Target="consultantplus://offline/ref=966A0C5AFED4250EB6A907CE7AEE70BA5D5ECC46A9EA0BDC9B28570BAFk7AEO" TargetMode="External"/><Relationship Id="rId40" Type="http://schemas.openxmlformats.org/officeDocument/2006/relationships/hyperlink" Target="consultantplus://offline/ref=A43CC0772160A6CAC9C4053A594BD9A187D09855BE559D43B51CDC78AAE62D85E5C265D87DDC9013T7A8O" TargetMode="External"/><Relationship Id="rId136" Type="http://schemas.openxmlformats.org/officeDocument/2006/relationships/hyperlink" Target="consultantplus://offline/ref=A43CC0772160A6CAC9C4053A594BD9A187D19B50BF5C9D43B51CDC78AAE62D85E5C265D87DDC9013T7A6O" TargetMode="External"/><Relationship Id="rId343" Type="http://schemas.openxmlformats.org/officeDocument/2006/relationships/hyperlink" Target="consultantplus://offline/ref=1F8805844EB1186B97D63FD57EF624C8C702922F712D776CA3EA753882290E4B7A10638BF11A079BU7A7O" TargetMode="External"/><Relationship Id="rId550" Type="http://schemas.openxmlformats.org/officeDocument/2006/relationships/hyperlink" Target="consultantplus://offline/ref=1F8805844EB1186B97D63FD57EF624C8C706972A7F23776CA3EA753882290E4B7A10638BF11A0498U7ACO" TargetMode="External"/><Relationship Id="rId788" Type="http://schemas.openxmlformats.org/officeDocument/2006/relationships/hyperlink" Target="consultantplus://offline/ref=1F8805844EB1186B97D63FD57EF624C8C40D9328782B776CA3EA753882290E4B7A10638BF11A049CU7A8O" TargetMode="External"/><Relationship Id="rId995" Type="http://schemas.openxmlformats.org/officeDocument/2006/relationships/hyperlink" Target="consultantplus://offline/ref=0B7840D3932EB3CCC00A6050945C30B1331BE28CBAD86098C12924B9E113A416EA3DDB68AB06B0F1VCA0O" TargetMode="External"/><Relationship Id="rId1180" Type="http://schemas.openxmlformats.org/officeDocument/2006/relationships/hyperlink" Target="consultantplus://offline/ref=0B7840D3932EB3CCC00A6050945C30B1331BE28CBAD86098C12924B9E113A416EA3DDB68AB06B1F0VCA5O" TargetMode="External"/><Relationship Id="rId1401" Type="http://schemas.openxmlformats.org/officeDocument/2006/relationships/hyperlink" Target="consultantplus://offline/ref=8B0432D623AF396757BDD20DF2B306872EE347598E20D8EBE10310022BC324F9E921C61A2FBB1ADDYAAFO" TargetMode="External"/><Relationship Id="rId203" Type="http://schemas.openxmlformats.org/officeDocument/2006/relationships/hyperlink" Target="consultantplus://offline/ref=1F8805844EB1186B97D63FD57EF624C8C702922F712D776CA3EA753882290E4B7A10638BF11A0499U7A8O" TargetMode="External"/><Relationship Id="rId648" Type="http://schemas.openxmlformats.org/officeDocument/2006/relationships/hyperlink" Target="consultantplus://offline/ref=1F8805844EB1186B97D63FD57EF624C8C706972A7F23776CA3EA753882290E4B7A10638BF11A0491U7ABO" TargetMode="External"/><Relationship Id="rId855" Type="http://schemas.openxmlformats.org/officeDocument/2006/relationships/hyperlink" Target="consultantplus://offline/ref=0B7840D3932EB3CCC00A6050945C30B13311E787BAD46098C12924B9E113A416EA3DDB68AB06B0FCVCA1O" TargetMode="External"/><Relationship Id="rId1040" Type="http://schemas.openxmlformats.org/officeDocument/2006/relationships/hyperlink" Target="consultantplus://offline/ref=0B7840D3932EB3CCC00A6050945C30B13315E282B4DA6098C12924B9E113A416EA3DDB68AB06B7F1VCA1O" TargetMode="External"/><Relationship Id="rId1278" Type="http://schemas.openxmlformats.org/officeDocument/2006/relationships/hyperlink" Target="consultantplus://offline/ref=0B7840D3932EB3CCC00A6050945C30B13315E282B4DA6098C12924B9E113A416EA3DDB68AB06B4FBVCA7O" TargetMode="External"/><Relationship Id="rId1485" Type="http://schemas.openxmlformats.org/officeDocument/2006/relationships/hyperlink" Target="consultantplus://offline/ref=CD01F52F53FCBFFA4E1BFE824A2EF7E1161A86704B59E24699675BD3833A5E3EE814C320341E9E4BbBA8O" TargetMode="External"/><Relationship Id="rId287" Type="http://schemas.openxmlformats.org/officeDocument/2006/relationships/hyperlink" Target="consultantplus://offline/ref=1F8805844EB1186B97D63FD57EF624C8C702922F712D776CA3EA753882290E4B7A10638BF11A049EU7A6O" TargetMode="External"/><Relationship Id="rId410" Type="http://schemas.openxmlformats.org/officeDocument/2006/relationships/hyperlink" Target="consultantplus://offline/ref=1F8805844EB1186B97D63FD57EF624C8C702922F712D776CA3EA753882290E4B7A10638BF11A049EU7AEO" TargetMode="External"/><Relationship Id="rId494" Type="http://schemas.openxmlformats.org/officeDocument/2006/relationships/hyperlink" Target="consultantplus://offline/ref=1F8805844EB1186B97D63FD57EF624C8C40D9328782B776CA3EA753882290E4B7A10638BF11A0590U7A9O" TargetMode="External"/><Relationship Id="rId508" Type="http://schemas.openxmlformats.org/officeDocument/2006/relationships/hyperlink" Target="consultantplus://offline/ref=1F8805844EB1186B97D63FD57EF624C8C707942F7E2A776CA3EA753882290E4B7A10638BF11A049CU7ACO" TargetMode="External"/><Relationship Id="rId715" Type="http://schemas.openxmlformats.org/officeDocument/2006/relationships/hyperlink" Target="consultantplus://offline/ref=1F8805844EB1186B97D63FD57EF624C8C707942F7E2A776CA3EA753882290E4B7A10638BF11A079DU7A6O" TargetMode="External"/><Relationship Id="rId922" Type="http://schemas.openxmlformats.org/officeDocument/2006/relationships/hyperlink" Target="consultantplus://offline/ref=0B7840D3932EB3CCC00A6050945C30B13315E282B4DA6098C12924B9E113A416EA3DDB68AB06B7F8VCA7O" TargetMode="External"/><Relationship Id="rId1138" Type="http://schemas.openxmlformats.org/officeDocument/2006/relationships/hyperlink" Target="consultantplus://offline/ref=0B7840D3932EB3CCC00A6050945C30B1301AE385BDDC6098C12924B9E113A416EA3DDB68AB06B1FBVCA2O" TargetMode="External"/><Relationship Id="rId1345" Type="http://schemas.openxmlformats.org/officeDocument/2006/relationships/hyperlink" Target="consultantplus://offline/ref=0B7840D3932EB3CCC00A6050945C30B1301AE385BDDC6098C12924B9E113A416EA3DDB68AB06B1FCVCA0O" TargetMode="External"/><Relationship Id="rId1552" Type="http://schemas.openxmlformats.org/officeDocument/2006/relationships/hyperlink" Target="consultantplus://offline/ref=AEE3DF6477CABB4A5494888A6617E561926ECB102E7CA84F7878D47412992AF47BA94FA33E656BB3m2A6O" TargetMode="External"/><Relationship Id="rId147" Type="http://schemas.openxmlformats.org/officeDocument/2006/relationships/hyperlink" Target="consultantplus://offline/ref=A43CC0772160A6CAC9C4053A594BD9A184D29B55BC5D9D43B51CDC78AAE62D85E5C265D87DDC9412T7A3O" TargetMode="External"/><Relationship Id="rId354" Type="http://schemas.openxmlformats.org/officeDocument/2006/relationships/hyperlink" Target="consultantplus://offline/ref=1F8805844EB1186B97D63FD57EF624C8C702922F712D776CA3EA753882290E4B7A10638BF11A079DU7ADO" TargetMode="External"/><Relationship Id="rId799" Type="http://schemas.openxmlformats.org/officeDocument/2006/relationships/hyperlink" Target="consultantplus://offline/ref=1F8805844EB1186B97D63FD57EF624C8C405972F7C22776CA3EA753882290E4B7A10638BF11A0099U7AAO" TargetMode="External"/><Relationship Id="rId1191" Type="http://schemas.openxmlformats.org/officeDocument/2006/relationships/hyperlink" Target="consultantplus://offline/ref=0B7840D3932EB3CCC00A6050945C30B1331BE28CBAD86098C12924B9E113A416EA3DDB68AB06B1F1VCA6O" TargetMode="External"/><Relationship Id="rId1205" Type="http://schemas.openxmlformats.org/officeDocument/2006/relationships/hyperlink" Target="consultantplus://offline/ref=0B7840D3932EB3CCC00A6050945C30B13311E787BAD46098C12924B9E113A416EA3DDB68AB06B6FEVCA2O" TargetMode="External"/><Relationship Id="rId51" Type="http://schemas.openxmlformats.org/officeDocument/2006/relationships/hyperlink" Target="consultantplus://offline/ref=A43CC0772160A6CAC9C4053A594BD9A187D09855BE559D43B51CDC78AAE62D85E5C265D87DDC9012T7A9O" TargetMode="External"/><Relationship Id="rId561" Type="http://schemas.openxmlformats.org/officeDocument/2006/relationships/hyperlink" Target="consultantplus://offline/ref=1F8805844EB1186B97D63FD57EF624C8C706972A7F23776CA3EA753882290E4B7A10638BF11A0498U7ACO" TargetMode="External"/><Relationship Id="rId659" Type="http://schemas.openxmlformats.org/officeDocument/2006/relationships/hyperlink" Target="consultantplus://offline/ref=1F8805844EB1186B97D63FD57EF624C8C707942F7E2A776CA3EA753882290E4B7A10638BF11A079AU7AFO" TargetMode="External"/><Relationship Id="rId866" Type="http://schemas.openxmlformats.org/officeDocument/2006/relationships/hyperlink" Target="consultantplus://offline/ref=0B7840D3932EB3CCC00A6050945C30B13310E482BBDD6098C12924B9E113A416EA3DDB68AB06B0FEVCA1O" TargetMode="External"/><Relationship Id="rId1289" Type="http://schemas.openxmlformats.org/officeDocument/2006/relationships/hyperlink" Target="consultantplus://offline/ref=0B7840D3932EB3CCC00A6050945C30B1331BE28CBAD86098C12924B9E113A416EA3DDB68AB06B6FBVCA4O" TargetMode="External"/><Relationship Id="rId1412" Type="http://schemas.openxmlformats.org/officeDocument/2006/relationships/hyperlink" Target="consultantplus://offline/ref=8B0432D623AF396757BDD20DF2B306872DE844528B2BD8EBE10310022BYCA3O" TargetMode="External"/><Relationship Id="rId1496" Type="http://schemas.openxmlformats.org/officeDocument/2006/relationships/hyperlink" Target="consultantplus://offline/ref=FB2E8D1F870F5511B6BC0668AAFC206EB59C0119DFD1992CA4FFBA9F9Dc7A3O" TargetMode="External"/><Relationship Id="rId214" Type="http://schemas.openxmlformats.org/officeDocument/2006/relationships/hyperlink" Target="consultantplus://offline/ref=1F8805844EB1186B97D63FD57EF624C8C702922F712D776CA3EA753882290E4B7A10638BF11A049BU7ACO" TargetMode="External"/><Relationship Id="rId298" Type="http://schemas.openxmlformats.org/officeDocument/2006/relationships/hyperlink" Target="consultantplus://offline/ref=1F8805844EB1186B97D63FD57EF624C8C702922F712D776CA3EA753882290E4B7A10638BF11A0490U7AFO" TargetMode="External"/><Relationship Id="rId421" Type="http://schemas.openxmlformats.org/officeDocument/2006/relationships/hyperlink" Target="consultantplus://offline/ref=1F8805844EB1186B97D63FD57EF624C8C702922F712D776CA3EA753882290E4B7A10638BF11A0790U7ADO" TargetMode="External"/><Relationship Id="rId519" Type="http://schemas.openxmlformats.org/officeDocument/2006/relationships/hyperlink" Target="consultantplus://offline/ref=1F8805844EB1186B97D63FD57EF624C8C707942F7E2A776CA3EA753882290E4B7A10638BF11A049CU7A6O" TargetMode="External"/><Relationship Id="rId1051" Type="http://schemas.openxmlformats.org/officeDocument/2006/relationships/hyperlink" Target="consultantplus://offline/ref=0B7840D3932EB3CCC00A6050945C30B13311E787BAD46098C12924B9E113A416EA3DDB68AB06B1F0VCA1O" TargetMode="External"/><Relationship Id="rId1149" Type="http://schemas.openxmlformats.org/officeDocument/2006/relationships/hyperlink" Target="consultantplus://offline/ref=0B7840D3932EB3CCC00A6050945C30B1331BE28CBAD86098C12924B9E113A416EA3DDB68AB06B1FEVCA7O" TargetMode="External"/><Relationship Id="rId1356" Type="http://schemas.openxmlformats.org/officeDocument/2006/relationships/hyperlink" Target="consultantplus://offline/ref=0B7840D3932EB3CCC00A6050945C30B1331BE28CBAD86098C12924B9E113A416EA3DDB68AB06B6FBVCA7O" TargetMode="External"/><Relationship Id="rId158" Type="http://schemas.openxmlformats.org/officeDocument/2006/relationships/hyperlink" Target="consultantplus://offline/ref=A43CC0772160A6CAC9C4053A594BD9A184D29B55BC5D9D43B51CDC78AAE62D85E5C265D87DDC9412T7A7O" TargetMode="External"/><Relationship Id="rId726" Type="http://schemas.openxmlformats.org/officeDocument/2006/relationships/hyperlink" Target="consultantplus://offline/ref=1F8805844EB1186B97D63FD57EF624C8C70C92217F2F776CA3EA753882290E4B7A10638BF11A049CU7AAO" TargetMode="External"/><Relationship Id="rId933" Type="http://schemas.openxmlformats.org/officeDocument/2006/relationships/hyperlink" Target="consultantplus://offline/ref=0B7840D3932EB3CCC00A6050945C30B13012E782B9D56098C12924B9E113A416EA3DDB68AB06B7FBVCA9O" TargetMode="External"/><Relationship Id="rId1009" Type="http://schemas.openxmlformats.org/officeDocument/2006/relationships/hyperlink" Target="consultantplus://offline/ref=0B7840D3932EB3CCC00A6050945C30B1301AE385BDDC6098C12924B9E113A416EA3DDB68AB06B1FAVCA2O" TargetMode="External"/><Relationship Id="rId1563" Type="http://schemas.openxmlformats.org/officeDocument/2006/relationships/hyperlink" Target="consultantplus://offline/ref=A5246B5036B7298A14E6B73906A577543E98D058393B0935A65A8C85313E061D5A1D085D8231FECAn9A7O" TargetMode="External"/><Relationship Id="rId62" Type="http://schemas.openxmlformats.org/officeDocument/2006/relationships/hyperlink" Target="consultantplus://offline/ref=A43CC0772160A6CAC9C4053A594BD9A187D19B50BF5C9D43B51CDC78AAE62D85E5C265D87DDC9010T7A3O" TargetMode="External"/><Relationship Id="rId365" Type="http://schemas.openxmlformats.org/officeDocument/2006/relationships/hyperlink" Target="consultantplus://offline/ref=1F8805844EB1186B97D63FD57EF624C8C702922F712D776CA3EA753882290E4B7A10638BF11A079CU7ACO" TargetMode="External"/><Relationship Id="rId572" Type="http://schemas.openxmlformats.org/officeDocument/2006/relationships/hyperlink" Target="consultantplus://offline/ref=1F8805844EB1186B97D63FD57EF624C8C707942F7E2A776CA3EA753882290E4B7A10638BF11A0491U7A9O" TargetMode="External"/><Relationship Id="rId1216" Type="http://schemas.openxmlformats.org/officeDocument/2006/relationships/hyperlink" Target="consultantplus://offline/ref=0B7840D3932EB3CCC00A6050945C30B13311E787BAD46098C12924B9E113A416EA3DDB68AB06B6FFVCA6O" TargetMode="External"/><Relationship Id="rId1423" Type="http://schemas.openxmlformats.org/officeDocument/2006/relationships/hyperlink" Target="consultantplus://offline/ref=EDEFCF755587D4D34648D743D5E9A78D467B4E07B852BCB596631967C9E843701280F7A87F08A023Z2ACO" TargetMode="External"/><Relationship Id="rId225" Type="http://schemas.openxmlformats.org/officeDocument/2006/relationships/hyperlink" Target="consultantplus://offline/ref=1F8805844EB1186B97D63FD57EF624C8C702922F712D776CA3EA753882290E4B7A10638BF11A049AU7AFO" TargetMode="External"/><Relationship Id="rId432" Type="http://schemas.openxmlformats.org/officeDocument/2006/relationships/hyperlink" Target="consultantplus://offline/ref=1F8805844EB1186B97D63FD57EF624C8C40D9328782B776CA3EA753882290E4B7A10638BF11A059DU7A6O" TargetMode="External"/><Relationship Id="rId877" Type="http://schemas.openxmlformats.org/officeDocument/2006/relationships/hyperlink" Target="consultantplus://offline/ref=0B7840D3932EB3CCC00A6050945C30B13315E282B4DA6098C12924B9E113A416EA3DDB68AB06B6FBVCA9O" TargetMode="External"/><Relationship Id="rId1062" Type="http://schemas.openxmlformats.org/officeDocument/2006/relationships/hyperlink" Target="consultantplus://offline/ref=0B7840D3932EB3CCC00A6050945C30B1331BE28CBAD86098C12924B9E113A416EA3DDB68AB06B1F8VCA9O" TargetMode="External"/><Relationship Id="rId737" Type="http://schemas.openxmlformats.org/officeDocument/2006/relationships/hyperlink" Target="consultantplus://offline/ref=1F8805844EB1186B97D63FD57EF624C8C70C92217F2F776CA3EA753882290E4B7A10638BF11A049FU7ABO" TargetMode="External"/><Relationship Id="rId944" Type="http://schemas.openxmlformats.org/officeDocument/2006/relationships/hyperlink" Target="consultantplus://offline/ref=0B7840D3932EB3CCC00A6050945C30B1331AE585B4DA6098C12924B9E113A416EA3DDB68AB06B2FAVCA3O" TargetMode="External"/><Relationship Id="rId1367" Type="http://schemas.openxmlformats.org/officeDocument/2006/relationships/hyperlink" Target="consultantplus://offline/ref=0B7840D3932EB3CCC00A6050945C30B13015E886BADB6098C12924B9E113A416EA3DDB68AB06B0F0VCA3O" TargetMode="External"/><Relationship Id="rId1574" Type="http://schemas.openxmlformats.org/officeDocument/2006/relationships/hyperlink" Target="consultantplus://offline/ref=A5246B5036B7298A14E6B73906A577543D99D6583C3C0935A65A8C8531n3AEO" TargetMode="External"/><Relationship Id="rId73" Type="http://schemas.openxmlformats.org/officeDocument/2006/relationships/hyperlink" Target="consultantplus://offline/ref=A43CC0772160A6CAC9C4053A594BD9A187D09855BE559D43B51CDC78AAE62D85E5C265D87DDC9015T7A5O" TargetMode="External"/><Relationship Id="rId169" Type="http://schemas.openxmlformats.org/officeDocument/2006/relationships/hyperlink" Target="consultantplus://offline/ref=1F8805844EB1186B97D63FD57EF624C8C70C92217F2F776CA3EA753882290E4B7A10638BF11A059AU7ADO" TargetMode="External"/><Relationship Id="rId376" Type="http://schemas.openxmlformats.org/officeDocument/2006/relationships/hyperlink" Target="consultantplus://offline/ref=1F8805844EB1186B97D63FD57EF624C8C70C92217F2F776CA3EA753882290E4B7A10638BF11A059FU7A6O" TargetMode="External"/><Relationship Id="rId583" Type="http://schemas.openxmlformats.org/officeDocument/2006/relationships/hyperlink" Target="consultantplus://offline/ref=1F8805844EB1186B97D63FD57EF624C8C707942F7E2A776CA3EA753882290E4B7A10638BF11A0799U7ADO" TargetMode="External"/><Relationship Id="rId790" Type="http://schemas.openxmlformats.org/officeDocument/2006/relationships/hyperlink" Target="consultantplus://offline/ref=1F8805844EB1186B97D63FD57EF624C8C405972F7C22776CA3EA753882290E4B7A10638BF11A019EU7A6O" TargetMode="External"/><Relationship Id="rId804" Type="http://schemas.openxmlformats.org/officeDocument/2006/relationships/hyperlink" Target="consultantplus://offline/ref=1F8805844EB1186B97D63FD57EF624C8C40D9328782B776CA3EA753882290E4B7A10638BF11A049EU7ABO" TargetMode="External"/><Relationship Id="rId1227" Type="http://schemas.openxmlformats.org/officeDocument/2006/relationships/hyperlink" Target="consultantplus://offline/ref=0B7840D3932EB3CCC00A6050945C30B13311E787BAD46098C12924B9E113A416EA3DDB68AB06B6F1VCA0O" TargetMode="External"/><Relationship Id="rId1434" Type="http://schemas.openxmlformats.org/officeDocument/2006/relationships/hyperlink" Target="consultantplus://offline/ref=066F276A57BDB0B6CF1743355B955D96093AFDB4C45E34FF5D05047917a4AC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F8805844EB1186B97D63FD57EF624C8C702922F712D776CA3EA753882290E4B7A10638BF11A049DU7ACO" TargetMode="External"/><Relationship Id="rId443" Type="http://schemas.openxmlformats.org/officeDocument/2006/relationships/hyperlink" Target="consultantplus://offline/ref=1F8805844EB1186B97D63FD57EF624C8C707942F7E2A776CA3EA753882290E4B7A10638BF11A049AU7A9O" TargetMode="External"/><Relationship Id="rId650" Type="http://schemas.openxmlformats.org/officeDocument/2006/relationships/hyperlink" Target="consultantplus://offline/ref=1F8805844EB1186B97D63FD57EF624C8C706972A7F23776CA3EA753882290E4B7A10638BF11A0491U7A8O" TargetMode="External"/><Relationship Id="rId888" Type="http://schemas.openxmlformats.org/officeDocument/2006/relationships/hyperlink" Target="consultantplus://offline/ref=0B7840D3932EB3CCC00A6050945C30B1331BE28CBAD86098C12924B9E113A416EA3DDB68AB06B0FAVCA4O" TargetMode="External"/><Relationship Id="rId1073" Type="http://schemas.openxmlformats.org/officeDocument/2006/relationships/hyperlink" Target="consultantplus://offline/ref=0B7840D3932EB3CCC00A6050945C30B1331BE28CBAD86098C12924B9E113A416EA3DDB68AB06B1F9VCA5O" TargetMode="External"/><Relationship Id="rId1280" Type="http://schemas.openxmlformats.org/officeDocument/2006/relationships/hyperlink" Target="consultantplus://offline/ref=0B7840D3932EB3CCC00A6050945C30B13012E782B9D56098C12924B9E113A416EA3DDB68AB06B7FFVCA5O" TargetMode="External"/><Relationship Id="rId1501" Type="http://schemas.openxmlformats.org/officeDocument/2006/relationships/hyperlink" Target="consultantplus://offline/ref=FB2E8D1F870F5511B6BC0668AAFC206EB6900C19DDD3992CA4FFBA9F9Dc7A3O" TargetMode="External"/><Relationship Id="rId303" Type="http://schemas.openxmlformats.org/officeDocument/2006/relationships/hyperlink" Target="consultantplus://offline/ref=1F8805844EB1186B97D63FD57EF624C8C70C92217F2F776CA3EA753882290E4B7A10638BF11A059CU7AEO" TargetMode="External"/><Relationship Id="rId748" Type="http://schemas.openxmlformats.org/officeDocument/2006/relationships/hyperlink" Target="consultantplus://offline/ref=1F8805844EB1186B97D63FD57EF624C8C70C92217F2F776CA3EA753882290E4B7A10638BF11A049EU7AAO" TargetMode="External"/><Relationship Id="rId955" Type="http://schemas.openxmlformats.org/officeDocument/2006/relationships/hyperlink" Target="consultantplus://offline/ref=0B7840D3932EB3CCC00A6050945C30B13310E482BBDD6098C12924B9E113A416EA3DDB68AB06B0F1VCA3O" TargetMode="External"/><Relationship Id="rId1140" Type="http://schemas.openxmlformats.org/officeDocument/2006/relationships/hyperlink" Target="consultantplus://offline/ref=0B7840D3932EB3CCC00A6050945C30B13315E282B4DA6098C12924B9E113A416EA3DDB68AB06B7F1VCA3O" TargetMode="External"/><Relationship Id="rId1378" Type="http://schemas.openxmlformats.org/officeDocument/2006/relationships/hyperlink" Target="consultantplus://offline/ref=F21FD1C045E802E05C683D0C7B586DC0FBD6A37510174259615E2603E0CC9336B61E4785AE0FE50EW8ABO" TargetMode="External"/><Relationship Id="rId84" Type="http://schemas.openxmlformats.org/officeDocument/2006/relationships/hyperlink" Target="consultantplus://offline/ref=A43CC0772160A6CAC9C4053A594BD9A187D19B50BF5C9D43B51CDC78AAE62D85E5C265D87DDC9013T7A0O" TargetMode="External"/><Relationship Id="rId387" Type="http://schemas.openxmlformats.org/officeDocument/2006/relationships/hyperlink" Target="consultantplus://offline/ref=1F8805844EB1186B97D63FD57EF624C8C702922F712D776CA3EA753882290E4B7A10638BF11A079EU7A6O" TargetMode="External"/><Relationship Id="rId510" Type="http://schemas.openxmlformats.org/officeDocument/2006/relationships/hyperlink" Target="consultantplus://offline/ref=1F8805844EB1186B97D63FD57EF624C8C702922F712D776CA3EA753882290E4B7A10638BF11A069AU7A8O" TargetMode="External"/><Relationship Id="rId594" Type="http://schemas.openxmlformats.org/officeDocument/2006/relationships/hyperlink" Target="consultantplus://offline/ref=1F8805844EB1186B97D63FD57EF624C8C706972A7F23776CA3EA753882290E4B7A10638BF11A049BU7AAO" TargetMode="External"/><Relationship Id="rId608" Type="http://schemas.openxmlformats.org/officeDocument/2006/relationships/hyperlink" Target="consultantplus://offline/ref=1F8805844EB1186B97D63FD57EF624C8C706972A7F23776CA3EA753882290E4B7A10638BF11A049AU7A6O" TargetMode="External"/><Relationship Id="rId815" Type="http://schemas.openxmlformats.org/officeDocument/2006/relationships/hyperlink" Target="consultantplus://offline/ref=1F8805844EB1186B97D63FD57EF624C8C40D9328782B776CA3EA753882290E4B7A10638BF11A049EU7A7O" TargetMode="External"/><Relationship Id="rId1238" Type="http://schemas.openxmlformats.org/officeDocument/2006/relationships/hyperlink" Target="consultantplus://offline/ref=0B7840D3932EB3CCC00A6050945C30B13311E787BAD46098C12924B9E113A416EA3DDB68AB06B6F1VCA8O" TargetMode="External"/><Relationship Id="rId1445" Type="http://schemas.openxmlformats.org/officeDocument/2006/relationships/hyperlink" Target="consultantplus://offline/ref=066F276A57BDB0B6CF1743355B955D960935F1BEC15A34FF5D050479174C90FA5A598F8584232AD4a6A0O" TargetMode="External"/><Relationship Id="rId247" Type="http://schemas.openxmlformats.org/officeDocument/2006/relationships/hyperlink" Target="consultantplus://offline/ref=1F8805844EB1186B97D63FD57EF624C8C702922F712D776CA3EA753882290E4B7A10638BF11A049CU7ABO" TargetMode="External"/><Relationship Id="rId899" Type="http://schemas.openxmlformats.org/officeDocument/2006/relationships/hyperlink" Target="consultantplus://offline/ref=0B7840D3932EB3CCC00A6050945C30B13315E282B4DA6098C12924B9E113A416EA3DDB68AB06B7F8VCA0O" TargetMode="External"/><Relationship Id="rId1000" Type="http://schemas.openxmlformats.org/officeDocument/2006/relationships/hyperlink" Target="consultantplus://offline/ref=0B7840D3932EB3CCC00A6050945C30B13311E787BAD46098C12924B9E113A416EA3DDB68AB06B1FCVCA3O" TargetMode="External"/><Relationship Id="rId1084" Type="http://schemas.openxmlformats.org/officeDocument/2006/relationships/hyperlink" Target="consultantplus://offline/ref=0B7840D3932EB3CCC00A6050945C30B13311E787BAD46098C12924B9E113A416EA3DDB68AB06B6F8VCA5O" TargetMode="External"/><Relationship Id="rId1305" Type="http://schemas.openxmlformats.org/officeDocument/2006/relationships/hyperlink" Target="consultantplus://offline/ref=0B7840D3932EB3CCC00A6050945C30B13311E787BAD46098C12924B9E113A416EA3DDB68AB06B7FAVCA9O" TargetMode="External"/><Relationship Id="rId107" Type="http://schemas.openxmlformats.org/officeDocument/2006/relationships/hyperlink" Target="consultantplus://offline/ref=A43CC0772160A6CAC9C4053A594BD9A187D59E55B1529D43B51CDC78AAE62D85E5C265D87DDC9015T7A0O" TargetMode="External"/><Relationship Id="rId454" Type="http://schemas.openxmlformats.org/officeDocument/2006/relationships/hyperlink" Target="consultantplus://offline/ref=1F8805844EB1186B97D63FD57EF624C8C70C92217F2F776CA3EA753882290E4B7A10638BF11A0591U7AEO" TargetMode="External"/><Relationship Id="rId661" Type="http://schemas.openxmlformats.org/officeDocument/2006/relationships/hyperlink" Target="consultantplus://offline/ref=1F8805844EB1186B97D63FD57EF624C8C706972A7F23776CA3EA753882290E4B7A10638BF11A0490U7AEO" TargetMode="External"/><Relationship Id="rId759" Type="http://schemas.openxmlformats.org/officeDocument/2006/relationships/hyperlink" Target="consultantplus://offline/ref=1F8805844EB1186B97D63FD57EF624C8C70C92217F2F776CA3EA753882290E4B7A10638BF11A0598U7AFO" TargetMode="External"/><Relationship Id="rId966" Type="http://schemas.openxmlformats.org/officeDocument/2006/relationships/hyperlink" Target="consultantplus://offline/ref=0B7840D3932EB3CCC00A6050945C30B13311E787BAD46098C12924B9E113A416EA3DDB68AB06B0F1VCA7O" TargetMode="External"/><Relationship Id="rId1291" Type="http://schemas.openxmlformats.org/officeDocument/2006/relationships/hyperlink" Target="consultantplus://offline/ref=0B7840D3932EB3CCC00A6050945C30B13012E782B9D56098C12924B9E113A416EA3DDB68AB06B7F0VCA2O" TargetMode="External"/><Relationship Id="rId1389" Type="http://schemas.openxmlformats.org/officeDocument/2006/relationships/hyperlink" Target="consultantplus://offline/ref=4EE0589D9A6C477C5DB6C0F4DDC1C73F1382365C05C955C6D8D2B5D58BX1A5O" TargetMode="External"/><Relationship Id="rId1512" Type="http://schemas.openxmlformats.org/officeDocument/2006/relationships/hyperlink" Target="consultantplus://offline/ref=E350D47FD081B204BA47719D13E91BE94C4B5FDDF10A7E04D3DACA7505B330E6164C31C37B4A5890d3A4O" TargetMode="External"/><Relationship Id="rId11" Type="http://schemas.openxmlformats.org/officeDocument/2006/relationships/hyperlink" Target="consultantplus://offline/ref=A43CC0772160A6CAC9C4053A594BD9A184DA9F52B8549D43B51CDC78AAE62D85E5C265D87DDC9011T7A7O" TargetMode="External"/><Relationship Id="rId314" Type="http://schemas.openxmlformats.org/officeDocument/2006/relationships/hyperlink" Target="consultantplus://offline/ref=1F8805844EB1186B97D63FD57EF624C8C702922F712D776CA3EA753882290E4B7A10638BF11A0799U7AAO" TargetMode="External"/><Relationship Id="rId398" Type="http://schemas.openxmlformats.org/officeDocument/2006/relationships/hyperlink" Target="consultantplus://offline/ref=1F8805844EB1186B97D63FD57EF624C8C702922F712D776CA3EA753882290E4B7A10638BF11A0790U7AFO" TargetMode="External"/><Relationship Id="rId521" Type="http://schemas.openxmlformats.org/officeDocument/2006/relationships/hyperlink" Target="consultantplus://offline/ref=1F8805844EB1186B97D63FD57EF624C8C702922F712D776CA3EA753882290E4B7A10638BF11A069DU7A7O" TargetMode="External"/><Relationship Id="rId619" Type="http://schemas.openxmlformats.org/officeDocument/2006/relationships/hyperlink" Target="consultantplus://offline/ref=1F8805844EB1186B97D63FD57EF624C8C706972A7F23776CA3EA753882290E4B7A10638BF11A049CU7AEO" TargetMode="External"/><Relationship Id="rId1151" Type="http://schemas.openxmlformats.org/officeDocument/2006/relationships/hyperlink" Target="consultantplus://offline/ref=0B7840D3932EB3CCC00A6050945C30B1331BE28CBAD86098C12924B9E113A416EA3DDB68AB06B1FEVCA9O" TargetMode="External"/><Relationship Id="rId1249" Type="http://schemas.openxmlformats.org/officeDocument/2006/relationships/hyperlink" Target="consultantplus://offline/ref=0B7840D3932EB3CCC00A6050945C30B13315E282B4DA6098C12924B9E113A416EA3DDB68AB06B4FBVCA2O" TargetMode="External"/><Relationship Id="rId95" Type="http://schemas.openxmlformats.org/officeDocument/2006/relationships/hyperlink" Target="consultantplus://offline/ref=A43CC0772160A6CAC9C4053A594BD9A184DA9F52B8549D43B51CDC78AAE62D85E5C265D87DDC9015T7A4O" TargetMode="External"/><Relationship Id="rId160" Type="http://schemas.openxmlformats.org/officeDocument/2006/relationships/hyperlink" Target="consultantplus://offline/ref=1F8805844EB1186B97D63FD57EF624C8C405972F7C22776CA3EA753882290E4B7A10638BF11A019AU7A7O" TargetMode="External"/><Relationship Id="rId826" Type="http://schemas.openxmlformats.org/officeDocument/2006/relationships/hyperlink" Target="consultantplus://offline/ref=1F8805844EB1186B97D63FD57EF624C8C702922F712D776CA3EA753882290E4B7A10638BF11A0690U7AFO" TargetMode="External"/><Relationship Id="rId1011" Type="http://schemas.openxmlformats.org/officeDocument/2006/relationships/hyperlink" Target="consultantplus://offline/ref=0B7840D3932EB3CCC00A6050945C30B1331BE28CBAD86098C12924B9E113A416EA3DDB68AB06B0F1VCA5O" TargetMode="External"/><Relationship Id="rId1109" Type="http://schemas.openxmlformats.org/officeDocument/2006/relationships/hyperlink" Target="consultantplus://offline/ref=0B7840D3932EB3CCC00A6050945C30B1331BE28CBAD86098C12924B9E113A416EA3DDB68AB06B1FBVCA7O" TargetMode="External"/><Relationship Id="rId1456" Type="http://schemas.openxmlformats.org/officeDocument/2006/relationships/hyperlink" Target="consultantplus://offline/ref=066F276A57BDB0B6CF1743355B955D96093AFDB4C45E34FF5D05047917a4ACO" TargetMode="External"/><Relationship Id="rId258" Type="http://schemas.openxmlformats.org/officeDocument/2006/relationships/hyperlink" Target="consultantplus://offline/ref=1F8805844EB1186B97D63FD57EF624C8C702922F712D776CA3EA753882290E4B7A10638BF11A049CU7A8O" TargetMode="External"/><Relationship Id="rId465" Type="http://schemas.openxmlformats.org/officeDocument/2006/relationships/hyperlink" Target="consultantplus://offline/ref=1F8805844EB1186B97D63FD57EF624C8C702922F712D776CA3EA753882290E4B7A10638BF11A0699U7A7O" TargetMode="External"/><Relationship Id="rId672" Type="http://schemas.openxmlformats.org/officeDocument/2006/relationships/hyperlink" Target="consultantplus://offline/ref=1F8805844EB1186B97D63FD57EF624C8C706972A7F23776CA3EA753882290E4B7A10638BF11A0490U7ABO" TargetMode="External"/><Relationship Id="rId1095" Type="http://schemas.openxmlformats.org/officeDocument/2006/relationships/hyperlink" Target="consultantplus://offline/ref=0B7840D3932EB3CCC00A6050945C30B13311E787BAD46098C12924B9E113A416EA3DDB68AB06B6FAVCA2O" TargetMode="External"/><Relationship Id="rId1316" Type="http://schemas.openxmlformats.org/officeDocument/2006/relationships/hyperlink" Target="consultantplus://offline/ref=0B7840D3932EB3CCC00A6050945C30B13310E482BBDD6098C12924B9E113A416EA3DDB68AB06B6F8VCA9O" TargetMode="External"/><Relationship Id="rId1523" Type="http://schemas.openxmlformats.org/officeDocument/2006/relationships/hyperlink" Target="consultantplus://offline/ref=E350D47FD081B204BA47719D13E91BE94C4454DEF60D7E04D3DACA7505B330E6164C31C37B4A599Fd3A6O" TargetMode="External"/><Relationship Id="rId22" Type="http://schemas.openxmlformats.org/officeDocument/2006/relationships/hyperlink" Target="consultantplus://offline/ref=A43CC0772160A6CAC9C4053A594BD9A187DB9E5BBF509D43B51CDC78AAE62D85E5C265D87DDC9013T7A0O" TargetMode="External"/><Relationship Id="rId118" Type="http://schemas.openxmlformats.org/officeDocument/2006/relationships/hyperlink" Target="consultantplus://offline/ref=A43CC0772160A6CAC9C4053A594BD9A187D19B50BF5C9D43B51CDC78AAE62D85E5C265D87DDC9010T7A8O" TargetMode="External"/><Relationship Id="rId325" Type="http://schemas.openxmlformats.org/officeDocument/2006/relationships/hyperlink" Target="consultantplus://offline/ref=1F8805844EB1186B97D63FD57EF624C8C702922F712D776CA3EA753882290E4B7A10638BF11A0798U7ABO" TargetMode="External"/><Relationship Id="rId532" Type="http://schemas.openxmlformats.org/officeDocument/2006/relationships/hyperlink" Target="consultantplus://offline/ref=1F8805844EB1186B97D63FD57EF624C8C702922F712D776CA3EA753882290E4B7A10638BF11A069CU7A6O" TargetMode="External"/><Relationship Id="rId977" Type="http://schemas.openxmlformats.org/officeDocument/2006/relationships/hyperlink" Target="consultantplus://offline/ref=0B7840D3932EB3CCC00A6050945C30B13316E98CBDDD6098C12924B9E1V1A3O" TargetMode="External"/><Relationship Id="rId1162" Type="http://schemas.openxmlformats.org/officeDocument/2006/relationships/hyperlink" Target="consultantplus://offline/ref=0B7840D3932EB3CCC00A6050945C30B1331BE28CBAD86098C12924B9E113A416EA3DDB68AB06B1FFVCA8O" TargetMode="External"/><Relationship Id="rId171" Type="http://schemas.openxmlformats.org/officeDocument/2006/relationships/hyperlink" Target="consultantplus://offline/ref=1F8805844EB1186B97D63FD57EF624C8C702922F712D776CA3EA753882290E4B7A10638BF11A0591U7AFO" TargetMode="External"/><Relationship Id="rId837" Type="http://schemas.openxmlformats.org/officeDocument/2006/relationships/hyperlink" Target="consultantplus://offline/ref=0B7840D3932EB3CCC00A6050945C30B13310E482BBDD6098C12924B9E113A416EA3DDB68AB06B0FDVCA5O" TargetMode="External"/><Relationship Id="rId1022" Type="http://schemas.openxmlformats.org/officeDocument/2006/relationships/hyperlink" Target="consultantplus://offline/ref=0B7840D3932EB3CCC00A6050945C30B13311E787BAD46098C12924B9E113A416EA3DDB68AB06B1FEVCA2O" TargetMode="External"/><Relationship Id="rId1467" Type="http://schemas.openxmlformats.org/officeDocument/2006/relationships/hyperlink" Target="consultantplus://offline/ref=CD01F52F53FCBFFA4E1BFE824A2EF7E116138779485BE24699675BD383b3AAO" TargetMode="External"/><Relationship Id="rId269" Type="http://schemas.openxmlformats.org/officeDocument/2006/relationships/hyperlink" Target="consultantplus://offline/ref=1F8805844EB1186B97D63FD57EF624C8C7019921782A776CA3EA753882U2A9O" TargetMode="External"/><Relationship Id="rId476" Type="http://schemas.openxmlformats.org/officeDocument/2006/relationships/hyperlink" Target="consultantplus://offline/ref=1F8805844EB1186B97D63FD57EF624C8C70C92217F2F776CA3EA753882290E4B7A10638BF11A0591U7A7O" TargetMode="External"/><Relationship Id="rId683" Type="http://schemas.openxmlformats.org/officeDocument/2006/relationships/hyperlink" Target="consultantplus://offline/ref=1F8805844EB1186B97D63FD57EF624C8C405972F7C22776CA3EA753882290E4B7A10638BF11A019DU7A6O" TargetMode="External"/><Relationship Id="rId890" Type="http://schemas.openxmlformats.org/officeDocument/2006/relationships/hyperlink" Target="consultantplus://offline/ref=0B7840D3932EB3CCC00A6050945C30B13315E282B4DA6098C12924B9E113A416EA3DDB68AB06B6F1VCA0O" TargetMode="External"/><Relationship Id="rId904" Type="http://schemas.openxmlformats.org/officeDocument/2006/relationships/hyperlink" Target="consultantplus://offline/ref=0B7840D3932EB3CCC00A6050945C30B13310E482BBDD6098C12924B9E113A416EA3DDB68AB06B0FFVCA1O" TargetMode="External"/><Relationship Id="rId1327" Type="http://schemas.openxmlformats.org/officeDocument/2006/relationships/hyperlink" Target="consultantplus://offline/ref=0B7840D3932EB3CCC00A6050945C30B13311E787BAD46098C12924B9E113A416EA3DDB68AB06B7FBVCA7O" TargetMode="External"/><Relationship Id="rId1534" Type="http://schemas.openxmlformats.org/officeDocument/2006/relationships/hyperlink" Target="consultantplus://offline/ref=7B9B71E4502F073F8DF813798922626527D9A10DFC44E54F26C8C4E0ED46F50B3708BE8B2F6E4F4EgDA0O" TargetMode="External"/><Relationship Id="rId33" Type="http://schemas.openxmlformats.org/officeDocument/2006/relationships/hyperlink" Target="consultantplus://offline/ref=A43CC0772160A6CAC9C4053A594BD9A187D09855BE559D43B51CDC78AAE62D85E5C265D87DDC9013T7A1O" TargetMode="External"/><Relationship Id="rId129" Type="http://schemas.openxmlformats.org/officeDocument/2006/relationships/hyperlink" Target="consultantplus://offline/ref=A43CC0772160A6CAC9C4053A594BD9A187D59E55B1529D43B51CDC78AAE62D85E5C265D87DDC9014T7A8O" TargetMode="External"/><Relationship Id="rId336" Type="http://schemas.openxmlformats.org/officeDocument/2006/relationships/hyperlink" Target="consultantplus://offline/ref=1F8805844EB1186B97D63FD57EF624C8C702922F712D776CA3EA753882290E4B7A10638BF11A079BU7ABO" TargetMode="External"/><Relationship Id="rId543" Type="http://schemas.openxmlformats.org/officeDocument/2006/relationships/hyperlink" Target="consultantplus://offline/ref=1F8805844EB1186B97D63FD57EF624C8C707942F7E2A776CA3EA753882290E4B7A10638BF11A0491U7ABO" TargetMode="External"/><Relationship Id="rId988" Type="http://schemas.openxmlformats.org/officeDocument/2006/relationships/hyperlink" Target="consultantplus://offline/ref=0B7840D3932EB3CCC00A6050945C30B1301AE385BDDC6098C12924B9E113A416EA3DDB68AB06B0F9VCA8O" TargetMode="External"/><Relationship Id="rId1173" Type="http://schemas.openxmlformats.org/officeDocument/2006/relationships/hyperlink" Target="consultantplus://offline/ref=0B7840D3932EB3CCC00A6050945C30B1331BE28CBAD86098C12924B9E113A416EA3DDB68AB06B1F0VCA2O" TargetMode="External"/><Relationship Id="rId1380" Type="http://schemas.openxmlformats.org/officeDocument/2006/relationships/hyperlink" Target="consultantplus://offline/ref=4EE0589D9A6C477C5DB6C0F4DDC1C73F1385385702C055C6D8D2B5D58B15B1954EB83B723213A213XCAAO" TargetMode="External"/><Relationship Id="rId182" Type="http://schemas.openxmlformats.org/officeDocument/2006/relationships/hyperlink" Target="consultantplus://offline/ref=1F8805844EB1186B97D63FD57EF624C8C70C92217F2F776CA3EA753882290E4B7A10638BF11A059AU7A8O" TargetMode="External"/><Relationship Id="rId403" Type="http://schemas.openxmlformats.org/officeDocument/2006/relationships/hyperlink" Target="consultantplus://offline/ref=1F8805844EB1186B97D63FD57EF624C8C7019921782A776CA3EA753882U2A9O" TargetMode="External"/><Relationship Id="rId750" Type="http://schemas.openxmlformats.org/officeDocument/2006/relationships/hyperlink" Target="consultantplus://offline/ref=1F8805844EB1186B97D63FD57EF624C8C70C92217F2F776CA3EA753882290E4B7A10638BF11A049EU7A9O" TargetMode="External"/><Relationship Id="rId848" Type="http://schemas.openxmlformats.org/officeDocument/2006/relationships/hyperlink" Target="consultantplus://offline/ref=0B7840D3932EB3CCC00A6050945C30B13315E282B4DA6098C12924B9E113A416EA3DDB68AB06B6FBVCA0O" TargetMode="External"/><Relationship Id="rId1033" Type="http://schemas.openxmlformats.org/officeDocument/2006/relationships/hyperlink" Target="consultantplus://offline/ref=0B7840D3932EB3CCC00A6050945C30B13315E282B4DA6098C12924B9E113A416EA3DDB68AB06B7F1VCA1O" TargetMode="External"/><Relationship Id="rId1478" Type="http://schemas.openxmlformats.org/officeDocument/2006/relationships/hyperlink" Target="consultantplus://offline/ref=CD01F52F53FCBFFA4E1BFE824A2EF7E116138779485BE24699675BD383b3AAO" TargetMode="External"/><Relationship Id="rId487" Type="http://schemas.openxmlformats.org/officeDocument/2006/relationships/hyperlink" Target="consultantplus://offline/ref=1F8805844EB1186B97D63FD57EF624C8C40D9328782B776CA3EA753882290E4B7A10638BF11A0591U7A7O" TargetMode="External"/><Relationship Id="rId610" Type="http://schemas.openxmlformats.org/officeDocument/2006/relationships/hyperlink" Target="consultantplus://offline/ref=1F8805844EB1186B97D63FD57EF624C8C706972A7F23776CA3EA753882290E4B7A10638BF11A049DU7AEO" TargetMode="External"/><Relationship Id="rId694" Type="http://schemas.openxmlformats.org/officeDocument/2006/relationships/hyperlink" Target="consultantplus://offline/ref=1F8805844EB1186B97D63FD57EF624C8C70C92217F2F776CA3EA753882290E4B7A10638BF11A049AU7ACO" TargetMode="External"/><Relationship Id="rId708" Type="http://schemas.openxmlformats.org/officeDocument/2006/relationships/hyperlink" Target="consultantplus://offline/ref=1F8805844EB1186B97D63FD57EF624C8C70C92217F2F776CA3EA753882290E4B7A10638BF11A049DU7ACO" TargetMode="External"/><Relationship Id="rId915" Type="http://schemas.openxmlformats.org/officeDocument/2006/relationships/hyperlink" Target="consultantplus://offline/ref=0B7840D3932EB3CCC00A6050945C30B13311E787BAD46098C12924B9E113A416EA3DDB68AB06B0FEVCA5O" TargetMode="External"/><Relationship Id="rId1240" Type="http://schemas.openxmlformats.org/officeDocument/2006/relationships/hyperlink" Target="consultantplus://offline/ref=0B7840D3932EB3CCC00A6050945C30B1331BE28CBAD86098C12924B9E113A416EA3DDB68AB06B6F9VCA8O" TargetMode="External"/><Relationship Id="rId1338" Type="http://schemas.openxmlformats.org/officeDocument/2006/relationships/hyperlink" Target="consultantplus://offline/ref=0B7840D3932EB3CCC00A6050945C30B13315E282B4DA6098C12924B9E113A416EA3DDB68AB06B4FCVCA8O" TargetMode="External"/><Relationship Id="rId1545" Type="http://schemas.openxmlformats.org/officeDocument/2006/relationships/hyperlink" Target="consultantplus://offline/ref=AEE3DF6477CABB4A5494888A6617E5619269C51B2975A84F7878D47412m9A9O" TargetMode="External"/><Relationship Id="rId347" Type="http://schemas.openxmlformats.org/officeDocument/2006/relationships/hyperlink" Target="consultantplus://offline/ref=1F8805844EB1186B97D63FD57EF624C8C702922F712D776CA3EA753882290E4B7A10638BF11A079AU7AEO" TargetMode="External"/><Relationship Id="rId999" Type="http://schemas.openxmlformats.org/officeDocument/2006/relationships/hyperlink" Target="consultantplus://offline/ref=0B7840D3932EB3CCC00A6050945C30B13311E787BAD46098C12924B9E113A416EA3DDB68AB06B1FCVCA2O" TargetMode="External"/><Relationship Id="rId1100" Type="http://schemas.openxmlformats.org/officeDocument/2006/relationships/hyperlink" Target="consultantplus://offline/ref=0B7840D3932EB3CCC00A6050945C30B13310E482BBDD6098C12924B9E113A416EA3DDB68AB06B1FDVCA6O" TargetMode="External"/><Relationship Id="rId1184" Type="http://schemas.openxmlformats.org/officeDocument/2006/relationships/hyperlink" Target="consultantplus://offline/ref=0B7840D3932EB3CCC00A6050945C30B1331BE28CBAD86098C12924B9E113A416EA3DDB68AB06B1F1VCA0O" TargetMode="External"/><Relationship Id="rId1405" Type="http://schemas.openxmlformats.org/officeDocument/2006/relationships/hyperlink" Target="consultantplus://offline/ref=8B0432D623AF396757BDD20DF2B306872DE748588E2FD8EBE10310022BC324F9E921C61A2FBB1DD2YAABO" TargetMode="External"/><Relationship Id="rId44" Type="http://schemas.openxmlformats.org/officeDocument/2006/relationships/hyperlink" Target="consultantplus://offline/ref=A43CC0772160A6CAC9C4053A594BD9A187D09855BE559D43B51CDC78AAE62D85E5C265D87DDC9012T7A3O" TargetMode="External"/><Relationship Id="rId554" Type="http://schemas.openxmlformats.org/officeDocument/2006/relationships/hyperlink" Target="consultantplus://offline/ref=1F8805844EB1186B97D63FD57EF624C8C706972A7F23776CA3EA753882290E4B7A10638BF11A0498U7A7O" TargetMode="External"/><Relationship Id="rId761" Type="http://schemas.openxmlformats.org/officeDocument/2006/relationships/hyperlink" Target="consultantplus://offline/ref=1F8805844EB1186B97D63FD57EF624C8C40D9328782B776CA3EA753882290E4B7A10638BF11A049AU7AEO" TargetMode="External"/><Relationship Id="rId859" Type="http://schemas.openxmlformats.org/officeDocument/2006/relationships/hyperlink" Target="consultantplus://offline/ref=0B7840D3932EB3CCC00A6050945C30B13311E787BAD46098C12924B9E113A416EA3DDB68AB06B0FCVCA3O" TargetMode="External"/><Relationship Id="rId1391" Type="http://schemas.openxmlformats.org/officeDocument/2006/relationships/hyperlink" Target="consultantplus://offline/ref=8B0432D623AF396757BDD20DF2B306872EE7425C802ED8EBE10310022BC324F9E921C61A2FBB19DCYAAEO" TargetMode="External"/><Relationship Id="rId1489" Type="http://schemas.openxmlformats.org/officeDocument/2006/relationships/hyperlink" Target="consultantplus://offline/ref=FB2E8D1F870F5511B6BC0668AAFC206EB6900C19DDD3992CA4FFBA9F9Dc7A3O" TargetMode="External"/><Relationship Id="rId193" Type="http://schemas.openxmlformats.org/officeDocument/2006/relationships/hyperlink" Target="consultantplus://offline/ref=1F8805844EB1186B97D63FD57EF624C8C702922F712D776CA3EA753882290E4B7A10638BF11A0499U7ACO" TargetMode="External"/><Relationship Id="rId207" Type="http://schemas.openxmlformats.org/officeDocument/2006/relationships/hyperlink" Target="consultantplus://offline/ref=1F8805844EB1186B97D63FD57EF624C8C702922F712D776CA3EA753882290E4B7A10638BF11A0498U7ACO" TargetMode="External"/><Relationship Id="rId414" Type="http://schemas.openxmlformats.org/officeDocument/2006/relationships/hyperlink" Target="consultantplus://offline/ref=1F8805844EB1186B97D63FD57EF624C8C40D9328782B776CA3EA753882290E4B7A10638BF11A059DU7A9O" TargetMode="External"/><Relationship Id="rId498" Type="http://schemas.openxmlformats.org/officeDocument/2006/relationships/hyperlink" Target="consultantplus://offline/ref=1F8805844EB1186B97D63FD57EF624C8C40D9328782B776CA3EA753882290E4B7A10638BF11A0499U7ADO" TargetMode="External"/><Relationship Id="rId621" Type="http://schemas.openxmlformats.org/officeDocument/2006/relationships/hyperlink" Target="consultantplus://offline/ref=1F8805844EB1186B97D63FD57EF624C8C707942F7E2A776CA3EA753882290E4B7A10638BF11A0799U7A6O" TargetMode="External"/><Relationship Id="rId1044" Type="http://schemas.openxmlformats.org/officeDocument/2006/relationships/hyperlink" Target="consultantplus://offline/ref=0B7840D3932EB3CCC00A6050945C30B1331BE28CBAD86098C12924B9E113A416EA3DDB68AB06B1F8VCA2O" TargetMode="External"/><Relationship Id="rId1251" Type="http://schemas.openxmlformats.org/officeDocument/2006/relationships/hyperlink" Target="consultantplus://offline/ref=0B7840D3932EB3CCC00A6050945C30B13311E787BAD46098C12924B9E113A416EA3DDB68AB06B7F8VCA4O" TargetMode="External"/><Relationship Id="rId1349" Type="http://schemas.openxmlformats.org/officeDocument/2006/relationships/hyperlink" Target="consultantplus://offline/ref=0B7840D3932EB3CCC00A6050945C30B13012E782B9D56098C12924B9E113A416EA3DDB68AB06B4F8VCA3O" TargetMode="External"/><Relationship Id="rId260" Type="http://schemas.openxmlformats.org/officeDocument/2006/relationships/hyperlink" Target="consultantplus://offline/ref=1F8805844EB1186B97D63FD57EF624C8C702922F712D776CA3EA753882290E4B7A10638BF11A049CU7A6O" TargetMode="External"/><Relationship Id="rId719" Type="http://schemas.openxmlformats.org/officeDocument/2006/relationships/hyperlink" Target="consultantplus://offline/ref=1F8805844EB1186B97D63FD57EF624C8C706972A7F23776CA3EA753882290E4B7A10638BF11A0798U7AAO" TargetMode="External"/><Relationship Id="rId926" Type="http://schemas.openxmlformats.org/officeDocument/2006/relationships/hyperlink" Target="consultantplus://offline/ref=0B7840D3932EB3CCC00A6050945C30B13315E282B4DA6098C12924B9E113A416EA3DDB68AB06B7F9VCA1O" TargetMode="External"/><Relationship Id="rId1111" Type="http://schemas.openxmlformats.org/officeDocument/2006/relationships/hyperlink" Target="consultantplus://offline/ref=0B7840D3932EB3CCC00A6050945C30B1331BE28CBAD86098C12924B9E113A416EA3DDB68AB06B1FCVCA1O" TargetMode="External"/><Relationship Id="rId1556" Type="http://schemas.openxmlformats.org/officeDocument/2006/relationships/hyperlink" Target="consultantplus://offline/ref=A5246B5036B7298A14E6B73906A577543D99D6583C3C0935A65A8C8531n3AEO" TargetMode="External"/><Relationship Id="rId55" Type="http://schemas.openxmlformats.org/officeDocument/2006/relationships/hyperlink" Target="consultantplus://offline/ref=A43CC0772160A6CAC9C4053A594BD9A184D29B55BC5D9D43B51CDC78AAE62D85E5C265D87DDC9413T7A1O" TargetMode="External"/><Relationship Id="rId120" Type="http://schemas.openxmlformats.org/officeDocument/2006/relationships/hyperlink" Target="consultantplus://offline/ref=A43CC0772160A6CAC9C4053A594BD9A187D59E55B1529D43B51CDC78AAE62D85E5C265D87DDC9015T7A9O" TargetMode="External"/><Relationship Id="rId358" Type="http://schemas.openxmlformats.org/officeDocument/2006/relationships/hyperlink" Target="consultantplus://offline/ref=1F8805844EB1186B97D63FD57EF624C8C7019921782A776CA3EA753882U2A9O" TargetMode="External"/><Relationship Id="rId565" Type="http://schemas.openxmlformats.org/officeDocument/2006/relationships/hyperlink" Target="consultantplus://offline/ref=1F8805844EB1186B97D63FD57EF624C8C702922F712D776CA3EA753882290E4B7A10638BF11A069FU7A9O" TargetMode="External"/><Relationship Id="rId772" Type="http://schemas.openxmlformats.org/officeDocument/2006/relationships/hyperlink" Target="consultantplus://offline/ref=1F8805844EB1186B97D63FD57EF624C8C40D9328782B776CA3EA753882290E4B7A10638BF11A049DU7ABO" TargetMode="External"/><Relationship Id="rId1195" Type="http://schemas.openxmlformats.org/officeDocument/2006/relationships/hyperlink" Target="consultantplus://offline/ref=0B7840D3932EB3CCC00A6050945C30B13310E482BBDD6098C12924B9E113A416EA3DDB68AB06B1F1VCA6O" TargetMode="External"/><Relationship Id="rId1209" Type="http://schemas.openxmlformats.org/officeDocument/2006/relationships/hyperlink" Target="consultantplus://offline/ref=0B7840D3932EB3CCC00A6050945C30B13315E282B4DA6098C12924B9E113A416EA3DDB68AB06B4F9VCA6O" TargetMode="External"/><Relationship Id="rId1416" Type="http://schemas.openxmlformats.org/officeDocument/2006/relationships/hyperlink" Target="consultantplus://offline/ref=EDEFCF755587D4D34648D743D5E9A78D467F4B02B65CBCB596631967C9E843701280F7A87F08A224Z2ADO" TargetMode="External"/><Relationship Id="rId218" Type="http://schemas.openxmlformats.org/officeDocument/2006/relationships/hyperlink" Target="consultantplus://offline/ref=1F8805844EB1186B97D63FD57EF624C8C702922F712D776CA3EA753882290E4B7A10638BF11A049BU7A9O" TargetMode="External"/><Relationship Id="rId425" Type="http://schemas.openxmlformats.org/officeDocument/2006/relationships/hyperlink" Target="consultantplus://offline/ref=1F8805844EB1186B97D63FD57EF624C8C702922F712D776CA3EA753882290E4B7A10638BF11A0790U7ADO" TargetMode="External"/><Relationship Id="rId632" Type="http://schemas.openxmlformats.org/officeDocument/2006/relationships/hyperlink" Target="consultantplus://offline/ref=1F8805844EB1186B97D63FD57EF624C8C706972A7F23776CA3EA753882290E4B7A10638BF11A049FU7ADO" TargetMode="External"/><Relationship Id="rId1055" Type="http://schemas.openxmlformats.org/officeDocument/2006/relationships/hyperlink" Target="consultantplus://offline/ref=0B7840D3932EB3CCC00A6050945C30B13311E787BAD46098C12924B9E113A416EA3DDB68AB06B1F0VCA3O" TargetMode="External"/><Relationship Id="rId1262" Type="http://schemas.openxmlformats.org/officeDocument/2006/relationships/hyperlink" Target="consultantplus://offline/ref=0B7840D3932EB3CCC00A6050945C30B13012E782B9D56098C12924B9E113A416EA3DDB68AB06B7FDVCA3O" TargetMode="External"/><Relationship Id="rId271" Type="http://schemas.openxmlformats.org/officeDocument/2006/relationships/hyperlink" Target="consultantplus://offline/ref=1F8805844EB1186B97D63FD57EF624C8C7019921782A776CA3EA753882U2A9O" TargetMode="External"/><Relationship Id="rId937" Type="http://schemas.openxmlformats.org/officeDocument/2006/relationships/hyperlink" Target="consultantplus://offline/ref=0B7840D3932EB3CCC00A6050945C30B13012E782B9D56098C12924B9E113A416EA3DDB68AB06B7FCVCA2O" TargetMode="External"/><Relationship Id="rId1122" Type="http://schemas.openxmlformats.org/officeDocument/2006/relationships/hyperlink" Target="consultantplus://offline/ref=0B7840D3932EB3CCC00A6050945C30B1331BE28CBAD86098C12924B9E113A416EA3DDB68AB06B1FCVCA7O" TargetMode="External"/><Relationship Id="rId1567" Type="http://schemas.openxmlformats.org/officeDocument/2006/relationships/hyperlink" Target="consultantplus://offline/ref=A5246B5036B7298A14E6B73906A577543D90D7513F3E0935A65A8C85313E061D5A1D085D8231FBCDn9A6O" TargetMode="External"/><Relationship Id="rId66" Type="http://schemas.openxmlformats.org/officeDocument/2006/relationships/hyperlink" Target="consultantplus://offline/ref=A43CC0772160A6CAC9C4053A594BD9A187D09855BE559D43B51CDC78AAE62D85E5C265D87DDC9015T7A2O" TargetMode="External"/><Relationship Id="rId131" Type="http://schemas.openxmlformats.org/officeDocument/2006/relationships/hyperlink" Target="consultantplus://offline/ref=A43CC0772160A6CAC9C4053A594BD9A187D09855BE559D43B51CDC78AAE62D85E5C265D87DDC9019T7A7O" TargetMode="External"/><Relationship Id="rId369" Type="http://schemas.openxmlformats.org/officeDocument/2006/relationships/hyperlink" Target="consultantplus://offline/ref=1F8805844EB1186B97D63FD57EF624C8C702922F712D776CA3EA753882290E4B7A10638BF11A079CU7A9O" TargetMode="External"/><Relationship Id="rId576" Type="http://schemas.openxmlformats.org/officeDocument/2006/relationships/hyperlink" Target="consultantplus://offline/ref=1F8805844EB1186B97D63FD57EF624C8C707942F7E2A776CA3EA753882290E4B7A10638BF11A0490U7ADO" TargetMode="External"/><Relationship Id="rId783" Type="http://schemas.openxmlformats.org/officeDocument/2006/relationships/hyperlink" Target="consultantplus://offline/ref=1F8805844EB1186B97D63FD57EF624C8C40D9328782B776CA3EA753882290E4B7A10638BF11A049CU7ABO" TargetMode="External"/><Relationship Id="rId990" Type="http://schemas.openxmlformats.org/officeDocument/2006/relationships/hyperlink" Target="consultantplus://offline/ref=0B7840D3932EB3CCC00A6050945C30B1301AE385BDDC6098C12924B9E113A416EA3DDB68AB06B0FAVCA1O" TargetMode="External"/><Relationship Id="rId1427" Type="http://schemas.openxmlformats.org/officeDocument/2006/relationships/hyperlink" Target="consultantplus://offline/ref=EDEFCF755587D4D34648D743D5E9A78D467F4B02B65CBCB596631967C9E843701280F7A87F08A323Z2A2O" TargetMode="External"/><Relationship Id="rId229" Type="http://schemas.openxmlformats.org/officeDocument/2006/relationships/hyperlink" Target="consultantplus://offline/ref=1F8805844EB1186B97D63FD57EF624C8C70C92217F2F776CA3EA753882290E4B7A10638BF11A059DU7ACO" TargetMode="External"/><Relationship Id="rId436" Type="http://schemas.openxmlformats.org/officeDocument/2006/relationships/hyperlink" Target="consultantplus://offline/ref=1F8805844EB1186B97D63FD57EF624C8C70C92217F2F776CA3EA753882290E4B7A10638BF11A059EU7ABO" TargetMode="External"/><Relationship Id="rId643" Type="http://schemas.openxmlformats.org/officeDocument/2006/relationships/hyperlink" Target="consultantplus://offline/ref=1F8805844EB1186B97D63FD57EF624C8C706972A7F23776CA3EA753882290E4B7A10638BF11A0491U7AFO" TargetMode="External"/><Relationship Id="rId1066" Type="http://schemas.openxmlformats.org/officeDocument/2006/relationships/hyperlink" Target="consultantplus://offline/ref=0B7840D3932EB3CCC00A6050945C30B13310E482BBDD6098C12924B9E113A416EA3DDB68AB06B1FCVCA4O" TargetMode="External"/><Relationship Id="rId1273" Type="http://schemas.openxmlformats.org/officeDocument/2006/relationships/hyperlink" Target="consultantplus://offline/ref=0B7840D3932EB3CCC00A6050945C30B13012E782B9D56098C12924B9E113A416EA3DDB68AB06B7FFVCA3O" TargetMode="External"/><Relationship Id="rId1480" Type="http://schemas.openxmlformats.org/officeDocument/2006/relationships/hyperlink" Target="consultantplus://offline/ref=CD01F52F53FCBFFA4E1BFE824A2EF7E1161B84774E51E24699675BD3833A5E3EE814C320341E9849bBABO" TargetMode="External"/><Relationship Id="rId850" Type="http://schemas.openxmlformats.org/officeDocument/2006/relationships/hyperlink" Target="consultantplus://offline/ref=0B7840D3932EB3CCC00A6050945C30B13315E282B4DA6098C12924B9E113A416EA3DDB68AB06B6FBVCA1O" TargetMode="External"/><Relationship Id="rId948" Type="http://schemas.openxmlformats.org/officeDocument/2006/relationships/hyperlink" Target="consultantplus://offline/ref=0B7840D3932EB3CCC00A6050945C30B13315E282B4DA6098C12924B9E113A416EA3DDB68AB06B7F9VCA8O" TargetMode="External"/><Relationship Id="rId1133" Type="http://schemas.openxmlformats.org/officeDocument/2006/relationships/hyperlink" Target="consultantplus://offline/ref=0B7840D3932EB3CCC00A6050945C30B13310E384B8DD6098C12924B9E113A416EA3DDB68AB06B7FBVCA8O" TargetMode="External"/><Relationship Id="rId1578" Type="http://schemas.openxmlformats.org/officeDocument/2006/relationships/hyperlink" Target="consultantplus://offline/ref=A5246B5036B7298A14E6B73906A577543E96DB52383F0935A65A8C8531n3AEO" TargetMode="External"/><Relationship Id="rId77" Type="http://schemas.openxmlformats.org/officeDocument/2006/relationships/hyperlink" Target="consultantplus://offline/ref=A43CC0772160A6CAC9C4053A594BD9A187D09855BE559D43B51CDC78AAE62D85E5C265D87DDC9014T7A5O" TargetMode="External"/><Relationship Id="rId282" Type="http://schemas.openxmlformats.org/officeDocument/2006/relationships/hyperlink" Target="consultantplus://offline/ref=1F8805844EB1186B97D63FD57EF624C8C702922F712D776CA3EA753882290E4B7A10638BF11A049EU7ABO" TargetMode="External"/><Relationship Id="rId503" Type="http://schemas.openxmlformats.org/officeDocument/2006/relationships/hyperlink" Target="consultantplus://offline/ref=1F8805844EB1186B97D63FD57EF624C8C702922F712D776CA3EA753882290E4B7A10638BF11A069BU7A6O" TargetMode="External"/><Relationship Id="rId587" Type="http://schemas.openxmlformats.org/officeDocument/2006/relationships/hyperlink" Target="consultantplus://offline/ref=1F8805844EB1186B97D63FD57EF624C8C706972A7F23776CA3EA753882290E4B7A10638BF11A049BU7ACO" TargetMode="External"/><Relationship Id="rId710" Type="http://schemas.openxmlformats.org/officeDocument/2006/relationships/hyperlink" Target="consultantplus://offline/ref=1F8805844EB1186B97D63FD57EF624C8C70C92217F2F776CA3EA753882290E4B7A10638BF11A049DU7A8O" TargetMode="External"/><Relationship Id="rId808" Type="http://schemas.openxmlformats.org/officeDocument/2006/relationships/hyperlink" Target="consultantplus://offline/ref=1F8805844EB1186B97D63FD57EF624C8C702922F712D776CA3EA753882290E4B7A10638BF11A0691U7AFO" TargetMode="External"/><Relationship Id="rId1340" Type="http://schemas.openxmlformats.org/officeDocument/2006/relationships/hyperlink" Target="consultantplus://offline/ref=0B7840D3932EB3CCC00A6050945C30B13315E282B4DA6098C12924B9E113A416EA3DDB68AB06B4FCVCA8O" TargetMode="External"/><Relationship Id="rId1438" Type="http://schemas.openxmlformats.org/officeDocument/2006/relationships/hyperlink" Target="consultantplus://offline/ref=066F276A57BDB0B6CF1743355B955D960A35FBBACF5B34FF5D050479174C90FA5A598F8584232EDAa6A5O" TargetMode="External"/><Relationship Id="rId8" Type="http://schemas.openxmlformats.org/officeDocument/2006/relationships/hyperlink" Target="consultantplus://offline/ref=A43CC0772160A6CAC9C4053A594BD9A187DA9952B1529D43B51CDC78AAE62D85E5C265D87DDC9011T7A7O" TargetMode="External"/><Relationship Id="rId142" Type="http://schemas.openxmlformats.org/officeDocument/2006/relationships/hyperlink" Target="consultantplus://offline/ref=A43CC0772160A6CAC9C4053A594BD9A187D19B50BF5C9D43B51CDC78AAE62D85E5C265D87DDC9013T7A9O" TargetMode="External"/><Relationship Id="rId447" Type="http://schemas.openxmlformats.org/officeDocument/2006/relationships/hyperlink" Target="consultantplus://offline/ref=1F8805844EB1186B97D63FD57EF624C8C40D9328782B776CA3EA753882290E4B7A10638BF11A059CU7A7O" TargetMode="External"/><Relationship Id="rId794" Type="http://schemas.openxmlformats.org/officeDocument/2006/relationships/hyperlink" Target="consultantplus://offline/ref=1F8805844EB1186B97D63FD57EF624C8C40D9328782B776CA3EA753882290E4B7A10638BF11A049FU7AAO" TargetMode="External"/><Relationship Id="rId1077" Type="http://schemas.openxmlformats.org/officeDocument/2006/relationships/hyperlink" Target="consultantplus://offline/ref=0B7840D3932EB3CCC00A6050945C30B1331BE28CBAD86098C12924B9E113A416EA3DDB68AB06B1F9VCA9O" TargetMode="External"/><Relationship Id="rId1200" Type="http://schemas.openxmlformats.org/officeDocument/2006/relationships/hyperlink" Target="consultantplus://offline/ref=0B7840D3932EB3CCC00A6050945C30B13311E787BAD46098C12924B9E113A416EA3DDB68AB06B6FDVCA7O" TargetMode="External"/><Relationship Id="rId654" Type="http://schemas.openxmlformats.org/officeDocument/2006/relationships/hyperlink" Target="consultantplus://offline/ref=1F8805844EB1186B97D63FD57EF624C8C70C92217F2F776CA3EA753882290E4B7A10638BF11A0498U7A7O" TargetMode="External"/><Relationship Id="rId861" Type="http://schemas.openxmlformats.org/officeDocument/2006/relationships/hyperlink" Target="consultantplus://offline/ref=0B7840D3932EB3CCC00A6050945C30B1331BE28CBAD86098C12924B9E113A416EA3DDB68AB06B0F8VCA7O" TargetMode="External"/><Relationship Id="rId959" Type="http://schemas.openxmlformats.org/officeDocument/2006/relationships/hyperlink" Target="consultantplus://offline/ref=0B7840D3932EB3CCC00A6050945C30B13311E787BAD46098C12924B9E113A416EA3DDB68AB06B0F0VCA9O" TargetMode="External"/><Relationship Id="rId1284" Type="http://schemas.openxmlformats.org/officeDocument/2006/relationships/hyperlink" Target="consultantplus://offline/ref=0B7840D3932EB3CCC00A6050945C30B13012E782B9D56098C12924B9E113A416EA3DDB68AB06B7FFVCA7O" TargetMode="External"/><Relationship Id="rId1491" Type="http://schemas.openxmlformats.org/officeDocument/2006/relationships/hyperlink" Target="consultantplus://offline/ref=FB2E8D1F870F5511B6BC0668AAFC206EB59A0C17D9D1992CA4FFBA9F9D7350E4A57F17B91A116963c3AFO" TargetMode="External"/><Relationship Id="rId1505" Type="http://schemas.openxmlformats.org/officeDocument/2006/relationships/hyperlink" Target="consultantplus://offline/ref=FB2E8D1F870F5511B6BC0668AAFC206EB6900C19DDD3992CA4FFBA9F9Dc7A3O" TargetMode="External"/><Relationship Id="rId293" Type="http://schemas.openxmlformats.org/officeDocument/2006/relationships/hyperlink" Target="consultantplus://offline/ref=1F8805844EB1186B97D63FD57EF624C8C702922F712D776CA3EA753882290E4B7A10638BF11A0491U7ACO" TargetMode="External"/><Relationship Id="rId307" Type="http://schemas.openxmlformats.org/officeDocument/2006/relationships/hyperlink" Target="consultantplus://offline/ref=1F8805844EB1186B97D63FD57EF624C8C702922F712D776CA3EA753882290E4B7A10638BF11A0490U7ABO" TargetMode="External"/><Relationship Id="rId514" Type="http://schemas.openxmlformats.org/officeDocument/2006/relationships/hyperlink" Target="consultantplus://offline/ref=1F8805844EB1186B97D63FD57EF624C8C702922F712D776CA3EA753882290E4B7A10638BF11A069DU7AFO" TargetMode="External"/><Relationship Id="rId721" Type="http://schemas.openxmlformats.org/officeDocument/2006/relationships/hyperlink" Target="consultantplus://offline/ref=1F8805844EB1186B97D63FD57EF624C8C707942F7E2A776CA3EA753882290E4B7A10638BF11A079CU7AFO" TargetMode="External"/><Relationship Id="rId1144" Type="http://schemas.openxmlformats.org/officeDocument/2006/relationships/hyperlink" Target="consultantplus://offline/ref=0B7840D3932EB3CCC00A6050945C30B1331BE28CBAD86098C12924B9E113A416EA3DDB68AB06B1FEVCA3O" TargetMode="External"/><Relationship Id="rId1351" Type="http://schemas.openxmlformats.org/officeDocument/2006/relationships/hyperlink" Target="consultantplus://offline/ref=0B7840D3932EB3CCC00A6050945C30B1301AE385BDDC6098C12924B9E113A416EA3DDB68AB06B1FCVCA2O" TargetMode="External"/><Relationship Id="rId1449" Type="http://schemas.openxmlformats.org/officeDocument/2006/relationships/hyperlink" Target="consultantplus://offline/ref=066F276A57BDB0B6CF1743355B955D960935F1BEC15A34FF5D050479174C90FA5A598F8584232AD4a6A0O" TargetMode="External"/><Relationship Id="rId88" Type="http://schemas.openxmlformats.org/officeDocument/2006/relationships/hyperlink" Target="consultantplus://offline/ref=A43CC0772160A6CAC9C4053A594BD9A187D09855BE559D43B51CDC78AAE62D85E5C265D87DDC9017T7A6O" TargetMode="External"/><Relationship Id="rId153" Type="http://schemas.openxmlformats.org/officeDocument/2006/relationships/hyperlink" Target="consultantplus://offline/ref=A43CC0772160A6CAC9C4053A594BD9A187D59E55B1529D43B51CDC78AAE62D85E5C265D87DDC9017T7A5O" TargetMode="External"/><Relationship Id="rId360" Type="http://schemas.openxmlformats.org/officeDocument/2006/relationships/hyperlink" Target="consultantplus://offline/ref=1F8805844EB1186B97D63FD57EF624C8C702922F712D776CA3EA753882290E4B7A10638BF11A079DU7A6O" TargetMode="External"/><Relationship Id="rId598" Type="http://schemas.openxmlformats.org/officeDocument/2006/relationships/hyperlink" Target="consultantplus://offline/ref=1F8805844EB1186B97D63FD57EF624C8C706972A7F23776CA3EA753882290E4B7A10638BF11A049BU7A6O" TargetMode="External"/><Relationship Id="rId819" Type="http://schemas.openxmlformats.org/officeDocument/2006/relationships/hyperlink" Target="consultantplus://offline/ref=1F8805844EB1186B97D63FD57EF624C8C702922F712D776CA3EA753882290E4B7A10638BF11A0691U7A7O" TargetMode="External"/><Relationship Id="rId1004" Type="http://schemas.openxmlformats.org/officeDocument/2006/relationships/hyperlink" Target="consultantplus://offline/ref=0B7840D3932EB3CCC00A6050945C30B1301AE385BDDC6098C12924B9E113A416EA3DDB68AB06B1F9VCA6O" TargetMode="External"/><Relationship Id="rId1211" Type="http://schemas.openxmlformats.org/officeDocument/2006/relationships/hyperlink" Target="consultantplus://offline/ref=0B7840D3932EB3CCC00A6050945C30B13315E282B4DA6098C12924B9E113A416EA3DDB68AB06B4FAVCA0O" TargetMode="External"/><Relationship Id="rId220" Type="http://schemas.openxmlformats.org/officeDocument/2006/relationships/hyperlink" Target="consultantplus://offline/ref=1F8805844EB1186B97D63FD57EF624C8C70C92217F2F776CA3EA753882290E4B7A10638BF11A059DU7AEO" TargetMode="External"/><Relationship Id="rId458" Type="http://schemas.openxmlformats.org/officeDocument/2006/relationships/hyperlink" Target="consultantplus://offline/ref=1F8805844EB1186B97D63FD57EF624C8C707942F7E2A776CA3EA753882290E4B7A10638BF11A049DU7AEO" TargetMode="External"/><Relationship Id="rId665" Type="http://schemas.openxmlformats.org/officeDocument/2006/relationships/hyperlink" Target="consultantplus://offline/ref=1F8805844EB1186B97D63FD57EF624C8C405972F7C22776CA3EA753882290E4B7A10638BF11A019DU7ABO" TargetMode="External"/><Relationship Id="rId872" Type="http://schemas.openxmlformats.org/officeDocument/2006/relationships/hyperlink" Target="consultantplus://offline/ref=0B7840D3932EB3CCC00A6050945C30B1301AE385BDDC6098C12924B9E113A416EA3DDB68AB06B3F1VCA5O" TargetMode="External"/><Relationship Id="rId1088" Type="http://schemas.openxmlformats.org/officeDocument/2006/relationships/hyperlink" Target="consultantplus://offline/ref=0B7840D3932EB3CCC00A6050945C30B13311E787BAD46098C12924B9E113A416EA3DDB68AB06B6F9VCA6O" TargetMode="External"/><Relationship Id="rId1295" Type="http://schemas.openxmlformats.org/officeDocument/2006/relationships/hyperlink" Target="consultantplus://offline/ref=0B7840D3932EB3CCC00A6050945C30B13315E282B4DA6098C12924B9E113A416EA3DDB68AB06B4FCVCA7O" TargetMode="External"/><Relationship Id="rId1309" Type="http://schemas.openxmlformats.org/officeDocument/2006/relationships/hyperlink" Target="consultantplus://offline/ref=0B7840D3932EB3CCC00A6050945C30B13311E787BAD46098C12924B9E113A416EA3DDB68AB06B7FBVCA0O" TargetMode="External"/><Relationship Id="rId1516" Type="http://schemas.openxmlformats.org/officeDocument/2006/relationships/hyperlink" Target="consultantplus://offline/ref=E350D47FD081B204BA47719D13E91BE94F405BDFF6027E04D3DACA7505B330E6164C31C37B4A5E92d3A2O" TargetMode="External"/><Relationship Id="rId15" Type="http://schemas.openxmlformats.org/officeDocument/2006/relationships/hyperlink" Target="consultantplus://offline/ref=A43CC0772160A6CAC9C4053A594BD9A187DB9E5BBF509D43B51CDC78AAE62D85E5C265D87DDC9010T7A6O" TargetMode="External"/><Relationship Id="rId318" Type="http://schemas.openxmlformats.org/officeDocument/2006/relationships/hyperlink" Target="consultantplus://offline/ref=1F8805844EB1186B97D63FD57EF624C8C707942F7E2A776CA3EA753882290E4B7A10638BF11A0498U7A8O" TargetMode="External"/><Relationship Id="rId525" Type="http://schemas.openxmlformats.org/officeDocument/2006/relationships/hyperlink" Target="consultantplus://offline/ref=1F8805844EB1186B97D63FD57EF624C8C40D9328782B776CA3EA753882290E4B7A10638BF11A0498U7ABO" TargetMode="External"/><Relationship Id="rId732" Type="http://schemas.openxmlformats.org/officeDocument/2006/relationships/hyperlink" Target="consultantplus://offline/ref=1F8805844EB1186B97D63FD57EF624C8C405972F7C22776CA3EA753882290E4B7A10638BF11A019FU7AFO" TargetMode="External"/><Relationship Id="rId1155" Type="http://schemas.openxmlformats.org/officeDocument/2006/relationships/hyperlink" Target="consultantplus://offline/ref=0B7840D3932EB3CCC00A6050945C30B13310E482BBDD6098C12924B9E113A416EA3DDB68AB06B1F0VCA1O" TargetMode="External"/><Relationship Id="rId1362" Type="http://schemas.openxmlformats.org/officeDocument/2006/relationships/hyperlink" Target="consultantplus://offline/ref=0B7840D3932EB3CCC00A6050945C30B13316E98CBDDD6098C12924B9E1V1A3O" TargetMode="External"/><Relationship Id="rId99" Type="http://schemas.openxmlformats.org/officeDocument/2006/relationships/hyperlink" Target="consultantplus://offline/ref=A43CC0772160A6CAC9C4053A594BD9A187D59E55B1529D43B51CDC78AAE62D85E5C265D87DDC9012T7A3O" TargetMode="External"/><Relationship Id="rId164" Type="http://schemas.openxmlformats.org/officeDocument/2006/relationships/hyperlink" Target="consultantplus://offline/ref=1F8805844EB1186B97D63FD57EF624C8C70C92217F2F776CA3EA753882290E4B7A10638BF11A059BU7A7O" TargetMode="External"/><Relationship Id="rId371" Type="http://schemas.openxmlformats.org/officeDocument/2006/relationships/hyperlink" Target="consultantplus://offline/ref=1F8805844EB1186B97D63FD57EF624C8C702922F712D776CA3EA753882290E4B7A10638BF11A079CU7A6O" TargetMode="External"/><Relationship Id="rId1015" Type="http://schemas.openxmlformats.org/officeDocument/2006/relationships/hyperlink" Target="consultantplus://offline/ref=0B7840D3932EB3CCC00A6050945C30B13315E282B4DA6098C12924B9E113A416EA3DDB68AB06B7FFVCA8O" TargetMode="External"/><Relationship Id="rId1222" Type="http://schemas.openxmlformats.org/officeDocument/2006/relationships/hyperlink" Target="consultantplus://offline/ref=0B7840D3932EB3CCC00A6050945C30B13311E787BAD46098C12924B9E113A416EA3DDB68AB06B6F0VCA6O" TargetMode="External"/><Relationship Id="rId469" Type="http://schemas.openxmlformats.org/officeDocument/2006/relationships/hyperlink" Target="consultantplus://offline/ref=1F8805844EB1186B97D63FD57EF624C8C707942F7E2A776CA3EA753882290E4B7A10638BF11A049DU7A9O" TargetMode="External"/><Relationship Id="rId676" Type="http://schemas.openxmlformats.org/officeDocument/2006/relationships/hyperlink" Target="consultantplus://offline/ref=1F8805844EB1186B97D63FD57EF624C8C706972A7F23776CA3EA753882290E4B7A10638BF11A0490U7A9O" TargetMode="External"/><Relationship Id="rId883" Type="http://schemas.openxmlformats.org/officeDocument/2006/relationships/hyperlink" Target="consultantplus://offline/ref=0B7840D3932EB3CCC00A6050945C30B1301AE385BDDC6098C12924B9E113A416EA3DDB68AB06B0F8VCA8O" TargetMode="External"/><Relationship Id="rId1099" Type="http://schemas.openxmlformats.org/officeDocument/2006/relationships/hyperlink" Target="consultantplus://offline/ref=0B7840D3932EB3CCC00A6050945C30B1331BE28CBAD86098C12924B9E113A416EA3DDB68AB06B1FAVCA9O" TargetMode="External"/><Relationship Id="rId1527" Type="http://schemas.openxmlformats.org/officeDocument/2006/relationships/hyperlink" Target="consultantplus://offline/ref=8FC027CC8EA0C5B654CF8F4800DBB45D7071AC1406DB103FA27FF26E6AeCA2O" TargetMode="External"/><Relationship Id="rId26" Type="http://schemas.openxmlformats.org/officeDocument/2006/relationships/hyperlink" Target="consultantplus://offline/ref=A43CC0772160A6CAC9C4053A594BD9A187D09855BE559D43B51CDC78AAE62D85E5C265D87DDC9010T7A4O" TargetMode="External"/><Relationship Id="rId231" Type="http://schemas.openxmlformats.org/officeDocument/2006/relationships/hyperlink" Target="consultantplus://offline/ref=1F8805844EB1186B97D63FD57EF624C8C702922F712D776CA3EA753882290E4B7A10638BF11A049AU7ACO" TargetMode="External"/><Relationship Id="rId329" Type="http://schemas.openxmlformats.org/officeDocument/2006/relationships/hyperlink" Target="consultantplus://offline/ref=1F8805844EB1186B97D63FD57EF624C8C702922F712D776CA3EA753882290E4B7A10638BF11A0798U7A8O" TargetMode="External"/><Relationship Id="rId536" Type="http://schemas.openxmlformats.org/officeDocument/2006/relationships/hyperlink" Target="consultantplus://offline/ref=1F8805844EB1186B97D63FD57EF624C8C706972A7F23776CA3EA753882290E4B7A10638BF11A0499U7AFO" TargetMode="External"/><Relationship Id="rId1166" Type="http://schemas.openxmlformats.org/officeDocument/2006/relationships/hyperlink" Target="consultantplus://offline/ref=0B7840D3932EB3CCC00A6050945C30B13311E787BAD46098C12924B9E113A416EA3DDB68AB06B6FDVCA2O" TargetMode="External"/><Relationship Id="rId1373" Type="http://schemas.openxmlformats.org/officeDocument/2006/relationships/hyperlink" Target="consultantplus://offline/ref=F21FD1C045E802E05C683D0C7B586DC0F8D6A9711E164259615E2603E0CC9336B61E4785AE0FE101W8A8O" TargetMode="External"/><Relationship Id="rId175" Type="http://schemas.openxmlformats.org/officeDocument/2006/relationships/hyperlink" Target="consultantplus://offline/ref=1F8805844EB1186B97D63FD57EF624C8C70C92217F2F776CA3EA753882290E4B7A10638BF11A059AU7ABO" TargetMode="External"/><Relationship Id="rId743" Type="http://schemas.openxmlformats.org/officeDocument/2006/relationships/hyperlink" Target="consultantplus://offline/ref=1F8805844EB1186B97D63FD57EF624C8C70C92217F2F776CA3EA753882290E4B7A10638BF11A049EU7AFO" TargetMode="External"/><Relationship Id="rId950" Type="http://schemas.openxmlformats.org/officeDocument/2006/relationships/hyperlink" Target="consultantplus://offline/ref=0B7840D3932EB3CCC00A6050945C30B13311E787BAD46098C12924B9E113A416EA3DDB68AB06B0F0VCA5O" TargetMode="External"/><Relationship Id="rId1026" Type="http://schemas.openxmlformats.org/officeDocument/2006/relationships/hyperlink" Target="consultantplus://offline/ref=0B7840D3932EB3CCC00A6050945C30B1331BE28CBAD86098C12924B9E113A416EA3DDB68AB06B0F1VCA7O" TargetMode="External"/><Relationship Id="rId1580" Type="http://schemas.openxmlformats.org/officeDocument/2006/relationships/hyperlink" Target="consultantplus://offline/ref=A5246B5036B7298A14E6B73906A577543D99D6583C3C0935A65A8C8531n3AEO" TargetMode="External"/><Relationship Id="rId382" Type="http://schemas.openxmlformats.org/officeDocument/2006/relationships/hyperlink" Target="consultantplus://offline/ref=1F8805844EB1186B97D63FD57EF624C8C702922F712D776CA3EA753882290E4B7A10638BF11A079EU7ACO" TargetMode="External"/><Relationship Id="rId603" Type="http://schemas.openxmlformats.org/officeDocument/2006/relationships/hyperlink" Target="consultantplus://offline/ref=1F8805844EB1186B97D63FD57EF624C8C706972A7F23776CA3EA753882290E4B7A10638BF11A049AU7ACO" TargetMode="External"/><Relationship Id="rId687" Type="http://schemas.openxmlformats.org/officeDocument/2006/relationships/hyperlink" Target="consultantplus://offline/ref=1F8805844EB1186B97D63FD57EF624C8C405972F7C22776CA3EA753882290E4B7A10638BF11A019CU7ADO" TargetMode="External"/><Relationship Id="rId810" Type="http://schemas.openxmlformats.org/officeDocument/2006/relationships/hyperlink" Target="consultantplus://offline/ref=1F8805844EB1186B97D63FD57EF624C8C707942F7E2A776CA3EA753882290E4B7A10638BF11A0598U7AFO" TargetMode="External"/><Relationship Id="rId908" Type="http://schemas.openxmlformats.org/officeDocument/2006/relationships/hyperlink" Target="consultantplus://offline/ref=0B7840D3932EB3CCC00A6050945C30B13310E482BBDD6098C12924B9E113A416EA3DDB68AB06B0FFVCA3O" TargetMode="External"/><Relationship Id="rId1233" Type="http://schemas.openxmlformats.org/officeDocument/2006/relationships/hyperlink" Target="consultantplus://offline/ref=0B7840D3932EB3CCC00A6050945C30B1331BE28CBAD86098C12924B9E113A416EA3DDB68AB06B6F9VCA0O" TargetMode="External"/><Relationship Id="rId1440" Type="http://schemas.openxmlformats.org/officeDocument/2006/relationships/hyperlink" Target="consultantplus://offline/ref=066F276A57BDB0B6CF1743355B955D960A36F0B4C65C34FF5D05047917a4ACO" TargetMode="External"/><Relationship Id="rId1538" Type="http://schemas.openxmlformats.org/officeDocument/2006/relationships/hyperlink" Target="consultantplus://offline/ref=456CA1339D486992499FFCB0E1664C1CFB20BBC3AC669AE4110676492AE6A38EE6E6DBED845EFDDAj2ACO" TargetMode="External"/><Relationship Id="rId242" Type="http://schemas.openxmlformats.org/officeDocument/2006/relationships/hyperlink" Target="consultantplus://offline/ref=1F8805844EB1186B97D63FD57EF624C8C702922F712D776CA3EA753882290E4B7A10638BF11A049CU7AFO" TargetMode="External"/><Relationship Id="rId894" Type="http://schemas.openxmlformats.org/officeDocument/2006/relationships/hyperlink" Target="consultantplus://offline/ref=0B7840D3932EB3CCC00A6050945C30B1331BE28CBAD86098C12924B9E113A416EA3DDB68AB06B0FAVCA6O" TargetMode="External"/><Relationship Id="rId1177" Type="http://schemas.openxmlformats.org/officeDocument/2006/relationships/hyperlink" Target="consultantplus://offline/ref=0B7840D3932EB3CCC00A6050945C30B13315E282B4DA6098C12924B9E113A416EA3DDB68AB06B4F8VCA1O" TargetMode="External"/><Relationship Id="rId1300" Type="http://schemas.openxmlformats.org/officeDocument/2006/relationships/hyperlink" Target="consultantplus://offline/ref=0B7840D3932EB3CCC00A6050945C30B13315E282B4DA6098C12924B9E113A416EA3DDB68AB06B4FCVCA8O" TargetMode="External"/><Relationship Id="rId37" Type="http://schemas.openxmlformats.org/officeDocument/2006/relationships/hyperlink" Target="consultantplus://offline/ref=A43CC0772160A6CAC9C4053A594BD9A187D09855BE559D43B51CDC78AAE62D85E5C265D87DDC9013T7A2O" TargetMode="External"/><Relationship Id="rId102" Type="http://schemas.openxmlformats.org/officeDocument/2006/relationships/hyperlink" Target="consultantplus://offline/ref=A43CC0772160A6CAC9C4053A594BD9A187D09855BE559D43B51CDC78AAE62D85E5C265D87DDC9016T7A3O" TargetMode="External"/><Relationship Id="rId547" Type="http://schemas.openxmlformats.org/officeDocument/2006/relationships/hyperlink" Target="consultantplus://offline/ref=1F8805844EB1186B97D63FD57EF624C8C706972A7F23776CA3EA753882290E4B7A10638BF11A0498U7ACO" TargetMode="External"/><Relationship Id="rId754" Type="http://schemas.openxmlformats.org/officeDocument/2006/relationships/hyperlink" Target="consultantplus://offline/ref=1F8805844EB1186B97D63FD57EF624C8C405972F7C22776CA3EA753882290E4B7A10638BF11A019FU7ABO" TargetMode="External"/><Relationship Id="rId961" Type="http://schemas.openxmlformats.org/officeDocument/2006/relationships/hyperlink" Target="consultantplus://offline/ref=0B7840D3932EB3CCC00A6050945C30B13311E787BAD46098C12924B9E113A416EA3DDB68AB06B0F1VCA1O" TargetMode="External"/><Relationship Id="rId1384" Type="http://schemas.openxmlformats.org/officeDocument/2006/relationships/hyperlink" Target="consultantplus://offline/ref=4EE0589D9A6C477C5DB6C0F4DDC1C73F1382365C05C955C6D8D2B5D58BX1A5O" TargetMode="External"/><Relationship Id="rId90" Type="http://schemas.openxmlformats.org/officeDocument/2006/relationships/hyperlink" Target="consultantplus://offline/ref=A43CC0772160A6CAC9C4053A594BD9A187D59E55B1529D43B51CDC78AAE62D85E5C265D87DDC9013T7A5O" TargetMode="External"/><Relationship Id="rId186" Type="http://schemas.openxmlformats.org/officeDocument/2006/relationships/hyperlink" Target="consultantplus://offline/ref=1F8805844EB1186B97D63FD57EF624C8C706972A7F23776CA3EA753882290E4B7A10638BF11A059DU7AFO" TargetMode="External"/><Relationship Id="rId393" Type="http://schemas.openxmlformats.org/officeDocument/2006/relationships/hyperlink" Target="consultantplus://offline/ref=1F8805844EB1186B97D63FD57EF624C8C702922F712D776CA3EA753882290E4B7A10638BF11A0791U7AAO" TargetMode="External"/><Relationship Id="rId407" Type="http://schemas.openxmlformats.org/officeDocument/2006/relationships/hyperlink" Target="consultantplus://offline/ref=1F8805844EB1186B97D63FD57EF624C8C707942F7E2A776CA3EA753882290E4B7A10638BF11A049BU7AAO" TargetMode="External"/><Relationship Id="rId614" Type="http://schemas.openxmlformats.org/officeDocument/2006/relationships/hyperlink" Target="consultantplus://offline/ref=1F8805844EB1186B97D63FD57EF624C8C706972A7F23776CA3EA753882290E4B7A10638BF11A049DU7ACO" TargetMode="External"/><Relationship Id="rId821" Type="http://schemas.openxmlformats.org/officeDocument/2006/relationships/hyperlink" Target="consultantplus://offline/ref=1F8805844EB1186B97D63FD57EF624C8C70C92217F2F776CA3EA753882290E4B7A10638BF11A0799U7ABO" TargetMode="External"/><Relationship Id="rId1037" Type="http://schemas.openxmlformats.org/officeDocument/2006/relationships/hyperlink" Target="consultantplus://offline/ref=0B7840D3932EB3CCC00A6050945C30B13315E282B4DA6098C12924B9E113A416EA3DDB68AB06B7F1VCA1O" TargetMode="External"/><Relationship Id="rId1244" Type="http://schemas.openxmlformats.org/officeDocument/2006/relationships/hyperlink" Target="consultantplus://offline/ref=0B7840D3932EB3CCC00A6050945C30B13012E782B9D56098C12924B9E113A416EA3DDB68AB06B7FCVCA7O" TargetMode="External"/><Relationship Id="rId1451" Type="http://schemas.openxmlformats.org/officeDocument/2006/relationships/hyperlink" Target="consultantplus://offline/ref=066F276A57BDB0B6CF1743355B955D96093AFDB4C45E34FF5D05047917a4ACO" TargetMode="External"/><Relationship Id="rId253" Type="http://schemas.openxmlformats.org/officeDocument/2006/relationships/hyperlink" Target="consultantplus://offline/ref=1F8805844EB1186B97D63FD57EF624C8C702922F712D776CA3EA753882290E4B7A10638BF11A049CU7A8O" TargetMode="External"/><Relationship Id="rId460" Type="http://schemas.openxmlformats.org/officeDocument/2006/relationships/hyperlink" Target="consultantplus://offline/ref=1F8805844EB1186B97D63FD57EF624C8C40D9328782B776CA3EA753882290E4B7A10638BF11A0591U7ADO" TargetMode="External"/><Relationship Id="rId698" Type="http://schemas.openxmlformats.org/officeDocument/2006/relationships/hyperlink" Target="consultantplus://offline/ref=1F8805844EB1186B97D63FD57EF624C8C70C92217F2F776CA3EA753882290E4B7A10638BF11A049DU7AFO" TargetMode="External"/><Relationship Id="rId919" Type="http://schemas.openxmlformats.org/officeDocument/2006/relationships/hyperlink" Target="consultantplus://offline/ref=0B7840D3932EB3CCC00A6050945C30B13311E787BAD46098C12924B9E113A416EA3DDB68AB06B0FEVCA7O" TargetMode="External"/><Relationship Id="rId1090" Type="http://schemas.openxmlformats.org/officeDocument/2006/relationships/hyperlink" Target="consultantplus://offline/ref=0B7840D3932EB3CCC00A6050945C30B13311E787BAD46098C12924B9E113A416EA3DDB68AB06B6F9VCA7O" TargetMode="External"/><Relationship Id="rId1104" Type="http://schemas.openxmlformats.org/officeDocument/2006/relationships/hyperlink" Target="consultantplus://offline/ref=0B7840D3932EB3CCC00A6050945C30B1331BE28CBAD86098C12924B9E113A416EA3DDB68AB06B1FBVCA4O" TargetMode="External"/><Relationship Id="rId1311" Type="http://schemas.openxmlformats.org/officeDocument/2006/relationships/hyperlink" Target="consultantplus://offline/ref=0B7840D3932EB3CCC00A6050945C30B13315E282B4DA6098C12924B9E113A416EA3DDB68AB06B4FCVCA8O" TargetMode="External"/><Relationship Id="rId1549" Type="http://schemas.openxmlformats.org/officeDocument/2006/relationships/hyperlink" Target="consultantplus://offline/ref=AEE3DF6477CABB4A5494888A6617E561926ACE152072A84F7878D47412992AF47BA94FA33E6564B8m2A3O" TargetMode="External"/><Relationship Id="rId48" Type="http://schemas.openxmlformats.org/officeDocument/2006/relationships/hyperlink" Target="consultantplus://offline/ref=A43CC0772160A6CAC9C4053A594BD9A187D09855BE559D43B51CDC78AAE62D85E5C265D87DDC9012T7A7O" TargetMode="External"/><Relationship Id="rId113" Type="http://schemas.openxmlformats.org/officeDocument/2006/relationships/hyperlink" Target="consultantplus://offline/ref=A43CC0772160A6CAC9C4053A594BD9A187D59E55B1529D43B51CDC78AAE62D85E5C265D87DDC9015T7A2O" TargetMode="External"/><Relationship Id="rId320" Type="http://schemas.openxmlformats.org/officeDocument/2006/relationships/hyperlink" Target="consultantplus://offline/ref=1F8805844EB1186B97D63FD57EF624C8C702922F712D776CA3EA753882290E4B7A10638BF11A0799U7A6O" TargetMode="External"/><Relationship Id="rId558" Type="http://schemas.openxmlformats.org/officeDocument/2006/relationships/hyperlink" Target="consultantplus://offline/ref=1F8805844EB1186B97D63FD57EF624C8C706972A7F23776CA3EA753882290E4B7A10638BF11A0498U7A7O" TargetMode="External"/><Relationship Id="rId765" Type="http://schemas.openxmlformats.org/officeDocument/2006/relationships/hyperlink" Target="consultantplus://offline/ref=1F8805844EB1186B97D63FD57EF624C8C40D9328782B776CA3EA753882290E4B7A10638BF11A049AU7A9O" TargetMode="External"/><Relationship Id="rId972" Type="http://schemas.openxmlformats.org/officeDocument/2006/relationships/hyperlink" Target="consultantplus://offline/ref=0B7840D3932EB3CCC00A6050945C30B1331BE28CBAD86098C12924B9E113A416EA3DDB68AB06B0F0VCA8O" TargetMode="External"/><Relationship Id="rId1188" Type="http://schemas.openxmlformats.org/officeDocument/2006/relationships/hyperlink" Target="consultantplus://offline/ref=0B7840D3932EB3CCC00A6050945C30B13315E282B4DA6098C12924B9E113A416EA3DDB68AB06B4F8VCA7O" TargetMode="External"/><Relationship Id="rId1395" Type="http://schemas.openxmlformats.org/officeDocument/2006/relationships/hyperlink" Target="consultantplus://offline/ref=8B0432D623AF396757BDD20DF2B306872EE7425C802ED8EBE10310022BC324F9E921C61A2FBB18DBYAAEO" TargetMode="External"/><Relationship Id="rId1409" Type="http://schemas.openxmlformats.org/officeDocument/2006/relationships/hyperlink" Target="consultantplus://offline/ref=8B0432D623AF396757BDD20DF2B306872EE449528929D8EBE10310022BYCA3O" TargetMode="External"/><Relationship Id="rId197" Type="http://schemas.openxmlformats.org/officeDocument/2006/relationships/hyperlink" Target="consultantplus://offline/ref=1F8805844EB1186B97D63FD57EF624C8C702922F712D776CA3EA753882290E4B7A10638BF11A0499U7ABO" TargetMode="External"/><Relationship Id="rId418" Type="http://schemas.openxmlformats.org/officeDocument/2006/relationships/hyperlink" Target="consultantplus://offline/ref=1F8805844EB1186B97D63FD57EF624C8C706972A7F23776CA3EA753882290E4B7A10638BF11A0591U7ABO" TargetMode="External"/><Relationship Id="rId625" Type="http://schemas.openxmlformats.org/officeDocument/2006/relationships/hyperlink" Target="consultantplus://offline/ref=1F8805844EB1186B97D63FD57EF624C8C70C92217F2F776CA3EA753882290E4B7A10638BF11A0499U7A7O" TargetMode="External"/><Relationship Id="rId832" Type="http://schemas.openxmlformats.org/officeDocument/2006/relationships/hyperlink" Target="consultantplus://offline/ref=0B7840D3932EB3CCC00A6050945C30B13315E282B4DA6098C12924B9E113A416EA3DDB68AB06B1F1VCA7O" TargetMode="External"/><Relationship Id="rId1048" Type="http://schemas.openxmlformats.org/officeDocument/2006/relationships/hyperlink" Target="consultantplus://offline/ref=0B7840D3932EB3CCC00A6050945C30B13311E787BAD46098C12924B9E113A416EA3DDB68AB06B1FFVCA6O" TargetMode="External"/><Relationship Id="rId1255" Type="http://schemas.openxmlformats.org/officeDocument/2006/relationships/hyperlink" Target="consultantplus://offline/ref=0B7840D3932EB3CCC00A6050945C30B13310E482BBDD6098C12924B9E113A416EA3DDB68AB06B6F8VCA1O" TargetMode="External"/><Relationship Id="rId1462" Type="http://schemas.openxmlformats.org/officeDocument/2006/relationships/hyperlink" Target="consultantplus://offline/ref=CD01F52F53FCBFFA4E1BFE824A2EF7E1151F8A794A59E24699675BD383b3AAO" TargetMode="External"/><Relationship Id="rId264" Type="http://schemas.openxmlformats.org/officeDocument/2006/relationships/hyperlink" Target="consultantplus://offline/ref=1F8805844EB1186B97D63FD57EF624C8C702922F712D776CA3EA753882290E4B7A10638BF11A049FU7AAO" TargetMode="External"/><Relationship Id="rId471" Type="http://schemas.openxmlformats.org/officeDocument/2006/relationships/hyperlink" Target="consultantplus://offline/ref=1F8805844EB1186B97D63FD57EF624C8C40D9328782B776CA3EA753882290E4B7A10638BF11A0591U7ABO" TargetMode="External"/><Relationship Id="rId1115" Type="http://schemas.openxmlformats.org/officeDocument/2006/relationships/hyperlink" Target="consultantplus://offline/ref=0B7840D3932EB3CCC00A6050945C30B13311E787BAD46098C12924B9E113A416EA3DDB68AB06B6FCVCA3O" TargetMode="External"/><Relationship Id="rId1322" Type="http://schemas.openxmlformats.org/officeDocument/2006/relationships/hyperlink" Target="consultantplus://offline/ref=0B7840D3932EB3CCC00A6050945C30B13310E482BBDD6098C12924B9E113A416EA3DDB68AB06B6F9VCA1O" TargetMode="External"/><Relationship Id="rId59" Type="http://schemas.openxmlformats.org/officeDocument/2006/relationships/hyperlink" Target="consultantplus://offline/ref=A43CC0772160A6CAC9C4053A594BD9A187DB9E5BBF509D43B51CDC78AAE62D85E5C265D87DDC9013T7A2O" TargetMode="External"/><Relationship Id="rId124" Type="http://schemas.openxmlformats.org/officeDocument/2006/relationships/hyperlink" Target="consultantplus://offline/ref=A43CC0772160A6CAC9C4053A594BD9A187D59E55B1529D43B51CDC78AAE62D85E5C265D87DDC9014T7A3O" TargetMode="External"/><Relationship Id="rId569" Type="http://schemas.openxmlformats.org/officeDocument/2006/relationships/hyperlink" Target="consultantplus://offline/ref=1F8805844EB1186B97D63FD57EF624C8C706972A7F23776CA3EA753882290E4B7A10638BF11A049BU7AEO" TargetMode="External"/><Relationship Id="rId776" Type="http://schemas.openxmlformats.org/officeDocument/2006/relationships/hyperlink" Target="consultantplus://offline/ref=1F8805844EB1186B97D63FD57EF624C8C40D9328782B776CA3EA753882290E4B7A10638BF11A049DU7A6O" TargetMode="External"/><Relationship Id="rId983" Type="http://schemas.openxmlformats.org/officeDocument/2006/relationships/hyperlink" Target="consultantplus://offline/ref=0B7840D3932EB3CCC00A6050945C30B13315E282B4DA6098C12924B9E113A416EA3DDB68AB06B7FBVCA0O" TargetMode="External"/><Relationship Id="rId1199" Type="http://schemas.openxmlformats.org/officeDocument/2006/relationships/hyperlink" Target="consultantplus://offline/ref=0B7840D3932EB3CCC00A6050945C30B1331BE28CBAD86098C12924B9E113A416EA3DDB68AB06B1F1VCA7O" TargetMode="External"/><Relationship Id="rId331" Type="http://schemas.openxmlformats.org/officeDocument/2006/relationships/hyperlink" Target="consultantplus://offline/ref=1F8805844EB1186B97D63FD57EF624C8C702922F712D776CA3EA753882290E4B7A10638BF11A0798U7A7O" TargetMode="External"/><Relationship Id="rId429" Type="http://schemas.openxmlformats.org/officeDocument/2006/relationships/hyperlink" Target="consultantplus://offline/ref=1F8805844EB1186B97D63FD57EF624C8C707942F7E2A776CA3EA753882290E4B7A10638BF11A049AU7AEO" TargetMode="External"/><Relationship Id="rId636" Type="http://schemas.openxmlformats.org/officeDocument/2006/relationships/hyperlink" Target="consultantplus://offline/ref=1F8805844EB1186B97D63FD57EF624C8C707942F7E2A776CA3EA753882290E4B7A10638BF11A0798U7A8O" TargetMode="External"/><Relationship Id="rId1059" Type="http://schemas.openxmlformats.org/officeDocument/2006/relationships/hyperlink" Target="consultantplus://offline/ref=0B7840D3932EB3CCC00A6050945C30B1331BE28CBAD86098C12924B9E113A416EA3DDB68AB06B1F8VCA7O" TargetMode="External"/><Relationship Id="rId1266" Type="http://schemas.openxmlformats.org/officeDocument/2006/relationships/hyperlink" Target="consultantplus://offline/ref=0B7840D3932EB3CCC00A6050945C30B13012E782B9D56098C12924B9E113A416EA3DDB68AB06B7FEVCA0O" TargetMode="External"/><Relationship Id="rId1473" Type="http://schemas.openxmlformats.org/officeDocument/2006/relationships/hyperlink" Target="consultantplus://offline/ref=CD01F52F53FCBFFA4E1BFE824A2EF7E1151281794D5CE24699675BD3833A5E3EE814C320341E9A43bBA1O" TargetMode="External"/><Relationship Id="rId843" Type="http://schemas.openxmlformats.org/officeDocument/2006/relationships/hyperlink" Target="consultantplus://offline/ref=0B7840D3932EB3CCC00A6050945C30B13315E282B4DA6098C12924B9E113A416EA3DDB68AB06B6FAVCA8O" TargetMode="External"/><Relationship Id="rId1126" Type="http://schemas.openxmlformats.org/officeDocument/2006/relationships/hyperlink" Target="consultantplus://offline/ref=0B7840D3932EB3CCC00A6050945C30B1301AE385BDDC6098C12924B9E113A416EA3DDB68AB06B1FBVCA0O" TargetMode="External"/><Relationship Id="rId275" Type="http://schemas.openxmlformats.org/officeDocument/2006/relationships/hyperlink" Target="consultantplus://offline/ref=1F8805844EB1186B97D63FD57EF624C8C7019921782A776CA3EA753882U2A9O" TargetMode="External"/><Relationship Id="rId482" Type="http://schemas.openxmlformats.org/officeDocument/2006/relationships/hyperlink" Target="consultantplus://offline/ref=1F8805844EB1186B97D63FD57EF624C8C70C92217F2F776CA3EA753882290E4B7A10638BF11A0591U7A6O" TargetMode="External"/><Relationship Id="rId703" Type="http://schemas.openxmlformats.org/officeDocument/2006/relationships/hyperlink" Target="consultantplus://offline/ref=1F8805844EB1186B97D63FD57EF624C8C706972A7F23776CA3EA753882290E4B7A10638BF11A0798U7AAO" TargetMode="External"/><Relationship Id="rId910" Type="http://schemas.openxmlformats.org/officeDocument/2006/relationships/hyperlink" Target="consultantplus://offline/ref=0B7840D3932EB3CCC00A6050945C30B13311E787BAD46098C12924B9E113A416EA3DDB68AB06B0FEVCA1O" TargetMode="External"/><Relationship Id="rId1333" Type="http://schemas.openxmlformats.org/officeDocument/2006/relationships/hyperlink" Target="consultantplus://offline/ref=0B7840D3932EB3CCC00A6050945C30B13315E282B4DA6098C12924B9E113A416EA3DDB68AB06B4FEVCA1O" TargetMode="External"/><Relationship Id="rId1540" Type="http://schemas.openxmlformats.org/officeDocument/2006/relationships/hyperlink" Target="consultantplus://offline/ref=966A0C5AFED4250EB6A907CE7AEE70BA5D54CA4CAFE00BDC9B28570BAFk7AEO" TargetMode="External"/><Relationship Id="rId135" Type="http://schemas.openxmlformats.org/officeDocument/2006/relationships/hyperlink" Target="consultantplus://offline/ref=A43CC0772160A6CAC9C4053A594BD9A187D09855BE559D43B51CDC78AAE62D85E5C265D87DDC9019T7A9O" TargetMode="External"/><Relationship Id="rId342" Type="http://schemas.openxmlformats.org/officeDocument/2006/relationships/hyperlink" Target="consultantplus://offline/ref=1F8805844EB1186B97D63FD57EF624C8C702922F712D776CA3EA753882290E4B7A10638BF11A079BU7A8O" TargetMode="External"/><Relationship Id="rId787" Type="http://schemas.openxmlformats.org/officeDocument/2006/relationships/hyperlink" Target="consultantplus://offline/ref=1F8805844EB1186B97D63FD57EF624C8C405972F7C22776CA3EA753882290E4B7A10638BF11A019EU7A7O" TargetMode="External"/><Relationship Id="rId994" Type="http://schemas.openxmlformats.org/officeDocument/2006/relationships/hyperlink" Target="consultantplus://offline/ref=0B7840D3932EB3CCC00A6050945C30B13315E282B4DA6098C12924B9E113A416EA3DDB68AB06B7FCVCA7O" TargetMode="External"/><Relationship Id="rId1400" Type="http://schemas.openxmlformats.org/officeDocument/2006/relationships/hyperlink" Target="consultantplus://offline/ref=8B0432D623AF396757BDD20DF2B306872EE449528929D8EBE10310022BYCA3O" TargetMode="External"/><Relationship Id="rId202" Type="http://schemas.openxmlformats.org/officeDocument/2006/relationships/hyperlink" Target="consultantplus://offline/ref=1F8805844EB1186B97D63FD57EF624C8C702922F712D776CA3EA753882290E4B7A10638BF11A0499U7A9O" TargetMode="External"/><Relationship Id="rId647" Type="http://schemas.openxmlformats.org/officeDocument/2006/relationships/hyperlink" Target="consultantplus://offline/ref=1F8805844EB1186B97D63FD57EF624C8C707942F7E2A776CA3EA753882290E4B7A10638BF11A079BU7AEO" TargetMode="External"/><Relationship Id="rId854" Type="http://schemas.openxmlformats.org/officeDocument/2006/relationships/hyperlink" Target="consultantplus://offline/ref=0B7840D3932EB3CCC00A6050945C30B13315E282B4DA6098C12924B9E113A416EA3DDB68AB06B6FBVCA2O" TargetMode="External"/><Relationship Id="rId1277" Type="http://schemas.openxmlformats.org/officeDocument/2006/relationships/hyperlink" Target="consultantplus://offline/ref=0B7840D3932EB3CCC00A6050945C30B13311E787BAD46098C12924B9E113A416EA3DDB68AB06B7FAVCA1O" TargetMode="External"/><Relationship Id="rId1484" Type="http://schemas.openxmlformats.org/officeDocument/2006/relationships/hyperlink" Target="consultantplus://offline/ref=CD01F52F53FCBFFA4E1BFE824A2EF7E116138779485BE24699675BD383b3AAO" TargetMode="External"/><Relationship Id="rId286" Type="http://schemas.openxmlformats.org/officeDocument/2006/relationships/hyperlink" Target="consultantplus://offline/ref=1F8805844EB1186B97D63FD57EF624C8C7019921782A776CA3EA753882U2A9O" TargetMode="External"/><Relationship Id="rId493" Type="http://schemas.openxmlformats.org/officeDocument/2006/relationships/hyperlink" Target="consultantplus://offline/ref=1F8805844EB1186B97D63FD57EF624C8C40D9328782B776CA3EA753882290E4B7A10638BF11A0590U7AAO" TargetMode="External"/><Relationship Id="rId507" Type="http://schemas.openxmlformats.org/officeDocument/2006/relationships/hyperlink" Target="consultantplus://offline/ref=1F8805844EB1186B97D63FD57EF624C8C40D9328782B776CA3EA753882290E4B7A10638BF11A0498U7ACO" TargetMode="External"/><Relationship Id="rId714" Type="http://schemas.openxmlformats.org/officeDocument/2006/relationships/hyperlink" Target="consultantplus://offline/ref=1F8805844EB1186B97D63FD57EF624C8C70C92217F2F776CA3EA753882290E4B7A10638BF11A049CU7AEO" TargetMode="External"/><Relationship Id="rId921" Type="http://schemas.openxmlformats.org/officeDocument/2006/relationships/hyperlink" Target="consultantplus://offline/ref=0B7840D3932EB3CCC00A6050945C30B13310E482BBDD6098C12924B9E113A416EA3DDB68AB06B0F0VCA6O" TargetMode="External"/><Relationship Id="rId1137" Type="http://schemas.openxmlformats.org/officeDocument/2006/relationships/hyperlink" Target="consultantplus://offline/ref=0B7840D3932EB3CCC00A6050945C30B13310E482BBDD6098C12924B9E113A416EA3DDB68AB06B1FFVCA3O" TargetMode="External"/><Relationship Id="rId1344" Type="http://schemas.openxmlformats.org/officeDocument/2006/relationships/hyperlink" Target="consultantplus://offline/ref=0B7840D3932EB3CCC00A6050945C30B13012E782B9D56098C12924B9E113A416EA3DDB68AB06B7F0VCA3O" TargetMode="External"/><Relationship Id="rId1551" Type="http://schemas.openxmlformats.org/officeDocument/2006/relationships/hyperlink" Target="consultantplus://offline/ref=AEE3DF6477CABB4A5494888A6617E561926FC8152F75A84F7878D47412992AF47BA94FA33E656BB1m2A5O" TargetMode="External"/><Relationship Id="rId50" Type="http://schemas.openxmlformats.org/officeDocument/2006/relationships/hyperlink" Target="consultantplus://offline/ref=A43CC0772160A6CAC9C4053A594BD9A184DA9F52B8549D43B51CDC78AAE62D85E5C265D87DDC9012T7A5O" TargetMode="External"/><Relationship Id="rId146" Type="http://schemas.openxmlformats.org/officeDocument/2006/relationships/hyperlink" Target="consultantplus://offline/ref=A43CC0772160A6CAC9C4053A594BD9A187DB9E5BBF509D43B51CDC78AAE62D85E5C265D87DDC9013T7A6O" TargetMode="External"/><Relationship Id="rId353" Type="http://schemas.openxmlformats.org/officeDocument/2006/relationships/hyperlink" Target="consultantplus://offline/ref=1F8805844EB1186B97D63FD57EF624C8C70C92217F2F776CA3EA753882290E4B7A10638BF11A059FU7AEO" TargetMode="External"/><Relationship Id="rId560" Type="http://schemas.openxmlformats.org/officeDocument/2006/relationships/hyperlink" Target="consultantplus://offline/ref=1F8805844EB1186B97D63FD57EF624C8C706972A7F23776CA3EA753882290E4B7A10638BF11A0498U7A7O" TargetMode="External"/><Relationship Id="rId798" Type="http://schemas.openxmlformats.org/officeDocument/2006/relationships/hyperlink" Target="consultantplus://offline/ref=1F8805844EB1186B97D63FD57EF624C8C40D9328782B776CA3EA753882290E4B7A10638BF11A049EU7ADO" TargetMode="External"/><Relationship Id="rId1190" Type="http://schemas.openxmlformats.org/officeDocument/2006/relationships/hyperlink" Target="consultantplus://offline/ref=0B7840D3932EB3CCC00A6050945C30B13315E282B4DA6098C12924B9E113A416EA3DDB68AB06B4F8VCA9O" TargetMode="External"/><Relationship Id="rId1204" Type="http://schemas.openxmlformats.org/officeDocument/2006/relationships/hyperlink" Target="consultantplus://offline/ref=0B7840D3932EB3CCC00A6050945C30B13315E282B4DA6098C12924B9E113A416EA3DDB68AB06B4F9VCA3O" TargetMode="External"/><Relationship Id="rId1411" Type="http://schemas.openxmlformats.org/officeDocument/2006/relationships/hyperlink" Target="consultantplus://offline/ref=8B0432D623AF396757BDD20DF2B306872DE0475C8D21D8EBE10310022BC324F9E921C61A2FBB19DEYAA9O" TargetMode="External"/><Relationship Id="rId213" Type="http://schemas.openxmlformats.org/officeDocument/2006/relationships/hyperlink" Target="consultantplus://offline/ref=1F8805844EB1186B97D63FD57EF624C8C702922F712D776CA3EA753882290E4B7A10638BF11A049BU7AEO" TargetMode="External"/><Relationship Id="rId420" Type="http://schemas.openxmlformats.org/officeDocument/2006/relationships/hyperlink" Target="consultantplus://offline/ref=1F8805844EB1186B97D63FD57EF624C8C706972A7F23776CA3EA753882290E4B7A10638BF11A0591U7A6O" TargetMode="External"/><Relationship Id="rId658" Type="http://schemas.openxmlformats.org/officeDocument/2006/relationships/hyperlink" Target="consultantplus://offline/ref=1F8805844EB1186B97D63FD57EF624C8C707942F7E2A776CA3EA753882290E4B7A10638BF11A079BU7A6O" TargetMode="External"/><Relationship Id="rId865" Type="http://schemas.openxmlformats.org/officeDocument/2006/relationships/hyperlink" Target="consultantplus://offline/ref=0B7840D3932EB3CCC00A6050945C30B13311E787BAD46098C12924B9E113A416EA3DDB68AB06B0FCVCA4O" TargetMode="External"/><Relationship Id="rId1050" Type="http://schemas.openxmlformats.org/officeDocument/2006/relationships/hyperlink" Target="consultantplus://offline/ref=0B7840D3932EB3CCC00A6050945C30B13311E787BAD46098C12924B9E113A416EA3DDB68AB06B1FFVCA6O" TargetMode="External"/><Relationship Id="rId1288" Type="http://schemas.openxmlformats.org/officeDocument/2006/relationships/hyperlink" Target="consultantplus://offline/ref=0B7840D3932EB3CCC00A6050945C30B13012E782B9D56098C12924B9E113A416EA3DDB68AB06B7F0VCA0O" TargetMode="External"/><Relationship Id="rId1495" Type="http://schemas.openxmlformats.org/officeDocument/2006/relationships/hyperlink" Target="consultantplus://offline/ref=FB2E8D1F870F5511B6BC0668AAFC206EB6900C19DDD3992CA4FFBA9F9Dc7A3O" TargetMode="External"/><Relationship Id="rId1509" Type="http://schemas.openxmlformats.org/officeDocument/2006/relationships/hyperlink" Target="consultantplus://offline/ref=FB2E8D1F870F5511B6BC0668AAFC206EB6900C19DDD3992CA4FFBA9F9Dc7A3O" TargetMode="External"/><Relationship Id="rId297" Type="http://schemas.openxmlformats.org/officeDocument/2006/relationships/hyperlink" Target="consultantplus://offline/ref=1F8805844EB1186B97D63FD57EF624C8C702922F712D776CA3EA753882290E4B7A10638BF11A0491U7A6O" TargetMode="External"/><Relationship Id="rId518" Type="http://schemas.openxmlformats.org/officeDocument/2006/relationships/hyperlink" Target="consultantplus://offline/ref=1F8805844EB1186B97D63FD57EF624C8C702922F712D776CA3EA753882290E4B7A10638BF11A069DU7AAO" TargetMode="External"/><Relationship Id="rId725" Type="http://schemas.openxmlformats.org/officeDocument/2006/relationships/hyperlink" Target="consultantplus://offline/ref=1F8805844EB1186B97D63FD57EF624C8C405972F7C22776CA3EA753882290E4B7A10638BF11A019CU7A9O" TargetMode="External"/><Relationship Id="rId932" Type="http://schemas.openxmlformats.org/officeDocument/2006/relationships/hyperlink" Target="consultantplus://offline/ref=0B7840D3932EB3CCC00A6050945C30B13012E782B9D56098C12924B9E113A416EA3DDB68AB06B7FBVCA8O" TargetMode="External"/><Relationship Id="rId1148" Type="http://schemas.openxmlformats.org/officeDocument/2006/relationships/hyperlink" Target="consultantplus://offline/ref=0B7840D3932EB3CCC00A6050945C30B1331BE28CBAD86098C12924B9E113A416EA3DDB68AB06B1FEVCA6O" TargetMode="External"/><Relationship Id="rId1355" Type="http://schemas.openxmlformats.org/officeDocument/2006/relationships/hyperlink" Target="consultantplus://offline/ref=0B7840D3932EB3CCC00A6050945C30B1331AE585B4DA6098C12924B9E113A416EA3DDB68AB06B2FCVCA5O" TargetMode="External"/><Relationship Id="rId1562" Type="http://schemas.openxmlformats.org/officeDocument/2006/relationships/hyperlink" Target="consultantplus://offline/ref=A5246B5036B7298A14E6B73906A577543E92D55339370935A65A8C85313E061D5A1D085D8231FECAn9A5O" TargetMode="External"/><Relationship Id="rId157" Type="http://schemas.openxmlformats.org/officeDocument/2006/relationships/hyperlink" Target="consultantplus://offline/ref=A43CC0772160A6CAC9C4053A594BD9A187D59E55B1529D43B51CDC78AAE62D85E5C265D87DDC9017T7A9O" TargetMode="External"/><Relationship Id="rId364" Type="http://schemas.openxmlformats.org/officeDocument/2006/relationships/hyperlink" Target="consultantplus://offline/ref=1F8805844EB1186B97D63FD57EF624C8C70C92217F2F776CA3EA753882290E4B7A10638BF11A059FU7ABO" TargetMode="External"/><Relationship Id="rId1008" Type="http://schemas.openxmlformats.org/officeDocument/2006/relationships/hyperlink" Target="consultantplus://offline/ref=0B7840D3932EB3CCC00A6050945C30B1301AE385BDDC6098C12924B9E113A416EA3DDB68AB06B1FAVCA1O" TargetMode="External"/><Relationship Id="rId1215" Type="http://schemas.openxmlformats.org/officeDocument/2006/relationships/hyperlink" Target="consultantplus://offline/ref=0B7840D3932EB3CCC00A6050945C30B13311E787BAD46098C12924B9E113A416EA3DDB68AB06B6FFVCA6O" TargetMode="External"/><Relationship Id="rId1422" Type="http://schemas.openxmlformats.org/officeDocument/2006/relationships/hyperlink" Target="consultantplus://offline/ref=EDEFCF755587D4D34648D743D5E9A78D45784E02BB53BCB596631967C9E843701280F7A87F08A324Z2ACO" TargetMode="External"/><Relationship Id="rId61" Type="http://schemas.openxmlformats.org/officeDocument/2006/relationships/hyperlink" Target="consultantplus://offline/ref=A43CC0772160A6CAC9C4053A594BD9A187D59E55B1529D43B51CDC78AAE62D85E5C265D87DDC9013T7A0O" TargetMode="External"/><Relationship Id="rId571" Type="http://schemas.openxmlformats.org/officeDocument/2006/relationships/hyperlink" Target="consultantplus://offline/ref=1F8805844EB1186B97D63FD57EF624C8C702922F712D776CA3EA753882290E4B7A10638BF11A069EU7AFO" TargetMode="External"/><Relationship Id="rId669" Type="http://schemas.openxmlformats.org/officeDocument/2006/relationships/hyperlink" Target="consultantplus://offline/ref=1F8805844EB1186B97D63FD57EF624C8C707942F7E2A776CA3EA753882290E4B7A10638BF11A079DU7AFO" TargetMode="External"/><Relationship Id="rId876" Type="http://schemas.openxmlformats.org/officeDocument/2006/relationships/hyperlink" Target="consultantplus://offline/ref=0B7840D3932EB3CCC00A6050945C30B1301AE385BDDC6098C12924B9E113A416EA3DDB68AB06B3F1VCA9O" TargetMode="External"/><Relationship Id="rId1299" Type="http://schemas.openxmlformats.org/officeDocument/2006/relationships/hyperlink" Target="consultantplus://offline/ref=0B7840D3932EB3CCC00A6050945C30B13310E482BBDD6098C12924B9E113A416EA3DDB68AB06B6F8VCA5O" TargetMode="External"/><Relationship Id="rId19" Type="http://schemas.openxmlformats.org/officeDocument/2006/relationships/hyperlink" Target="consultantplus://offline/ref=A43CC0772160A6CAC9C4053A594BD9A187D19B50BF5C9D43B51CDC78AAE62D85E5C265D87DDC9010T7A0O" TargetMode="External"/><Relationship Id="rId224" Type="http://schemas.openxmlformats.org/officeDocument/2006/relationships/hyperlink" Target="consultantplus://offline/ref=1F8805844EB1186B97D63FD57EF624C8C70C92217F2F776CA3EA753882290E4B7A10638BF11A059DU7ADO" TargetMode="External"/><Relationship Id="rId431" Type="http://schemas.openxmlformats.org/officeDocument/2006/relationships/hyperlink" Target="consultantplus://offline/ref=1F8805844EB1186B97D63FD57EF624C8C702922F712D776CA3EA753882290E4B7A10638BF11A0790U7ABO" TargetMode="External"/><Relationship Id="rId529" Type="http://schemas.openxmlformats.org/officeDocument/2006/relationships/hyperlink" Target="consultantplus://offline/ref=1F8805844EB1186B97D63FD57EF624C8C702922F712D776CA3EA753882290E4B7A10638BF11A069CU7A8O" TargetMode="External"/><Relationship Id="rId736" Type="http://schemas.openxmlformats.org/officeDocument/2006/relationships/hyperlink" Target="consultantplus://offline/ref=1F8805844EB1186B97D63FD57EF624C8C70C92217F2F776CA3EA753882290E4B7A10638BF11A049FU7ACO" TargetMode="External"/><Relationship Id="rId1061" Type="http://schemas.openxmlformats.org/officeDocument/2006/relationships/hyperlink" Target="consultantplus://offline/ref=0B7840D3932EB3CCC00A6050945C30B13311E787BAD46098C12924B9E113A416EA3DDB68AB06B1F0VCA9O" TargetMode="External"/><Relationship Id="rId1159" Type="http://schemas.openxmlformats.org/officeDocument/2006/relationships/hyperlink" Target="consultantplus://offline/ref=0B7840D3932EB3CCC00A6050945C30B1331BE28CBAD86098C12924B9E113A416EA3DDB68AB06B1FFVCA5O" TargetMode="External"/><Relationship Id="rId1366" Type="http://schemas.openxmlformats.org/officeDocument/2006/relationships/hyperlink" Target="consultantplus://offline/ref=0B7840D3932EB3CCC00A6050945C30B13316E98CBDDD6098C12924B9E1V1A3O" TargetMode="External"/><Relationship Id="rId168" Type="http://schemas.openxmlformats.org/officeDocument/2006/relationships/hyperlink" Target="consultantplus://offline/ref=1F8805844EB1186B97D63FD57EF624C8C702922F712D776CA3EA753882290E4B7A10638BF11A059EU7A9O" TargetMode="External"/><Relationship Id="rId943" Type="http://schemas.openxmlformats.org/officeDocument/2006/relationships/hyperlink" Target="consultantplus://offline/ref=0B7840D3932EB3CCC00A6050945C30B13315E282B4DA6098C12924B9E113A416EA3DDB68AB06B7F9VCA5O" TargetMode="External"/><Relationship Id="rId1019" Type="http://schemas.openxmlformats.org/officeDocument/2006/relationships/hyperlink" Target="consultantplus://offline/ref=0B7840D3932EB3CCC00A6050945C30B13012E782B9D56098C12924B9E113A416EA3DDB68AB06B7FCVCA4O" TargetMode="External"/><Relationship Id="rId1573" Type="http://schemas.openxmlformats.org/officeDocument/2006/relationships/hyperlink" Target="consultantplus://offline/ref=A5246B5036B7298A14E6B73906A577543D99D1513E3F0935A65A8C85313E061D5A1D085D8231F8CBn9A4O" TargetMode="External"/><Relationship Id="rId72" Type="http://schemas.openxmlformats.org/officeDocument/2006/relationships/hyperlink" Target="consultantplus://offline/ref=A43CC0772160A6CAC9C4053A594BD9A187D19B50BF5C9D43B51CDC78AAE62D85E5C265D87DDC9010T7A5O" TargetMode="External"/><Relationship Id="rId375" Type="http://schemas.openxmlformats.org/officeDocument/2006/relationships/hyperlink" Target="consultantplus://offline/ref=1F8805844EB1186B97D63FD57EF624C8C702922F712D776CA3EA753882290E4B7A10638BF11A079FU7A9O" TargetMode="External"/><Relationship Id="rId582" Type="http://schemas.openxmlformats.org/officeDocument/2006/relationships/hyperlink" Target="consultantplus://offline/ref=1F8805844EB1186B97D63FD57EF624C8C707942F7E2A776CA3EA753882290E4B7A10638BF11A0799U7AEO" TargetMode="External"/><Relationship Id="rId803" Type="http://schemas.openxmlformats.org/officeDocument/2006/relationships/hyperlink" Target="consultantplus://offline/ref=1F8805844EB1186B97D63FD57EF624C8C702922F712D776CA3EA753882290E4B7A10638BF11A069EU7A7O" TargetMode="External"/><Relationship Id="rId1226" Type="http://schemas.openxmlformats.org/officeDocument/2006/relationships/hyperlink" Target="consultantplus://offline/ref=0B7840D3932EB3CCC00A6050945C30B13311E787BAD46098C12924B9E113A416EA3DDB68AB06B6F1VCA0O" TargetMode="External"/><Relationship Id="rId1433" Type="http://schemas.openxmlformats.org/officeDocument/2006/relationships/hyperlink" Target="consultantplus://offline/ref=066F276A57BDB0B6CF1743355B955D960A35FBBACF5B34FF5D050479174C90FA5A598F8584232EDAa6A5O" TargetMode="External"/><Relationship Id="rId3" Type="http://schemas.openxmlformats.org/officeDocument/2006/relationships/webSettings" Target="webSettings.xml"/><Relationship Id="rId235" Type="http://schemas.openxmlformats.org/officeDocument/2006/relationships/hyperlink" Target="consultantplus://offline/ref=1F8805844EB1186B97D63FD57EF624C8C702922F712D776CA3EA753882290E4B7A10638BF11A049DU7AFO" TargetMode="External"/><Relationship Id="rId442" Type="http://schemas.openxmlformats.org/officeDocument/2006/relationships/hyperlink" Target="consultantplus://offline/ref=1F8805844EB1186B97D63FD57EF624C8C707942F7E2A776CA3EA753882290E4B7A10638BF11A049AU7ABO" TargetMode="External"/><Relationship Id="rId887" Type="http://schemas.openxmlformats.org/officeDocument/2006/relationships/hyperlink" Target="consultantplus://offline/ref=0B7840D3932EB3CCC00A6050945C30B1301AE385BDDC6098C12924B9E113A416EA3DDB68AB06B0F9VCA1O" TargetMode="External"/><Relationship Id="rId1072" Type="http://schemas.openxmlformats.org/officeDocument/2006/relationships/hyperlink" Target="consultantplus://offline/ref=0B7840D3932EB3CCC00A6050945C30B1331BE28CBAD86098C12924B9E113A416EA3DDB68AB06B1F9VCA3O" TargetMode="External"/><Relationship Id="rId1500" Type="http://schemas.openxmlformats.org/officeDocument/2006/relationships/hyperlink" Target="consultantplus://offline/ref=FB2E8D1F870F5511B6BC0668AAFC206EB59F0A17D6D6992CA4FFBA9F9D7350E4A57F17B91A116561c3A9O" TargetMode="External"/><Relationship Id="rId302" Type="http://schemas.openxmlformats.org/officeDocument/2006/relationships/hyperlink" Target="consultantplus://offline/ref=1F8805844EB1186B97D63FD57EF624C8C70C92217F2F776CA3EA753882290E4B7A10638BF11A059CU7AFO" TargetMode="External"/><Relationship Id="rId747" Type="http://schemas.openxmlformats.org/officeDocument/2006/relationships/hyperlink" Target="consultantplus://offline/ref=1F8805844EB1186B97D63FD57EF624C8C70C92217F2F776CA3EA753882290E4B7A10638BF11A049EU7ABO" TargetMode="External"/><Relationship Id="rId954" Type="http://schemas.openxmlformats.org/officeDocument/2006/relationships/hyperlink" Target="consultantplus://offline/ref=0B7840D3932EB3CCC00A6050945C30B13310E482BBDD6098C12924B9E113A416EA3DDB68AB06B0F1VCA2O" TargetMode="External"/><Relationship Id="rId1377" Type="http://schemas.openxmlformats.org/officeDocument/2006/relationships/hyperlink" Target="consultantplus://offline/ref=F21FD1C045E802E05C683D0C7B586DC0F8D5A27F17114259615E2603E0WCACO" TargetMode="External"/><Relationship Id="rId83" Type="http://schemas.openxmlformats.org/officeDocument/2006/relationships/hyperlink" Target="consultantplus://offline/ref=A43CC0772160A6CAC9C4053A594BD9A187D19B50BF5C9D43B51CDC78AAE62D85E5C265D87DDC9010T7A8O" TargetMode="External"/><Relationship Id="rId179" Type="http://schemas.openxmlformats.org/officeDocument/2006/relationships/hyperlink" Target="consultantplus://offline/ref=1F8805844EB1186B97D63FD57EF624C8C702922F712D776CA3EA753882290E4B7A10638BF11A0591U7A7O" TargetMode="External"/><Relationship Id="rId386" Type="http://schemas.openxmlformats.org/officeDocument/2006/relationships/hyperlink" Target="consultantplus://offline/ref=1F8805844EB1186B97D63FD57EF624C8C70C92217F2F776CA3EA753882290E4B7A10638BF11A059EU7AEO" TargetMode="External"/><Relationship Id="rId593" Type="http://schemas.openxmlformats.org/officeDocument/2006/relationships/hyperlink" Target="consultantplus://offline/ref=1F8805844EB1186B97D63FD57EF624C8C707942F7E2A776CA3EA753882290E4B7A10638BF11A0799U7A9O" TargetMode="External"/><Relationship Id="rId607" Type="http://schemas.openxmlformats.org/officeDocument/2006/relationships/hyperlink" Target="consultantplus://offline/ref=1F8805844EB1186B97D63FD57EF624C8C70C92217F2F776CA3EA753882290E4B7A10638BF11A0499U7AFO" TargetMode="External"/><Relationship Id="rId814" Type="http://schemas.openxmlformats.org/officeDocument/2006/relationships/hyperlink" Target="consultantplus://offline/ref=1F8805844EB1186B97D63FD57EF624C8C405972F7C22776CA3EA753882290E4B7A10638BF11A009BU7A8O" TargetMode="External"/><Relationship Id="rId1237" Type="http://schemas.openxmlformats.org/officeDocument/2006/relationships/hyperlink" Target="consultantplus://offline/ref=0B7840D3932EB3CCC00A6050945C30B13311E787BAD46098C12924B9E113A416EA3DDB68AB06B6F1VCA3O" TargetMode="External"/><Relationship Id="rId1444" Type="http://schemas.openxmlformats.org/officeDocument/2006/relationships/hyperlink" Target="consultantplus://offline/ref=066F276A57BDB0B6CF1743355B955D960A36F0B4C65C34FF5D05047917a4ACO" TargetMode="External"/><Relationship Id="rId246" Type="http://schemas.openxmlformats.org/officeDocument/2006/relationships/hyperlink" Target="consultantplus://offline/ref=1F8805844EB1186B97D63FD57EF624C8C702922F712D776CA3EA753882290E4B7A10638BF11A049CU7ACO" TargetMode="External"/><Relationship Id="rId453" Type="http://schemas.openxmlformats.org/officeDocument/2006/relationships/hyperlink" Target="consultantplus://offline/ref=1F8805844EB1186B97D63FD57EF624C8C70C92217F2F776CA3EA753882290E4B7A10638BF11A059EU7A7O" TargetMode="External"/><Relationship Id="rId660" Type="http://schemas.openxmlformats.org/officeDocument/2006/relationships/hyperlink" Target="consultantplus://offline/ref=1F8805844EB1186B97D63FD57EF624C8C706972A7F23776CA3EA753882290E4B7A10638BF11A0490U7AFO" TargetMode="External"/><Relationship Id="rId898" Type="http://schemas.openxmlformats.org/officeDocument/2006/relationships/hyperlink" Target="consultantplus://offline/ref=0B7840D3932EB3CCC00A6050945C30B13315E282B4DA6098C12924B9E113A416EA3DDB68AB06B6F1VCA9O" TargetMode="External"/><Relationship Id="rId1083" Type="http://schemas.openxmlformats.org/officeDocument/2006/relationships/hyperlink" Target="consultantplus://offline/ref=0B7840D3932EB3CCC00A6050945C30B13311E787BAD46098C12924B9E113A416EA3DDB68AB06B6F8VCA5O" TargetMode="External"/><Relationship Id="rId1290" Type="http://schemas.openxmlformats.org/officeDocument/2006/relationships/hyperlink" Target="consultantplus://offline/ref=0B7840D3932EB3CCC00A6050945C30B13012E782B9D56098C12924B9E113A416EA3DDB68AB06B7F0VCA2O" TargetMode="External"/><Relationship Id="rId1304" Type="http://schemas.openxmlformats.org/officeDocument/2006/relationships/hyperlink" Target="consultantplus://offline/ref=0B7840D3932EB3CCC00A6050945C30B13315E282B4DA6098C12924B9E113A416EA3DDB68AB06B4FCVCA8O" TargetMode="External"/><Relationship Id="rId1511" Type="http://schemas.openxmlformats.org/officeDocument/2006/relationships/hyperlink" Target="consultantplus://offline/ref=E350D47FD081B204BA47719D13E91BE94C4454DEF60D7E04D3DACA7505B330E6164C31C37B4A599Fd3A6O" TargetMode="External"/><Relationship Id="rId106" Type="http://schemas.openxmlformats.org/officeDocument/2006/relationships/hyperlink" Target="consultantplus://offline/ref=A43CC0772160A6CAC9C4053A594BD9A187D59E55B1529D43B51CDC78AAE62D85E5C265D87DDC9015T7A0O" TargetMode="External"/><Relationship Id="rId313" Type="http://schemas.openxmlformats.org/officeDocument/2006/relationships/hyperlink" Target="consultantplus://offline/ref=1F8805844EB1186B97D63FD57EF624C8C702922F712D776CA3EA753882290E4B7A10638BF11A0799U7ADO" TargetMode="External"/><Relationship Id="rId758" Type="http://schemas.openxmlformats.org/officeDocument/2006/relationships/hyperlink" Target="consultantplus://offline/ref=1F8805844EB1186B97D63FD57EF624C8C40D9328782B776CA3EA753882290E4B7A10638BF11A049BU7A9O" TargetMode="External"/><Relationship Id="rId965" Type="http://schemas.openxmlformats.org/officeDocument/2006/relationships/hyperlink" Target="consultantplus://offline/ref=0B7840D3932EB3CCC00A6050945C30B13311E787BAD46098C12924B9E113A416EA3DDB68AB06B0F1VCA6O" TargetMode="External"/><Relationship Id="rId1150" Type="http://schemas.openxmlformats.org/officeDocument/2006/relationships/hyperlink" Target="consultantplus://offline/ref=0B7840D3932EB3CCC00A6050945C30B13310E482BBDD6098C12924B9E113A416EA3DDB68AB06B1FFVCA8O" TargetMode="External"/><Relationship Id="rId1388" Type="http://schemas.openxmlformats.org/officeDocument/2006/relationships/hyperlink" Target="consultantplus://offline/ref=4EE0589D9A6C477C5DB6C0F4DDC1C73F108E3B5C07CB55C6D8D2B5D58BX1A5O" TargetMode="External"/><Relationship Id="rId10" Type="http://schemas.openxmlformats.org/officeDocument/2006/relationships/hyperlink" Target="consultantplus://offline/ref=A43CC0772160A6CAC9C4053A594BD9A184D29B55BC5D9D43B51CDC78AAE62D85E5C265D87DDC9010T7A3O" TargetMode="External"/><Relationship Id="rId94" Type="http://schemas.openxmlformats.org/officeDocument/2006/relationships/hyperlink" Target="consultantplus://offline/ref=A43CC0772160A6CAC9C4053A594BD9A187D59E55B1529D43B51CDC78AAE62D85E5C265D87DDC9013T7A8O" TargetMode="External"/><Relationship Id="rId397" Type="http://schemas.openxmlformats.org/officeDocument/2006/relationships/hyperlink" Target="consultantplus://offline/ref=1F8805844EB1186B97D63FD57EF624C8C702922F712D776CA3EA753882290E4B7A10638BF11A0791U7A6O" TargetMode="External"/><Relationship Id="rId520" Type="http://schemas.openxmlformats.org/officeDocument/2006/relationships/hyperlink" Target="consultantplus://offline/ref=1F8805844EB1186B97D63FD57EF624C8C702922F712D776CA3EA753882290E4B7A10638BF11A069DU7A8O" TargetMode="External"/><Relationship Id="rId618" Type="http://schemas.openxmlformats.org/officeDocument/2006/relationships/hyperlink" Target="consultantplus://offline/ref=1F8805844EB1186B97D63FD57EF624C8C706972A7F23776CA3EA753882290E4B7A10638BF11A049DU7A7O" TargetMode="External"/><Relationship Id="rId825" Type="http://schemas.openxmlformats.org/officeDocument/2006/relationships/hyperlink" Target="consultantplus://offline/ref=1F8805844EB1186B97D63FD57EF624C8C707942F7E2A776CA3EA753882290E4B7A10638BF11A079CU7ABO" TargetMode="External"/><Relationship Id="rId1248" Type="http://schemas.openxmlformats.org/officeDocument/2006/relationships/hyperlink" Target="consultantplus://offline/ref=0B7840D3932EB3CCC00A6050945C30B1331BE28CBAD86098C12924B9E113A416EA3DDB68AB06B6FAVCA4O" TargetMode="External"/><Relationship Id="rId1455" Type="http://schemas.openxmlformats.org/officeDocument/2006/relationships/hyperlink" Target="consultantplus://offline/ref=066F276A57BDB0B6CF1743355B955D960A35FBBACF5B34FF5D050479174C90FA5A598F8584232FD9a6ABO" TargetMode="External"/><Relationship Id="rId257" Type="http://schemas.openxmlformats.org/officeDocument/2006/relationships/hyperlink" Target="consultantplus://offline/ref=1F8805844EB1186B97D63FD57EF624C8C70C92217F2F776CA3EA753882290E4B7A10638BF11A059DU7A9O" TargetMode="External"/><Relationship Id="rId464" Type="http://schemas.openxmlformats.org/officeDocument/2006/relationships/hyperlink" Target="consultantplus://offline/ref=1F8805844EB1186B97D63FD57EF624C8C707942F7E2A776CA3EA753882290E4B7A10638BF11A049DU7ACO" TargetMode="External"/><Relationship Id="rId1010" Type="http://schemas.openxmlformats.org/officeDocument/2006/relationships/hyperlink" Target="consultantplus://offline/ref=0B7840D3932EB3CCC00A6050945C30B1331BE28CBAD86098C12924B9E113A416EA3DDB68AB06B0F1VCA3O" TargetMode="External"/><Relationship Id="rId1094" Type="http://schemas.openxmlformats.org/officeDocument/2006/relationships/hyperlink" Target="consultantplus://offline/ref=0B7840D3932EB3CCC00A6050945C30B13311E787BAD46098C12924B9E113A416EA3DDB68AB06B6F9VCA6O" TargetMode="External"/><Relationship Id="rId1108" Type="http://schemas.openxmlformats.org/officeDocument/2006/relationships/hyperlink" Target="consultantplus://offline/ref=0B7840D3932EB3CCC00A6050945C30B13311E787BAD46098C12924B9E113A416EA3DDB68AB06B6FBVCA1O" TargetMode="External"/><Relationship Id="rId1315" Type="http://schemas.openxmlformats.org/officeDocument/2006/relationships/hyperlink" Target="consultantplus://offline/ref=0B7840D3932EB3CCC00A6050945C30B13311E787BAD46098C12924B9E113A416EA3DDB68AB06B7FBVCA2O" TargetMode="External"/><Relationship Id="rId117" Type="http://schemas.openxmlformats.org/officeDocument/2006/relationships/hyperlink" Target="consultantplus://offline/ref=A43CC0772160A6CAC9C4053A594BD9A187D09855BE559D43B51CDC78AAE62D85E5C265D87DDC9019T7A2O" TargetMode="External"/><Relationship Id="rId671" Type="http://schemas.openxmlformats.org/officeDocument/2006/relationships/hyperlink" Target="consultantplus://offline/ref=1F8805844EB1186B97D63FD57EF624C8C707942F7E2A776CA3EA753882290E4B7A10638BF11A079DU7ADO" TargetMode="External"/><Relationship Id="rId769" Type="http://schemas.openxmlformats.org/officeDocument/2006/relationships/hyperlink" Target="consultantplus://offline/ref=1F8805844EB1186B97D63FD57EF624C8C40D9328782B776CA3EA753882290E4B7A10638BF11A049DU7AFO" TargetMode="External"/><Relationship Id="rId976" Type="http://schemas.openxmlformats.org/officeDocument/2006/relationships/hyperlink" Target="consultantplus://offline/ref=0B7840D3932EB3CCC00A6050945C30B13315E282B4DA6098C12924B9E113A416EA3DDB68AB06B7FAVCA4O" TargetMode="External"/><Relationship Id="rId1399" Type="http://schemas.openxmlformats.org/officeDocument/2006/relationships/hyperlink" Target="consultantplus://offline/ref=8B0432D623AF396757BDD20DF2B306872EE449528929D8EBE10310022BYCA3O" TargetMode="External"/><Relationship Id="rId324" Type="http://schemas.openxmlformats.org/officeDocument/2006/relationships/hyperlink" Target="consultantplus://offline/ref=1F8805844EB1186B97D63FD57EF624C8C7019921782A776CA3EA753882U2A9O" TargetMode="External"/><Relationship Id="rId531" Type="http://schemas.openxmlformats.org/officeDocument/2006/relationships/hyperlink" Target="consultantplus://offline/ref=1F8805844EB1186B97D63FD57EF624C8C702922F712D776CA3EA753882290E4B7A10638BF11A069FU7AFO" TargetMode="External"/><Relationship Id="rId629" Type="http://schemas.openxmlformats.org/officeDocument/2006/relationships/hyperlink" Target="consultantplus://offline/ref=1F8805844EB1186B97D63FD57EF624C8C706972A7F23776CA3EA753882290E4B7A10638BF11A049CU7A7O" TargetMode="External"/><Relationship Id="rId1161" Type="http://schemas.openxmlformats.org/officeDocument/2006/relationships/hyperlink" Target="consultantplus://offline/ref=0B7840D3932EB3CCC00A6050945C30B1331BE28CBAD86098C12924B9E113A416EA3DDB68AB06B1FFVCA7O" TargetMode="External"/><Relationship Id="rId1259" Type="http://schemas.openxmlformats.org/officeDocument/2006/relationships/hyperlink" Target="consultantplus://offline/ref=0B7840D3932EB3CCC00A6050945C30B13315E282B4DA6098C12924B9E113A416EA3DDB68AB06B4FBVCA4O" TargetMode="External"/><Relationship Id="rId1466" Type="http://schemas.openxmlformats.org/officeDocument/2006/relationships/hyperlink" Target="consultantplus://offline/ref=CD01F52F53FCBFFA4E1BFE824A2EF7E1151884724D50E24699675BD3833A5E3EE814C320341E984AbBADO" TargetMode="External"/><Relationship Id="rId836" Type="http://schemas.openxmlformats.org/officeDocument/2006/relationships/hyperlink" Target="consultantplus://offline/ref=0B7840D3932EB3CCC00A6050945C30B13315E282B4DA6098C12924B9E113A416EA3DDB68AB06B6F8VCA0O" TargetMode="External"/><Relationship Id="rId1021" Type="http://schemas.openxmlformats.org/officeDocument/2006/relationships/hyperlink" Target="consultantplus://offline/ref=0B7840D3932EB3CCC00A6050945C30B1301AE385BDDC6098C12924B9E113A416EA3DDB68AB06B1FAVCA6O" TargetMode="External"/><Relationship Id="rId1119" Type="http://schemas.openxmlformats.org/officeDocument/2006/relationships/hyperlink" Target="consultantplus://offline/ref=0B7840D3932EB3CCC00A6050945C30B13311E787BAD46098C12924B9E113A416EA3DDB68AB06B6FCVCA7O" TargetMode="External"/><Relationship Id="rId903" Type="http://schemas.openxmlformats.org/officeDocument/2006/relationships/hyperlink" Target="consultantplus://offline/ref=0B7840D3932EB3CCC00A6050945C30B13315E282B4DA6098C12924B9E113A416EA3DDB68AB06B7F8VCA5O" TargetMode="External"/><Relationship Id="rId1326" Type="http://schemas.openxmlformats.org/officeDocument/2006/relationships/hyperlink" Target="consultantplus://offline/ref=0B7840D3932EB3CCC00A6050945C30B13310E482BBDD6098C12924B9E113A416EA3DDB68AB06B6F9VCA5O" TargetMode="External"/><Relationship Id="rId1533" Type="http://schemas.openxmlformats.org/officeDocument/2006/relationships/hyperlink" Target="consultantplus://offline/ref=7B9B71E4502F073F8DF813798922626524DAA007FB42E54F26C8C4E0EDg4A6O" TargetMode="External"/><Relationship Id="rId32" Type="http://schemas.openxmlformats.org/officeDocument/2006/relationships/hyperlink" Target="consultantplus://offline/ref=A43CC0772160A6CAC9C4053A594BD9A187D09855BE559D43B51CDC78AAE62D85E5C265D87DDC9013T7A0O" TargetMode="External"/><Relationship Id="rId181" Type="http://schemas.openxmlformats.org/officeDocument/2006/relationships/hyperlink" Target="consultantplus://offline/ref=1F8805844EB1186B97D63FD57EF624C8C702922F712D776CA3EA753882290E4B7A10638BF11A0591U7A7O" TargetMode="External"/><Relationship Id="rId279" Type="http://schemas.openxmlformats.org/officeDocument/2006/relationships/hyperlink" Target="consultantplus://offline/ref=1F8805844EB1186B97D63FD57EF624C8C702922F712D776CA3EA753882290E4B7A10638BF11A049EU7ADO" TargetMode="External"/><Relationship Id="rId486" Type="http://schemas.openxmlformats.org/officeDocument/2006/relationships/hyperlink" Target="consultantplus://offline/ref=1F8805844EB1186B97D63FD57EF624C8C702922F712D776CA3EA753882290E4B7A10638BF11A069BU7AFO" TargetMode="External"/><Relationship Id="rId693" Type="http://schemas.openxmlformats.org/officeDocument/2006/relationships/hyperlink" Target="consultantplus://offline/ref=1F8805844EB1186B97D63FD57EF624C8C706972A7F23776CA3EA753882290E4B7A10638BF11A0798U7AAO" TargetMode="External"/><Relationship Id="rId139" Type="http://schemas.openxmlformats.org/officeDocument/2006/relationships/hyperlink" Target="consultantplus://offline/ref=A43CC0772160A6CAC9C4053A594BD9A187DA9952B1529D43B51CDC78AAE62D85E5C265D87DDC9010T7A8O" TargetMode="External"/><Relationship Id="rId346" Type="http://schemas.openxmlformats.org/officeDocument/2006/relationships/hyperlink" Target="consultantplus://offline/ref=1F8805844EB1186B97D63FD57EF624C8C702922F712D776CA3EA753882290E4B7A10638BF11A079BU7A6O" TargetMode="External"/><Relationship Id="rId553" Type="http://schemas.openxmlformats.org/officeDocument/2006/relationships/hyperlink" Target="consultantplus://offline/ref=1F8805844EB1186B97D63FD57EF624C8C706972A7F23776CA3EA753882290E4B7A10638BF11A0498U7A8O" TargetMode="External"/><Relationship Id="rId760" Type="http://schemas.openxmlformats.org/officeDocument/2006/relationships/hyperlink" Target="consultantplus://offline/ref=1F8805844EB1186B97D63FD57EF624C8C40D9328782B776CA3EA753882290E4B7A10638BF11A049BU7A6O" TargetMode="External"/><Relationship Id="rId998" Type="http://schemas.openxmlformats.org/officeDocument/2006/relationships/hyperlink" Target="consultantplus://offline/ref=0B7840D3932EB3CCC00A6050945C30B13310E482BBDD6098C12924B9E113A416EA3DDB68AB06B1FBVCA3O" TargetMode="External"/><Relationship Id="rId1183" Type="http://schemas.openxmlformats.org/officeDocument/2006/relationships/hyperlink" Target="consultantplus://offline/ref=0B7840D3932EB3CCC00A6050945C30B1331BE28CBAD86098C12924B9E113A416EA3DDB68AB06B1F0VCA9O" TargetMode="External"/><Relationship Id="rId1390" Type="http://schemas.openxmlformats.org/officeDocument/2006/relationships/hyperlink" Target="consultantplus://offline/ref=4EE0589D9A6C477C5DB6C0F4DDC1C73F1081375602CF55C6D8D2B5D58B15B1954EB83B723213A51EXC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559</Pages>
  <Words>173727</Words>
  <Characters>990246</Characters>
  <Application>Microsoft Office Word</Application>
  <DocSecurity>0</DocSecurity>
  <Lines>8252</Lines>
  <Paragraphs>2323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2018-01-11T13:59:00Z</dcterms:created>
  <dcterms:modified xsi:type="dcterms:W3CDTF">2018-01-11T14:01:00Z</dcterms:modified>
</cp:coreProperties>
</file>