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36339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63393">
              <w:t>5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61629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961629">
              <w:t>2</w:t>
            </w:r>
            <w:r w:rsidR="00005863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863" w:rsidRPr="00B23282" w:rsidRDefault="00005863" w:rsidP="00B82E41">
      <w:pPr>
        <w:shd w:val="clear" w:color="auto" w:fill="FFFFFF"/>
        <w:tabs>
          <w:tab w:val="left" w:pos="5954"/>
        </w:tabs>
        <w:ind w:right="4250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</w:t>
      </w:r>
      <w:r w:rsidR="00B82E41">
        <w:rPr>
          <w:sz w:val="26"/>
          <w:szCs w:val="26"/>
        </w:rPr>
        <w:t xml:space="preserve">            </w:t>
      </w:r>
      <w:r w:rsidRPr="00B23282">
        <w:rPr>
          <w:sz w:val="26"/>
          <w:szCs w:val="26"/>
        </w:rPr>
        <w:t xml:space="preserve">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</w:t>
      </w:r>
      <w:r w:rsidR="00B82E41">
        <w:rPr>
          <w:color w:val="000000"/>
          <w:sz w:val="26"/>
          <w:szCs w:val="26"/>
        </w:rPr>
        <w:t xml:space="preserve">         </w:t>
      </w:r>
      <w:r w:rsidRPr="00B23282">
        <w:rPr>
          <w:color w:val="000000"/>
          <w:sz w:val="26"/>
          <w:szCs w:val="26"/>
        </w:rPr>
        <w:t xml:space="preserve">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005863" w:rsidRDefault="00005863" w:rsidP="00005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863" w:rsidRDefault="00005863" w:rsidP="00005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863" w:rsidRPr="00B23282" w:rsidRDefault="00005863" w:rsidP="00005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863" w:rsidRPr="00B23282" w:rsidRDefault="00005863" w:rsidP="00005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25E1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B82E41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>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</w:t>
        </w:r>
        <w:r w:rsidR="00BD2AFC">
          <w:rPr>
            <w:rFonts w:eastAsiaTheme="minorHAnsi"/>
            <w:sz w:val="26"/>
            <w:szCs w:val="26"/>
            <w:lang w:eastAsia="en-US"/>
          </w:rPr>
          <w:t>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B82E4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11.10.2022 № 377-р "О внесении изменений в решение "О бюджете муниципального образования "Городской округ "Город Нарьян-Мар" на 2022 год </w:t>
      </w:r>
      <w:r w:rsidR="00B82E41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на плановый период 2023 и 2024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005863" w:rsidRPr="00B23282" w:rsidRDefault="00005863" w:rsidP="000058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863" w:rsidRPr="00B23282" w:rsidRDefault="00005863" w:rsidP="000058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005863" w:rsidRPr="00B23282" w:rsidRDefault="00005863" w:rsidP="000058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5863" w:rsidRPr="00322214" w:rsidRDefault="00005863" w:rsidP="00B82E41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>от 31.08.2018 № 588</w:t>
      </w:r>
      <w:r w:rsidRPr="00322214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005863" w:rsidRPr="00B23282" w:rsidRDefault="00005863" w:rsidP="00B82E41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после его </w:t>
      </w:r>
      <w:r w:rsidRPr="00B23282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го</w:t>
      </w:r>
      <w:r w:rsidRPr="00B23282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я</w:t>
      </w:r>
      <w:r w:rsidRPr="00B23282">
        <w:rPr>
          <w:color w:val="000000"/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542C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542C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82E41" w:rsidRDefault="00B82E41" w:rsidP="00D42219">
      <w:pPr>
        <w:jc w:val="both"/>
        <w:rPr>
          <w:bCs/>
          <w:sz w:val="26"/>
        </w:rPr>
        <w:sectPr w:rsidR="00B82E41" w:rsidSect="00B82E41">
          <w:headerReference w:type="default" r:id="rId12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542C4">
        <w:rPr>
          <w:sz w:val="26"/>
          <w:szCs w:val="26"/>
        </w:rPr>
        <w:lastRenderedPageBreak/>
        <w:t>Приложение</w:t>
      </w: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542C4">
        <w:rPr>
          <w:sz w:val="26"/>
          <w:szCs w:val="26"/>
        </w:rPr>
        <w:t>к постановлению Администрации</w:t>
      </w: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542C4">
        <w:rPr>
          <w:sz w:val="26"/>
          <w:szCs w:val="26"/>
        </w:rPr>
        <w:t>муниципального образования</w:t>
      </w: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542C4">
        <w:rPr>
          <w:sz w:val="26"/>
          <w:szCs w:val="26"/>
        </w:rPr>
        <w:t>"Городской округ "Город Нарьян-Мар"</w:t>
      </w: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D542C4">
        <w:rPr>
          <w:sz w:val="26"/>
          <w:szCs w:val="26"/>
        </w:rPr>
        <w:t xml:space="preserve">от </w:t>
      </w:r>
      <w:r>
        <w:rPr>
          <w:sz w:val="26"/>
          <w:szCs w:val="26"/>
        </w:rPr>
        <w:t>05.12.</w:t>
      </w:r>
      <w:r w:rsidRPr="00D542C4">
        <w:rPr>
          <w:sz w:val="26"/>
          <w:szCs w:val="26"/>
        </w:rPr>
        <w:t xml:space="preserve">2022 № </w:t>
      </w:r>
      <w:r>
        <w:rPr>
          <w:sz w:val="26"/>
          <w:szCs w:val="26"/>
        </w:rPr>
        <w:t>1521</w:t>
      </w:r>
    </w:p>
    <w:p w:rsidR="00D542C4" w:rsidRDefault="00D542C4" w:rsidP="00D542C4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>ИЗМЕНЕНИЯ В МУНИЦИПАЛЬНУЮ ПРОГРАММУ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>МУНИЦИПАЛЬНОГО ОБРАЗОВАНИЯ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>"ГОРОДСКОЙ ОКРУГ "ГОРОД НАРЬЯН-МАР"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 xml:space="preserve">"СОВЕРШЕНСТВОВАНИЕ И РАЗВИТИЕ МУНИЦИПАЛЬНОГО 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>УПРАВЛЕНИЯ В МУНИЦИПАЛЬНОМ ОБРАЗОВАНИИ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542C4">
        <w:rPr>
          <w:sz w:val="26"/>
          <w:szCs w:val="26"/>
        </w:rPr>
        <w:t>"ГОРОДСКОЙ ОКРУГ "ГОРОД НАРЬЯН-МАР</w:t>
      </w:r>
      <w:r w:rsidRPr="00D542C4">
        <w:rPr>
          <w:color w:val="000000"/>
          <w:sz w:val="26"/>
          <w:szCs w:val="26"/>
        </w:rPr>
        <w:t>"</w:t>
      </w:r>
    </w:p>
    <w:p w:rsidR="00D542C4" w:rsidRPr="00D542C4" w:rsidRDefault="00D542C4" w:rsidP="00D542C4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42C4" w:rsidRPr="00D542C4" w:rsidRDefault="00D542C4" w:rsidP="00D542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>Строку "</w:t>
      </w:r>
      <w:r w:rsidRPr="00D542C4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D542C4">
        <w:rPr>
          <w:sz w:val="26"/>
          <w:szCs w:val="26"/>
        </w:rPr>
        <w:t xml:space="preserve">" раздела </w:t>
      </w:r>
      <w:r w:rsidRPr="00D542C4">
        <w:rPr>
          <w:sz w:val="26"/>
          <w:szCs w:val="26"/>
          <w:lang w:val="en-US"/>
        </w:rPr>
        <w:t>I</w:t>
      </w:r>
      <w:r w:rsidRPr="00D542C4">
        <w:rPr>
          <w:sz w:val="26"/>
          <w:szCs w:val="26"/>
        </w:rPr>
        <w:t xml:space="preserve"> паспорта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D542C4" w:rsidRPr="00D542C4" w:rsidRDefault="00D542C4" w:rsidP="00D542C4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D542C4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85"/>
      </w:tblGrid>
      <w:tr w:rsidR="00D542C4" w:rsidRPr="00D542C4" w:rsidTr="00D542C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2 451 270,25954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371 253,18266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345 485,88744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336 851,47952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342 202,97233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35 669,90000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5 193,10000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2 415 600,35954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365 313,88266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2023 год – 340 458,38744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331 658,37952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337 321,07233 тыс. руб.</w:t>
            </w:r>
          </w:p>
        </w:tc>
      </w:tr>
    </w:tbl>
    <w:p w:rsidR="00D542C4" w:rsidRPr="00D542C4" w:rsidRDefault="00D542C4" w:rsidP="00D542C4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D542C4">
        <w:rPr>
          <w:sz w:val="26"/>
          <w:szCs w:val="26"/>
        </w:rPr>
        <w:lastRenderedPageBreak/>
        <w:t>".</w:t>
      </w:r>
    </w:p>
    <w:p w:rsidR="00D542C4" w:rsidRPr="00D542C4" w:rsidRDefault="00D542C4" w:rsidP="00D542C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2C4">
        <w:rPr>
          <w:sz w:val="26"/>
          <w:szCs w:val="26"/>
        </w:rPr>
        <w:t>Строку "Объемы и источники финансирования подпрограммы" пункта 1.1 раздела Х Подпрограммы 1 изложить в следующей редакции:</w:t>
      </w:r>
    </w:p>
    <w:p w:rsidR="00D542C4" w:rsidRPr="00D542C4" w:rsidRDefault="00D542C4" w:rsidP="00D542C4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  <w:r w:rsidRPr="00D542C4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28"/>
      </w:tblGrid>
      <w:tr w:rsidR="00D542C4" w:rsidRPr="00D542C4" w:rsidTr="00D542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1 1 095 126,36177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163 068,20578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156 882,55704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156 333,39704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156 022,19704 тыс. руб.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за счет средств окружного бюджета 35 669,90000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5 027,50000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5 193,10000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4 881,90000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1 059 456,46177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157 128,90578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151 855,05704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151 140,29704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151 140,29704 тыс. руб.</w:t>
            </w:r>
          </w:p>
        </w:tc>
      </w:tr>
    </w:tbl>
    <w:p w:rsidR="00D542C4" w:rsidRPr="00D542C4" w:rsidRDefault="00D542C4" w:rsidP="00D542C4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".</w:t>
      </w:r>
    </w:p>
    <w:p w:rsidR="00D542C4" w:rsidRPr="00D542C4" w:rsidRDefault="00D542C4" w:rsidP="00D542C4">
      <w:pPr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D542C4">
        <w:rPr>
          <w:sz w:val="26"/>
          <w:szCs w:val="26"/>
          <w:lang w:val="en-US"/>
        </w:rPr>
        <w:t>I</w:t>
      </w:r>
      <w:r w:rsidRPr="00D542C4">
        <w:rPr>
          <w:sz w:val="26"/>
          <w:szCs w:val="26"/>
        </w:rPr>
        <w:t xml:space="preserve"> Подпрограммы 2 изложить в следующей редакции:</w:t>
      </w:r>
    </w:p>
    <w:p w:rsidR="00D542C4" w:rsidRPr="00D542C4" w:rsidRDefault="00D542C4" w:rsidP="00D542C4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42C4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942"/>
      </w:tblGrid>
      <w:tr w:rsidR="00D542C4" w:rsidRPr="00D542C4" w:rsidTr="00D542C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2 886 865,71484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122 610,2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131 078,5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122 535,00478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2022 год – 137 357,52444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127 303,22436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122 990,63063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122 990,63063 тыс. руб.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886 865,71484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122 610,2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131 078,5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122 535,00478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542C4">
              <w:rPr>
                <w:rFonts w:eastAsiaTheme="minorHAnsi"/>
                <w:sz w:val="26"/>
                <w:szCs w:val="26"/>
                <w:lang w:eastAsia="en-US"/>
              </w:rPr>
              <w:t xml:space="preserve"> 137 357,52444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2023 год – 127 303,22436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2024 год – 122 990,63063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42C4">
              <w:rPr>
                <w:rFonts w:eastAsiaTheme="minorHAnsi"/>
                <w:sz w:val="26"/>
                <w:szCs w:val="26"/>
                <w:lang w:eastAsia="en-US"/>
              </w:rPr>
              <w:t>2025 год – 122 990,63063 тыс. руб.</w:t>
            </w:r>
          </w:p>
        </w:tc>
      </w:tr>
    </w:tbl>
    <w:p w:rsidR="00D542C4" w:rsidRPr="00D542C4" w:rsidRDefault="00D542C4" w:rsidP="00D542C4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542C4">
        <w:rPr>
          <w:sz w:val="26"/>
          <w:szCs w:val="26"/>
        </w:rPr>
        <w:lastRenderedPageBreak/>
        <w:t>".</w:t>
      </w:r>
    </w:p>
    <w:p w:rsidR="00D542C4" w:rsidRPr="00D542C4" w:rsidRDefault="00D542C4" w:rsidP="00D542C4">
      <w:pPr>
        <w:numPr>
          <w:ilvl w:val="0"/>
          <w:numId w:val="11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D542C4">
        <w:rPr>
          <w:sz w:val="26"/>
          <w:szCs w:val="26"/>
          <w:lang w:val="en-US"/>
        </w:rPr>
        <w:t>II</w:t>
      </w:r>
      <w:r w:rsidRPr="00D542C4">
        <w:rPr>
          <w:sz w:val="26"/>
          <w:szCs w:val="26"/>
        </w:rPr>
        <w:t xml:space="preserve"> Подпрограммы 3 изложить в следующей редакции:</w:t>
      </w:r>
    </w:p>
    <w:p w:rsidR="00D542C4" w:rsidRPr="00D542C4" w:rsidRDefault="00D542C4" w:rsidP="00D542C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42C4">
        <w:rPr>
          <w:sz w:val="26"/>
          <w:szCs w:val="26"/>
        </w:rPr>
        <w:t>"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46"/>
      </w:tblGrid>
      <w:tr w:rsidR="00D542C4" w:rsidRPr="00D542C4" w:rsidTr="00D542C4">
        <w:tc>
          <w:tcPr>
            <w:tcW w:w="2439" w:type="dxa"/>
          </w:tcPr>
          <w:p w:rsidR="00D542C4" w:rsidRPr="00D542C4" w:rsidRDefault="00D542C4" w:rsidP="00D542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42C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="Calibri"/>
                <w:sz w:val="26"/>
                <w:szCs w:val="26"/>
                <w:lang w:eastAsia="en-US"/>
              </w:rPr>
              <w:t>213 970,11459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2022 год – 30 079,92984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213 970,11459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  <w:r w:rsidRPr="00D542C4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2022 год – 30 079,92984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2023 год – 28 756,08235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2024 год – 28 756,08235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2025 год – 34 184,49468 тыс. руб.</w:t>
            </w:r>
          </w:p>
        </w:tc>
      </w:tr>
    </w:tbl>
    <w:p w:rsidR="00D542C4" w:rsidRPr="00D542C4" w:rsidRDefault="00D542C4" w:rsidP="00D542C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".</w:t>
      </w:r>
    </w:p>
    <w:p w:rsidR="00D542C4" w:rsidRPr="00D542C4" w:rsidRDefault="00D542C4" w:rsidP="00D542C4">
      <w:pPr>
        <w:numPr>
          <w:ilvl w:val="0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D542C4">
        <w:rPr>
          <w:sz w:val="26"/>
          <w:szCs w:val="26"/>
          <w:lang w:val="en-US"/>
        </w:rPr>
        <w:t>III</w:t>
      </w:r>
      <w:r w:rsidRPr="00D542C4">
        <w:rPr>
          <w:sz w:val="26"/>
          <w:szCs w:val="26"/>
        </w:rPr>
        <w:t xml:space="preserve"> Подпрограммы 4 изложить в следующей редакции:</w:t>
      </w:r>
    </w:p>
    <w:p w:rsidR="00D542C4" w:rsidRPr="00D542C4" w:rsidRDefault="00D542C4" w:rsidP="00D542C4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42C4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D542C4" w:rsidRPr="00D542C4" w:rsidTr="00D542C4">
        <w:tc>
          <w:tcPr>
            <w:tcW w:w="3510" w:type="dxa"/>
          </w:tcPr>
          <w:p w:rsidR="00D542C4" w:rsidRPr="00D542C4" w:rsidRDefault="00D542C4" w:rsidP="00D542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42C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D542C4" w:rsidRPr="00D542C4" w:rsidRDefault="00D542C4" w:rsidP="00D542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D542C4">
              <w:rPr>
                <w:rFonts w:eastAsia="Calibri"/>
                <w:sz w:val="26"/>
                <w:szCs w:val="26"/>
                <w:lang w:eastAsia="en-US"/>
              </w:rPr>
              <w:br/>
              <w:t>255 308,06834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2023 год – 32 544,02369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2024 год – 28 771,36950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lastRenderedPageBreak/>
              <w:t>2025 год – 29 005,64998 тыс. руб.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542C4">
              <w:rPr>
                <w:rFonts w:eastAsia="Calibri"/>
                <w:sz w:val="26"/>
                <w:szCs w:val="26"/>
                <w:lang w:eastAsia="en-US"/>
              </w:rPr>
              <w:t>255 308,06834 тыс. руб., в том числе по годам: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2023 год – 32 544,02369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2024 год – 28 771,36950 тыс. руб.;</w:t>
            </w:r>
          </w:p>
          <w:p w:rsidR="00D542C4" w:rsidRPr="00D542C4" w:rsidRDefault="00D542C4" w:rsidP="00D542C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542C4">
              <w:rPr>
                <w:rFonts w:eastAsia="Calibri"/>
                <w:sz w:val="26"/>
                <w:szCs w:val="26"/>
                <w:lang w:eastAsia="en-US"/>
              </w:rPr>
              <w:t>2025 год – 29 005,64998 тыс. руб.</w:t>
            </w:r>
          </w:p>
        </w:tc>
      </w:tr>
    </w:tbl>
    <w:p w:rsidR="00D542C4" w:rsidRPr="00D542C4" w:rsidRDefault="00D542C4" w:rsidP="00D542C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542C4">
        <w:rPr>
          <w:sz w:val="26"/>
          <w:szCs w:val="26"/>
        </w:rPr>
        <w:lastRenderedPageBreak/>
        <w:t xml:space="preserve">". </w:t>
      </w:r>
    </w:p>
    <w:p w:rsidR="00D542C4" w:rsidRPr="00D542C4" w:rsidRDefault="00D542C4" w:rsidP="00D542C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D542C4">
        <w:rPr>
          <w:sz w:val="26"/>
          <w:szCs w:val="26"/>
        </w:rPr>
        <w:t>В Приложении 1 "</w:t>
      </w:r>
      <w:r w:rsidRPr="00D542C4">
        <w:rPr>
          <w:rFonts w:eastAsiaTheme="minorHAnsi"/>
          <w:sz w:val="26"/>
          <w:szCs w:val="26"/>
          <w:lang w:eastAsia="en-US"/>
        </w:rPr>
        <w:t>Перечень целевых показателей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слова "Отдел бухгалтерского учета и отчетности Администрации МО "Городской округ "Город Нарьян-Мар" заменить слова</w:t>
      </w:r>
      <w:r>
        <w:rPr>
          <w:rFonts w:eastAsiaTheme="minorHAnsi"/>
          <w:sz w:val="26"/>
          <w:szCs w:val="26"/>
          <w:lang w:eastAsia="en-US"/>
        </w:rPr>
        <w:t>ми</w:t>
      </w:r>
      <w:r w:rsidRPr="00D542C4">
        <w:rPr>
          <w:rFonts w:eastAsiaTheme="minorHAnsi"/>
          <w:sz w:val="26"/>
          <w:szCs w:val="26"/>
          <w:lang w:eastAsia="en-US"/>
        </w:rPr>
        <w:t xml:space="preserve"> "Управление экономического и инвестиционного развития Администрации муниципального образования "Городской округ "Город Нарьян-Мар".</w:t>
      </w:r>
    </w:p>
    <w:p w:rsidR="00D542C4" w:rsidRPr="00D542C4" w:rsidRDefault="00D542C4" w:rsidP="00D542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 xml:space="preserve">Приложение 2 к </w:t>
      </w:r>
      <w:r w:rsidRPr="00D542C4">
        <w:rPr>
          <w:rFonts w:eastAsia="Calibri"/>
          <w:sz w:val="26"/>
          <w:szCs w:val="26"/>
          <w:lang w:eastAsia="en-US"/>
        </w:rPr>
        <w:t>Программе</w:t>
      </w:r>
      <w:r w:rsidRPr="00D542C4">
        <w:rPr>
          <w:sz w:val="26"/>
          <w:szCs w:val="26"/>
        </w:rPr>
        <w:t xml:space="preserve"> изложить в следующей редакции:</w:t>
      </w:r>
    </w:p>
    <w:p w:rsidR="00D542C4" w:rsidRPr="00D542C4" w:rsidRDefault="00D542C4" w:rsidP="00D542C4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542C4" w:rsidRPr="00D542C4" w:rsidRDefault="00D542C4" w:rsidP="00D542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42C4" w:rsidRPr="00D542C4" w:rsidRDefault="00D542C4" w:rsidP="00D542C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D542C4" w:rsidRPr="00D542C4" w:rsidSect="009B4B0A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"Совершенствование и развитие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муниципального управления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в муниципальном образовании</w:t>
      </w:r>
    </w:p>
    <w:p w:rsidR="00D542C4" w:rsidRPr="00D542C4" w:rsidRDefault="00D542C4" w:rsidP="005E2F51">
      <w:pPr>
        <w:autoSpaceDE w:val="0"/>
        <w:autoSpaceDN w:val="0"/>
        <w:adjustRightInd w:val="0"/>
        <w:ind w:right="-173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sz w:val="26"/>
          <w:szCs w:val="26"/>
        </w:rPr>
        <w:t>"Городской округ "Город Нарьян-Мар"</w:t>
      </w:r>
    </w:p>
    <w:p w:rsidR="00D542C4" w:rsidRPr="00D542C4" w:rsidRDefault="00D542C4" w:rsidP="00D542C4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"</w:t>
      </w:r>
      <w:r w:rsidRPr="00D542C4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542C4">
        <w:rPr>
          <w:rFonts w:eastAsia="Calibri"/>
          <w:kern w:val="32"/>
          <w:sz w:val="26"/>
          <w:szCs w:val="26"/>
          <w:lang w:eastAsia="en-US"/>
        </w:rPr>
        <w:t>"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542C4" w:rsidRPr="00D542C4" w:rsidRDefault="00D542C4" w:rsidP="00D542C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542C4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619"/>
        <w:gridCol w:w="1100"/>
        <w:gridCol w:w="1027"/>
        <w:gridCol w:w="1460"/>
        <w:gridCol w:w="1460"/>
        <w:gridCol w:w="1474"/>
        <w:gridCol w:w="1417"/>
        <w:gridCol w:w="1500"/>
      </w:tblGrid>
      <w:tr w:rsidR="00D542C4" w:rsidRPr="00D542C4" w:rsidTr="00D542C4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5E2F51" w:rsidP="00D54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="00D542C4" w:rsidRPr="00D542C4">
              <w:rPr>
                <w:sz w:val="20"/>
                <w:szCs w:val="20"/>
              </w:rPr>
              <w:t>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542C4" w:rsidRPr="00D542C4" w:rsidTr="00D542C4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C4" w:rsidRPr="00D542C4" w:rsidRDefault="00D542C4" w:rsidP="00D542C4">
            <w:pPr>
              <w:rPr>
                <w:rFonts w:ascii="Arial" w:hAnsi="Arial" w:cs="Arial"/>
                <w:sz w:val="20"/>
                <w:szCs w:val="20"/>
              </w:rPr>
            </w:pPr>
            <w:r w:rsidRPr="00D54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42C4" w:rsidRPr="00D542C4" w:rsidTr="00D542C4">
        <w:trPr>
          <w:trHeight w:val="34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2019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2025 год</w:t>
            </w:r>
          </w:p>
        </w:tc>
      </w:tr>
      <w:tr w:rsidR="00D542C4" w:rsidRPr="00D542C4" w:rsidTr="00D542C4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C4" w:rsidRPr="00D542C4" w:rsidRDefault="00D542C4" w:rsidP="00D5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2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5E2F51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и развитие муниципального управления </w:t>
            </w:r>
            <w:r w:rsidR="005E2F51">
              <w:rPr>
                <w:b/>
                <w:bCs/>
                <w:sz w:val="20"/>
                <w:szCs w:val="20"/>
              </w:rPr>
              <w:br/>
            </w:r>
            <w:r w:rsidRPr="00D542C4">
              <w:rPr>
                <w:b/>
                <w:bCs/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2 451 270,25954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371 253,18266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D542C4" w:rsidRPr="00D542C4" w:rsidTr="005E2F51">
        <w:trPr>
          <w:trHeight w:val="499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both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2 415 600,35954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365 313,88266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337 321,07233</w:t>
            </w:r>
          </w:p>
        </w:tc>
      </w:tr>
      <w:tr w:rsidR="00D542C4" w:rsidRPr="00D542C4" w:rsidTr="005E2F51">
        <w:trPr>
          <w:trHeight w:val="4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Нарьян-Мар" в рамках </w:t>
            </w:r>
            <w:r w:rsidRPr="00D542C4">
              <w:rPr>
                <w:sz w:val="20"/>
                <w:szCs w:val="20"/>
              </w:rPr>
              <w:lastRenderedPageBreak/>
              <w:t>собственных и переданных государственных полномочий"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1 095 126,36177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163 068,20578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D542C4" w:rsidRPr="00D542C4" w:rsidTr="005E2F51">
        <w:trPr>
          <w:trHeight w:val="49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35 669,90000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4 868,0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5 939,30000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5 027,50000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5 193,10000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4 881,90000</w:t>
            </w:r>
          </w:p>
        </w:tc>
      </w:tr>
      <w:tr w:rsidR="00D542C4" w:rsidRPr="00D542C4" w:rsidTr="005E2F51">
        <w:trPr>
          <w:trHeight w:val="49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both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1 059 456,46177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147 949,1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152 756,0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147 486,80487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157 128,90578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151 855,05704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151 140,29704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151 140,29704</w:t>
            </w:r>
          </w:p>
        </w:tc>
      </w:tr>
      <w:tr w:rsidR="00D542C4" w:rsidRPr="00D542C4" w:rsidTr="005E2F51">
        <w:trPr>
          <w:trHeight w:val="49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886 865,71484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137 357,52444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both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886 865,71484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122 610,2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137 357,52444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127 303,22436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122 990,63063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122 990,63063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213 970,11459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30 079,92984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both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213 970,11459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30 677,7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30 079,92984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28 756,08235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28 756,08235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34 184,49468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Подпрограмма 4 "Управление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распоряжение муниципальным имуществом МО "Городской округ "Город Нарьян-Мар"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D542C4" w:rsidRPr="00D542C4" w:rsidTr="00D542C4">
        <w:trPr>
          <w:trHeight w:val="499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both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255 308,06834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37 031,6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40 747,52260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32 544,02369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28 771,36950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29 005,64998</w:t>
            </w:r>
          </w:p>
        </w:tc>
      </w:tr>
    </w:tbl>
    <w:p w:rsidR="00D542C4" w:rsidRPr="00D542C4" w:rsidRDefault="00D542C4" w:rsidP="00D542C4">
      <w:pPr>
        <w:jc w:val="right"/>
        <w:rPr>
          <w:rFonts w:eastAsiaTheme="minorHAnsi"/>
          <w:lang w:eastAsia="en-US"/>
        </w:rPr>
      </w:pPr>
      <w:r w:rsidRPr="00D542C4">
        <w:rPr>
          <w:rFonts w:eastAsiaTheme="minorHAnsi"/>
          <w:lang w:eastAsia="en-US"/>
        </w:rPr>
        <w:t>".</w:t>
      </w:r>
    </w:p>
    <w:p w:rsidR="00D542C4" w:rsidRPr="00D542C4" w:rsidRDefault="00D542C4" w:rsidP="00D542C4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542C4">
        <w:rPr>
          <w:sz w:val="26"/>
          <w:szCs w:val="26"/>
        </w:rPr>
        <w:t xml:space="preserve">Приложение 3 к </w:t>
      </w:r>
      <w:r w:rsidRPr="00D542C4">
        <w:rPr>
          <w:rFonts w:eastAsia="Calibri"/>
          <w:sz w:val="26"/>
          <w:szCs w:val="26"/>
          <w:lang w:eastAsia="en-US"/>
        </w:rPr>
        <w:t>Программе</w:t>
      </w:r>
      <w:r w:rsidRPr="00D542C4">
        <w:rPr>
          <w:sz w:val="26"/>
          <w:szCs w:val="26"/>
        </w:rPr>
        <w:t xml:space="preserve"> изложить в следующей редакции:</w:t>
      </w:r>
    </w:p>
    <w:p w:rsidR="00D542C4" w:rsidRPr="00D542C4" w:rsidRDefault="00D542C4" w:rsidP="00D542C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>"Приложение 3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"Совершенствование и развитие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муниципального управления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D542C4">
        <w:rPr>
          <w:sz w:val="26"/>
          <w:szCs w:val="26"/>
        </w:rPr>
        <w:t>в муниципальном образовании</w:t>
      </w:r>
    </w:p>
    <w:p w:rsidR="00D542C4" w:rsidRPr="00D542C4" w:rsidRDefault="00D542C4" w:rsidP="00D542C4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D542C4">
        <w:rPr>
          <w:sz w:val="26"/>
          <w:szCs w:val="26"/>
        </w:rPr>
        <w:t>"Городской округ "Город Нарьян-Мар"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"</w:t>
      </w:r>
      <w:r w:rsidRPr="00D542C4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D542C4" w:rsidRPr="00D542C4" w:rsidRDefault="00D542C4" w:rsidP="00D542C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542C4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D542C4">
        <w:rPr>
          <w:rFonts w:eastAsia="Calibri"/>
          <w:kern w:val="32"/>
          <w:sz w:val="26"/>
          <w:szCs w:val="26"/>
          <w:lang w:eastAsia="en-US"/>
        </w:rPr>
        <w:t>"</w:t>
      </w:r>
    </w:p>
    <w:p w:rsidR="00D542C4" w:rsidRPr="00D542C4" w:rsidRDefault="00D542C4" w:rsidP="00D542C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D542C4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D542C4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452" w:type="dxa"/>
        <w:tblLayout w:type="fixed"/>
        <w:tblLook w:val="04A0" w:firstRow="1" w:lastRow="0" w:firstColumn="1" w:lastColumn="0" w:noHBand="0" w:noVBand="1"/>
      </w:tblPr>
      <w:tblGrid>
        <w:gridCol w:w="666"/>
        <w:gridCol w:w="2306"/>
        <w:gridCol w:w="1276"/>
        <w:gridCol w:w="1701"/>
        <w:gridCol w:w="1134"/>
        <w:gridCol w:w="1134"/>
        <w:gridCol w:w="1417"/>
        <w:gridCol w:w="1418"/>
        <w:gridCol w:w="1417"/>
        <w:gridCol w:w="1418"/>
        <w:gridCol w:w="1565"/>
      </w:tblGrid>
      <w:tr w:rsidR="00D542C4" w:rsidRPr="00D542C4" w:rsidTr="005E2F51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Наимен</w:t>
            </w:r>
            <w:r w:rsidR="005E2F51">
              <w:rPr>
                <w:sz w:val="20"/>
                <w:szCs w:val="20"/>
              </w:rPr>
              <w:t>ование направления (мероприятия</w:t>
            </w:r>
            <w:r w:rsidRPr="00D542C4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51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1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D542C4" w:rsidRPr="00D542C4" w:rsidTr="005E2F51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Всего</w:t>
            </w:r>
          </w:p>
        </w:tc>
        <w:tc>
          <w:tcPr>
            <w:tcW w:w="9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в том числе: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2024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2025</w:t>
            </w:r>
          </w:p>
        </w:tc>
      </w:tr>
      <w:tr w:rsidR="00D542C4" w:rsidRPr="00D542C4" w:rsidTr="00D542C4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542C4" w:rsidRPr="00D542C4" w:rsidRDefault="00D542C4" w:rsidP="00D542C4">
            <w:pPr>
              <w:rPr>
                <w:b/>
                <w:bCs/>
              </w:rPr>
            </w:pPr>
            <w:r w:rsidRPr="00D542C4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D542C4" w:rsidRPr="00D542C4" w:rsidTr="005E2F51">
        <w:trPr>
          <w:trHeight w:val="6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149 509,09704</w:t>
            </w:r>
          </w:p>
        </w:tc>
      </w:tr>
      <w:tr w:rsidR="00D542C4" w:rsidRPr="00D542C4" w:rsidTr="005E2F51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1.1.1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5E2F51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145 483,00487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154 460,38994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149 509,09704</w:t>
            </w:r>
          </w:p>
        </w:tc>
      </w:tr>
      <w:tr w:rsidR="00D542C4" w:rsidRPr="00D542C4" w:rsidTr="005E2F51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1 039 071,57593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145 483,00487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154 460,38994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150 224,68704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149 509,09704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149 509,09704</w:t>
            </w:r>
          </w:p>
        </w:tc>
      </w:tr>
      <w:tr w:rsidR="00D542C4" w:rsidRPr="00D542C4" w:rsidTr="005E2F51">
        <w:trPr>
          <w:trHeight w:val="8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1 037 829,96993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140 557,3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148 632,1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145 369,50487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154 186,74394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150 173,20704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149 455,55704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149 455,55704</w:t>
            </w:r>
          </w:p>
        </w:tc>
      </w:tr>
      <w:tr w:rsidR="00D542C4" w:rsidRPr="00D542C4" w:rsidTr="005E2F51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1 241,60600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273,64600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51,48000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53,54000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53,54000</w:t>
            </w:r>
          </w:p>
        </w:tc>
      </w:tr>
      <w:tr w:rsidR="00D542C4" w:rsidRPr="00D542C4" w:rsidTr="008A2AE0">
        <w:trPr>
          <w:trHeight w:val="8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формирование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содержание муниципального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51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 xml:space="preserve">Обеспечение проведения и участие в праздничных </w:t>
            </w:r>
            <w:r w:rsidR="005E2F51">
              <w:rPr>
                <w:b/>
                <w:bCs/>
                <w:sz w:val="20"/>
                <w:szCs w:val="20"/>
              </w:rPr>
              <w:br/>
            </w:r>
            <w:r w:rsidRPr="00D542C4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5E2F51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20 307,38584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2 668,51584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D542C4" w:rsidRPr="00D542C4" w:rsidTr="00372A1E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20 307,38584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2 668,51584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1 630,37000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1 631,20000</w:t>
            </w:r>
          </w:p>
        </w:tc>
      </w:tr>
      <w:tr w:rsidR="00D542C4" w:rsidRPr="00D542C4" w:rsidTr="00372A1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5E2F51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16 268,44384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1 972,84384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</w:tr>
      <w:tr w:rsidR="00D542C4" w:rsidRPr="00D542C4" w:rsidTr="00372A1E">
        <w:trPr>
          <w:trHeight w:val="6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16 268,44384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1 972,84384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1 031,10000</w:t>
            </w:r>
          </w:p>
        </w:tc>
      </w:tr>
      <w:tr w:rsidR="00D542C4" w:rsidRPr="00D542C4" w:rsidTr="00372A1E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1 799,35694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239,74000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239,73898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239,73898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239,73898</w:t>
            </w:r>
          </w:p>
        </w:tc>
      </w:tr>
      <w:tr w:rsidR="00D542C4" w:rsidRPr="00D542C4" w:rsidTr="006F66EB">
        <w:trPr>
          <w:trHeight w:val="42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272,78000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39,07000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39,07000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39,07000</w:t>
            </w:r>
          </w:p>
        </w:tc>
      </w:tr>
      <w:tr w:rsidR="00D542C4" w:rsidRPr="00D542C4" w:rsidTr="00372A1E">
        <w:trPr>
          <w:trHeight w:val="9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приобретение сувенирной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полиграфической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9 253,90556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1 398,5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908,90000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901,53250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385,79102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385,79102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385,79102</w:t>
            </w:r>
          </w:p>
        </w:tc>
      </w:tr>
      <w:tr w:rsidR="00D542C4" w:rsidRPr="00D542C4" w:rsidTr="006F66EB">
        <w:trPr>
          <w:trHeight w:val="3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356,10000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44,00000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44,00000</w:t>
            </w:r>
          </w:p>
        </w:tc>
      </w:tr>
      <w:tr w:rsidR="00D542C4" w:rsidRPr="00D542C4" w:rsidTr="006F66EB">
        <w:trPr>
          <w:trHeight w:val="5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5E2F51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7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5E2F51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изготовление </w:t>
            </w:r>
            <w:r w:rsidR="005E2F51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309,80000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5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5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13,80000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98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8F195D">
        <w:trPr>
          <w:trHeight w:val="69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5E2F51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оплата услуг спикера (модератора, ведущего, лектора) в рамках проведения круглого стола (конференции); подготовка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11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5E2F51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оказание услуг общественного питания, связанных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с проведением торжественных приемов в органах МСУ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2 021,40000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322,50000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322,50000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322,50000</w:t>
            </w:r>
          </w:p>
        </w:tc>
      </w:tr>
      <w:tr w:rsidR="00D542C4" w:rsidRPr="00D542C4" w:rsidTr="00372A1E">
        <w:trPr>
          <w:trHeight w:val="2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5E2F51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муниципальном образовании "Городской округ "Город Нарьян-Мар",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Почетным гражданам города Нарьян-Мара, приглашенным для участия </w:t>
            </w:r>
            <w:r w:rsidRPr="00D542C4">
              <w:rPr>
                <w:sz w:val="20"/>
                <w:szCs w:val="20"/>
              </w:rPr>
              <w:br w:type="page"/>
              <w:t xml:space="preserve">в праздничных мероприятиях, проводимых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территории города Нарьян-Мара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8F195D">
        <w:trPr>
          <w:trHeight w:val="7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8F195D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приобретение флагов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321,10000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372A1E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8F195D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-новогоднее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торжественное оформление, изготовление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426,00134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426,00134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8A2AE0">
        <w:trPr>
          <w:trHeight w:val="55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1.2.2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Участие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lastRenderedPageBreak/>
              <w:t>и международного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Итого,</w:t>
            </w:r>
            <w:r w:rsidR="008F195D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522,40000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</w:tr>
      <w:tr w:rsidR="00D542C4" w:rsidRPr="00D542C4" w:rsidTr="005E2F51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522,40000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</w:tr>
      <w:tr w:rsidR="00D542C4" w:rsidRPr="00D542C4" w:rsidTr="005E2F51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членские взносы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за участие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4 038,94200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522,40000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695,67200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599,27000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600,10000</w:t>
            </w:r>
          </w:p>
        </w:tc>
      </w:tr>
      <w:tr w:rsidR="00D542C4" w:rsidRPr="00D542C4" w:rsidTr="008F195D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41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8F195D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34 584,80000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D542C4" w:rsidRPr="00D542C4" w:rsidTr="008F195D">
        <w:trPr>
          <w:trHeight w:val="6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34 507,30000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D542C4" w:rsidRPr="00D542C4" w:rsidTr="008A2AE0">
        <w:trPr>
          <w:trHeight w:val="47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Осуществление полномочий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составлению (изменению) списков кандидатов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452,40000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227,90000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10,40000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10,40000</w:t>
            </w:r>
          </w:p>
        </w:tc>
      </w:tr>
      <w:tr w:rsidR="00D542C4" w:rsidRPr="00D542C4" w:rsidTr="008A2AE0">
        <w:trPr>
          <w:trHeight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сфере </w:t>
            </w:r>
            <w:r w:rsidRPr="00D542C4">
              <w:rPr>
                <w:sz w:val="20"/>
                <w:szCs w:val="20"/>
              </w:rPr>
              <w:lastRenderedPageBreak/>
              <w:t>административных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10 290,40000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1 288,4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1 474,40000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1 626,10000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1 559,10000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1 632,70000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1 447,70000</w:t>
            </w:r>
          </w:p>
        </w:tc>
      </w:tr>
      <w:tr w:rsidR="00D542C4" w:rsidRPr="00D542C4" w:rsidTr="005E2F51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612,00000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24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сфере деятельности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профилактике безнадзорности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23 049,00000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3 061,2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3 038,60000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3 585,30000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3 460,00000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3 550,00000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3 423,80000</w:t>
            </w:r>
          </w:p>
        </w:tc>
      </w:tr>
      <w:tr w:rsidR="00D542C4" w:rsidRPr="00D542C4" w:rsidTr="005E2F51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103,50000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103,50000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1.3.6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в сфере деятельности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профилактике безнадзорности </w:t>
            </w:r>
            <w:r w:rsidR="006F66EB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правонарушений несовершеннолетних (за счет средств городского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8F195D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10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1.4.1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Мероприятия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информационно-учебные и разъяснительные мероприятия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140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размещение информации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о проведенных профилактических мероприятиях и отчетов о деятельности образованных комиссий, подразделения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профилактике коррупционных правонарушений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8A2AE0">
        <w:trPr>
          <w:trHeight w:val="126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подготовка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размещение для свободного доступа по средствам имеющегося сетевого ресурса актуальной информации в сфере противодействия </w:t>
            </w:r>
            <w:r w:rsidRPr="00D542C4">
              <w:rPr>
                <w:sz w:val="20"/>
                <w:szCs w:val="20"/>
              </w:rPr>
              <w:lastRenderedPageBreak/>
              <w:t xml:space="preserve">коррупции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8F195D">
        <w:trPr>
          <w:trHeight w:val="55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5D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17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 xml:space="preserve">Иные межбюджетные трансферты местным бюджетам </w:t>
            </w:r>
            <w:r w:rsidR="008F195D">
              <w:rPr>
                <w:b/>
                <w:bCs/>
                <w:sz w:val="20"/>
                <w:szCs w:val="20"/>
              </w:rPr>
              <w:br/>
            </w:r>
            <w:r w:rsidRPr="00D542C4">
              <w:rPr>
                <w:b/>
                <w:bCs/>
                <w:sz w:val="20"/>
                <w:szCs w:val="20"/>
              </w:rPr>
              <w:t>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1.5.1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1 162,60000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1 095 126,36177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163 068,20578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156 882,55704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156 333,39704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156 022,19704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1 059 456,46177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147 949,10000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152 756,00000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157 128,90578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151 855,05704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151 140,29704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151 140,29704</w:t>
            </w:r>
          </w:p>
        </w:tc>
      </w:tr>
      <w:tr w:rsidR="00D542C4" w:rsidRPr="00D542C4" w:rsidTr="00D542C4">
        <w:trPr>
          <w:trHeight w:val="4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542C4" w:rsidRPr="00D542C4" w:rsidRDefault="00D542C4" w:rsidP="00D542C4">
            <w:pPr>
              <w:rPr>
                <w:b/>
                <w:bCs/>
              </w:rPr>
            </w:pPr>
            <w:r w:rsidRPr="00D542C4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D542C4" w:rsidRPr="00D542C4" w:rsidTr="005E2F51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 xml:space="preserve">Обеспечение деятельности Администрации МО </w:t>
            </w:r>
            <w:r w:rsidRPr="00D542C4">
              <w:rPr>
                <w:b/>
                <w:bCs/>
                <w:sz w:val="20"/>
                <w:szCs w:val="20"/>
              </w:rPr>
              <w:lastRenderedPageBreak/>
              <w:t>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8F195D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5 038,35771</w:t>
            </w:r>
          </w:p>
        </w:tc>
      </w:tr>
      <w:tr w:rsidR="00D542C4" w:rsidRPr="00D542C4" w:rsidTr="005E2F51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2.1.1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Материально-техническое </w:t>
            </w:r>
            <w:r w:rsidR="008F195D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8F195D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5 308,13565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5 038,35771</w:t>
            </w:r>
          </w:p>
        </w:tc>
      </w:tr>
      <w:tr w:rsidR="00D542C4" w:rsidRPr="00D542C4" w:rsidTr="005E2F51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71 681,75389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5 308,13565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17 137,10181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8 247,80101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5 038,35771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5 038,35771</w:t>
            </w:r>
          </w:p>
        </w:tc>
      </w:tr>
      <w:tr w:rsidR="00D542C4" w:rsidRPr="00D542C4" w:rsidTr="005E2F51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10 381,96086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1 487,11426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1 573,93665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1 573,93665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1 573,93665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1 573,93665</w:t>
            </w:r>
          </w:p>
        </w:tc>
      </w:tr>
      <w:tr w:rsidR="00D542C4" w:rsidRPr="00D542C4" w:rsidTr="005E2F51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14 044,24966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2 270,9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2 095,3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2 032,64857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1 912,29597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1 911,03504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1 911,03504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1 911,03504</w:t>
            </w:r>
          </w:p>
        </w:tc>
      </w:tr>
      <w:tr w:rsidR="00D542C4" w:rsidRPr="00D542C4" w:rsidTr="006F66EB">
        <w:trPr>
          <w:trHeight w:val="55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45 117,04337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9 069,6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12 738,6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1 788,37282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13 650,86919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4 762,82932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1 553,38602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1 553,38602</w:t>
            </w:r>
          </w:p>
        </w:tc>
      </w:tr>
      <w:tr w:rsidR="00D542C4" w:rsidRPr="00D542C4" w:rsidTr="00004009">
        <w:trPr>
          <w:trHeight w:val="13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</w:t>
            </w:r>
            <w:r w:rsidR="00C85FF9">
              <w:rPr>
                <w:sz w:val="20"/>
                <w:szCs w:val="20"/>
              </w:rPr>
              <w:t xml:space="preserve">нкт охраны), шлюз безопасности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(для защиты доступа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интернет))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2 138,50000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2.2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 xml:space="preserve">Освещение </w:t>
            </w:r>
            <w:r w:rsidRPr="00D542C4">
              <w:rPr>
                <w:b/>
                <w:bCs/>
                <w:sz w:val="20"/>
                <w:szCs w:val="20"/>
              </w:rPr>
              <w:lastRenderedPageBreak/>
              <w:t>деятельности органов местного самоуправления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D542C4" w:rsidRPr="00D542C4" w:rsidTr="005E2F51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1 573,83000</w:t>
            </w:r>
          </w:p>
        </w:tc>
      </w:tr>
      <w:tr w:rsidR="00D542C4" w:rsidRPr="00D542C4" w:rsidTr="008A2AE0">
        <w:trPr>
          <w:trHeight w:val="53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2.2.1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</w:tr>
      <w:tr w:rsidR="00D542C4" w:rsidRPr="00D542C4" w:rsidTr="006F66EB">
        <w:trPr>
          <w:trHeight w:val="44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11 240,82000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1 573,83000</w:t>
            </w:r>
          </w:p>
        </w:tc>
      </w:tr>
      <w:tr w:rsidR="00D542C4" w:rsidRPr="00D542C4" w:rsidTr="00C85FF9">
        <w:trPr>
          <w:trHeight w:val="11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1 616,40000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241,35000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241,35000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241,35000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241,35000</w:t>
            </w:r>
          </w:p>
        </w:tc>
      </w:tr>
      <w:tr w:rsidR="00D542C4" w:rsidRPr="00D542C4" w:rsidTr="00C85FF9">
        <w:trPr>
          <w:trHeight w:val="125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2 367,20000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325,65000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325,65000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325,65000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325,65000</w:t>
            </w:r>
          </w:p>
        </w:tc>
      </w:tr>
      <w:tr w:rsidR="00D542C4" w:rsidRPr="00D542C4" w:rsidTr="00C85FF9">
        <w:trPr>
          <w:trHeight w:val="70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размещение информации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283,62640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46,38100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46,38180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46,38180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46,38180</w:t>
            </w:r>
          </w:p>
        </w:tc>
      </w:tr>
      <w:tr w:rsidR="00D542C4" w:rsidRPr="00D542C4" w:rsidTr="00C85FF9">
        <w:trPr>
          <w:trHeight w:val="69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размещение информации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телеэфире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2 755,05360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317,30000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378,81400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378,81320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378,81320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378,81320</w:t>
            </w:r>
          </w:p>
        </w:tc>
      </w:tr>
      <w:tr w:rsidR="00D542C4" w:rsidRPr="00D542C4" w:rsidTr="005E2F51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размещение информации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общественно-политической газете Ненецкого автономного округа "</w:t>
            </w:r>
            <w:proofErr w:type="spellStart"/>
            <w:r w:rsidRPr="00D542C4">
              <w:rPr>
                <w:sz w:val="20"/>
                <w:szCs w:val="20"/>
              </w:rPr>
              <w:t>Няръяна</w:t>
            </w:r>
            <w:proofErr w:type="spellEnd"/>
            <w:r w:rsidRPr="00D542C4">
              <w:rPr>
                <w:sz w:val="20"/>
                <w:szCs w:val="20"/>
              </w:rPr>
              <w:t xml:space="preserve"> </w:t>
            </w:r>
            <w:proofErr w:type="spellStart"/>
            <w:r w:rsidRPr="00D542C4">
              <w:rPr>
                <w:sz w:val="20"/>
                <w:szCs w:val="20"/>
              </w:rPr>
              <w:t>вындер</w:t>
            </w:r>
            <w:proofErr w:type="spellEnd"/>
            <w:r w:rsidRPr="00D542C4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1 820,14000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244,20000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226,18500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226,18500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226,18500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226,18500</w:t>
            </w:r>
          </w:p>
        </w:tc>
      </w:tr>
      <w:tr w:rsidR="00D542C4" w:rsidRPr="00D542C4" w:rsidTr="00C85FF9">
        <w:trPr>
          <w:trHeight w:val="7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разработка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сопровождение сайта - специальный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616,60000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84,25000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84,25000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84,25000</w:t>
            </w:r>
          </w:p>
        </w:tc>
      </w:tr>
      <w:tr w:rsidR="00D542C4" w:rsidRPr="00D542C4" w:rsidTr="00004009">
        <w:trPr>
          <w:trHeight w:val="11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C85FF9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продвижение сайтов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официальных групп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соц.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t>сетях (</w:t>
            </w:r>
            <w:proofErr w:type="spellStart"/>
            <w:r w:rsidRPr="00D542C4">
              <w:rPr>
                <w:sz w:val="20"/>
                <w:szCs w:val="20"/>
              </w:rPr>
              <w:t>таргетированная</w:t>
            </w:r>
            <w:proofErr w:type="spellEnd"/>
            <w:r w:rsidRPr="00D542C4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7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C85FF9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14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C85FF9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информационное сопровождение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в федеральных, региональных</w:t>
            </w:r>
            <w:r w:rsidR="00C85FF9">
              <w:rPr>
                <w:sz w:val="20"/>
                <w:szCs w:val="20"/>
              </w:rPr>
              <w:t xml:space="preserve">, муниципальных и общественных </w:t>
            </w:r>
            <w:r w:rsidRPr="00D542C4">
              <w:rPr>
                <w:sz w:val="20"/>
                <w:szCs w:val="20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1 781,80000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271,20000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271,20000</w:t>
            </w:r>
          </w:p>
        </w:tc>
      </w:tr>
      <w:tr w:rsidR="00D542C4" w:rsidRPr="00D542C4" w:rsidTr="00004009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2.3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85FF9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D542C4" w:rsidRPr="00D542C4" w:rsidTr="00004009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113 116,37889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2.3.1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111 895,80773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114 732,06930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113 116,37889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779 663,56413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111 895,80773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114 732,06930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113 119,52932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113 116,37889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113 116,37889</w:t>
            </w:r>
          </w:p>
        </w:tc>
      </w:tr>
      <w:tr w:rsidR="00D542C4" w:rsidRPr="00D542C4" w:rsidTr="005E2F51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778 920,76413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105 722,1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107 579,0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111 694,40773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color w:val="0000FF"/>
                <w:sz w:val="20"/>
                <w:szCs w:val="20"/>
              </w:rPr>
            </w:pPr>
            <w:r w:rsidRPr="00C85FF9">
              <w:rPr>
                <w:sz w:val="20"/>
                <w:szCs w:val="20"/>
              </w:rPr>
              <w:t>114 602,66930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113 109,62932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113 106,47889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113 106,47889</w:t>
            </w:r>
          </w:p>
        </w:tc>
      </w:tr>
      <w:tr w:rsidR="00D542C4" w:rsidRPr="00D542C4" w:rsidTr="00004009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742,80000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129,40000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9,90000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9,90000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2.4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24 279,57682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3 914,52333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24 279,57682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3 914,52333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4 362,06403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3 262,06403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3 262,06403</w:t>
            </w:r>
          </w:p>
        </w:tc>
      </w:tr>
      <w:tr w:rsidR="00D542C4" w:rsidRPr="00D542C4" w:rsidTr="00004009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2.4.1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Внедрение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сопровождение информационных систем и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2 932,2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1 353,96140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524,58333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656,56403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656,56403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8 426,43682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2 932,2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1 353,96140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524,58333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1 756,56403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656,56403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656,56403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15 853,14000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3 389,94000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15 853,14000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3 389,94000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</w:tr>
      <w:tr w:rsidR="00D542C4" w:rsidRPr="00D542C4" w:rsidTr="00004009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расшире</w:t>
            </w:r>
            <w:r w:rsidR="00C85FF9">
              <w:rPr>
                <w:sz w:val="20"/>
                <w:szCs w:val="20"/>
              </w:rPr>
              <w:t xml:space="preserve">ние </w:t>
            </w:r>
            <w:r w:rsidR="00C85FF9">
              <w:rPr>
                <w:sz w:val="20"/>
                <w:szCs w:val="20"/>
              </w:rPr>
              <w:br/>
              <w:t xml:space="preserve">и модернизация функционала </w:t>
            </w:r>
            <w:r w:rsidRPr="00D542C4">
              <w:rPr>
                <w:sz w:val="20"/>
                <w:szCs w:val="20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15 853,14000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color w:val="0000FF"/>
                <w:sz w:val="20"/>
                <w:szCs w:val="20"/>
              </w:rPr>
            </w:pPr>
            <w:r w:rsidRPr="00C85FF9">
              <w:rPr>
                <w:sz w:val="20"/>
                <w:szCs w:val="20"/>
              </w:rPr>
              <w:t>3 389,94000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2 605,50000</w:t>
            </w:r>
          </w:p>
        </w:tc>
      </w:tr>
      <w:tr w:rsidR="00D542C4" w:rsidRPr="00D542C4" w:rsidTr="00004009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886 865,71484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137 357,52444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886 865,71484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137 357,52444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127 303,22436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122 990,63063</w:t>
            </w:r>
          </w:p>
        </w:tc>
      </w:tr>
      <w:tr w:rsidR="00D542C4" w:rsidRPr="00D542C4" w:rsidTr="00004009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542C4" w:rsidRPr="00D542C4" w:rsidRDefault="00D542C4" w:rsidP="00D542C4">
            <w:pPr>
              <w:rPr>
                <w:b/>
                <w:bCs/>
              </w:rPr>
            </w:pPr>
            <w:r w:rsidRPr="00D542C4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D542C4" w:rsidRPr="00D542C4" w:rsidTr="005E2F51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196 563,85892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29 238,13247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D542C4" w:rsidRPr="00D542C4" w:rsidTr="005E2F51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196 563,85892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29 238,13247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28 651,79468</w:t>
            </w:r>
          </w:p>
        </w:tc>
      </w:tr>
      <w:tr w:rsidR="00D542C4" w:rsidRPr="00D542C4" w:rsidTr="005E2F51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3.1.1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196 563,85892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28 338,14241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29 238,13247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196 563,85892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28 338,14241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29 238,13247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196 563,85892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28 338,14241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29 238,13247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28 651,79468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формирование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ведение информационного ресурса "Бюджет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для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C85FF9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формирование городского бюджета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основе программно-целевого принципа</w:t>
            </w:r>
            <w:r w:rsidRPr="00D542C4">
              <w:rPr>
                <w:sz w:val="20"/>
                <w:szCs w:val="20"/>
              </w:rPr>
              <w:br w:type="page"/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по увеличению доходов в бюджет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проведение ежегодной оценки эффективности предоставляемых (планируемых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к предоставлению) налоговых льгот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по местным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3.2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3.2.1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9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C85FF9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расширение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3.3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C85FF9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5 532,70000</w:t>
            </w:r>
          </w:p>
        </w:tc>
      </w:tr>
      <w:tr w:rsidR="00D542C4" w:rsidRPr="00D542C4" w:rsidTr="00004009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3.3.1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C85FF9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3 304,88296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5 532,70000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3 304,88296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5 532,70000</w:t>
            </w:r>
          </w:p>
        </w:tc>
      </w:tr>
      <w:tr w:rsidR="00D542C4" w:rsidRPr="00D542C4" w:rsidTr="00004009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мониторинг состояния объема муниципального долга и расходов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ведение долговой книги МО "Городской округ "Город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04009">
        <w:trPr>
          <w:trHeight w:val="8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расчет расходов </w:t>
            </w:r>
            <w:r w:rsidR="00C85FF9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15 305,45567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3 304,88296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841,79737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104,28767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5 532,70000</w:t>
            </w:r>
          </w:p>
        </w:tc>
      </w:tr>
      <w:tr w:rsidR="00D542C4" w:rsidRPr="00D542C4" w:rsidTr="005E2F51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4" w:rsidRPr="00D542C4" w:rsidRDefault="00D542C4" w:rsidP="006F66EB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соблюдение сроков исполнения обязательств </w:t>
            </w:r>
            <w:r w:rsidR="00D012EA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D542C4">
              <w:rPr>
                <w:sz w:val="20"/>
                <w:szCs w:val="20"/>
              </w:rPr>
              <w:t>по обслуживанию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A6D14">
        <w:trPr>
          <w:trHeight w:val="80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F9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0A6D14">
        <w:trPr>
          <w:trHeight w:val="84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без </w:t>
            </w:r>
            <w:proofErr w:type="spellStart"/>
            <w:r w:rsidRPr="00D542C4">
              <w:rPr>
                <w:sz w:val="20"/>
                <w:szCs w:val="20"/>
              </w:rPr>
              <w:t>финансиро</w:t>
            </w:r>
            <w:proofErr w:type="spellEnd"/>
          </w:p>
          <w:p w:rsidR="00D542C4" w:rsidRPr="00D542C4" w:rsidRDefault="00D542C4" w:rsidP="00D542C4">
            <w:pPr>
              <w:rPr>
                <w:sz w:val="20"/>
                <w:szCs w:val="20"/>
              </w:rPr>
            </w:pPr>
            <w:proofErr w:type="spellStart"/>
            <w:r w:rsidRPr="00D542C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4" w:rsidRPr="00D542C4" w:rsidRDefault="00D542C4" w:rsidP="006F66EB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213 970,11459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30 079,92984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D542C4" w:rsidRPr="00D542C4" w:rsidTr="0000400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14" w:rsidRPr="00D542C4" w:rsidRDefault="00D542C4" w:rsidP="006F66EB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213 970,11459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30 079,92984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28 756,08235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34 184,49468</w:t>
            </w:r>
          </w:p>
        </w:tc>
      </w:tr>
      <w:tr w:rsidR="00D542C4" w:rsidRPr="00D542C4" w:rsidTr="00004009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</w:rPr>
            </w:pPr>
            <w:r w:rsidRPr="00D542C4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A6D14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 xml:space="preserve">Мероприятия в сфере </w:t>
            </w:r>
            <w:r w:rsidRPr="00D542C4">
              <w:rPr>
                <w:b/>
                <w:bCs/>
                <w:sz w:val="20"/>
                <w:szCs w:val="20"/>
              </w:rPr>
              <w:lastRenderedPageBreak/>
              <w:t>имущественных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0A6D14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8 535,43337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D542C4" w:rsidRPr="00D542C4" w:rsidTr="00004009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8 535,43337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1 119,70000</w:t>
            </w:r>
          </w:p>
        </w:tc>
      </w:tr>
      <w:tr w:rsidR="00D542C4" w:rsidRPr="00D542C4" w:rsidTr="00004009">
        <w:trPr>
          <w:trHeight w:val="46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4.1.1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Мероприятия </w:t>
            </w:r>
            <w:r w:rsidR="00D012EA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землеустройству </w:t>
            </w:r>
            <w:r w:rsidR="00D012EA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Итого,</w:t>
            </w:r>
            <w:r w:rsidR="000A6D14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</w:tr>
      <w:tr w:rsidR="00D542C4" w:rsidRPr="00D542C4" w:rsidTr="00004009">
        <w:trPr>
          <w:trHeight w:val="5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</w:tr>
      <w:tr w:rsidR="00D542C4" w:rsidRPr="00D542C4" w:rsidTr="006F66EB">
        <w:trPr>
          <w:trHeight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на кадастровый учет; осуществление юридически значимых действий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3 335,80000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473,70000</w:t>
            </w:r>
          </w:p>
        </w:tc>
      </w:tr>
      <w:tr w:rsidR="00D542C4" w:rsidRPr="00D542C4" w:rsidTr="005E2F5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4.1.2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и регулирование отношений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государственной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5 199,63337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941,30000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1 072,33337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646,00000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646,00000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4.2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A6D14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0A6D14">
              <w:rPr>
                <w:b/>
                <w:bCs/>
                <w:sz w:val="20"/>
                <w:szCs w:val="20"/>
              </w:rPr>
              <w:br/>
            </w:r>
            <w:r w:rsidRPr="00D542C4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Итого,</w:t>
            </w:r>
            <w:r w:rsidR="000A6D14">
              <w:rPr>
                <w:b/>
                <w:bCs/>
                <w:sz w:val="20"/>
                <w:szCs w:val="20"/>
              </w:rPr>
              <w:t xml:space="preserve"> </w:t>
            </w:r>
            <w:r w:rsidRPr="00D542C4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246 772,63497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D542C4" w:rsidRPr="00D542C4" w:rsidTr="005E2F51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246 772,63497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27 885,94998</w:t>
            </w:r>
          </w:p>
        </w:tc>
      </w:tr>
      <w:tr w:rsidR="00D542C4" w:rsidRPr="00D542C4" w:rsidTr="000A6D14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4.2.1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73 362,24773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20 446,2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23 668,1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29 247,94773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Мероприятия, направленные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46 696,95484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15 417,4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14 105,7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17 173,85484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43 903,35484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12 623,8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14 105,7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17 173,85484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выполнение ремонтных работ капитального характера в здании по ул.</w:t>
            </w:r>
            <w:r w:rsidR="000A6D14">
              <w:rPr>
                <w:sz w:val="20"/>
                <w:szCs w:val="20"/>
              </w:rPr>
              <w:t xml:space="preserve"> </w:t>
            </w:r>
            <w:r w:rsidRPr="00D542C4">
              <w:rPr>
                <w:sz w:val="20"/>
                <w:szCs w:val="20"/>
              </w:rPr>
              <w:t>Ленина, дом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1 493,60000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1 493,6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разработка проекта </w:t>
            </w:r>
            <w:r w:rsidR="00D012EA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по реконструкции административного здания по адресу: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г. Нарьян-Мар,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ул. Смидовича,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1 300,00000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4.2.3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Капитальные вложения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строительство гаража для автомобильного транспорта с разработкой проектной документацией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550,00000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6F66EB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4.2.4.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6F66EB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 Мероприятия, направленные </w:t>
            </w:r>
            <w:r w:rsidR="00D012EA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на содержание муниципального жилищного фонда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126 034,48904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39 072,54587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31 424,32369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27 651,66950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27 885,94998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80 005,81665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26 935,71603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20 182,40586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16 326,70714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16 560,98762</w:t>
            </w:r>
          </w:p>
        </w:tc>
      </w:tr>
      <w:tr w:rsidR="00D542C4" w:rsidRPr="00D542C4" w:rsidTr="008A2AE0">
        <w:trPr>
          <w:trHeight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 xml:space="preserve">- мероприятия, направленные </w:t>
            </w:r>
            <w:r w:rsidR="000A6D14">
              <w:rPr>
                <w:sz w:val="20"/>
                <w:szCs w:val="20"/>
              </w:rPr>
              <w:br/>
            </w:r>
            <w:r w:rsidRPr="00D542C4">
              <w:rPr>
                <w:sz w:val="20"/>
                <w:szCs w:val="20"/>
              </w:rPr>
              <w:t xml:space="preserve">на содержание </w:t>
            </w:r>
            <w:r w:rsidRPr="00D542C4">
              <w:rPr>
                <w:sz w:val="20"/>
                <w:szCs w:val="20"/>
              </w:rPr>
              <w:lastRenderedPageBreak/>
              <w:t>административных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46 028,67239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12 136,82984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11 241,91783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11 324,96236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11 324,96236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4.2.5.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128,94336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</w:tr>
      <w:tr w:rsidR="00D542C4" w:rsidRPr="00D542C4" w:rsidTr="005E2F5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- технологическое присоединение административных зданий к инженерным системам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128,94336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128,94336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0,00000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D542C4" w:rsidRPr="00D542C4" w:rsidTr="005E2F5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255 308,06834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32 544,02369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28 771,36950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29 005,64998</w:t>
            </w:r>
          </w:p>
        </w:tc>
      </w:tr>
      <w:tr w:rsidR="00D542C4" w:rsidRPr="00D542C4" w:rsidTr="006F66EB">
        <w:trPr>
          <w:trHeight w:val="2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2 451 270,25954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371 253,18266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345 485,88744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336 851,47952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342 202,97233</w:t>
            </w:r>
          </w:p>
        </w:tc>
      </w:tr>
      <w:tr w:rsidR="00D542C4" w:rsidRPr="00D542C4" w:rsidTr="005E2F5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35 669,90000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5 027,50000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5 193,10000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4 881,90000</w:t>
            </w:r>
          </w:p>
        </w:tc>
      </w:tr>
      <w:tr w:rsidR="00D542C4" w:rsidRPr="00D542C4" w:rsidTr="005E2F51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2C4" w:rsidRPr="00D542C4" w:rsidRDefault="00D542C4" w:rsidP="00D542C4">
            <w:pPr>
              <w:jc w:val="center"/>
              <w:rPr>
                <w:sz w:val="20"/>
                <w:szCs w:val="20"/>
              </w:rPr>
            </w:pPr>
            <w:r w:rsidRPr="00D542C4">
              <w:rPr>
                <w:sz w:val="20"/>
                <w:szCs w:val="20"/>
              </w:rPr>
              <w:t> 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2 415 600,35954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365 313,88266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340 458,38744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331 658,37952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C4" w:rsidRPr="00D542C4" w:rsidRDefault="00D542C4" w:rsidP="00D542C4">
            <w:pPr>
              <w:jc w:val="right"/>
              <w:rPr>
                <w:b/>
                <w:bCs/>
                <w:sz w:val="20"/>
                <w:szCs w:val="20"/>
              </w:rPr>
            </w:pPr>
            <w:r w:rsidRPr="00D542C4">
              <w:rPr>
                <w:b/>
                <w:bCs/>
                <w:sz w:val="20"/>
                <w:szCs w:val="20"/>
              </w:rPr>
              <w:t>337 321,07233</w:t>
            </w:r>
          </w:p>
        </w:tc>
      </w:tr>
    </w:tbl>
    <w:p w:rsidR="00D542C4" w:rsidRPr="00D542C4" w:rsidRDefault="00D542C4" w:rsidP="00D542C4">
      <w:pPr>
        <w:jc w:val="right"/>
      </w:pPr>
      <w:r w:rsidRPr="00D542C4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8A2AE0">
      <w:pgSz w:w="16838" w:h="11906" w:orient="landscape" w:code="9"/>
      <w:pgMar w:top="1134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C4" w:rsidRDefault="00D542C4" w:rsidP="00693317">
      <w:r>
        <w:separator/>
      </w:r>
    </w:p>
  </w:endnote>
  <w:endnote w:type="continuationSeparator" w:id="0">
    <w:p w:rsidR="00D542C4" w:rsidRDefault="00D542C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C4" w:rsidRDefault="00D542C4" w:rsidP="00693317">
      <w:r>
        <w:separator/>
      </w:r>
    </w:p>
  </w:footnote>
  <w:footnote w:type="continuationSeparator" w:id="0">
    <w:p w:rsidR="00D542C4" w:rsidRDefault="00D542C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650961"/>
      <w:docPartObj>
        <w:docPartGallery w:val="Page Numbers (Top of Page)"/>
        <w:docPartUnique/>
      </w:docPartObj>
    </w:sdtPr>
    <w:sdtContent>
      <w:p w:rsidR="00D542C4" w:rsidRDefault="00D542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EA">
          <w:rPr>
            <w:noProof/>
          </w:rPr>
          <w:t>21</w:t>
        </w:r>
        <w:r>
          <w:fldChar w:fldCharType="end"/>
        </w:r>
      </w:p>
    </w:sdtContent>
  </w:sdt>
  <w:p w:rsidR="00D542C4" w:rsidRDefault="00D54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5C73206"/>
    <w:multiLevelType w:val="hybridMultilevel"/>
    <w:tmpl w:val="3CB8B462"/>
    <w:lvl w:ilvl="0" w:tplc="9B16337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20DAA"/>
    <w:multiLevelType w:val="hybridMultilevel"/>
    <w:tmpl w:val="F600E29E"/>
    <w:lvl w:ilvl="0" w:tplc="7988D12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009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863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1D2D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14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A1E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2F51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6EB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AE0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95D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B0A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41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AFC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5FF9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2EA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2C4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"/>
    <w:rsid w:val="00D542C4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D542C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D542C4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D83A-813C-484D-B6FE-442DA73A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11</cp:revision>
  <cp:lastPrinted>2018-10-23T12:15:00Z</cp:lastPrinted>
  <dcterms:created xsi:type="dcterms:W3CDTF">2022-12-05T06:28:00Z</dcterms:created>
  <dcterms:modified xsi:type="dcterms:W3CDTF">2022-12-05T07:39:00Z</dcterms:modified>
</cp:coreProperties>
</file>