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10842" w:rsidP="00EC02F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C02F6">
              <w:t>2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FB247B">
            <w:pPr>
              <w:ind w:left="-38" w:firstLine="38"/>
              <w:jc w:val="center"/>
            </w:pPr>
            <w:r>
              <w:t>12</w:t>
            </w:r>
            <w:r w:rsidR="00384AD3">
              <w:t>2</w:t>
            </w:r>
            <w:r w:rsidR="00FB247B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247B" w:rsidRDefault="00FB247B" w:rsidP="00FB247B">
      <w:pPr>
        <w:tabs>
          <w:tab w:val="left" w:pos="4820"/>
        </w:tabs>
        <w:ind w:right="4818"/>
        <w:jc w:val="both"/>
        <w:rPr>
          <w:sz w:val="26"/>
        </w:rPr>
      </w:pPr>
      <w:r>
        <w:rPr>
          <w:sz w:val="26"/>
        </w:rPr>
        <w:t xml:space="preserve">О внесении изменений в состав комиссии по топонимике, увековечиванию памяти выдающихся событий, личностей                        и городской символике муниципального образования "Городской округ "Город Нарьян-Мар" </w:t>
      </w:r>
    </w:p>
    <w:p w:rsidR="00FB247B" w:rsidRDefault="00FB247B" w:rsidP="00FB247B">
      <w:pPr>
        <w:rPr>
          <w:sz w:val="26"/>
        </w:rPr>
      </w:pPr>
    </w:p>
    <w:p w:rsidR="00FB247B" w:rsidRDefault="00FB247B" w:rsidP="00FB247B">
      <w:pPr>
        <w:rPr>
          <w:sz w:val="26"/>
        </w:rPr>
      </w:pPr>
    </w:p>
    <w:p w:rsidR="00FB247B" w:rsidRDefault="00FB247B" w:rsidP="00FB247B">
      <w:pPr>
        <w:rPr>
          <w:sz w:val="26"/>
        </w:rPr>
      </w:pPr>
    </w:p>
    <w:p w:rsidR="00FB247B" w:rsidRDefault="00FB247B" w:rsidP="00FB247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совершенствования работы и повышения эффективности деятельности комиссии по топонимике, увековечиванию памяти выдающихся событий, личностей </w:t>
      </w:r>
      <w:r>
        <w:rPr>
          <w:sz w:val="26"/>
        </w:rPr>
        <w:br/>
        <w:t>и городской символике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FB247B" w:rsidRDefault="00FB247B" w:rsidP="00FB247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FB247B" w:rsidRDefault="00FB247B" w:rsidP="00FB247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FB247B" w:rsidRDefault="00FB247B" w:rsidP="00FB247B">
      <w:pPr>
        <w:tabs>
          <w:tab w:val="left" w:pos="1080"/>
        </w:tabs>
        <w:jc w:val="both"/>
        <w:rPr>
          <w:sz w:val="26"/>
        </w:rPr>
      </w:pPr>
    </w:p>
    <w:p w:rsidR="00FB247B" w:rsidRDefault="00FB247B" w:rsidP="00FB247B">
      <w:pPr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Внести в состав комиссии по топонимике, увековечиванию памяти выдающихся событий, личностей и городской символике муниципального образования "Городской округ "Город Нарьян-Мар", утвержденный постановлением Администрации МО "Городской округ "Город Нарьян-Мар" от 17.07.2018 № 463, следующие изменения:</w:t>
      </w:r>
    </w:p>
    <w:p w:rsidR="00FB247B" w:rsidRDefault="00FB247B" w:rsidP="00FB247B">
      <w:pPr>
        <w:pStyle w:val="ad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Включить в состав комиссии:</w:t>
      </w:r>
    </w:p>
    <w:p w:rsidR="00FB247B" w:rsidRDefault="00FB247B" w:rsidP="00FB247B">
      <w:pPr>
        <w:pStyle w:val="ad"/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Гусева Дениса Владимировича, председателя Совета городского округа "Город Нарьян-Мар";</w:t>
      </w:r>
    </w:p>
    <w:p w:rsidR="00FB247B" w:rsidRDefault="00FB247B" w:rsidP="00FB247B">
      <w:pPr>
        <w:pStyle w:val="ad"/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Хозяинову</w:t>
      </w:r>
      <w:proofErr w:type="spellEnd"/>
      <w:r>
        <w:rPr>
          <w:sz w:val="26"/>
        </w:rPr>
        <w:t xml:space="preserve"> Светлану Григорьевну, депутата Совета городского округа "Город Нарьян-Мар".</w:t>
      </w:r>
    </w:p>
    <w:p w:rsidR="00FB247B" w:rsidRDefault="00FB247B" w:rsidP="00FB247B">
      <w:pPr>
        <w:pStyle w:val="ad"/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  <w:t>Исключить из состава комиссии:</w:t>
      </w:r>
    </w:p>
    <w:p w:rsidR="00FB247B" w:rsidRDefault="00FB247B" w:rsidP="00FB247B">
      <w:pPr>
        <w:pStyle w:val="ad"/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proofErr w:type="spellStart"/>
      <w:r>
        <w:rPr>
          <w:sz w:val="26"/>
        </w:rPr>
        <w:t>Бурдыко</w:t>
      </w:r>
      <w:proofErr w:type="spellEnd"/>
      <w:r>
        <w:rPr>
          <w:sz w:val="26"/>
        </w:rPr>
        <w:t xml:space="preserve"> Александра Николаевича;</w:t>
      </w:r>
    </w:p>
    <w:p w:rsidR="00FB247B" w:rsidRDefault="00FB247B" w:rsidP="00FB247B">
      <w:pPr>
        <w:pStyle w:val="ad"/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 xml:space="preserve">Орлову Татьяну </w:t>
      </w:r>
      <w:proofErr w:type="spellStart"/>
      <w:r>
        <w:rPr>
          <w:sz w:val="26"/>
        </w:rPr>
        <w:t>Никандровну</w:t>
      </w:r>
      <w:proofErr w:type="spellEnd"/>
      <w:r>
        <w:rPr>
          <w:sz w:val="26"/>
        </w:rPr>
        <w:t>;</w:t>
      </w:r>
    </w:p>
    <w:p w:rsidR="00FB247B" w:rsidRPr="008F6086" w:rsidRDefault="00FB247B" w:rsidP="00FB247B">
      <w:pPr>
        <w:pStyle w:val="ad"/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Петунину Ольгу Михайловну.</w:t>
      </w:r>
    </w:p>
    <w:p w:rsidR="00FB247B" w:rsidRPr="00A76F68" w:rsidRDefault="00FB247B" w:rsidP="00FB247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76F6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A76F68">
        <w:rPr>
          <w:sz w:val="26"/>
          <w:szCs w:val="26"/>
        </w:rPr>
        <w:t xml:space="preserve"> вступает в силу с</w:t>
      </w:r>
      <w:r>
        <w:rPr>
          <w:sz w:val="26"/>
          <w:szCs w:val="26"/>
        </w:rPr>
        <w:t>о дня</w:t>
      </w:r>
      <w:r w:rsidRPr="00A76F68">
        <w:rPr>
          <w:sz w:val="26"/>
          <w:szCs w:val="26"/>
        </w:rPr>
        <w:t xml:space="preserve">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9D" w:rsidRDefault="0003679D" w:rsidP="00693317">
      <w:r>
        <w:separator/>
      </w:r>
    </w:p>
  </w:endnote>
  <w:endnote w:type="continuationSeparator" w:id="0">
    <w:p w:rsidR="0003679D" w:rsidRDefault="000367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9D" w:rsidRDefault="0003679D" w:rsidP="00693317">
      <w:r>
        <w:separator/>
      </w:r>
    </w:p>
  </w:footnote>
  <w:footnote w:type="continuationSeparator" w:id="0">
    <w:p w:rsidR="0003679D" w:rsidRDefault="0003679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7001FE"/>
    <w:multiLevelType w:val="multilevel"/>
    <w:tmpl w:val="85F8F1E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724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47B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128F-84C1-40E3-8042-3B7F020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2019-12-12T12:52:00Z</dcterms:created>
  <dcterms:modified xsi:type="dcterms:W3CDTF">2019-12-12T12:52:00Z</dcterms:modified>
</cp:coreProperties>
</file>