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EB5DD1" w:rsidP="00FF3692">
            <w:pPr>
              <w:jc w:val="center"/>
            </w:pPr>
            <w:bookmarkStart w:id="0" w:name="ТекстовоеПоле7"/>
            <w:r>
              <w:t>2</w:t>
            </w:r>
            <w:r w:rsidR="00FF3692">
              <w:t>8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1D0699">
            <w:pPr>
              <w:jc w:val="center"/>
            </w:pPr>
            <w:r>
              <w:t>04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ED15C5">
            <w:pPr>
              <w:jc w:val="center"/>
            </w:pPr>
            <w:r>
              <w:t>1</w:t>
            </w:r>
            <w:r w:rsidR="00B90F17">
              <w:t>1</w:t>
            </w:r>
            <w:r w:rsidR="00ED15C5">
              <w:t>9</w:t>
            </w:r>
            <w:r w:rsidR="006413CE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606"/>
      </w:tblGrid>
      <w:tr w:rsidR="006413CE" w:rsidRPr="006413CE" w:rsidTr="006413C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6413CE" w:rsidRPr="006413CE" w:rsidRDefault="006413CE" w:rsidP="006413CE">
            <w:pPr>
              <w:ind w:left="6" w:right="4287"/>
              <w:jc w:val="both"/>
              <w:rPr>
                <w:sz w:val="26"/>
                <w:szCs w:val="26"/>
              </w:rPr>
            </w:pPr>
            <w:r w:rsidRPr="006413CE">
              <w:rPr>
                <w:sz w:val="26"/>
                <w:szCs w:val="26"/>
              </w:rPr>
              <w:t xml:space="preserve">О введении режима </w:t>
            </w:r>
            <w:r>
              <w:rPr>
                <w:sz w:val="26"/>
                <w:szCs w:val="26"/>
              </w:rPr>
              <w:t>"</w:t>
            </w:r>
            <w:r w:rsidRPr="006413CE">
              <w:rPr>
                <w:sz w:val="26"/>
                <w:szCs w:val="26"/>
              </w:rPr>
              <w:t>Повышенная готовность</w:t>
            </w:r>
            <w:r>
              <w:rPr>
                <w:sz w:val="26"/>
                <w:szCs w:val="26"/>
              </w:rPr>
              <w:t>"</w:t>
            </w:r>
            <w:r w:rsidRPr="006413CE">
              <w:rPr>
                <w:sz w:val="26"/>
                <w:szCs w:val="26"/>
              </w:rPr>
              <w:t xml:space="preserve"> функционирования </w:t>
            </w:r>
            <w:proofErr w:type="gramStart"/>
            <w:r w:rsidRPr="006413CE">
              <w:rPr>
                <w:sz w:val="26"/>
                <w:szCs w:val="26"/>
              </w:rPr>
              <w:t>органов управления городского звена Ненецкой территориальной подсистемы единой государственной системы предупреждения</w:t>
            </w:r>
            <w:proofErr w:type="gramEnd"/>
            <w:r w:rsidRPr="006413CE">
              <w:rPr>
                <w:sz w:val="26"/>
                <w:szCs w:val="26"/>
              </w:rPr>
              <w:t xml:space="preserve"> и ликвидации чрезвычайных ситуаций </w:t>
            </w:r>
            <w:r>
              <w:rPr>
                <w:sz w:val="26"/>
                <w:szCs w:val="26"/>
              </w:rPr>
              <w:t xml:space="preserve">                    </w:t>
            </w:r>
            <w:r w:rsidRPr="006413CE">
              <w:rPr>
                <w:sz w:val="26"/>
                <w:szCs w:val="26"/>
              </w:rPr>
              <w:t>на период майских праздников 2014 года</w:t>
            </w:r>
          </w:p>
        </w:tc>
      </w:tr>
    </w:tbl>
    <w:p w:rsidR="006413CE" w:rsidRPr="006413CE" w:rsidRDefault="006413CE" w:rsidP="006413CE">
      <w:pPr>
        <w:autoSpaceDE w:val="0"/>
        <w:autoSpaceDN w:val="0"/>
        <w:adjustRightInd w:val="0"/>
        <w:ind w:left="540"/>
        <w:rPr>
          <w:sz w:val="26"/>
        </w:rPr>
      </w:pPr>
    </w:p>
    <w:p w:rsidR="006413CE" w:rsidRPr="006413CE" w:rsidRDefault="006413CE" w:rsidP="006413CE">
      <w:pPr>
        <w:ind w:firstLine="708"/>
        <w:jc w:val="both"/>
        <w:rPr>
          <w:bCs/>
          <w:sz w:val="26"/>
          <w:szCs w:val="26"/>
        </w:rPr>
      </w:pPr>
    </w:p>
    <w:p w:rsidR="006413CE" w:rsidRPr="006413CE" w:rsidRDefault="006413CE" w:rsidP="006413CE">
      <w:pPr>
        <w:ind w:firstLine="708"/>
        <w:jc w:val="both"/>
        <w:rPr>
          <w:bCs/>
          <w:sz w:val="26"/>
          <w:szCs w:val="26"/>
        </w:rPr>
      </w:pPr>
    </w:p>
    <w:p w:rsidR="006413CE" w:rsidRPr="006413CE" w:rsidRDefault="006413CE" w:rsidP="006413CE">
      <w:pPr>
        <w:ind w:firstLine="708"/>
        <w:jc w:val="both"/>
        <w:rPr>
          <w:sz w:val="26"/>
          <w:szCs w:val="26"/>
        </w:rPr>
      </w:pPr>
      <w:proofErr w:type="gramStart"/>
      <w:r w:rsidRPr="006413CE">
        <w:rPr>
          <w:sz w:val="26"/>
          <w:szCs w:val="26"/>
        </w:rPr>
        <w:t>В соответствии с Федеральным законом от 21 декабря 1994 г</w:t>
      </w:r>
      <w:r>
        <w:rPr>
          <w:sz w:val="26"/>
          <w:szCs w:val="26"/>
        </w:rPr>
        <w:t>ода</w:t>
      </w:r>
      <w:r w:rsidRPr="006413CE">
        <w:rPr>
          <w:sz w:val="26"/>
          <w:szCs w:val="26"/>
        </w:rPr>
        <w:t xml:space="preserve"> № 68-ФЗ </w:t>
      </w:r>
      <w:r>
        <w:rPr>
          <w:sz w:val="26"/>
          <w:szCs w:val="26"/>
        </w:rPr>
        <w:t xml:space="preserve">           "</w:t>
      </w:r>
      <w:r w:rsidRPr="006413CE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"</w:t>
      </w:r>
      <w:r w:rsidRPr="006413CE">
        <w:rPr>
          <w:sz w:val="26"/>
          <w:szCs w:val="26"/>
        </w:rPr>
        <w:t xml:space="preserve">, на основании решения правительственной комиссии </w:t>
      </w:r>
      <w:r>
        <w:rPr>
          <w:sz w:val="26"/>
          <w:szCs w:val="26"/>
        </w:rPr>
        <w:t xml:space="preserve">                </w:t>
      </w:r>
      <w:r w:rsidRPr="006413CE">
        <w:rPr>
          <w:sz w:val="26"/>
          <w:szCs w:val="26"/>
        </w:rPr>
        <w:t>по предупреждению и ликвидации чрезвычайных ситуаций и обеспечени</w:t>
      </w:r>
      <w:r>
        <w:rPr>
          <w:sz w:val="26"/>
          <w:szCs w:val="26"/>
        </w:rPr>
        <w:t>ю</w:t>
      </w:r>
      <w:r w:rsidRPr="006413CE">
        <w:rPr>
          <w:sz w:val="26"/>
          <w:szCs w:val="26"/>
        </w:rPr>
        <w:t xml:space="preserve"> пожарной безопасности от 19.12.2012 № 9, в целях обеспечения готовности органов управления городского звена Ненецкой территориальной подсистемы единой государственной системы предупреждения и ликвидации чрезвычайных ситуаций</w:t>
      </w:r>
      <w:proofErr w:type="gramEnd"/>
      <w:r w:rsidRPr="006413CE">
        <w:rPr>
          <w:sz w:val="26"/>
          <w:szCs w:val="26"/>
        </w:rPr>
        <w:t xml:space="preserve"> Администрация МО "Городской округ "Город Нарьян-Мар"</w:t>
      </w:r>
    </w:p>
    <w:p w:rsidR="006413CE" w:rsidRPr="006413CE" w:rsidRDefault="006413CE" w:rsidP="006413CE">
      <w:pPr>
        <w:shd w:val="clear" w:color="auto" w:fill="FFFFFF"/>
        <w:ind w:right="-96" w:firstLine="540"/>
        <w:jc w:val="both"/>
        <w:rPr>
          <w:b/>
          <w:bCs/>
          <w:sz w:val="26"/>
        </w:rPr>
      </w:pPr>
    </w:p>
    <w:p w:rsidR="006413CE" w:rsidRPr="006413CE" w:rsidRDefault="006413CE" w:rsidP="006413CE">
      <w:pPr>
        <w:shd w:val="clear" w:color="auto" w:fill="FFFFFF"/>
        <w:ind w:right="-96" w:firstLine="540"/>
        <w:jc w:val="center"/>
        <w:rPr>
          <w:b/>
          <w:bCs/>
          <w:sz w:val="26"/>
        </w:rPr>
      </w:pPr>
      <w:proofErr w:type="gramStart"/>
      <w:r w:rsidRPr="006413CE">
        <w:rPr>
          <w:b/>
          <w:bCs/>
          <w:sz w:val="26"/>
        </w:rPr>
        <w:t>П</w:t>
      </w:r>
      <w:proofErr w:type="gramEnd"/>
      <w:r w:rsidRPr="006413CE">
        <w:rPr>
          <w:b/>
          <w:bCs/>
          <w:sz w:val="26"/>
        </w:rPr>
        <w:t xml:space="preserve"> О С Т А Н О В Л Я Е Т:</w:t>
      </w:r>
    </w:p>
    <w:p w:rsidR="006413CE" w:rsidRPr="006413CE" w:rsidRDefault="006413CE" w:rsidP="006413CE">
      <w:pPr>
        <w:ind w:firstLine="540"/>
        <w:jc w:val="center"/>
        <w:rPr>
          <w:sz w:val="26"/>
        </w:rPr>
      </w:pPr>
    </w:p>
    <w:p w:rsidR="006413CE" w:rsidRPr="006413CE" w:rsidRDefault="006413CE" w:rsidP="006413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3CE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6413CE">
        <w:rPr>
          <w:sz w:val="26"/>
          <w:szCs w:val="26"/>
        </w:rPr>
        <w:t xml:space="preserve">Ввести с 20.00 </w:t>
      </w:r>
      <w:r>
        <w:rPr>
          <w:sz w:val="26"/>
          <w:szCs w:val="26"/>
        </w:rPr>
        <w:t xml:space="preserve">часов </w:t>
      </w:r>
      <w:r w:rsidRPr="006413CE">
        <w:rPr>
          <w:sz w:val="26"/>
          <w:szCs w:val="26"/>
        </w:rPr>
        <w:t xml:space="preserve">30 апреля 2014 года до 08.00 </w:t>
      </w:r>
      <w:r>
        <w:rPr>
          <w:sz w:val="26"/>
          <w:szCs w:val="26"/>
        </w:rPr>
        <w:t xml:space="preserve">часов </w:t>
      </w:r>
      <w:r w:rsidRPr="006413CE">
        <w:rPr>
          <w:sz w:val="26"/>
          <w:szCs w:val="26"/>
        </w:rPr>
        <w:t xml:space="preserve">12 мая 2014 года режим </w:t>
      </w:r>
      <w:r>
        <w:rPr>
          <w:sz w:val="26"/>
          <w:szCs w:val="26"/>
        </w:rPr>
        <w:t>"</w:t>
      </w:r>
      <w:r w:rsidRPr="006413CE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6413CE">
        <w:rPr>
          <w:sz w:val="26"/>
          <w:szCs w:val="26"/>
        </w:rPr>
        <w:t xml:space="preserve"> функционирования </w:t>
      </w:r>
      <w:proofErr w:type="gramStart"/>
      <w:r w:rsidRPr="006413CE">
        <w:rPr>
          <w:sz w:val="26"/>
          <w:szCs w:val="26"/>
        </w:rPr>
        <w:t>органов управления городского звена Ненецкой территориальной подсистемы единой государственной системы предупреждения</w:t>
      </w:r>
      <w:proofErr w:type="gramEnd"/>
      <w:r w:rsidRPr="006413CE">
        <w:rPr>
          <w:sz w:val="26"/>
          <w:szCs w:val="26"/>
        </w:rPr>
        <w:t xml:space="preserve"> и ликвидации чрезвычайных ситуаций.</w:t>
      </w:r>
    </w:p>
    <w:p w:rsidR="006413CE" w:rsidRPr="006413CE" w:rsidRDefault="006413CE" w:rsidP="006413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3C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413CE">
        <w:rPr>
          <w:sz w:val="26"/>
          <w:szCs w:val="26"/>
        </w:rPr>
        <w:t>Границы зоны повышенной готовности определить в пределах границ МО "Городской округ "Город Нарьян-Мар".</w:t>
      </w:r>
    </w:p>
    <w:p w:rsidR="006413CE" w:rsidRPr="006413CE" w:rsidRDefault="006413CE" w:rsidP="006413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413CE">
        <w:rPr>
          <w:sz w:val="26"/>
          <w:szCs w:val="26"/>
        </w:rPr>
        <w:t>Рекомендовать руководителям предприятий и организаций, расположенных на территории МО "Городской округ "Город Нарьян-Мар", на базе которых созданы аварийно-спасательные и аварийно-восстановительные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</w:t>
      </w:r>
    </w:p>
    <w:p w:rsidR="006413CE" w:rsidRPr="006413CE" w:rsidRDefault="006413CE" w:rsidP="006413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6413CE">
        <w:rPr>
          <w:bCs/>
          <w:sz w:val="26"/>
          <w:szCs w:val="26"/>
        </w:rPr>
        <w:t>Н</w:t>
      </w:r>
      <w:r w:rsidRPr="006413CE">
        <w:rPr>
          <w:sz w:val="26"/>
          <w:szCs w:val="26"/>
        </w:rPr>
        <w:t>ачальнику отдела ГО и ЧС</w:t>
      </w:r>
      <w:r>
        <w:rPr>
          <w:sz w:val="26"/>
          <w:szCs w:val="26"/>
        </w:rPr>
        <w:t>, мобилизационной работы</w:t>
      </w:r>
      <w:r w:rsidRPr="006413CE">
        <w:rPr>
          <w:sz w:val="26"/>
          <w:szCs w:val="26"/>
        </w:rPr>
        <w:t xml:space="preserve"> Администрации МО "Городской округ "Город Нарьян-Мар" (В.В.Лысаков) обеспечить своевременное доведение до органов управления и сил городского звена Ненецкой </w:t>
      </w:r>
      <w:r w:rsidRPr="006413CE">
        <w:rPr>
          <w:sz w:val="26"/>
          <w:szCs w:val="26"/>
        </w:rPr>
        <w:lastRenderedPageBreak/>
        <w:t>территориальной подсистемы РСЧС оперативной информации при угрозе возникновения и (или) возникновении чрезвычайной ситуации.</w:t>
      </w:r>
    </w:p>
    <w:p w:rsidR="006413CE" w:rsidRPr="006413CE" w:rsidRDefault="006413CE" w:rsidP="006413C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6413CE">
        <w:rPr>
          <w:sz w:val="26"/>
          <w:szCs w:val="26"/>
        </w:rPr>
        <w:t xml:space="preserve">Отделу организационной работы и общественных связей </w:t>
      </w:r>
      <w:r>
        <w:rPr>
          <w:sz w:val="26"/>
          <w:szCs w:val="26"/>
        </w:rPr>
        <w:t>А</w:t>
      </w:r>
      <w:r w:rsidRPr="006413C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МО</w:t>
      </w:r>
      <w:r w:rsidRPr="006413CE">
        <w:rPr>
          <w:sz w:val="26"/>
          <w:szCs w:val="26"/>
        </w:rPr>
        <w:t xml:space="preserve"> "Городской округ "Город Нарьян-Мар" (А.В.Кузнецов) </w:t>
      </w:r>
      <w:proofErr w:type="gramStart"/>
      <w:r w:rsidRPr="006413CE">
        <w:rPr>
          <w:sz w:val="26"/>
          <w:szCs w:val="26"/>
        </w:rPr>
        <w:t>разместить</w:t>
      </w:r>
      <w:proofErr w:type="gramEnd"/>
      <w:r w:rsidRPr="006413CE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Нарьян-Мар".</w:t>
      </w:r>
    </w:p>
    <w:p w:rsidR="006413CE" w:rsidRPr="006413CE" w:rsidRDefault="006413CE" w:rsidP="006413C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6413CE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6413CE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6413CE">
        <w:rPr>
          <w:sz w:val="26"/>
          <w:szCs w:val="26"/>
        </w:rPr>
        <w:t xml:space="preserve"> настоящего постановления </w:t>
      </w:r>
      <w:r>
        <w:rPr>
          <w:sz w:val="26"/>
          <w:szCs w:val="26"/>
        </w:rPr>
        <w:t>оставляю за собой.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sectPr w:rsidR="00761E76" w:rsidSect="00433F98">
      <w:headerReference w:type="default" r:id="rId9"/>
      <w:pgSz w:w="11906" w:h="16838" w:code="9"/>
      <w:pgMar w:top="1134" w:right="709" w:bottom="907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36" w:rsidRDefault="00D53336" w:rsidP="00693317">
      <w:r>
        <w:separator/>
      </w:r>
    </w:p>
  </w:endnote>
  <w:endnote w:type="continuationSeparator" w:id="0">
    <w:p w:rsidR="00D53336" w:rsidRDefault="00D5333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36" w:rsidRDefault="00D53336" w:rsidP="00693317">
      <w:r>
        <w:separator/>
      </w:r>
    </w:p>
  </w:footnote>
  <w:footnote w:type="continuationSeparator" w:id="0">
    <w:p w:rsidR="00D53336" w:rsidRDefault="00D5333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39" w:rsidRDefault="002279AB">
    <w:pPr>
      <w:pStyle w:val="a7"/>
      <w:jc w:val="center"/>
    </w:pPr>
    <w:r>
      <w:fldChar w:fldCharType="begin"/>
    </w:r>
    <w:r w:rsidR="00577B99">
      <w:instrText xml:space="preserve"> PAGE   \* MERGEFORMAT </w:instrText>
    </w:r>
    <w:r>
      <w:fldChar w:fldCharType="separate"/>
    </w:r>
    <w:r w:rsidR="006413CE">
      <w:rPr>
        <w:noProof/>
      </w:rPr>
      <w:t>1</w:t>
    </w:r>
    <w:r>
      <w:fldChar w:fldCharType="end"/>
    </w:r>
  </w:p>
  <w:p w:rsidR="00C83A39" w:rsidRDefault="006413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9A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3CE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EA93-ECBA-418F-80C8-F9D56D41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2144</Characters>
  <Application>Microsoft Office Word</Application>
  <DocSecurity>0</DocSecurity>
  <Lines>17</Lines>
  <Paragraphs>5</Paragraphs>
  <ScaleCrop>false</ScaleCrop>
  <Company>Адм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2014-04-28T11:06:00Z</cp:lastPrinted>
  <dcterms:created xsi:type="dcterms:W3CDTF">2014-04-28T11:07:00Z</dcterms:created>
  <dcterms:modified xsi:type="dcterms:W3CDTF">2014-04-28T11:07:00Z</dcterms:modified>
</cp:coreProperties>
</file>