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CC" w:rsidRDefault="00B672CC" w:rsidP="00B672CC">
      <w:pPr>
        <w:jc w:val="both"/>
        <w:rPr>
          <w:sz w:val="26"/>
          <w:szCs w:val="26"/>
        </w:rPr>
      </w:pPr>
    </w:p>
    <w:p w:rsidR="0057386F" w:rsidRDefault="006C4020" w:rsidP="00BF35BA">
      <w:pPr>
        <w:jc w:val="center"/>
        <w:rPr>
          <w:sz w:val="26"/>
          <w:szCs w:val="26"/>
        </w:rPr>
      </w:pPr>
      <w:r>
        <w:rPr>
          <w:bCs/>
          <w:sz w:val="26"/>
        </w:rPr>
        <w:t xml:space="preserve"> </w:t>
      </w:r>
    </w:p>
    <w:p w:rsidR="00BF35BA" w:rsidRDefault="00BF35BA" w:rsidP="00A12892">
      <w:pPr>
        <w:rPr>
          <w:sz w:val="26"/>
          <w:szCs w:val="26"/>
        </w:rPr>
      </w:pPr>
    </w:p>
    <w:p w:rsidR="00BF35BA" w:rsidRDefault="00BF35BA" w:rsidP="00BF35BA">
      <w:pPr>
        <w:jc w:val="center"/>
        <w:rPr>
          <w:sz w:val="26"/>
          <w:szCs w:val="26"/>
        </w:rPr>
      </w:pPr>
    </w:p>
    <w:tbl>
      <w:tblPr>
        <w:tblStyle w:val="af2"/>
        <w:tblW w:w="9889" w:type="dxa"/>
        <w:tblLayout w:type="fixed"/>
        <w:tblLook w:val="04A0" w:firstRow="1" w:lastRow="0" w:firstColumn="1" w:lastColumn="0" w:noHBand="0" w:noVBand="1"/>
      </w:tblPr>
      <w:tblGrid>
        <w:gridCol w:w="604"/>
        <w:gridCol w:w="4607"/>
        <w:gridCol w:w="4678"/>
      </w:tblGrid>
      <w:tr w:rsidR="00BF35BA" w:rsidTr="008B4C41">
        <w:tc>
          <w:tcPr>
            <w:tcW w:w="604" w:type="dxa"/>
          </w:tcPr>
          <w:p w:rsidR="00BF35BA" w:rsidRDefault="00BF35BA" w:rsidP="00BF35BA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№ п/п</w:t>
            </w:r>
          </w:p>
        </w:tc>
        <w:tc>
          <w:tcPr>
            <w:tcW w:w="4607" w:type="dxa"/>
          </w:tcPr>
          <w:p w:rsidR="00BF35BA" w:rsidRDefault="00A12892" w:rsidP="00A1289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Перечень информации, необходимой к размещению </w:t>
            </w:r>
          </w:p>
        </w:tc>
        <w:tc>
          <w:tcPr>
            <w:tcW w:w="4678" w:type="dxa"/>
          </w:tcPr>
          <w:p w:rsidR="00BF35BA" w:rsidRDefault="00A12892" w:rsidP="00BF35BA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Информация </w:t>
            </w:r>
          </w:p>
        </w:tc>
      </w:tr>
      <w:tr w:rsidR="00BF35BA" w:rsidTr="008B4C41">
        <w:tc>
          <w:tcPr>
            <w:tcW w:w="604" w:type="dxa"/>
          </w:tcPr>
          <w:p w:rsidR="00BF35BA" w:rsidRDefault="00A12892" w:rsidP="00BF35BA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</w:tc>
        <w:tc>
          <w:tcPr>
            <w:tcW w:w="4607" w:type="dxa"/>
          </w:tcPr>
          <w:p w:rsidR="00BF35BA" w:rsidRDefault="00A12892" w:rsidP="00A1289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И</w:t>
            </w:r>
            <w:r w:rsidR="00BF35BA" w:rsidRPr="00BF35BA">
              <w:rPr>
                <w:bCs/>
                <w:sz w:val="26"/>
              </w:rPr>
              <w:t>нформаци</w:t>
            </w:r>
            <w:r>
              <w:rPr>
                <w:bCs/>
                <w:sz w:val="26"/>
              </w:rPr>
              <w:t>я</w:t>
            </w:r>
            <w:r w:rsidR="00BF35BA" w:rsidRPr="00BF35BA">
              <w:rPr>
                <w:bCs/>
                <w:sz w:val="26"/>
              </w:rPr>
              <w:t xml:space="preserve"> о заказчике и исполнителе работ по оценке воздействия </w:t>
            </w:r>
            <w:r w:rsidR="00BF35BA" w:rsidRPr="00BF35BA">
              <w:rPr>
                <w:bCs/>
                <w:sz w:val="26"/>
              </w:rPr>
              <w:br/>
              <w:t xml:space="preserve">на окружающую среду (наименование – для юридических лиц; фамилия, имя </w:t>
            </w:r>
            <w:r w:rsidR="00BF35BA" w:rsidRPr="00BF35BA">
              <w:rPr>
                <w:bCs/>
                <w:sz w:val="26"/>
              </w:rPr>
              <w:br/>
              <w:t xml:space="preserve">и отчество (при наличии) – для 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(ОГРНИП); индивидуальный номер налогоплательщика (ИНН) для юридических лиц </w:t>
            </w:r>
            <w:r w:rsidR="00BF35BA" w:rsidRPr="00BF35BA">
              <w:rPr>
                <w:bCs/>
                <w:sz w:val="26"/>
              </w:rPr>
              <w:br/>
              <w:t xml:space="preserve">и индивидуальных предпринимателей; юридический и (или) фактический адрес – для юридических лиц; адрес места жительства – для индивидуальных предпринимателей; контактная информация (телефон, адрес электронной почты </w:t>
            </w:r>
            <w:r w:rsidR="00BF35BA" w:rsidRPr="00BF35BA">
              <w:rPr>
                <w:bCs/>
                <w:sz w:val="26"/>
              </w:rPr>
              <w:br/>
              <w:t>(при наличии), факс (при наличии);</w:t>
            </w:r>
          </w:p>
        </w:tc>
        <w:tc>
          <w:tcPr>
            <w:tcW w:w="4678" w:type="dxa"/>
          </w:tcPr>
          <w:p w:rsidR="008B4C41" w:rsidRDefault="00A12892" w:rsidP="008B4C41">
            <w:pPr>
              <w:jc w:val="both"/>
              <w:rPr>
                <w:b/>
              </w:rPr>
            </w:pPr>
            <w:r>
              <w:rPr>
                <w:bCs/>
                <w:sz w:val="26"/>
              </w:rPr>
              <w:t xml:space="preserve">Заказчик: 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Акционерное общество «Ардал», 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Краткое наименование: АО «Ардал»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ИНН 7841098452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ОГРН 1227800048640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Юридический/фактический адрес: 199106, г. Санкт-Петербург, вн.тер. г. Муниципальный округ Гавань, линия 26-я в.о., д.15, к.2, литера А, помещ.66 Н, офис 625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Тел.: +7 (906) 219-16-33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Е-mail: </w:t>
            </w:r>
            <w:hyperlink r:id="rId8" w:history="1">
              <w:r w:rsidRPr="00E75C74">
                <w:rPr>
                  <w:rStyle w:val="ae"/>
                  <w:bCs/>
                  <w:sz w:val="26"/>
                </w:rPr>
                <w:t>ardal@aoardal.com</w:t>
              </w:r>
            </w:hyperlink>
            <w:r>
              <w:rPr>
                <w:bCs/>
                <w:sz w:val="26"/>
              </w:rPr>
              <w:t xml:space="preserve"> 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Контактное лицо Заказчика: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Дмитриева Анна Эдуардовна, главный специалист по охране труда и экологии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Тел. +7 911 841-01-67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Е-mail: </w:t>
            </w:r>
            <w:hyperlink r:id="rId9" w:history="1">
              <w:r w:rsidRPr="00E75C74">
                <w:rPr>
                  <w:rStyle w:val="ae"/>
                  <w:bCs/>
                  <w:sz w:val="26"/>
                </w:rPr>
                <w:t>hse@aordal.com</w:t>
              </w:r>
            </w:hyperlink>
            <w:r>
              <w:rPr>
                <w:bCs/>
                <w:sz w:val="26"/>
              </w:rPr>
              <w:t xml:space="preserve"> </w:t>
            </w:r>
          </w:p>
          <w:p w:rsidR="00A12892" w:rsidRDefault="00A12892" w:rsidP="00A12892">
            <w:pPr>
              <w:jc w:val="both"/>
              <w:rPr>
                <w:bCs/>
                <w:sz w:val="26"/>
              </w:rPr>
            </w:pPr>
          </w:p>
          <w:p w:rsidR="008B4C41" w:rsidRPr="008B4C41" w:rsidRDefault="00EA49A2" w:rsidP="008B4C41">
            <w:pPr>
              <w:jc w:val="both"/>
              <w:rPr>
                <w:bCs/>
                <w:sz w:val="26"/>
              </w:rPr>
            </w:pPr>
            <w:r w:rsidRPr="00EA49A2">
              <w:rPr>
                <w:bCs/>
                <w:sz w:val="26"/>
              </w:rPr>
              <w:t xml:space="preserve">Исполнитель: </w:t>
            </w:r>
            <w:r w:rsidR="008B4C41" w:rsidRPr="008B4C41">
              <w:rPr>
                <w:bCs/>
                <w:sz w:val="26"/>
              </w:rPr>
              <w:t>Индивидуальный предприниматель Муклимов Дмитрий Андреевич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Краткое наименование: ИП Муклимов Д.А.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ИНН 910301177500</w:t>
            </w:r>
          </w:p>
          <w:p w:rsidR="008B4C41" w:rsidRPr="008B4C41" w:rsidRDefault="008B4C41" w:rsidP="008B4C41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ОГРНИП 321911200001593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Юридический/фактический адрес: 298645, Республика Крым,г. Ялта, пгт. Гурзуф, ул. Ялтинская 15, кв.521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Тел.: +7 (980) 245-32-70</w:t>
            </w:r>
          </w:p>
          <w:p w:rsidR="008B4C41" w:rsidRPr="00D035A3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Е</w:t>
            </w:r>
            <w:r w:rsidRPr="00D035A3">
              <w:rPr>
                <w:bCs/>
                <w:sz w:val="26"/>
              </w:rPr>
              <w:t>-</w:t>
            </w:r>
            <w:r w:rsidRPr="008B4C41">
              <w:rPr>
                <w:bCs/>
                <w:sz w:val="26"/>
                <w:lang w:val="en-US"/>
              </w:rPr>
              <w:t>mail</w:t>
            </w:r>
            <w:r w:rsidRPr="00D035A3">
              <w:rPr>
                <w:bCs/>
                <w:sz w:val="26"/>
              </w:rPr>
              <w:t xml:space="preserve">: </w:t>
            </w:r>
            <w:hyperlink r:id="rId10" w:history="1">
              <w:r w:rsidRPr="008B4C41">
                <w:rPr>
                  <w:rStyle w:val="ae"/>
                  <w:bCs/>
                  <w:sz w:val="26"/>
                  <w:lang w:val="en-US"/>
                </w:rPr>
                <w:t>dmitriy</w:t>
              </w:r>
              <w:r w:rsidRPr="00D035A3">
                <w:rPr>
                  <w:rStyle w:val="ae"/>
                  <w:bCs/>
                  <w:sz w:val="26"/>
                </w:rPr>
                <w:t>.</w:t>
              </w:r>
              <w:r w:rsidRPr="008B4C41">
                <w:rPr>
                  <w:rStyle w:val="ae"/>
                  <w:bCs/>
                  <w:sz w:val="26"/>
                  <w:lang w:val="en-US"/>
                </w:rPr>
                <w:t>muklinov</w:t>
              </w:r>
              <w:r w:rsidRPr="00D035A3">
                <w:rPr>
                  <w:rStyle w:val="ae"/>
                  <w:bCs/>
                  <w:sz w:val="26"/>
                </w:rPr>
                <w:t>.91@</w:t>
              </w:r>
              <w:r w:rsidRPr="008B4C41">
                <w:rPr>
                  <w:rStyle w:val="ae"/>
                  <w:bCs/>
                  <w:sz w:val="26"/>
                  <w:lang w:val="en-US"/>
                </w:rPr>
                <w:t>mail</w:t>
              </w:r>
              <w:r w:rsidRPr="00D035A3">
                <w:rPr>
                  <w:rStyle w:val="ae"/>
                  <w:bCs/>
                  <w:sz w:val="26"/>
                </w:rPr>
                <w:t>.</w:t>
              </w:r>
              <w:r w:rsidRPr="008B4C41">
                <w:rPr>
                  <w:rStyle w:val="ae"/>
                  <w:bCs/>
                  <w:sz w:val="26"/>
                  <w:lang w:val="en-US"/>
                </w:rPr>
                <w:t>ru</w:t>
              </w:r>
            </w:hyperlink>
            <w:r w:rsidRPr="00D035A3">
              <w:rPr>
                <w:bCs/>
                <w:sz w:val="26"/>
              </w:rPr>
              <w:t xml:space="preserve"> </w:t>
            </w:r>
          </w:p>
          <w:p w:rsidR="008B4C41" w:rsidRPr="00D035A3" w:rsidRDefault="008B4C41" w:rsidP="008B4C41">
            <w:pPr>
              <w:jc w:val="both"/>
              <w:rPr>
                <w:bCs/>
                <w:sz w:val="26"/>
              </w:rPr>
            </w:pP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Контактное лицо Исполнителя: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ИП Муклимов Д.А.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Тел.: +7 (980) 245-32-70</w:t>
            </w:r>
          </w:p>
          <w:p w:rsidR="00A12892" w:rsidRDefault="008B4C41" w:rsidP="00A12892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Е-mail: </w:t>
            </w:r>
            <w:hyperlink r:id="rId11" w:history="1">
              <w:r w:rsidRPr="00E75C74">
                <w:rPr>
                  <w:rStyle w:val="ae"/>
                  <w:bCs/>
                  <w:sz w:val="26"/>
                </w:rPr>
                <w:t>dmitriy.muklinov.91@mail.ru</w:t>
              </w:r>
            </w:hyperlink>
            <w:r>
              <w:rPr>
                <w:bCs/>
                <w:sz w:val="26"/>
              </w:rPr>
              <w:t xml:space="preserve"> </w:t>
            </w:r>
          </w:p>
        </w:tc>
      </w:tr>
      <w:tr w:rsidR="00BF35BA" w:rsidRPr="00D035A3" w:rsidTr="008B4C41">
        <w:tc>
          <w:tcPr>
            <w:tcW w:w="604" w:type="dxa"/>
          </w:tcPr>
          <w:p w:rsidR="00BF35BA" w:rsidRDefault="00A12892" w:rsidP="00BF35BA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</w:t>
            </w:r>
          </w:p>
        </w:tc>
        <w:tc>
          <w:tcPr>
            <w:tcW w:w="4607" w:type="dxa"/>
          </w:tcPr>
          <w:p w:rsidR="00BF35BA" w:rsidRDefault="00A12892" w:rsidP="00A1289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Н</w:t>
            </w:r>
            <w:r w:rsidR="00BF35BA" w:rsidRPr="00BF35BA">
              <w:rPr>
                <w:bCs/>
                <w:sz w:val="26"/>
              </w:rPr>
              <w:t>аименование, юридический и (или) фактический адрес, контактн</w:t>
            </w:r>
            <w:r>
              <w:rPr>
                <w:bCs/>
                <w:sz w:val="26"/>
              </w:rPr>
              <w:t>ая</w:t>
            </w:r>
            <w:r w:rsidR="00BF35BA" w:rsidRPr="00BF35BA">
              <w:rPr>
                <w:bCs/>
                <w:sz w:val="26"/>
              </w:rPr>
              <w:t xml:space="preserve"> информаци</w:t>
            </w:r>
            <w:r>
              <w:rPr>
                <w:bCs/>
                <w:sz w:val="26"/>
              </w:rPr>
              <w:t>я</w:t>
            </w:r>
            <w:r w:rsidR="00BF35BA" w:rsidRPr="00BF35BA">
              <w:rPr>
                <w:bCs/>
                <w:sz w:val="26"/>
              </w:rPr>
              <w:t xml:space="preserve"> (телефон и адрес электронной почты (при наличии), факс (при наличии) органа местного самоуправления, ответственного за организацию общественных обсуждений</w:t>
            </w:r>
          </w:p>
        </w:tc>
        <w:tc>
          <w:tcPr>
            <w:tcW w:w="4678" w:type="dxa"/>
          </w:tcPr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Данные уполномоченных органов, ответственных за организацию и проведение общественных обсуждений</w:t>
            </w:r>
          </w:p>
          <w:p w:rsidR="008B4C41" w:rsidRPr="008B4C41" w:rsidRDefault="008B4C41" w:rsidP="008B4C41">
            <w:pPr>
              <w:jc w:val="both"/>
              <w:rPr>
                <w:bCs/>
                <w:i/>
                <w:sz w:val="26"/>
              </w:rPr>
            </w:pPr>
            <w:r w:rsidRPr="008B4C41">
              <w:rPr>
                <w:bCs/>
                <w:i/>
                <w:sz w:val="26"/>
              </w:rPr>
              <w:t>Наименование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Комитет по развитию городского хозяйства администрации города Мурманска 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ОГРН 1055100224519; ИНН </w:t>
            </w:r>
            <w:r w:rsidRPr="008B4C41">
              <w:rPr>
                <w:bCs/>
                <w:sz w:val="26"/>
              </w:rPr>
              <w:lastRenderedPageBreak/>
              <w:t xml:space="preserve">5190137761; 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Юридический/фактический адрес: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183038, Россия, Мурманская область, город Мурманск, ул. Профсоюзов, д. 20;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Тел. +7 (8152) 45-13-83, факс +7 (8152) 45-76-24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Е-</w:t>
            </w:r>
            <w:r w:rsidRPr="008B4C41">
              <w:rPr>
                <w:bCs/>
                <w:sz w:val="26"/>
                <w:lang w:val="en-US"/>
              </w:rPr>
              <w:t>mail</w:t>
            </w:r>
            <w:r w:rsidRPr="008B4C41">
              <w:rPr>
                <w:bCs/>
                <w:sz w:val="26"/>
              </w:rPr>
              <w:t xml:space="preserve">: </w:t>
            </w:r>
            <w:hyperlink r:id="rId12" w:history="1">
              <w:r w:rsidRPr="00E75C74">
                <w:rPr>
                  <w:rStyle w:val="ae"/>
                  <w:bCs/>
                  <w:sz w:val="26"/>
                </w:rPr>
                <w:t>krgh@citymurmansk.ru</w:t>
              </w:r>
            </w:hyperlink>
            <w:r>
              <w:rPr>
                <w:bCs/>
                <w:sz w:val="26"/>
                <w:u w:val="single"/>
              </w:rPr>
              <w:t xml:space="preserve"> 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Контактное лицо со стороны Комитета по развитию городского хозяйства администрации города Мурманска: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Главный специалист Тугаринова Алёна Леонидовна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Тел. +7 (8152) 45-10-39</w:t>
            </w:r>
          </w:p>
          <w:p w:rsidR="00BF35BA" w:rsidRPr="008B4C41" w:rsidRDefault="008B4C41" w:rsidP="00EA49A2">
            <w:pPr>
              <w:jc w:val="both"/>
              <w:rPr>
                <w:bCs/>
                <w:sz w:val="26"/>
                <w:lang w:val="en-US"/>
              </w:rPr>
            </w:pPr>
            <w:r w:rsidRPr="008B4C41">
              <w:rPr>
                <w:bCs/>
                <w:sz w:val="26"/>
                <w:lang w:val="en-US"/>
              </w:rPr>
              <w:t xml:space="preserve">E-mail: </w:t>
            </w:r>
            <w:hyperlink r:id="rId13" w:history="1">
              <w:r w:rsidRPr="00E75C74">
                <w:rPr>
                  <w:rStyle w:val="ae"/>
                  <w:bCs/>
                  <w:sz w:val="26"/>
                  <w:lang w:val="en-US"/>
                </w:rPr>
                <w:t>krgh@citymurmansk.ru</w:t>
              </w:r>
            </w:hyperlink>
            <w:r w:rsidRPr="008B4C41">
              <w:rPr>
                <w:bCs/>
                <w:sz w:val="26"/>
                <w:lang w:val="en-US"/>
              </w:rPr>
              <w:t xml:space="preserve"> </w:t>
            </w:r>
          </w:p>
        </w:tc>
      </w:tr>
      <w:tr w:rsidR="00EA49A2" w:rsidTr="008B4C41">
        <w:tc>
          <w:tcPr>
            <w:tcW w:w="604" w:type="dxa"/>
          </w:tcPr>
          <w:p w:rsidR="00EA49A2" w:rsidRDefault="00EA49A2" w:rsidP="00EA49A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3</w:t>
            </w:r>
          </w:p>
        </w:tc>
        <w:tc>
          <w:tcPr>
            <w:tcW w:w="4607" w:type="dxa"/>
          </w:tcPr>
          <w:p w:rsidR="00EA49A2" w:rsidRDefault="00EA49A2" w:rsidP="00EA49A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Н</w:t>
            </w:r>
            <w:r w:rsidRPr="00BF35BA">
              <w:rPr>
                <w:bCs/>
                <w:sz w:val="26"/>
              </w:rPr>
              <w:t>аименование планируемой (намечаемой) хозяйственной и иной деятельности;</w:t>
            </w:r>
          </w:p>
        </w:tc>
        <w:tc>
          <w:tcPr>
            <w:tcW w:w="4678" w:type="dxa"/>
          </w:tcPr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Материалы обоснования хозяйственной деятельности для ледокольного судна обеспечения 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>Антей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 xml:space="preserve"> и ледокольного судна обеспечения 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>Гермес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 xml:space="preserve"> в районе Печорского моря и МЛСП 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>Приразломная</w:t>
            </w:r>
            <w:r>
              <w:rPr>
                <w:bCs/>
                <w:sz w:val="26"/>
              </w:rPr>
              <w:t>"</w:t>
            </w:r>
          </w:p>
          <w:p w:rsidR="00EA49A2" w:rsidRDefault="00EA49A2" w:rsidP="00EA49A2">
            <w:pPr>
              <w:jc w:val="both"/>
              <w:rPr>
                <w:bCs/>
                <w:sz w:val="26"/>
              </w:rPr>
            </w:pPr>
          </w:p>
        </w:tc>
      </w:tr>
      <w:tr w:rsidR="00EA49A2" w:rsidTr="008B4C41">
        <w:tc>
          <w:tcPr>
            <w:tcW w:w="604" w:type="dxa"/>
          </w:tcPr>
          <w:p w:rsidR="00EA49A2" w:rsidRDefault="00EA49A2" w:rsidP="00EA49A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</w:t>
            </w:r>
          </w:p>
        </w:tc>
        <w:tc>
          <w:tcPr>
            <w:tcW w:w="4607" w:type="dxa"/>
          </w:tcPr>
          <w:p w:rsidR="00EA49A2" w:rsidRPr="00BF35BA" w:rsidRDefault="00EA49A2" w:rsidP="00EA49A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Ц</w:t>
            </w:r>
            <w:r w:rsidRPr="00BF35BA">
              <w:rPr>
                <w:bCs/>
                <w:sz w:val="26"/>
              </w:rPr>
              <w:t>ель планируемой (намечаемой) хозяйственной и иной деятельности;</w:t>
            </w:r>
          </w:p>
          <w:p w:rsidR="00EA49A2" w:rsidRDefault="00EA49A2" w:rsidP="00EA49A2">
            <w:pPr>
              <w:jc w:val="both"/>
              <w:rPr>
                <w:bCs/>
                <w:sz w:val="26"/>
              </w:rPr>
            </w:pPr>
          </w:p>
        </w:tc>
        <w:tc>
          <w:tcPr>
            <w:tcW w:w="4678" w:type="dxa"/>
          </w:tcPr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Намечаемая хозяйственная деятельность осуществляется в целях выполнения следующих видов работ: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-погрузочно-разгрузочная деятельность в морском порту, в том числе применительно к опасным грузам, доставка грузов и персонала;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-обслуживание буровых платформ (МЛСП 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>Приразломная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>) в рамках освоения нефтегазового месторождения;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- управление ледовой обстановкой;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-обеспечение технологической и экологической безопасности работ при отгрузке нефти и осуществление аварийно-спасательного дежурства;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- проводка во льдах, буксировка;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-бункеровка нефтепродуктами и сдача льяльных вод;</w:t>
            </w:r>
          </w:p>
          <w:p w:rsidR="00EA49A2" w:rsidRDefault="008B4C41" w:rsidP="00A4507C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>- участие (при необходимости) в операциях по ликвидации разливов нефти как на открытой воде, так и в ледовой обстановке.</w:t>
            </w:r>
          </w:p>
        </w:tc>
      </w:tr>
      <w:tr w:rsidR="00EA49A2" w:rsidTr="008B4C41">
        <w:tc>
          <w:tcPr>
            <w:tcW w:w="604" w:type="dxa"/>
          </w:tcPr>
          <w:p w:rsidR="00EA49A2" w:rsidRDefault="00EA49A2" w:rsidP="00EA49A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</w:t>
            </w:r>
          </w:p>
        </w:tc>
        <w:tc>
          <w:tcPr>
            <w:tcW w:w="4607" w:type="dxa"/>
          </w:tcPr>
          <w:p w:rsidR="00EA49A2" w:rsidRDefault="00EA49A2" w:rsidP="00EA49A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П</w:t>
            </w:r>
            <w:r w:rsidRPr="00BF35BA">
              <w:rPr>
                <w:bCs/>
                <w:sz w:val="26"/>
              </w:rPr>
              <w:t xml:space="preserve">редварительное место </w:t>
            </w:r>
            <w:r w:rsidR="00472FF6" w:rsidRPr="00BF35BA">
              <w:rPr>
                <w:bCs/>
                <w:sz w:val="26"/>
              </w:rPr>
              <w:t>реализации,</w:t>
            </w:r>
            <w:r w:rsidRPr="00BF35BA">
              <w:rPr>
                <w:bCs/>
                <w:sz w:val="26"/>
              </w:rPr>
              <w:t xml:space="preserve"> </w:t>
            </w:r>
            <w:r w:rsidRPr="00BF35BA">
              <w:rPr>
                <w:bCs/>
                <w:sz w:val="26"/>
              </w:rPr>
              <w:lastRenderedPageBreak/>
              <w:t>планируемой (намечаемой) хозяйственной и иной деятельности;</w:t>
            </w:r>
          </w:p>
        </w:tc>
        <w:tc>
          <w:tcPr>
            <w:tcW w:w="4678" w:type="dxa"/>
          </w:tcPr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lastRenderedPageBreak/>
              <w:t xml:space="preserve">Маршрут ледокольных судов проходит </w:t>
            </w:r>
            <w:r w:rsidRPr="008B4C41">
              <w:rPr>
                <w:bCs/>
                <w:sz w:val="26"/>
              </w:rPr>
              <w:lastRenderedPageBreak/>
              <w:t xml:space="preserve">по следующей схеме: порт Мурманск–МЛСП </w:t>
            </w:r>
            <w:r>
              <w:rPr>
                <w:bCs/>
                <w:sz w:val="26"/>
              </w:rPr>
              <w:t>"</w:t>
            </w:r>
            <w:r w:rsidRPr="008B4C41">
              <w:rPr>
                <w:bCs/>
                <w:sz w:val="26"/>
              </w:rPr>
              <w:t>Приразломная</w:t>
            </w:r>
            <w:r>
              <w:rPr>
                <w:bCs/>
                <w:sz w:val="26"/>
              </w:rPr>
              <w:t>"</w:t>
            </w:r>
          </w:p>
          <w:p w:rsidR="00EA49A2" w:rsidRDefault="00EA49A2" w:rsidP="00A4507C">
            <w:pPr>
              <w:jc w:val="both"/>
              <w:rPr>
                <w:bCs/>
                <w:sz w:val="26"/>
              </w:rPr>
            </w:pPr>
          </w:p>
        </w:tc>
      </w:tr>
      <w:tr w:rsidR="00EA49A2" w:rsidTr="008B4C41">
        <w:tc>
          <w:tcPr>
            <w:tcW w:w="604" w:type="dxa"/>
          </w:tcPr>
          <w:p w:rsidR="00EA49A2" w:rsidRDefault="00EA49A2" w:rsidP="00EA49A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6</w:t>
            </w:r>
          </w:p>
        </w:tc>
        <w:tc>
          <w:tcPr>
            <w:tcW w:w="4607" w:type="dxa"/>
          </w:tcPr>
          <w:p w:rsidR="00EA49A2" w:rsidRDefault="00EA49A2" w:rsidP="00EA49A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П</w:t>
            </w:r>
            <w:r w:rsidRPr="00A12892">
              <w:rPr>
                <w:bCs/>
                <w:sz w:val="26"/>
              </w:rPr>
              <w:t>ланируемые сроки проведения оценки воздействия на окружающую среду;</w:t>
            </w:r>
          </w:p>
        </w:tc>
        <w:tc>
          <w:tcPr>
            <w:tcW w:w="4678" w:type="dxa"/>
          </w:tcPr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Сентябрь 2024-январь 2025 </w:t>
            </w:r>
          </w:p>
          <w:p w:rsidR="00EA49A2" w:rsidRDefault="00EA49A2" w:rsidP="00A4507C">
            <w:pPr>
              <w:jc w:val="both"/>
              <w:rPr>
                <w:bCs/>
                <w:sz w:val="26"/>
              </w:rPr>
            </w:pPr>
          </w:p>
        </w:tc>
      </w:tr>
      <w:tr w:rsidR="00EA49A2" w:rsidTr="008B4C41">
        <w:tc>
          <w:tcPr>
            <w:tcW w:w="604" w:type="dxa"/>
          </w:tcPr>
          <w:p w:rsidR="00EA49A2" w:rsidRDefault="00EA49A2" w:rsidP="00EA49A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  <w:tc>
          <w:tcPr>
            <w:tcW w:w="4607" w:type="dxa"/>
          </w:tcPr>
          <w:p w:rsidR="00EA49A2" w:rsidRDefault="00EA49A2" w:rsidP="00EA49A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М</w:t>
            </w:r>
            <w:r w:rsidRPr="00A12892">
              <w:rPr>
                <w:bCs/>
                <w:sz w:val="26"/>
              </w:rPr>
              <w:t>есто и сроки доступности объекта общественного обсуждения;</w:t>
            </w:r>
          </w:p>
        </w:tc>
        <w:tc>
          <w:tcPr>
            <w:tcW w:w="4678" w:type="dxa"/>
          </w:tcPr>
          <w:p w:rsidR="008B4C41" w:rsidRPr="008B4C41" w:rsidRDefault="008B4C41" w:rsidP="008B4C41">
            <w:pPr>
              <w:jc w:val="both"/>
              <w:rPr>
                <w:bCs/>
                <w:sz w:val="26"/>
                <w:u w:val="single"/>
              </w:rPr>
            </w:pPr>
            <w:r w:rsidRPr="008B4C41">
              <w:rPr>
                <w:bCs/>
                <w:sz w:val="26"/>
                <w:u w:val="single"/>
              </w:rPr>
              <w:t>Сроки доступности объекта общественных обсуждения: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16.12.2024 - </w:t>
            </w:r>
            <w:r w:rsidR="00D035A3">
              <w:rPr>
                <w:bCs/>
                <w:sz w:val="26"/>
              </w:rPr>
              <w:t>25</w:t>
            </w:r>
            <w:bookmarkStart w:id="0" w:name="_GoBack"/>
            <w:bookmarkEnd w:id="0"/>
            <w:r w:rsidRPr="008B4C41">
              <w:rPr>
                <w:bCs/>
                <w:sz w:val="26"/>
              </w:rPr>
              <w:t>.01.2025</w:t>
            </w:r>
          </w:p>
          <w:p w:rsidR="002802DB" w:rsidRPr="00FD1086" w:rsidRDefault="00FD1086" w:rsidP="002802DB">
            <w:pPr>
              <w:jc w:val="both"/>
              <w:rPr>
                <w:bCs/>
                <w:sz w:val="26"/>
                <w:u w:val="single"/>
              </w:rPr>
            </w:pPr>
            <w:r w:rsidRPr="00FD1086">
              <w:rPr>
                <w:bCs/>
                <w:sz w:val="26"/>
                <w:u w:val="single"/>
              </w:rPr>
              <w:t>М</w:t>
            </w:r>
            <w:r w:rsidR="002802DB" w:rsidRPr="00FD1086">
              <w:rPr>
                <w:bCs/>
                <w:sz w:val="26"/>
                <w:u w:val="single"/>
              </w:rPr>
              <w:t>есто доступности информации об объекте</w:t>
            </w:r>
            <w:r>
              <w:rPr>
                <w:bCs/>
                <w:sz w:val="26"/>
                <w:u w:val="single"/>
              </w:rPr>
              <w:t>.</w:t>
            </w:r>
          </w:p>
          <w:p w:rsidR="008B4C41" w:rsidRPr="008B4C41" w:rsidRDefault="008B4C41" w:rsidP="008B4C41">
            <w:pPr>
              <w:jc w:val="both"/>
              <w:rPr>
                <w:bCs/>
                <w:sz w:val="26"/>
              </w:rPr>
            </w:pPr>
            <w:r w:rsidRPr="008B4C41">
              <w:rPr>
                <w:bCs/>
                <w:sz w:val="26"/>
              </w:rPr>
              <w:t xml:space="preserve">Ссылка на материалы, включая предварительные материалы ОВОС, а также опросные листы для сбора замечаний, комментариев и предложений размещены на сайте Комитета по развитию городского хозяйства администрации города Мурманска по адресу: </w:t>
            </w:r>
          </w:p>
          <w:p w:rsidR="008B4C41" w:rsidRPr="008B4C41" w:rsidRDefault="005545B5" w:rsidP="008B4C41">
            <w:pPr>
              <w:jc w:val="both"/>
              <w:rPr>
                <w:bCs/>
                <w:sz w:val="26"/>
                <w:u w:val="single"/>
              </w:rPr>
            </w:pPr>
            <w:hyperlink r:id="rId14" w:anchor="descr" w:history="1">
              <w:r w:rsidR="008B4C41" w:rsidRPr="00E75C74">
                <w:rPr>
                  <w:rStyle w:val="ae"/>
                  <w:bCs/>
                  <w:sz w:val="26"/>
                </w:rPr>
                <w:t>www.citymurmansk.ru/strukturnye_podr/?itemid=249#descr</w:t>
              </w:r>
            </w:hyperlink>
            <w:r w:rsidR="008B4C41">
              <w:rPr>
                <w:bCs/>
                <w:sz w:val="26"/>
                <w:u w:val="single"/>
              </w:rPr>
              <w:t xml:space="preserve"> </w:t>
            </w:r>
          </w:p>
          <w:p w:rsidR="00EA49A2" w:rsidRDefault="00EA49A2" w:rsidP="002802DB">
            <w:pPr>
              <w:jc w:val="both"/>
              <w:rPr>
                <w:bCs/>
                <w:sz w:val="26"/>
              </w:rPr>
            </w:pPr>
          </w:p>
        </w:tc>
      </w:tr>
      <w:tr w:rsidR="00EA49A2" w:rsidTr="008B4C41">
        <w:tc>
          <w:tcPr>
            <w:tcW w:w="604" w:type="dxa"/>
          </w:tcPr>
          <w:p w:rsidR="00EA49A2" w:rsidRDefault="00EA49A2" w:rsidP="00EA49A2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</w:t>
            </w:r>
          </w:p>
        </w:tc>
        <w:tc>
          <w:tcPr>
            <w:tcW w:w="4607" w:type="dxa"/>
          </w:tcPr>
          <w:p w:rsidR="00EA49A2" w:rsidRDefault="00EA49A2" w:rsidP="00EA49A2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П</w:t>
            </w:r>
            <w:r w:rsidRPr="00A12892">
              <w:rPr>
                <w:bCs/>
                <w:sz w:val="26"/>
              </w:rPr>
              <w:t>редполагаем</w:t>
            </w:r>
            <w:r>
              <w:rPr>
                <w:bCs/>
                <w:sz w:val="26"/>
              </w:rPr>
              <w:t xml:space="preserve">ая </w:t>
            </w:r>
            <w:r w:rsidRPr="00A12892">
              <w:rPr>
                <w:bCs/>
                <w:sz w:val="26"/>
              </w:rPr>
              <w:t xml:space="preserve"> форм</w:t>
            </w:r>
            <w:r>
              <w:rPr>
                <w:bCs/>
                <w:sz w:val="26"/>
              </w:rPr>
              <w:t>а</w:t>
            </w:r>
            <w:r w:rsidRPr="00A12892">
              <w:rPr>
                <w:bCs/>
                <w:sz w:val="26"/>
              </w:rPr>
              <w:t xml:space="preserve"> и срок проведения общественных обсуждений, в том числе форм</w:t>
            </w:r>
            <w:r>
              <w:rPr>
                <w:bCs/>
                <w:sz w:val="26"/>
              </w:rPr>
              <w:t>а</w:t>
            </w:r>
            <w:r w:rsidRPr="00A12892">
              <w:rPr>
                <w:bCs/>
                <w:sz w:val="26"/>
              </w:rPr>
              <w:t xml:space="preserve"> представления замечаний и предложений (в случае проведения общественных обсуждений в форме общественных слушаний 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      </w:r>
          </w:p>
        </w:tc>
        <w:tc>
          <w:tcPr>
            <w:tcW w:w="4678" w:type="dxa"/>
          </w:tcPr>
          <w:p w:rsidR="006C4020" w:rsidRPr="008F230F" w:rsidRDefault="00FD1086" w:rsidP="006C4020">
            <w:pPr>
              <w:jc w:val="both"/>
              <w:rPr>
                <w:bCs/>
              </w:rPr>
            </w:pPr>
            <w:r w:rsidRPr="00FD1086">
              <w:rPr>
                <w:bCs/>
                <w:sz w:val="26"/>
                <w:u w:val="single"/>
              </w:rPr>
              <w:t>Форма проведения:</w:t>
            </w:r>
            <w:r w:rsidR="00A4507C">
              <w:rPr>
                <w:bCs/>
                <w:sz w:val="26"/>
                <w:u w:val="single"/>
              </w:rPr>
              <w:t xml:space="preserve"> </w:t>
            </w:r>
            <w:r w:rsidR="006C4020" w:rsidRPr="008F230F">
              <w:rPr>
                <w:bCs/>
              </w:rPr>
              <w:t>Опрос</w:t>
            </w:r>
          </w:p>
          <w:p w:rsidR="006C4020" w:rsidRDefault="006C4020" w:rsidP="006C4020">
            <w:pPr>
              <w:jc w:val="both"/>
              <w:rPr>
                <w:bCs/>
                <w:sz w:val="26"/>
                <w:u w:val="single"/>
              </w:rPr>
            </w:pPr>
          </w:p>
          <w:p w:rsidR="006C4020" w:rsidRDefault="00FD1086" w:rsidP="006C4020">
            <w:pPr>
              <w:jc w:val="both"/>
              <w:rPr>
                <w:bCs/>
              </w:rPr>
            </w:pPr>
            <w:r w:rsidRPr="00FD1086">
              <w:rPr>
                <w:bCs/>
                <w:sz w:val="26"/>
                <w:u w:val="single"/>
              </w:rPr>
              <w:t>Срок проведения общественных обсуждений:</w:t>
            </w:r>
            <w:r w:rsidRPr="00FD1086">
              <w:rPr>
                <w:bCs/>
                <w:sz w:val="26"/>
              </w:rPr>
              <w:t xml:space="preserve"> </w:t>
            </w:r>
            <w:r w:rsidR="006C4020">
              <w:rPr>
                <w:bCs/>
              </w:rPr>
              <w:t>16</w:t>
            </w:r>
            <w:r w:rsidR="006C4020" w:rsidRPr="008F230F">
              <w:rPr>
                <w:bCs/>
              </w:rPr>
              <w:t>.</w:t>
            </w:r>
            <w:r w:rsidR="006C4020">
              <w:rPr>
                <w:bCs/>
              </w:rPr>
              <w:t>12</w:t>
            </w:r>
            <w:r w:rsidR="006C4020" w:rsidRPr="008F230F">
              <w:rPr>
                <w:bCs/>
              </w:rPr>
              <w:t xml:space="preserve">.2024 - </w:t>
            </w:r>
            <w:r w:rsidR="006C4020">
              <w:rPr>
                <w:bCs/>
              </w:rPr>
              <w:t>15</w:t>
            </w:r>
            <w:r w:rsidR="006C4020" w:rsidRPr="008F230F">
              <w:rPr>
                <w:bCs/>
              </w:rPr>
              <w:t>.0</w:t>
            </w:r>
            <w:r w:rsidR="006C4020">
              <w:rPr>
                <w:bCs/>
              </w:rPr>
              <w:t>1</w:t>
            </w:r>
            <w:r w:rsidR="006C4020" w:rsidRPr="008F230F">
              <w:rPr>
                <w:bCs/>
              </w:rPr>
              <w:t>.202</w:t>
            </w:r>
            <w:r w:rsidR="006C4020">
              <w:rPr>
                <w:bCs/>
              </w:rPr>
              <w:t>5</w:t>
            </w:r>
          </w:p>
          <w:p w:rsidR="006C4020" w:rsidRDefault="006C4020" w:rsidP="006C4020">
            <w:pPr>
              <w:jc w:val="both"/>
              <w:rPr>
                <w:bCs/>
              </w:rPr>
            </w:pPr>
          </w:p>
          <w:p w:rsidR="006C4020" w:rsidRPr="008F230F" w:rsidRDefault="006C4020" w:rsidP="006C4020">
            <w:pPr>
              <w:jc w:val="both"/>
              <w:rPr>
                <w:bCs/>
              </w:rPr>
            </w:pPr>
          </w:p>
          <w:p w:rsidR="006C4020" w:rsidRPr="006C4020" w:rsidRDefault="006C4020" w:rsidP="006C4020">
            <w:pPr>
              <w:jc w:val="both"/>
              <w:rPr>
                <w:bCs/>
                <w:sz w:val="26"/>
              </w:rPr>
            </w:pPr>
            <w:r w:rsidRPr="006C4020">
              <w:rPr>
                <w:bCs/>
                <w:sz w:val="26"/>
              </w:rPr>
              <w:t xml:space="preserve">Заинтересованным гражданам и общественным организациям предоставляется возможность выразить свое мнение в период с 16.12.2024 по 15.01.2025 в форме заполненных опросных листов посредством почтового отправления в адрес Комитета по развитию городского хозяйства администрации города Мурманск, 183038, Россия, Мурманская область, город Мурманск, ул. Профсоюзов, д. 20, либо на адрес электронной почты </w:t>
            </w:r>
            <w:hyperlink r:id="rId15" w:history="1">
              <w:r w:rsidRPr="006C4020">
                <w:rPr>
                  <w:rStyle w:val="ae"/>
                  <w:bCs/>
                  <w:sz w:val="26"/>
                </w:rPr>
                <w:t>krgh@citymurmansk.ru</w:t>
              </w:r>
            </w:hyperlink>
            <w:r w:rsidRPr="006C4020">
              <w:rPr>
                <w:bCs/>
                <w:sz w:val="26"/>
              </w:rPr>
              <w:t>.</w:t>
            </w:r>
          </w:p>
          <w:p w:rsidR="006C4020" w:rsidRPr="006C4020" w:rsidRDefault="006C4020" w:rsidP="006C4020">
            <w:pPr>
              <w:jc w:val="both"/>
              <w:rPr>
                <w:bCs/>
                <w:sz w:val="26"/>
              </w:rPr>
            </w:pPr>
            <w:r w:rsidRPr="006C4020">
              <w:rPr>
                <w:bCs/>
                <w:sz w:val="26"/>
              </w:rPr>
              <w:t xml:space="preserve">Все полученные замечания, предложения и комментарии общественности фиксируются администрацией совместно с Заказчиком в Журнале учета замечаний </w:t>
            </w:r>
            <w:r w:rsidRPr="006C4020">
              <w:rPr>
                <w:bCs/>
                <w:sz w:val="26"/>
              </w:rPr>
              <w:lastRenderedPageBreak/>
              <w:t>и предложений общественности, размещенном в администрации города Мурманска в период с 16.12.2024 по 25.01.2025.</w:t>
            </w:r>
          </w:p>
          <w:p w:rsidR="006C4020" w:rsidRPr="006C4020" w:rsidRDefault="006C4020" w:rsidP="006C4020">
            <w:pPr>
              <w:jc w:val="both"/>
              <w:rPr>
                <w:bCs/>
                <w:sz w:val="26"/>
              </w:rPr>
            </w:pPr>
          </w:p>
          <w:p w:rsidR="00FD1086" w:rsidRPr="00472FF6" w:rsidRDefault="006C4020" w:rsidP="00FD1086">
            <w:pPr>
              <w:jc w:val="both"/>
              <w:rPr>
                <w:bCs/>
                <w:sz w:val="26"/>
              </w:rPr>
            </w:pPr>
            <w:r w:rsidRPr="006C4020">
              <w:rPr>
                <w:bCs/>
                <w:sz w:val="26"/>
              </w:rPr>
              <w:t>Участник общественных обсуждений, направляя заполненный опросный лист, дает согласие на обработку своих персональных данных в соответствие со статьей 9 Федерального закона от 27.07.2006 № 152-ФЗ «О персональных данных» и включение их в сведения, которые будут переданы на государственную экологическую экспертизу. Данное согласие на обработку персональных данных действует бессрочно. Отзыв данного согласия на обработку персональных данных осуществляется в порядке, установленном частью 2 статьи 9 Федерального закона от 27.07.2006 №152-ФЗ «О персональных данных».</w:t>
            </w:r>
          </w:p>
        </w:tc>
      </w:tr>
    </w:tbl>
    <w:p w:rsidR="00BF35BA" w:rsidRDefault="00BF35BA" w:rsidP="00BF35BA">
      <w:pPr>
        <w:jc w:val="center"/>
        <w:rPr>
          <w:bCs/>
          <w:sz w:val="26"/>
        </w:rPr>
      </w:pPr>
    </w:p>
    <w:sectPr w:rsidR="00BF35BA" w:rsidSect="0057386F">
      <w:headerReference w:type="default" r:id="rId16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5B5" w:rsidRDefault="005545B5" w:rsidP="00693317">
      <w:r>
        <w:separator/>
      </w:r>
    </w:p>
  </w:endnote>
  <w:endnote w:type="continuationSeparator" w:id="0">
    <w:p w:rsidR="005545B5" w:rsidRDefault="005545B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5B5" w:rsidRDefault="005545B5" w:rsidP="00693317">
      <w:r>
        <w:separator/>
      </w:r>
    </w:p>
  </w:footnote>
  <w:footnote w:type="continuationSeparator" w:id="0">
    <w:p w:rsidR="005545B5" w:rsidRDefault="005545B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846863" w:rsidRDefault="00FD1086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035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863" w:rsidRDefault="00846863">
    <w:pPr>
      <w:pStyle w:val="a7"/>
    </w:pPr>
  </w:p>
  <w:p w:rsidR="00846863" w:rsidRDefault="008468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31AD69F3"/>
    <w:multiLevelType w:val="hybridMultilevel"/>
    <w:tmpl w:val="0F02160E"/>
    <w:lvl w:ilvl="0" w:tplc="AE766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5" w15:restartNumberingAfterBreak="0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2DF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5E31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0E2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795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24D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C03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B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262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056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BF1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FF6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0F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5B5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50E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55E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020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0F08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26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863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C41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2E5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2892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86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07C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F41"/>
    <w:rsid w:val="00B83025"/>
    <w:rsid w:val="00B83169"/>
    <w:rsid w:val="00B8324D"/>
    <w:rsid w:val="00B836DB"/>
    <w:rsid w:val="00B83A52"/>
    <w:rsid w:val="00B83C32"/>
    <w:rsid w:val="00B83DF1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D43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5BA"/>
    <w:rsid w:val="00BF3764"/>
    <w:rsid w:val="00BF398A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B4"/>
    <w:rsid w:val="00C45B66"/>
    <w:rsid w:val="00C45D9B"/>
    <w:rsid w:val="00C45E60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A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4D0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4D1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23D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474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8F2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9A2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103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66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2D9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3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6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086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FB983-676D-4DA9-9C15-C2DB418C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dal@aoardal.com" TargetMode="External"/><Relationship Id="rId13" Type="http://schemas.openxmlformats.org/officeDocument/2006/relationships/hyperlink" Target="mailto:krgh@citymurmans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gh@citymurmans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mitriy.muklinov.91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rgh@citymurmansk.ru" TargetMode="External"/><Relationship Id="rId10" Type="http://schemas.openxmlformats.org/officeDocument/2006/relationships/hyperlink" Target="mailto:dmitriy.muklinov.9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se@aordal.com" TargetMode="External"/><Relationship Id="rId14" Type="http://schemas.openxmlformats.org/officeDocument/2006/relationships/hyperlink" Target="http://www.citymurmansk.ru/strukturnye_podr/?itemid=2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F79B7-57F0-4A35-B05D-018F4CDC0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Максимова Алина </cp:lastModifiedBy>
  <cp:revision>12</cp:revision>
  <cp:lastPrinted>2018-10-23T12:15:00Z</cp:lastPrinted>
  <dcterms:created xsi:type="dcterms:W3CDTF">2021-01-26T14:07:00Z</dcterms:created>
  <dcterms:modified xsi:type="dcterms:W3CDTF">2024-12-12T08:29:00Z</dcterms:modified>
</cp:coreProperties>
</file>