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23DCE" w:rsidP="00423DCE">
            <w:pPr>
              <w:ind w:left="-108" w:right="-108"/>
              <w:jc w:val="center"/>
            </w:pPr>
            <w:bookmarkStart w:id="0" w:name="ТекстовоеПоле7"/>
            <w:r>
              <w:t>03</w:t>
            </w:r>
            <w:r w:rsidR="00C14F1A">
              <w:t>.0</w:t>
            </w:r>
            <w:r>
              <w:t>8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AD66FE" w:rsidP="0019632F">
            <w:pPr>
              <w:ind w:left="-38" w:firstLine="38"/>
              <w:jc w:val="center"/>
            </w:pPr>
            <w:r>
              <w:t>5</w:t>
            </w:r>
            <w:r w:rsidR="00CB5FA8">
              <w:t>4</w:t>
            </w:r>
            <w:r w:rsidR="00AC13F2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C13F2" w:rsidRPr="00BA5D5E" w:rsidRDefault="00AC13F2" w:rsidP="00AC13F2">
      <w:pPr>
        <w:shd w:val="clear" w:color="auto" w:fill="FFFFFF"/>
        <w:tabs>
          <w:tab w:val="left" w:pos="5954"/>
        </w:tabs>
        <w:ind w:right="4251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постановление Администрации </w:t>
      </w:r>
      <w:r>
        <w:rPr>
          <w:color w:val="000000"/>
          <w:sz w:val="26"/>
          <w:szCs w:val="26"/>
        </w:rPr>
        <w:t xml:space="preserve">МО </w:t>
      </w:r>
      <w:r w:rsidRPr="002F3A65">
        <w:rPr>
          <w:sz w:val="26"/>
          <w:szCs w:val="26"/>
        </w:rPr>
        <w:t xml:space="preserve">"Городской округ </w:t>
      </w:r>
      <w:r>
        <w:rPr>
          <w:sz w:val="26"/>
          <w:szCs w:val="26"/>
        </w:rPr>
        <w:t xml:space="preserve">          </w:t>
      </w:r>
      <w:r w:rsidRPr="002F3A65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от 31.08.2018 № 588                        "Об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           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                 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</w:p>
    <w:p w:rsidR="00AC13F2" w:rsidRDefault="00AC13F2" w:rsidP="00AC1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3F2" w:rsidRDefault="00AC13F2" w:rsidP="00AC1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3F2" w:rsidRDefault="00AC13F2" w:rsidP="00AC1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13F2" w:rsidRPr="00280230" w:rsidRDefault="00AC13F2" w:rsidP="00AC13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</w:t>
      </w:r>
      <w:r w:rsidRPr="00873112">
        <w:rPr>
          <w:sz w:val="26"/>
          <w:szCs w:val="26"/>
        </w:rPr>
        <w:t>постановлением Администрации МО "Город</w:t>
      </w:r>
      <w:r>
        <w:rPr>
          <w:sz w:val="26"/>
          <w:szCs w:val="26"/>
        </w:rPr>
        <w:t xml:space="preserve">ской округ "Город Нарьян-Мар" </w:t>
      </w:r>
      <w:r>
        <w:rPr>
          <w:sz w:val="26"/>
          <w:szCs w:val="26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от 23.08.2019 № 813 "Об утверждении Перечня муниципальных программ муниципального образования "Городской округ "Город Нарьян-Мар" на 2020 год </w:t>
      </w:r>
      <w:r>
        <w:rPr>
          <w:rFonts w:eastAsiaTheme="minorHAnsi"/>
          <w:sz w:val="26"/>
          <w:szCs w:val="26"/>
          <w:lang w:eastAsia="en-US"/>
        </w:rPr>
        <w:br/>
        <w:t xml:space="preserve">и на плановый период 2021 и 2022 годов",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C13F2" w:rsidRDefault="00AC13F2" w:rsidP="00AC13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13F2" w:rsidRDefault="00AC13F2" w:rsidP="00AC13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AC13F2" w:rsidRDefault="00AC13F2" w:rsidP="00AC13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C13F2" w:rsidRPr="007E7DD5" w:rsidRDefault="00AC13F2" w:rsidP="00AC13F2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Pr="007E7DD5">
        <w:rPr>
          <w:sz w:val="26"/>
        </w:rPr>
        <w:t>постановление Администрации МО "Городской округ "Город Нарьян-Мар" от 31.08.2018 № 588</w:t>
      </w:r>
      <w:r>
        <w:rPr>
          <w:sz w:val="26"/>
        </w:rPr>
        <w:t xml:space="preserve"> "</w:t>
      </w:r>
      <w:r>
        <w:rPr>
          <w:sz w:val="26"/>
          <w:szCs w:val="26"/>
        </w:rPr>
        <w:t xml:space="preserve">Об утверждении </w:t>
      </w:r>
      <w:r>
        <w:rPr>
          <w:color w:val="000000"/>
          <w:sz w:val="26"/>
          <w:szCs w:val="26"/>
        </w:rPr>
        <w:t xml:space="preserve">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(далее – Программа) изменения со</w:t>
      </w:r>
      <w:r w:rsidRPr="007E7DD5">
        <w:rPr>
          <w:sz w:val="26"/>
        </w:rPr>
        <w:t xml:space="preserve">гласно </w:t>
      </w:r>
      <w:proofErr w:type="gramStart"/>
      <w:r w:rsidRPr="007E7DD5">
        <w:rPr>
          <w:sz w:val="26"/>
        </w:rPr>
        <w:t>Приложению</w:t>
      </w:r>
      <w:proofErr w:type="gramEnd"/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AC13F2" w:rsidRDefault="00AC13F2" w:rsidP="00AC13F2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со дня его </w:t>
      </w:r>
      <w:r>
        <w:rPr>
          <w:color w:val="000000"/>
          <w:sz w:val="26"/>
          <w:szCs w:val="26"/>
        </w:rPr>
        <w:t xml:space="preserve">подписания </w:t>
      </w:r>
      <w:r>
        <w:rPr>
          <w:color w:val="000000"/>
          <w:sz w:val="26"/>
          <w:szCs w:val="26"/>
        </w:rPr>
        <w:br/>
        <w:t xml:space="preserve">и подлежит </w:t>
      </w:r>
      <w:r w:rsidRPr="007E7DD5">
        <w:rPr>
          <w:color w:val="000000"/>
          <w:sz w:val="26"/>
          <w:szCs w:val="26"/>
        </w:rPr>
        <w:t>официально</w:t>
      </w:r>
      <w:r>
        <w:rPr>
          <w:color w:val="000000"/>
          <w:sz w:val="26"/>
          <w:szCs w:val="26"/>
        </w:rPr>
        <w:t>му</w:t>
      </w:r>
      <w:r w:rsidRPr="007E7DD5">
        <w:rPr>
          <w:color w:val="000000"/>
          <w:sz w:val="26"/>
          <w:szCs w:val="26"/>
        </w:rPr>
        <w:t xml:space="preserve"> опубликовани</w:t>
      </w:r>
      <w:r>
        <w:rPr>
          <w:color w:val="000000"/>
          <w:sz w:val="26"/>
          <w:szCs w:val="26"/>
        </w:rPr>
        <w:t>ю.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F602B0"/>
    <w:p w:rsidR="00AC13F2" w:rsidRDefault="00AC13F2" w:rsidP="00F602B0">
      <w:pPr>
        <w:sectPr w:rsidR="00AC13F2" w:rsidSect="00B55BCB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C13F2">
        <w:rPr>
          <w:sz w:val="26"/>
          <w:szCs w:val="26"/>
        </w:rPr>
        <w:lastRenderedPageBreak/>
        <w:t>Приложение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C13F2">
        <w:rPr>
          <w:sz w:val="26"/>
          <w:szCs w:val="26"/>
        </w:rPr>
        <w:t>к постановлению Администрации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C13F2">
        <w:rPr>
          <w:sz w:val="26"/>
          <w:szCs w:val="26"/>
        </w:rPr>
        <w:t>муниципального образования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AC13F2">
        <w:rPr>
          <w:sz w:val="26"/>
          <w:szCs w:val="26"/>
        </w:rPr>
        <w:t xml:space="preserve">от </w:t>
      </w:r>
      <w:r>
        <w:rPr>
          <w:sz w:val="26"/>
          <w:szCs w:val="26"/>
        </w:rPr>
        <w:t>03.08.</w:t>
      </w:r>
      <w:r w:rsidRPr="00AC13F2">
        <w:rPr>
          <w:sz w:val="26"/>
          <w:szCs w:val="26"/>
        </w:rPr>
        <w:t xml:space="preserve">2020 № </w:t>
      </w:r>
      <w:r>
        <w:rPr>
          <w:sz w:val="26"/>
          <w:szCs w:val="26"/>
        </w:rPr>
        <w:t>543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ИЗМЕНЕНИЯ В МУНИЦИПАЛЬНУЮ ПРОГРАММУ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МУНИЦИПАЛЬНОГО ОБРАЗОВАНИЯ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 xml:space="preserve">"СОВЕРШЕНСТВОВАНИЕ И РАЗВИТИЕ МУНИЦИПАЛЬНОГО 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УПРАВЛЕНИЯ В МУНИЦИПАЛЬНОМ ОБРАЗОВАНИИ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"ГОРОДСКОЙ ОКРУГ "ГОРОД НАРЬЯН-МАР</w:t>
      </w:r>
      <w:r w:rsidRPr="00AC13F2">
        <w:rPr>
          <w:color w:val="000000"/>
          <w:sz w:val="26"/>
          <w:szCs w:val="26"/>
        </w:rPr>
        <w:t>"</w:t>
      </w:r>
    </w:p>
    <w:p w:rsidR="00AC13F2" w:rsidRPr="00AC13F2" w:rsidRDefault="00AC13F2" w:rsidP="00AC13F2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13F2" w:rsidRPr="00AC13F2" w:rsidRDefault="00AC13F2" w:rsidP="00AC13F2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AC13F2">
        <w:rPr>
          <w:sz w:val="26"/>
          <w:szCs w:val="26"/>
        </w:rPr>
        <w:t>Строки "Задачи муниципальной программы</w:t>
      </w:r>
      <w:r w:rsidRPr="00AC13F2">
        <w:rPr>
          <w:rFonts w:eastAsiaTheme="minorHAnsi"/>
          <w:sz w:val="26"/>
          <w:szCs w:val="26"/>
          <w:lang w:eastAsia="en-US"/>
        </w:rPr>
        <w:t>", "</w:t>
      </w:r>
      <w:r w:rsidRPr="00AC13F2">
        <w:rPr>
          <w:sz w:val="26"/>
          <w:szCs w:val="26"/>
        </w:rPr>
        <w:t>Целевые показатели муниципальной программы</w:t>
      </w:r>
      <w:r w:rsidRPr="00AC13F2">
        <w:rPr>
          <w:rFonts w:eastAsiaTheme="minorHAnsi"/>
          <w:sz w:val="26"/>
          <w:szCs w:val="26"/>
          <w:lang w:eastAsia="en-US"/>
        </w:rPr>
        <w:t>",</w:t>
      </w:r>
      <w:r w:rsidRPr="00AC13F2">
        <w:rPr>
          <w:sz w:val="26"/>
          <w:szCs w:val="26"/>
        </w:rPr>
        <w:t xml:space="preserve"> "Объемы и источники финансирования муниципальной программы", "Ожидаемые результаты реализации муниципальной программы" паспорта Программы изложить в следующей редакции: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</w:p>
    <w:tbl>
      <w:tblPr>
        <w:tblStyle w:val="4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6129"/>
      </w:tblGrid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29" w:type="dxa"/>
          </w:tcPr>
          <w:p w:rsidR="00AC13F2" w:rsidRPr="00AC13F2" w:rsidRDefault="00AC13F2" w:rsidP="001D2BBB">
            <w:pPr>
              <w:widowControl w:val="0"/>
              <w:numPr>
                <w:ilvl w:val="0"/>
                <w:numId w:val="10"/>
              </w:numPr>
              <w:tabs>
                <w:tab w:val="left" w:pos="380"/>
                <w:tab w:val="left" w:pos="72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Повышение качества и развитие муниципального управления в муниципальном образовании "Городской округ "Город Нарьян-Мар", повышени</w:t>
            </w:r>
            <w:r w:rsidR="001D2BBB">
              <w:rPr>
                <w:sz w:val="26"/>
                <w:szCs w:val="26"/>
              </w:rPr>
              <w:t>е</w:t>
            </w:r>
            <w:r w:rsidRPr="00AC13F2">
              <w:rPr>
                <w:sz w:val="26"/>
                <w:szCs w:val="26"/>
              </w:rPr>
              <w:t xml:space="preserve"> эффективности качества управления муниципальными финансами и имуществом</w:t>
            </w:r>
          </w:p>
          <w:p w:rsidR="00AC13F2" w:rsidRPr="001D2BBB" w:rsidRDefault="00AC13F2" w:rsidP="001D2BBB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417"/>
                <w:tab w:val="left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1D2BBB">
              <w:rPr>
                <w:sz w:val="26"/>
                <w:szCs w:val="26"/>
              </w:rPr>
              <w:t>Формирование открытого информационного пространства о деятельности органа местного самоуправления.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129" w:type="dxa"/>
          </w:tcPr>
          <w:p w:rsidR="00AC13F2" w:rsidRPr="00AC13F2" w:rsidRDefault="00AC13F2" w:rsidP="001D2BBB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Исполнение бюджетных обязательств муниципального образования "Городской округ "Город Нарьян-Мар" по Программе.</w:t>
            </w:r>
          </w:p>
          <w:p w:rsidR="00AC13F2" w:rsidRPr="00AC13F2" w:rsidRDefault="00AC13F2" w:rsidP="001D2BBB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численности населения, которое приняло участие в опросах населения по вопросам местного значения, к общей численности населения, принявшего участие в опросах, проведенных </w:t>
            </w:r>
            <w:r w:rsidR="001D2BBB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на официальном сайте Администрации МО "Городской округ "Город Нарьян-Мар".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129" w:type="dxa"/>
          </w:tcPr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 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1 673 063,3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343 136,6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348 816,1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329 620,7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326 682,6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324 807,3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за счет </w:t>
            </w:r>
            <w:r w:rsidRPr="00AC13F2">
              <w:rPr>
                <w:rFonts w:eastAsia="Calibri"/>
                <w:sz w:val="26"/>
                <w:szCs w:val="26"/>
              </w:rPr>
              <w:t xml:space="preserve">средств бюджета Ненецкого автономного округа (далее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AC13F2">
              <w:rPr>
                <w:rFonts w:eastAsia="Calibri"/>
                <w:sz w:val="26"/>
                <w:szCs w:val="26"/>
              </w:rPr>
              <w:t xml:space="preserve"> окружной бюджет) 21 470,8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4 136,7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4 025,3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1 651 592,5 тыс. руб., в том числе по годам:</w:t>
            </w:r>
          </w:p>
          <w:p w:rsidR="00AC13F2" w:rsidRPr="00421952" w:rsidRDefault="00421952" w:rsidP="00421952">
            <w:pPr>
              <w:pStyle w:val="ad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664" w:hanging="56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год</w:t>
            </w:r>
            <w:r w:rsidRPr="00421952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C13F2" w:rsidRPr="00421952">
              <w:rPr>
                <w:rFonts w:eastAsia="Calibri"/>
                <w:sz w:val="26"/>
                <w:szCs w:val="26"/>
                <w:lang w:eastAsia="en-US"/>
              </w:rPr>
              <w:t>– 338 268,6 тыс. руб.;</w:t>
            </w:r>
          </w:p>
          <w:p w:rsidR="00AC13F2" w:rsidRPr="00421952" w:rsidRDefault="00421952" w:rsidP="00421952">
            <w:pPr>
              <w:pStyle w:val="ad"/>
              <w:autoSpaceDE w:val="0"/>
              <w:autoSpaceDN w:val="0"/>
              <w:adjustRightInd w:val="0"/>
              <w:ind w:left="9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2020 год</w:t>
            </w:r>
            <w:r w:rsidR="00AC13F2" w:rsidRPr="00421952">
              <w:rPr>
                <w:rFonts w:eastAsia="Calibri"/>
                <w:sz w:val="26"/>
                <w:szCs w:val="26"/>
                <w:lang w:eastAsia="en-US"/>
              </w:rPr>
              <w:t xml:space="preserve"> – 344 679,4 тыс. руб.;</w:t>
            </w:r>
          </w:p>
          <w:p w:rsidR="00AC13F2" w:rsidRPr="00421952" w:rsidRDefault="00421952" w:rsidP="00421952">
            <w:pPr>
              <w:pStyle w:val="ad"/>
              <w:autoSpaceDE w:val="0"/>
              <w:autoSpaceDN w:val="0"/>
              <w:adjustRightInd w:val="0"/>
              <w:ind w:left="97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 год</w:t>
            </w:r>
            <w:r w:rsidR="00AC13F2" w:rsidRPr="00421952">
              <w:rPr>
                <w:rFonts w:eastAsia="Calibri"/>
                <w:sz w:val="26"/>
                <w:szCs w:val="26"/>
                <w:lang w:eastAsia="en-US"/>
              </w:rPr>
              <w:t xml:space="preserve"> – 325 595,4 тыс. руб.;</w:t>
            </w:r>
          </w:p>
          <w:p w:rsidR="00AC13F2" w:rsidRPr="00AC13F2" w:rsidRDefault="00421952" w:rsidP="00421952">
            <w:pPr>
              <w:autoSpaceDE w:val="0"/>
              <w:autoSpaceDN w:val="0"/>
              <w:adjustRightInd w:val="0"/>
              <w:ind w:left="9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2022 </w:t>
            </w:r>
            <w:r w:rsidR="00AC13F2" w:rsidRPr="00AC13F2">
              <w:rPr>
                <w:rFonts w:eastAsia="Calibri"/>
                <w:sz w:val="26"/>
                <w:szCs w:val="26"/>
                <w:lang w:eastAsia="en-US"/>
              </w:rPr>
              <w:t>год – 322 312,2 тыс. руб.;</w:t>
            </w:r>
          </w:p>
          <w:p w:rsidR="00AC13F2" w:rsidRPr="00AC13F2" w:rsidRDefault="00AC13F2" w:rsidP="004219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22" w:hanging="42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год – 320 736,9 тыс. руб.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9" w:type="dxa"/>
          </w:tcPr>
          <w:p w:rsidR="00AC13F2" w:rsidRPr="00AC13F2" w:rsidRDefault="00AC13F2" w:rsidP="00895BBF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AC13F2" w:rsidRPr="00AC13F2" w:rsidRDefault="00AC13F2" w:rsidP="00895BBF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Повысить качество и развитие муниципального управления в муниципальном образовании "Городской округ "Город Нарьян-Мар", повысить эффективность качества управления муниципальными финансами и имуществом</w:t>
            </w:r>
          </w:p>
          <w:p w:rsidR="00AC13F2" w:rsidRPr="00AC13F2" w:rsidRDefault="00AC13F2" w:rsidP="00895BBF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Обеспечить права граждан на доступ к информации о деятельности органа местного самоуправления, а также гласность и открытость деятельности органа местного самоуправления в вопросах общественно значимой информации, имеющейся в распоряжении органа местного самоуправления (с учетом ограничений, установленных законом Российской Федерации).</w:t>
            </w:r>
          </w:p>
        </w:tc>
      </w:tr>
    </w:tbl>
    <w:p w:rsidR="00AC13F2" w:rsidRPr="00AC13F2" w:rsidRDefault="00AC13F2" w:rsidP="00AC13F2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".</w:t>
      </w:r>
    </w:p>
    <w:p w:rsidR="00AC13F2" w:rsidRPr="00895BBF" w:rsidRDefault="00895BBF" w:rsidP="001E4F10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C13F2" w:rsidRPr="00895BBF">
        <w:rPr>
          <w:sz w:val="26"/>
          <w:szCs w:val="26"/>
        </w:rPr>
        <w:t xml:space="preserve">Абзацы </w:t>
      </w:r>
      <w:r>
        <w:rPr>
          <w:sz w:val="26"/>
          <w:szCs w:val="26"/>
        </w:rPr>
        <w:t>тридцать второй, тридцать третий</w:t>
      </w:r>
      <w:r w:rsidR="00AC13F2" w:rsidRPr="00895BBF">
        <w:rPr>
          <w:sz w:val="26"/>
          <w:szCs w:val="26"/>
        </w:rPr>
        <w:t xml:space="preserve"> раздела </w:t>
      </w:r>
      <w:r w:rsidR="00AC13F2" w:rsidRPr="00895BBF">
        <w:rPr>
          <w:sz w:val="26"/>
          <w:szCs w:val="26"/>
          <w:lang w:val="en-US"/>
        </w:rPr>
        <w:t>II</w:t>
      </w:r>
      <w:r w:rsidR="00AC13F2" w:rsidRPr="00895BBF">
        <w:rPr>
          <w:sz w:val="26"/>
          <w:szCs w:val="26"/>
        </w:rPr>
        <w:t xml:space="preserve"> Программы изложить </w:t>
      </w:r>
      <w:r>
        <w:rPr>
          <w:sz w:val="26"/>
          <w:szCs w:val="26"/>
        </w:rPr>
        <w:br/>
      </w:r>
      <w:r w:rsidR="00AC13F2" w:rsidRPr="00895BBF">
        <w:rPr>
          <w:sz w:val="26"/>
          <w:szCs w:val="26"/>
        </w:rPr>
        <w:t>в следующей редакции:</w:t>
      </w:r>
    </w:p>
    <w:p w:rsidR="00AC13F2" w:rsidRPr="00AC13F2" w:rsidRDefault="00AC13F2" w:rsidP="001E4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  <w:r w:rsidR="00895BBF">
        <w:rPr>
          <w:sz w:val="26"/>
          <w:szCs w:val="26"/>
        </w:rPr>
        <w:t>-</w:t>
      </w:r>
      <w:r w:rsidR="00895BBF">
        <w:rPr>
          <w:sz w:val="26"/>
          <w:szCs w:val="26"/>
        </w:rPr>
        <w:tab/>
      </w:r>
      <w:r w:rsidRPr="00AC13F2">
        <w:rPr>
          <w:sz w:val="26"/>
          <w:szCs w:val="26"/>
        </w:rPr>
        <w:t xml:space="preserve">повышение качества и развитие муниципального управления </w:t>
      </w:r>
      <w:r w:rsidR="00895BBF">
        <w:rPr>
          <w:sz w:val="26"/>
          <w:szCs w:val="26"/>
        </w:rPr>
        <w:br/>
      </w:r>
      <w:r w:rsidRPr="00AC13F2">
        <w:rPr>
          <w:sz w:val="26"/>
          <w:szCs w:val="26"/>
        </w:rPr>
        <w:t>в муниципальном образовании "Городской округ "Город Нарьян-Мар", повышени</w:t>
      </w:r>
      <w:r w:rsidR="00895BBF">
        <w:rPr>
          <w:sz w:val="26"/>
          <w:szCs w:val="26"/>
        </w:rPr>
        <w:t>е</w:t>
      </w:r>
      <w:r w:rsidRPr="00AC13F2">
        <w:rPr>
          <w:sz w:val="26"/>
          <w:szCs w:val="26"/>
        </w:rPr>
        <w:t xml:space="preserve"> эффективности качества управления муниципальными финансами и имуществом;</w:t>
      </w:r>
    </w:p>
    <w:p w:rsidR="00AC13F2" w:rsidRPr="00AC13F2" w:rsidRDefault="00895BBF" w:rsidP="001E4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C13F2" w:rsidRPr="00AC13F2">
        <w:rPr>
          <w:sz w:val="26"/>
          <w:szCs w:val="26"/>
        </w:rPr>
        <w:t>формирование открытого информационного пространства о деятельности органа местного самоуправления.".</w:t>
      </w:r>
    </w:p>
    <w:p w:rsidR="00AC13F2" w:rsidRPr="00AC13F2" w:rsidRDefault="00AC13F2" w:rsidP="001E4F1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Абзацы </w:t>
      </w:r>
      <w:r w:rsidR="00895BBF">
        <w:rPr>
          <w:sz w:val="26"/>
          <w:szCs w:val="26"/>
        </w:rPr>
        <w:t>тридцать четвертый</w:t>
      </w:r>
      <w:r w:rsidRPr="00AC13F2">
        <w:rPr>
          <w:sz w:val="26"/>
          <w:szCs w:val="26"/>
        </w:rPr>
        <w:t xml:space="preserve">, </w:t>
      </w:r>
      <w:r w:rsidR="00895BBF">
        <w:rPr>
          <w:sz w:val="26"/>
          <w:szCs w:val="26"/>
        </w:rPr>
        <w:t>тридцать пятый</w:t>
      </w:r>
      <w:r w:rsidRPr="00AC13F2">
        <w:rPr>
          <w:sz w:val="26"/>
          <w:szCs w:val="26"/>
        </w:rPr>
        <w:t xml:space="preserve"> раздела 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Программы исключить.</w:t>
      </w:r>
    </w:p>
    <w:p w:rsidR="00AC13F2" w:rsidRPr="00895BBF" w:rsidRDefault="00AC13F2" w:rsidP="001E4F10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95BBF">
        <w:rPr>
          <w:sz w:val="26"/>
          <w:szCs w:val="26"/>
        </w:rPr>
        <w:t xml:space="preserve">Абзацы </w:t>
      </w:r>
      <w:r w:rsidR="00895BBF">
        <w:rPr>
          <w:sz w:val="26"/>
          <w:szCs w:val="26"/>
        </w:rPr>
        <w:t>третий, четвертый</w:t>
      </w:r>
      <w:r w:rsidRPr="00895BBF">
        <w:rPr>
          <w:sz w:val="26"/>
          <w:szCs w:val="26"/>
        </w:rPr>
        <w:t xml:space="preserve"> раздела </w:t>
      </w:r>
      <w:r w:rsidRPr="00895BBF">
        <w:rPr>
          <w:sz w:val="26"/>
          <w:szCs w:val="26"/>
          <w:lang w:val="en-US"/>
        </w:rPr>
        <w:t>III</w:t>
      </w:r>
      <w:r w:rsidRPr="00895BBF">
        <w:rPr>
          <w:sz w:val="26"/>
          <w:szCs w:val="26"/>
        </w:rPr>
        <w:t xml:space="preserve"> Программы изложить в следующей редакции:</w:t>
      </w:r>
    </w:p>
    <w:p w:rsidR="00AC13F2" w:rsidRPr="00AC13F2" w:rsidRDefault="00AC13F2" w:rsidP="001E4F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"1. Повышение качества и развитие муниципального управления </w:t>
      </w:r>
      <w:r w:rsidR="00895BBF">
        <w:rPr>
          <w:sz w:val="26"/>
          <w:szCs w:val="26"/>
        </w:rPr>
        <w:br/>
      </w:r>
      <w:r w:rsidRPr="00AC13F2">
        <w:rPr>
          <w:sz w:val="26"/>
          <w:szCs w:val="26"/>
        </w:rPr>
        <w:t>в муниципальном образовании "Городской округ "Город Нарьян-Мар", повышени</w:t>
      </w:r>
      <w:r w:rsidR="00895BBF">
        <w:rPr>
          <w:sz w:val="26"/>
          <w:szCs w:val="26"/>
        </w:rPr>
        <w:t>е</w:t>
      </w:r>
      <w:r w:rsidRPr="00AC13F2">
        <w:rPr>
          <w:sz w:val="26"/>
          <w:szCs w:val="26"/>
        </w:rPr>
        <w:t xml:space="preserve"> эффективности качества управления муниципальными финансами и имуществом</w:t>
      </w:r>
      <w:r w:rsidR="001E4F10">
        <w:rPr>
          <w:sz w:val="26"/>
          <w:szCs w:val="26"/>
        </w:rPr>
        <w:t>.</w:t>
      </w:r>
    </w:p>
    <w:p w:rsidR="00AC13F2" w:rsidRPr="00AC13F2" w:rsidRDefault="001E4F10" w:rsidP="001E4F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C13F2" w:rsidRPr="00AC13F2">
        <w:rPr>
          <w:sz w:val="26"/>
          <w:szCs w:val="26"/>
        </w:rPr>
        <w:t>Формирование открытого информационного пространства о деятельности органа местного самоуправления.".</w:t>
      </w:r>
    </w:p>
    <w:p w:rsidR="00AC13F2" w:rsidRPr="00AC13F2" w:rsidRDefault="00AC13F2" w:rsidP="001E4F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5.</w:t>
      </w:r>
      <w:r w:rsidR="00895BBF">
        <w:rPr>
          <w:sz w:val="26"/>
          <w:szCs w:val="26"/>
        </w:rPr>
        <w:tab/>
      </w:r>
      <w:r w:rsidRPr="00AC13F2">
        <w:rPr>
          <w:sz w:val="26"/>
          <w:szCs w:val="26"/>
        </w:rPr>
        <w:t xml:space="preserve">Абзацы </w:t>
      </w:r>
      <w:r w:rsidR="001E4F10">
        <w:rPr>
          <w:sz w:val="26"/>
          <w:szCs w:val="26"/>
        </w:rPr>
        <w:t>пятый, шестой</w:t>
      </w:r>
      <w:r w:rsidRPr="00AC13F2">
        <w:rPr>
          <w:sz w:val="26"/>
          <w:szCs w:val="26"/>
        </w:rPr>
        <w:t xml:space="preserve"> раздела </w:t>
      </w:r>
      <w:r w:rsidRPr="00AC13F2">
        <w:rPr>
          <w:sz w:val="26"/>
          <w:szCs w:val="26"/>
          <w:lang w:val="en-US"/>
        </w:rPr>
        <w:t>III</w:t>
      </w:r>
      <w:r w:rsidRPr="00AC13F2">
        <w:rPr>
          <w:sz w:val="26"/>
          <w:szCs w:val="26"/>
        </w:rPr>
        <w:t xml:space="preserve"> Программы исключить.</w:t>
      </w:r>
    </w:p>
    <w:p w:rsidR="00AC13F2" w:rsidRPr="00AC13F2" w:rsidRDefault="00895BBF" w:rsidP="001E4F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6.</w:t>
      </w:r>
      <w:r>
        <w:rPr>
          <w:bCs/>
          <w:sz w:val="26"/>
          <w:szCs w:val="26"/>
        </w:rPr>
        <w:tab/>
      </w:r>
      <w:r w:rsidR="00AC13F2" w:rsidRPr="00AC13F2">
        <w:rPr>
          <w:bCs/>
          <w:sz w:val="26"/>
          <w:szCs w:val="26"/>
        </w:rPr>
        <w:t>Раздел IV Программы изложить в новой редакции: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"</w:t>
      </w:r>
      <w:r w:rsidRPr="00AC13F2">
        <w:rPr>
          <w:rFonts w:eastAsiaTheme="minorHAnsi"/>
          <w:b/>
          <w:sz w:val="26"/>
          <w:szCs w:val="26"/>
          <w:lang w:eastAsia="en-US"/>
        </w:rPr>
        <w:t>IV. Целевые показатели достижения целей и задач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Сбор информации по целевым показателям Программы осуществляется </w:t>
      </w:r>
      <w:r w:rsidR="001E4F10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на основе данных, имеющихся в распоряжении Администрации МО "Городской округ </w:t>
      </w:r>
      <w:r w:rsidRPr="00AC13F2">
        <w:rPr>
          <w:sz w:val="26"/>
          <w:szCs w:val="26"/>
        </w:rPr>
        <w:lastRenderedPageBreak/>
        <w:t>"Город Нарьян-Мар" и МКУ "УГХ г. Нарьян-Мара".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На момент формирования показателей Программы за значение базовых показателей были приняты показатели за 2017 год.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Реализация поставленных целей Программы выражается в количественных показателях и используется для оценки результативности реализации Программы.</w:t>
      </w:r>
    </w:p>
    <w:p w:rsidR="00AC13F2" w:rsidRPr="00AC13F2" w:rsidRDefault="00AC13F2" w:rsidP="001E4F10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Исполнение бюджетных обязательств муниципального образования "Городской округ "Город Нарьян-Мар" по Программе.</w:t>
      </w:r>
    </w:p>
    <w:p w:rsidR="00AC13F2" w:rsidRPr="00AC13F2" w:rsidRDefault="00AC13F2" w:rsidP="001E4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ИБО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ф</w:t>
      </w:r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п</w:t>
      </w:r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ИБО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исполнение бюджетных обязательств муниципального образования "Городской округ "Город Нарьян-Мар" по Программе, %;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ф</w:t>
      </w:r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фактически произведенные расходы по Программе согласно отчету </w:t>
      </w:r>
      <w:r w:rsidR="001E4F10">
        <w:rPr>
          <w:sz w:val="26"/>
          <w:szCs w:val="26"/>
        </w:rPr>
        <w:br/>
      </w:r>
      <w:r w:rsidRPr="00AC13F2">
        <w:rPr>
          <w:sz w:val="26"/>
          <w:szCs w:val="26"/>
        </w:rPr>
        <w:t>об исполнении бюджета МО "Городской округ "Город Нарьян-Мар" за отчетный год, тыс. руб.;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п</w:t>
      </w:r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утвержденный объем бюджетных ассигнований по Программе согласно решению Совета городского округа "Город Нарьян-Мар" о бюджете МО "Городской округ "Город Нарьян-Мар" на очередной финансовый год и на плановый период </w:t>
      </w:r>
      <w:r w:rsidR="001E4F10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(далее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Решение о бюджете), тыс. руб.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1E4F10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Доля численности населения, которое приняло участие в опросах населения по вопросам местного значения, к общей численности населения, принявшего участие в опросах, проведенных на официальном сайте Администрации МО "Городской округ "Город Нарьян-Мар".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Значения показателя определяются на основании информации, имеющейся </w:t>
      </w:r>
      <w:r w:rsidR="001E4F10">
        <w:rPr>
          <w:sz w:val="26"/>
          <w:szCs w:val="26"/>
        </w:rPr>
        <w:br/>
      </w:r>
      <w:r w:rsidRPr="00AC13F2">
        <w:rPr>
          <w:sz w:val="26"/>
          <w:szCs w:val="26"/>
        </w:rPr>
        <w:t>в распоряжении Администрации МО "Городской округ "Город Нарьян-Мар".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опрос</w:t>
      </w:r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НАС</w:t>
      </w:r>
      <w:r w:rsidRPr="00AC13F2">
        <w:rPr>
          <w:sz w:val="26"/>
          <w:szCs w:val="26"/>
          <w:vertAlign w:val="subscript"/>
        </w:rPr>
        <w:t>опрос</w:t>
      </w:r>
      <w:proofErr w:type="spellEnd"/>
      <w:r w:rsidRPr="00AC13F2">
        <w:rPr>
          <w:sz w:val="26"/>
          <w:szCs w:val="26"/>
          <w:vertAlign w:val="subscript"/>
        </w:rPr>
        <w:t xml:space="preserve"> МЗ</w:t>
      </w:r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НАС</w:t>
      </w:r>
      <w:r w:rsidRPr="00AC13F2">
        <w:rPr>
          <w:sz w:val="26"/>
          <w:szCs w:val="26"/>
          <w:vertAlign w:val="subscript"/>
        </w:rPr>
        <w:t>опрос</w:t>
      </w:r>
      <w:proofErr w:type="spellEnd"/>
      <w:r w:rsidRPr="00AC13F2">
        <w:rPr>
          <w:sz w:val="26"/>
          <w:szCs w:val="26"/>
          <w:vertAlign w:val="subscript"/>
        </w:rPr>
        <w:t xml:space="preserve"> общ</w:t>
      </w:r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опрос</w:t>
      </w:r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доля численности населения, которое приняло участие в опросах населения по вопросам местного значения, к общей численности населения, принявшего участие в опросах, проведенных на официальном сайте Администрации МО "Городской округ "Город Нарьян-Мар", %;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НАС</w:t>
      </w:r>
      <w:r w:rsidRPr="00AC13F2">
        <w:rPr>
          <w:sz w:val="26"/>
          <w:szCs w:val="26"/>
          <w:vertAlign w:val="subscript"/>
        </w:rPr>
        <w:t>опрос</w:t>
      </w:r>
      <w:proofErr w:type="spellEnd"/>
      <w:r w:rsidRPr="00AC13F2">
        <w:rPr>
          <w:sz w:val="26"/>
          <w:szCs w:val="26"/>
          <w:vertAlign w:val="subscript"/>
        </w:rPr>
        <w:t xml:space="preserve"> МЗ</w:t>
      </w:r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количество жителей муниципального образования, принявших участие в опросах по вопросам местного значения, проведенных на официальном сайте Администрации МО "Городской округ "Город Нарьян-Мар", чел.;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НАС</w:t>
      </w:r>
      <w:r w:rsidRPr="00AC13F2">
        <w:rPr>
          <w:sz w:val="26"/>
          <w:szCs w:val="26"/>
          <w:vertAlign w:val="subscript"/>
        </w:rPr>
        <w:t>опрос</w:t>
      </w:r>
      <w:proofErr w:type="spellEnd"/>
      <w:r w:rsidRPr="00AC13F2">
        <w:rPr>
          <w:sz w:val="26"/>
          <w:szCs w:val="26"/>
          <w:vertAlign w:val="subscript"/>
        </w:rPr>
        <w:t xml:space="preserve"> общ</w:t>
      </w:r>
      <w:r w:rsidRPr="00AC13F2">
        <w:rPr>
          <w:sz w:val="26"/>
          <w:szCs w:val="26"/>
        </w:rPr>
        <w:t xml:space="preserve"> </w:t>
      </w:r>
      <w:r w:rsidR="001E4F10">
        <w:rPr>
          <w:sz w:val="26"/>
          <w:szCs w:val="26"/>
        </w:rPr>
        <w:t>–</w:t>
      </w:r>
      <w:r w:rsidRPr="00AC13F2">
        <w:rPr>
          <w:sz w:val="26"/>
          <w:szCs w:val="26"/>
        </w:rPr>
        <w:t xml:space="preserve"> общее количество жителей муниципального образования, принявших участие в опросах, проведенных на официальном сайте Администрации МО "Городской округ "Город Нарьян-Мар", чел.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Сведения о значениях целевых показателей Программы представлены </w:t>
      </w:r>
      <w:r w:rsidR="001E4F10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в </w:t>
      </w:r>
      <w:hyperlink w:anchor="P881" w:history="1">
        <w:r w:rsidRPr="00AC13F2">
          <w:rPr>
            <w:color w:val="0000FF"/>
            <w:sz w:val="26"/>
            <w:szCs w:val="26"/>
          </w:rPr>
          <w:t>Приложении 1</w:t>
        </w:r>
      </w:hyperlink>
      <w:r w:rsidRPr="00AC13F2">
        <w:rPr>
          <w:sz w:val="26"/>
          <w:szCs w:val="26"/>
        </w:rPr>
        <w:t xml:space="preserve"> к Программе.".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 xml:space="preserve">7. </w:t>
      </w:r>
      <w:r w:rsidRPr="00AC13F2">
        <w:rPr>
          <w:bCs/>
          <w:sz w:val="26"/>
          <w:szCs w:val="26"/>
        </w:rPr>
        <w:t>Раздел IX Программы изложить в новой редакции:</w:t>
      </w:r>
    </w:p>
    <w:p w:rsidR="00AC13F2" w:rsidRDefault="00AC13F2" w:rsidP="00AC13F2">
      <w:pPr>
        <w:widowControl w:val="0"/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</w:p>
    <w:p w:rsidR="001E4F10" w:rsidRDefault="001E4F10" w:rsidP="00AC13F2">
      <w:pPr>
        <w:widowControl w:val="0"/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</w:p>
    <w:p w:rsidR="001E4F10" w:rsidRPr="00AC13F2" w:rsidRDefault="001E4F10" w:rsidP="00AC13F2">
      <w:pPr>
        <w:widowControl w:val="0"/>
        <w:autoSpaceDE w:val="0"/>
        <w:autoSpaceDN w:val="0"/>
        <w:adjustRightInd w:val="0"/>
        <w:ind w:firstLine="709"/>
        <w:outlineLvl w:val="1"/>
        <w:rPr>
          <w:bCs/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AC13F2">
        <w:rPr>
          <w:bCs/>
          <w:sz w:val="26"/>
          <w:szCs w:val="26"/>
        </w:rPr>
        <w:lastRenderedPageBreak/>
        <w:t>"</w:t>
      </w:r>
      <w:r w:rsidRPr="00AC13F2">
        <w:rPr>
          <w:b/>
          <w:bCs/>
          <w:sz w:val="26"/>
          <w:szCs w:val="26"/>
        </w:rPr>
        <w:t>IX. Ожидаемые результаты реализации муниципальной программы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Реализация Программы позволит: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1. Повысить качество и развитие муниципального управления в муниципальном образовании "Городской округ "Город Нарьян-Мар", повысить эффективность управления муниципальными финансами и имуществом</w:t>
      </w:r>
      <w:r w:rsidR="001E4F10">
        <w:rPr>
          <w:sz w:val="26"/>
          <w:szCs w:val="26"/>
        </w:rPr>
        <w:t>.</w:t>
      </w:r>
    </w:p>
    <w:p w:rsidR="00AC13F2" w:rsidRPr="00AC13F2" w:rsidRDefault="00AC13F2" w:rsidP="001E4F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2. Обеспечить права граждан на доступ к информации о деятельности органа местного самоуправления, а также гласность и открытость деятельности органа местного самоуправления в вопросах общественно значимой информации, имеющейся в распоряжении органа местного самоуправления (с учетом ограничений, установленных законом Российской Федерации).".</w:t>
      </w:r>
    </w:p>
    <w:p w:rsidR="00AC13F2" w:rsidRPr="00AC13F2" w:rsidRDefault="00AC13F2" w:rsidP="001E4F1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C13F2" w:rsidRPr="00AC13F2" w:rsidRDefault="000F4049" w:rsidP="001E4F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="00AC13F2" w:rsidRPr="00AC13F2">
        <w:rPr>
          <w:sz w:val="26"/>
          <w:szCs w:val="26"/>
        </w:rPr>
        <w:t xml:space="preserve">Строки </w:t>
      </w:r>
      <w:r w:rsidR="00AC13F2" w:rsidRPr="00AC13F2">
        <w:rPr>
          <w:rFonts w:eastAsiaTheme="minorHAnsi"/>
          <w:sz w:val="26"/>
          <w:szCs w:val="26"/>
          <w:lang w:eastAsia="en-US"/>
        </w:rPr>
        <w:t>"</w:t>
      </w:r>
      <w:r w:rsidR="00AC13F2" w:rsidRPr="00AC13F2">
        <w:rPr>
          <w:sz w:val="26"/>
          <w:szCs w:val="26"/>
        </w:rPr>
        <w:t>Целевые показатели подпрограммы</w:t>
      </w:r>
      <w:r w:rsidR="00AC13F2" w:rsidRPr="00AC13F2">
        <w:rPr>
          <w:rFonts w:eastAsiaTheme="minorHAnsi"/>
          <w:sz w:val="26"/>
          <w:szCs w:val="26"/>
          <w:lang w:eastAsia="en-US"/>
        </w:rPr>
        <w:t>",</w:t>
      </w:r>
      <w:r w:rsidR="00AC13F2" w:rsidRPr="00AC13F2">
        <w:rPr>
          <w:sz w:val="26"/>
          <w:szCs w:val="26"/>
        </w:rPr>
        <w:t xml:space="preserve"> "Объемы и источники финансирования подпрограммы" паспорта подпрограммы 1 "Осуществление деятельности Администрации МО "Городской округ "Город Нарьян-Мар" в рамках собственных и переданных государственных полномочий" раздела Х </w:t>
      </w:r>
      <w:r w:rsidR="001E4F10">
        <w:rPr>
          <w:sz w:val="26"/>
          <w:szCs w:val="26"/>
        </w:rPr>
        <w:br/>
      </w:r>
      <w:r w:rsidR="00AC13F2" w:rsidRPr="00AC13F2">
        <w:rPr>
          <w:sz w:val="26"/>
          <w:szCs w:val="26"/>
        </w:rPr>
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изложить в следующей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C13F2" w:rsidRPr="00AC13F2" w:rsidTr="00895B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 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 Доля исполненных запросов в рамках предоставления муниципальной 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 Количество обоснованных жалоб по оказанию муниципальных услуг.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 Количество проведенных праздничных и официальных мероприятий.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5. 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778 351,0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152 817,1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158 096,9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155 591,0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156 073,0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155 773,0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за счет средств окружного бюджета </w:t>
            </w:r>
            <w:r w:rsidRPr="00AC13F2">
              <w:rPr>
                <w:rFonts w:eastAsia="Calibri"/>
                <w:sz w:val="26"/>
                <w:szCs w:val="26"/>
              </w:rPr>
              <w:t>21 470,8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4 868,0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4 136,7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4 025,3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4 370,4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4 070,4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756 880,2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147 949,1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153 960,2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151 565,7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151 702,6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151 702,6 тыс. руб.</w:t>
            </w:r>
          </w:p>
        </w:tc>
      </w:tr>
    </w:tbl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lastRenderedPageBreak/>
        <w:t>".</w:t>
      </w:r>
    </w:p>
    <w:p w:rsidR="00AC13F2" w:rsidRPr="00AC13F2" w:rsidRDefault="000F4049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="00AC13F2" w:rsidRPr="00AC13F2">
        <w:rPr>
          <w:sz w:val="26"/>
          <w:szCs w:val="26"/>
        </w:rPr>
        <w:t>Подраздел 1.4 раздела Х Подпрограммы изложить в новой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AC13F2">
        <w:rPr>
          <w:bCs/>
          <w:sz w:val="26"/>
          <w:szCs w:val="26"/>
        </w:rPr>
        <w:t>"</w:t>
      </w:r>
      <w:r w:rsidRPr="00AC13F2">
        <w:rPr>
          <w:b/>
          <w:bCs/>
          <w:sz w:val="26"/>
          <w:szCs w:val="26"/>
        </w:rPr>
        <w:t>1.4. Целевые показатели достижения целей и задач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Сбор информации по целевым показателям Подпрограммы 1 осуществляется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на основе данных, имеющихся в распоряжении Администрации МО "Городской округ "Город Нарьян-Мар".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На момент формирования показателей Подпрограммы 1 за значение базовых показателей были приняты показатели за 2017 год.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Реализация поставленных целей и задач Подпрограммы 1 выражается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в количественных показателях и используется для оценки результативности реализации Программы: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1. 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количества муниципальных служащих.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квал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квал</w:t>
      </w:r>
      <w:proofErr w:type="spellEnd"/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общ</w:t>
      </w:r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квал</w:t>
      </w:r>
      <w:proofErr w:type="spellEnd"/>
      <w:r w:rsidRPr="00AC13F2">
        <w:rPr>
          <w:sz w:val="26"/>
          <w:szCs w:val="26"/>
        </w:rPr>
        <w:t xml:space="preserve"> - доля муниципальных служащих, прошедших переподготовку, повышение квалификации, иные обучающие мероприятия, от общего количества муниципальных служащих, %;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квал</w:t>
      </w:r>
      <w:proofErr w:type="spellEnd"/>
      <w:r w:rsidRPr="00AC13F2">
        <w:rPr>
          <w:sz w:val="26"/>
          <w:szCs w:val="26"/>
        </w:rPr>
        <w:t xml:space="preserve"> - количество муниципальных служащих, прошедших переподготовку, повышение квалификации, иные обучающие мероприятия, чел.;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мс</w:t>
      </w:r>
      <w:proofErr w:type="spellEnd"/>
      <w:r w:rsidRPr="00AC13F2">
        <w:rPr>
          <w:sz w:val="26"/>
          <w:szCs w:val="26"/>
          <w:vertAlign w:val="subscript"/>
        </w:rPr>
        <w:t xml:space="preserve"> общ</w:t>
      </w:r>
      <w:r w:rsidRPr="00AC13F2">
        <w:rPr>
          <w:sz w:val="26"/>
          <w:szCs w:val="26"/>
        </w:rPr>
        <w:t xml:space="preserve"> - общее количество муниципальных служащих, чел.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2. Доля исполненных запросов в рамках предоставления муниципальной 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Значения показателя определяются на основании утвержденного административного </w:t>
      </w:r>
      <w:hyperlink r:id="rId10" w:history="1">
        <w:r w:rsidRPr="00AC13F2">
          <w:rPr>
            <w:sz w:val="26"/>
            <w:szCs w:val="26"/>
          </w:rPr>
          <w:t>регламента</w:t>
        </w:r>
      </w:hyperlink>
      <w:r w:rsidRPr="00AC13F2">
        <w:rPr>
          <w:sz w:val="26"/>
          <w:szCs w:val="26"/>
        </w:rPr>
        <w:t xml:space="preserve"> предоставления муниципальной услуги </w:t>
      </w:r>
      <w:r w:rsidRPr="00AC13F2">
        <w:rPr>
          <w:sz w:val="26"/>
          <w:szCs w:val="26"/>
        </w:rPr>
        <w:lastRenderedPageBreak/>
        <w:t xml:space="preserve">"Предоставление архивной информации", утвержденного постановлением Администрации МО "Городской округ "Город Нарьян-Мар" от 10.04.2018 </w:t>
      </w:r>
      <w:r w:rsidR="00C22AF3">
        <w:rPr>
          <w:sz w:val="26"/>
          <w:szCs w:val="26"/>
        </w:rPr>
        <w:t>№</w:t>
      </w:r>
      <w:r w:rsidRPr="00AC13F2">
        <w:rPr>
          <w:sz w:val="26"/>
          <w:szCs w:val="26"/>
        </w:rPr>
        <w:t xml:space="preserve"> 229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"Об утверждении административного регламента предоставления муниципальной услуги "Предоставление архивной информации".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изму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пму</w:t>
      </w:r>
      <w:proofErr w:type="spellEnd"/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общу</w:t>
      </w:r>
      <w:proofErr w:type="spellEnd"/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изму</w:t>
      </w:r>
      <w:proofErr w:type="spellEnd"/>
      <w:r w:rsidRPr="00AC13F2">
        <w:rPr>
          <w:sz w:val="26"/>
          <w:szCs w:val="26"/>
        </w:rPr>
        <w:t xml:space="preserve"> - доля исполненных запросов в рамках предоставления муниципальной услуги, исполненных в установленные законодательством сроки, %;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пму</w:t>
      </w:r>
      <w:proofErr w:type="spellEnd"/>
      <w:r w:rsidRPr="00AC13F2">
        <w:rPr>
          <w:sz w:val="26"/>
          <w:szCs w:val="26"/>
        </w:rPr>
        <w:t xml:space="preserve"> - количество запросов, поступивших в муниципальный архив в рамках предоставления муниципальной услуги и исполненных в установленные законодательством сроки, ед.;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К</w:t>
      </w:r>
      <w:r w:rsidRPr="00AC13F2">
        <w:rPr>
          <w:sz w:val="26"/>
          <w:szCs w:val="26"/>
          <w:vertAlign w:val="subscript"/>
        </w:rPr>
        <w:t>общму</w:t>
      </w:r>
      <w:proofErr w:type="spellEnd"/>
      <w:r w:rsidRPr="00AC13F2">
        <w:rPr>
          <w:sz w:val="26"/>
          <w:szCs w:val="26"/>
        </w:rPr>
        <w:t xml:space="preserve"> - общее количество поступивших в муниципальный архив запросов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в рамках предоставления муниципальной услуги, ед.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3. Количество обоснованных жалоб по оказанию муниципальных услуг.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Значения показателя определяются методом прямого подсчета на основании информации, имеющейся в распоряжении Администрации МО "Городской округ "Город Нарьян-Мар".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определяются методом прямого подсчета за отчетный год.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4. Количество проведенных праздничных и официальных мероприятий. Источник данных: отчеты управления организационно-информационного обеспечения Администрации МО "Городской округ "Город Нарьян-Мар".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определяются за отчетный год.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5. 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Значения показателя определяются на основании информации управления делами Администрации МО "Городской округ "Город Нарьян-Мар".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НПА</w:t>
      </w:r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НПА</w:t>
      </w:r>
      <w:r w:rsidRPr="00AC13F2">
        <w:rPr>
          <w:sz w:val="26"/>
          <w:szCs w:val="26"/>
          <w:vertAlign w:val="subscript"/>
        </w:rPr>
        <w:t>общ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- доля проектов нормативных правовых актов, прошедших антикоррупционную экспертизу, от общего числа проектов нормативных правовых актов, подлежащих антикоррупционной экспертизе, %;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НПА</w:t>
      </w:r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- количество проектов нормативных правовых актов, прошедших антикоррупционную экспертизу, ед.;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НПА</w:t>
      </w:r>
      <w:r w:rsidRPr="00AC13F2">
        <w:rPr>
          <w:sz w:val="26"/>
          <w:szCs w:val="26"/>
          <w:vertAlign w:val="subscript"/>
        </w:rPr>
        <w:t>общ</w:t>
      </w:r>
      <w:proofErr w:type="spellEnd"/>
      <w:r w:rsidRPr="00AC13F2">
        <w:rPr>
          <w:sz w:val="26"/>
          <w:szCs w:val="26"/>
          <w:vertAlign w:val="subscript"/>
        </w:rPr>
        <w:t xml:space="preserve"> </w:t>
      </w:r>
      <w:proofErr w:type="spellStart"/>
      <w:r w:rsidRPr="00AC13F2">
        <w:rPr>
          <w:sz w:val="26"/>
          <w:szCs w:val="26"/>
          <w:vertAlign w:val="subscript"/>
        </w:rPr>
        <w:t>эксп</w:t>
      </w:r>
      <w:proofErr w:type="spellEnd"/>
      <w:r w:rsidRPr="00AC13F2">
        <w:rPr>
          <w:sz w:val="26"/>
          <w:szCs w:val="26"/>
        </w:rPr>
        <w:t xml:space="preserve"> - общее количество проектов нормативных правовых актов, подлежащих ан</w:t>
      </w:r>
      <w:r w:rsidR="00C22AF3">
        <w:rPr>
          <w:sz w:val="26"/>
          <w:szCs w:val="26"/>
        </w:rPr>
        <w:t>тикоррупционной экспертизе, ед.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145898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881" w:history="1">
        <w:r w:rsidR="00AC13F2" w:rsidRPr="00C22AF3">
          <w:rPr>
            <w:sz w:val="26"/>
            <w:szCs w:val="26"/>
          </w:rPr>
          <w:t>Перечень</w:t>
        </w:r>
      </w:hyperlink>
      <w:r w:rsidR="00AC13F2" w:rsidRPr="00C22AF3">
        <w:rPr>
          <w:sz w:val="26"/>
          <w:szCs w:val="26"/>
        </w:rPr>
        <w:t xml:space="preserve"> </w:t>
      </w:r>
      <w:r w:rsidR="00AC13F2" w:rsidRPr="00AC13F2">
        <w:rPr>
          <w:sz w:val="26"/>
          <w:szCs w:val="26"/>
        </w:rPr>
        <w:t>целевых показателей приведен в Приложении 1 к Программе.".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Строки </w:t>
      </w:r>
      <w:r w:rsidRPr="00AC13F2">
        <w:rPr>
          <w:rFonts w:eastAsiaTheme="minorHAnsi"/>
          <w:sz w:val="26"/>
          <w:szCs w:val="26"/>
          <w:lang w:eastAsia="en-US"/>
        </w:rPr>
        <w:t>"</w:t>
      </w:r>
      <w:r w:rsidRPr="00AC13F2">
        <w:rPr>
          <w:sz w:val="26"/>
          <w:szCs w:val="26"/>
        </w:rPr>
        <w:t>Целевые показатели подпрограммы</w:t>
      </w:r>
      <w:r w:rsidRPr="00AC13F2">
        <w:rPr>
          <w:rFonts w:eastAsiaTheme="minorHAnsi"/>
          <w:sz w:val="26"/>
          <w:szCs w:val="26"/>
          <w:lang w:eastAsia="en-US"/>
        </w:rPr>
        <w:t>",</w:t>
      </w:r>
      <w:r w:rsidRPr="00AC13F2">
        <w:rPr>
          <w:sz w:val="26"/>
          <w:szCs w:val="26"/>
        </w:rPr>
        <w:t xml:space="preserve"> "Объемы и источники </w:t>
      </w:r>
      <w:r w:rsidRPr="00AC13F2">
        <w:rPr>
          <w:sz w:val="26"/>
          <w:szCs w:val="26"/>
        </w:rPr>
        <w:lastRenderedPageBreak/>
        <w:t>финансирования подпрограммы" паспорта подпрограммы 2 "Обеспечение деятельности Администрации МО "Городской округ "Город Нарьян-Мар" раздела Х</w:t>
      </w:r>
      <w:r w:rsidRPr="00AC13F2">
        <w:rPr>
          <w:sz w:val="26"/>
          <w:szCs w:val="26"/>
          <w:lang w:val="en-US"/>
        </w:rPr>
        <w:t>I</w:t>
      </w:r>
      <w:r w:rsidRPr="00AC13F2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(далее – Подпрограмма 2) изложить в следующей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C13F2" w:rsidRPr="00AC13F2" w:rsidTr="00895B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Целевые показатели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C22AF3">
            <w:pPr>
              <w:widowControl w:val="0"/>
              <w:numPr>
                <w:ilvl w:val="0"/>
                <w:numId w:val="17"/>
              </w:numPr>
              <w:tabs>
                <w:tab w:val="left" w:pos="380"/>
              </w:tabs>
              <w:autoSpaceDE w:val="0"/>
              <w:autoSpaceDN w:val="0"/>
              <w:ind w:left="0" w:firstLine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Нарьян-Мар".</w:t>
            </w:r>
          </w:p>
          <w:p w:rsidR="00AC13F2" w:rsidRPr="00AC13F2" w:rsidRDefault="00AC13F2" w:rsidP="00C22AF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 Доля средств, фактически использованных на обеспечение деятельности МКУ "УГХ г. Нарьян-Мара", к общему объему средств, предусмотренных на обеспечение деятельности МКУ "УГХ г. Нарьян-Мара".</w:t>
            </w:r>
          </w:p>
          <w:p w:rsidR="00AC13F2" w:rsidRPr="00AC13F2" w:rsidRDefault="00AC13F2" w:rsidP="00C22AF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 Количество проведенных опросов</w:t>
            </w:r>
          </w:p>
          <w:p w:rsidR="00AC13F2" w:rsidRPr="00AC13F2" w:rsidRDefault="00AC13F2" w:rsidP="00C22AF3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 Количество телевизионных эфиров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2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596 948,6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127 617,7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597 772,6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122 610,2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127 617,7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115 866,7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115 427,0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115 427,0 тыс. руб.</w:t>
            </w:r>
          </w:p>
        </w:tc>
      </w:tr>
    </w:tbl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".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AC13F2" w:rsidRPr="00AC13F2" w:rsidRDefault="00AC13F2" w:rsidP="00C22AF3">
      <w:pPr>
        <w:numPr>
          <w:ilvl w:val="0"/>
          <w:numId w:val="16"/>
        </w:numPr>
        <w:tabs>
          <w:tab w:val="left" w:pos="720"/>
          <w:tab w:val="left" w:pos="851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Подраздел 1.2 раздела Х</w:t>
      </w:r>
      <w:r w:rsidRPr="00AC13F2">
        <w:rPr>
          <w:sz w:val="26"/>
          <w:szCs w:val="26"/>
          <w:lang w:val="en-US"/>
        </w:rPr>
        <w:t>I</w:t>
      </w:r>
      <w:r w:rsidRPr="00AC13F2">
        <w:rPr>
          <w:sz w:val="26"/>
          <w:szCs w:val="26"/>
        </w:rPr>
        <w:t xml:space="preserve"> Подпрограммы дополнить текстом следующего содержания: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"С 2019 года Подпрограмма 2 дополнена основным мероприятием "Мероприятия в сфере информатизации".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Важным направлением повышения эффективности бюджетных расходов является совершенствование информационных систем и программного обеспечения.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Модернизации и использование системы электронного документооборота "СЭД "Дело" позволит автоматизировать систему управления документооборотом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и делопроизводством. Обеспечение и техническая поддержка безопасности информации, обрабатываемой в информационных системах Администрации муниципального образования "Городской округ "Город Нарьян-Мар", позволит обеспечить комплексную безопасность информации от внутренних или внешних угроз </w:t>
      </w:r>
      <w:r w:rsidRPr="00AC13F2">
        <w:rPr>
          <w:sz w:val="26"/>
          <w:szCs w:val="26"/>
        </w:rPr>
        <w:lastRenderedPageBreak/>
        <w:t>и установить порядок организации и правила информационной безопасности.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Программный комплекс "Планирование бюджета", приобретенный Управлением финансов Администрации МО "Городской округ "Город Нарьян-Мар", позволяет автоматизировать все этапы бюджетного планирования. Использование информационной системы планирования бюджетным процессом в муниципальном образовании позволит осуществить переход на электронный документооборот между субъектами бюджетных правоотношений.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На федеральном уровне акцентировано внимание на функционирование единого портала бюджетной системы Российской Федерации - информационной системы управления общественными финансами "Электронный бюджет" в соответствии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с </w:t>
      </w:r>
      <w:hyperlink r:id="rId11" w:history="1">
        <w:r w:rsidRPr="00AC13F2">
          <w:rPr>
            <w:sz w:val="26"/>
            <w:szCs w:val="26"/>
          </w:rPr>
          <w:t>Концепцией</w:t>
        </w:r>
      </w:hyperlink>
      <w:r w:rsidRPr="00AC13F2">
        <w:rPr>
          <w:sz w:val="26"/>
          <w:szCs w:val="26"/>
        </w:rP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одобренной </w:t>
      </w:r>
      <w:r w:rsidR="00C22AF3">
        <w:rPr>
          <w:sz w:val="26"/>
          <w:szCs w:val="26"/>
        </w:rPr>
        <w:t>р</w:t>
      </w:r>
      <w:r w:rsidRPr="00AC13F2">
        <w:rPr>
          <w:sz w:val="26"/>
          <w:szCs w:val="26"/>
        </w:rPr>
        <w:t xml:space="preserve">аспоряжением Правительства Российской Федерации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от 20.07.2011 </w:t>
      </w:r>
      <w:r w:rsidR="00C22AF3">
        <w:rPr>
          <w:sz w:val="26"/>
          <w:szCs w:val="26"/>
        </w:rPr>
        <w:t>№</w:t>
      </w:r>
      <w:r w:rsidRPr="00AC13F2">
        <w:rPr>
          <w:sz w:val="26"/>
          <w:szCs w:val="26"/>
        </w:rPr>
        <w:t xml:space="preserve"> 1275-р.</w:t>
      </w:r>
    </w:p>
    <w:p w:rsidR="00AC13F2" w:rsidRPr="00AC13F2" w:rsidRDefault="00AC13F2" w:rsidP="00C22AF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Необходимо продолжить работу по созданию необходимых условий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для интеграции автоматизированной системы планирования и исполнения городского бюджета с информационной системой управления общественными финансами Российской Федерации "Электронный бюджет".".</w:t>
      </w:r>
    </w:p>
    <w:p w:rsidR="00AC13F2" w:rsidRPr="000F4049" w:rsidRDefault="00AC13F2" w:rsidP="000F4049">
      <w:pPr>
        <w:pStyle w:val="ad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sz w:val="26"/>
          <w:szCs w:val="26"/>
        </w:rPr>
      </w:pPr>
      <w:r w:rsidRPr="000F4049">
        <w:rPr>
          <w:sz w:val="26"/>
          <w:szCs w:val="26"/>
        </w:rPr>
        <w:t>Подраздел 1.4 раздела Х</w:t>
      </w:r>
      <w:r w:rsidRPr="000F4049">
        <w:rPr>
          <w:sz w:val="26"/>
          <w:szCs w:val="26"/>
          <w:lang w:val="en-US"/>
        </w:rPr>
        <w:t>I</w:t>
      </w:r>
      <w:r w:rsidRPr="000F4049">
        <w:rPr>
          <w:sz w:val="26"/>
          <w:szCs w:val="26"/>
        </w:rPr>
        <w:t xml:space="preserve"> Подпрограммы изложить в новой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left="1080"/>
        <w:contextualSpacing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AC13F2">
        <w:rPr>
          <w:bCs/>
          <w:sz w:val="26"/>
          <w:szCs w:val="26"/>
        </w:rPr>
        <w:t>"</w:t>
      </w:r>
      <w:r w:rsidRPr="00AC13F2">
        <w:rPr>
          <w:b/>
          <w:bCs/>
          <w:sz w:val="26"/>
          <w:szCs w:val="26"/>
        </w:rPr>
        <w:t>1.4. Целевые показатели достижения целей и задач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Сбор информации по целевым показателям Подпрограммы 2 осуществляется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на основе данных, имеющихся в распоряжении Администрации МО "Городской округ "Город Нарьян-Мар" и МКУ "УГХ г. Нарьян-Мара".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На момент формирования показателей Подпрограммы 2 за значение базовых показателей были приняты показатели за 2017 год.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Реализация поставленных целей и задач Подпрограммы 2 выражается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в количественных показателях и используется для оценки результативности реализации Программы: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1. 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Значения показателя определяются по расходам на материально-техническое обеспечение Администрации МО "Городской округ "Город Нарьян-Мар", полученным на основании данных годовой бухгалтерской отчетности Администрации города.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смто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С</w:t>
      </w:r>
      <w:r w:rsidRPr="00AC13F2">
        <w:rPr>
          <w:sz w:val="26"/>
          <w:szCs w:val="26"/>
          <w:vertAlign w:val="subscript"/>
        </w:rPr>
        <w:t>фо</w:t>
      </w:r>
      <w:proofErr w:type="spellEnd"/>
      <w:r w:rsidRPr="00AC13F2">
        <w:rPr>
          <w:sz w:val="26"/>
          <w:szCs w:val="26"/>
        </w:rPr>
        <w:t xml:space="preserve"> / О</w:t>
      </w:r>
      <w:r w:rsidRPr="00AC13F2">
        <w:rPr>
          <w:sz w:val="26"/>
          <w:szCs w:val="26"/>
          <w:vertAlign w:val="subscript"/>
        </w:rPr>
        <w:t>с</w:t>
      </w:r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</w:t>
      </w:r>
      <w:r w:rsidRPr="00AC13F2">
        <w:rPr>
          <w:sz w:val="26"/>
          <w:szCs w:val="26"/>
          <w:vertAlign w:val="subscript"/>
        </w:rPr>
        <w:t>смто</w:t>
      </w:r>
      <w:proofErr w:type="spellEnd"/>
      <w:r w:rsidRPr="00AC13F2">
        <w:rPr>
          <w:sz w:val="26"/>
          <w:szCs w:val="26"/>
        </w:rPr>
        <w:t xml:space="preserve"> - доля фактически освоенных средств, выделенных на материально-техническое обеспечение Администрации МО "Городской округ "Город Нарьян-Мар", %;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С</w:t>
      </w:r>
      <w:r w:rsidRPr="00AC13F2">
        <w:rPr>
          <w:sz w:val="26"/>
          <w:szCs w:val="26"/>
          <w:vertAlign w:val="subscript"/>
        </w:rPr>
        <w:t>фо</w:t>
      </w:r>
      <w:proofErr w:type="spellEnd"/>
      <w:r w:rsidRPr="00AC13F2">
        <w:rPr>
          <w:sz w:val="26"/>
          <w:szCs w:val="26"/>
        </w:rPr>
        <w:t xml:space="preserve"> - фактически освоенные средства, выделенные на материально-техническое обеспечение Администрации МО "Городской округ "Город Нарьян-Мар", тыс. руб.;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О</w:t>
      </w:r>
      <w:r w:rsidRPr="00AC13F2">
        <w:rPr>
          <w:sz w:val="26"/>
          <w:szCs w:val="26"/>
          <w:vertAlign w:val="subscript"/>
        </w:rPr>
        <w:t>с</w:t>
      </w:r>
      <w:r w:rsidRPr="00AC13F2">
        <w:rPr>
          <w:sz w:val="26"/>
          <w:szCs w:val="26"/>
        </w:rPr>
        <w:t xml:space="preserve"> - объем средств, выделенных на материально-техническое обеспечение Администрации МО "Городской округ "Город Нарьян-Мар" в соответствии с </w:t>
      </w:r>
      <w:r w:rsidRPr="00AC13F2">
        <w:rPr>
          <w:sz w:val="26"/>
          <w:szCs w:val="26"/>
        </w:rPr>
        <w:lastRenderedPageBreak/>
        <w:t>доведенными лимитами бюджетных обязательств на текущий финансовый год, тыс. руб.</w:t>
      </w:r>
    </w:p>
    <w:p w:rsidR="00AC13F2" w:rsidRPr="00AC13F2" w:rsidRDefault="00AC13F2" w:rsidP="00C22A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highlight w:val="yellow"/>
        </w:rPr>
      </w:pPr>
    </w:p>
    <w:p w:rsidR="00AC13F2" w:rsidRPr="00AC13F2" w:rsidRDefault="00AC13F2" w:rsidP="00C22AF3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 xml:space="preserve">Доля средств, фактически использованных на обеспечение деятельности МКУ "УГХ г. Нарьян-Мара", к общему объему средств, предусмотренных </w:t>
      </w:r>
      <w:r w:rsidR="00C22AF3">
        <w:rPr>
          <w:sz w:val="26"/>
          <w:szCs w:val="26"/>
        </w:rPr>
        <w:br/>
      </w:r>
      <w:r w:rsidRPr="00AC13F2">
        <w:rPr>
          <w:sz w:val="26"/>
          <w:szCs w:val="26"/>
        </w:rPr>
        <w:t>на обеспечение деятельности МКУ "УГХ г. Нарьян-Мара".</w:t>
      </w:r>
    </w:p>
    <w:p w:rsidR="00AC13F2" w:rsidRPr="00AC13F2" w:rsidRDefault="00AC13F2" w:rsidP="00C22A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>Значения показателя определяются по расходам на обеспечение деятельности МКУ "УГХ г. Нарьян-Мара", полученным на основании данных годовой бухгалтерской отчетности учреждения.</w:t>
      </w:r>
    </w:p>
    <w:p w:rsidR="00AC13F2" w:rsidRPr="00AC13F2" w:rsidRDefault="00AC13F2" w:rsidP="00C22A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Дсмку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Сфо</w:t>
      </w:r>
      <w:proofErr w:type="spellEnd"/>
      <w:r w:rsidRPr="00AC13F2">
        <w:rPr>
          <w:sz w:val="26"/>
          <w:szCs w:val="26"/>
        </w:rPr>
        <w:t xml:space="preserve"> / Ос x 100%, где: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Дсмку</w:t>
      </w:r>
      <w:proofErr w:type="spellEnd"/>
      <w:r w:rsidRPr="00AC13F2">
        <w:rPr>
          <w:sz w:val="26"/>
          <w:szCs w:val="26"/>
        </w:rPr>
        <w:t>- доля фактически освоенных средств, выделенных на обеспечение деятельности МКУ "УГХ г. Нарьян-Мара", %;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Сфо</w:t>
      </w:r>
      <w:proofErr w:type="spellEnd"/>
      <w:r w:rsidRPr="00AC13F2">
        <w:rPr>
          <w:sz w:val="26"/>
          <w:szCs w:val="26"/>
        </w:rPr>
        <w:t xml:space="preserve"> - фактически освоенные средства, выделенные на обеспечение деятельности МКУ "УГХ г. Нарьян-Мара", тыс. руб.;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 xml:space="preserve">Ос - объем средств, выделенных на обеспечение деятельности МКУ "УГХ </w:t>
      </w:r>
      <w:r w:rsidR="00C22AF3">
        <w:rPr>
          <w:sz w:val="26"/>
          <w:szCs w:val="26"/>
        </w:rPr>
        <w:br/>
        <w:t xml:space="preserve">г. Нарьян-Мара" </w:t>
      </w:r>
      <w:r w:rsidRPr="00AC13F2">
        <w:rPr>
          <w:sz w:val="26"/>
          <w:szCs w:val="26"/>
        </w:rPr>
        <w:t>в соответствии с доведенными лимитами бюджетных обязательств на текущий финансовый год, тыс. руб.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3. Количество проведенных опросов. Источник данных: отчеты управления организационно-информационного обеспечения Администрации МО "Городской округ "Город Нарьян-Мар".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определяются методом прямого подсчета за отчетный год.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4. Количество телевизионных эфиров. Источники данных: отчеты муниципального контракта, отчеты управления организационно-информационного обеспечения Администрации МО "Городской округ "Город Нарьян-Мар".</w:t>
      </w:r>
    </w:p>
    <w:p w:rsidR="00AC13F2" w:rsidRPr="00AC13F2" w:rsidRDefault="00AC13F2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определяются методом прямого подсчета за отчетный год.</w:t>
      </w:r>
    </w:p>
    <w:p w:rsidR="00AC13F2" w:rsidRPr="00AC13F2" w:rsidRDefault="00145898" w:rsidP="0024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881" w:history="1">
        <w:r w:rsidR="00AC13F2" w:rsidRPr="00AC13F2">
          <w:rPr>
            <w:color w:val="0000FF"/>
            <w:sz w:val="26"/>
            <w:szCs w:val="26"/>
          </w:rPr>
          <w:t>Перечень</w:t>
        </w:r>
      </w:hyperlink>
      <w:r w:rsidR="00AC13F2" w:rsidRPr="00AC13F2">
        <w:rPr>
          <w:sz w:val="26"/>
          <w:szCs w:val="26"/>
        </w:rPr>
        <w:t xml:space="preserve"> целевых показателей приведен в Приложении 1 к Программе.".</w:t>
      </w:r>
    </w:p>
    <w:p w:rsidR="00AC13F2" w:rsidRPr="00AC13F2" w:rsidRDefault="00AC13F2" w:rsidP="00242F2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AC13F2" w:rsidRPr="00AC13F2" w:rsidRDefault="00AC13F2" w:rsidP="008F1DD8">
      <w:pPr>
        <w:numPr>
          <w:ilvl w:val="0"/>
          <w:numId w:val="22"/>
        </w:numPr>
        <w:tabs>
          <w:tab w:val="left" w:pos="0"/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Строки </w:t>
      </w:r>
      <w:r w:rsidRPr="00AC13F2">
        <w:rPr>
          <w:rFonts w:eastAsiaTheme="minorHAnsi"/>
          <w:sz w:val="26"/>
          <w:szCs w:val="26"/>
          <w:lang w:eastAsia="en-US"/>
        </w:rPr>
        <w:t>"</w:t>
      </w:r>
      <w:r w:rsidRPr="00AC13F2">
        <w:rPr>
          <w:sz w:val="26"/>
          <w:szCs w:val="26"/>
        </w:rPr>
        <w:t>Задачи подпрограммы</w:t>
      </w:r>
      <w:r w:rsidRPr="00AC13F2">
        <w:rPr>
          <w:rFonts w:eastAsiaTheme="minorHAnsi"/>
          <w:sz w:val="26"/>
          <w:szCs w:val="26"/>
          <w:lang w:eastAsia="en-US"/>
        </w:rPr>
        <w:t>",</w:t>
      </w:r>
      <w:r w:rsidRPr="00AC13F2">
        <w:rPr>
          <w:sz w:val="26"/>
          <w:szCs w:val="26"/>
        </w:rPr>
        <w:t xml:space="preserve"> "Целевые показатели подпрограммы", "Объемы и источники финансирования подпрограммы", "Ожидаемые результаты реализации подпрограммы" паспорта подпрограммы 3 "</w:t>
      </w:r>
      <w:r w:rsidRPr="00AC13F2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C13F2">
        <w:rPr>
          <w:sz w:val="26"/>
          <w:szCs w:val="26"/>
        </w:rPr>
        <w:t xml:space="preserve"> МО "Городской округ "Город Нарьян-Мар"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"Подпрограмма 3 "</w:t>
      </w:r>
      <w:r w:rsidRPr="00AC13F2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AC13F2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C13F2" w:rsidRPr="00AC13F2" w:rsidTr="00895B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1. Обеспечение сбалансированности и устойчивости городского бюджета.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2. Обеспечение эффективного управления муниципальным долгом.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3. Повышение эффективности бюджетных расходов.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>4. Обеспечение доступности информации по рассмотрению, утверждению и исполнению городского бюджета</w:t>
            </w:r>
          </w:p>
        </w:tc>
      </w:tr>
      <w:tr w:rsidR="00AC13F2" w:rsidRPr="00AC13F2" w:rsidTr="00895B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Целевые показатели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 Исполнение городского бюджета по налоговым и неналоговым доходам к утвержденным плановым показателям.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 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 Доля просроченной кредиторской задолженности городского бюджета по первоочередным направлениям расходов, определенных решением о бюджете, к общему объему кредиторской задолженности городского бюджета.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 Отношение объема муниципального долга к доходам городского бюджета без учета безвозмездных поступлений на конец отчетного периода.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5. Доля главных администраторов средств городского бюджета, имеющих уровень качества финансового </w:t>
            </w:r>
            <w:proofErr w:type="gramStart"/>
            <w:r w:rsidRPr="00AC13F2">
              <w:rPr>
                <w:sz w:val="26"/>
                <w:szCs w:val="26"/>
              </w:rPr>
              <w:t>менеджмента по рейтинговой оценке</w:t>
            </w:r>
            <w:proofErr w:type="gramEnd"/>
            <w:r w:rsidRPr="00AC13F2">
              <w:rPr>
                <w:sz w:val="26"/>
                <w:szCs w:val="26"/>
              </w:rPr>
              <w:t xml:space="preserve"> выше 4 баллов.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6. Доля размещенной в сети Интернет информации </w:t>
            </w:r>
            <w:r w:rsidR="008F1DD8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в общем объеме обязательной к размещению информации в соответствии с нормативными правовыми актами Российской Федерации, муниципального образования</w:t>
            </w:r>
          </w:p>
        </w:tc>
      </w:tr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129" w:type="dxa"/>
          </w:tcPr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3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163 015,7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32 982,9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163 196,9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30 677,7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32 982,9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33 633,0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33 648,7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32 073,4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AC13F2" w:rsidRPr="00AC13F2" w:rsidTr="00895B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1. Обеспечение сбалансированности и устойчивости городского бюджета.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2. Обеспечение эффективного управления муниципальным долгом.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>3. Повышение эффективности бюджетных расходов.</w:t>
            </w:r>
          </w:p>
          <w:p w:rsidR="00AC13F2" w:rsidRPr="00AC13F2" w:rsidRDefault="00AC13F2" w:rsidP="00AC13F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4. Обеспечение доступности информации по рассмотрению, утверждению и исполнению городского бюджета</w:t>
            </w:r>
          </w:p>
        </w:tc>
      </w:tr>
    </w:tbl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lastRenderedPageBreak/>
        <w:t>".</w:t>
      </w:r>
    </w:p>
    <w:p w:rsidR="00AC13F2" w:rsidRPr="00AC13F2" w:rsidRDefault="00AC13F2" w:rsidP="008F1DD8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В подразделе 1.3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Подпрограммы абзацы с </w:t>
      </w:r>
      <w:r w:rsidR="008F1DD8">
        <w:rPr>
          <w:sz w:val="26"/>
          <w:szCs w:val="26"/>
        </w:rPr>
        <w:t xml:space="preserve">одиннадцатого </w:t>
      </w:r>
      <w:r w:rsidR="008F1DD8">
        <w:rPr>
          <w:sz w:val="26"/>
          <w:szCs w:val="26"/>
        </w:rPr>
        <w:br/>
      </w:r>
      <w:r w:rsidRPr="00AC13F2">
        <w:rPr>
          <w:sz w:val="26"/>
          <w:szCs w:val="26"/>
        </w:rPr>
        <w:t xml:space="preserve">по </w:t>
      </w:r>
      <w:r w:rsidR="008F1DD8">
        <w:rPr>
          <w:sz w:val="26"/>
          <w:szCs w:val="26"/>
        </w:rPr>
        <w:t>пятнадцатый</w:t>
      </w:r>
      <w:r w:rsidRPr="00AC13F2">
        <w:rPr>
          <w:sz w:val="26"/>
          <w:szCs w:val="26"/>
        </w:rPr>
        <w:t xml:space="preserve"> исключить.</w:t>
      </w:r>
    </w:p>
    <w:p w:rsidR="00AC13F2" w:rsidRPr="00AC13F2" w:rsidRDefault="00AC13F2" w:rsidP="008F1DD8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6"/>
          <w:szCs w:val="26"/>
        </w:rPr>
      </w:pPr>
      <w:r w:rsidRPr="00AC13F2">
        <w:rPr>
          <w:sz w:val="26"/>
          <w:szCs w:val="26"/>
        </w:rPr>
        <w:t>В подразделе 1.3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Подпрограммы в нумерации пунктов цифру "4" заменить цифрой "3".</w:t>
      </w:r>
    </w:p>
    <w:p w:rsidR="00AC13F2" w:rsidRPr="00AC13F2" w:rsidRDefault="00AC13F2" w:rsidP="008F1DD8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6"/>
          <w:szCs w:val="26"/>
        </w:rPr>
      </w:pPr>
      <w:r w:rsidRPr="00AC13F2">
        <w:rPr>
          <w:sz w:val="26"/>
          <w:szCs w:val="26"/>
        </w:rPr>
        <w:t>В подразделе 1.3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Подпрограммы в нумерации пунктов цифру "5" заменить цифрой "4".</w:t>
      </w:r>
    </w:p>
    <w:p w:rsidR="00AC13F2" w:rsidRPr="00AC13F2" w:rsidRDefault="00AC13F2" w:rsidP="008F1DD8">
      <w:pPr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В подразделе 1.4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Подпрограммы пункт 2 изложить в следующей редакции:</w:t>
      </w:r>
    </w:p>
    <w:p w:rsidR="00AC13F2" w:rsidRPr="00AC13F2" w:rsidRDefault="00AC13F2" w:rsidP="008F1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"2. 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показателям.</w:t>
      </w:r>
    </w:p>
    <w:p w:rsidR="00AC13F2" w:rsidRPr="00AC13F2" w:rsidRDefault="00AC13F2" w:rsidP="008F1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Показатель рассчитывается по следующей формуле:</w:t>
      </w:r>
    </w:p>
    <w:p w:rsidR="00AC13F2" w:rsidRPr="00AC13F2" w:rsidRDefault="00AC13F2" w:rsidP="00AC13F2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ИБО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</w:rPr>
        <w:t xml:space="preserve"> = </w:t>
      </w: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ф</w:t>
      </w:r>
      <w:r w:rsidRPr="00AC13F2">
        <w:rPr>
          <w:sz w:val="26"/>
          <w:szCs w:val="26"/>
        </w:rPr>
        <w:t xml:space="preserve"> / </w:t>
      </w: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п</w:t>
      </w:r>
      <w:r w:rsidRPr="00AC13F2">
        <w:rPr>
          <w:sz w:val="26"/>
          <w:szCs w:val="26"/>
        </w:rPr>
        <w:t xml:space="preserve"> x 100%, где:</w:t>
      </w:r>
    </w:p>
    <w:p w:rsidR="00AC13F2" w:rsidRPr="00AC13F2" w:rsidRDefault="00AC13F2" w:rsidP="00AC13F2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AC13F2" w:rsidRPr="00AC13F2" w:rsidRDefault="00AC13F2" w:rsidP="00AC13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ИБО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</w:rPr>
        <w:t xml:space="preserve"> - 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показателям, %;</w:t>
      </w:r>
    </w:p>
    <w:p w:rsidR="00AC13F2" w:rsidRPr="00AC13F2" w:rsidRDefault="00AC13F2" w:rsidP="00AC13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ф</w:t>
      </w:r>
      <w:r w:rsidRPr="00AC13F2">
        <w:rPr>
          <w:sz w:val="26"/>
          <w:szCs w:val="26"/>
        </w:rPr>
        <w:t xml:space="preserve"> - фактически произведенные расходы без учета субвенций, субсидий, межбюджетных трансфертов из окружного бюджета согласно </w:t>
      </w:r>
      <w:proofErr w:type="gramStart"/>
      <w:r w:rsidRPr="00AC13F2">
        <w:rPr>
          <w:sz w:val="26"/>
          <w:szCs w:val="26"/>
        </w:rPr>
        <w:t>отчету</w:t>
      </w:r>
      <w:proofErr w:type="gramEnd"/>
      <w:r w:rsidRPr="00AC13F2">
        <w:rPr>
          <w:sz w:val="26"/>
          <w:szCs w:val="26"/>
        </w:rPr>
        <w:t xml:space="preserve"> об исполнении бюджета за отчетный год, тыс. руб.;</w:t>
      </w:r>
    </w:p>
    <w:p w:rsidR="00AC13F2" w:rsidRPr="00AC13F2" w:rsidRDefault="00AC13F2" w:rsidP="00AC13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AC13F2">
        <w:rPr>
          <w:sz w:val="26"/>
          <w:szCs w:val="26"/>
        </w:rPr>
        <w:t>БО</w:t>
      </w:r>
      <w:r w:rsidRPr="00AC13F2">
        <w:rPr>
          <w:sz w:val="26"/>
          <w:szCs w:val="26"/>
          <w:vertAlign w:val="subscript"/>
        </w:rPr>
        <w:t>мо</w:t>
      </w:r>
      <w:proofErr w:type="spellEnd"/>
      <w:r w:rsidRPr="00AC13F2">
        <w:rPr>
          <w:sz w:val="26"/>
          <w:szCs w:val="26"/>
          <w:vertAlign w:val="subscript"/>
        </w:rPr>
        <w:t xml:space="preserve"> п</w:t>
      </w:r>
      <w:r w:rsidRPr="00AC13F2">
        <w:rPr>
          <w:sz w:val="26"/>
          <w:szCs w:val="26"/>
        </w:rPr>
        <w:t xml:space="preserve"> - утвержденный объем бюджетных ассигнований без учета субвенций, субсидий, межбюджетных трансфертов из окружного бюджета согласно решению о бюджете, тыс. руб.</w:t>
      </w:r>
    </w:p>
    <w:p w:rsidR="00AC13F2" w:rsidRPr="00AC13F2" w:rsidRDefault="00AC13F2" w:rsidP="008F1DD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Данные показателя рассчитываются за отчетный год.".</w:t>
      </w:r>
    </w:p>
    <w:p w:rsidR="00AC13F2" w:rsidRPr="00AC13F2" w:rsidRDefault="00AC13F2" w:rsidP="000F4049">
      <w:pPr>
        <w:widowControl w:val="0"/>
        <w:numPr>
          <w:ilvl w:val="0"/>
          <w:numId w:val="1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>В подразделе 1.8 раздела Х</w:t>
      </w:r>
      <w:r w:rsidRPr="00AC13F2">
        <w:rPr>
          <w:sz w:val="26"/>
          <w:szCs w:val="26"/>
          <w:lang w:val="en-US"/>
        </w:rPr>
        <w:t>II</w:t>
      </w:r>
      <w:r w:rsidRPr="00AC13F2">
        <w:rPr>
          <w:sz w:val="26"/>
          <w:szCs w:val="26"/>
        </w:rPr>
        <w:t xml:space="preserve"> Подпрограммы абзац </w:t>
      </w:r>
      <w:r w:rsidR="008F1DD8">
        <w:rPr>
          <w:sz w:val="26"/>
          <w:szCs w:val="26"/>
        </w:rPr>
        <w:t>четвертый</w:t>
      </w:r>
      <w:r w:rsidRPr="00AC13F2">
        <w:rPr>
          <w:sz w:val="26"/>
          <w:szCs w:val="26"/>
        </w:rPr>
        <w:t xml:space="preserve"> исключить.</w:t>
      </w:r>
    </w:p>
    <w:p w:rsidR="00AC13F2" w:rsidRPr="00AC13F2" w:rsidRDefault="00AC13F2" w:rsidP="000F4049">
      <w:pPr>
        <w:numPr>
          <w:ilvl w:val="0"/>
          <w:numId w:val="19"/>
        </w:numPr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>Строку "Объемы и источники финансирования подпрограммы" паспорта подпрограммы 4 "</w:t>
      </w:r>
      <w:r w:rsidRPr="00AC13F2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AC13F2">
        <w:rPr>
          <w:sz w:val="26"/>
          <w:szCs w:val="26"/>
        </w:rPr>
        <w:t xml:space="preserve"> МО "Городской округ "Город Нарьян-Мар" раздела Х</w:t>
      </w:r>
      <w:r w:rsidRPr="00AC13F2">
        <w:rPr>
          <w:sz w:val="26"/>
          <w:szCs w:val="26"/>
          <w:lang w:val="en-US"/>
        </w:rPr>
        <w:t>III</w:t>
      </w:r>
      <w:r w:rsidRPr="00AC13F2">
        <w:rPr>
          <w:sz w:val="26"/>
          <w:szCs w:val="26"/>
        </w:rPr>
        <w:t xml:space="preserve"> "Подпрограмма 4 "</w:t>
      </w:r>
      <w:r w:rsidRPr="00AC13F2">
        <w:rPr>
          <w:rFonts w:eastAsia="Calibri"/>
          <w:sz w:val="26"/>
          <w:szCs w:val="26"/>
          <w:lang w:eastAsia="en-US"/>
        </w:rPr>
        <w:t xml:space="preserve">Управление </w:t>
      </w:r>
      <w:r w:rsidRPr="00AC13F2">
        <w:rPr>
          <w:rFonts w:eastAsia="Calibri"/>
          <w:sz w:val="26"/>
          <w:szCs w:val="26"/>
          <w:lang w:eastAsia="en-US"/>
        </w:rPr>
        <w:br/>
        <w:t>и распоряжение муниципальным имуществом</w:t>
      </w:r>
      <w:r w:rsidRPr="00AC13F2">
        <w:rPr>
          <w:sz w:val="26"/>
          <w:szCs w:val="26"/>
        </w:rPr>
        <w:t xml:space="preserve"> МО "Городской округ "Город Нарьян-Мар" изложить в следующей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13F2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AC13F2" w:rsidRPr="00AC13F2" w:rsidTr="00895BBF">
        <w:tc>
          <w:tcPr>
            <w:tcW w:w="351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4 </w:t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br/>
              <w:t>134 748,0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30 118,6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 – 24 530,0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за счет средств городского бюджета 133 968,3 тыс. руб., в том числе по годам: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 – 37 031,6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 – 30 118,6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>2021 год – 24 530,0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 – 21 533,9 тыс. руб.;</w:t>
            </w:r>
          </w:p>
          <w:p w:rsidR="00AC13F2" w:rsidRPr="00AC13F2" w:rsidRDefault="00AC13F2" w:rsidP="00AC13F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 – 21 533,9 тыс. руб.</w:t>
            </w:r>
          </w:p>
        </w:tc>
      </w:tr>
    </w:tbl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C13F2">
        <w:rPr>
          <w:sz w:val="26"/>
          <w:szCs w:val="26"/>
        </w:rPr>
        <w:lastRenderedPageBreak/>
        <w:t xml:space="preserve">". 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AC13F2" w:rsidRPr="00AC13F2" w:rsidRDefault="00AC13F2" w:rsidP="008F1DD8">
      <w:pPr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Приложение 1 к </w:t>
      </w:r>
      <w:r w:rsidRPr="00AC13F2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C13F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AC13F2">
        <w:rPr>
          <w:sz w:val="26"/>
          <w:szCs w:val="26"/>
        </w:rPr>
        <w:t>"Приложение 1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к муниципальной программе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муниципального образования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"Совершенствование и развитие муниципального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управления в муниципальном образовании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881"/>
      <w:bookmarkEnd w:id="1"/>
      <w:r w:rsidRPr="00AC13F2">
        <w:rPr>
          <w:b/>
          <w:bCs/>
          <w:sz w:val="26"/>
          <w:szCs w:val="26"/>
        </w:rPr>
        <w:t>Перечень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>целевых показателей муниципальной программы муниципального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>образования "Городской округ "Город Нарьян-Мар"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>"Совершенствование и развитие муниципального управления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>в муниципальном образовании "Городской округ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C13F2">
        <w:rPr>
          <w:b/>
          <w:bCs/>
          <w:sz w:val="26"/>
          <w:szCs w:val="26"/>
        </w:rPr>
        <w:t>"Город Нарьян-Мар"</w:t>
      </w:r>
    </w:p>
    <w:p w:rsidR="00AC13F2" w:rsidRPr="00AC13F2" w:rsidRDefault="00AC13F2" w:rsidP="00AC13F2">
      <w:pPr>
        <w:spacing w:after="1"/>
        <w:rPr>
          <w:sz w:val="26"/>
          <w:szCs w:val="26"/>
        </w:rPr>
      </w:pPr>
    </w:p>
    <w:p w:rsidR="00AC13F2" w:rsidRPr="00AC13F2" w:rsidRDefault="00AC13F2" w:rsidP="00AC13F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C13F2">
        <w:rPr>
          <w:bCs/>
          <w:kern w:val="32"/>
          <w:sz w:val="26"/>
          <w:szCs w:val="26"/>
        </w:rPr>
        <w:t xml:space="preserve">Ответственный исполнитель муниципальной программы: </w:t>
      </w:r>
      <w:r w:rsidRPr="00AC13F2">
        <w:rPr>
          <w:rFonts w:eastAsiaTheme="minorHAnsi"/>
          <w:bCs/>
          <w:kern w:val="32"/>
          <w:sz w:val="26"/>
          <w:szCs w:val="26"/>
          <w:lang w:eastAsia="en-US"/>
        </w:rPr>
        <w:t>Отдел бухгалтерского учета и отчетности Администрации МО "Городской округ "Город Нарьян-Мар"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1191"/>
        <w:gridCol w:w="1134"/>
        <w:gridCol w:w="794"/>
        <w:gridCol w:w="850"/>
        <w:gridCol w:w="794"/>
        <w:gridCol w:w="907"/>
        <w:gridCol w:w="850"/>
      </w:tblGrid>
      <w:tr w:rsidR="00AC13F2" w:rsidRPr="00AC13F2" w:rsidTr="00895BBF">
        <w:tc>
          <w:tcPr>
            <w:tcW w:w="3256" w:type="dxa"/>
            <w:vMerge w:val="restart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191" w:type="dxa"/>
            <w:vMerge w:val="restart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29" w:type="dxa"/>
            <w:gridSpan w:val="6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AC13F2" w:rsidRPr="00AC13F2" w:rsidTr="00895BBF">
        <w:tc>
          <w:tcPr>
            <w:tcW w:w="3256" w:type="dxa"/>
            <w:vMerge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Базовый 2017 год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2019 год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2020 год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2021 год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2022 год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2023 год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А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</w:t>
            </w:r>
          </w:p>
        </w:tc>
      </w:tr>
      <w:tr w:rsidR="00AC13F2" w:rsidRPr="00AC13F2" w:rsidTr="00895BBF">
        <w:tc>
          <w:tcPr>
            <w:tcW w:w="9776" w:type="dxa"/>
            <w:gridSpan w:val="8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Муниципальная </w:t>
            </w:r>
            <w:hyperlink w:anchor="P35" w:history="1">
              <w:r w:rsidRPr="00AC13F2">
                <w:rPr>
                  <w:sz w:val="26"/>
                  <w:szCs w:val="26"/>
                </w:rPr>
                <w:t>программа</w:t>
              </w:r>
            </w:hyperlink>
            <w:r w:rsidRPr="00AC13F2">
              <w:rPr>
                <w:sz w:val="26"/>
                <w:szCs w:val="26"/>
              </w:rPr>
              <w:t xml:space="preserve"> "Совершенствование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Исполнение бюджетных обязательств муниципального образования "Городской округ "Город Нарьян-Мар" по Программе 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98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численности населения, которое приняло участие в опросах </w:t>
            </w:r>
            <w:r w:rsidRPr="00AC13F2">
              <w:rPr>
                <w:sz w:val="26"/>
                <w:szCs w:val="26"/>
              </w:rPr>
              <w:lastRenderedPageBreak/>
              <w:t>населения по вопросам местного значения, к общей численности населения, принявшего участие в опросах, проведенных на официальном сайте Администрации МО "Городской округ "Город Нарьян-Мар"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79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81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82</w:t>
            </w:r>
          </w:p>
        </w:tc>
      </w:tr>
      <w:tr w:rsidR="00AC13F2" w:rsidRPr="00AC13F2" w:rsidTr="00895BBF">
        <w:tc>
          <w:tcPr>
            <w:tcW w:w="9776" w:type="dxa"/>
            <w:gridSpan w:val="8"/>
          </w:tcPr>
          <w:p w:rsidR="00AC13F2" w:rsidRPr="00AC13F2" w:rsidRDefault="00145898" w:rsidP="00AC13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hyperlink w:anchor="P276" w:history="1">
              <w:r w:rsidR="00AC13F2" w:rsidRPr="00AC13F2">
                <w:rPr>
                  <w:sz w:val="26"/>
                  <w:szCs w:val="26"/>
                </w:rPr>
                <w:t>Подпрограмма 1</w:t>
              </w:r>
            </w:hyperlink>
            <w:r w:rsidR="00AC13F2" w:rsidRPr="00AC13F2">
              <w:rPr>
                <w:sz w:val="26"/>
                <w:szCs w:val="26"/>
              </w:rPr>
              <w:t xml:space="preserve">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муниципальных служащих Администрации города Нарьян-Мара, прошедших переподготовку, повышение квалификации, иные обучающие мероприятия, от общего ко</w:t>
            </w:r>
            <w:r w:rsidR="008F1DD8">
              <w:rPr>
                <w:sz w:val="26"/>
                <w:szCs w:val="26"/>
              </w:rPr>
              <w:t>личества муниципальных служащих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50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исполненных запросов в рамках предоставления муниципальной услуги, исполненных в установленные законодательством сроки, от общего числа поступивших в муниципальный архив запросов в рамках предоставления муниципальной услуги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Количество обоснованных жалоб по оказанию муниципальных услуг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Количество проведенных праздничных и официальных мероприятий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проектов нормативных правовых </w:t>
            </w:r>
            <w:r w:rsidRPr="00AC13F2">
              <w:rPr>
                <w:sz w:val="26"/>
                <w:szCs w:val="26"/>
              </w:rPr>
              <w:lastRenderedPageBreak/>
              <w:t>актов, прошедших антикоррупционную экспертизу, от общего числа проектов нормативных правовых актов, подлежащих антикоррупционной экспертизе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</w:tr>
      <w:tr w:rsidR="00AC13F2" w:rsidRPr="00AC13F2" w:rsidTr="00895BBF">
        <w:tc>
          <w:tcPr>
            <w:tcW w:w="9776" w:type="dxa"/>
            <w:gridSpan w:val="8"/>
          </w:tcPr>
          <w:p w:rsidR="00AC13F2" w:rsidRPr="00AC13F2" w:rsidRDefault="00145898" w:rsidP="00AC13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hyperlink w:anchor="P443" w:history="1">
              <w:r w:rsidR="00AC13F2" w:rsidRPr="00AC13F2">
                <w:rPr>
                  <w:sz w:val="26"/>
                  <w:szCs w:val="26"/>
                </w:rPr>
                <w:t>Подпрограмма 2</w:t>
              </w:r>
            </w:hyperlink>
            <w:r w:rsidR="00AC13F2" w:rsidRPr="00AC13F2">
              <w:rPr>
                <w:sz w:val="26"/>
                <w:szCs w:val="26"/>
              </w:rPr>
              <w:t xml:space="preserve"> "Обеспечение деятельности Администрации МО "Городской округ "Город Нарьян-Мар"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AC13F2">
              <w:rPr>
                <w:sz w:val="26"/>
                <w:szCs w:val="26"/>
              </w:rPr>
              <w:t>Доля средств, фактически использованных на материально-техническое обеспечение Администрации МО "Городской округ "Город Нарьян-Мар", к общему объему средств, предусмотренных на материально-техническое обеспечение Администрации МО "Городской округ "Город Нарьян-Мар"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</w:tr>
      <w:tr w:rsidR="00AC13F2" w:rsidRPr="00AC13F2" w:rsidTr="00895BB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средств, фактически использованных на обеспечение деятельности МКУ "УГХ г. Нарьян-Мара", к общему объему средств, предусмотренных на обеспечение деятельности МКУ "УГХ </w:t>
            </w:r>
            <w:r w:rsidR="008F1DD8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 Нарьян-Мара"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99</w:t>
            </w:r>
          </w:p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Количество проведенных опросов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Количество телевизионных эфиров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40</w:t>
            </w:r>
          </w:p>
        </w:tc>
      </w:tr>
      <w:tr w:rsidR="00AC13F2" w:rsidRPr="00AC13F2" w:rsidTr="00895BBF">
        <w:tc>
          <w:tcPr>
            <w:tcW w:w="9776" w:type="dxa"/>
            <w:gridSpan w:val="8"/>
          </w:tcPr>
          <w:p w:rsidR="00AC13F2" w:rsidRPr="00AC13F2" w:rsidRDefault="00145898" w:rsidP="00AC13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hyperlink w:anchor="P567" w:history="1">
              <w:r w:rsidR="00AC13F2" w:rsidRPr="00AC13F2">
                <w:rPr>
                  <w:sz w:val="26"/>
                  <w:szCs w:val="26"/>
                </w:rPr>
                <w:t>Подпрограмма 3</w:t>
              </w:r>
            </w:hyperlink>
            <w:r w:rsidR="00AC13F2" w:rsidRPr="00AC13F2">
              <w:rPr>
                <w:sz w:val="26"/>
                <w:szCs w:val="26"/>
              </w:rPr>
              <w:t xml:space="preserve"> "Управление муниципальными финансами МО "Городской округ "Город Нарьян-Мар"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Исполнение городского бюджета по налоговым и неналоговым доходам к </w:t>
            </w:r>
            <w:r w:rsidRPr="00AC13F2">
              <w:rPr>
                <w:sz w:val="26"/>
                <w:szCs w:val="26"/>
              </w:rPr>
              <w:lastRenderedPageBreak/>
              <w:t>утвержденным плановым показателям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93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Исполнение расходов городского бюджета без учета субвенций, субсидий, межбюджетных трансфертов из окружного бюджета к утвержденным плановым показателям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92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96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менее 95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просроченной кредиторской задолженности городского бюджета по первоочередным направлениям расходов, определенных решением о бюджете, к общему объему кредиторской задолженности городского бюджета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Отношение объема муниципального долга к доходам городского бюджета без учета безвозмездных поступлений на конец отчетного периода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более 25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более 25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более 25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более 25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Не более 25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главных администраторов средств городского бюджета, имеющих уровень качества финансового </w:t>
            </w:r>
            <w:proofErr w:type="gramStart"/>
            <w:r w:rsidRPr="00AC13F2">
              <w:rPr>
                <w:sz w:val="26"/>
                <w:szCs w:val="26"/>
              </w:rPr>
              <w:t>менеджмента по рейтинговой оценке</w:t>
            </w:r>
            <w:proofErr w:type="gramEnd"/>
            <w:r w:rsidRPr="00AC13F2">
              <w:rPr>
                <w:sz w:val="26"/>
                <w:szCs w:val="26"/>
              </w:rPr>
              <w:t xml:space="preserve"> выше 4 баллов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Доля размещенной в сети Интернет информации в общем объеме обязательной к размещению информации в соответствии с нормативными правовыми актами Российской Федерации, </w:t>
            </w:r>
            <w:r w:rsidRPr="00AC13F2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</w:tr>
      <w:tr w:rsidR="00AC13F2" w:rsidRPr="00AC13F2" w:rsidTr="00895BBF">
        <w:tc>
          <w:tcPr>
            <w:tcW w:w="9776" w:type="dxa"/>
            <w:gridSpan w:val="8"/>
          </w:tcPr>
          <w:p w:rsidR="00AC13F2" w:rsidRPr="00AC13F2" w:rsidRDefault="00145898" w:rsidP="00AC13F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hyperlink w:anchor="P739" w:history="1">
              <w:r w:rsidR="00AC13F2" w:rsidRPr="00AC13F2">
                <w:rPr>
                  <w:sz w:val="26"/>
                  <w:szCs w:val="26"/>
                </w:rPr>
                <w:t>Подпрограмма 4</w:t>
              </w:r>
            </w:hyperlink>
            <w:r w:rsidR="00AC13F2" w:rsidRPr="00AC13F2">
              <w:rPr>
                <w:sz w:val="26"/>
                <w:szCs w:val="26"/>
              </w:rPr>
              <w:t xml:space="preserve"> "Управление и распоряжение муниципальным имуществом МО "Городской округ "Город Нарьян-Мар"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объектов недвижимого имущества, вовлеченного в экономический оборот, по отношению к общему числу объектов, учтенных в реестре объектов муниципальной собственности МО "Городской округ "Город Нарьян-Мар"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98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99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99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99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99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исполнения плановых назначений по доходам от сдачи в аренду муниципального имущества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</w:tr>
      <w:tr w:rsidR="00AC13F2" w:rsidRPr="00AC13F2" w:rsidTr="00895BBF">
        <w:tc>
          <w:tcPr>
            <w:tcW w:w="3256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Доля исполнения плановых мероприятий по проверкам муниципальных предприятий и муниципальных учреждений на предмет учета муниципального имущества</w:t>
            </w:r>
          </w:p>
        </w:tc>
        <w:tc>
          <w:tcPr>
            <w:tcW w:w="1191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Процент</w:t>
            </w:r>
          </w:p>
        </w:tc>
        <w:tc>
          <w:tcPr>
            <w:tcW w:w="113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794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907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C13F2" w:rsidRPr="00AC13F2" w:rsidRDefault="00AC13F2" w:rsidP="00AC13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</w:t>
            </w:r>
          </w:p>
        </w:tc>
      </w:tr>
    </w:tbl>
    <w:p w:rsidR="00AC13F2" w:rsidRPr="00AC13F2" w:rsidRDefault="00AC13F2" w:rsidP="00AC13F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 xml:space="preserve">".                                                                                                                           </w:t>
      </w:r>
    </w:p>
    <w:p w:rsidR="00AC13F2" w:rsidRPr="00AC13F2" w:rsidRDefault="00AC13F2" w:rsidP="008F1DD8">
      <w:pPr>
        <w:numPr>
          <w:ilvl w:val="0"/>
          <w:numId w:val="19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Приложение 2 к </w:t>
      </w:r>
      <w:r w:rsidRPr="00AC13F2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C13F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C13F2" w:rsidRPr="00AC13F2" w:rsidRDefault="00AC13F2" w:rsidP="00AC13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13F2" w:rsidRPr="00AC13F2" w:rsidRDefault="00AC13F2" w:rsidP="00AC13F2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AC13F2" w:rsidRPr="00AC13F2" w:rsidSect="007E3B26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"Совершенствование и развитие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муниципального управления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в муниципальном образовании</w:t>
      </w:r>
    </w:p>
    <w:p w:rsidR="00AC13F2" w:rsidRPr="00AC13F2" w:rsidRDefault="00AC13F2" w:rsidP="00AC13F2">
      <w:pPr>
        <w:autoSpaceDE w:val="0"/>
        <w:autoSpaceDN w:val="0"/>
        <w:adjustRightInd w:val="0"/>
        <w:ind w:right="-456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widowControl w:val="0"/>
        <w:autoSpaceDE w:val="0"/>
        <w:autoSpaceDN w:val="0"/>
        <w:adjustRightInd w:val="0"/>
        <w:ind w:right="-456"/>
        <w:jc w:val="right"/>
        <w:rPr>
          <w:sz w:val="26"/>
          <w:szCs w:val="26"/>
        </w:rPr>
      </w:pP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"</w:t>
      </w:r>
      <w:r w:rsidRPr="00AC13F2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C13F2">
        <w:rPr>
          <w:rFonts w:eastAsia="Calibri"/>
          <w:kern w:val="32"/>
          <w:sz w:val="26"/>
          <w:szCs w:val="26"/>
          <w:lang w:eastAsia="en-US"/>
        </w:rPr>
        <w:t>"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AC13F2" w:rsidRPr="00AC13F2" w:rsidRDefault="00AC13F2" w:rsidP="00AC13F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Ответственный исполнитель:</w:t>
      </w:r>
      <w:r w:rsidRPr="00AC13F2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tbl>
      <w:tblPr>
        <w:tblStyle w:val="41"/>
        <w:tblW w:w="15163" w:type="dxa"/>
        <w:tblLook w:val="04A0" w:firstRow="1" w:lastRow="0" w:firstColumn="1" w:lastColumn="0" w:noHBand="0" w:noVBand="1"/>
      </w:tblPr>
      <w:tblGrid>
        <w:gridCol w:w="4957"/>
        <w:gridCol w:w="2126"/>
        <w:gridCol w:w="1559"/>
        <w:gridCol w:w="1276"/>
        <w:gridCol w:w="1276"/>
        <w:gridCol w:w="1275"/>
        <w:gridCol w:w="1276"/>
        <w:gridCol w:w="1418"/>
      </w:tblGrid>
      <w:tr w:rsidR="00AC13F2" w:rsidRPr="00AC13F2" w:rsidTr="00895BBF">
        <w:trPr>
          <w:trHeight w:val="300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Наименование </w:t>
            </w:r>
            <w:proofErr w:type="gramStart"/>
            <w:r w:rsidRPr="00AC13F2">
              <w:rPr>
                <w:rFonts w:eastAsia="Calibri"/>
                <w:sz w:val="26"/>
                <w:szCs w:val="26"/>
                <w:lang w:eastAsia="en-US"/>
              </w:rPr>
              <w:t>муниципальной  программы</w:t>
            </w:r>
            <w:proofErr w:type="gramEnd"/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 (подпрограммы)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080" w:type="dxa"/>
            <w:gridSpan w:val="6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Объем финансирования, тыс. руб.</w:t>
            </w:r>
          </w:p>
        </w:tc>
      </w:tr>
      <w:tr w:rsidR="00AC13F2" w:rsidRPr="00AC13F2" w:rsidTr="00895BBF">
        <w:trPr>
          <w:trHeight w:val="315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521" w:type="dxa"/>
            <w:gridSpan w:val="5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в том числе</w:t>
            </w:r>
          </w:p>
        </w:tc>
      </w:tr>
      <w:tr w:rsidR="00AC13F2" w:rsidRPr="00AC13F2" w:rsidTr="00895BBF">
        <w:trPr>
          <w:trHeight w:val="345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2023 год</w:t>
            </w:r>
          </w:p>
        </w:tc>
      </w:tr>
      <w:tr w:rsidR="00AC13F2" w:rsidRPr="00AC13F2" w:rsidTr="00895BBF">
        <w:trPr>
          <w:trHeight w:val="255"/>
        </w:trPr>
        <w:tc>
          <w:tcPr>
            <w:tcW w:w="4957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Муниципальная программа муниципального образования "Городской округ "Город Нарьян-Мар" "</w:t>
            </w: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Совершенствование  и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Всего,</w:t>
            </w: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1 673 063,3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343 136,6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348 816,1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329 620,7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326 682,6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324 807,3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21 470,8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4 868,0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4 136,7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4 370,4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4 070,4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1 651 592,5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338 268,6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344 679,4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325 595,4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322 312,2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320 736,9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 xml:space="preserve">Подпрограмма 1 "Осуществление деятельности Администрации МО "Городской округ "Город Нарьян-Мар" </w:t>
            </w:r>
            <w:r w:rsidR="008F1DD8"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C13F2">
              <w:rPr>
                <w:rFonts w:eastAsia="Calibri"/>
                <w:sz w:val="26"/>
                <w:szCs w:val="26"/>
                <w:lang w:eastAsia="en-US"/>
              </w:rPr>
              <w:lastRenderedPageBreak/>
              <w:t>в рамках собственных и переданных государственных полномочий"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Итого,</w:t>
            </w: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778 351,0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152 817,1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158 096,9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155 591,0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156 073,0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155 773,0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21 470,8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4 868,0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4 136,7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4 370,4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4 070,4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756 880,2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147 949,1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153 960,2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151 565,7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151 702,6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151 702,6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596 948,6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122 610,2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127 617,7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115 866,7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115 427,0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115 427,0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596 948,6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122 610,2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127 617,7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115 866,7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115 427,0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115 427,0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163 015,7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30 677,7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32 982,9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33 633,0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33 648,7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32 073,4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163 015,7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30 677,7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32 982,9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33 633,0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33 648,7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32 073,4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 w:val="restart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>Итого,</w:t>
            </w:r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AC13F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134 748,0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37 031,6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30 118,6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24 530,0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21 533,9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21 533,9</w:t>
            </w:r>
          </w:p>
        </w:tc>
      </w:tr>
      <w:tr w:rsidR="00AC13F2" w:rsidRPr="00AC13F2" w:rsidTr="00895BBF">
        <w:trPr>
          <w:trHeight w:val="499"/>
        </w:trPr>
        <w:tc>
          <w:tcPr>
            <w:tcW w:w="4957" w:type="dxa"/>
            <w:vMerge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C13F2">
              <w:rPr>
                <w:rFonts w:eastAsia="Calibri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134 748,0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37 031,6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30 118,6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24 530,0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21 533,9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21 533,9</w:t>
            </w:r>
          </w:p>
        </w:tc>
      </w:tr>
    </w:tbl>
    <w:p w:rsidR="00AC13F2" w:rsidRPr="00AC13F2" w:rsidRDefault="00AC13F2" w:rsidP="00AC13F2">
      <w:pPr>
        <w:autoSpaceDE w:val="0"/>
        <w:autoSpaceDN w:val="0"/>
        <w:adjustRightInd w:val="0"/>
        <w:jc w:val="right"/>
        <w:outlineLvl w:val="0"/>
        <w:rPr>
          <w:bCs/>
          <w:kern w:val="32"/>
          <w:sz w:val="26"/>
          <w:szCs w:val="26"/>
        </w:rPr>
      </w:pPr>
      <w:r w:rsidRPr="00AC13F2">
        <w:rPr>
          <w:bCs/>
          <w:kern w:val="32"/>
          <w:sz w:val="26"/>
          <w:szCs w:val="26"/>
        </w:rPr>
        <w:t>".</w:t>
      </w:r>
    </w:p>
    <w:p w:rsidR="00AC13F2" w:rsidRPr="00AC13F2" w:rsidRDefault="00AC13F2" w:rsidP="000F4049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left="0" w:right="-598" w:firstLine="709"/>
        <w:contextualSpacing/>
        <w:jc w:val="both"/>
        <w:rPr>
          <w:sz w:val="26"/>
          <w:szCs w:val="26"/>
        </w:rPr>
      </w:pPr>
      <w:r w:rsidRPr="00AC13F2">
        <w:rPr>
          <w:sz w:val="26"/>
          <w:szCs w:val="26"/>
        </w:rPr>
        <w:t xml:space="preserve">Приложение 3 к </w:t>
      </w:r>
      <w:r w:rsidRPr="00AC13F2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AC13F2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AC13F2" w:rsidRPr="00AC13F2" w:rsidRDefault="00AC13F2" w:rsidP="00AC13F2">
      <w:pPr>
        <w:tabs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>"Приложение 3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"Совершенствование и развитие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муниципального управления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AC13F2">
        <w:rPr>
          <w:sz w:val="26"/>
          <w:szCs w:val="26"/>
        </w:rPr>
        <w:t>в муниципальном образовании</w:t>
      </w:r>
    </w:p>
    <w:p w:rsidR="00AC13F2" w:rsidRPr="00AC13F2" w:rsidRDefault="00AC13F2" w:rsidP="00AC13F2">
      <w:pPr>
        <w:autoSpaceDE w:val="0"/>
        <w:autoSpaceDN w:val="0"/>
        <w:adjustRightInd w:val="0"/>
        <w:ind w:right="-314"/>
        <w:jc w:val="right"/>
        <w:rPr>
          <w:rFonts w:eastAsia="Calibri"/>
          <w:sz w:val="26"/>
          <w:szCs w:val="26"/>
          <w:lang w:eastAsia="en-US"/>
        </w:rPr>
      </w:pPr>
      <w:r w:rsidRPr="00AC13F2">
        <w:rPr>
          <w:sz w:val="26"/>
          <w:szCs w:val="26"/>
        </w:rPr>
        <w:t>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t>"</w:t>
      </w:r>
      <w:r w:rsidRPr="00AC13F2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AC13F2" w:rsidRPr="00AC13F2" w:rsidRDefault="00AC13F2" w:rsidP="00AC13F2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AC13F2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AC13F2">
        <w:rPr>
          <w:rFonts w:eastAsia="Calibri"/>
          <w:kern w:val="32"/>
          <w:sz w:val="26"/>
          <w:szCs w:val="26"/>
          <w:lang w:eastAsia="en-US"/>
        </w:rPr>
        <w:t>"</w:t>
      </w:r>
    </w:p>
    <w:p w:rsidR="00AC13F2" w:rsidRPr="00AC13F2" w:rsidRDefault="00AC13F2" w:rsidP="00AC13F2">
      <w:pPr>
        <w:rPr>
          <w:rFonts w:eastAsia="Calibri"/>
          <w:lang w:eastAsia="en-US"/>
        </w:rPr>
      </w:pPr>
    </w:p>
    <w:p w:rsidR="00AC13F2" w:rsidRPr="00AC13F2" w:rsidRDefault="00AC13F2" w:rsidP="00AC13F2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kern w:val="32"/>
          <w:sz w:val="26"/>
          <w:szCs w:val="26"/>
          <w:lang w:eastAsia="en-US"/>
        </w:rPr>
      </w:pPr>
      <w:r w:rsidRPr="00AC13F2">
        <w:rPr>
          <w:rFonts w:eastAsia="Calibri"/>
          <w:kern w:val="32"/>
          <w:sz w:val="26"/>
          <w:szCs w:val="26"/>
          <w:lang w:eastAsia="en-US"/>
        </w:rPr>
        <w:lastRenderedPageBreak/>
        <w:t>Ответственный исполнитель:</w:t>
      </w:r>
      <w:r w:rsidRPr="00AC13F2">
        <w:rPr>
          <w:rFonts w:eastAsiaTheme="minorHAnsi"/>
          <w:bCs/>
          <w:kern w:val="32"/>
          <w:sz w:val="26"/>
          <w:szCs w:val="26"/>
          <w:lang w:eastAsia="en-US"/>
        </w:rPr>
        <w:t xml:space="preserve"> Отдел бухгалтерского учета и отчетности Администрации МО "Городской округ "Город Нарьян-Мар"</w:t>
      </w:r>
    </w:p>
    <w:p w:rsidR="00AC13F2" w:rsidRPr="00AC13F2" w:rsidRDefault="00AC13F2" w:rsidP="00AC13F2"/>
    <w:tbl>
      <w:tblPr>
        <w:tblStyle w:val="41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2843"/>
        <w:gridCol w:w="2126"/>
        <w:gridCol w:w="1418"/>
        <w:gridCol w:w="1559"/>
        <w:gridCol w:w="1418"/>
        <w:gridCol w:w="1275"/>
        <w:gridCol w:w="1276"/>
        <w:gridCol w:w="1276"/>
        <w:gridCol w:w="1267"/>
      </w:tblGrid>
      <w:tr w:rsidR="00AC13F2" w:rsidRPr="00AC13F2" w:rsidTr="006A6AD4">
        <w:trPr>
          <w:trHeight w:val="315"/>
        </w:trPr>
        <w:tc>
          <w:tcPr>
            <w:tcW w:w="84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№ п/п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Наименование направления (</w:t>
            </w:r>
            <w:proofErr w:type="gramStart"/>
            <w:r w:rsidRPr="00AC13F2">
              <w:rPr>
                <w:sz w:val="26"/>
                <w:szCs w:val="26"/>
              </w:rPr>
              <w:t>мероприятия )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Соисполнители мероприятий</w:t>
            </w:r>
          </w:p>
        </w:tc>
        <w:tc>
          <w:tcPr>
            <w:tcW w:w="1418" w:type="dxa"/>
            <w:vMerge w:val="restart"/>
            <w:hideMark/>
          </w:tcPr>
          <w:p w:rsidR="00AC13F2" w:rsidRPr="00AC13F2" w:rsidRDefault="00AC13F2" w:rsidP="008F1DD8">
            <w:pPr>
              <w:ind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071" w:type="dxa"/>
            <w:gridSpan w:val="6"/>
            <w:hideMark/>
          </w:tcPr>
          <w:p w:rsidR="00AC13F2" w:rsidRPr="00AC13F2" w:rsidRDefault="00AC13F2" w:rsidP="008F1DD8">
            <w:pPr>
              <w:ind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Объемы финансирования (тыс. руб.)</w:t>
            </w:r>
          </w:p>
        </w:tc>
      </w:tr>
      <w:tr w:rsidR="00AC13F2" w:rsidRPr="00AC13F2" w:rsidTr="006A6AD4">
        <w:trPr>
          <w:trHeight w:val="27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AC13F2" w:rsidRPr="00AC13F2" w:rsidRDefault="00AC13F2" w:rsidP="008F1DD8">
            <w:pPr>
              <w:ind w:right="-10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hideMark/>
          </w:tcPr>
          <w:p w:rsidR="00AC13F2" w:rsidRPr="00AC13F2" w:rsidRDefault="00AC13F2" w:rsidP="008F1DD8">
            <w:pPr>
              <w:ind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Всего</w:t>
            </w:r>
          </w:p>
        </w:tc>
        <w:tc>
          <w:tcPr>
            <w:tcW w:w="6512" w:type="dxa"/>
            <w:gridSpan w:val="5"/>
            <w:hideMark/>
          </w:tcPr>
          <w:p w:rsidR="00AC13F2" w:rsidRPr="00AC13F2" w:rsidRDefault="00AC13F2" w:rsidP="008F1DD8">
            <w:pPr>
              <w:ind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в том числе: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2022 год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2023 год</w:t>
            </w:r>
          </w:p>
        </w:tc>
      </w:tr>
      <w:tr w:rsidR="00AC13F2" w:rsidRPr="00AC13F2" w:rsidTr="006A6AD4">
        <w:trPr>
          <w:trHeight w:val="67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14458" w:type="dxa"/>
            <w:gridSpan w:val="9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Финансовое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737 222,1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150 153,8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148 752,9</w:t>
            </w:r>
          </w:p>
        </w:tc>
      </w:tr>
      <w:tr w:rsidR="00AC13F2" w:rsidRPr="00AC13F2" w:rsidTr="006A6AD4">
        <w:trPr>
          <w:trHeight w:val="60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737 222,1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140 946,5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150 153,8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148 616,0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148 752,9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148 752,9</w:t>
            </w:r>
          </w:p>
        </w:tc>
      </w:tr>
      <w:tr w:rsidR="00AC13F2" w:rsidRPr="00AC13F2" w:rsidTr="006A6AD4">
        <w:trPr>
          <w:trHeight w:val="63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1.1.1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737 222,1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140 946,5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150 153,8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148 616,0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148 752,9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148 752,9</w:t>
            </w:r>
          </w:p>
        </w:tc>
      </w:tr>
      <w:tr w:rsidR="00AC13F2" w:rsidRPr="00AC13F2" w:rsidTr="006A6AD4">
        <w:trPr>
          <w:trHeight w:val="58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737 222,1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140 946,5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150 153,8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148 616,0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148 752,9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148 752,9</w:t>
            </w:r>
          </w:p>
        </w:tc>
      </w:tr>
      <w:tr w:rsidR="00AC13F2" w:rsidRPr="00AC13F2" w:rsidTr="006A6AD4">
        <w:trPr>
          <w:trHeight w:val="88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735 432,2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140 557,3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149 839,7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148 253,8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148 390,7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148 390,7</w:t>
            </w:r>
          </w:p>
        </w:tc>
      </w:tr>
      <w:tr w:rsidR="00AC13F2" w:rsidRPr="00AC13F2" w:rsidTr="006A6AD4">
        <w:trPr>
          <w:trHeight w:val="109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профессиональная переподготовка, повышение квалификации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1 789,9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389,2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314,1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362,2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362,2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362,2</w:t>
            </w:r>
          </w:p>
        </w:tc>
      </w:tr>
      <w:tr w:rsidR="00AC13F2" w:rsidRPr="00AC13F2" w:rsidTr="006A6AD4">
        <w:trPr>
          <w:trHeight w:val="114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формирование и содержание муниципального архива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4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1.2.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проведения и участие в праздничных и официальных мероприятиях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19 658,1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3 806,4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</w:tr>
      <w:tr w:rsidR="00AC13F2" w:rsidRPr="00AC13F2" w:rsidTr="006A6AD4">
        <w:trPr>
          <w:trHeight w:val="58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19 658,1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7 002,6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3 806,4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2 949,7</w:t>
            </w:r>
          </w:p>
        </w:tc>
      </w:tr>
      <w:tr w:rsidR="00AC13F2" w:rsidRPr="00AC13F2" w:rsidTr="006A6AD4">
        <w:trPr>
          <w:trHeight w:val="57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1.2.1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17 163,4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6 486,7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3 311,7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</w:tr>
      <w:tr w:rsidR="00AC13F2" w:rsidRPr="00AC13F2" w:rsidTr="006A6AD4">
        <w:trPr>
          <w:trHeight w:val="60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17 163,4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6 486,7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3 311,7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2 455,0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приобретение цветочной продукции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1 905,5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218,7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421,7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421,7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421,7</w:t>
            </w:r>
          </w:p>
        </w:tc>
      </w:tr>
      <w:tr w:rsidR="00AC13F2" w:rsidRPr="00AC13F2" w:rsidTr="006A6AD4">
        <w:trPr>
          <w:trHeight w:val="114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приобретение продуктов питания 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533,9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61,5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118,1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118,1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118,1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118,1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приобретение сувенирной и полиграфической продукции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9 542,4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4 887,6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854,7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1 266,7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1 266,7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1 266,7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приобретение венков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436,2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94,2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85,5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85,5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85,5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85,5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новогоднее оформление (консоли, перетяжки)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1 071,6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267,9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267,9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267,9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изготовление и размещение наружной рекламы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969,2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309,8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219,8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219,8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219,8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автотранспортные услуги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135,5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19,1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29,1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экскурсионные мероприятия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105,0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изготовление раздаточного материала (буклеты, журналы, альманахи)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262,3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193,0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23,1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изготовление светодиодных конструкций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1 000,0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1 000,0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оплата услуг спикера (модератора, ведущего, лектора) в рамках </w:t>
            </w:r>
            <w:r w:rsidRPr="00AC13F2">
              <w:rPr>
                <w:sz w:val="26"/>
                <w:szCs w:val="26"/>
              </w:rPr>
              <w:lastRenderedPageBreak/>
              <w:t>проведения круглого стола (конференции); подготовка к конференциям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управление организационно-</w:t>
            </w:r>
            <w:r w:rsidRPr="00AC13F2">
              <w:rPr>
                <w:sz w:val="26"/>
                <w:szCs w:val="26"/>
              </w:rPr>
              <w:lastRenderedPageBreak/>
              <w:t>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125,6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125,6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15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оказание услуг общественного питания, связанных с проведением торжественных приемов в органах МСУ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740,0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740,0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276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компенсации расходов по проезду лицам, замещавшим выборные должности в муниципальном образовании "Городской округ "Город Нарьян-Мар", и Почетным гражданам города Нарьян-Мара, приглашенным для участия </w:t>
            </w:r>
            <w:r w:rsidRPr="00AC13F2">
              <w:rPr>
                <w:sz w:val="26"/>
                <w:szCs w:val="26"/>
              </w:rPr>
              <w:br/>
              <w:t>в праздничных мероприятиях, проводимых на территории города Нарьян-Мара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17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приобретение флагов и рекламных конструкций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322,0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322,0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8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1.2.2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 w:type="page"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2 494,7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</w:tr>
      <w:tr w:rsidR="00AC13F2" w:rsidRPr="00AC13F2" w:rsidTr="006A6AD4">
        <w:trPr>
          <w:trHeight w:val="66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2 494,7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</w:tr>
      <w:tr w:rsidR="00AC13F2" w:rsidRPr="00AC13F2" w:rsidTr="006A6AD4">
        <w:trPr>
          <w:trHeight w:val="130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членские взносы за участие в общественных организациях, объединяющих муниципальные образования общероссийского и международного уровня 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2 494,7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515,9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494,7</w:t>
            </w:r>
          </w:p>
        </w:tc>
      </w:tr>
      <w:tr w:rsidR="00AC13F2" w:rsidRPr="00AC13F2" w:rsidTr="006A6AD4">
        <w:trPr>
          <w:trHeight w:val="130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информационное освещение мероприятий, связанных с участием в общественных организациях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отдел по работе с общественными организациями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8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1.3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Осуществление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переданных государственных полномочий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4 070,4</w:t>
            </w:r>
          </w:p>
        </w:tc>
      </w:tr>
      <w:tr w:rsidR="00AC13F2" w:rsidRPr="00AC13F2" w:rsidTr="006A6AD4">
        <w:trPr>
          <w:trHeight w:val="61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4 070,4</w:t>
            </w:r>
          </w:p>
        </w:tc>
      </w:tr>
      <w:tr w:rsidR="00AC13F2" w:rsidRPr="00AC13F2" w:rsidTr="006A6AD4">
        <w:trPr>
          <w:trHeight w:val="127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1.3.1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делами,</w:t>
            </w:r>
            <w:r w:rsidRPr="00AC13F2">
              <w:rPr>
                <w:sz w:val="26"/>
                <w:szCs w:val="26"/>
              </w:rPr>
              <w:br/>
              <w:t>правовое</w:t>
            </w:r>
            <w:proofErr w:type="gramEnd"/>
            <w:r w:rsidRPr="00AC13F2">
              <w:rPr>
                <w:sz w:val="26"/>
                <w:szCs w:val="26"/>
              </w:rPr>
              <w:t xml:space="preserve"> управление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503,0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63,9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67,1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1.3.2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26" w:type="dxa"/>
            <w:hideMark/>
          </w:tcPr>
          <w:p w:rsidR="006A6AD4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правовое </w:t>
            </w:r>
            <w:proofErr w:type="gramStart"/>
            <w:r w:rsidRPr="00AC13F2">
              <w:rPr>
                <w:sz w:val="26"/>
                <w:szCs w:val="26"/>
              </w:rPr>
              <w:t>управление</w:t>
            </w:r>
            <w:r w:rsidRPr="00AC13F2">
              <w:rPr>
                <w:sz w:val="26"/>
                <w:szCs w:val="26"/>
              </w:rPr>
              <w:br/>
              <w:t>(</w:t>
            </w:r>
            <w:proofErr w:type="spellStart"/>
            <w:proofErr w:type="gramEnd"/>
            <w:r w:rsidRPr="00AC13F2">
              <w:rPr>
                <w:sz w:val="26"/>
                <w:szCs w:val="26"/>
              </w:rPr>
              <w:t>Административ</w:t>
            </w:r>
            <w:proofErr w:type="spellEnd"/>
          </w:p>
          <w:p w:rsidR="00AC13F2" w:rsidRPr="00AC13F2" w:rsidRDefault="00AC13F2" w:rsidP="008F1DD8">
            <w:pPr>
              <w:ind w:left="-116" w:right="-100"/>
              <w:jc w:val="center"/>
              <w:rPr>
                <w:sz w:val="26"/>
                <w:szCs w:val="26"/>
              </w:rPr>
            </w:pPr>
            <w:proofErr w:type="spellStart"/>
            <w:r w:rsidRPr="00AC13F2">
              <w:rPr>
                <w:sz w:val="26"/>
                <w:szCs w:val="26"/>
              </w:rPr>
              <w:t>ная</w:t>
            </w:r>
            <w:proofErr w:type="spellEnd"/>
            <w:r w:rsidRPr="00AC13F2">
              <w:rPr>
                <w:sz w:val="26"/>
                <w:szCs w:val="26"/>
              </w:rPr>
              <w:t xml:space="preserve"> комиссия)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6 372,6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1 262,0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1 288,4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1 243,8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1 289,2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1 289,2</w:t>
            </w:r>
          </w:p>
        </w:tc>
      </w:tr>
      <w:tr w:rsidR="00AC13F2" w:rsidRPr="00AC13F2" w:rsidTr="006A6AD4">
        <w:trPr>
          <w:trHeight w:val="153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1.3.3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ЖКХ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612,0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612,0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241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1.3.4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hideMark/>
          </w:tcPr>
          <w:p w:rsidR="006A6AD4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правовое </w:t>
            </w:r>
            <w:proofErr w:type="gramStart"/>
            <w:r w:rsidRPr="00AC13F2">
              <w:rPr>
                <w:sz w:val="26"/>
                <w:szCs w:val="26"/>
              </w:rPr>
              <w:t>управление</w:t>
            </w:r>
            <w:r w:rsidRPr="00AC13F2">
              <w:rPr>
                <w:sz w:val="26"/>
                <w:szCs w:val="26"/>
              </w:rPr>
              <w:br/>
              <w:t>(</w:t>
            </w:r>
            <w:proofErr w:type="gramEnd"/>
            <w:r w:rsidRPr="00AC13F2">
              <w:rPr>
                <w:sz w:val="26"/>
                <w:szCs w:val="26"/>
              </w:rPr>
              <w:t>отдел по обеспечению деятельности  комиссии по делам несовершенно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летних и защите их прав)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13 983,2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2 930,1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2 781,2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2 709,5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2 781,2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2 781,2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1.4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противодействия коррупции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1.4.1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Мероприятия по обеспечению противодействия коррупции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6A6AD4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делами</w:t>
            </w:r>
            <w:r w:rsidRPr="00AC13F2">
              <w:rPr>
                <w:sz w:val="26"/>
                <w:szCs w:val="26"/>
              </w:rPr>
              <w:br/>
              <w:t>(</w:t>
            </w:r>
            <w:proofErr w:type="gramEnd"/>
            <w:r w:rsidRPr="00AC13F2">
              <w:rPr>
                <w:sz w:val="26"/>
                <w:szCs w:val="26"/>
              </w:rPr>
              <w:t>отдел по противодействию коррупции)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6A6AD4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делами</w:t>
            </w:r>
            <w:r w:rsidRPr="00AC13F2">
              <w:rPr>
                <w:sz w:val="26"/>
                <w:szCs w:val="26"/>
              </w:rPr>
              <w:br/>
              <w:t>(</w:t>
            </w:r>
            <w:proofErr w:type="gramEnd"/>
            <w:r w:rsidRPr="00AC13F2">
              <w:rPr>
                <w:sz w:val="26"/>
                <w:szCs w:val="26"/>
              </w:rPr>
              <w:t>отдел по противодействию коррупции)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204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6A6AD4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делами</w:t>
            </w:r>
            <w:r w:rsidRPr="00AC13F2">
              <w:rPr>
                <w:sz w:val="26"/>
                <w:szCs w:val="26"/>
              </w:rPr>
              <w:br w:type="page"/>
              <w:t>(</w:t>
            </w:r>
            <w:proofErr w:type="gramEnd"/>
            <w:r w:rsidRPr="00AC13F2">
              <w:rPr>
                <w:sz w:val="26"/>
                <w:szCs w:val="26"/>
              </w:rPr>
              <w:t>отдел по противодействию коррупции)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78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7E3B26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подготовка и размещение для свободного доступа посредств</w:t>
            </w:r>
            <w:r w:rsidR="007E3B26">
              <w:rPr>
                <w:sz w:val="26"/>
                <w:szCs w:val="26"/>
              </w:rPr>
              <w:t>о</w:t>
            </w:r>
            <w:r w:rsidRPr="00AC13F2">
              <w:rPr>
                <w:sz w:val="26"/>
                <w:szCs w:val="26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6A6AD4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делами</w:t>
            </w:r>
            <w:r w:rsidRPr="00AC13F2">
              <w:rPr>
                <w:sz w:val="26"/>
                <w:szCs w:val="26"/>
              </w:rPr>
              <w:br/>
              <w:t>(</w:t>
            </w:r>
            <w:proofErr w:type="gramEnd"/>
            <w:r w:rsidRPr="00AC13F2">
              <w:rPr>
                <w:sz w:val="26"/>
                <w:szCs w:val="26"/>
              </w:rPr>
              <w:t>отдел по противодействию коррупции)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проведение антикоррупционной экспертизы проектов </w:t>
            </w:r>
            <w:r w:rsidRPr="00AC13F2">
              <w:rPr>
                <w:sz w:val="26"/>
                <w:szCs w:val="26"/>
              </w:rPr>
              <w:lastRenderedPageBreak/>
              <w:t>нормативных правовых актов</w:t>
            </w:r>
          </w:p>
        </w:tc>
        <w:tc>
          <w:tcPr>
            <w:tcW w:w="2126" w:type="dxa"/>
            <w:hideMark/>
          </w:tcPr>
          <w:p w:rsidR="00AC13F2" w:rsidRPr="00AC13F2" w:rsidRDefault="00AC13F2" w:rsidP="006A6AD4">
            <w:pPr>
              <w:ind w:left="-116" w:right="-100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правовое управление</w:t>
            </w:r>
          </w:p>
        </w:tc>
        <w:tc>
          <w:tcPr>
            <w:tcW w:w="1418" w:type="dxa"/>
            <w:hideMark/>
          </w:tcPr>
          <w:p w:rsidR="007E3B26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без </w:t>
            </w:r>
            <w:proofErr w:type="spellStart"/>
            <w:r w:rsidRPr="00AC13F2">
              <w:rPr>
                <w:sz w:val="26"/>
                <w:szCs w:val="26"/>
              </w:rPr>
              <w:t>финанси</w:t>
            </w:r>
            <w:proofErr w:type="spellEnd"/>
          </w:p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spellStart"/>
            <w:r w:rsidRPr="00AC13F2">
              <w:rPr>
                <w:sz w:val="26"/>
                <w:szCs w:val="26"/>
              </w:rPr>
              <w:t>рования</w:t>
            </w:r>
            <w:proofErr w:type="spellEnd"/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Всего по Подпрограмме 1, в том числе: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778 351,0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152 817,1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158 096,9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155 591,0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156 073,0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155 773,0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4 070,4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756 880,2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147 949,1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153 960,2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151 565,7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151 702,6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151 702,6</w:t>
            </w:r>
          </w:p>
        </w:tc>
      </w:tr>
      <w:tr w:rsidR="00AC13F2" w:rsidRPr="00AC13F2" w:rsidTr="006A6AD4">
        <w:trPr>
          <w:trHeight w:val="70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14458" w:type="dxa"/>
            <w:gridSpan w:val="9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AC13F2" w:rsidRPr="00AC13F2" w:rsidTr="006A6AD4">
        <w:trPr>
          <w:trHeight w:val="60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noWrap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43 117,1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13 826,6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4 918,2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43 117,1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14 599,2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13 826,6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4 854,9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4 918,2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4 918,2</w:t>
            </w:r>
          </w:p>
        </w:tc>
      </w:tr>
      <w:tr w:rsidR="00AC13F2" w:rsidRPr="00AC13F2" w:rsidTr="006A6AD4">
        <w:trPr>
          <w:trHeight w:val="64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2.1.1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26" w:type="dxa"/>
            <w:vMerge w:val="restart"/>
            <w:hideMark/>
          </w:tcPr>
          <w:p w:rsidR="007E3B26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43 117,1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14 599,2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13 826,6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4 854,9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4 918,2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4 918,2</w:t>
            </w:r>
          </w:p>
        </w:tc>
      </w:tr>
      <w:tr w:rsidR="00AC13F2" w:rsidRPr="00AC13F2" w:rsidTr="006A6AD4">
        <w:trPr>
          <w:trHeight w:val="57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43 117,1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14 599,2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13 826,6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4 854,9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4 918,2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4 918,2</w:t>
            </w:r>
          </w:p>
        </w:tc>
      </w:tr>
      <w:tr w:rsidR="00AC13F2" w:rsidRPr="00AC13F2" w:rsidTr="006A6AD4">
        <w:trPr>
          <w:trHeight w:val="112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126" w:type="dxa"/>
            <w:hideMark/>
          </w:tcPr>
          <w:p w:rsidR="007E3B26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7 370,4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1 120,2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1 558,8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1 563,8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1 563,8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1 563,8</w:t>
            </w:r>
          </w:p>
        </w:tc>
      </w:tr>
      <w:tr w:rsidR="00AC13F2" w:rsidRPr="00AC13F2" w:rsidTr="006A6AD4">
        <w:trPr>
          <w:trHeight w:val="120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7E3B26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10 434,4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2 270,9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2 031,2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2 044,1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2 044,1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2 044,1</w:t>
            </w:r>
          </w:p>
        </w:tc>
      </w:tr>
      <w:tr w:rsidR="00AC13F2" w:rsidRPr="00AC13F2" w:rsidTr="006A6AD4">
        <w:trPr>
          <w:trHeight w:val="108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26" w:type="dxa"/>
            <w:hideMark/>
          </w:tcPr>
          <w:p w:rsidR="007E3B26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23 173,8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9 069,6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10 236,6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1 247,0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1 310,3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1 310,3</w:t>
            </w:r>
          </w:p>
        </w:tc>
      </w:tr>
      <w:tr w:rsidR="00AC13F2" w:rsidRPr="00AC13F2" w:rsidTr="006A6AD4">
        <w:trPr>
          <w:trHeight w:val="133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модернизация системы безопасности (система контроля доступа посетителей (пункт охраны), шлюз </w:t>
            </w:r>
            <w:proofErr w:type="gramStart"/>
            <w:r w:rsidRPr="00AC13F2">
              <w:rPr>
                <w:sz w:val="26"/>
                <w:szCs w:val="26"/>
              </w:rPr>
              <w:t>безопасности  (</w:t>
            </w:r>
            <w:proofErr w:type="gramEnd"/>
            <w:r w:rsidRPr="00AC13F2">
              <w:rPr>
                <w:sz w:val="26"/>
                <w:szCs w:val="26"/>
              </w:rPr>
              <w:t>для защиты доступа в интернет))</w:t>
            </w:r>
          </w:p>
        </w:tc>
        <w:tc>
          <w:tcPr>
            <w:tcW w:w="2126" w:type="dxa"/>
            <w:hideMark/>
          </w:tcPr>
          <w:p w:rsidR="007E3B26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2 138,5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2 138,5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64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2.2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Освещение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деятельности органов местного самоуправления МО "Городской округ "Город Нарьян-Мар"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7 741,3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2 115,2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1 294,6</w:t>
            </w:r>
          </w:p>
        </w:tc>
      </w:tr>
      <w:tr w:rsidR="00AC13F2" w:rsidRPr="00AC13F2" w:rsidTr="006A6AD4">
        <w:trPr>
          <w:trHeight w:val="66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7 741,3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1 442,3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2 115,2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1 594,6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1 294,6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1 294,6</w:t>
            </w:r>
          </w:p>
        </w:tc>
      </w:tr>
      <w:tr w:rsidR="00AC13F2" w:rsidRPr="00AC13F2" w:rsidTr="006A6AD4">
        <w:trPr>
          <w:trHeight w:val="66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2.2.1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Организационно-информационное обеспечение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</w:t>
            </w:r>
            <w:r w:rsidRPr="00AC13F2">
              <w:rPr>
                <w:sz w:val="26"/>
                <w:szCs w:val="26"/>
              </w:rPr>
              <w:lastRenderedPageBreak/>
              <w:t>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lastRenderedPageBreak/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7 741,3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1 442,3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2 115,2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1 594,6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1 294,6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1 294,6</w:t>
            </w:r>
          </w:p>
        </w:tc>
      </w:tr>
      <w:tr w:rsidR="00AC13F2" w:rsidRPr="00AC13F2" w:rsidTr="006A6AD4">
        <w:trPr>
          <w:trHeight w:val="61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7 741,3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1 442,3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2 115,2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1 594,6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1 294,6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1 294,6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1 025,2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180,0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257,3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201,3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193,3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193,3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1 824,7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400,1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367,3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361,9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347,7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347,7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размещение информации в радиоэфире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261,8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89,8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45,4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42,2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размещение информации в телеэфире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1 826,9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292,5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630,0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319,4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292,5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292,5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AC13F2">
              <w:rPr>
                <w:sz w:val="26"/>
                <w:szCs w:val="26"/>
              </w:rPr>
              <w:t>Няръяна</w:t>
            </w:r>
            <w:proofErr w:type="spellEnd"/>
            <w:r w:rsidRPr="00AC13F2">
              <w:rPr>
                <w:sz w:val="26"/>
                <w:szCs w:val="26"/>
              </w:rPr>
              <w:t xml:space="preserve"> </w:t>
            </w:r>
            <w:proofErr w:type="spellStart"/>
            <w:r w:rsidRPr="00AC13F2">
              <w:rPr>
                <w:sz w:val="26"/>
                <w:szCs w:val="26"/>
              </w:rPr>
              <w:t>вындер</w:t>
            </w:r>
            <w:proofErr w:type="spellEnd"/>
            <w:r w:rsidRPr="00AC13F2">
              <w:rPr>
                <w:sz w:val="26"/>
                <w:szCs w:val="26"/>
              </w:rPr>
              <w:t>"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1 350,2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307,5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363,7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364,0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157,5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157,5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разработка и сопровождение сайта - специальный дизайн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</w:t>
            </w:r>
            <w:r w:rsidRPr="00AC13F2">
              <w:rPr>
                <w:sz w:val="26"/>
                <w:szCs w:val="26"/>
              </w:rPr>
              <w:lastRenderedPageBreak/>
              <w:t>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396,0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79,0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79,0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79,0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продвижение сайтов и официальных групп в </w:t>
            </w:r>
            <w:proofErr w:type="spellStart"/>
            <w:r w:rsidRPr="00AC13F2">
              <w:rPr>
                <w:sz w:val="26"/>
                <w:szCs w:val="26"/>
              </w:rPr>
              <w:t>соц.сетях</w:t>
            </w:r>
            <w:proofErr w:type="spellEnd"/>
            <w:r w:rsidRPr="00AC13F2">
              <w:rPr>
                <w:sz w:val="26"/>
                <w:szCs w:val="26"/>
              </w:rPr>
              <w:t xml:space="preserve"> (</w:t>
            </w:r>
            <w:proofErr w:type="spellStart"/>
            <w:r w:rsidRPr="00AC13F2">
              <w:rPr>
                <w:sz w:val="26"/>
                <w:szCs w:val="26"/>
              </w:rPr>
              <w:t>таргетированная</w:t>
            </w:r>
            <w:proofErr w:type="spellEnd"/>
            <w:r w:rsidRPr="00AC13F2">
              <w:rPr>
                <w:sz w:val="26"/>
                <w:szCs w:val="26"/>
              </w:rPr>
              <w:t xml:space="preserve"> реклама, СММ)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52,4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13,1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изготовление тематических видеороликов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373,9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63,4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110,5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100,0</w:t>
            </w:r>
          </w:p>
        </w:tc>
      </w:tr>
      <w:tr w:rsidR="00AC13F2" w:rsidRPr="00AC13F2" w:rsidTr="006A6AD4">
        <w:trPr>
          <w:trHeight w:val="11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информационное сопровождение в региональных СМИ</w:t>
            </w:r>
          </w:p>
        </w:tc>
        <w:tc>
          <w:tcPr>
            <w:tcW w:w="2126" w:type="dxa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организационно-информационного обеспечения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630,2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251,6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69,3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69,3</w:t>
            </w:r>
          </w:p>
        </w:tc>
      </w:tr>
      <w:tr w:rsidR="00AC13F2" w:rsidRPr="00AC13F2" w:rsidTr="006A6AD4">
        <w:trPr>
          <w:trHeight w:val="64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2.3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533 315,6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106 924,4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106 689,5</w:t>
            </w:r>
          </w:p>
        </w:tc>
      </w:tr>
      <w:tr w:rsidR="00AC13F2" w:rsidRPr="00AC13F2" w:rsidTr="006A6AD4">
        <w:trPr>
          <w:trHeight w:val="69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7E3B26">
            <w:pPr>
              <w:ind w:left="-116" w:right="-100" w:firstLine="116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533 315,6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106 022,7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106 924,4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106 989,5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106 689,5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106 689,5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2.3.1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Расходы на обеспечение деятельности МКУ "Управление городского хозяйства г. Нарьян-Мара"</w:t>
            </w:r>
          </w:p>
        </w:tc>
        <w:tc>
          <w:tcPr>
            <w:tcW w:w="2126" w:type="dxa"/>
            <w:vMerge w:val="restart"/>
            <w:hideMark/>
          </w:tcPr>
          <w:p w:rsidR="007E3B26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</w:p>
          <w:p w:rsidR="00AC13F2" w:rsidRPr="00AC13F2" w:rsidRDefault="00AC13F2" w:rsidP="007E3B26">
            <w:pPr>
              <w:ind w:left="-116" w:right="-100" w:firstLine="116"/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533 315,6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106 022,7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106 924,4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106 989,5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106 689,5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106 689,5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533 315,6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106 022,7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106 924,4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106 989,5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106 689,5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106 689,5</w:t>
            </w:r>
          </w:p>
        </w:tc>
      </w:tr>
      <w:tr w:rsidR="00AC13F2" w:rsidRPr="00AC13F2" w:rsidTr="006A6AD4">
        <w:trPr>
          <w:trHeight w:val="52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обеспечение деятельности МКУ "УГХ г. Нарьян-Мара"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532 435,0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105 722,1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106 779,4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106 844,5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106 544,5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106 544,5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880,6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300,6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145,0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2.4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Мероприятия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в сфере информатизации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12 774,6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4 751,5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2 524,7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12 774,6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546,0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4 751,5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2 427,7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2 524,7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2 524,7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2.4.1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Внедрение и сопровождение информационных систем и программного обеспечения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2 963,2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546,0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2 417,2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2 963,2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546,0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2 417,2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2.4.2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Комплексная автоматизация бюджетного процесса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9 811,4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9 811,4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</w:tr>
      <w:tr w:rsidR="00AC13F2" w:rsidRPr="00AC13F2" w:rsidTr="006A6AD4">
        <w:trPr>
          <w:trHeight w:val="103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расширение и модернизация </w:t>
            </w:r>
            <w:proofErr w:type="gramStart"/>
            <w:r w:rsidRPr="00AC13F2">
              <w:rPr>
                <w:sz w:val="26"/>
                <w:szCs w:val="26"/>
              </w:rPr>
              <w:t>функционала  автоматизированных</w:t>
            </w:r>
            <w:proofErr w:type="gramEnd"/>
            <w:r w:rsidRPr="00AC13F2">
              <w:rPr>
                <w:sz w:val="26"/>
                <w:szCs w:val="26"/>
              </w:rPr>
              <w:t xml:space="preserve"> систем управления муниципальными финансами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9 811,4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2 334,3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2 427,7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2 524,7</w:t>
            </w:r>
          </w:p>
        </w:tc>
      </w:tr>
      <w:tr w:rsidR="00AC13F2" w:rsidRPr="00AC13F2" w:rsidTr="006A6AD4">
        <w:trPr>
          <w:trHeight w:val="103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МКУ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Всего по Подпрограмме 2, в том числе: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596 948,6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127 617,7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115 427,0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596 948,6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122 610,2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127 617,7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115 866,7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115 427,0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115 427,0</w:t>
            </w:r>
          </w:p>
        </w:tc>
      </w:tr>
      <w:tr w:rsidR="00AC13F2" w:rsidRPr="00AC13F2" w:rsidTr="006A6AD4">
        <w:trPr>
          <w:trHeight w:val="39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14458" w:type="dxa"/>
            <w:gridSpan w:val="9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AC13F2" w:rsidRPr="00AC13F2" w:rsidTr="006A6AD4">
        <w:trPr>
          <w:trHeight w:val="61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Обеспечение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деятельности Управления финансов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133 496,2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27 534,9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25 125,1</w:t>
            </w:r>
          </w:p>
        </w:tc>
      </w:tr>
      <w:tr w:rsidR="00AC13F2" w:rsidRPr="00AC13F2" w:rsidTr="006A6AD4">
        <w:trPr>
          <w:trHeight w:val="73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133 496,2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25 358,5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27 534,9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27 731,0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27 746,7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25 125,1</w:t>
            </w:r>
          </w:p>
        </w:tc>
      </w:tr>
      <w:tr w:rsidR="00AC13F2" w:rsidRPr="00AC13F2" w:rsidTr="006A6AD4">
        <w:trPr>
          <w:trHeight w:val="60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3.1.1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133 496,2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27 534,9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27 746,7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25 125,1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133 496,2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27 534,9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27 746,7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25 125,1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финансовое обеспечение выполнения функций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133 496,2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25 358,5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27 534,9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27 731,0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27 746,7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25 125,1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проведение </w:t>
            </w:r>
            <w:proofErr w:type="gramStart"/>
            <w:r w:rsidRPr="00AC13F2">
              <w:rPr>
                <w:sz w:val="26"/>
                <w:szCs w:val="26"/>
              </w:rPr>
              <w:t>оценки  качества</w:t>
            </w:r>
            <w:proofErr w:type="gramEnd"/>
            <w:r w:rsidRPr="00AC13F2">
              <w:rPr>
                <w:sz w:val="26"/>
                <w:szCs w:val="26"/>
              </w:rPr>
              <w:t xml:space="preserve"> финансового менеджмента главных администраторов средств городского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76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формирование городского бюджета на основе программно-целевого принципа</w:t>
            </w:r>
            <w:r w:rsidRPr="00AC13F2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lastRenderedPageBreak/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12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3.2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Комплексная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автоматизация бюджетного процесса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2 100,8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3.2.1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Мероприятия в сфере информатизации управления финансами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99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расширение и модернизация </w:t>
            </w:r>
            <w:proofErr w:type="gramStart"/>
            <w:r w:rsidRPr="00AC13F2">
              <w:rPr>
                <w:sz w:val="26"/>
                <w:szCs w:val="26"/>
              </w:rPr>
              <w:t xml:space="preserve">функционала  </w:t>
            </w:r>
            <w:r w:rsidRPr="00AC13F2">
              <w:rPr>
                <w:sz w:val="26"/>
                <w:szCs w:val="26"/>
              </w:rPr>
              <w:lastRenderedPageBreak/>
              <w:t>автоматизированных</w:t>
            </w:r>
            <w:proofErr w:type="gramEnd"/>
            <w:r w:rsidRPr="00AC13F2">
              <w:rPr>
                <w:sz w:val="26"/>
                <w:szCs w:val="26"/>
              </w:rPr>
              <w:t xml:space="preserve"> систем управления муниципальными финансами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2 100,8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93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3.3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Расходы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на исполнение долговых обязательств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6 948,3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27 418,7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3 218,4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5 448,0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5 902,0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6 948,3</w:t>
            </w:r>
          </w:p>
        </w:tc>
      </w:tr>
      <w:tr w:rsidR="00AC13F2" w:rsidRPr="00AC13F2" w:rsidTr="006A6AD4">
        <w:trPr>
          <w:trHeight w:val="57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3.3.1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27 418,7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6 948,3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27 418,7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6 948,3</w:t>
            </w:r>
          </w:p>
        </w:tc>
      </w:tr>
      <w:tr w:rsidR="00AC13F2" w:rsidRPr="00AC13F2" w:rsidTr="006A6AD4">
        <w:trPr>
          <w:trHeight w:val="178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</w:t>
            </w:r>
            <w:r w:rsidRPr="00AC13F2">
              <w:rPr>
                <w:sz w:val="26"/>
                <w:szCs w:val="26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ведение долговой книги МО "Городской округ "Город Нарьян-Мар"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расчет расходов на исполнение долговых обязательств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27 418,7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3 218,4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5 448,0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5 902,0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6 948,3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финансов,</w:t>
            </w:r>
            <w:r w:rsidRPr="00AC13F2">
              <w:rPr>
                <w:sz w:val="26"/>
                <w:szCs w:val="26"/>
              </w:rPr>
              <w:br w:type="page"/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Администрация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разработка программы муниципальных заимствований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02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подготовка документов для привлечения кредитов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финансов,</w:t>
            </w:r>
            <w:r w:rsidRPr="00AC13F2">
              <w:rPr>
                <w:sz w:val="26"/>
                <w:szCs w:val="26"/>
              </w:rPr>
              <w:br/>
              <w:t>Администрация</w:t>
            </w:r>
            <w:proofErr w:type="gramEnd"/>
            <w:r w:rsidRPr="00AC13F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Всего по Подпрограмме 3, в том числе: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163 015,7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32 982,9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32 073,4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163 015,7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30 677,7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32 982,9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33 633,0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33 648,7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32 073,4</w:t>
            </w:r>
          </w:p>
        </w:tc>
      </w:tr>
      <w:tr w:rsidR="00AC13F2" w:rsidRPr="00AC13F2" w:rsidTr="006A6AD4">
        <w:trPr>
          <w:trHeight w:val="40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14458" w:type="dxa"/>
            <w:gridSpan w:val="9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Мероприятия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в сфере имущественных и земельных отношений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5 689,5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1 376,5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1 015,0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5 689,5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1 168,0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1 376,5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1 115,0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1 015,0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1 015,0</w:t>
            </w:r>
          </w:p>
        </w:tc>
      </w:tr>
      <w:tr w:rsidR="00AC13F2" w:rsidRPr="00AC13F2" w:rsidTr="006A6AD4">
        <w:trPr>
          <w:trHeight w:val="66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4.1.1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proofErr w:type="gramStart"/>
            <w:r w:rsidRPr="00AC13F2">
              <w:rPr>
                <w:sz w:val="26"/>
                <w:szCs w:val="26"/>
              </w:rPr>
              <w:t>Итого,</w:t>
            </w:r>
            <w:r w:rsidRPr="00AC13F2">
              <w:rPr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2 400,0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</w:tr>
      <w:tr w:rsidR="00AC13F2" w:rsidRPr="00AC13F2" w:rsidTr="006A6AD4">
        <w:trPr>
          <w:trHeight w:val="73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2 400,0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</w:tr>
      <w:tr w:rsidR="00AC13F2" w:rsidRPr="00AC13F2" w:rsidTr="006A6AD4">
        <w:trPr>
          <w:trHeight w:val="229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2 400,0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480,0</w:t>
            </w:r>
          </w:p>
        </w:tc>
      </w:tr>
      <w:tr w:rsidR="00AC13F2" w:rsidRPr="00AC13F2" w:rsidTr="006A6AD4">
        <w:trPr>
          <w:trHeight w:val="138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lastRenderedPageBreak/>
              <w:t>4.1.2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управление муниципального имущества и земельных отношений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3 289,5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688,0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896,5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635,0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535,0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535,0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4.2</w:t>
            </w:r>
          </w:p>
        </w:tc>
        <w:tc>
          <w:tcPr>
            <w:tcW w:w="2843" w:type="dxa"/>
            <w:vMerge w:val="restart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 xml:space="preserve">Основное </w:t>
            </w:r>
            <w:proofErr w:type="gramStart"/>
            <w:r w:rsidRPr="00AC13F2">
              <w:rPr>
                <w:bCs/>
                <w:sz w:val="26"/>
                <w:szCs w:val="26"/>
              </w:rPr>
              <w:t>мероприятие:</w:t>
            </w:r>
            <w:r w:rsidRPr="00AC13F2">
              <w:rPr>
                <w:bCs/>
                <w:sz w:val="26"/>
                <w:szCs w:val="26"/>
              </w:rPr>
              <w:br/>
              <w:t>Формирование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и управление муниципальной собственностью</w:t>
            </w:r>
          </w:p>
        </w:tc>
        <w:tc>
          <w:tcPr>
            <w:tcW w:w="2126" w:type="dxa"/>
            <w:vMerge w:val="restart"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proofErr w:type="gramStart"/>
            <w:r w:rsidRPr="00AC13F2">
              <w:rPr>
                <w:bCs/>
                <w:sz w:val="26"/>
                <w:szCs w:val="26"/>
              </w:rPr>
              <w:t>Итого,</w:t>
            </w:r>
            <w:r w:rsidRPr="00AC13F2">
              <w:rPr>
                <w:bCs/>
                <w:sz w:val="26"/>
                <w:szCs w:val="26"/>
              </w:rPr>
              <w:br/>
              <w:t>в</w:t>
            </w:r>
            <w:proofErr w:type="gramEnd"/>
            <w:r w:rsidRPr="00AC13F2">
              <w:rPr>
                <w:bCs/>
                <w:sz w:val="26"/>
                <w:szCs w:val="26"/>
              </w:rPr>
              <w:t xml:space="preserve"> том числе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129 058,5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28 742,1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23 415,0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20 518,9</w:t>
            </w:r>
          </w:p>
        </w:tc>
      </w:tr>
      <w:tr w:rsidR="00AC13F2" w:rsidRPr="00AC13F2" w:rsidTr="006A6AD4">
        <w:trPr>
          <w:trHeight w:val="510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vMerge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hideMark/>
          </w:tcPr>
          <w:p w:rsidR="00AC13F2" w:rsidRPr="00AC13F2" w:rsidRDefault="00AC13F2" w:rsidP="00AC13F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129 058,5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35 863,6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28 742,1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23 415,0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20 518,9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20 518,9</w:t>
            </w:r>
          </w:p>
        </w:tc>
      </w:tr>
      <w:tr w:rsidR="00AC13F2" w:rsidRPr="00AC13F2" w:rsidTr="006A6AD4">
        <w:trPr>
          <w:trHeight w:val="193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4.2.1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Организация содержания муниципального жилищного фонда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ЖКХ,</w:t>
            </w:r>
            <w:r w:rsidRPr="00AC13F2">
              <w:rPr>
                <w:sz w:val="26"/>
                <w:szCs w:val="26"/>
              </w:rPr>
              <w:br/>
              <w:t>МКУ</w:t>
            </w:r>
            <w:proofErr w:type="gramEnd"/>
            <w:r w:rsidRPr="00AC13F2">
              <w:rPr>
                <w:sz w:val="26"/>
                <w:szCs w:val="26"/>
              </w:rPr>
              <w:t xml:space="preserve">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68 712,8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20 446,2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14 737,9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12 075,1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10 726,8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10 726,8</w:t>
            </w:r>
          </w:p>
        </w:tc>
      </w:tr>
      <w:tr w:rsidR="00AC13F2" w:rsidRPr="00AC13F2" w:rsidTr="006A6AD4">
        <w:trPr>
          <w:trHeight w:val="1815"/>
        </w:trPr>
        <w:tc>
          <w:tcPr>
            <w:tcW w:w="846" w:type="dxa"/>
            <w:vMerge w:val="restart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4.2.2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ЖКХ,</w:t>
            </w:r>
            <w:r w:rsidRPr="00AC13F2">
              <w:rPr>
                <w:sz w:val="26"/>
                <w:szCs w:val="26"/>
              </w:rPr>
              <w:br w:type="page"/>
              <w:t>МКУ</w:t>
            </w:r>
            <w:proofErr w:type="gramEnd"/>
            <w:r w:rsidRPr="00AC13F2">
              <w:rPr>
                <w:sz w:val="26"/>
                <w:szCs w:val="26"/>
              </w:rPr>
              <w:t xml:space="preserve"> "УГХ 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60 345,7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15 417,4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14 004,2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11 339,9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9 792,1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9 792,1</w:t>
            </w:r>
          </w:p>
        </w:tc>
      </w:tr>
      <w:tr w:rsidR="00AC13F2" w:rsidRPr="00AC13F2" w:rsidTr="006A6AD4">
        <w:trPr>
          <w:trHeight w:val="181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- содержание административных зданий и помещений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ЖКХ,</w:t>
            </w:r>
            <w:r w:rsidRPr="00AC13F2">
              <w:rPr>
                <w:sz w:val="26"/>
                <w:szCs w:val="26"/>
              </w:rPr>
              <w:br/>
              <w:t>МКУ</w:t>
            </w:r>
            <w:proofErr w:type="gramEnd"/>
            <w:r w:rsidRPr="00AC13F2">
              <w:rPr>
                <w:sz w:val="26"/>
                <w:szCs w:val="26"/>
              </w:rPr>
              <w:t xml:space="preserve">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57 552,1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12 623,8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14 004,2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11 339,9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9 792,1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9 792,1</w:t>
            </w:r>
          </w:p>
        </w:tc>
      </w:tr>
      <w:tr w:rsidR="00AC13F2" w:rsidRPr="00AC13F2" w:rsidTr="006A6AD4">
        <w:trPr>
          <w:trHeight w:val="181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выполнение ремонтных работ капитального характера в здании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по ул.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Ленина, дом 1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ЖКХ,</w:t>
            </w:r>
            <w:r w:rsidRPr="00AC13F2">
              <w:rPr>
                <w:sz w:val="26"/>
                <w:szCs w:val="26"/>
              </w:rPr>
              <w:br/>
              <w:t>МКУ</w:t>
            </w:r>
            <w:proofErr w:type="gramEnd"/>
            <w:r w:rsidRPr="00AC13F2">
              <w:rPr>
                <w:sz w:val="26"/>
                <w:szCs w:val="26"/>
              </w:rPr>
              <w:t xml:space="preserve">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1 493,6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1 493,6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1815"/>
        </w:trPr>
        <w:tc>
          <w:tcPr>
            <w:tcW w:w="846" w:type="dxa"/>
            <w:vMerge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- разработка проекта по реконструкции административного здания по адресу: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 xml:space="preserve">г. Нарьян-Мар,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ул. Смидовича, д. 32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jc w:val="center"/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C13F2">
              <w:rPr>
                <w:sz w:val="26"/>
                <w:szCs w:val="26"/>
              </w:rPr>
              <w:t>ЖКХ,</w:t>
            </w:r>
            <w:r w:rsidRPr="00AC13F2">
              <w:rPr>
                <w:sz w:val="26"/>
                <w:szCs w:val="26"/>
              </w:rPr>
              <w:br/>
              <w:t>МКУ</w:t>
            </w:r>
            <w:proofErr w:type="gramEnd"/>
            <w:r w:rsidRPr="00AC13F2">
              <w:rPr>
                <w:sz w:val="26"/>
                <w:szCs w:val="26"/>
              </w:rPr>
              <w:t xml:space="preserve"> "УГХ </w:t>
            </w:r>
            <w:r w:rsidR="007E3B26">
              <w:rPr>
                <w:sz w:val="26"/>
                <w:szCs w:val="26"/>
              </w:rPr>
              <w:br/>
            </w:r>
            <w:r w:rsidRPr="00AC13F2">
              <w:rPr>
                <w:sz w:val="26"/>
                <w:szCs w:val="26"/>
              </w:rPr>
              <w:t>г.</w:t>
            </w:r>
            <w:r w:rsidR="007E3B26">
              <w:rPr>
                <w:sz w:val="26"/>
                <w:szCs w:val="26"/>
              </w:rPr>
              <w:t xml:space="preserve"> </w:t>
            </w:r>
            <w:r w:rsidRPr="00AC13F2">
              <w:rPr>
                <w:sz w:val="26"/>
                <w:szCs w:val="26"/>
              </w:rPr>
              <w:t>Нарьян-Мара"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1 300,0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1 300,0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0,0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Всего по Подпрограмме 4, в том числе: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134 748,0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30 118,6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24 530,0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21 533,9</w:t>
            </w:r>
          </w:p>
        </w:tc>
      </w:tr>
      <w:tr w:rsidR="00AC13F2" w:rsidRPr="00AC13F2" w:rsidTr="006A6AD4">
        <w:trPr>
          <w:trHeight w:val="30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2843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212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134 748,0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37 031,6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30 118,6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24 530,0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21 533,9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21 533,9</w:t>
            </w:r>
          </w:p>
        </w:tc>
      </w:tr>
      <w:tr w:rsidR="00AC13F2" w:rsidRPr="00AC13F2" w:rsidTr="006A6AD4">
        <w:trPr>
          <w:trHeight w:val="45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6387" w:type="dxa"/>
            <w:gridSpan w:val="3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Всего по программе, в том числе: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1 673 063,3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343 136,6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348 816,1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329 620,7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326 682,6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324 807,3</w:t>
            </w:r>
          </w:p>
        </w:tc>
      </w:tr>
      <w:tr w:rsidR="00AC13F2" w:rsidRPr="00AC13F2" w:rsidTr="006A6AD4">
        <w:trPr>
          <w:trHeight w:val="420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6387" w:type="dxa"/>
            <w:gridSpan w:val="3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21 470,8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4 868,0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4 136,7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4 025,3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4 370,4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4 070,4</w:t>
            </w:r>
          </w:p>
        </w:tc>
      </w:tr>
      <w:tr w:rsidR="00AC13F2" w:rsidRPr="00AC13F2" w:rsidTr="006A6AD4">
        <w:trPr>
          <w:trHeight w:val="435"/>
        </w:trPr>
        <w:tc>
          <w:tcPr>
            <w:tcW w:w="846" w:type="dxa"/>
            <w:noWrap/>
            <w:hideMark/>
          </w:tcPr>
          <w:p w:rsidR="00AC13F2" w:rsidRPr="00AC13F2" w:rsidRDefault="00AC13F2" w:rsidP="00AC13F2">
            <w:pPr>
              <w:rPr>
                <w:sz w:val="26"/>
                <w:szCs w:val="26"/>
              </w:rPr>
            </w:pPr>
            <w:r w:rsidRPr="00AC13F2">
              <w:rPr>
                <w:sz w:val="26"/>
                <w:szCs w:val="26"/>
              </w:rPr>
              <w:t> </w:t>
            </w:r>
          </w:p>
        </w:tc>
        <w:tc>
          <w:tcPr>
            <w:tcW w:w="6387" w:type="dxa"/>
            <w:gridSpan w:val="3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1 651 592,5</w:t>
            </w:r>
          </w:p>
        </w:tc>
        <w:tc>
          <w:tcPr>
            <w:tcW w:w="1418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338 268,6</w:t>
            </w:r>
          </w:p>
        </w:tc>
        <w:tc>
          <w:tcPr>
            <w:tcW w:w="1275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344 679,4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325 595,4</w:t>
            </w:r>
          </w:p>
        </w:tc>
        <w:tc>
          <w:tcPr>
            <w:tcW w:w="1276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322 312,2</w:t>
            </w:r>
          </w:p>
        </w:tc>
        <w:tc>
          <w:tcPr>
            <w:tcW w:w="1267" w:type="dxa"/>
            <w:hideMark/>
          </w:tcPr>
          <w:p w:rsidR="00AC13F2" w:rsidRPr="00AC13F2" w:rsidRDefault="00AC13F2" w:rsidP="00AC13F2">
            <w:pPr>
              <w:rPr>
                <w:bCs/>
                <w:sz w:val="26"/>
                <w:szCs w:val="26"/>
              </w:rPr>
            </w:pPr>
            <w:r w:rsidRPr="00AC13F2">
              <w:rPr>
                <w:bCs/>
                <w:sz w:val="26"/>
                <w:szCs w:val="26"/>
              </w:rPr>
              <w:t>320 736,9</w:t>
            </w:r>
          </w:p>
        </w:tc>
      </w:tr>
    </w:tbl>
    <w:p w:rsidR="00AC13F2" w:rsidRPr="00AC13F2" w:rsidRDefault="00AC13F2" w:rsidP="00AC13F2">
      <w:pPr>
        <w:jc w:val="right"/>
      </w:pPr>
      <w:r w:rsidRPr="00AC13F2">
        <w:t>".</w:t>
      </w:r>
      <w:bookmarkStart w:id="2" w:name="_GoBack"/>
      <w:bookmarkEnd w:id="2"/>
    </w:p>
    <w:sectPr w:rsidR="00AC13F2" w:rsidRPr="00AC13F2" w:rsidSect="008F1DD8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BF" w:rsidRDefault="00895BBF" w:rsidP="00693317">
      <w:r>
        <w:separator/>
      </w:r>
    </w:p>
  </w:endnote>
  <w:endnote w:type="continuationSeparator" w:id="0">
    <w:p w:rsidR="00895BBF" w:rsidRDefault="00895BB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BF" w:rsidRDefault="00895BBF" w:rsidP="00693317">
      <w:r>
        <w:separator/>
      </w:r>
    </w:p>
  </w:footnote>
  <w:footnote w:type="continuationSeparator" w:id="0">
    <w:p w:rsidR="00895BBF" w:rsidRDefault="00895BB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074369"/>
      <w:docPartObj>
        <w:docPartGallery w:val="Page Numbers (Top of Page)"/>
        <w:docPartUnique/>
      </w:docPartObj>
    </w:sdtPr>
    <w:sdtEndPr/>
    <w:sdtContent>
      <w:p w:rsidR="001E4F10" w:rsidRDefault="001E4F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898">
          <w:rPr>
            <w:noProof/>
          </w:rPr>
          <w:t>38</w:t>
        </w:r>
        <w:r>
          <w:fldChar w:fldCharType="end"/>
        </w:r>
      </w:p>
    </w:sdtContent>
  </w:sdt>
  <w:p w:rsidR="001E4F10" w:rsidRDefault="001E4F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BE9"/>
    <w:multiLevelType w:val="hybridMultilevel"/>
    <w:tmpl w:val="196A794A"/>
    <w:lvl w:ilvl="0" w:tplc="E488F2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A88"/>
    <w:multiLevelType w:val="hybridMultilevel"/>
    <w:tmpl w:val="D0D06BC0"/>
    <w:lvl w:ilvl="0" w:tplc="17EE588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03C"/>
    <w:multiLevelType w:val="hybridMultilevel"/>
    <w:tmpl w:val="4D007A34"/>
    <w:lvl w:ilvl="0" w:tplc="7F36A6FA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8EA"/>
    <w:multiLevelType w:val="hybridMultilevel"/>
    <w:tmpl w:val="023E848E"/>
    <w:lvl w:ilvl="0" w:tplc="BB261AD0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3FF"/>
    <w:multiLevelType w:val="hybridMultilevel"/>
    <w:tmpl w:val="E6A29256"/>
    <w:lvl w:ilvl="0" w:tplc="17EE58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7" w15:restartNumberingAfterBreak="0">
    <w:nsid w:val="185A5C90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44D26"/>
    <w:multiLevelType w:val="hybridMultilevel"/>
    <w:tmpl w:val="49FCA19C"/>
    <w:lvl w:ilvl="0" w:tplc="0FA0BD94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35F0"/>
    <w:multiLevelType w:val="hybridMultilevel"/>
    <w:tmpl w:val="4CB2A55E"/>
    <w:lvl w:ilvl="0" w:tplc="675E121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345E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2C755156"/>
    <w:multiLevelType w:val="hybridMultilevel"/>
    <w:tmpl w:val="04FC9B44"/>
    <w:lvl w:ilvl="0" w:tplc="459CE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A5A4128"/>
    <w:multiLevelType w:val="hybridMultilevel"/>
    <w:tmpl w:val="763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177"/>
    <w:multiLevelType w:val="hybridMultilevel"/>
    <w:tmpl w:val="EDC4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 w15:restartNumberingAfterBreak="0">
    <w:nsid w:val="43A977BD"/>
    <w:multiLevelType w:val="hybridMultilevel"/>
    <w:tmpl w:val="CCB4B43C"/>
    <w:lvl w:ilvl="0" w:tplc="C330B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8E021F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9" w15:restartNumberingAfterBreak="0">
    <w:nsid w:val="526B2956"/>
    <w:multiLevelType w:val="hybridMultilevel"/>
    <w:tmpl w:val="5F0E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85F98"/>
    <w:multiLevelType w:val="multilevel"/>
    <w:tmpl w:val="7638B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B4D54"/>
    <w:multiLevelType w:val="hybridMultilevel"/>
    <w:tmpl w:val="73C248D6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13E02"/>
    <w:multiLevelType w:val="hybridMultilevel"/>
    <w:tmpl w:val="09BAA0D6"/>
    <w:lvl w:ilvl="0" w:tplc="C140599C">
      <w:start w:val="2019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6580B92"/>
    <w:multiLevelType w:val="hybridMultilevel"/>
    <w:tmpl w:val="DCD4680E"/>
    <w:lvl w:ilvl="0" w:tplc="17EE5886">
      <w:start w:val="1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147EC3"/>
    <w:multiLevelType w:val="hybridMultilevel"/>
    <w:tmpl w:val="52F268A4"/>
    <w:lvl w:ilvl="0" w:tplc="42D07F48">
      <w:start w:val="2019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A95375"/>
    <w:multiLevelType w:val="hybridMultilevel"/>
    <w:tmpl w:val="A2A64C20"/>
    <w:lvl w:ilvl="0" w:tplc="8AD44DF2">
      <w:start w:val="2019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15B0B92"/>
    <w:multiLevelType w:val="hybridMultilevel"/>
    <w:tmpl w:val="8A3A6F3A"/>
    <w:lvl w:ilvl="0" w:tplc="4A60D75C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72F5F"/>
    <w:multiLevelType w:val="hybridMultilevel"/>
    <w:tmpl w:val="DEA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1DDE"/>
    <w:multiLevelType w:val="hybridMultilevel"/>
    <w:tmpl w:val="8C3095FC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687E42"/>
    <w:multiLevelType w:val="hybridMultilevel"/>
    <w:tmpl w:val="7EC0FDC0"/>
    <w:lvl w:ilvl="0" w:tplc="17EE588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24E57"/>
    <w:multiLevelType w:val="hybridMultilevel"/>
    <w:tmpl w:val="1BAE56FC"/>
    <w:lvl w:ilvl="0" w:tplc="F53A5A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28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5"/>
  </w:num>
  <w:num w:numId="11">
    <w:abstractNumId w:val="14"/>
  </w:num>
  <w:num w:numId="12">
    <w:abstractNumId w:val="19"/>
  </w:num>
  <w:num w:numId="13">
    <w:abstractNumId w:val="20"/>
  </w:num>
  <w:num w:numId="14">
    <w:abstractNumId w:val="17"/>
  </w:num>
  <w:num w:numId="15">
    <w:abstractNumId w:val="13"/>
  </w:num>
  <w:num w:numId="16">
    <w:abstractNumId w:val="30"/>
  </w:num>
  <w:num w:numId="17">
    <w:abstractNumId w:val="27"/>
  </w:num>
  <w:num w:numId="18">
    <w:abstractNumId w:val="10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9"/>
  </w:num>
  <w:num w:numId="24">
    <w:abstractNumId w:val="3"/>
  </w:num>
  <w:num w:numId="25">
    <w:abstractNumId w:val="8"/>
  </w:num>
  <w:num w:numId="26">
    <w:abstractNumId w:val="4"/>
  </w:num>
  <w:num w:numId="27">
    <w:abstractNumId w:val="22"/>
  </w:num>
  <w:num w:numId="28">
    <w:abstractNumId w:val="24"/>
  </w:num>
  <w:num w:numId="29">
    <w:abstractNumId w:val="0"/>
  </w:num>
  <w:num w:numId="30">
    <w:abstractNumId w:val="26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049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898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B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4F10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2F20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952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AD4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B26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BBF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1DD8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3F2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3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numbering" w:customStyle="1" w:styleId="27">
    <w:name w:val="Нет списка2"/>
    <w:next w:val="a2"/>
    <w:uiPriority w:val="99"/>
    <w:semiHidden/>
    <w:unhideWhenUsed/>
    <w:rsid w:val="00AC13F2"/>
  </w:style>
  <w:style w:type="table" w:customStyle="1" w:styleId="41">
    <w:name w:val="Сетка таблицы4"/>
    <w:basedOn w:val="a1"/>
    <w:next w:val="af2"/>
    <w:uiPriority w:val="59"/>
    <w:rsid w:val="00AC13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99"/>
    <w:rsid w:val="00AC13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AC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C13F2"/>
  </w:style>
  <w:style w:type="table" w:customStyle="1" w:styleId="310">
    <w:name w:val="Сетка таблицы31"/>
    <w:basedOn w:val="a1"/>
    <w:next w:val="af2"/>
    <w:uiPriority w:val="59"/>
    <w:rsid w:val="00AC1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Абзац списка2"/>
    <w:basedOn w:val="a"/>
    <w:rsid w:val="00AC13F2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AC13F2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6">
    <w:name w:val="font6"/>
    <w:basedOn w:val="a"/>
    <w:rsid w:val="00AC13F2"/>
    <w:pPr>
      <w:spacing w:before="100" w:beforeAutospacing="1" w:after="100" w:afterAutospacing="1"/>
    </w:pPr>
    <w:rPr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A0F96F1C1E120B38ECA668C58C9285F873A58A72CA4808C8384FECE3C5F9A518300182DDCEAF6199BBD636050B80BC0F0032A3AD20907F54r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A0F96F1C1E120B38ECB865D3E0C589F879FF8576CC4559916714B1B4CCF3F25F7F58C099C3AE619EB083674A0ADCFA5A1330A4AD2297634B81CD5Er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D82DD-D94D-4951-9A6A-72293031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40</Pages>
  <Words>8370</Words>
  <Characters>47710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2020-08-03T11:41:00Z</dcterms:created>
  <dcterms:modified xsi:type="dcterms:W3CDTF">2020-08-03T13:15:00Z</dcterms:modified>
</cp:coreProperties>
</file>