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C36C02" w:rsidP="00623F45">
            <w:pPr>
              <w:ind w:left="-108" w:right="-108"/>
              <w:jc w:val="center"/>
            </w:pPr>
            <w:bookmarkStart w:id="0" w:name="ТекстовоеПоле7"/>
            <w:r>
              <w:t>24</w:t>
            </w:r>
            <w:r w:rsidR="005A5473">
              <w:t>.</w:t>
            </w:r>
            <w:r w:rsidR="00972FA2">
              <w:t>0</w:t>
            </w:r>
            <w:r w:rsidR="00D72EDE">
              <w:t>6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Default="00C36C02" w:rsidP="00665113">
            <w:pPr>
              <w:ind w:left="-38" w:firstLine="38"/>
              <w:jc w:val="center"/>
            </w:pPr>
            <w:r>
              <w:t>812</w:t>
            </w:r>
          </w:p>
        </w:tc>
      </w:tr>
    </w:tbl>
    <w:p w:rsidR="00C36C02" w:rsidRDefault="00C36C02" w:rsidP="00C36C02">
      <w:pPr>
        <w:tabs>
          <w:tab w:val="left" w:pos="1134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B672CC" w:rsidRDefault="00C36C02" w:rsidP="00C36C02">
      <w:pPr>
        <w:tabs>
          <w:tab w:val="left" w:pos="1134"/>
        </w:tabs>
        <w:autoSpaceDE w:val="0"/>
        <w:autoSpaceDN w:val="0"/>
        <w:adjustRightInd w:val="0"/>
        <w:ind w:right="4392"/>
        <w:jc w:val="both"/>
        <w:rPr>
          <w:sz w:val="26"/>
          <w:szCs w:val="26"/>
        </w:rPr>
      </w:pPr>
      <w:bookmarkStart w:id="1" w:name="_GoBack"/>
      <w:r>
        <w:rPr>
          <w:sz w:val="26"/>
          <w:szCs w:val="26"/>
        </w:rPr>
        <w:t>Об исключении из перечня</w:t>
      </w:r>
      <w:r w:rsidRPr="006D2181">
        <w:rPr>
          <w:sz w:val="26"/>
          <w:szCs w:val="26"/>
        </w:rPr>
        <w:t xml:space="preserve"> организаций для управления многоквартирным домом, в отношении которого собственниками помещений в многоквартирном доме не выбран способ управления или выбранный способ управления не реализован, не опр</w:t>
      </w:r>
      <w:r>
        <w:rPr>
          <w:sz w:val="26"/>
          <w:szCs w:val="26"/>
        </w:rPr>
        <w:t>еделена управляющая организация, общества с ограниченной ответственностью "ЭНБИО</w:t>
      </w:r>
      <w:r w:rsidRPr="00EB5421">
        <w:rPr>
          <w:sz w:val="26"/>
          <w:szCs w:val="26"/>
        </w:rPr>
        <w:t>"</w:t>
      </w:r>
      <w:bookmarkEnd w:id="1"/>
    </w:p>
    <w:p w:rsidR="00D90C36" w:rsidRPr="0043125B" w:rsidRDefault="00D90C36" w:rsidP="00D90C36">
      <w:pPr>
        <w:jc w:val="both"/>
        <w:rPr>
          <w:sz w:val="26"/>
        </w:rPr>
      </w:pPr>
    </w:p>
    <w:p w:rsidR="00D90C36" w:rsidRPr="0043125B" w:rsidRDefault="00D90C36" w:rsidP="00D90C36">
      <w:pPr>
        <w:jc w:val="both"/>
        <w:rPr>
          <w:sz w:val="26"/>
        </w:rPr>
      </w:pPr>
    </w:p>
    <w:p w:rsidR="00D90C36" w:rsidRPr="0043125B" w:rsidRDefault="00D90C36" w:rsidP="00D90C36">
      <w:pPr>
        <w:jc w:val="both"/>
        <w:rPr>
          <w:sz w:val="26"/>
        </w:rPr>
      </w:pPr>
    </w:p>
    <w:p w:rsidR="00D90C36" w:rsidRPr="00F050F9" w:rsidRDefault="00D90C36" w:rsidP="00D90C36">
      <w:pPr>
        <w:ind w:firstLine="709"/>
        <w:jc w:val="both"/>
        <w:rPr>
          <w:sz w:val="26"/>
        </w:rPr>
      </w:pPr>
      <w:r w:rsidRPr="006D2181">
        <w:rPr>
          <w:sz w:val="26"/>
        </w:rPr>
        <w:t>В</w:t>
      </w:r>
      <w:r>
        <w:rPr>
          <w:sz w:val="26"/>
        </w:rPr>
        <w:t xml:space="preserve"> </w:t>
      </w:r>
      <w:r w:rsidRPr="006D2181">
        <w:rPr>
          <w:sz w:val="26"/>
        </w:rPr>
        <w:t xml:space="preserve">соответствии с </w:t>
      </w:r>
      <w:r>
        <w:rPr>
          <w:sz w:val="26"/>
        </w:rPr>
        <w:t xml:space="preserve">пунктом 5 </w:t>
      </w:r>
      <w:r w:rsidRPr="006D2181">
        <w:rPr>
          <w:sz w:val="26"/>
        </w:rPr>
        <w:t>постановлени</w:t>
      </w:r>
      <w:r>
        <w:rPr>
          <w:sz w:val="26"/>
        </w:rPr>
        <w:t>я</w:t>
      </w:r>
      <w:r w:rsidRPr="006D2181">
        <w:rPr>
          <w:sz w:val="26"/>
        </w:rPr>
        <w:t xml:space="preserve"> Правительства Российской Федерации</w:t>
      </w:r>
      <w:r>
        <w:rPr>
          <w:sz w:val="26"/>
        </w:rPr>
        <w:t xml:space="preserve"> от 21.12.2018 № 1616 </w:t>
      </w:r>
      <w:r w:rsidRPr="006D2181">
        <w:rPr>
          <w:sz w:val="26"/>
        </w:rPr>
        <w:t xml:space="preserve">"Об утверждении правил </w:t>
      </w:r>
      <w:r w:rsidRPr="006D2181">
        <w:rPr>
          <w:sz w:val="26"/>
          <w:szCs w:val="26"/>
        </w:rPr>
        <w:t>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организация"</w:t>
      </w:r>
      <w:r>
        <w:rPr>
          <w:sz w:val="26"/>
          <w:szCs w:val="26"/>
        </w:rPr>
        <w:t>, на основании заявления общества</w:t>
      </w:r>
      <w:r w:rsidRPr="00EB5421">
        <w:rPr>
          <w:sz w:val="26"/>
          <w:szCs w:val="26"/>
        </w:rPr>
        <w:t xml:space="preserve"> с ограниченной ответственностью</w:t>
      </w:r>
      <w:r>
        <w:rPr>
          <w:sz w:val="26"/>
          <w:szCs w:val="26"/>
        </w:rPr>
        <w:t xml:space="preserve"> "ЭНБИО" от 15.06.2021 № 90-06/2021 </w:t>
      </w:r>
      <w:r w:rsidRPr="00F050F9">
        <w:rPr>
          <w:sz w:val="26"/>
        </w:rPr>
        <w:t xml:space="preserve">Администрация </w:t>
      </w:r>
      <w:r w:rsidRPr="00F050F9">
        <w:rPr>
          <w:sz w:val="26"/>
          <w:szCs w:val="26"/>
        </w:rPr>
        <w:t>муниципального образования</w:t>
      </w:r>
      <w:r w:rsidRPr="00F050F9">
        <w:rPr>
          <w:sz w:val="26"/>
        </w:rPr>
        <w:t xml:space="preserve"> "Городской округ "Город Нарьян-Мар"</w:t>
      </w:r>
    </w:p>
    <w:p w:rsidR="00D90C36" w:rsidRPr="00F050F9" w:rsidRDefault="00D90C36" w:rsidP="00D90C36">
      <w:pPr>
        <w:ind w:firstLine="709"/>
        <w:jc w:val="both"/>
        <w:rPr>
          <w:sz w:val="26"/>
        </w:rPr>
      </w:pPr>
    </w:p>
    <w:p w:rsidR="00D90C36" w:rsidRPr="00F050F9" w:rsidRDefault="00D90C36" w:rsidP="00D90C36">
      <w:pPr>
        <w:jc w:val="center"/>
        <w:rPr>
          <w:b/>
          <w:bCs/>
          <w:sz w:val="26"/>
        </w:rPr>
      </w:pPr>
      <w:r w:rsidRPr="00F050F9">
        <w:rPr>
          <w:b/>
          <w:bCs/>
          <w:sz w:val="26"/>
        </w:rPr>
        <w:t>П О С Т А Н О В Л Я Е Т:</w:t>
      </w:r>
    </w:p>
    <w:p w:rsidR="00D90C36" w:rsidRPr="00F050F9" w:rsidRDefault="00D90C36" w:rsidP="00D90C36">
      <w:pPr>
        <w:ind w:firstLine="709"/>
        <w:jc w:val="center"/>
        <w:rPr>
          <w:sz w:val="26"/>
        </w:rPr>
      </w:pPr>
    </w:p>
    <w:p w:rsidR="00D90C36" w:rsidRPr="009F2C30" w:rsidRDefault="00D90C36" w:rsidP="00D90C36">
      <w:pPr>
        <w:pStyle w:val="ad"/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Исключить из переч</w:t>
      </w:r>
      <w:r w:rsidRPr="00EB5421">
        <w:rPr>
          <w:sz w:val="26"/>
          <w:szCs w:val="26"/>
        </w:rPr>
        <w:t>н</w:t>
      </w:r>
      <w:r>
        <w:rPr>
          <w:sz w:val="26"/>
          <w:szCs w:val="26"/>
        </w:rPr>
        <w:t>я</w:t>
      </w:r>
      <w:r w:rsidRPr="00EB5421">
        <w:rPr>
          <w:sz w:val="26"/>
          <w:szCs w:val="26"/>
        </w:rPr>
        <w:t xml:space="preserve"> организаций для управления многоквартирным домом, в отношении которого собственниками помещений в многоквартирном доме </w:t>
      </w:r>
      <w:r w:rsidR="00C36C02">
        <w:rPr>
          <w:sz w:val="26"/>
          <w:szCs w:val="26"/>
        </w:rPr>
        <w:br/>
      </w:r>
      <w:r w:rsidRPr="00EB5421">
        <w:rPr>
          <w:sz w:val="26"/>
          <w:szCs w:val="26"/>
        </w:rPr>
        <w:t xml:space="preserve">не выбран способ управления или выбранный способ управления не реализован, </w:t>
      </w:r>
      <w:r>
        <w:rPr>
          <w:sz w:val="26"/>
          <w:szCs w:val="26"/>
        </w:rPr>
        <w:br/>
      </w:r>
      <w:r w:rsidRPr="00EB5421">
        <w:rPr>
          <w:sz w:val="26"/>
          <w:szCs w:val="26"/>
        </w:rPr>
        <w:t>не определена управляющая организация, расположенным на территории муниципального образования "Городской округ "Город Нарьян-Мар", утверждённый постановлением Администраци</w:t>
      </w:r>
      <w:r>
        <w:rPr>
          <w:sz w:val="26"/>
          <w:szCs w:val="26"/>
        </w:rPr>
        <w:t>и</w:t>
      </w:r>
      <w:r w:rsidRPr="00EB5421">
        <w:rPr>
          <w:sz w:val="26"/>
          <w:szCs w:val="26"/>
        </w:rPr>
        <w:t xml:space="preserve"> муниципального образования "Городской округ "Город Нарьян-Мар" от 19.02.2019 №</w:t>
      </w:r>
      <w:r>
        <w:rPr>
          <w:sz w:val="26"/>
          <w:szCs w:val="26"/>
        </w:rPr>
        <w:t xml:space="preserve"> </w:t>
      </w:r>
      <w:r w:rsidRPr="00EB5421">
        <w:rPr>
          <w:sz w:val="26"/>
          <w:szCs w:val="26"/>
        </w:rPr>
        <w:t xml:space="preserve">203, общество с ограниченной ответственностью </w:t>
      </w:r>
      <w:r>
        <w:rPr>
          <w:sz w:val="26"/>
          <w:szCs w:val="26"/>
        </w:rPr>
        <w:t>"ЭНБИО</w:t>
      </w:r>
      <w:r w:rsidRPr="00EB5421">
        <w:rPr>
          <w:sz w:val="26"/>
          <w:szCs w:val="26"/>
        </w:rPr>
        <w:t xml:space="preserve">". </w:t>
      </w:r>
    </w:p>
    <w:p w:rsidR="00D90C36" w:rsidRPr="005B6472" w:rsidRDefault="00D90C36" w:rsidP="00D90C36">
      <w:pPr>
        <w:pStyle w:val="ad"/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Приложение к </w:t>
      </w:r>
      <w:r w:rsidRPr="00EB5421">
        <w:rPr>
          <w:sz w:val="26"/>
          <w:szCs w:val="26"/>
        </w:rPr>
        <w:t>постановлени</w:t>
      </w:r>
      <w:r>
        <w:rPr>
          <w:sz w:val="26"/>
          <w:szCs w:val="26"/>
        </w:rPr>
        <w:t>ю</w:t>
      </w:r>
      <w:r w:rsidRPr="00EB5421">
        <w:rPr>
          <w:sz w:val="26"/>
          <w:szCs w:val="26"/>
        </w:rPr>
        <w:t xml:space="preserve"> Администраци</w:t>
      </w:r>
      <w:r>
        <w:rPr>
          <w:sz w:val="26"/>
          <w:szCs w:val="26"/>
        </w:rPr>
        <w:t>и</w:t>
      </w:r>
      <w:r w:rsidRPr="00EB5421">
        <w:rPr>
          <w:sz w:val="26"/>
          <w:szCs w:val="26"/>
        </w:rPr>
        <w:t xml:space="preserve"> муниципального образования "Городской округ "Город Нарьян-Мар" от 19.02.2019 №</w:t>
      </w:r>
      <w:r>
        <w:rPr>
          <w:sz w:val="26"/>
          <w:szCs w:val="26"/>
        </w:rPr>
        <w:t xml:space="preserve"> </w:t>
      </w:r>
      <w:r w:rsidRPr="00EB5421">
        <w:rPr>
          <w:sz w:val="26"/>
          <w:szCs w:val="26"/>
        </w:rPr>
        <w:t>203</w:t>
      </w:r>
      <w:r>
        <w:rPr>
          <w:sz w:val="26"/>
          <w:szCs w:val="26"/>
        </w:rPr>
        <w:t xml:space="preserve"> изложить в новой редакции согласно приложению.</w:t>
      </w:r>
    </w:p>
    <w:p w:rsidR="00D90C36" w:rsidRPr="00B53EA5" w:rsidRDefault="00D90C36" w:rsidP="00D90C36">
      <w:pPr>
        <w:ind w:firstLine="709"/>
        <w:jc w:val="both"/>
        <w:rPr>
          <w:b/>
          <w:bCs/>
          <w:sz w:val="26"/>
          <w:szCs w:val="26"/>
        </w:rPr>
      </w:pPr>
      <w:r w:rsidRPr="005B6472">
        <w:rPr>
          <w:sz w:val="26"/>
          <w:szCs w:val="26"/>
        </w:rPr>
        <w:t>Настоящее постановление вступает в силу со дня подписания и подлежит официальному опубликованию.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D90C36" w:rsidRDefault="00D90C36">
      <w:pPr>
        <w:spacing w:after="200" w:line="276" w:lineRule="auto"/>
        <w:rPr>
          <w:bCs/>
          <w:sz w:val="26"/>
        </w:rPr>
      </w:pPr>
      <w:r>
        <w:rPr>
          <w:bCs/>
          <w:sz w:val="26"/>
        </w:rPr>
        <w:br w:type="page"/>
      </w:r>
    </w:p>
    <w:p w:rsidR="00D90C36" w:rsidRPr="004F576E" w:rsidRDefault="00D90C36" w:rsidP="00D90C36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  <w:r w:rsidRPr="004F576E">
        <w:rPr>
          <w:sz w:val="26"/>
          <w:szCs w:val="26"/>
        </w:rPr>
        <w:t xml:space="preserve">к </w:t>
      </w:r>
      <w:r>
        <w:rPr>
          <w:sz w:val="26"/>
          <w:szCs w:val="26"/>
        </w:rPr>
        <w:t>п</w:t>
      </w:r>
      <w:r w:rsidRPr="004F576E">
        <w:rPr>
          <w:sz w:val="26"/>
          <w:szCs w:val="26"/>
        </w:rPr>
        <w:t xml:space="preserve">остановлению Администрации </w:t>
      </w:r>
    </w:p>
    <w:p w:rsidR="00D90C36" w:rsidRDefault="00D90C36" w:rsidP="00D90C36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 w:rsidR="00D90C36" w:rsidRPr="004F576E" w:rsidRDefault="00D90C36" w:rsidP="00D90C36">
      <w:pPr>
        <w:widowControl w:val="0"/>
        <w:autoSpaceDE w:val="0"/>
        <w:autoSpaceDN w:val="0"/>
        <w:adjustRightInd w:val="0"/>
        <w:ind w:left="4962"/>
        <w:outlineLvl w:val="0"/>
        <w:rPr>
          <w:bCs/>
          <w:sz w:val="26"/>
          <w:szCs w:val="26"/>
        </w:rPr>
      </w:pPr>
      <w:r w:rsidRPr="004F576E">
        <w:rPr>
          <w:bCs/>
          <w:sz w:val="26"/>
          <w:szCs w:val="26"/>
        </w:rPr>
        <w:t>"Городской округ</w:t>
      </w:r>
      <w:r>
        <w:rPr>
          <w:bCs/>
          <w:sz w:val="26"/>
          <w:szCs w:val="26"/>
        </w:rPr>
        <w:t xml:space="preserve"> </w:t>
      </w:r>
      <w:r w:rsidRPr="004F576E">
        <w:rPr>
          <w:bCs/>
          <w:sz w:val="26"/>
          <w:szCs w:val="26"/>
        </w:rPr>
        <w:t>"Город Нарьян-Мар"</w:t>
      </w:r>
    </w:p>
    <w:p w:rsidR="00D90C36" w:rsidRPr="004F576E" w:rsidRDefault="00D90C36" w:rsidP="00D90C36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 w:rsidRPr="004F576E">
        <w:rPr>
          <w:bCs/>
          <w:sz w:val="26"/>
          <w:szCs w:val="26"/>
        </w:rPr>
        <w:t>от</w:t>
      </w:r>
      <w:r w:rsidR="00C36C02">
        <w:rPr>
          <w:bCs/>
          <w:sz w:val="26"/>
          <w:szCs w:val="26"/>
        </w:rPr>
        <w:t xml:space="preserve"> 24.06.2021 </w:t>
      </w:r>
      <w:r w:rsidRPr="004F576E">
        <w:rPr>
          <w:bCs/>
          <w:sz w:val="26"/>
          <w:szCs w:val="26"/>
        </w:rPr>
        <w:t>№</w:t>
      </w:r>
      <w:r>
        <w:rPr>
          <w:bCs/>
          <w:sz w:val="26"/>
          <w:szCs w:val="26"/>
        </w:rPr>
        <w:t xml:space="preserve"> </w:t>
      </w:r>
      <w:r w:rsidR="00C36C02">
        <w:rPr>
          <w:bCs/>
          <w:sz w:val="26"/>
          <w:szCs w:val="26"/>
        </w:rPr>
        <w:t>812</w:t>
      </w:r>
    </w:p>
    <w:p w:rsidR="00D90C36" w:rsidRDefault="00D90C36" w:rsidP="00D90C36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</w:p>
    <w:p w:rsidR="00D90C36" w:rsidRDefault="00D90C36" w:rsidP="00D90C36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</w:p>
    <w:p w:rsidR="00D90C36" w:rsidRPr="004F576E" w:rsidRDefault="00D90C36" w:rsidP="00D90C36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>
        <w:rPr>
          <w:sz w:val="26"/>
          <w:szCs w:val="26"/>
        </w:rPr>
        <w:t>"</w:t>
      </w:r>
      <w:r w:rsidRPr="004F576E">
        <w:rPr>
          <w:sz w:val="26"/>
          <w:szCs w:val="26"/>
        </w:rPr>
        <w:t xml:space="preserve">Приложение </w:t>
      </w:r>
    </w:p>
    <w:p w:rsidR="00D90C36" w:rsidRPr="004F576E" w:rsidRDefault="00D90C36" w:rsidP="00D90C36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 w:rsidRPr="004F576E">
        <w:rPr>
          <w:sz w:val="26"/>
          <w:szCs w:val="26"/>
        </w:rPr>
        <w:t xml:space="preserve">к </w:t>
      </w:r>
      <w:r>
        <w:rPr>
          <w:sz w:val="26"/>
          <w:szCs w:val="26"/>
        </w:rPr>
        <w:t>п</w:t>
      </w:r>
      <w:r w:rsidRPr="004F576E">
        <w:rPr>
          <w:sz w:val="26"/>
          <w:szCs w:val="26"/>
        </w:rPr>
        <w:t xml:space="preserve">остановлению Администрации </w:t>
      </w:r>
    </w:p>
    <w:p w:rsidR="00D90C36" w:rsidRDefault="00D90C36" w:rsidP="00D90C36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 w:rsidR="00D90C36" w:rsidRPr="004F576E" w:rsidRDefault="00D90C36" w:rsidP="00D90C36">
      <w:pPr>
        <w:widowControl w:val="0"/>
        <w:autoSpaceDE w:val="0"/>
        <w:autoSpaceDN w:val="0"/>
        <w:adjustRightInd w:val="0"/>
        <w:ind w:left="4962"/>
        <w:outlineLvl w:val="0"/>
        <w:rPr>
          <w:bCs/>
          <w:sz w:val="26"/>
          <w:szCs w:val="26"/>
        </w:rPr>
      </w:pPr>
      <w:r w:rsidRPr="004F576E">
        <w:rPr>
          <w:bCs/>
          <w:sz w:val="26"/>
          <w:szCs w:val="26"/>
        </w:rPr>
        <w:t>"Городской округ</w:t>
      </w:r>
      <w:r>
        <w:rPr>
          <w:bCs/>
          <w:sz w:val="26"/>
          <w:szCs w:val="26"/>
        </w:rPr>
        <w:t xml:space="preserve"> </w:t>
      </w:r>
      <w:r w:rsidRPr="004F576E">
        <w:rPr>
          <w:bCs/>
          <w:sz w:val="26"/>
          <w:szCs w:val="26"/>
        </w:rPr>
        <w:t>"Город Нарьян-Мар"</w:t>
      </w:r>
    </w:p>
    <w:p w:rsidR="00D90C36" w:rsidRPr="004F576E" w:rsidRDefault="00D90C36" w:rsidP="00D90C36">
      <w:pPr>
        <w:widowControl w:val="0"/>
        <w:autoSpaceDE w:val="0"/>
        <w:autoSpaceDN w:val="0"/>
        <w:adjustRightInd w:val="0"/>
        <w:ind w:left="4962"/>
        <w:outlineLvl w:val="0"/>
        <w:rPr>
          <w:sz w:val="26"/>
          <w:szCs w:val="26"/>
        </w:rPr>
      </w:pPr>
      <w:r w:rsidRPr="004F576E">
        <w:rPr>
          <w:bCs/>
          <w:sz w:val="26"/>
          <w:szCs w:val="26"/>
        </w:rPr>
        <w:t xml:space="preserve">от </w:t>
      </w:r>
      <w:r>
        <w:rPr>
          <w:bCs/>
          <w:sz w:val="26"/>
          <w:szCs w:val="26"/>
        </w:rPr>
        <w:t xml:space="preserve">19.02.2019 </w:t>
      </w:r>
      <w:r w:rsidRPr="004F576E">
        <w:rPr>
          <w:bCs/>
          <w:sz w:val="26"/>
          <w:szCs w:val="26"/>
        </w:rPr>
        <w:t>№</w:t>
      </w:r>
      <w:r>
        <w:rPr>
          <w:bCs/>
          <w:sz w:val="26"/>
          <w:szCs w:val="26"/>
        </w:rPr>
        <w:t xml:space="preserve"> 203</w:t>
      </w:r>
    </w:p>
    <w:p w:rsidR="00D90C36" w:rsidRDefault="00D90C36" w:rsidP="00D90C36">
      <w:pPr>
        <w:pStyle w:val="aff1"/>
        <w:jc w:val="right"/>
        <w:rPr>
          <w:color w:val="000000"/>
          <w:sz w:val="26"/>
          <w:szCs w:val="26"/>
        </w:rPr>
      </w:pPr>
    </w:p>
    <w:p w:rsidR="00D90C36" w:rsidRPr="001E5AD9" w:rsidRDefault="00D90C36" w:rsidP="00D90C36">
      <w:pPr>
        <w:pStyle w:val="aff1"/>
        <w:jc w:val="center"/>
        <w:rPr>
          <w:color w:val="000000"/>
          <w:sz w:val="26"/>
          <w:szCs w:val="26"/>
        </w:rPr>
      </w:pPr>
    </w:p>
    <w:p w:rsidR="00D90C36" w:rsidRDefault="00D90C36" w:rsidP="00D90C36">
      <w:pPr>
        <w:pStyle w:val="aff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Pr="001E5AD9">
        <w:rPr>
          <w:b/>
          <w:sz w:val="26"/>
          <w:szCs w:val="26"/>
        </w:rPr>
        <w:t xml:space="preserve">еречень </w:t>
      </w:r>
    </w:p>
    <w:p w:rsidR="00D90C36" w:rsidRDefault="00D90C36" w:rsidP="00D90C36">
      <w:pPr>
        <w:pStyle w:val="aff1"/>
        <w:jc w:val="center"/>
        <w:rPr>
          <w:b/>
          <w:sz w:val="26"/>
          <w:szCs w:val="26"/>
        </w:rPr>
      </w:pPr>
      <w:r w:rsidRPr="001E5AD9">
        <w:rPr>
          <w:b/>
          <w:sz w:val="26"/>
          <w:szCs w:val="26"/>
        </w:rPr>
        <w:t>организаций для управления многоквартирным домом, в отношении которого собственниками помещений в многоквартирном доме не выбран способ управления или выбранный способ управления не реализован, не определена управляющая организация, расположенн</w:t>
      </w:r>
      <w:r>
        <w:rPr>
          <w:b/>
          <w:sz w:val="26"/>
          <w:szCs w:val="26"/>
        </w:rPr>
        <w:t>ым</w:t>
      </w:r>
      <w:r w:rsidRPr="001E5AD9">
        <w:rPr>
          <w:b/>
          <w:sz w:val="26"/>
          <w:szCs w:val="26"/>
        </w:rPr>
        <w:t xml:space="preserve"> на территории муниципального образования "Городской округ "Город Нарьян-Мар"</w:t>
      </w:r>
    </w:p>
    <w:p w:rsidR="00D90C36" w:rsidRDefault="00D90C36" w:rsidP="00D90C36">
      <w:pPr>
        <w:pStyle w:val="aff1"/>
        <w:jc w:val="center"/>
        <w:rPr>
          <w:b/>
          <w:sz w:val="26"/>
          <w:szCs w:val="26"/>
        </w:rPr>
      </w:pPr>
    </w:p>
    <w:p w:rsidR="00D90C36" w:rsidRPr="001E5AD9" w:rsidRDefault="00D90C36" w:rsidP="00D90C36">
      <w:pPr>
        <w:pStyle w:val="aff1"/>
        <w:ind w:left="720"/>
        <w:jc w:val="both"/>
        <w:rPr>
          <w:sz w:val="26"/>
          <w:szCs w:val="2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4009"/>
        <w:gridCol w:w="2760"/>
        <w:gridCol w:w="2041"/>
      </w:tblGrid>
      <w:tr w:rsidR="00D90C36" w:rsidTr="00FF339C">
        <w:trPr>
          <w:trHeight w:val="473"/>
        </w:trPr>
        <w:tc>
          <w:tcPr>
            <w:tcW w:w="567" w:type="dxa"/>
          </w:tcPr>
          <w:p w:rsidR="00D90C36" w:rsidRPr="00741215" w:rsidRDefault="00D90C36" w:rsidP="00FF339C">
            <w:pPr>
              <w:pStyle w:val="aff1"/>
              <w:rPr>
                <w:sz w:val="26"/>
                <w:szCs w:val="26"/>
              </w:rPr>
            </w:pPr>
            <w:r w:rsidRPr="00741215">
              <w:rPr>
                <w:sz w:val="26"/>
                <w:szCs w:val="26"/>
              </w:rPr>
              <w:t>№ п/п</w:t>
            </w:r>
          </w:p>
        </w:tc>
        <w:tc>
          <w:tcPr>
            <w:tcW w:w="4174" w:type="dxa"/>
          </w:tcPr>
          <w:p w:rsidR="00D90C36" w:rsidRPr="00741215" w:rsidRDefault="00D90C36" w:rsidP="00FF339C">
            <w:pPr>
              <w:pStyle w:val="aff1"/>
              <w:rPr>
                <w:sz w:val="26"/>
                <w:szCs w:val="26"/>
              </w:rPr>
            </w:pPr>
            <w:r w:rsidRPr="00741215">
              <w:rPr>
                <w:sz w:val="26"/>
                <w:szCs w:val="26"/>
              </w:rPr>
              <w:t>Наименование организации</w:t>
            </w:r>
          </w:p>
        </w:tc>
        <w:tc>
          <w:tcPr>
            <w:tcW w:w="2789" w:type="dxa"/>
          </w:tcPr>
          <w:p w:rsidR="00D90C36" w:rsidRPr="00741215" w:rsidRDefault="00D90C36" w:rsidP="00FF339C">
            <w:pPr>
              <w:pStyle w:val="aff1"/>
              <w:jc w:val="center"/>
              <w:rPr>
                <w:sz w:val="26"/>
                <w:szCs w:val="26"/>
              </w:rPr>
            </w:pPr>
            <w:r w:rsidRPr="00741215">
              <w:rPr>
                <w:sz w:val="26"/>
                <w:szCs w:val="26"/>
              </w:rPr>
              <w:t>Лицензия на осуществление деятельности по управлению многоквартирными домами, номер и дата выдачи</w:t>
            </w:r>
          </w:p>
        </w:tc>
        <w:tc>
          <w:tcPr>
            <w:tcW w:w="2074" w:type="dxa"/>
          </w:tcPr>
          <w:p w:rsidR="00D90C36" w:rsidRPr="00741215" w:rsidRDefault="00D90C36" w:rsidP="00FF339C">
            <w:pPr>
              <w:pStyle w:val="aff1"/>
              <w:jc w:val="center"/>
              <w:rPr>
                <w:sz w:val="26"/>
                <w:szCs w:val="26"/>
              </w:rPr>
            </w:pPr>
            <w:r w:rsidRPr="00741215">
              <w:rPr>
                <w:sz w:val="26"/>
                <w:szCs w:val="26"/>
              </w:rPr>
              <w:t xml:space="preserve">Дата </w:t>
            </w:r>
            <w:r>
              <w:rPr>
                <w:sz w:val="26"/>
                <w:szCs w:val="26"/>
              </w:rPr>
              <w:t xml:space="preserve">(время) регистрации </w:t>
            </w:r>
            <w:r w:rsidRPr="00741215">
              <w:rPr>
                <w:sz w:val="26"/>
                <w:szCs w:val="26"/>
              </w:rPr>
              <w:t xml:space="preserve">заявления </w:t>
            </w:r>
            <w:r>
              <w:rPr>
                <w:sz w:val="26"/>
                <w:szCs w:val="26"/>
              </w:rPr>
              <w:br/>
            </w:r>
            <w:r w:rsidRPr="00741215">
              <w:rPr>
                <w:sz w:val="26"/>
                <w:szCs w:val="26"/>
              </w:rPr>
              <w:t xml:space="preserve">для включения в </w:t>
            </w:r>
            <w:r>
              <w:rPr>
                <w:sz w:val="26"/>
                <w:szCs w:val="26"/>
              </w:rPr>
              <w:t>п</w:t>
            </w:r>
            <w:r w:rsidRPr="00741215">
              <w:rPr>
                <w:sz w:val="26"/>
                <w:szCs w:val="26"/>
              </w:rPr>
              <w:t>еречень</w:t>
            </w:r>
          </w:p>
        </w:tc>
      </w:tr>
      <w:tr w:rsidR="00D90C36" w:rsidTr="00FF339C">
        <w:trPr>
          <w:trHeight w:val="473"/>
        </w:trPr>
        <w:tc>
          <w:tcPr>
            <w:tcW w:w="567" w:type="dxa"/>
          </w:tcPr>
          <w:p w:rsidR="00D90C36" w:rsidRPr="00741215" w:rsidRDefault="00D90C36" w:rsidP="00FF339C">
            <w:pPr>
              <w:pStyle w:val="aff1"/>
              <w:rPr>
                <w:sz w:val="26"/>
                <w:szCs w:val="26"/>
              </w:rPr>
            </w:pPr>
          </w:p>
        </w:tc>
        <w:tc>
          <w:tcPr>
            <w:tcW w:w="4174" w:type="dxa"/>
          </w:tcPr>
          <w:p w:rsidR="00D90C36" w:rsidRDefault="00D90C36" w:rsidP="00FF339C">
            <w:pPr>
              <w:pStyle w:val="aff1"/>
              <w:rPr>
                <w:sz w:val="26"/>
                <w:szCs w:val="26"/>
              </w:rPr>
            </w:pPr>
          </w:p>
        </w:tc>
        <w:tc>
          <w:tcPr>
            <w:tcW w:w="2789" w:type="dxa"/>
          </w:tcPr>
          <w:p w:rsidR="00D90C36" w:rsidRDefault="00D90C36" w:rsidP="00FF339C">
            <w:pPr>
              <w:pStyle w:val="aff1"/>
              <w:jc w:val="center"/>
              <w:rPr>
                <w:sz w:val="26"/>
                <w:szCs w:val="26"/>
              </w:rPr>
            </w:pPr>
          </w:p>
        </w:tc>
        <w:tc>
          <w:tcPr>
            <w:tcW w:w="2074" w:type="dxa"/>
          </w:tcPr>
          <w:p w:rsidR="00D90C36" w:rsidRDefault="00D90C36" w:rsidP="00FF339C">
            <w:pPr>
              <w:pStyle w:val="aff1"/>
              <w:jc w:val="center"/>
              <w:rPr>
                <w:sz w:val="26"/>
                <w:szCs w:val="26"/>
              </w:rPr>
            </w:pPr>
          </w:p>
        </w:tc>
      </w:tr>
    </w:tbl>
    <w:p w:rsidR="00D90C36" w:rsidRDefault="00C36C02" w:rsidP="00C36C02">
      <w:pPr>
        <w:jc w:val="right"/>
      </w:pPr>
      <w:r>
        <w:t>".</w:t>
      </w:r>
    </w:p>
    <w:p w:rsidR="00FF023E" w:rsidRDefault="00FF023E" w:rsidP="00D42219">
      <w:pPr>
        <w:jc w:val="both"/>
        <w:rPr>
          <w:bCs/>
          <w:sz w:val="26"/>
        </w:rPr>
      </w:pPr>
    </w:p>
    <w:sectPr w:rsidR="00FF023E" w:rsidSect="00C36C02">
      <w:headerReference w:type="default" r:id="rId9"/>
      <w:type w:val="continuous"/>
      <w:pgSz w:w="11905" w:h="16838" w:code="9"/>
      <w:pgMar w:top="851" w:right="567" w:bottom="28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346C" w:rsidRDefault="00F7346C" w:rsidP="00693317">
      <w:r>
        <w:separator/>
      </w:r>
    </w:p>
  </w:endnote>
  <w:endnote w:type="continuationSeparator" w:id="0">
    <w:p w:rsidR="00F7346C" w:rsidRDefault="00F7346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346C" w:rsidRDefault="00F7346C" w:rsidP="00693317">
      <w:r>
        <w:separator/>
      </w:r>
    </w:p>
  </w:footnote>
  <w:footnote w:type="continuationSeparator" w:id="0">
    <w:p w:rsidR="00F7346C" w:rsidRDefault="00F7346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592543"/>
      <w:docPartObj>
        <w:docPartGallery w:val="Page Numbers (Top of Page)"/>
        <w:docPartUnique/>
      </w:docPartObj>
    </w:sdtPr>
    <w:sdtEndPr/>
    <w:sdtContent>
      <w:p w:rsidR="00F42B06" w:rsidRDefault="00F42B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2A14">
          <w:rPr>
            <w:noProof/>
          </w:rPr>
          <w:t>2</w:t>
        </w:r>
        <w:r>
          <w:fldChar w:fldCharType="end"/>
        </w:r>
      </w:p>
    </w:sdtContent>
  </w:sdt>
  <w:p w:rsidR="00F42B06" w:rsidRDefault="00F42B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68222183"/>
    <w:multiLevelType w:val="multilevel"/>
    <w:tmpl w:val="C792B43A"/>
    <w:lvl w:ilvl="0">
      <w:start w:val="1"/>
      <w:numFmt w:val="decimal"/>
      <w:lvlText w:val="%1."/>
      <w:lvlJc w:val="left"/>
      <w:pPr>
        <w:ind w:left="1605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  <w:color w:val="auto"/>
      </w:rPr>
    </w:lvl>
  </w:abstractNum>
  <w:abstractNum w:abstractNumId="3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14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DC0"/>
    <w:rsid w:val="00B43860"/>
    <w:rsid w:val="00B43DA9"/>
    <w:rsid w:val="00B43FC9"/>
    <w:rsid w:val="00B442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C02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36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502"/>
    <w:rsid w:val="00E866FD"/>
    <w:rsid w:val="00E86A62"/>
    <w:rsid w:val="00E8759F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D1F6BE-638E-4C84-8E48-0799F7878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3</cp:revision>
  <cp:lastPrinted>2021-06-24T13:09:00Z</cp:lastPrinted>
  <dcterms:created xsi:type="dcterms:W3CDTF">2021-06-24T12:57:00Z</dcterms:created>
  <dcterms:modified xsi:type="dcterms:W3CDTF">2021-06-24T13:10:00Z</dcterms:modified>
</cp:coreProperties>
</file>