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D21AA1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D21AA1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D21AA1" w:rsidRDefault="00485EFD" w:rsidP="00485EFD">
      <w:pPr>
        <w:jc w:val="center"/>
        <w:rPr>
          <w:b/>
          <w:sz w:val="26"/>
          <w:szCs w:val="26"/>
        </w:rPr>
      </w:pPr>
      <w:r w:rsidRPr="00D21AA1">
        <w:rPr>
          <w:b/>
          <w:sz w:val="26"/>
          <w:szCs w:val="26"/>
        </w:rPr>
        <w:t>Администрация муниципального образования</w:t>
      </w:r>
      <w:r w:rsidRPr="00D21AA1">
        <w:rPr>
          <w:b/>
          <w:sz w:val="26"/>
          <w:szCs w:val="26"/>
        </w:rPr>
        <w:br/>
      </w:r>
      <w:r w:rsidR="00577FB6" w:rsidRPr="00D21AA1">
        <w:rPr>
          <w:b/>
          <w:sz w:val="26"/>
          <w:szCs w:val="26"/>
        </w:rPr>
        <w:t>"</w:t>
      </w:r>
      <w:r w:rsidRPr="00D21AA1">
        <w:rPr>
          <w:b/>
          <w:sz w:val="26"/>
          <w:szCs w:val="26"/>
        </w:rPr>
        <w:t xml:space="preserve">Городской округ </w:t>
      </w:r>
      <w:r w:rsidR="00577FB6" w:rsidRPr="00D21AA1">
        <w:rPr>
          <w:b/>
          <w:sz w:val="26"/>
          <w:szCs w:val="26"/>
        </w:rPr>
        <w:t>"</w:t>
      </w:r>
      <w:r w:rsidRPr="00D21AA1">
        <w:rPr>
          <w:b/>
          <w:sz w:val="26"/>
          <w:szCs w:val="26"/>
        </w:rPr>
        <w:t>Город Нарьян-Мар</w:t>
      </w:r>
      <w:r w:rsidR="00577FB6" w:rsidRPr="00D21AA1">
        <w:rPr>
          <w:b/>
          <w:sz w:val="26"/>
          <w:szCs w:val="26"/>
        </w:rPr>
        <w:t>"</w:t>
      </w:r>
    </w:p>
    <w:p w:rsidR="00485EFD" w:rsidRPr="00D21AA1" w:rsidRDefault="00485EFD" w:rsidP="00485EFD">
      <w:pPr>
        <w:jc w:val="center"/>
        <w:rPr>
          <w:b/>
          <w:sz w:val="32"/>
        </w:rPr>
      </w:pPr>
    </w:p>
    <w:p w:rsidR="00485EFD" w:rsidRPr="00D21AA1" w:rsidRDefault="00485EFD" w:rsidP="00485EFD">
      <w:pPr>
        <w:jc w:val="center"/>
        <w:rPr>
          <w:b/>
          <w:sz w:val="32"/>
        </w:rPr>
      </w:pPr>
      <w:r w:rsidRPr="00D21AA1">
        <w:rPr>
          <w:b/>
          <w:sz w:val="32"/>
        </w:rPr>
        <w:t>ПОСТАНОВЛЕНИЕ</w:t>
      </w:r>
    </w:p>
    <w:p w:rsidR="007F5192" w:rsidRPr="00D21AA1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D21AA1" w:rsidRPr="00D21AA1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21AA1" w:rsidRDefault="00281CB6" w:rsidP="008F5A6B">
            <w:pPr>
              <w:ind w:left="-108" w:right="-108"/>
              <w:jc w:val="center"/>
            </w:pPr>
            <w:bookmarkStart w:id="0" w:name="ТекстовоеПоле7"/>
            <w:r w:rsidRPr="00D21AA1">
              <w:t>1</w:t>
            </w:r>
            <w:r w:rsidR="008F5A6B" w:rsidRPr="00D21AA1">
              <w:t>1</w:t>
            </w:r>
            <w:r w:rsidR="00D920A7" w:rsidRPr="00D21AA1">
              <w:t>.</w:t>
            </w:r>
            <w:r w:rsidR="0016325F" w:rsidRPr="00D21AA1">
              <w:t>0</w:t>
            </w:r>
            <w:r w:rsidR="00E03B35" w:rsidRPr="00D21AA1">
              <w:t>6</w:t>
            </w:r>
            <w:r w:rsidR="004F631F" w:rsidRPr="00D21AA1">
              <w:t>.202</w:t>
            </w:r>
            <w:r w:rsidR="0016325F" w:rsidRPr="00D21AA1">
              <w:t>6</w:t>
            </w:r>
          </w:p>
        </w:tc>
        <w:tc>
          <w:tcPr>
            <w:tcW w:w="390" w:type="dxa"/>
          </w:tcPr>
          <w:p w:rsidR="00173F6A" w:rsidRPr="00D21AA1" w:rsidRDefault="00173F6A" w:rsidP="0057299F">
            <w:pPr>
              <w:jc w:val="center"/>
            </w:pPr>
            <w:r w:rsidRPr="00D21AA1">
              <w:t>№</w:t>
            </w:r>
          </w:p>
        </w:tc>
        <w:tc>
          <w:tcPr>
            <w:tcW w:w="236" w:type="dxa"/>
          </w:tcPr>
          <w:p w:rsidR="00173F6A" w:rsidRPr="00D21AA1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D21AA1" w:rsidRDefault="008F5A6B" w:rsidP="009941F1">
            <w:pPr>
              <w:ind w:left="-38" w:firstLine="38"/>
              <w:jc w:val="center"/>
            </w:pPr>
            <w:r w:rsidRPr="00D21AA1">
              <w:t>80</w:t>
            </w:r>
            <w:r w:rsidR="009941F1" w:rsidRPr="00D21AA1">
              <w:rPr>
                <w:lang w:val="en-US"/>
              </w:rPr>
              <w:t>5</w:t>
            </w:r>
          </w:p>
        </w:tc>
      </w:tr>
    </w:tbl>
    <w:p w:rsidR="00B672CC" w:rsidRPr="00D21AA1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41F1" w:rsidRPr="00D21AA1" w:rsidRDefault="009941F1" w:rsidP="00D21AA1">
      <w:pPr>
        <w:shd w:val="clear" w:color="auto" w:fill="FFFFFF"/>
        <w:tabs>
          <w:tab w:val="left" w:pos="5954"/>
        </w:tabs>
        <w:ind w:right="4392"/>
        <w:jc w:val="both"/>
        <w:rPr>
          <w:sz w:val="26"/>
          <w:szCs w:val="26"/>
        </w:rPr>
      </w:pPr>
      <w:r w:rsidRPr="00D21AA1">
        <w:rPr>
          <w:sz w:val="26"/>
          <w:szCs w:val="26"/>
        </w:rPr>
        <w:t>О внесении изменений в постановление Администрации МО "Городской округ "Город Нарьян-Мар" от 31.08.2018 № 588</w:t>
      </w:r>
    </w:p>
    <w:p w:rsidR="009941F1" w:rsidRPr="00D21AA1" w:rsidRDefault="009941F1" w:rsidP="00994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941F1" w:rsidRPr="00D21AA1" w:rsidRDefault="009941F1" w:rsidP="00994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941F1" w:rsidRPr="00D21AA1" w:rsidRDefault="009941F1" w:rsidP="00994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9941F1" w:rsidRPr="00D21AA1" w:rsidRDefault="009941F1" w:rsidP="009941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21AA1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D21AA1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D21AA1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от 10.07.2018 № 453, Перечнем муниципальных программ муниципального образования "Городской округ "Город Нарьян-Мар" на 2027 год и плановый период 2028 и 2029 годов, утвержденным постановлением Администрации муниципального образования "Городской округ "Город Нарьян-Мар" от 28.04.2026 № 552, в целях приведения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в соответствие решению Совета городского округа "Город Нарьян-Мар" от 28.05.2026 № 198-р "О внесении изменений в решение "О бюджете муниципального образования "Городской округ "Город Нарьян-Мар" на 2026 год и плановый период 2027 и 2028 годов" Администрация муниципального образования "Городской округ "Город Нарьян-Мар"</w:t>
      </w:r>
    </w:p>
    <w:p w:rsidR="009941F1" w:rsidRPr="00D21AA1" w:rsidRDefault="009941F1" w:rsidP="009941F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1F1" w:rsidRPr="00D21AA1" w:rsidRDefault="009941F1" w:rsidP="009941F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1AA1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9941F1" w:rsidRPr="00D21AA1" w:rsidRDefault="009941F1" w:rsidP="009941F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941F1" w:rsidRPr="00D21AA1" w:rsidRDefault="009941F1" w:rsidP="009941F1">
      <w:pPr>
        <w:pStyle w:val="ad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21AA1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D21AA1">
        <w:rPr>
          <w:sz w:val="26"/>
        </w:rPr>
        <w:t xml:space="preserve">"Совершенствование и развитие муниципального управления в муниципальном образовании "Городской округ "Город Нарьян-Мар", утвержденную </w:t>
      </w:r>
      <w:r w:rsidRPr="00D21AA1">
        <w:rPr>
          <w:sz w:val="26"/>
          <w:szCs w:val="26"/>
        </w:rPr>
        <w:t xml:space="preserve">постановлением Администрации МО "Городской округ "Город Нарьян-Мар" </w:t>
      </w:r>
      <w:r w:rsidRPr="00D21AA1">
        <w:rPr>
          <w:sz w:val="26"/>
        </w:rPr>
        <w:t xml:space="preserve">от 31.08.2018 № 588, </w:t>
      </w:r>
      <w:r w:rsidRPr="00D21AA1">
        <w:rPr>
          <w:rFonts w:eastAsiaTheme="minorHAnsi"/>
          <w:sz w:val="26"/>
          <w:szCs w:val="26"/>
          <w:lang w:eastAsia="en-US"/>
        </w:rPr>
        <w:t xml:space="preserve">согласно </w:t>
      </w:r>
      <w:proofErr w:type="gramStart"/>
      <w:r w:rsidRPr="00D21AA1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Pr="00D21AA1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9941F1" w:rsidRPr="00D21AA1" w:rsidRDefault="009941F1" w:rsidP="009941F1">
      <w:pPr>
        <w:pStyle w:val="ad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21AA1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D21AA1" w:rsidRDefault="001D210D" w:rsidP="0057386F">
      <w:pPr>
        <w:jc w:val="both"/>
      </w:pPr>
    </w:p>
    <w:p w:rsidR="0057386F" w:rsidRPr="00D21AA1" w:rsidRDefault="0057386F" w:rsidP="0057386F">
      <w:pPr>
        <w:jc w:val="both"/>
      </w:pPr>
    </w:p>
    <w:p w:rsidR="00561CE5" w:rsidRPr="00D21AA1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D21AA1" w:rsidRPr="00D21AA1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Pr="00D21AA1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 w:rsidRPr="00D21AA1"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Pr="00D21AA1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 w:rsidRPr="00D21AA1"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 w:rsidRPr="00D21AA1"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Pr="00D21AA1" w:rsidRDefault="005D2EBF" w:rsidP="00D42219">
      <w:pPr>
        <w:jc w:val="both"/>
        <w:rPr>
          <w:bCs/>
          <w:sz w:val="26"/>
        </w:rPr>
        <w:sectPr w:rsidR="005D2EBF" w:rsidRPr="00D21AA1" w:rsidSect="00D21AA1">
          <w:headerReference w:type="default" r:id="rId10"/>
          <w:type w:val="continuous"/>
          <w:pgSz w:w="11905" w:h="16838" w:code="9"/>
          <w:pgMar w:top="567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941F1" w:rsidRPr="00D21AA1" w:rsidRDefault="009941F1">
      <w:pPr>
        <w:spacing w:after="200" w:line="276" w:lineRule="auto"/>
        <w:rPr>
          <w:bCs/>
          <w:sz w:val="26"/>
        </w:rPr>
      </w:pPr>
      <w:r w:rsidRPr="00D21AA1">
        <w:rPr>
          <w:bCs/>
          <w:sz w:val="26"/>
        </w:rPr>
        <w:br w:type="page"/>
      </w:r>
    </w:p>
    <w:p w:rsidR="009941F1" w:rsidRPr="00D21AA1" w:rsidRDefault="009941F1" w:rsidP="009941F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D21AA1">
        <w:rPr>
          <w:sz w:val="26"/>
          <w:szCs w:val="26"/>
        </w:rPr>
        <w:lastRenderedPageBreak/>
        <w:t>Приложение</w:t>
      </w:r>
    </w:p>
    <w:p w:rsidR="009941F1" w:rsidRPr="00D21AA1" w:rsidRDefault="009941F1" w:rsidP="009941F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D21AA1">
        <w:rPr>
          <w:sz w:val="26"/>
          <w:szCs w:val="26"/>
        </w:rPr>
        <w:t>к постановлению Администрации</w:t>
      </w:r>
    </w:p>
    <w:p w:rsidR="009941F1" w:rsidRPr="00D21AA1" w:rsidRDefault="009941F1" w:rsidP="009941F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D21AA1">
        <w:rPr>
          <w:sz w:val="26"/>
          <w:szCs w:val="26"/>
        </w:rPr>
        <w:t>муниципального образования</w:t>
      </w:r>
    </w:p>
    <w:p w:rsidR="009941F1" w:rsidRPr="00D21AA1" w:rsidRDefault="009941F1" w:rsidP="009941F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D21AA1">
        <w:rPr>
          <w:sz w:val="26"/>
          <w:szCs w:val="26"/>
        </w:rPr>
        <w:t>"Городской округ "Город Нарьян-Мар"</w:t>
      </w:r>
    </w:p>
    <w:p w:rsidR="009941F1" w:rsidRPr="00D21AA1" w:rsidRDefault="009941F1" w:rsidP="009941F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D21AA1">
        <w:rPr>
          <w:sz w:val="26"/>
          <w:szCs w:val="26"/>
        </w:rPr>
        <w:t xml:space="preserve">от </w:t>
      </w:r>
      <w:r w:rsidR="00D21AA1" w:rsidRPr="00D21AA1">
        <w:rPr>
          <w:sz w:val="26"/>
          <w:szCs w:val="26"/>
        </w:rPr>
        <w:t>11.</w:t>
      </w:r>
      <w:r w:rsidRPr="00D21AA1">
        <w:rPr>
          <w:sz w:val="26"/>
          <w:szCs w:val="26"/>
        </w:rPr>
        <w:t xml:space="preserve">06.2026 № </w:t>
      </w:r>
      <w:r w:rsidR="00D21AA1" w:rsidRPr="00D21AA1">
        <w:rPr>
          <w:sz w:val="26"/>
          <w:szCs w:val="26"/>
        </w:rPr>
        <w:t>805</w:t>
      </w:r>
    </w:p>
    <w:p w:rsidR="009941F1" w:rsidRPr="00D21AA1" w:rsidRDefault="009941F1" w:rsidP="009941F1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941F1" w:rsidRPr="00D21AA1" w:rsidRDefault="009941F1" w:rsidP="009941F1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941F1" w:rsidRPr="00D21AA1" w:rsidRDefault="009941F1" w:rsidP="009941F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21AA1">
        <w:rPr>
          <w:sz w:val="26"/>
          <w:szCs w:val="26"/>
        </w:rPr>
        <w:t>ИЗМЕНЕНИЯ В МУНИЦИПАЛЬНУЮ ПРОГРАММУ МУНИЦИПАЛЬНОГО ОБРАЗОВАНИЯ "ГОРОДСКОЙ ОКРУГ "ГОРОД НАРЬЯН-МАР"</w:t>
      </w:r>
    </w:p>
    <w:p w:rsidR="009941F1" w:rsidRPr="00D21AA1" w:rsidRDefault="009941F1" w:rsidP="009941F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21AA1">
        <w:rPr>
          <w:sz w:val="26"/>
          <w:szCs w:val="26"/>
        </w:rPr>
        <w:t xml:space="preserve">"СОВЕРШЕНСТВОВАНИЕ И РАЗВИТИЕ МУНИЦИПАЛЬНОГО </w:t>
      </w:r>
    </w:p>
    <w:p w:rsidR="009941F1" w:rsidRPr="00D21AA1" w:rsidRDefault="009941F1" w:rsidP="009941F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21AA1">
        <w:rPr>
          <w:sz w:val="26"/>
          <w:szCs w:val="26"/>
        </w:rPr>
        <w:t>УПРАВЛЕНИЯ В МУНИЦИПАЛЬНОМ ОБРАЗОВАНИИ</w:t>
      </w:r>
    </w:p>
    <w:p w:rsidR="009941F1" w:rsidRPr="00D21AA1" w:rsidRDefault="009941F1" w:rsidP="009941F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21AA1">
        <w:rPr>
          <w:sz w:val="26"/>
          <w:szCs w:val="26"/>
        </w:rPr>
        <w:t>"ГОРОДСКОЙ ОКРУГ "ГОРОД НАРЬЯН-МАР"</w:t>
      </w:r>
    </w:p>
    <w:p w:rsidR="009941F1" w:rsidRPr="00D21AA1" w:rsidRDefault="009941F1" w:rsidP="009941F1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941F1" w:rsidRPr="00D21AA1" w:rsidRDefault="009941F1" w:rsidP="009941F1">
      <w:pPr>
        <w:widowControl w:val="0"/>
        <w:numPr>
          <w:ilvl w:val="1"/>
          <w:numId w:val="3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Строки "Сроки и этапы реализации муниципальной программы", "</w:t>
      </w:r>
      <w:r w:rsidRPr="00D21AA1">
        <w:rPr>
          <w:rFonts w:eastAsiaTheme="minorHAnsi"/>
          <w:sz w:val="26"/>
          <w:szCs w:val="26"/>
          <w:lang w:eastAsia="en-US"/>
        </w:rPr>
        <w:t xml:space="preserve">Объемы </w:t>
      </w:r>
      <w:r w:rsidRPr="00D21AA1">
        <w:rPr>
          <w:rFonts w:eastAsiaTheme="minorHAnsi"/>
          <w:sz w:val="26"/>
          <w:szCs w:val="26"/>
          <w:lang w:eastAsia="en-US"/>
        </w:rPr>
        <w:br/>
        <w:t>и источники финансирования муниципальной программы</w:t>
      </w:r>
      <w:r w:rsidRPr="00D21AA1">
        <w:rPr>
          <w:sz w:val="26"/>
          <w:szCs w:val="26"/>
        </w:rPr>
        <w:t xml:space="preserve">" раздела I "Паспорт муниципальной программы муниципального образования "Городской округ "Город Нарьян-Мар" "Совершенствование и развитие муниципального управления </w:t>
      </w:r>
      <w:r w:rsidRPr="00D21AA1">
        <w:rPr>
          <w:sz w:val="26"/>
          <w:szCs w:val="26"/>
        </w:rPr>
        <w:br/>
        <w:t>в муниципальном образовании "Городской округ "Город Нарьян-Мар"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(далее – Программа) изложить в следующей редакции:</w:t>
      </w: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D21AA1" w:rsidRPr="00D21AA1" w:rsidTr="00D27BE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Программа реализуется в срок с 2019 года по 2029 год.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Этапы реализации Программы не выделяются</w:t>
            </w:r>
          </w:p>
        </w:tc>
      </w:tr>
      <w:tr w:rsidR="00D21AA1" w:rsidRPr="00D21AA1" w:rsidTr="00D27BE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 w:rsidRPr="00D21AA1">
              <w:rPr>
                <w:rFonts w:eastAsiaTheme="minorHAnsi"/>
                <w:sz w:val="26"/>
                <w:szCs w:val="26"/>
                <w:lang w:eastAsia="en-US"/>
              </w:rPr>
              <w:br/>
              <w:t>и источники 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 w:rsidRPr="00D21AA1">
              <w:rPr>
                <w:rFonts w:eastAsiaTheme="minorHAnsi"/>
                <w:sz w:val="26"/>
                <w:szCs w:val="26"/>
                <w:lang w:eastAsia="en-US"/>
              </w:rPr>
              <w:br/>
              <w:t>4 820 824,17304 тыс. руб., 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2019 год – 343 136,6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2020 год – 357 600,4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2021 год – 354 739,73759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2022 год – 370 613,46359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2023 год – 384 130,89684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2024 год – 432 277,91544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2025 год – 509 727,71585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2026 год – 531 095,82129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2027 год – 520 635,67772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2028 год – 508 432,97236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508 432,97236 тыс. руб.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69 385,50000 тыс. руб., </w:t>
            </w:r>
            <w:r w:rsidRPr="00D21AA1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2023 год – 5 844,00000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2025 год – 11 119,40000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2026 год – 6 762,80000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2027 год – 6 443,60000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2028 год – 6 488,90000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6 488,90000 тыс. руб.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за счет средств бюджета муниципального образования "Городской округ "Город Нарьян-Мар" (далее – городской бюджет) 4 751 438,67304 тыс. руб., 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2019 год – 338 268,6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2020 год – 352 521,1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2021 год – 350 058,93759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2022 год – 364 674,16359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2023 год – 378 286,89684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2024 год – 426 607,41544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2025 год – 498 608,31585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2026 год – 524 333,02129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2027 год – 514 192,07772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2028 год – 501 944,07236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501 944,07236 тыс. руб.</w:t>
            </w:r>
          </w:p>
        </w:tc>
      </w:tr>
    </w:tbl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D21AA1">
        <w:rPr>
          <w:sz w:val="26"/>
          <w:szCs w:val="26"/>
        </w:rPr>
        <w:lastRenderedPageBreak/>
        <w:t>".</w:t>
      </w:r>
    </w:p>
    <w:p w:rsidR="009941F1" w:rsidRPr="00D21AA1" w:rsidRDefault="009941F1" w:rsidP="009941F1">
      <w:pPr>
        <w:widowControl w:val="0"/>
        <w:numPr>
          <w:ilvl w:val="1"/>
          <w:numId w:val="3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 xml:space="preserve">В разделе </w:t>
      </w:r>
      <w:r w:rsidRPr="00D21AA1">
        <w:rPr>
          <w:sz w:val="26"/>
          <w:szCs w:val="26"/>
          <w:lang w:val="en-US"/>
        </w:rPr>
        <w:t>V</w:t>
      </w:r>
      <w:r w:rsidRPr="00D21AA1">
        <w:rPr>
          <w:sz w:val="26"/>
          <w:szCs w:val="26"/>
        </w:rPr>
        <w:t xml:space="preserve"> "Сроки и этапы реализации муниципальной программы" Программы цифры "2028" заменить цифрами "2029".</w:t>
      </w:r>
    </w:p>
    <w:p w:rsidR="009941F1" w:rsidRPr="00D21AA1" w:rsidRDefault="009941F1" w:rsidP="009941F1">
      <w:pPr>
        <w:widowControl w:val="0"/>
        <w:numPr>
          <w:ilvl w:val="1"/>
          <w:numId w:val="3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пункта 1.1 раздела X "Подпрограмма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 Программы (далее – Подпрограмма 1) изложить в следующей редакции:</w:t>
      </w: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21AA1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D21AA1" w:rsidRPr="00D21AA1" w:rsidTr="00D27BE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Подпрограмма 1 реализуется в срок с 2019 по 2029 год.</w:t>
            </w:r>
          </w:p>
          <w:p w:rsidR="009941F1" w:rsidRPr="00D21AA1" w:rsidRDefault="009941F1" w:rsidP="00D27BE4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Этапы реализации Подпрограммы 1 не выделяются</w:t>
            </w:r>
          </w:p>
        </w:tc>
      </w:tr>
      <w:tr w:rsidR="00D21AA1" w:rsidRPr="00D21AA1" w:rsidTr="00D27BE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– </w:t>
            </w:r>
            <w:r w:rsidRPr="00D21AA1">
              <w:rPr>
                <w:rFonts w:eastAsiaTheme="minorHAnsi"/>
                <w:sz w:val="26"/>
                <w:szCs w:val="26"/>
                <w:lang w:eastAsia="en-US"/>
              </w:rPr>
              <w:br/>
              <w:t>2 140 414,58585 тыс. руб., 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2019 год – 152 817,1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2020 год – 157 835,3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2021 год – 152 167,60487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2022 год – 162 677,68592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2023 год – 169 766,00182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2024 год – 182 508,58008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2025 год – 216 329,42758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2026 год – 235 103,71656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2027 год – 237 030,91590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2028 год – 237 089,12656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237 089,12656 тыс. руб.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том числе: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68 615,50000 тыс. руб., </w:t>
            </w:r>
            <w:r w:rsidRPr="00D21AA1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2025 год – 10 349,40000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2026 год – 6 762,80000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2027 год – 6 443,60000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2028 год – 6 488,90000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6 488,90000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2 071 799,08585 тыс. руб., 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2019 год – 147 949,1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2020 год – 152 756,0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2021 год – 147 486,80487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2022 год – 156 738,38592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2023 год – 163 922,00182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2024 год – 176 838,08008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2025 год – 205 980,02758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2026 год – 228 340,91656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2027 год – 230 587,31590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ind w:left="900" w:hanging="9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2028 год – 230 600,22656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ind w:left="900" w:hanging="90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230 600,22656 тыс. руб.</w:t>
            </w:r>
          </w:p>
        </w:tc>
      </w:tr>
    </w:tbl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D21AA1">
        <w:rPr>
          <w:sz w:val="26"/>
          <w:szCs w:val="26"/>
        </w:rPr>
        <w:lastRenderedPageBreak/>
        <w:t>".</w:t>
      </w:r>
    </w:p>
    <w:p w:rsidR="009941F1" w:rsidRPr="00D21AA1" w:rsidRDefault="009941F1" w:rsidP="009941F1">
      <w:pPr>
        <w:widowControl w:val="0"/>
        <w:numPr>
          <w:ilvl w:val="0"/>
          <w:numId w:val="4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В пункте 1.5 Подпрограммы 1 цифры "2028" заменить цифрами "2029".</w:t>
      </w:r>
    </w:p>
    <w:p w:rsidR="009941F1" w:rsidRPr="00D21AA1" w:rsidRDefault="009941F1" w:rsidP="009941F1">
      <w:pPr>
        <w:widowControl w:val="0"/>
        <w:numPr>
          <w:ilvl w:val="0"/>
          <w:numId w:val="4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пункта 1.1 раздела X</w:t>
      </w:r>
      <w:r w:rsidRPr="00D21AA1">
        <w:rPr>
          <w:sz w:val="26"/>
          <w:szCs w:val="26"/>
          <w:lang w:val="en-US"/>
        </w:rPr>
        <w:t>I</w:t>
      </w:r>
      <w:r w:rsidRPr="00D21AA1">
        <w:rPr>
          <w:sz w:val="26"/>
          <w:szCs w:val="26"/>
        </w:rPr>
        <w:t xml:space="preserve"> "Подпрограмма 2 "Обеспечение деятельности Администрации МО "Городской округ "Город Нарьян-Мар" Программы (далее – Подпрограмма 2) изложить в следующей редакции:</w:t>
      </w:r>
    </w:p>
    <w:p w:rsidR="009941F1" w:rsidRPr="00D21AA1" w:rsidRDefault="009941F1" w:rsidP="009941F1">
      <w:p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jc w:val="both"/>
      </w:pPr>
      <w:r w:rsidRPr="00D21AA1"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D21AA1" w:rsidRPr="00D21AA1" w:rsidTr="00D27BE4">
        <w:trPr>
          <w:trHeight w:val="1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Подпрограмма 2 реализуется в срок с 2019 по 2029 год.</w:t>
            </w:r>
          </w:p>
          <w:p w:rsidR="009941F1" w:rsidRPr="00D21AA1" w:rsidRDefault="009941F1" w:rsidP="00D27BE4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Этапы реализации Подпрограммы 2 не выделяются</w:t>
            </w:r>
          </w:p>
        </w:tc>
      </w:tr>
      <w:tr w:rsidR="00D21AA1" w:rsidRPr="00D21AA1" w:rsidTr="00D27BE4">
        <w:trPr>
          <w:trHeight w:val="1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городского бюджета – 1 692 535,94702 тыс. руб., </w:t>
            </w:r>
            <w:r w:rsidRPr="00D21AA1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2019 год – 122 610,2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2020 год – 131 078,5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2021 год – 122 535,00478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2022 год – 137 189,55512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2023 год – 140 609,60913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2024 год – 157 004,90032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2025 год – 177 690,41428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2026 год – 176 619,96696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2027 год – 175 736,31855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2028 год – 175 730,73894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175 730,73894 тыс. руб.</w:t>
            </w:r>
          </w:p>
        </w:tc>
      </w:tr>
    </w:tbl>
    <w:p w:rsidR="009941F1" w:rsidRPr="00D21AA1" w:rsidRDefault="009941F1" w:rsidP="009941F1">
      <w:pPr>
        <w:tabs>
          <w:tab w:val="left" w:pos="0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right"/>
      </w:pPr>
      <w:r w:rsidRPr="00D21AA1">
        <w:lastRenderedPageBreak/>
        <w:t>".</w:t>
      </w:r>
    </w:p>
    <w:p w:rsidR="009941F1" w:rsidRPr="00D21AA1" w:rsidRDefault="009941F1" w:rsidP="009941F1">
      <w:pPr>
        <w:numPr>
          <w:ilvl w:val="0"/>
          <w:numId w:val="40"/>
        </w:numPr>
        <w:tabs>
          <w:tab w:val="left" w:pos="0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В пункте 1.5 Подпрограммы 2 цифры "2028" заменить цифрами "2029".</w:t>
      </w:r>
    </w:p>
    <w:p w:rsidR="009941F1" w:rsidRPr="00D21AA1" w:rsidRDefault="009941F1" w:rsidP="009941F1">
      <w:pPr>
        <w:numPr>
          <w:ilvl w:val="0"/>
          <w:numId w:val="40"/>
        </w:numPr>
        <w:tabs>
          <w:tab w:val="left" w:pos="0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пункта 1.1 раздела Х</w:t>
      </w:r>
      <w:r w:rsidRPr="00D21AA1">
        <w:rPr>
          <w:sz w:val="26"/>
          <w:szCs w:val="26"/>
          <w:lang w:val="en-US"/>
        </w:rPr>
        <w:t>II</w:t>
      </w:r>
      <w:r w:rsidRPr="00D21AA1">
        <w:rPr>
          <w:sz w:val="26"/>
          <w:szCs w:val="26"/>
        </w:rPr>
        <w:t xml:space="preserve"> "Подпрограмма 3 "Управление муниципальными финансами МО "Городской округ "Город Нарьян-Мар" Программы (далее – Подпрограмма 3) изложить в следующей редакции:</w:t>
      </w:r>
    </w:p>
    <w:p w:rsidR="009941F1" w:rsidRPr="00D21AA1" w:rsidRDefault="009941F1" w:rsidP="009941F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D21AA1">
        <w:t>"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229"/>
      </w:tblGrid>
      <w:tr w:rsidR="00D21AA1" w:rsidRPr="00D21AA1" w:rsidTr="00D27BE4">
        <w:tc>
          <w:tcPr>
            <w:tcW w:w="2439" w:type="dxa"/>
          </w:tcPr>
          <w:p w:rsidR="009941F1" w:rsidRPr="00D21AA1" w:rsidRDefault="009941F1" w:rsidP="00D27BE4">
            <w:pPr>
              <w:rPr>
                <w:sz w:val="26"/>
                <w:szCs w:val="26"/>
              </w:rPr>
            </w:pPr>
            <w:r w:rsidRPr="00D21AA1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229" w:type="dxa"/>
          </w:tcPr>
          <w:p w:rsidR="009941F1" w:rsidRPr="00D21AA1" w:rsidRDefault="009941F1" w:rsidP="00D27BE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 xml:space="preserve">Подпрограмма 3 реализуется </w:t>
            </w: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в срок с 2019 по 2029 год</w:t>
            </w:r>
            <w:r w:rsidRPr="00D21AA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9941F1" w:rsidRPr="00D21AA1" w:rsidRDefault="009941F1" w:rsidP="00D27BE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3 не выделяются</w:t>
            </w:r>
          </w:p>
        </w:tc>
      </w:tr>
      <w:tr w:rsidR="00D21AA1" w:rsidRPr="00D21AA1" w:rsidTr="00D27BE4">
        <w:tc>
          <w:tcPr>
            <w:tcW w:w="243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1AA1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Общий объем финансирования Подпрограммы 3 – 385 072,13608 тыс. руб., 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2019 год – 30 677,7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2020 год – 29 872,8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2021 год – 31 643,02537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2022 год – 29 998,69995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2023 год – 31 094,34864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2024 год – 32 701,66830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2025 год – 37 606,63236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2026 год – 40 169,80554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2027 год – 40 265,62864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ind w:left="34" w:hanging="34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2028 год – 40 520,91364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40 520,91364 тыс. руб.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770,00000 тыс. руб., </w:t>
            </w:r>
            <w:r w:rsidRPr="00D21AA1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2019 год – 0,0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2020 год – 0,0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2021 год – 0,00000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2022 год – 0,00000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2023 год – 0,00000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2024 год – 0,00000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2025 год – 770,00000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2026 год – 0,00000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2027 год – 0,00000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2028 год – 0,00000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0,00000 тыс. руб.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384 302,13608 тыс. руб., в 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2019 год – 30 677,7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2020 год – 29 872,8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2021 год – 31 643,02537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2022 год – 29 998,69995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2023 год – 31 094,34864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2024 год – 32 701,66830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2025 год – 36 836,63236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2026 год – 40 169,80554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2027 год – 40 265,62864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ind w:left="5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2028 год – 40 520,91364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ind w:left="5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2029 год – 40 520,91364 тыс. руб.</w:t>
            </w:r>
          </w:p>
        </w:tc>
      </w:tr>
    </w:tbl>
    <w:p w:rsidR="009941F1" w:rsidRPr="00D21AA1" w:rsidRDefault="009941F1" w:rsidP="009941F1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</w:pPr>
      <w:r w:rsidRPr="00D21AA1">
        <w:lastRenderedPageBreak/>
        <w:t>".</w:t>
      </w:r>
    </w:p>
    <w:p w:rsidR="009941F1" w:rsidRPr="00D21AA1" w:rsidRDefault="009941F1" w:rsidP="009941F1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В пункте 1.5 Подпрограммы 3 цифры "2028" заменить цифрами "2029".</w:t>
      </w:r>
    </w:p>
    <w:p w:rsidR="009941F1" w:rsidRPr="00D21AA1" w:rsidRDefault="009941F1" w:rsidP="009941F1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пункта 1.1 раздела X</w:t>
      </w:r>
      <w:r w:rsidRPr="00D21AA1">
        <w:rPr>
          <w:sz w:val="26"/>
          <w:szCs w:val="26"/>
          <w:lang w:val="en-US"/>
        </w:rPr>
        <w:t>III</w:t>
      </w:r>
      <w:r w:rsidRPr="00D21AA1">
        <w:rPr>
          <w:sz w:val="26"/>
          <w:szCs w:val="26"/>
        </w:rPr>
        <w:t xml:space="preserve"> "Подпрограмма 4 "Управление и распоряжение муниципальным имуществом МО "Городской округ "Город Нарьян-Мар" Программы (далее – Подпрограмма 4) изложить в следующей редакции:</w:t>
      </w:r>
    </w:p>
    <w:p w:rsidR="009941F1" w:rsidRPr="00D21AA1" w:rsidRDefault="009941F1" w:rsidP="009941F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21AA1">
        <w:rPr>
          <w:sz w:val="26"/>
          <w:szCs w:val="26"/>
        </w:rPr>
        <w:t>"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D21AA1" w:rsidRPr="00D21AA1" w:rsidTr="00D27BE4">
        <w:tc>
          <w:tcPr>
            <w:tcW w:w="2297" w:type="dxa"/>
          </w:tcPr>
          <w:p w:rsidR="009941F1" w:rsidRPr="00D21AA1" w:rsidRDefault="009941F1" w:rsidP="00D27BE4">
            <w:pPr>
              <w:rPr>
                <w:sz w:val="26"/>
                <w:szCs w:val="26"/>
              </w:rPr>
            </w:pPr>
            <w:r w:rsidRPr="00D21AA1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229" w:type="dxa"/>
          </w:tcPr>
          <w:p w:rsidR="009941F1" w:rsidRPr="00D21AA1" w:rsidRDefault="009941F1" w:rsidP="00D27BE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 xml:space="preserve">Подпрограмма 4 реализуется </w:t>
            </w:r>
            <w:r w:rsidRPr="00D21AA1">
              <w:rPr>
                <w:rFonts w:eastAsiaTheme="minorHAnsi"/>
                <w:sz w:val="26"/>
                <w:szCs w:val="26"/>
                <w:lang w:eastAsia="en-US"/>
              </w:rPr>
              <w:t>в срок с 2019 по 2029 год</w:t>
            </w:r>
            <w:r w:rsidRPr="00D21AA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9941F1" w:rsidRPr="00D21AA1" w:rsidRDefault="009941F1" w:rsidP="00D27BE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4 не выделяются</w:t>
            </w:r>
          </w:p>
        </w:tc>
      </w:tr>
      <w:tr w:rsidR="00D21AA1" w:rsidRPr="00D21AA1" w:rsidTr="00D27BE4">
        <w:tc>
          <w:tcPr>
            <w:tcW w:w="2297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1AA1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4 за счет средств городского бюджета – 602 801,50409 тыс. руб., </w:t>
            </w:r>
            <w:r w:rsidRPr="00D21AA1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2019 год – 37 031,6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2020 год – 38 813,8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2021 год – 48 394,10257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2022 год – 40 747,52260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2023 год – 42 660,93725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2024 год – 60 062,76674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2025 год – 78 101,24163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2026 год – 79 202,33223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2027 год – 67 602,81463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2028 год – 55 092,19322 тыс. руб.;</w:t>
            </w:r>
          </w:p>
          <w:p w:rsidR="009941F1" w:rsidRPr="00D21AA1" w:rsidRDefault="009941F1" w:rsidP="00D27BE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21AA1">
              <w:rPr>
                <w:rFonts w:eastAsia="Calibri"/>
                <w:sz w:val="26"/>
                <w:szCs w:val="26"/>
                <w:lang w:eastAsia="en-US"/>
              </w:rPr>
              <w:t>2029 год – 55 092,19322 тыс. руб.</w:t>
            </w:r>
          </w:p>
        </w:tc>
      </w:tr>
    </w:tbl>
    <w:p w:rsidR="009941F1" w:rsidRPr="00D21AA1" w:rsidRDefault="009941F1" w:rsidP="009941F1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D21AA1">
        <w:rPr>
          <w:sz w:val="26"/>
          <w:szCs w:val="26"/>
        </w:rPr>
        <w:t>".</w:t>
      </w:r>
    </w:p>
    <w:p w:rsidR="009941F1" w:rsidRPr="00D21AA1" w:rsidRDefault="009941F1" w:rsidP="009941F1">
      <w:pPr>
        <w:widowControl w:val="0"/>
        <w:numPr>
          <w:ilvl w:val="0"/>
          <w:numId w:val="4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 xml:space="preserve">Абзац восемнадцатый пункта 1.2 Подпрограммы 4 изложить </w:t>
      </w:r>
      <w:r w:rsidRPr="00D21AA1">
        <w:rPr>
          <w:sz w:val="26"/>
          <w:szCs w:val="26"/>
        </w:rPr>
        <w:br/>
        <w:t>в следующей редакции:</w:t>
      </w:r>
    </w:p>
    <w:p w:rsidR="009941F1" w:rsidRPr="00D21AA1" w:rsidRDefault="009941F1" w:rsidP="009941F1">
      <w:pPr>
        <w:pStyle w:val="ad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21AA1">
        <w:rPr>
          <w:sz w:val="26"/>
          <w:szCs w:val="26"/>
        </w:rPr>
        <w:t xml:space="preserve">"С 2025 года в рамках Подпрограммы 4 в соответствии с решением Совета городского округа "Город Нарьян-Мар" от 03.05.2007 № 151-р "Об утверждении Положения "О порядке управления и распоряжения имуществом, находящимся </w:t>
      </w:r>
      <w:r w:rsidRPr="00D21AA1">
        <w:rPr>
          <w:sz w:val="26"/>
          <w:szCs w:val="26"/>
        </w:rPr>
        <w:br/>
        <w:t>в собственности муниципального образования "Городской округ "Город Нарьян-Мар" осуществляются следующие мероприятия:</w:t>
      </w:r>
    </w:p>
    <w:p w:rsidR="009941F1" w:rsidRPr="00D21AA1" w:rsidRDefault="009941F1" w:rsidP="009941F1">
      <w:pPr>
        <w:pStyle w:val="ad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21AA1">
        <w:rPr>
          <w:sz w:val="26"/>
          <w:szCs w:val="26"/>
        </w:rPr>
        <w:t>- снос объектов капитального строительства, находящихся в собственности муниципального образования "Городской округ "Город Нарьян-Мар", признанных аварийными и подлежащими сносу, за исключением многоквартирных домов;</w:t>
      </w:r>
    </w:p>
    <w:p w:rsidR="009941F1" w:rsidRPr="00D21AA1" w:rsidRDefault="009941F1" w:rsidP="009941F1">
      <w:pPr>
        <w:pStyle w:val="ad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21AA1">
        <w:rPr>
          <w:sz w:val="26"/>
          <w:szCs w:val="26"/>
        </w:rPr>
        <w:t>- обновление материально-технической базы муниципальных унитарных предприятий.".</w:t>
      </w:r>
    </w:p>
    <w:p w:rsidR="009941F1" w:rsidRPr="00D21AA1" w:rsidRDefault="009941F1" w:rsidP="009941F1">
      <w:pPr>
        <w:pStyle w:val="ad"/>
        <w:numPr>
          <w:ilvl w:val="0"/>
          <w:numId w:val="42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21AA1">
        <w:rPr>
          <w:sz w:val="26"/>
          <w:szCs w:val="26"/>
        </w:rPr>
        <w:t>В пункте 1.5 Подпрограммы 4 цифры "2028" заменить цифрами "2029".</w:t>
      </w:r>
    </w:p>
    <w:p w:rsidR="009941F1" w:rsidRPr="00D21AA1" w:rsidRDefault="009941F1">
      <w:pPr>
        <w:spacing w:after="200" w:line="276" w:lineRule="auto"/>
        <w:rPr>
          <w:bCs/>
          <w:sz w:val="26"/>
        </w:rPr>
      </w:pPr>
      <w:r w:rsidRPr="00D21AA1">
        <w:rPr>
          <w:bCs/>
          <w:sz w:val="26"/>
        </w:rPr>
        <w:br w:type="page"/>
      </w:r>
    </w:p>
    <w:p w:rsidR="009941F1" w:rsidRPr="00D21AA1" w:rsidRDefault="009941F1" w:rsidP="004E7D6D">
      <w:pPr>
        <w:jc w:val="both"/>
        <w:rPr>
          <w:bCs/>
          <w:sz w:val="26"/>
        </w:rPr>
        <w:sectPr w:rsidR="009941F1" w:rsidRPr="00D21AA1" w:rsidSect="0062443C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941F1" w:rsidRPr="00D21AA1" w:rsidRDefault="009941F1" w:rsidP="009941F1">
      <w:pPr>
        <w:widowControl w:val="0"/>
        <w:numPr>
          <w:ilvl w:val="0"/>
          <w:numId w:val="43"/>
        </w:numPr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lastRenderedPageBreak/>
        <w:t xml:space="preserve">Приложение 1 к </w:t>
      </w:r>
      <w:r w:rsidRPr="00D21AA1">
        <w:rPr>
          <w:rFonts w:eastAsia="Calibri"/>
          <w:sz w:val="26"/>
          <w:szCs w:val="26"/>
          <w:lang w:eastAsia="en-US"/>
        </w:rPr>
        <w:t>Программе</w:t>
      </w:r>
      <w:r w:rsidRPr="00D21AA1">
        <w:rPr>
          <w:sz w:val="26"/>
          <w:szCs w:val="26"/>
        </w:rPr>
        <w:t xml:space="preserve"> изложить в следующей редакции: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rFonts w:eastAsia="Calibri"/>
          <w:sz w:val="26"/>
          <w:szCs w:val="26"/>
          <w:lang w:eastAsia="en-US"/>
        </w:rPr>
        <w:t>"Приложение 1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D21AA1">
        <w:rPr>
          <w:sz w:val="26"/>
          <w:szCs w:val="26"/>
        </w:rPr>
        <w:t>"Совершенствование и развитие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D21AA1">
        <w:rPr>
          <w:sz w:val="26"/>
          <w:szCs w:val="26"/>
        </w:rPr>
        <w:t>муниципального управления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D21AA1">
        <w:rPr>
          <w:sz w:val="26"/>
          <w:szCs w:val="26"/>
        </w:rPr>
        <w:t>в муниципальном образовании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sz w:val="26"/>
          <w:szCs w:val="26"/>
        </w:rPr>
        <w:t>"Городской округ "Город Нарьян-Мар"</w:t>
      </w:r>
    </w:p>
    <w:p w:rsidR="009941F1" w:rsidRPr="00D21AA1" w:rsidRDefault="009941F1" w:rsidP="009941F1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D21AA1">
        <w:rPr>
          <w:sz w:val="26"/>
          <w:szCs w:val="26"/>
        </w:rPr>
        <w:t>Перечень</w:t>
      </w: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D21AA1">
        <w:rPr>
          <w:sz w:val="26"/>
          <w:szCs w:val="26"/>
        </w:rPr>
        <w:t>целевых показателей муниципальной программы</w:t>
      </w: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D21AA1">
        <w:rPr>
          <w:sz w:val="26"/>
          <w:szCs w:val="26"/>
        </w:rPr>
        <w:t>муниципального образования "Городской округ "Город Нарьян-Мар"</w:t>
      </w: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D21AA1">
        <w:rPr>
          <w:sz w:val="26"/>
          <w:szCs w:val="26"/>
        </w:rPr>
        <w:t>"Совершенствование и развитие муниципального управления</w:t>
      </w: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D21AA1">
        <w:rPr>
          <w:sz w:val="26"/>
          <w:szCs w:val="26"/>
        </w:rPr>
        <w:t>в муниципальном образовании "Городской округ "Город Нарьян-Мар"</w:t>
      </w: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>Ответственный исполнитель: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5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7"/>
        <w:gridCol w:w="1193"/>
        <w:gridCol w:w="1055"/>
        <w:gridCol w:w="771"/>
        <w:gridCol w:w="881"/>
        <w:gridCol w:w="881"/>
        <w:gridCol w:w="881"/>
        <w:gridCol w:w="881"/>
        <w:gridCol w:w="881"/>
        <w:gridCol w:w="881"/>
        <w:gridCol w:w="881"/>
        <w:gridCol w:w="863"/>
        <w:gridCol w:w="841"/>
        <w:gridCol w:w="766"/>
      </w:tblGrid>
      <w:tr w:rsidR="00D21AA1" w:rsidRPr="00D21AA1" w:rsidTr="00D27BE4">
        <w:trPr>
          <w:jc w:val="center"/>
        </w:trPr>
        <w:tc>
          <w:tcPr>
            <w:tcW w:w="4249" w:type="dxa"/>
            <w:vMerge w:val="restart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Наименование</w:t>
            </w:r>
          </w:p>
        </w:tc>
        <w:tc>
          <w:tcPr>
            <w:tcW w:w="1182" w:type="dxa"/>
            <w:vMerge w:val="restart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10367" w:type="dxa"/>
            <w:gridSpan w:val="12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Значения целевых показателей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  <w:vMerge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82" w:type="dxa"/>
            <w:vMerge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Базовый 2017 год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2019 год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2020 год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2021 год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2022 год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2023 год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2024 год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2025 год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2026 год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2027 год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2028 год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2029 год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А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Б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3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4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6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11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12</w:t>
            </w:r>
          </w:p>
        </w:tc>
      </w:tr>
      <w:tr w:rsidR="00D21AA1" w:rsidRPr="00D21AA1" w:rsidTr="00D27BE4">
        <w:trPr>
          <w:jc w:val="center"/>
        </w:trPr>
        <w:tc>
          <w:tcPr>
            <w:tcW w:w="15798" w:type="dxa"/>
            <w:gridSpan w:val="14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Муниципальная программа "Совершенствование и развитие муниципального управления в муниципальном образовании "Городской округ "Город Нарьян-Мар"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 xml:space="preserve">Доля численности населения, которое приняло участие в опросах населения по вопросам местного значения, к общей численности населения, принявшего участие в опросах, проведенных на официальном сайте Администрации муниципального образования "Городской </w:t>
            </w:r>
            <w:r w:rsidRPr="00D21AA1">
              <w:rPr>
                <w:sz w:val="22"/>
                <w:szCs w:val="20"/>
              </w:rPr>
              <w:lastRenderedPageBreak/>
              <w:t>округ "Город Нарьян-Мар"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lastRenderedPageBreak/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79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81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82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82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82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82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82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82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82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Исполнение бюджетных обязательств муниципального образования "Городской округ "Город Нарьян-Мар" по Программе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</w:tr>
      <w:tr w:rsidR="00D21AA1" w:rsidRPr="00D21AA1" w:rsidTr="00D27BE4">
        <w:trPr>
          <w:jc w:val="center"/>
        </w:trPr>
        <w:tc>
          <w:tcPr>
            <w:tcW w:w="15798" w:type="dxa"/>
            <w:gridSpan w:val="14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Доля муниципальных служащих Администрации города Нарьян-Мара, прошедших переподготовку, повышение квалификации, иные обучающие мероприятия, от общего количества муниципальных служащих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50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25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25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25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25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Доля исполненных запросов в рамках предоставления муниципальной услуги, исполненных в установленные законодательством сроки, от общего числа поступивших в муниципальный архив запросов в рамках предоставления муниципальной услуги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Количество обоснованных жалоб по оказанию муниципальных услуг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Ед.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3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Количество проведенных праздничных и официальных мероприятий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Ед.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30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Доля проектов нормативных правовых актов, прошедших антикоррупционную экспертизу, от общего числа проектов нормативных правовых актов, подлежащих антикоррупционной экспертизе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</w:tr>
      <w:tr w:rsidR="00D21AA1" w:rsidRPr="00D21AA1" w:rsidTr="00D27BE4">
        <w:trPr>
          <w:jc w:val="center"/>
        </w:trPr>
        <w:tc>
          <w:tcPr>
            <w:tcW w:w="15798" w:type="dxa"/>
            <w:gridSpan w:val="14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lastRenderedPageBreak/>
              <w:t>Доля средств, фактически использованных на материально-техническое обеспечение Администрации муниципального образования "Городской округ "Город Нарьян-Мар", к общему объему средств, предусмотренных на материально-техническое обеспечение Администрации муниципального образования "Городской округ "Город Нарьян-Мар"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Доля средств, фактически использованных на обеспечение деятельности МКУ "УГХ г. Нарьян-Мара", к общему объему средств, предусмотренных на обеспечение деятельности МКУ "УГХ г. Нарьян-Мара"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Количество проведенных опросов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Ед.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15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Количество телевизионных эфиров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Ед.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30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30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20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35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40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40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40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40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40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40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40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40</w:t>
            </w:r>
          </w:p>
        </w:tc>
      </w:tr>
      <w:tr w:rsidR="00D21AA1" w:rsidRPr="00D21AA1" w:rsidTr="00D27BE4">
        <w:trPr>
          <w:jc w:val="center"/>
        </w:trPr>
        <w:tc>
          <w:tcPr>
            <w:tcW w:w="15798" w:type="dxa"/>
            <w:gridSpan w:val="14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Подпрограмма 3 "Управление муниципальными финансами МО "Городской округ "Город Нарьян-Мар"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Исполнение городского бюджета по налоговым и неналоговым доходам к утвержденным плановым показателям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93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Исполнение расходов городского бюджета без учета субвенций, субсидий, межбюджетных трансфертов из окружного бюджета к утвержденным плановым показателям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менее 95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Доля просроченной кредиторской задолженности городского бюджета по первоочередным направлениям расходов, определенных решением о бюджете, к общему объему кредиторской задолженности городского бюджета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lastRenderedPageBreak/>
              <w:t>Отношение объема муниципального долга к доходам городского бюджета без учета безвозмездных поступлений на конец отчетного периода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Не более 25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 xml:space="preserve">Доля главных администраторов средств городского бюджета, имеющих уровень качества финансового </w:t>
            </w:r>
            <w:proofErr w:type="gramStart"/>
            <w:r w:rsidRPr="00D21AA1">
              <w:rPr>
                <w:sz w:val="22"/>
                <w:szCs w:val="20"/>
              </w:rPr>
              <w:t>менеджмента по рейтинговой оценке</w:t>
            </w:r>
            <w:proofErr w:type="gramEnd"/>
            <w:r w:rsidRPr="00D21AA1">
              <w:rPr>
                <w:sz w:val="22"/>
                <w:szCs w:val="20"/>
              </w:rPr>
              <w:t>, равной или выше значения "хорошо"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60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75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Доля размещенной в сети Интернет информации в общем объеме обязательной к размещению информации в соответствии с нормативными правовыми актами Российской Федерации, муниципального образования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</w:tr>
      <w:tr w:rsidR="00D21AA1" w:rsidRPr="00D21AA1" w:rsidTr="00D27BE4">
        <w:trPr>
          <w:jc w:val="center"/>
        </w:trPr>
        <w:tc>
          <w:tcPr>
            <w:tcW w:w="15798" w:type="dxa"/>
            <w:gridSpan w:val="14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Доля объектов недвижимого имущества, вовлеченного в экономический оборот, по отношению к общему числу объектов, учтенных в реестре объектов муниципальной собственности муниципального образования "Городской округ "Город Нарьян-Мар"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99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98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Доля исполнения плановых назначений по доходам от сдачи в аренду муниципального имущества</w:t>
            </w: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</w:tr>
      <w:tr w:rsidR="00D21AA1" w:rsidRPr="00D21AA1" w:rsidTr="00D27BE4">
        <w:trPr>
          <w:jc w:val="center"/>
        </w:trPr>
        <w:tc>
          <w:tcPr>
            <w:tcW w:w="424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Доля исполнения плановых мероприятий по проверкам муниципальных предприятий и муниципальных учреждений на предмет учета муниципального имущества</w:t>
            </w:r>
          </w:p>
          <w:p w:rsidR="009941F1" w:rsidRPr="00D21AA1" w:rsidRDefault="009941F1" w:rsidP="00D27BE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82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Процент</w:t>
            </w:r>
          </w:p>
        </w:tc>
        <w:tc>
          <w:tcPr>
            <w:tcW w:w="104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64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7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55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833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  <w:tc>
          <w:tcPr>
            <w:tcW w:w="759" w:type="dxa"/>
          </w:tcPr>
          <w:p w:rsidR="009941F1" w:rsidRPr="00D21AA1" w:rsidRDefault="009941F1" w:rsidP="00D27BE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21AA1">
              <w:rPr>
                <w:sz w:val="22"/>
                <w:szCs w:val="20"/>
              </w:rPr>
              <w:t>100</w:t>
            </w:r>
          </w:p>
        </w:tc>
      </w:tr>
    </w:tbl>
    <w:p w:rsidR="009941F1" w:rsidRPr="00D21AA1" w:rsidRDefault="009941F1" w:rsidP="009941F1">
      <w:pPr>
        <w:widowControl w:val="0"/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sz w:val="26"/>
          <w:szCs w:val="26"/>
        </w:rPr>
      </w:pPr>
      <w:r w:rsidRPr="00D21AA1">
        <w:rPr>
          <w:sz w:val="26"/>
          <w:szCs w:val="26"/>
        </w:rPr>
        <w:lastRenderedPageBreak/>
        <w:t>".</w:t>
      </w:r>
    </w:p>
    <w:p w:rsidR="009941F1" w:rsidRPr="00D21AA1" w:rsidRDefault="009941F1" w:rsidP="009941F1">
      <w:pPr>
        <w:widowControl w:val="0"/>
        <w:numPr>
          <w:ilvl w:val="0"/>
          <w:numId w:val="44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D21AA1">
        <w:rPr>
          <w:sz w:val="26"/>
          <w:szCs w:val="26"/>
        </w:rPr>
        <w:t xml:space="preserve">Приложение 2 к </w:t>
      </w:r>
      <w:r w:rsidRPr="00D21AA1">
        <w:rPr>
          <w:rFonts w:eastAsia="Calibri"/>
          <w:sz w:val="26"/>
          <w:szCs w:val="26"/>
          <w:lang w:eastAsia="en-US"/>
        </w:rPr>
        <w:t>Программе</w:t>
      </w:r>
      <w:r w:rsidRPr="00D21AA1">
        <w:rPr>
          <w:sz w:val="26"/>
          <w:szCs w:val="26"/>
        </w:rPr>
        <w:t xml:space="preserve"> изложить в следующей редакции: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rFonts w:eastAsia="Calibri"/>
          <w:sz w:val="26"/>
          <w:szCs w:val="26"/>
          <w:lang w:eastAsia="en-US"/>
        </w:rPr>
        <w:t>"Приложение 2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D21AA1">
        <w:rPr>
          <w:sz w:val="26"/>
          <w:szCs w:val="26"/>
        </w:rPr>
        <w:t>"Совершенствование и развитие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D21AA1">
        <w:rPr>
          <w:sz w:val="26"/>
          <w:szCs w:val="26"/>
        </w:rPr>
        <w:t>муниципального управления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D21AA1">
        <w:rPr>
          <w:sz w:val="26"/>
          <w:szCs w:val="26"/>
        </w:rPr>
        <w:t>в муниципальном образовании</w:t>
      </w:r>
    </w:p>
    <w:p w:rsidR="009941F1" w:rsidRPr="00D21AA1" w:rsidRDefault="009941F1" w:rsidP="009941F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D21AA1">
        <w:rPr>
          <w:sz w:val="26"/>
          <w:szCs w:val="26"/>
        </w:rPr>
        <w:t>"Городской округ "Город Нарьян-Мар"</w:t>
      </w:r>
    </w:p>
    <w:p w:rsidR="009941F1" w:rsidRPr="00D21AA1" w:rsidRDefault="009941F1" w:rsidP="009941F1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</w:p>
    <w:p w:rsidR="009941F1" w:rsidRPr="00D21AA1" w:rsidRDefault="009941F1" w:rsidP="009941F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D21AA1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9941F1" w:rsidRPr="00D21AA1" w:rsidRDefault="009941F1" w:rsidP="009941F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D21AA1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</w:t>
      </w:r>
    </w:p>
    <w:p w:rsidR="009941F1" w:rsidRPr="00D21AA1" w:rsidRDefault="009941F1" w:rsidP="009941F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D21AA1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9941F1" w:rsidRPr="00D21AA1" w:rsidRDefault="009941F1" w:rsidP="009941F1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D21AA1">
        <w:rPr>
          <w:rFonts w:eastAsia="Calibri"/>
          <w:kern w:val="32"/>
          <w:sz w:val="26"/>
          <w:szCs w:val="26"/>
          <w:lang w:eastAsia="en-US"/>
        </w:rPr>
        <w:t>"</w:t>
      </w:r>
      <w:r w:rsidRPr="00D21AA1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9941F1" w:rsidRPr="00D21AA1" w:rsidRDefault="009941F1" w:rsidP="009941F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D21AA1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D21AA1">
        <w:rPr>
          <w:rFonts w:eastAsia="Calibri"/>
          <w:kern w:val="32"/>
          <w:sz w:val="26"/>
          <w:szCs w:val="26"/>
          <w:lang w:eastAsia="en-US"/>
        </w:rPr>
        <w:t>"</w:t>
      </w:r>
    </w:p>
    <w:p w:rsidR="009941F1" w:rsidRPr="00D21AA1" w:rsidRDefault="009941F1" w:rsidP="009941F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9941F1" w:rsidRPr="00D21AA1" w:rsidRDefault="009941F1" w:rsidP="009941F1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D21AA1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D21AA1">
        <w:rPr>
          <w:rFonts w:eastAsiaTheme="minorHAnsi"/>
          <w:bCs/>
          <w:kern w:val="32"/>
          <w:sz w:val="26"/>
          <w:szCs w:val="26"/>
          <w:lang w:eastAsia="en-US"/>
        </w:rPr>
        <w:t xml:space="preserve">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58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96"/>
        <w:gridCol w:w="714"/>
        <w:gridCol w:w="1276"/>
        <w:gridCol w:w="850"/>
        <w:gridCol w:w="851"/>
        <w:gridCol w:w="1134"/>
        <w:gridCol w:w="1134"/>
        <w:gridCol w:w="1134"/>
        <w:gridCol w:w="1134"/>
        <w:gridCol w:w="1160"/>
        <w:gridCol w:w="1220"/>
        <w:gridCol w:w="1160"/>
        <w:gridCol w:w="1180"/>
        <w:gridCol w:w="1180"/>
      </w:tblGrid>
      <w:tr w:rsidR="00D21AA1" w:rsidRPr="00D21AA1" w:rsidTr="00D27BE4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Наименование муниципальной программы (подпрограммы)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4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D21AA1" w:rsidRPr="00D21AA1" w:rsidTr="00D27BE4">
        <w:trPr>
          <w:trHeight w:val="31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всего</w:t>
            </w:r>
          </w:p>
        </w:tc>
        <w:tc>
          <w:tcPr>
            <w:tcW w:w="121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в том числе</w:t>
            </w:r>
          </w:p>
        </w:tc>
      </w:tr>
      <w:tr w:rsidR="00D21AA1" w:rsidRPr="00D21AA1" w:rsidTr="00D27BE4">
        <w:trPr>
          <w:trHeight w:val="34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2024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2025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2026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2027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2028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2029 год</w:t>
            </w:r>
          </w:p>
        </w:tc>
      </w:tr>
      <w:tr w:rsidR="00D21AA1" w:rsidRPr="00D21AA1" w:rsidTr="00D27BE4">
        <w:trPr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12</w:t>
            </w:r>
          </w:p>
        </w:tc>
      </w:tr>
      <w:tr w:rsidR="00D21AA1" w:rsidRPr="00D21AA1" w:rsidTr="00D27BE4">
        <w:trPr>
          <w:trHeight w:val="66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Муниципальная программа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proofErr w:type="gramStart"/>
            <w:r w:rsidRPr="00D21AA1">
              <w:rPr>
                <w:sz w:val="16"/>
                <w:szCs w:val="16"/>
              </w:rPr>
              <w:t>Всего,</w:t>
            </w:r>
            <w:r w:rsidRPr="00D21AA1">
              <w:rPr>
                <w:sz w:val="16"/>
                <w:szCs w:val="16"/>
              </w:rPr>
              <w:br/>
              <w:t>в</w:t>
            </w:r>
            <w:proofErr w:type="gramEnd"/>
            <w:r w:rsidRPr="00D21AA1"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4 820 824,17304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343 136,6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357 600,4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354 739,73759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370 613,46359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384 130,89684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432 277,91544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509 727,71585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531 095,82129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520 635,67772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508 432,97236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508 432,97236</w:t>
            </w:r>
          </w:p>
        </w:tc>
      </w:tr>
      <w:tr w:rsidR="00D21AA1" w:rsidRPr="00D21AA1" w:rsidTr="00D27BE4">
        <w:trPr>
          <w:trHeight w:val="84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69 385,50000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4 868,0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5 079,3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4 680,80000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5 939,30000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5 844,00000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5 670,50000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11 119,40000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6 762,80000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6 443,60000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6 488,90000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6 488,90000</w:t>
            </w:r>
          </w:p>
        </w:tc>
      </w:tr>
      <w:tr w:rsidR="00D21AA1" w:rsidRPr="00D21AA1" w:rsidTr="00D27BE4">
        <w:trPr>
          <w:trHeight w:val="66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both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4 751 438,67304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338 268,6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352 521,1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350 058,93759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364 674,16359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378 286,89684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426 607,41544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498 608,31585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524 333,02129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514 192,07772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501 944,07236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501 944,07236</w:t>
            </w:r>
          </w:p>
        </w:tc>
      </w:tr>
      <w:tr w:rsidR="00D21AA1" w:rsidRPr="00D21AA1" w:rsidTr="00D27BE4">
        <w:trPr>
          <w:trHeight w:val="54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lastRenderedPageBreak/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proofErr w:type="gramStart"/>
            <w:r w:rsidRPr="00D21AA1">
              <w:rPr>
                <w:sz w:val="16"/>
                <w:szCs w:val="16"/>
              </w:rPr>
              <w:t>Итого,</w:t>
            </w:r>
            <w:r w:rsidRPr="00D21AA1">
              <w:rPr>
                <w:sz w:val="16"/>
                <w:szCs w:val="16"/>
              </w:rPr>
              <w:br/>
              <w:t>в</w:t>
            </w:r>
            <w:proofErr w:type="gramEnd"/>
            <w:r w:rsidRPr="00D21AA1"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2 140 414,58585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152 817,1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157 835,3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152 167,60487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162 677,68592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169 766,00182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182 508,58008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216 329,42758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235 103,71656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237 030,91590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237 089,12656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237 089,12656</w:t>
            </w:r>
          </w:p>
        </w:tc>
      </w:tr>
      <w:tr w:rsidR="00D21AA1" w:rsidRPr="00D21AA1" w:rsidTr="00D27BE4">
        <w:trPr>
          <w:trHeight w:val="60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68 615,50000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4 868,0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5 079,3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4 680,80000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5 939,30000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5 844,00000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5 670,50000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10 349,40000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6 762,80000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6 443,60000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6 488,90000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6 488,90000</w:t>
            </w:r>
          </w:p>
        </w:tc>
      </w:tr>
      <w:tr w:rsidR="00D21AA1" w:rsidRPr="00D21AA1" w:rsidTr="00D27BE4">
        <w:trPr>
          <w:trHeight w:val="70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both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2 071 799,08585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147 949,1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152 756,0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147 486,80487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156 738,38592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163 922,00182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176 838,08008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205 980,02758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228 340,91656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230 587,31590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230 600,22656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230 600,22656</w:t>
            </w:r>
          </w:p>
        </w:tc>
      </w:tr>
      <w:tr w:rsidR="00D21AA1" w:rsidRPr="00D21AA1" w:rsidTr="00D27BE4">
        <w:trPr>
          <w:trHeight w:val="13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1 692 535,94702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122 610,2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131 078,5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122 535,00478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137 189,55512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140 609,60913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157 004,90032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177 690,41428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176 619,96696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175 736,31855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175 730,73894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175 730,73894</w:t>
            </w:r>
          </w:p>
        </w:tc>
      </w:tr>
      <w:tr w:rsidR="00D21AA1" w:rsidRPr="00D21AA1" w:rsidTr="00D27BE4">
        <w:trPr>
          <w:trHeight w:val="60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Подпрограмма 3 "Управление муниципальными финансами МО "Городской округ "Город Нарьян-Мар"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proofErr w:type="gramStart"/>
            <w:r w:rsidRPr="00D21AA1">
              <w:rPr>
                <w:sz w:val="16"/>
                <w:szCs w:val="16"/>
              </w:rPr>
              <w:t>Итого,</w:t>
            </w:r>
            <w:r w:rsidRPr="00D21AA1">
              <w:rPr>
                <w:sz w:val="16"/>
                <w:szCs w:val="16"/>
              </w:rPr>
              <w:br/>
              <w:t>в</w:t>
            </w:r>
            <w:proofErr w:type="gramEnd"/>
            <w:r w:rsidRPr="00D21AA1"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385 072,13608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30 677,7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29 872,8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31 643,02537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29 998,69995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31 094,34864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32 701,66830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37 606,63236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40 169,80554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40 265,62864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40 520,91364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40 520,91364</w:t>
            </w:r>
          </w:p>
        </w:tc>
      </w:tr>
      <w:tr w:rsidR="00D21AA1" w:rsidRPr="00D21AA1" w:rsidTr="00D27BE4">
        <w:trPr>
          <w:trHeight w:val="5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770,00000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770,00000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0,00000</w:t>
            </w:r>
          </w:p>
        </w:tc>
      </w:tr>
      <w:tr w:rsidR="00D21AA1" w:rsidRPr="00D21AA1" w:rsidTr="00D27BE4">
        <w:trPr>
          <w:trHeight w:val="52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both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384 302,13608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30 677,7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29 872,8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31 643,02537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29 998,69995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31 094,34864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32 701,66830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36 836,63236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40 169,80554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40 265,62864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40 520,91364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40 520,91364</w:t>
            </w:r>
          </w:p>
        </w:tc>
      </w:tr>
      <w:tr w:rsidR="00D21AA1" w:rsidRPr="00D21AA1" w:rsidTr="00D27BE4">
        <w:trPr>
          <w:trHeight w:val="10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602 801,50409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37 031,6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38 813,8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48 394,10257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40 747,52260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42 660,93725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60 062,76674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78 101,24163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79 202,33223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67 602,81463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55 092,19322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ind w:left="-108"/>
              <w:jc w:val="right"/>
              <w:rPr>
                <w:sz w:val="16"/>
                <w:szCs w:val="16"/>
              </w:rPr>
            </w:pPr>
            <w:r w:rsidRPr="00D21AA1">
              <w:rPr>
                <w:sz w:val="16"/>
                <w:szCs w:val="16"/>
              </w:rPr>
              <w:t>55 092,19322</w:t>
            </w:r>
          </w:p>
        </w:tc>
      </w:tr>
    </w:tbl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jc w:val="right"/>
        <w:rPr>
          <w:sz w:val="26"/>
          <w:szCs w:val="26"/>
        </w:rPr>
      </w:pPr>
      <w:r w:rsidRPr="00D21AA1">
        <w:rPr>
          <w:sz w:val="26"/>
          <w:szCs w:val="26"/>
        </w:rPr>
        <w:t>".</w:t>
      </w: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jc w:val="right"/>
        <w:rPr>
          <w:sz w:val="26"/>
          <w:szCs w:val="26"/>
        </w:rPr>
        <w:sectPr w:rsidR="009941F1" w:rsidRPr="00D21AA1" w:rsidSect="009941F1">
          <w:type w:val="continuous"/>
          <w:pgSz w:w="16838" w:h="11905" w:orient="landscape" w:code="9"/>
          <w:pgMar w:top="1134" w:right="1134" w:bottom="1134" w:left="1134" w:header="567" w:footer="0" w:gutter="0"/>
          <w:cols w:space="720"/>
          <w:titlePg/>
          <w:docGrid w:linePitch="326"/>
        </w:sectPr>
      </w:pPr>
    </w:p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jc w:val="right"/>
        <w:rPr>
          <w:sz w:val="26"/>
          <w:szCs w:val="26"/>
        </w:rPr>
      </w:pPr>
    </w:p>
    <w:p w:rsidR="009941F1" w:rsidRPr="00D21AA1" w:rsidRDefault="009941F1" w:rsidP="009941F1">
      <w:pPr>
        <w:numPr>
          <w:ilvl w:val="0"/>
          <w:numId w:val="44"/>
        </w:numPr>
        <w:tabs>
          <w:tab w:val="left" w:pos="426"/>
          <w:tab w:val="left" w:pos="1134"/>
        </w:tabs>
        <w:ind w:left="-567" w:firstLine="1134"/>
        <w:contextualSpacing/>
        <w:rPr>
          <w:sz w:val="26"/>
          <w:szCs w:val="26"/>
        </w:rPr>
      </w:pPr>
      <w:r w:rsidRPr="00D21AA1">
        <w:rPr>
          <w:sz w:val="26"/>
          <w:szCs w:val="26"/>
        </w:rPr>
        <w:t xml:space="preserve">Таблицу 2 Приложения 3 к </w:t>
      </w:r>
      <w:r w:rsidRPr="00D21AA1">
        <w:rPr>
          <w:rFonts w:eastAsia="Calibri"/>
          <w:sz w:val="26"/>
          <w:szCs w:val="26"/>
          <w:lang w:eastAsia="en-US"/>
        </w:rPr>
        <w:t>Программе</w:t>
      </w:r>
      <w:r w:rsidRPr="00D21AA1">
        <w:rPr>
          <w:sz w:val="26"/>
          <w:szCs w:val="26"/>
        </w:rPr>
        <w:t xml:space="preserve"> изложить в следующей редакции:</w:t>
      </w:r>
    </w:p>
    <w:p w:rsidR="009941F1" w:rsidRPr="00D21AA1" w:rsidRDefault="009941F1" w:rsidP="009941F1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D21AA1">
        <w:rPr>
          <w:rFonts w:eastAsiaTheme="minorHAnsi"/>
          <w:bCs/>
          <w:kern w:val="32"/>
          <w:sz w:val="26"/>
          <w:szCs w:val="26"/>
          <w:lang w:eastAsia="en-US"/>
        </w:rPr>
        <w:t>"Таблица 2</w:t>
      </w: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1"/>
        <w:gridCol w:w="4402"/>
        <w:gridCol w:w="1762"/>
        <w:gridCol w:w="1774"/>
        <w:gridCol w:w="1437"/>
        <w:gridCol w:w="1456"/>
        <w:gridCol w:w="1456"/>
        <w:gridCol w:w="1456"/>
        <w:gridCol w:w="1432"/>
      </w:tblGrid>
      <w:tr w:rsidR="00D21AA1" w:rsidRPr="00D21AA1" w:rsidTr="00D27BE4">
        <w:trPr>
          <w:trHeight w:val="6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№ п/п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D21AA1" w:rsidRPr="00D21AA1" w:rsidTr="00D27BE4">
        <w:trPr>
          <w:trHeight w:val="27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Всего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в том числе:</w:t>
            </w:r>
          </w:p>
        </w:tc>
      </w:tr>
      <w:tr w:rsidR="00D21AA1" w:rsidRPr="00D21AA1" w:rsidTr="00D27BE4">
        <w:trPr>
          <w:trHeight w:val="3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2025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2026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2027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2028 год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2029 год</w:t>
            </w:r>
          </w:p>
        </w:tc>
      </w:tr>
      <w:tr w:rsidR="00D21AA1" w:rsidRPr="00D21AA1" w:rsidTr="00D27BE4">
        <w:trPr>
          <w:trHeight w:val="7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151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</w:rPr>
            </w:pPr>
            <w:r w:rsidRPr="00D21AA1">
              <w:rPr>
                <w:b/>
                <w:bCs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</w:tr>
      <w:tr w:rsidR="00D21AA1" w:rsidRPr="00D21AA1" w:rsidTr="00D27BE4">
        <w:trPr>
          <w:trHeight w:val="54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1.1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D21AA1">
              <w:rPr>
                <w:b/>
                <w:bCs/>
                <w:sz w:val="20"/>
                <w:szCs w:val="20"/>
              </w:rPr>
              <w:t>мероприятие:</w:t>
            </w:r>
            <w:r w:rsidRPr="00D21AA1">
              <w:rPr>
                <w:b/>
                <w:bCs/>
                <w:sz w:val="20"/>
                <w:szCs w:val="20"/>
              </w:rPr>
              <w:br/>
              <w:t>Финансовое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обеспечение деятельности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21AA1">
              <w:rPr>
                <w:b/>
                <w:bCs/>
                <w:sz w:val="20"/>
                <w:szCs w:val="20"/>
              </w:rPr>
              <w:t>Итого,</w:t>
            </w:r>
            <w:r w:rsidRPr="00D21AA1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1 117 551,09197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206 351,25067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226 064,60274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228 374,94028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228 380,14914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228 380,14914</w:t>
            </w:r>
          </w:p>
        </w:tc>
      </w:tr>
      <w:tr w:rsidR="00D21AA1" w:rsidRPr="00D21AA1" w:rsidTr="00D27BE4">
        <w:trPr>
          <w:trHeight w:val="49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3 877,92000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3 877,92000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49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1 113 673,17197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202 473,33067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226 064,60274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228 374,94028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228 380,14914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228 380,14914</w:t>
            </w:r>
          </w:p>
        </w:tc>
      </w:tr>
      <w:tr w:rsidR="00D21AA1" w:rsidRPr="00D21AA1" w:rsidTr="00D27BE4">
        <w:trPr>
          <w:trHeight w:val="708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1.1.1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1 113 673,17197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202 473,33067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226 064,60274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228 374,94028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228 380,14914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228 380,14914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обеспечение деятельности Администрации МО 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1 112 028,78287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201 971,35736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225 323,26944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228 244,71869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228 244,71869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228 244,71869</w:t>
            </w:r>
          </w:p>
        </w:tc>
      </w:tr>
      <w:tr w:rsidR="00D21AA1" w:rsidRPr="00D21AA1" w:rsidTr="00D27BE4">
        <w:trPr>
          <w:trHeight w:val="471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профессиональная переподготовка, повышение квалификации, иные обучающие мероприятия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1 644,38910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501,97331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741,33330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130,22159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135,43045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135,43045</w:t>
            </w:r>
          </w:p>
        </w:tc>
      </w:tr>
      <w:tr w:rsidR="00D21AA1" w:rsidRPr="00D21AA1" w:rsidTr="00D27BE4">
        <w:trPr>
          <w:trHeight w:val="549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формирование и содержание муниципального архива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1.1.2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3 877,92000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3 877,92000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825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1.2.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D21AA1">
              <w:rPr>
                <w:b/>
                <w:bCs/>
                <w:sz w:val="20"/>
                <w:szCs w:val="20"/>
              </w:rPr>
              <w:t>мероприятие:</w:t>
            </w:r>
            <w:r w:rsidRPr="00D21AA1">
              <w:rPr>
                <w:b/>
                <w:bCs/>
                <w:sz w:val="20"/>
                <w:szCs w:val="20"/>
              </w:rPr>
              <w:br/>
              <w:t>Обеспечение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проведения и участие в праздничных и официальных мероприятиях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12 285,73919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3 356,89491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2 276,31382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2 212,37562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2 220,07742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2 220,07742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Финансовое обеспечение проведения юбилейных, праздничных и иных мероприятий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7 331,85079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2 436,25271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1 280,62952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1 204,98952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1 204,98952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1 204,98952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приобретение цветочной продукции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2 051,45020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534,65000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379,20005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379,20005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379,20005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379,20005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 xml:space="preserve">- приобретение продуктов питания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192,53530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36,37562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39,03992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39,03992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39,03992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39,03992</w:t>
            </w:r>
          </w:p>
        </w:tc>
      </w:tr>
      <w:tr w:rsidR="00D21AA1" w:rsidRPr="00D21AA1" w:rsidTr="00D27BE4">
        <w:trPr>
          <w:trHeight w:val="6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приобретение сувенирной и полиграфической продукции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2 571,25024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716,78400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463,61656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463,61656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463,61656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463,61656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приобретение венков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367,46665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35,46665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83,00000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83,00000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83,00000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83,00000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автотранспортные услуги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30,68842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30,68842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экскурсионное обслуживание, иное культурное мероприятие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39,00000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39,00000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оказание услуг общественного питания, связанных с проведением торжественных приемов в органах МСУ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1 795,53196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835,00000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240,13299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240,13299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240,13299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240,13299</w:t>
            </w:r>
          </w:p>
        </w:tc>
      </w:tr>
      <w:tr w:rsidR="00D21AA1" w:rsidRPr="00D21AA1" w:rsidTr="00D27BE4">
        <w:trPr>
          <w:trHeight w:val="15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компенсации расходов по проезду лицам, замещавшим выборные должности в муниципальном образовании "Городской округ "Город Нарьян-Мар", и Почетным гражданам города Нарьян-Мара, приглашенным для участия в праздничных мероприятиях, проводимых на территории города Нарьян-Мара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283,92802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208,28802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75,64000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8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1.2.2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Участие в общественных организациях, объединяющих муниципальные образования общероссийского и международного уровней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4 953,88840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920,64220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995,68430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1 007,38610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1 015,08790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1 015,08790</w:t>
            </w:r>
          </w:p>
        </w:tc>
      </w:tr>
      <w:tr w:rsidR="00D21AA1" w:rsidRPr="00D21AA1" w:rsidTr="00D27BE4">
        <w:trPr>
          <w:trHeight w:val="102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 xml:space="preserve">- членские взносы за участие в общественных организациях, объединяющих муниципальные образования общероссийского и международного уровня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4 953,88840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920,64220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995,68430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1 007,38610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1 015,08790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1 015,08790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информационное освещение мероприятий, связанных с участием в общественных организациях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42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1.3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D21AA1">
              <w:rPr>
                <w:b/>
                <w:bCs/>
                <w:sz w:val="20"/>
                <w:szCs w:val="20"/>
              </w:rPr>
              <w:t>мероприятие:</w:t>
            </w:r>
            <w:r w:rsidRPr="00D21AA1">
              <w:rPr>
                <w:b/>
                <w:bCs/>
                <w:sz w:val="20"/>
                <w:szCs w:val="20"/>
              </w:rPr>
              <w:br/>
              <w:t>Осуществление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переданных государственных </w:t>
            </w:r>
            <w:r w:rsidRPr="00D21AA1">
              <w:rPr>
                <w:b/>
                <w:bCs/>
                <w:sz w:val="20"/>
                <w:szCs w:val="20"/>
              </w:rPr>
              <w:lastRenderedPageBreak/>
              <w:t>полномочий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21AA1">
              <w:rPr>
                <w:b/>
                <w:bCs/>
                <w:sz w:val="20"/>
                <w:szCs w:val="20"/>
              </w:rPr>
              <w:lastRenderedPageBreak/>
              <w:t>Итого,</w:t>
            </w:r>
            <w:r w:rsidRPr="00D21AA1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32 805,48200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6 621,28200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6 762,80000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6 443,60000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6 488,90000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6 488,90000</w:t>
            </w:r>
          </w:p>
        </w:tc>
      </w:tr>
      <w:tr w:rsidR="00D21AA1" w:rsidRPr="00D21AA1" w:rsidTr="00D27BE4">
        <w:trPr>
          <w:trHeight w:val="61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32 655,68000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6 471,48000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6 762,80000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6 443,60000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6 488,90000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6 488,90000</w:t>
            </w:r>
          </w:p>
        </w:tc>
      </w:tr>
      <w:tr w:rsidR="00D21AA1" w:rsidRPr="00D21AA1" w:rsidTr="00D27BE4">
        <w:trPr>
          <w:trHeight w:val="373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149,80200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149,80200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0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1.3.1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171,80000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155,80000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3,80000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4,10000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4,10000</w:t>
            </w:r>
          </w:p>
        </w:tc>
      </w:tr>
      <w:tr w:rsidR="00D21AA1" w:rsidRPr="00D21AA1" w:rsidTr="00D27BE4">
        <w:trPr>
          <w:trHeight w:val="10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1.3.2.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Субвенции местным бюджетам на осуществление отдельных государственных полномочий Ненецкого автономного округа в сфере административных правонарушений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9 787,00000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1 893,20000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1 984,70000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1 939,70000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1 984,70000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1 984,70000</w:t>
            </w:r>
          </w:p>
        </w:tc>
      </w:tr>
      <w:tr w:rsidR="00D21AA1" w:rsidRPr="00D21AA1" w:rsidTr="00D27BE4">
        <w:trPr>
          <w:trHeight w:val="12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1.3.3.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Расходы на осуществление отдельных государственных полномочий Ненецкого автономного округа в сфере административных правонарушений (за счет средств городского бюджета)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23,00000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23,00000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3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1.3.4.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Субвенции местным бюджетам на осуществление отдельных государственных полномочий Ненецкого автономного округа в сфере деятельности по профилактике безнадзорности и правонарушений несовершеннолетних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21 632,00000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4 318,20000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4 420,10000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4 297,90000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4 297,90000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4 297,90000</w:t>
            </w:r>
          </w:p>
        </w:tc>
      </w:tr>
      <w:tr w:rsidR="00D21AA1" w:rsidRPr="00D21AA1" w:rsidTr="00D27BE4">
        <w:trPr>
          <w:trHeight w:val="13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1.3.5.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Расходы на осуществление отдельных государственных полномочий Ненецкого автономного округа в сфере деятельности по профилактике безнадзорности и правонарушений несовершеннолетних (за счет средств городского бюджета)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55,55200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55,55200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5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1.3.6.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Субвенции местным бюджетам на осуществление государственного полномочия Ненецкого автономного округа по 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1 012,80000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204,00000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202,20000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202,20000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202,20000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202,20000</w:t>
            </w:r>
          </w:p>
        </w:tc>
      </w:tr>
      <w:tr w:rsidR="00D21AA1" w:rsidRPr="00D21AA1" w:rsidTr="00D27BE4">
        <w:trPr>
          <w:trHeight w:val="57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1.3.7.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71,25000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71,25000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lastRenderedPageBreak/>
              <w:t>1.3.8.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52,08000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52,08000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D21AA1">
              <w:rPr>
                <w:b/>
                <w:bCs/>
                <w:sz w:val="20"/>
                <w:szCs w:val="20"/>
              </w:rPr>
              <w:br w:type="page"/>
            </w:r>
          </w:p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Обеспечение противодействия коррупции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1.4.1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Мероприятия по обеспечению противодействия коррупции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информационно-учебные и разъяснительные мероприятия для работников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53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размещение информации о проведенных профилактических мероприятиях и отчетов о деятельности образованных комиссий, подразделения по профилактике коррупционных правонарушений на официальном сайте Администрации МО 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32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подготовка и размещение для свободного доступа по средствам имеющегося сетевого ресурса актуальной информации в сфере противодействия коррупции для работников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проведение антикоррупционной экспертизы проектов нормативных правовых актов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Всего по Подпрограмме 1, в том числе: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1 162 642,31316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216 329,42758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235 103,71656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237 030,91590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237 089,12656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237 089,12656</w:t>
            </w:r>
          </w:p>
        </w:tc>
      </w:tr>
      <w:tr w:rsidR="00D21AA1" w:rsidRPr="00D21AA1" w:rsidTr="00D27BE4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36 533,60000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10 349,40000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6 762,80000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6 443,60000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6 488,90000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6 488,90000</w:t>
            </w:r>
          </w:p>
        </w:tc>
      </w:tr>
      <w:tr w:rsidR="00D21AA1" w:rsidRPr="00D21AA1" w:rsidTr="00D27BE4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1 126 108,71316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205 980,02758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228 340,91656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230 587,31590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230 600,22656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230 600,22656</w:t>
            </w:r>
          </w:p>
        </w:tc>
      </w:tr>
      <w:tr w:rsidR="00D21AA1" w:rsidRPr="00D21AA1" w:rsidTr="00D27BE4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1517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</w:rPr>
            </w:pPr>
            <w:r w:rsidRPr="00D21AA1">
              <w:rPr>
                <w:b/>
                <w:bCs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2.1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D21AA1">
              <w:rPr>
                <w:b/>
                <w:bCs/>
                <w:sz w:val="20"/>
                <w:szCs w:val="20"/>
              </w:rPr>
              <w:t>мероприятие:</w:t>
            </w:r>
            <w:r w:rsidRPr="00D21AA1">
              <w:rPr>
                <w:b/>
                <w:bCs/>
                <w:sz w:val="20"/>
                <w:szCs w:val="20"/>
              </w:rPr>
              <w:br/>
              <w:t>Обеспечение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деятельности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79 580,33619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19 631,87469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18 585,01536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13 787,81538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13 787,81538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13 787,81538</w:t>
            </w:r>
          </w:p>
        </w:tc>
      </w:tr>
      <w:tr w:rsidR="00D21AA1" w:rsidRPr="00D21AA1" w:rsidTr="00D27BE4">
        <w:trPr>
          <w:trHeight w:val="81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Материально-техническое и транспортное обеспечение органов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79 580,33619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19 631,87469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18 585,01536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13 787,81538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13 787,81538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13 787,81538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обеспечение Администрации МО "Городской округ "Город Нарьян-Мар" услугами связи, подписка на периодические издания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9 185,95710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1 725,04566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1 865,22786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1 865,22786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1 865,22786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1 865,22786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транспортное обеспечение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20 543,88643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5 234,92675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7 631,90517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2 559,01817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2 559,01817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2 559,01817</w:t>
            </w:r>
          </w:p>
        </w:tc>
      </w:tr>
      <w:tr w:rsidR="00D21AA1" w:rsidRPr="00D21AA1" w:rsidTr="00D27BE4">
        <w:trPr>
          <w:trHeight w:val="874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обеспечение Администрации МО "Городской округ "Город Нарьян-Мар" основными средствами, материальными запасами, программным обеспечением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49 850,49266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12 671,90228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9 087,88233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9 363,56935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9 363,56935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9 363,56935</w:t>
            </w:r>
          </w:p>
        </w:tc>
      </w:tr>
      <w:tr w:rsidR="00D21AA1" w:rsidRPr="00D21AA1" w:rsidTr="00D27BE4">
        <w:trPr>
          <w:trHeight w:val="10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D21AA1">
              <w:rPr>
                <w:b/>
                <w:bCs/>
                <w:sz w:val="20"/>
                <w:szCs w:val="20"/>
              </w:rPr>
              <w:br w:type="page"/>
            </w:r>
          </w:p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Освещение деятельности органов местного самоуправления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7 799,29058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1 766,71440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1 472,47727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1 501,60381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1 529,24755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1 529,24755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2.2.1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Организационно-информационное обеспечение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7 799,29058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1 766,71440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1 472,47727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1 501,60381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1 529,24755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1 529,24755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печать официального бюллетеня МО "Городской округ "Город Нарьян-Мар" "Наш город"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1 318,15838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267,65112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249,19992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260,16472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270,57131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270,57131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печать сборника нормативных правовых актов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2 198,53437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458,50725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412,76690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430,92864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448,16579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448,16579</w:t>
            </w:r>
          </w:p>
        </w:tc>
      </w:tr>
      <w:tr w:rsidR="00D21AA1" w:rsidRPr="00D21AA1" w:rsidTr="00D27BE4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размещение информации в радиоэфире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192,84265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49,98025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35,71560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35,71560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35,71560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35,71560</w:t>
            </w:r>
          </w:p>
        </w:tc>
      </w:tr>
      <w:tr w:rsidR="00D21AA1" w:rsidRPr="00D21AA1" w:rsidTr="00D27BE4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размещение информации в телеэфире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1 380,06318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329,19978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262,71585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262,71585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262,71585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262,71585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размещение информации в общественно-политической газете Ненецкого автономного округа "</w:t>
            </w:r>
            <w:proofErr w:type="spellStart"/>
            <w:r w:rsidRPr="00D21AA1">
              <w:rPr>
                <w:sz w:val="20"/>
                <w:szCs w:val="20"/>
              </w:rPr>
              <w:t>Няръяна</w:t>
            </w:r>
            <w:proofErr w:type="spellEnd"/>
            <w:r w:rsidRPr="00D21AA1">
              <w:rPr>
                <w:sz w:val="20"/>
                <w:szCs w:val="20"/>
              </w:rPr>
              <w:t xml:space="preserve"> </w:t>
            </w:r>
            <w:proofErr w:type="spellStart"/>
            <w:r w:rsidRPr="00D21AA1">
              <w:rPr>
                <w:sz w:val="20"/>
                <w:szCs w:val="20"/>
              </w:rPr>
              <w:t>вындер</w:t>
            </w:r>
            <w:proofErr w:type="spellEnd"/>
            <w:r w:rsidRPr="00D21AA1">
              <w:rPr>
                <w:sz w:val="20"/>
                <w:szCs w:val="20"/>
              </w:rPr>
              <w:t>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1 185,69200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253,37600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233,07900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233,07900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233,07900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233,07900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разработка и сопровождение сайта - специальный дизайн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48,00000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48,00000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информационное сопровождение в федеральных, региональных, муниципальных и общественных СМИ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1 476,00000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360,00000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279,00000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279,00000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279,00000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279,00000</w:t>
            </w:r>
          </w:p>
        </w:tc>
      </w:tr>
      <w:tr w:rsidR="00D21AA1" w:rsidRPr="00D21AA1" w:rsidTr="00D27BE4">
        <w:trPr>
          <w:trHeight w:val="10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D21AA1">
              <w:rPr>
                <w:b/>
                <w:bCs/>
                <w:sz w:val="20"/>
                <w:szCs w:val="20"/>
              </w:rPr>
              <w:t>мероприятие:</w:t>
            </w:r>
            <w:r w:rsidRPr="00D21AA1">
              <w:rPr>
                <w:b/>
                <w:bCs/>
                <w:sz w:val="20"/>
                <w:szCs w:val="20"/>
              </w:rPr>
              <w:br/>
              <w:t>Обеспечение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деятельности подведомственных казенных учреждений МО 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762 554,04039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149 359,27636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150 401,98391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154 286,40894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154 253,18559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154 253,18559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2.3.1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Расходы на обеспечение деятельности МКУ "Управление городского хозяйства г. Нарьян-Мара"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762 554,04039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149 359,27636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150 401,98391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154 286,40894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154 253,18559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154 253,18559</w:t>
            </w:r>
          </w:p>
        </w:tc>
      </w:tr>
      <w:tr w:rsidR="00D21AA1" w:rsidRPr="00D21AA1" w:rsidTr="00D27BE4">
        <w:trPr>
          <w:trHeight w:val="52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обеспечение деятельности МКУ "УГХ г. Нарьян-Мара"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762 293,51040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149 262,22637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150 333,00391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154 254,90894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154 221,68559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154 221,68559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повышение квалификации, подготовка и переподготовка специалистов, участие в семинарах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260,52999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97,04999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68,98000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31,50000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31,50000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31,50000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2.4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Основное мероприятие:</w:t>
            </w:r>
          </w:p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br w:type="page"/>
              <w:t>Мероприятия в сфере информатизации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31 574,51051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6 932,54883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6 160,49042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6 160,49042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6 160,49042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6 160,49042</w:t>
            </w:r>
          </w:p>
        </w:tc>
      </w:tr>
      <w:tr w:rsidR="00D21AA1" w:rsidRPr="00D21AA1" w:rsidTr="00D27BE4">
        <w:trPr>
          <w:trHeight w:val="780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2.4.1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Внедрение и сопровождение информационных систем и программного обеспечения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10 122,11051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2 894,54883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1 806,89042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1 806,89042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1 806,89042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1 806,89042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2.4.2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Комплексная автоматизация бюджетного процесса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21 452,40000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4 038,00000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4 353,60000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4 353,60000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4 353,60000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4 353,60000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расширение и модернизация функционала автоматизированных систем управления муниципальными финансами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21 452,40000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4 038,00000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4 353,60000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4 353,60000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4 353,60000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4 353,60000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интеграция автоматизированных систем управления муниципальными финансами с системой "Электронный бюджет"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49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Всего по Подпрограмме 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881 508,17767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177 690,41428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176 619,96696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175 736,31855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175 730,73894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175 730,73894</w:t>
            </w:r>
          </w:p>
        </w:tc>
      </w:tr>
      <w:tr w:rsidR="00D21AA1" w:rsidRPr="00D21AA1" w:rsidTr="00D27BE4">
        <w:trPr>
          <w:trHeight w:val="3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1517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</w:rPr>
            </w:pPr>
            <w:r w:rsidRPr="00D21AA1">
              <w:rPr>
                <w:b/>
                <w:bCs/>
              </w:rPr>
              <w:t>Подпрограмма 3 "Управление муниципальными финансами МО "Городской округ "Город Нарьян-Мар"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3.1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D21AA1">
              <w:rPr>
                <w:b/>
                <w:bCs/>
                <w:sz w:val="20"/>
                <w:szCs w:val="20"/>
              </w:rPr>
              <w:t>мероприятие:</w:t>
            </w:r>
            <w:r w:rsidRPr="00D21AA1">
              <w:rPr>
                <w:b/>
                <w:bCs/>
                <w:sz w:val="20"/>
                <w:szCs w:val="20"/>
              </w:rPr>
              <w:br/>
              <w:t>Обеспечение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деятельности Управления финансов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D21AA1">
              <w:rPr>
                <w:b/>
                <w:bCs/>
                <w:sz w:val="20"/>
                <w:szCs w:val="20"/>
              </w:rPr>
              <w:t>Итого,</w:t>
            </w:r>
            <w:r w:rsidRPr="00D21AA1">
              <w:rPr>
                <w:b/>
                <w:bCs/>
                <w:sz w:val="20"/>
                <w:szCs w:val="20"/>
              </w:rPr>
              <w:br/>
              <w:t>в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том числе: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198 571,68391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37 606,00195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40 169,39064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40 265,43044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40 265,43044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40 265,43044</w:t>
            </w:r>
          </w:p>
        </w:tc>
      </w:tr>
      <w:tr w:rsidR="00D21AA1" w:rsidRPr="00D21AA1" w:rsidTr="00D27BE4">
        <w:trPr>
          <w:trHeight w:val="5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770,00000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770,00000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4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197 801,68391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36 836,00195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40 169,39064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40 265,43044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40 265,43044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40 265,43044</w:t>
            </w:r>
          </w:p>
        </w:tc>
      </w:tr>
      <w:tr w:rsidR="00D21AA1" w:rsidRPr="00D21AA1" w:rsidTr="00D27BE4">
        <w:trPr>
          <w:trHeight w:val="88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197 801,68391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36 836,00195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40 169,39064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40 265,43044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40 265,43044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40 265,43044</w:t>
            </w:r>
          </w:p>
        </w:tc>
      </w:tr>
      <w:tr w:rsidR="00D21AA1" w:rsidRPr="00D21AA1" w:rsidTr="00D27BE4">
        <w:trPr>
          <w:trHeight w:val="64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финансовое обеспечение выполнения функций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197 801,68391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36 836,00195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40 169,39064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40 265,43044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40 265,43044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40 265,43044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осуществление внутреннего финансового аудита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формирование и ведение информационного ресурса "Бюджет для граждан"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проведение оценки качества финансового менеджмента главных администраторов средств городского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совершенствование нормативной правовой базы в сфере бюджетных правоотношений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разработка основных направлений бюджетной и налоговой политики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формирование городского бюджета на основе программно-целевого принципа</w:t>
            </w:r>
            <w:r w:rsidRPr="00D21AA1">
              <w:rPr>
                <w:sz w:val="20"/>
                <w:szCs w:val="20"/>
              </w:rPr>
              <w:br/>
              <w:t xml:space="preserve"> на очередной финансовый год и плановый период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обеспечение реализации Плана мероприятий по увеличению доходов в бюджет МО 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проведение ежегодной оценки эффективности предоставляемых (планируемых к предоставлению) налоговых льгот по местным налогам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83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сбор и формирование консолидированной месячной, квартальной и годовой бюджетной отчетности об исполнении городского бюджета главных администраторов бюджетных средств муниципального образования "Городской округ "Город Нарьян-Мар", проверка отчетности на соблюдение контрольных соотношений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204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мониторинг дебиторской задолженности по платежам в городской бюджет, пеням и штрафам по ним в рамках плана мероприятий ("дорожной карты") по взысканию дебиторской задолженности по платежам в городской бюджет, пеням и штрафам по ним, утвержденным приказом Управление финансов Администрации МО "Городской округ" Город Нарьян-Мар" от 16.06.2025 № 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3.1.2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770,00000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770,00000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3.2.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D21AA1">
              <w:rPr>
                <w:b/>
                <w:bCs/>
                <w:sz w:val="20"/>
                <w:szCs w:val="20"/>
              </w:rPr>
              <w:t>мероприятие:</w:t>
            </w:r>
            <w:r w:rsidRPr="00D21AA1">
              <w:rPr>
                <w:b/>
                <w:bCs/>
                <w:sz w:val="20"/>
                <w:szCs w:val="20"/>
              </w:rPr>
              <w:br/>
              <w:t>Расходы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на исполнение долговых обязательств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512,20991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0,63041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0,41490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0,19820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255,48320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255,48320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3.2.1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512,20991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0,63041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0,41490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0,19820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255,48320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255,48320</w:t>
            </w:r>
          </w:p>
        </w:tc>
      </w:tr>
      <w:tr w:rsidR="00D21AA1" w:rsidRPr="00D21AA1" w:rsidTr="00D27BE4">
        <w:trPr>
          <w:trHeight w:val="127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мониторинг состояния объема муниципального долга и расходов на его обслуживание, дефицита городского бюджета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ведение долговой книги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расчет расходов на исполнение долговых обязательств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512,20991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0,63041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0,41490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0,19820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255,48320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255,48320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соблюдение сроков исполнения обязательств по обслуживанию муниципального долга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разработка программы муниципальных заимствований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подготовка документов для привлечения кредитов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проведение работы по оптимизации муниципального долга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Всего по Подпрограмме 3, в том числе: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199 083,89382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37 606,63236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40 169,80554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40 265,62864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40 520,91364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40 520,91364</w:t>
            </w:r>
          </w:p>
        </w:tc>
      </w:tr>
      <w:tr w:rsidR="00D21AA1" w:rsidRPr="00D21AA1" w:rsidTr="00D27BE4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770,00000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770,00000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center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198 313,89382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36 836,63236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40 169,80554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40 265,62864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40 520,91364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40 520,91364</w:t>
            </w:r>
          </w:p>
        </w:tc>
      </w:tr>
      <w:tr w:rsidR="00D21AA1" w:rsidRPr="00D21AA1" w:rsidTr="00D27BE4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1517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1F1" w:rsidRPr="00D21AA1" w:rsidRDefault="009941F1" w:rsidP="00D27BE4">
            <w:pPr>
              <w:rPr>
                <w:b/>
                <w:bCs/>
              </w:rPr>
            </w:pPr>
            <w:r w:rsidRPr="00D21AA1">
              <w:rPr>
                <w:b/>
                <w:bCs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4.1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D21AA1">
              <w:rPr>
                <w:b/>
                <w:bCs/>
                <w:sz w:val="20"/>
                <w:szCs w:val="20"/>
              </w:rPr>
              <w:t>мероприятие:</w:t>
            </w:r>
            <w:r w:rsidRPr="00D21AA1">
              <w:rPr>
                <w:b/>
                <w:bCs/>
                <w:sz w:val="20"/>
                <w:szCs w:val="20"/>
              </w:rPr>
              <w:br/>
              <w:t>Мероприятия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в сфере имущественных и 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7 393,53329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1 281,13333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2 272,99999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1 279,79999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1 279,79999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1 279,79999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4.1.1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Мероприятия по землеустройству и землепользованию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3 363,86665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1 467,33333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474,13333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474,13333</w:t>
            </w:r>
          </w:p>
        </w:tc>
      </w:tr>
      <w:tr w:rsidR="00D21AA1" w:rsidRPr="00D21AA1" w:rsidTr="00D27BE4">
        <w:trPr>
          <w:trHeight w:val="175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межевание земельных участков по объектам; постановка земельных участков на кадастровый учет; осуществление юридически значимых действий по государственной регистрации права собственности и права хозяйственного ведения на объекты недвижимости, в том числе бесхозяйных объектов недвижимости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3 363,86665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1 467,33333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474,13333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474,13333</w:t>
            </w:r>
          </w:p>
        </w:tc>
      </w:tr>
      <w:tr w:rsidR="00D21AA1" w:rsidRPr="00D21AA1" w:rsidTr="00D27BE4">
        <w:trPr>
          <w:trHeight w:val="10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4.1.2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Оценка недвижимости, признание прав и регулирование отношений по государственной и муниципальной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4 029,66664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807,00000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805,66666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805,66666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805,66666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805,66666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D21AA1">
              <w:rPr>
                <w:b/>
                <w:bCs/>
                <w:sz w:val="20"/>
                <w:szCs w:val="20"/>
              </w:rPr>
              <w:br w:type="page"/>
            </w:r>
          </w:p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Формирование и управление муниципальной собственностью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312 916,07497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76 820,10830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62 148,16557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66 323,01464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53 812,39323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53 812,39323</w:t>
            </w:r>
          </w:p>
        </w:tc>
      </w:tr>
      <w:tr w:rsidR="00D21AA1" w:rsidRPr="00D21AA1" w:rsidTr="00D27BE4">
        <w:trPr>
          <w:trHeight w:val="75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4.2.1.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Мероприятия, направленные на содержание муниципального жилищного фонда и административных зданий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292 376,93632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56 378,08661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62 051,04861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66 323,01464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53 812,39323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53 812,39323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организация содержания муниципального жилищного фонда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161 380,32916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33 383,55871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31 611,31405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35 232,74134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30 576,35753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30 576,35753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- мероприятия, направленные на содержание административных зданий и 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130 996,60716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22 994,52790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30 439,73456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31 090,27330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23 236,03570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23 236,03570</w:t>
            </w:r>
          </w:p>
        </w:tc>
      </w:tr>
      <w:tr w:rsidR="00D21AA1" w:rsidRPr="00D21AA1" w:rsidTr="00D27BE4">
        <w:trPr>
          <w:trHeight w:val="58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4.2.2.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242,53620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145,41924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97,11696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4.2.3.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Обеспечение расходных обязательств прошлых лет - исполнение решений суда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13 223,19570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13 223,19570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lastRenderedPageBreak/>
              <w:t>4.2.4.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Расходы прошлых лет по итогам контрольных мероприятий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607,26856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607,26856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12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4.2.5.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Снос объектов капитального строительства, находящихся в собственности муниципального образования "Городской округ "Город Нарьян-Мар", признанных аварийными и подлежащими сносу, за исключением многоквартирных домов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6 466,13819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6 466,13819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D21AA1">
              <w:rPr>
                <w:b/>
                <w:bCs/>
                <w:sz w:val="20"/>
                <w:szCs w:val="20"/>
              </w:rPr>
              <w:t>мероприятие:</w:t>
            </w:r>
            <w:r w:rsidRPr="00D21AA1">
              <w:rPr>
                <w:b/>
                <w:bCs/>
                <w:sz w:val="20"/>
                <w:szCs w:val="20"/>
              </w:rPr>
              <w:br/>
              <w:t>Обновление</w:t>
            </w:r>
            <w:proofErr w:type="gramEnd"/>
            <w:r w:rsidRPr="00D21AA1">
              <w:rPr>
                <w:b/>
                <w:bCs/>
                <w:sz w:val="20"/>
                <w:szCs w:val="20"/>
              </w:rPr>
              <w:t xml:space="preserve"> материально-технической базы муниципальных унитарных предприятий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14 781,16667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14 781,16667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5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4.3.1.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Приобретение специализированной коммунальной техники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14 781,16667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14 781,16667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D21AA1" w:rsidRPr="00D21AA1" w:rsidTr="00D27BE4">
        <w:trPr>
          <w:trHeight w:val="25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Всего по Подпрограмме 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335 090,77493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78 101,24163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79 202,33223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67 602,81463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55 092,19322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55 092,19322</w:t>
            </w:r>
          </w:p>
        </w:tc>
      </w:tr>
      <w:tr w:rsidR="00D21AA1" w:rsidRPr="00D21AA1" w:rsidTr="00D27BE4">
        <w:trPr>
          <w:trHeight w:val="27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2 578 325,15958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509 727,71585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531 095,82129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520 635,67772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508 432,97236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508 432,97236</w:t>
            </w:r>
          </w:p>
        </w:tc>
      </w:tr>
      <w:tr w:rsidR="00D21AA1" w:rsidRPr="00D21AA1" w:rsidTr="00D27BE4">
        <w:trPr>
          <w:trHeight w:val="25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37 303,60000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11 119,40000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6 762,80000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6 443,60000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6 488,90000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6 488,90000</w:t>
            </w:r>
          </w:p>
        </w:tc>
      </w:tr>
      <w:tr w:rsidR="00D21AA1" w:rsidRPr="00D21AA1" w:rsidTr="00D27BE4">
        <w:trPr>
          <w:trHeight w:val="25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1F1" w:rsidRPr="00D21AA1" w:rsidRDefault="009941F1" w:rsidP="00D27BE4">
            <w:pPr>
              <w:jc w:val="center"/>
              <w:rPr>
                <w:sz w:val="20"/>
                <w:szCs w:val="20"/>
              </w:rPr>
            </w:pPr>
            <w:r w:rsidRPr="00D21AA1">
              <w:rPr>
                <w:sz w:val="20"/>
                <w:szCs w:val="20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2 541 021,55958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498 608,31585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524 333,02129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514 192,07772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501 944,07236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1F1" w:rsidRPr="00D21AA1" w:rsidRDefault="009941F1" w:rsidP="00D27BE4">
            <w:pPr>
              <w:jc w:val="right"/>
              <w:rPr>
                <w:b/>
                <w:bCs/>
                <w:sz w:val="20"/>
                <w:szCs w:val="20"/>
              </w:rPr>
            </w:pPr>
            <w:r w:rsidRPr="00D21AA1">
              <w:rPr>
                <w:b/>
                <w:bCs/>
                <w:sz w:val="20"/>
                <w:szCs w:val="20"/>
              </w:rPr>
              <w:t>501 944,07236</w:t>
            </w:r>
          </w:p>
        </w:tc>
      </w:tr>
    </w:tbl>
    <w:p w:rsidR="009941F1" w:rsidRPr="00D21AA1" w:rsidRDefault="009941F1" w:rsidP="009941F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142"/>
        <w:contextualSpacing/>
        <w:jc w:val="right"/>
        <w:rPr>
          <w:bCs/>
          <w:sz w:val="26"/>
        </w:rPr>
      </w:pPr>
      <w:r w:rsidRPr="00D21AA1">
        <w:rPr>
          <w:sz w:val="26"/>
          <w:szCs w:val="26"/>
        </w:rPr>
        <w:t>".</w:t>
      </w:r>
    </w:p>
    <w:p w:rsidR="00515A6E" w:rsidRPr="00D21AA1" w:rsidRDefault="00515A6E" w:rsidP="004E7D6D">
      <w:pPr>
        <w:jc w:val="both"/>
        <w:rPr>
          <w:bCs/>
          <w:sz w:val="26"/>
        </w:rPr>
      </w:pPr>
    </w:p>
    <w:sectPr w:rsidR="00515A6E" w:rsidRPr="00D21AA1" w:rsidSect="00AA4D1F">
      <w:pgSz w:w="16838" w:h="11906" w:orient="landscape" w:code="9"/>
      <w:pgMar w:top="1701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C7" w:rsidRDefault="001B26C7" w:rsidP="00693317">
      <w:r>
        <w:separator/>
      </w:r>
    </w:p>
  </w:endnote>
  <w:endnote w:type="continuationSeparator" w:id="0">
    <w:p w:rsidR="001B26C7" w:rsidRDefault="001B26C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C7" w:rsidRDefault="001B26C7" w:rsidP="00693317">
      <w:r>
        <w:separator/>
      </w:r>
    </w:p>
  </w:footnote>
  <w:footnote w:type="continuationSeparator" w:id="0">
    <w:p w:rsidR="001B26C7" w:rsidRDefault="001B26C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AA1">
          <w:rPr>
            <w:noProof/>
          </w:rPr>
          <w:t>22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BD6B0E"/>
    <w:multiLevelType w:val="multilevel"/>
    <w:tmpl w:val="24C4FD6E"/>
    <w:lvl w:ilvl="0">
      <w:start w:val="12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3" w15:restartNumberingAfterBreak="0">
    <w:nsid w:val="091805E7"/>
    <w:multiLevelType w:val="multilevel"/>
    <w:tmpl w:val="B52C0D56"/>
    <w:lvl w:ilvl="0">
      <w:start w:val="4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5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8C6755"/>
    <w:multiLevelType w:val="multilevel"/>
    <w:tmpl w:val="F074498C"/>
    <w:lvl w:ilvl="0">
      <w:start w:val="10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9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11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4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0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3" w15:restartNumberingAfterBreak="0">
    <w:nsid w:val="39581642"/>
    <w:multiLevelType w:val="multilevel"/>
    <w:tmpl w:val="E8BC0A88"/>
    <w:lvl w:ilvl="0">
      <w:start w:val="1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2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322C9A"/>
    <w:multiLevelType w:val="multilevel"/>
    <w:tmpl w:val="6EAADAE0"/>
    <w:lvl w:ilvl="0">
      <w:start w:val="13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2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2"/>
  </w:num>
  <w:num w:numId="3">
    <w:abstractNumId w:val="43"/>
  </w:num>
  <w:num w:numId="4">
    <w:abstractNumId w:val="24"/>
  </w:num>
  <w:num w:numId="5">
    <w:abstractNumId w:val="39"/>
  </w:num>
  <w:num w:numId="6">
    <w:abstractNumId w:val="19"/>
  </w:num>
  <w:num w:numId="7">
    <w:abstractNumId w:val="0"/>
  </w:num>
  <w:num w:numId="8">
    <w:abstractNumId w:val="16"/>
  </w:num>
  <w:num w:numId="9">
    <w:abstractNumId w:val="40"/>
  </w:num>
  <w:num w:numId="10">
    <w:abstractNumId w:val="7"/>
  </w:num>
  <w:num w:numId="11">
    <w:abstractNumId w:val="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35"/>
  </w:num>
  <w:num w:numId="16">
    <w:abstractNumId w:val="36"/>
  </w:num>
  <w:num w:numId="17">
    <w:abstractNumId w:val="29"/>
  </w:num>
  <w:num w:numId="18">
    <w:abstractNumId w:val="21"/>
  </w:num>
  <w:num w:numId="19">
    <w:abstractNumId w:val="32"/>
  </w:num>
  <w:num w:numId="20">
    <w:abstractNumId w:val="37"/>
  </w:num>
  <w:num w:numId="21">
    <w:abstractNumId w:val="22"/>
  </w:num>
  <w:num w:numId="22">
    <w:abstractNumId w:val="33"/>
  </w:num>
  <w:num w:numId="23">
    <w:abstractNumId w:val="5"/>
  </w:num>
  <w:num w:numId="24">
    <w:abstractNumId w:val="26"/>
  </w:num>
  <w:num w:numId="25">
    <w:abstractNumId w:val="17"/>
  </w:num>
  <w:num w:numId="26">
    <w:abstractNumId w:val="9"/>
  </w:num>
  <w:num w:numId="27">
    <w:abstractNumId w:val="38"/>
  </w:num>
  <w:num w:numId="28">
    <w:abstractNumId w:val="31"/>
  </w:num>
  <w:num w:numId="29">
    <w:abstractNumId w:val="27"/>
  </w:num>
  <w:num w:numId="30">
    <w:abstractNumId w:val="28"/>
  </w:num>
  <w:num w:numId="31">
    <w:abstractNumId w:val="42"/>
  </w:num>
  <w:num w:numId="32">
    <w:abstractNumId w:val="20"/>
  </w:num>
  <w:num w:numId="33">
    <w:abstractNumId w:val="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41"/>
  </w:num>
  <w:num w:numId="37">
    <w:abstractNumId w:val="15"/>
  </w:num>
  <w:num w:numId="38">
    <w:abstractNumId w:val="13"/>
  </w:num>
  <w:num w:numId="39">
    <w:abstractNumId w:val="10"/>
  </w:num>
  <w:num w:numId="40">
    <w:abstractNumId w:val="3"/>
  </w:num>
  <w:num w:numId="41">
    <w:abstractNumId w:val="8"/>
  </w:num>
  <w:num w:numId="42">
    <w:abstractNumId w:val="23"/>
  </w:num>
  <w:num w:numId="43">
    <w:abstractNumId w:val="2"/>
  </w:num>
  <w:num w:numId="4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1F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AA1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9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message">
    <w:name w:val="bx-messenger-message"/>
    <w:basedOn w:val="a0"/>
    <w:rsid w:val="009941F1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994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9941F1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9941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994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9941F1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9941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994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9941F1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994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9941F1"/>
  </w:style>
  <w:style w:type="numbering" w:customStyle="1" w:styleId="111">
    <w:name w:val="Нет списка11"/>
    <w:next w:val="a2"/>
    <w:uiPriority w:val="99"/>
    <w:semiHidden/>
    <w:unhideWhenUsed/>
    <w:rsid w:val="009941F1"/>
  </w:style>
  <w:style w:type="table" w:customStyle="1" w:styleId="310">
    <w:name w:val="Сетка таблицы31"/>
    <w:basedOn w:val="a1"/>
    <w:next w:val="af2"/>
    <w:uiPriority w:val="59"/>
    <w:rsid w:val="0099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9941F1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9941F1"/>
    <w:pPr>
      <w:spacing w:before="100" w:beforeAutospacing="1" w:after="100" w:afterAutospacing="1"/>
    </w:pPr>
    <w:rPr>
      <w:color w:val="0000FF"/>
      <w:sz w:val="20"/>
      <w:szCs w:val="20"/>
    </w:rPr>
  </w:style>
  <w:style w:type="character" w:customStyle="1" w:styleId="cut2visible">
    <w:name w:val="cut2__visible"/>
    <w:basedOn w:val="a0"/>
    <w:rsid w:val="009941F1"/>
  </w:style>
  <w:style w:type="table" w:customStyle="1" w:styleId="61">
    <w:name w:val="Сетка таблицы6"/>
    <w:basedOn w:val="a1"/>
    <w:next w:val="af2"/>
    <w:uiPriority w:val="99"/>
    <w:locked/>
    <w:rsid w:val="0099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99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10">
    <w:name w:val="Сетка таблицы111"/>
    <w:basedOn w:val="a1"/>
    <w:next w:val="af2"/>
    <w:uiPriority w:val="59"/>
    <w:rsid w:val="0099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2"/>
    <w:uiPriority w:val="59"/>
    <w:rsid w:val="0099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2"/>
    <w:uiPriority w:val="59"/>
    <w:rsid w:val="009941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">
    <w:name w:val="Сетка таблицы411"/>
    <w:basedOn w:val="a1"/>
    <w:next w:val="af2"/>
    <w:uiPriority w:val="59"/>
    <w:rsid w:val="009941F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99"/>
    <w:rsid w:val="009941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">
    <w:name w:val="Сетка таблицы2111"/>
    <w:basedOn w:val="a1"/>
    <w:next w:val="af2"/>
    <w:rsid w:val="0099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f2"/>
    <w:uiPriority w:val="59"/>
    <w:rsid w:val="0099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2"/>
    <w:uiPriority w:val="59"/>
    <w:rsid w:val="0099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f2"/>
    <w:uiPriority w:val="59"/>
    <w:rsid w:val="009941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1">
    <w:name w:val="Сетка таблицы41111"/>
    <w:basedOn w:val="a1"/>
    <w:next w:val="af2"/>
    <w:uiPriority w:val="59"/>
    <w:rsid w:val="009941F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1"/>
    <w:next w:val="af2"/>
    <w:uiPriority w:val="99"/>
    <w:rsid w:val="009941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11">
    <w:name w:val="Сетка таблицы211111"/>
    <w:basedOn w:val="a1"/>
    <w:next w:val="af2"/>
    <w:rsid w:val="0099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1"/>
    <w:basedOn w:val="a1"/>
    <w:next w:val="af2"/>
    <w:uiPriority w:val="59"/>
    <w:rsid w:val="0099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1"/>
    <w:basedOn w:val="a1"/>
    <w:next w:val="af2"/>
    <w:uiPriority w:val="59"/>
    <w:rsid w:val="0099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basedOn w:val="a1"/>
    <w:next w:val="af2"/>
    <w:uiPriority w:val="59"/>
    <w:rsid w:val="009941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111">
    <w:name w:val="Сетка таблицы4111111"/>
    <w:basedOn w:val="a1"/>
    <w:next w:val="af2"/>
    <w:uiPriority w:val="59"/>
    <w:rsid w:val="009941F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">
    <w:name w:val="Сетка таблицы11111111"/>
    <w:basedOn w:val="a1"/>
    <w:next w:val="af2"/>
    <w:uiPriority w:val="99"/>
    <w:rsid w:val="009941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1111">
    <w:name w:val="Сетка таблицы21111111"/>
    <w:basedOn w:val="a1"/>
    <w:next w:val="af2"/>
    <w:rsid w:val="0099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103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ABF6D-BBFC-45E9-A8E7-55CFD9F7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6179</Words>
  <Characters>35222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2026-06-11T10:59:00Z</dcterms:created>
  <dcterms:modified xsi:type="dcterms:W3CDTF">2026-06-11T11:04:00Z</dcterms:modified>
</cp:coreProperties>
</file>