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3671" w:rsidP="007D3FA2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7D3FA2">
              <w:t>7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653D79" w:rsidP="00BB111C">
            <w:pPr>
              <w:ind w:left="-38" w:firstLine="38"/>
              <w:jc w:val="center"/>
            </w:pPr>
            <w:r>
              <w:t>5</w:t>
            </w:r>
            <w:r w:rsidR="00BB111C">
              <w:t>4</w:t>
            </w:r>
            <w:r w:rsidR="00EC1F50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1F50" w:rsidRPr="00414A81" w:rsidRDefault="00EC1F50" w:rsidP="00EC1F50">
      <w:pPr>
        <w:autoSpaceDE w:val="0"/>
        <w:autoSpaceDN w:val="0"/>
        <w:adjustRightInd w:val="0"/>
        <w:ind w:right="48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создании организационного </w:t>
      </w:r>
      <w:r w:rsidRPr="00414A81">
        <w:rPr>
          <w:sz w:val="26"/>
          <w:szCs w:val="26"/>
        </w:rPr>
        <w:t>комитет</w:t>
      </w:r>
      <w:r>
        <w:rPr>
          <w:sz w:val="26"/>
          <w:szCs w:val="26"/>
        </w:rPr>
        <w:t>а</w:t>
      </w:r>
      <w:r w:rsidRPr="00414A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</w:t>
      </w:r>
      <w:r w:rsidRPr="00414A81">
        <w:rPr>
          <w:sz w:val="26"/>
          <w:szCs w:val="26"/>
        </w:rPr>
        <w:t xml:space="preserve">по подготовке материалов ходатайства </w:t>
      </w:r>
      <w:r>
        <w:rPr>
          <w:sz w:val="26"/>
          <w:szCs w:val="26"/>
        </w:rPr>
        <w:t xml:space="preserve">                  </w:t>
      </w:r>
      <w:r w:rsidRPr="00414A81">
        <w:rPr>
          <w:sz w:val="26"/>
          <w:szCs w:val="26"/>
        </w:rPr>
        <w:t>о присвоении городу Нарьян-Мару звания "Город трудовой доблести</w:t>
      </w:r>
      <w:r>
        <w:rPr>
          <w:sz w:val="26"/>
          <w:szCs w:val="26"/>
        </w:rPr>
        <w:t>"</w:t>
      </w:r>
    </w:p>
    <w:p w:rsidR="00EC1F50" w:rsidRDefault="00EC1F50" w:rsidP="00EC1F50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EC1F50" w:rsidRDefault="00EC1F50" w:rsidP="00EC1F50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EC1F50" w:rsidRDefault="00EC1F50" w:rsidP="00EC1F50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EC1F50" w:rsidRDefault="00EC1F50" w:rsidP="00EC1F50">
      <w:pPr>
        <w:ind w:firstLine="709"/>
        <w:jc w:val="both"/>
        <w:rPr>
          <w:bCs/>
          <w:sz w:val="26"/>
        </w:rPr>
      </w:pPr>
      <w:r>
        <w:rPr>
          <w:sz w:val="26"/>
          <w:szCs w:val="26"/>
        </w:rPr>
        <w:t>В соответствии с Ф</w:t>
      </w:r>
      <w:r w:rsidRPr="00414A81">
        <w:rPr>
          <w:sz w:val="26"/>
          <w:szCs w:val="26"/>
        </w:rPr>
        <w:t>едеральны</w:t>
      </w:r>
      <w:r>
        <w:rPr>
          <w:sz w:val="26"/>
          <w:szCs w:val="26"/>
        </w:rPr>
        <w:t>м законом</w:t>
      </w:r>
      <w:r w:rsidRPr="00414A81">
        <w:rPr>
          <w:sz w:val="26"/>
          <w:szCs w:val="26"/>
        </w:rPr>
        <w:t xml:space="preserve"> от 01.03.2020 </w:t>
      </w:r>
      <w:r>
        <w:rPr>
          <w:sz w:val="26"/>
          <w:szCs w:val="26"/>
        </w:rPr>
        <w:t>№</w:t>
      </w:r>
      <w:r w:rsidRPr="00414A81">
        <w:rPr>
          <w:sz w:val="26"/>
          <w:szCs w:val="26"/>
        </w:rPr>
        <w:t xml:space="preserve"> 41-ФЗ "О почетном звании Российской Федерации "Город трудовой доблести"</w:t>
      </w:r>
      <w:r>
        <w:rPr>
          <w:sz w:val="26"/>
          <w:szCs w:val="26"/>
        </w:rPr>
        <w:t xml:space="preserve">, с целью присвоения городу Нарьян-Мару звания "Город трудовой доблести" Администрация муниципального образования "Городской округ "Город Нарьян-Мар" </w:t>
      </w:r>
    </w:p>
    <w:p w:rsidR="00EC1F50" w:rsidRDefault="00EC1F50" w:rsidP="00EC1F50">
      <w:pPr>
        <w:jc w:val="center"/>
        <w:rPr>
          <w:b/>
          <w:bCs/>
          <w:sz w:val="26"/>
        </w:rPr>
      </w:pPr>
    </w:p>
    <w:p w:rsidR="00EC1F50" w:rsidRPr="004D42DE" w:rsidRDefault="00EC1F50" w:rsidP="00EC1F50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EC1F50" w:rsidRPr="004D42DE" w:rsidRDefault="00EC1F50" w:rsidP="00EC1F50">
      <w:pPr>
        <w:ind w:firstLine="709"/>
        <w:jc w:val="both"/>
        <w:rPr>
          <w:bCs/>
          <w:sz w:val="26"/>
        </w:rPr>
      </w:pPr>
    </w:p>
    <w:p w:rsidR="00EC1F50" w:rsidRDefault="00EC1F50" w:rsidP="00EC1F50">
      <w:pPr>
        <w:pStyle w:val="ConsPlusNormal"/>
        <w:tabs>
          <w:tab w:val="left" w:pos="1276"/>
        </w:tabs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 Создать </w:t>
      </w:r>
      <w:r w:rsidRPr="00414A81">
        <w:rPr>
          <w:rFonts w:ascii="Times New Roman" w:hAnsi="Times New Roman" w:cs="Times New Roman"/>
          <w:sz w:val="26"/>
          <w:szCs w:val="26"/>
        </w:rPr>
        <w:t>организационн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414A81">
        <w:rPr>
          <w:rFonts w:ascii="Times New Roman" w:hAnsi="Times New Roman" w:cs="Times New Roman"/>
          <w:sz w:val="26"/>
          <w:szCs w:val="26"/>
        </w:rPr>
        <w:t xml:space="preserve"> комитет по подготовке материалов ходатайства </w:t>
      </w:r>
      <w:r>
        <w:rPr>
          <w:rFonts w:ascii="Times New Roman" w:hAnsi="Times New Roman" w:cs="Times New Roman"/>
          <w:sz w:val="26"/>
          <w:szCs w:val="26"/>
        </w:rPr>
        <w:br/>
      </w:r>
      <w:r w:rsidRPr="00414A81">
        <w:rPr>
          <w:rFonts w:ascii="Times New Roman" w:hAnsi="Times New Roman" w:cs="Times New Roman"/>
          <w:sz w:val="26"/>
          <w:szCs w:val="26"/>
        </w:rPr>
        <w:t>о присвоении городу Нарьян-Мару звания "Город трудовой доблести</w:t>
      </w:r>
      <w:r>
        <w:rPr>
          <w:rFonts w:ascii="Times New Roman" w:hAnsi="Times New Roman" w:cs="Times New Roman"/>
          <w:sz w:val="26"/>
          <w:szCs w:val="26"/>
        </w:rPr>
        <w:t xml:space="preserve">" и утвердить его состав </w:t>
      </w:r>
      <w:r w:rsidRPr="00C31F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(Приложение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Pr="00C31F9E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EC1F50" w:rsidRPr="00C31F9E" w:rsidRDefault="00EC1F50" w:rsidP="00EC1F50">
      <w:pPr>
        <w:pStyle w:val="ConsPlusNormal"/>
        <w:tabs>
          <w:tab w:val="left" w:pos="1276"/>
        </w:tabs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2. </w:t>
      </w:r>
      <w:r w:rsidRPr="00C31F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Утвердить </w:t>
      </w:r>
      <w:hyperlink r:id="rId9" w:history="1">
        <w:r w:rsidRPr="00C31F9E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</w:t>
        </w:r>
      </w:hyperlink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оложение </w:t>
      </w:r>
      <w:r w:rsidRPr="00414A81">
        <w:rPr>
          <w:rFonts w:ascii="Times New Roman" w:hAnsi="Times New Roman" w:cs="Times New Roman"/>
          <w:sz w:val="26"/>
          <w:szCs w:val="26"/>
        </w:rPr>
        <w:t>об организационном комитете по подготовке материалов ходатайства о присвоении городу Нарьян-Мару звания "Город трудовой доблести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C31F9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(Приложение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C31F9E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 </w:t>
      </w:r>
    </w:p>
    <w:p w:rsidR="00EC1F50" w:rsidRDefault="00EC1F50" w:rsidP="00EC1F5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>3. </w:t>
      </w:r>
      <w:r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со дня его подписания и подлежит официальному опубликованию. 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AB2A12" w:rsidRDefault="00AB2A12" w:rsidP="00D42219">
      <w:pPr>
        <w:jc w:val="both"/>
        <w:rPr>
          <w:bCs/>
          <w:sz w:val="26"/>
        </w:rPr>
      </w:pPr>
    </w:p>
    <w:p w:rsidR="00AB2A12" w:rsidRDefault="00AB2A12" w:rsidP="00D42219">
      <w:pPr>
        <w:jc w:val="both"/>
        <w:rPr>
          <w:bCs/>
          <w:sz w:val="26"/>
        </w:rPr>
      </w:pPr>
    </w:p>
    <w:p w:rsidR="00AB2A12" w:rsidRDefault="00AB2A12" w:rsidP="00D42219">
      <w:pPr>
        <w:jc w:val="both"/>
        <w:rPr>
          <w:bCs/>
          <w:sz w:val="26"/>
        </w:rPr>
      </w:pPr>
    </w:p>
    <w:p w:rsidR="00AB2A12" w:rsidRDefault="00AB2A12" w:rsidP="00D42219">
      <w:pPr>
        <w:jc w:val="both"/>
        <w:rPr>
          <w:bCs/>
          <w:sz w:val="26"/>
        </w:rPr>
      </w:pPr>
    </w:p>
    <w:p w:rsidR="00AB2A12" w:rsidRDefault="00AB2A12" w:rsidP="00D42219">
      <w:pPr>
        <w:jc w:val="both"/>
        <w:rPr>
          <w:bCs/>
          <w:sz w:val="26"/>
        </w:rPr>
      </w:pPr>
    </w:p>
    <w:p w:rsidR="00AB2A12" w:rsidRDefault="00AB2A12" w:rsidP="00D42219">
      <w:pPr>
        <w:jc w:val="both"/>
        <w:rPr>
          <w:bCs/>
          <w:sz w:val="26"/>
        </w:rPr>
      </w:pPr>
    </w:p>
    <w:p w:rsidR="00AB2A12" w:rsidRDefault="00AB2A12" w:rsidP="00D42219">
      <w:pPr>
        <w:jc w:val="both"/>
        <w:rPr>
          <w:bCs/>
          <w:sz w:val="26"/>
        </w:rPr>
      </w:pPr>
    </w:p>
    <w:p w:rsidR="00AB2A12" w:rsidRDefault="00AB2A12" w:rsidP="00D42219">
      <w:pPr>
        <w:jc w:val="both"/>
        <w:rPr>
          <w:bCs/>
          <w:sz w:val="26"/>
        </w:rPr>
      </w:pPr>
    </w:p>
    <w:p w:rsidR="00AB2A12" w:rsidRDefault="00AB2A12" w:rsidP="00D42219">
      <w:pPr>
        <w:jc w:val="both"/>
        <w:rPr>
          <w:bCs/>
          <w:sz w:val="26"/>
        </w:rPr>
      </w:pPr>
    </w:p>
    <w:p w:rsidR="00AB2A12" w:rsidRDefault="00AB2A12" w:rsidP="00D42219">
      <w:pPr>
        <w:jc w:val="both"/>
        <w:rPr>
          <w:bCs/>
          <w:sz w:val="26"/>
        </w:rPr>
        <w:sectPr w:rsidR="00AB2A12" w:rsidSect="00AB2A12">
          <w:headerReference w:type="default" r:id="rId10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AB2A12" w:rsidRDefault="00AB2A12" w:rsidP="00AB2A12">
      <w:pPr>
        <w:ind w:left="5245"/>
        <w:rPr>
          <w:bCs/>
          <w:sz w:val="26"/>
        </w:rPr>
      </w:pPr>
      <w:r>
        <w:rPr>
          <w:bCs/>
          <w:sz w:val="26"/>
        </w:rPr>
        <w:lastRenderedPageBreak/>
        <w:t xml:space="preserve">Приложение 1 </w:t>
      </w:r>
    </w:p>
    <w:p w:rsidR="00AB2A12" w:rsidRDefault="00AB2A12" w:rsidP="00AB2A12">
      <w:pPr>
        <w:ind w:left="5245"/>
        <w:rPr>
          <w:bCs/>
          <w:sz w:val="26"/>
        </w:rPr>
      </w:pPr>
      <w:r>
        <w:rPr>
          <w:bCs/>
          <w:sz w:val="26"/>
        </w:rPr>
        <w:t xml:space="preserve">УТВЕРЖДЕН </w:t>
      </w:r>
      <w:r>
        <w:rPr>
          <w:bCs/>
          <w:sz w:val="26"/>
        </w:rPr>
        <w:br/>
        <w:t xml:space="preserve">постановлением Администрации </w:t>
      </w:r>
      <w:r>
        <w:rPr>
          <w:bCs/>
          <w:sz w:val="26"/>
        </w:rPr>
        <w:br/>
        <w:t xml:space="preserve">муниципального образования </w:t>
      </w:r>
      <w:r>
        <w:rPr>
          <w:bCs/>
          <w:sz w:val="26"/>
        </w:rPr>
        <w:br/>
        <w:t xml:space="preserve">"Городской округ "Город Нарьян-Мар" </w:t>
      </w:r>
      <w:r>
        <w:rPr>
          <w:bCs/>
          <w:sz w:val="26"/>
        </w:rPr>
        <w:br/>
        <w:t xml:space="preserve">от </w:t>
      </w:r>
      <w:r>
        <w:rPr>
          <w:bCs/>
          <w:sz w:val="26"/>
        </w:rPr>
        <w:t>27.04.2026</w:t>
      </w:r>
      <w:r>
        <w:rPr>
          <w:bCs/>
          <w:sz w:val="26"/>
        </w:rPr>
        <w:t xml:space="preserve"> №</w:t>
      </w:r>
      <w:r>
        <w:rPr>
          <w:bCs/>
          <w:sz w:val="26"/>
        </w:rPr>
        <w:t xml:space="preserve"> 546</w:t>
      </w: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Pr="00E31E5F" w:rsidRDefault="00AB2A12" w:rsidP="00AB2A12">
      <w:pPr>
        <w:tabs>
          <w:tab w:val="left" w:pos="4170"/>
        </w:tabs>
        <w:jc w:val="center"/>
        <w:rPr>
          <w:b/>
          <w:sz w:val="26"/>
          <w:szCs w:val="26"/>
        </w:rPr>
      </w:pPr>
      <w:r w:rsidRPr="00E31E5F">
        <w:rPr>
          <w:rFonts w:eastAsiaTheme="minorHAnsi"/>
          <w:b/>
          <w:sz w:val="26"/>
          <w:szCs w:val="26"/>
          <w:lang w:eastAsia="en-US"/>
        </w:rPr>
        <w:t xml:space="preserve">Состав </w:t>
      </w:r>
      <w:r w:rsidRPr="00E31E5F">
        <w:rPr>
          <w:b/>
          <w:sz w:val="26"/>
          <w:szCs w:val="26"/>
        </w:rPr>
        <w:t xml:space="preserve">организационного комитета </w:t>
      </w:r>
      <w:r w:rsidRPr="00E31E5F">
        <w:rPr>
          <w:b/>
          <w:sz w:val="26"/>
          <w:szCs w:val="26"/>
        </w:rPr>
        <w:br/>
        <w:t xml:space="preserve">по подготовке материалов ходатайства о присвоении </w:t>
      </w:r>
      <w:r w:rsidRPr="00E31E5F">
        <w:rPr>
          <w:b/>
          <w:sz w:val="26"/>
          <w:szCs w:val="26"/>
        </w:rPr>
        <w:br/>
        <w:t>городу Нарьян-Мару звания "Город трудовой доблести"</w:t>
      </w:r>
    </w:p>
    <w:p w:rsidR="00AB2A12" w:rsidRDefault="00AB2A12" w:rsidP="00AB2A12">
      <w:pPr>
        <w:tabs>
          <w:tab w:val="left" w:pos="4170"/>
        </w:tabs>
        <w:jc w:val="center"/>
        <w:rPr>
          <w:sz w:val="26"/>
          <w:szCs w:val="26"/>
        </w:rPr>
      </w:pP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840"/>
        <w:gridCol w:w="6237"/>
      </w:tblGrid>
      <w:tr w:rsidR="00AB2A12" w:rsidRPr="00612A5D" w:rsidTr="00BF18F3">
        <w:tc>
          <w:tcPr>
            <w:tcW w:w="562" w:type="dxa"/>
          </w:tcPr>
          <w:p w:rsidR="00AB2A12" w:rsidRPr="00612A5D" w:rsidRDefault="00AB2A12" w:rsidP="00AB2A12">
            <w:pPr>
              <w:pStyle w:val="ad"/>
              <w:numPr>
                <w:ilvl w:val="0"/>
                <w:numId w:val="43"/>
              </w:numPr>
              <w:shd w:val="clear" w:color="auto" w:fill="FFFFFF"/>
              <w:spacing w:after="120"/>
              <w:contextualSpacing w:val="0"/>
            </w:pPr>
          </w:p>
        </w:tc>
        <w:tc>
          <w:tcPr>
            <w:tcW w:w="2840" w:type="dxa"/>
          </w:tcPr>
          <w:p w:rsidR="00AB2A12" w:rsidRPr="006064A5" w:rsidRDefault="00AB2A12" w:rsidP="00BF18F3">
            <w:pPr>
              <w:shd w:val="clear" w:color="auto" w:fill="FFFFFF"/>
              <w:spacing w:after="120"/>
              <w:rPr>
                <w:bCs/>
                <w:sz w:val="26"/>
                <w:szCs w:val="26"/>
              </w:rPr>
            </w:pPr>
            <w:proofErr w:type="spellStart"/>
            <w:r w:rsidRPr="006064A5">
              <w:rPr>
                <w:bCs/>
                <w:sz w:val="26"/>
                <w:szCs w:val="26"/>
              </w:rPr>
              <w:t>Белак</w:t>
            </w:r>
            <w:proofErr w:type="spellEnd"/>
            <w:r w:rsidRPr="006064A5">
              <w:rPr>
                <w:bCs/>
                <w:sz w:val="26"/>
                <w:szCs w:val="26"/>
              </w:rPr>
              <w:t xml:space="preserve"> </w:t>
            </w:r>
            <w:r w:rsidRPr="006064A5">
              <w:rPr>
                <w:bCs/>
                <w:sz w:val="26"/>
                <w:szCs w:val="26"/>
              </w:rPr>
              <w:br/>
              <w:t xml:space="preserve">Олег </w:t>
            </w:r>
            <w:proofErr w:type="spellStart"/>
            <w:r w:rsidRPr="006064A5">
              <w:rPr>
                <w:bCs/>
                <w:sz w:val="26"/>
                <w:szCs w:val="26"/>
              </w:rPr>
              <w:t>Онуфриевич</w:t>
            </w:r>
            <w:proofErr w:type="spellEnd"/>
            <w:r w:rsidRPr="006064A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</w:tcPr>
          <w:p w:rsidR="00AB2A12" w:rsidRPr="006064A5" w:rsidRDefault="00AB2A12" w:rsidP="00BF18F3">
            <w:pPr>
              <w:shd w:val="clear" w:color="auto" w:fill="FFFFFF"/>
              <w:spacing w:after="120"/>
              <w:ind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г</w:t>
            </w:r>
            <w:r w:rsidRPr="006064A5">
              <w:rPr>
                <w:sz w:val="26"/>
                <w:szCs w:val="26"/>
              </w:rPr>
              <w:t>лава муниципального образования "Городской округ "Город Нарьян-Мар"</w:t>
            </w:r>
            <w:r>
              <w:rPr>
                <w:sz w:val="26"/>
                <w:szCs w:val="26"/>
              </w:rPr>
              <w:t xml:space="preserve">, </w:t>
            </w:r>
            <w:r w:rsidRPr="004301D9">
              <w:rPr>
                <w:sz w:val="26"/>
                <w:szCs w:val="26"/>
              </w:rPr>
              <w:t>председатель организационного комитета</w:t>
            </w:r>
            <w:r>
              <w:rPr>
                <w:sz w:val="26"/>
                <w:szCs w:val="26"/>
              </w:rPr>
              <w:t>;</w:t>
            </w:r>
          </w:p>
        </w:tc>
      </w:tr>
      <w:tr w:rsidR="00AB2A12" w:rsidRPr="00612A5D" w:rsidTr="00BF18F3">
        <w:tc>
          <w:tcPr>
            <w:tcW w:w="562" w:type="dxa"/>
          </w:tcPr>
          <w:p w:rsidR="00AB2A12" w:rsidRPr="00612A5D" w:rsidRDefault="00AB2A12" w:rsidP="00AB2A12">
            <w:pPr>
              <w:pStyle w:val="ad"/>
              <w:numPr>
                <w:ilvl w:val="0"/>
                <w:numId w:val="43"/>
              </w:numPr>
              <w:shd w:val="clear" w:color="auto" w:fill="FFFFFF"/>
              <w:spacing w:after="120"/>
              <w:contextualSpacing w:val="0"/>
            </w:pPr>
          </w:p>
        </w:tc>
        <w:tc>
          <w:tcPr>
            <w:tcW w:w="2840" w:type="dxa"/>
          </w:tcPr>
          <w:p w:rsidR="00AB2A12" w:rsidRPr="006064A5" w:rsidRDefault="00AB2A12" w:rsidP="00BF18F3">
            <w:pPr>
              <w:shd w:val="clear" w:color="auto" w:fill="FFFFFF"/>
              <w:spacing w:after="120"/>
              <w:ind w:hanging="2"/>
              <w:rPr>
                <w:sz w:val="26"/>
                <w:szCs w:val="26"/>
              </w:rPr>
            </w:pPr>
            <w:r w:rsidRPr="006064A5">
              <w:rPr>
                <w:sz w:val="26"/>
                <w:szCs w:val="26"/>
              </w:rPr>
              <w:t>Безумова Светлана Александровна</w:t>
            </w:r>
          </w:p>
        </w:tc>
        <w:tc>
          <w:tcPr>
            <w:tcW w:w="6237" w:type="dxa"/>
          </w:tcPr>
          <w:p w:rsidR="00AB2A12" w:rsidRPr="006064A5" w:rsidRDefault="00AB2A12" w:rsidP="00BF18F3">
            <w:pPr>
              <w:shd w:val="clear" w:color="auto" w:fill="FFFFFF"/>
              <w:spacing w:after="120"/>
              <w:ind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н</w:t>
            </w:r>
            <w:r w:rsidRPr="006064A5">
              <w:rPr>
                <w:sz w:val="26"/>
                <w:szCs w:val="26"/>
              </w:rPr>
              <w:t>ачальник отдела массовых коммуникаций муниципального каз</w:t>
            </w:r>
            <w:r>
              <w:rPr>
                <w:sz w:val="26"/>
                <w:szCs w:val="26"/>
              </w:rPr>
              <w:t>е</w:t>
            </w:r>
            <w:r w:rsidRPr="006064A5">
              <w:rPr>
                <w:sz w:val="26"/>
                <w:szCs w:val="26"/>
              </w:rPr>
              <w:t>нного учреждения "Управление городского хозяйства г.</w:t>
            </w:r>
            <w:r>
              <w:rPr>
                <w:sz w:val="26"/>
                <w:szCs w:val="26"/>
              </w:rPr>
              <w:t> Нарьян-Мара" (главный редактор), член организационного комитета;</w:t>
            </w:r>
          </w:p>
        </w:tc>
      </w:tr>
      <w:tr w:rsidR="00AB2A12" w:rsidRPr="00612A5D" w:rsidTr="00BF18F3">
        <w:tc>
          <w:tcPr>
            <w:tcW w:w="562" w:type="dxa"/>
          </w:tcPr>
          <w:p w:rsidR="00AB2A12" w:rsidRPr="00612A5D" w:rsidRDefault="00AB2A12" w:rsidP="00AB2A12">
            <w:pPr>
              <w:pStyle w:val="15"/>
              <w:numPr>
                <w:ilvl w:val="0"/>
                <w:numId w:val="43"/>
              </w:numPr>
              <w:suppressAutoHyphens/>
              <w:spacing w:after="120" w:line="1" w:lineRule="atLeast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rPr>
                <w:sz w:val="26"/>
                <w:szCs w:val="26"/>
              </w:rPr>
            </w:pPr>
            <w:r w:rsidRPr="006064A5">
              <w:rPr>
                <w:sz w:val="26"/>
                <w:szCs w:val="26"/>
              </w:rPr>
              <w:t xml:space="preserve">Канев </w:t>
            </w:r>
            <w:r w:rsidRPr="006064A5">
              <w:rPr>
                <w:sz w:val="26"/>
                <w:szCs w:val="26"/>
              </w:rPr>
              <w:br/>
              <w:t>Юрий Викторович</w:t>
            </w:r>
          </w:p>
        </w:tc>
        <w:tc>
          <w:tcPr>
            <w:tcW w:w="6237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д</w:t>
            </w:r>
            <w:r w:rsidRPr="006064A5">
              <w:rPr>
                <w:sz w:val="26"/>
                <w:szCs w:val="26"/>
              </w:rPr>
              <w:t>иректор государственного бюджетного общеобразовательного учреждения Ненецкого автономного округа "Средняя школа № 1 г. Нарьян-Мара с углубл</w:t>
            </w:r>
            <w:r>
              <w:rPr>
                <w:sz w:val="26"/>
                <w:szCs w:val="26"/>
              </w:rPr>
              <w:t>е</w:t>
            </w:r>
            <w:r w:rsidRPr="006064A5">
              <w:rPr>
                <w:sz w:val="26"/>
                <w:szCs w:val="26"/>
              </w:rPr>
              <w:t>нным изучением отдельных предметов имени П.М.</w:t>
            </w:r>
            <w:r>
              <w:rPr>
                <w:sz w:val="26"/>
                <w:szCs w:val="26"/>
              </w:rPr>
              <w:t> </w:t>
            </w:r>
            <w:proofErr w:type="spellStart"/>
            <w:r w:rsidRPr="006064A5">
              <w:rPr>
                <w:sz w:val="26"/>
                <w:szCs w:val="26"/>
              </w:rPr>
              <w:t>Спирихина</w:t>
            </w:r>
            <w:proofErr w:type="spellEnd"/>
            <w:r w:rsidRPr="006064A5">
              <w:rPr>
                <w:sz w:val="26"/>
                <w:szCs w:val="26"/>
              </w:rPr>
              <w:t xml:space="preserve">", член </w:t>
            </w:r>
            <w:r>
              <w:rPr>
                <w:sz w:val="26"/>
                <w:szCs w:val="26"/>
              </w:rPr>
              <w:t>Н</w:t>
            </w:r>
            <w:r w:rsidRPr="006064A5">
              <w:rPr>
                <w:sz w:val="26"/>
                <w:szCs w:val="26"/>
              </w:rPr>
              <w:t>енецкой региональной общественной организации "Общество краеведов"</w:t>
            </w:r>
            <w:r>
              <w:rPr>
                <w:sz w:val="26"/>
                <w:szCs w:val="26"/>
              </w:rPr>
              <w:t>, член организационного комитета (по согласованию);</w:t>
            </w:r>
          </w:p>
        </w:tc>
      </w:tr>
      <w:tr w:rsidR="00AB2A12" w:rsidRPr="00612A5D" w:rsidTr="00BF18F3">
        <w:tc>
          <w:tcPr>
            <w:tcW w:w="562" w:type="dxa"/>
          </w:tcPr>
          <w:p w:rsidR="00AB2A12" w:rsidRPr="00612A5D" w:rsidRDefault="00AB2A12" w:rsidP="00AB2A12">
            <w:pPr>
              <w:pStyle w:val="ad"/>
              <w:numPr>
                <w:ilvl w:val="0"/>
                <w:numId w:val="43"/>
              </w:numPr>
              <w:shd w:val="clear" w:color="auto" w:fill="FFFFFF"/>
              <w:spacing w:after="120"/>
              <w:contextualSpacing w:val="0"/>
            </w:pPr>
          </w:p>
        </w:tc>
        <w:tc>
          <w:tcPr>
            <w:tcW w:w="2840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rPr>
                <w:sz w:val="26"/>
                <w:szCs w:val="26"/>
              </w:rPr>
            </w:pPr>
            <w:proofErr w:type="spellStart"/>
            <w:r w:rsidRPr="006064A5">
              <w:rPr>
                <w:sz w:val="26"/>
                <w:szCs w:val="26"/>
              </w:rPr>
              <w:t>Кожевин</w:t>
            </w:r>
            <w:proofErr w:type="spellEnd"/>
            <w:r w:rsidRPr="006064A5">
              <w:rPr>
                <w:sz w:val="26"/>
                <w:szCs w:val="26"/>
              </w:rPr>
              <w:t xml:space="preserve"> </w:t>
            </w:r>
            <w:r w:rsidRPr="006064A5">
              <w:rPr>
                <w:sz w:val="26"/>
                <w:szCs w:val="26"/>
              </w:rPr>
              <w:br/>
              <w:t>Виталий Вадимович</w:t>
            </w:r>
          </w:p>
        </w:tc>
        <w:tc>
          <w:tcPr>
            <w:tcW w:w="6237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и</w:t>
            </w:r>
            <w:r w:rsidRPr="006064A5">
              <w:rPr>
                <w:sz w:val="26"/>
                <w:szCs w:val="26"/>
              </w:rPr>
              <w:t>сполняющий обязанности руководителя Департамента внутренней политики Ненецкого автономного округа</w:t>
            </w:r>
            <w:r>
              <w:rPr>
                <w:sz w:val="26"/>
                <w:szCs w:val="26"/>
              </w:rPr>
              <w:t>, член организационного комитета (по согласованию);</w:t>
            </w:r>
          </w:p>
        </w:tc>
      </w:tr>
      <w:tr w:rsidR="00AB2A12" w:rsidRPr="00612A5D" w:rsidTr="00BF18F3">
        <w:tc>
          <w:tcPr>
            <w:tcW w:w="562" w:type="dxa"/>
          </w:tcPr>
          <w:p w:rsidR="00AB2A12" w:rsidRPr="00612A5D" w:rsidRDefault="00AB2A12" w:rsidP="00AB2A12">
            <w:pPr>
              <w:pStyle w:val="15"/>
              <w:numPr>
                <w:ilvl w:val="0"/>
                <w:numId w:val="43"/>
              </w:numPr>
              <w:suppressAutoHyphens/>
              <w:spacing w:after="120" w:line="1" w:lineRule="atLeast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rPr>
                <w:sz w:val="26"/>
                <w:szCs w:val="26"/>
              </w:rPr>
            </w:pPr>
            <w:r w:rsidRPr="006064A5">
              <w:rPr>
                <w:sz w:val="26"/>
                <w:szCs w:val="26"/>
              </w:rPr>
              <w:t xml:space="preserve">Козлов </w:t>
            </w:r>
            <w:r w:rsidRPr="006064A5">
              <w:rPr>
                <w:sz w:val="26"/>
                <w:szCs w:val="26"/>
              </w:rPr>
              <w:br/>
              <w:t>Сергей Вячеславович</w:t>
            </w:r>
          </w:p>
        </w:tc>
        <w:tc>
          <w:tcPr>
            <w:tcW w:w="6237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ч</w:t>
            </w:r>
            <w:r w:rsidRPr="006064A5">
              <w:rPr>
                <w:sz w:val="26"/>
                <w:szCs w:val="26"/>
              </w:rPr>
              <w:t>лен Ненецкой региональной общественной организации "Общество краеведов", поч</w:t>
            </w:r>
            <w:r>
              <w:rPr>
                <w:sz w:val="26"/>
                <w:szCs w:val="26"/>
              </w:rPr>
              <w:t>е</w:t>
            </w:r>
            <w:r w:rsidRPr="006064A5">
              <w:rPr>
                <w:sz w:val="26"/>
                <w:szCs w:val="26"/>
              </w:rPr>
              <w:t>тный общественный деятель Ненецко</w:t>
            </w:r>
            <w:r>
              <w:rPr>
                <w:sz w:val="26"/>
                <w:szCs w:val="26"/>
              </w:rPr>
              <w:t xml:space="preserve">го автономного округа, член организационного комитета </w:t>
            </w:r>
            <w:r>
              <w:rPr>
                <w:sz w:val="26"/>
                <w:szCs w:val="26"/>
              </w:rPr>
              <w:br/>
              <w:t>(по согласованию);</w:t>
            </w:r>
          </w:p>
        </w:tc>
      </w:tr>
      <w:tr w:rsidR="00AB2A12" w:rsidRPr="00612A5D" w:rsidTr="00BF18F3">
        <w:tc>
          <w:tcPr>
            <w:tcW w:w="562" w:type="dxa"/>
          </w:tcPr>
          <w:p w:rsidR="00AB2A12" w:rsidRPr="00612A5D" w:rsidRDefault="00AB2A12" w:rsidP="00AB2A12">
            <w:pPr>
              <w:pStyle w:val="15"/>
              <w:numPr>
                <w:ilvl w:val="0"/>
                <w:numId w:val="43"/>
              </w:numPr>
              <w:suppressAutoHyphens/>
              <w:spacing w:after="120" w:line="1" w:lineRule="atLeast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rPr>
                <w:sz w:val="26"/>
                <w:szCs w:val="26"/>
              </w:rPr>
            </w:pPr>
            <w:proofErr w:type="spellStart"/>
            <w:r w:rsidRPr="006064A5">
              <w:rPr>
                <w:sz w:val="26"/>
                <w:szCs w:val="26"/>
              </w:rPr>
              <w:t>Коловангина</w:t>
            </w:r>
            <w:proofErr w:type="spellEnd"/>
            <w:r w:rsidRPr="006064A5">
              <w:rPr>
                <w:sz w:val="26"/>
                <w:szCs w:val="26"/>
              </w:rPr>
              <w:t xml:space="preserve"> </w:t>
            </w:r>
            <w:r w:rsidRPr="006064A5">
              <w:rPr>
                <w:sz w:val="26"/>
                <w:szCs w:val="26"/>
              </w:rPr>
              <w:br/>
              <w:t>Марина Михайловна</w:t>
            </w:r>
          </w:p>
        </w:tc>
        <w:tc>
          <w:tcPr>
            <w:tcW w:w="6237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г</w:t>
            </w:r>
            <w:r w:rsidRPr="006064A5">
              <w:rPr>
                <w:sz w:val="26"/>
                <w:szCs w:val="26"/>
              </w:rPr>
              <w:t>лавный научный сотрудник отдела истории государственного бюджетного учреждения культуры "Музейное объединение Ненецкого автономного округа"</w:t>
            </w:r>
            <w:r>
              <w:rPr>
                <w:sz w:val="26"/>
                <w:szCs w:val="26"/>
              </w:rPr>
              <w:t xml:space="preserve">, член организационного комитета </w:t>
            </w:r>
            <w:r>
              <w:rPr>
                <w:sz w:val="26"/>
                <w:szCs w:val="26"/>
              </w:rPr>
              <w:br/>
              <w:t>(по согласованию);</w:t>
            </w:r>
          </w:p>
        </w:tc>
      </w:tr>
      <w:tr w:rsidR="00AB2A12" w:rsidRPr="00612A5D" w:rsidTr="00BF18F3">
        <w:tc>
          <w:tcPr>
            <w:tcW w:w="562" w:type="dxa"/>
          </w:tcPr>
          <w:p w:rsidR="00AB2A12" w:rsidRPr="00612A5D" w:rsidRDefault="00AB2A12" w:rsidP="00AB2A12">
            <w:pPr>
              <w:pStyle w:val="15"/>
              <w:numPr>
                <w:ilvl w:val="0"/>
                <w:numId w:val="43"/>
              </w:numPr>
              <w:suppressAutoHyphens/>
              <w:spacing w:after="120" w:line="1" w:lineRule="atLeast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AB2A12" w:rsidRPr="006064A5" w:rsidRDefault="00AB2A12" w:rsidP="00BF18F3">
            <w:pPr>
              <w:shd w:val="clear" w:color="auto" w:fill="FFFFFF"/>
              <w:spacing w:after="120"/>
              <w:ind w:hanging="2"/>
              <w:jc w:val="both"/>
              <w:rPr>
                <w:sz w:val="26"/>
                <w:szCs w:val="26"/>
              </w:rPr>
            </w:pPr>
            <w:r w:rsidRPr="006064A5">
              <w:rPr>
                <w:sz w:val="26"/>
                <w:szCs w:val="26"/>
              </w:rPr>
              <w:t xml:space="preserve">Максимова </w:t>
            </w:r>
            <w:r w:rsidRPr="006064A5">
              <w:rPr>
                <w:sz w:val="26"/>
                <w:szCs w:val="26"/>
              </w:rPr>
              <w:br/>
              <w:t>Алина Александровна</w:t>
            </w:r>
          </w:p>
        </w:tc>
        <w:tc>
          <w:tcPr>
            <w:tcW w:w="6237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н</w:t>
            </w:r>
            <w:r w:rsidRPr="006064A5">
              <w:rPr>
                <w:sz w:val="26"/>
                <w:szCs w:val="26"/>
              </w:rPr>
              <w:t>ачальник управления организационно-информационного обеспечения Администрации муниципального образования "Городской округ "Город Нарьян-Мар"</w:t>
            </w:r>
            <w:r>
              <w:rPr>
                <w:sz w:val="26"/>
                <w:szCs w:val="26"/>
              </w:rPr>
              <w:t xml:space="preserve">, </w:t>
            </w:r>
            <w:r w:rsidRPr="00195C8C">
              <w:rPr>
                <w:sz w:val="26"/>
                <w:szCs w:val="26"/>
              </w:rPr>
              <w:t>член организационного комитета (секретарь организационного комитета)</w:t>
            </w:r>
            <w:r>
              <w:rPr>
                <w:sz w:val="26"/>
                <w:szCs w:val="26"/>
              </w:rPr>
              <w:t xml:space="preserve">; </w:t>
            </w:r>
          </w:p>
        </w:tc>
      </w:tr>
      <w:tr w:rsidR="00AB2A12" w:rsidRPr="00612A5D" w:rsidTr="00BF18F3">
        <w:tc>
          <w:tcPr>
            <w:tcW w:w="562" w:type="dxa"/>
          </w:tcPr>
          <w:p w:rsidR="00AB2A12" w:rsidRPr="00612A5D" w:rsidRDefault="00AB2A12" w:rsidP="00AB2A12">
            <w:pPr>
              <w:pStyle w:val="15"/>
              <w:numPr>
                <w:ilvl w:val="0"/>
                <w:numId w:val="43"/>
              </w:numPr>
              <w:suppressAutoHyphens/>
              <w:spacing w:after="12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rPr>
                <w:sz w:val="26"/>
                <w:szCs w:val="26"/>
              </w:rPr>
            </w:pPr>
            <w:r w:rsidRPr="006064A5">
              <w:rPr>
                <w:sz w:val="26"/>
                <w:szCs w:val="26"/>
              </w:rPr>
              <w:t xml:space="preserve">Медведева </w:t>
            </w:r>
            <w:r w:rsidRPr="006064A5">
              <w:rPr>
                <w:sz w:val="26"/>
                <w:szCs w:val="26"/>
              </w:rPr>
              <w:br/>
              <w:t xml:space="preserve">Галина </w:t>
            </w:r>
            <w:proofErr w:type="spellStart"/>
            <w:r w:rsidRPr="006064A5">
              <w:rPr>
                <w:sz w:val="26"/>
                <w:szCs w:val="26"/>
              </w:rPr>
              <w:t>Брониславовна</w:t>
            </w:r>
            <w:proofErr w:type="spellEnd"/>
          </w:p>
        </w:tc>
        <w:tc>
          <w:tcPr>
            <w:tcW w:w="6237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д</w:t>
            </w:r>
            <w:r w:rsidRPr="006064A5">
              <w:rPr>
                <w:sz w:val="26"/>
                <w:szCs w:val="26"/>
              </w:rPr>
              <w:t>иректор государственного бюджетного профессионального образовательного учреждения Ненецкого автономного округа "Ненецкое профессиональное училище", председатель Ассоциации историк</w:t>
            </w:r>
            <w:r>
              <w:rPr>
                <w:sz w:val="26"/>
                <w:szCs w:val="26"/>
              </w:rPr>
              <w:t xml:space="preserve">ов Ненецкого автономного округа, член организационного комитета </w:t>
            </w:r>
            <w:r>
              <w:rPr>
                <w:sz w:val="26"/>
                <w:szCs w:val="26"/>
              </w:rPr>
              <w:br/>
              <w:t>(по согласованию);</w:t>
            </w:r>
          </w:p>
        </w:tc>
      </w:tr>
      <w:tr w:rsidR="00AB2A12" w:rsidRPr="00612A5D" w:rsidTr="00BF18F3">
        <w:tc>
          <w:tcPr>
            <w:tcW w:w="562" w:type="dxa"/>
          </w:tcPr>
          <w:p w:rsidR="00AB2A12" w:rsidRPr="00612A5D" w:rsidRDefault="00AB2A12" w:rsidP="00AB2A12">
            <w:pPr>
              <w:pStyle w:val="15"/>
              <w:numPr>
                <w:ilvl w:val="0"/>
                <w:numId w:val="43"/>
              </w:numPr>
              <w:suppressAutoHyphens/>
              <w:spacing w:after="120" w:line="1" w:lineRule="atLeast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rPr>
                <w:sz w:val="26"/>
                <w:szCs w:val="26"/>
              </w:rPr>
            </w:pPr>
            <w:proofErr w:type="spellStart"/>
            <w:r w:rsidRPr="006064A5">
              <w:rPr>
                <w:sz w:val="26"/>
                <w:szCs w:val="26"/>
              </w:rPr>
              <w:t>Меньшакова</w:t>
            </w:r>
            <w:proofErr w:type="spellEnd"/>
            <w:r w:rsidRPr="006064A5">
              <w:rPr>
                <w:sz w:val="26"/>
                <w:szCs w:val="26"/>
              </w:rPr>
              <w:t xml:space="preserve"> </w:t>
            </w:r>
            <w:r w:rsidRPr="006064A5">
              <w:rPr>
                <w:sz w:val="26"/>
                <w:szCs w:val="26"/>
              </w:rPr>
              <w:br/>
              <w:t>Елена Геннадьевна</w:t>
            </w:r>
          </w:p>
        </w:tc>
        <w:tc>
          <w:tcPr>
            <w:tcW w:w="6237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д</w:t>
            </w:r>
            <w:r w:rsidRPr="006064A5">
              <w:rPr>
                <w:sz w:val="26"/>
                <w:szCs w:val="26"/>
              </w:rPr>
              <w:t>иректор государственного бюджетного учреждения культуры "Музейное объединение Ненецкого автономного округа"</w:t>
            </w:r>
            <w:r>
              <w:rPr>
                <w:sz w:val="26"/>
                <w:szCs w:val="26"/>
              </w:rPr>
              <w:t>, член организационного комитета (по согласованию);</w:t>
            </w:r>
          </w:p>
        </w:tc>
      </w:tr>
      <w:tr w:rsidR="00AB2A12" w:rsidRPr="00612A5D" w:rsidTr="00BF18F3">
        <w:tc>
          <w:tcPr>
            <w:tcW w:w="562" w:type="dxa"/>
          </w:tcPr>
          <w:p w:rsidR="00AB2A12" w:rsidRPr="00612A5D" w:rsidRDefault="00AB2A12" w:rsidP="00AB2A12">
            <w:pPr>
              <w:pStyle w:val="15"/>
              <w:numPr>
                <w:ilvl w:val="0"/>
                <w:numId w:val="43"/>
              </w:numPr>
              <w:suppressAutoHyphens/>
              <w:spacing w:after="120" w:line="1" w:lineRule="atLeast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rPr>
                <w:sz w:val="26"/>
                <w:szCs w:val="26"/>
              </w:rPr>
            </w:pPr>
            <w:proofErr w:type="spellStart"/>
            <w:r w:rsidRPr="006064A5">
              <w:rPr>
                <w:sz w:val="26"/>
                <w:szCs w:val="26"/>
              </w:rPr>
              <w:t>Оленицкий</w:t>
            </w:r>
            <w:proofErr w:type="spellEnd"/>
            <w:r w:rsidRPr="006064A5">
              <w:rPr>
                <w:sz w:val="26"/>
                <w:szCs w:val="26"/>
              </w:rPr>
              <w:t xml:space="preserve"> </w:t>
            </w:r>
            <w:r w:rsidRPr="006064A5">
              <w:rPr>
                <w:sz w:val="26"/>
                <w:szCs w:val="26"/>
              </w:rPr>
              <w:br/>
              <w:t>Игорь Викторович</w:t>
            </w:r>
          </w:p>
        </w:tc>
        <w:tc>
          <w:tcPr>
            <w:tcW w:w="6237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р</w:t>
            </w:r>
            <w:r w:rsidRPr="006064A5">
              <w:rPr>
                <w:sz w:val="26"/>
                <w:szCs w:val="26"/>
              </w:rPr>
              <w:t xml:space="preserve">уководитель аппарата – управляющий делами Администрации МО "Городской округ "Город </w:t>
            </w:r>
            <w:r>
              <w:rPr>
                <w:sz w:val="26"/>
                <w:szCs w:val="26"/>
              </w:rPr>
              <w:br/>
            </w:r>
            <w:r w:rsidRPr="006064A5">
              <w:rPr>
                <w:sz w:val="26"/>
                <w:szCs w:val="26"/>
              </w:rPr>
              <w:t>Нарьян-Мар"</w:t>
            </w:r>
            <w:r>
              <w:rPr>
                <w:sz w:val="26"/>
                <w:szCs w:val="26"/>
              </w:rPr>
              <w:t>, член организационного комитета;</w:t>
            </w:r>
          </w:p>
        </w:tc>
      </w:tr>
      <w:tr w:rsidR="00AB2A12" w:rsidRPr="00B72AE7" w:rsidTr="00BF18F3">
        <w:tc>
          <w:tcPr>
            <w:tcW w:w="562" w:type="dxa"/>
          </w:tcPr>
          <w:p w:rsidR="00AB2A12" w:rsidRPr="00612A5D" w:rsidRDefault="00AB2A12" w:rsidP="00AB2A12">
            <w:pPr>
              <w:pStyle w:val="15"/>
              <w:numPr>
                <w:ilvl w:val="0"/>
                <w:numId w:val="43"/>
              </w:numPr>
              <w:suppressAutoHyphens/>
              <w:spacing w:after="12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rPr>
                <w:sz w:val="26"/>
                <w:szCs w:val="26"/>
              </w:rPr>
            </w:pPr>
            <w:r w:rsidRPr="006064A5">
              <w:rPr>
                <w:sz w:val="26"/>
                <w:szCs w:val="26"/>
              </w:rPr>
              <w:t xml:space="preserve">Соколов </w:t>
            </w:r>
            <w:r w:rsidRPr="006064A5">
              <w:rPr>
                <w:sz w:val="26"/>
                <w:szCs w:val="26"/>
              </w:rPr>
              <w:br/>
              <w:t>Игорь Николаевич</w:t>
            </w:r>
          </w:p>
        </w:tc>
        <w:tc>
          <w:tcPr>
            <w:tcW w:w="6237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п</w:t>
            </w:r>
            <w:r w:rsidRPr="006064A5">
              <w:rPr>
                <w:sz w:val="26"/>
                <w:szCs w:val="26"/>
              </w:rPr>
              <w:t xml:space="preserve">редседатель Совета городского округа </w:t>
            </w:r>
            <w:r>
              <w:rPr>
                <w:sz w:val="26"/>
                <w:szCs w:val="26"/>
              </w:rPr>
              <w:t>"</w:t>
            </w:r>
            <w:r w:rsidRPr="006064A5">
              <w:rPr>
                <w:sz w:val="26"/>
                <w:szCs w:val="26"/>
              </w:rPr>
              <w:t xml:space="preserve">Город </w:t>
            </w:r>
            <w:r w:rsidRPr="006064A5">
              <w:rPr>
                <w:sz w:val="26"/>
                <w:szCs w:val="26"/>
              </w:rPr>
              <w:br/>
              <w:t>Нарьян-Мар</w:t>
            </w:r>
            <w:r>
              <w:rPr>
                <w:sz w:val="26"/>
                <w:szCs w:val="26"/>
              </w:rPr>
              <w:t xml:space="preserve">", член организационного комитета </w:t>
            </w:r>
            <w:r>
              <w:rPr>
                <w:sz w:val="26"/>
                <w:szCs w:val="26"/>
              </w:rPr>
              <w:br/>
              <w:t>(по согласованию);</w:t>
            </w:r>
          </w:p>
        </w:tc>
      </w:tr>
      <w:tr w:rsidR="00AB2A12" w:rsidRPr="00612A5D" w:rsidTr="00BF18F3">
        <w:tc>
          <w:tcPr>
            <w:tcW w:w="562" w:type="dxa"/>
          </w:tcPr>
          <w:p w:rsidR="00AB2A12" w:rsidRPr="00612A5D" w:rsidRDefault="00AB2A12" w:rsidP="00AB2A12">
            <w:pPr>
              <w:pStyle w:val="15"/>
              <w:numPr>
                <w:ilvl w:val="0"/>
                <w:numId w:val="43"/>
              </w:numPr>
              <w:suppressAutoHyphens/>
              <w:spacing w:after="12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rPr>
                <w:sz w:val="26"/>
                <w:szCs w:val="26"/>
              </w:rPr>
            </w:pPr>
            <w:r w:rsidRPr="006064A5">
              <w:rPr>
                <w:sz w:val="26"/>
                <w:szCs w:val="26"/>
              </w:rPr>
              <w:t>Уваров</w:t>
            </w:r>
            <w:r>
              <w:rPr>
                <w:sz w:val="26"/>
                <w:szCs w:val="26"/>
              </w:rPr>
              <w:t xml:space="preserve"> </w:t>
            </w:r>
            <w:r w:rsidRPr="006064A5">
              <w:rPr>
                <w:sz w:val="26"/>
                <w:szCs w:val="26"/>
              </w:rPr>
              <w:br/>
              <w:t>Сергей Александрович</w:t>
            </w:r>
          </w:p>
        </w:tc>
        <w:tc>
          <w:tcPr>
            <w:tcW w:w="6237" w:type="dxa"/>
          </w:tcPr>
          <w:p w:rsidR="00AB2A12" w:rsidRPr="006064A5" w:rsidRDefault="00AB2A12" w:rsidP="00BF18F3">
            <w:pPr>
              <w:pStyle w:val="15"/>
              <w:spacing w:after="120"/>
              <w:ind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п</w:t>
            </w:r>
            <w:r w:rsidRPr="006064A5">
              <w:rPr>
                <w:sz w:val="26"/>
                <w:szCs w:val="26"/>
              </w:rPr>
              <w:t>редседатель Ненецкой региональной общественной организации "Общество краеведов"</w:t>
            </w:r>
            <w:r>
              <w:rPr>
                <w:sz w:val="26"/>
                <w:szCs w:val="26"/>
              </w:rPr>
              <w:t xml:space="preserve">, член организационного комитета (по согласованию). </w:t>
            </w:r>
          </w:p>
        </w:tc>
      </w:tr>
    </w:tbl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Default="00AB2A12" w:rsidP="00AB2A12">
      <w:pPr>
        <w:rPr>
          <w:bCs/>
          <w:sz w:val="26"/>
        </w:rPr>
      </w:pPr>
    </w:p>
    <w:p w:rsidR="00AB2A12" w:rsidRDefault="00AB2A12" w:rsidP="00AB2A12">
      <w:pPr>
        <w:ind w:left="5245"/>
        <w:rPr>
          <w:bCs/>
          <w:sz w:val="26"/>
        </w:rPr>
        <w:sectPr w:rsidR="00AB2A12" w:rsidSect="00AB2A12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AB2A12" w:rsidRDefault="00AB2A12" w:rsidP="00AB2A12">
      <w:pPr>
        <w:ind w:left="5245"/>
        <w:rPr>
          <w:bCs/>
          <w:sz w:val="26"/>
        </w:rPr>
      </w:pPr>
      <w:r>
        <w:rPr>
          <w:bCs/>
          <w:sz w:val="26"/>
        </w:rPr>
        <w:lastRenderedPageBreak/>
        <w:t xml:space="preserve">Приложение 2 </w:t>
      </w:r>
    </w:p>
    <w:p w:rsidR="00AB2A12" w:rsidRDefault="00AB2A12" w:rsidP="00AB2A12">
      <w:pPr>
        <w:ind w:left="5245"/>
        <w:rPr>
          <w:bCs/>
          <w:sz w:val="26"/>
        </w:rPr>
      </w:pPr>
      <w:r>
        <w:rPr>
          <w:bCs/>
          <w:sz w:val="26"/>
        </w:rPr>
        <w:t xml:space="preserve">УТВЕРЖДЕНО </w:t>
      </w:r>
      <w:r>
        <w:rPr>
          <w:bCs/>
          <w:sz w:val="26"/>
        </w:rPr>
        <w:br/>
        <w:t xml:space="preserve">постановлением Администрации </w:t>
      </w:r>
      <w:r>
        <w:rPr>
          <w:bCs/>
          <w:sz w:val="26"/>
        </w:rPr>
        <w:br/>
        <w:t xml:space="preserve">муниципального образования </w:t>
      </w:r>
      <w:r>
        <w:rPr>
          <w:bCs/>
          <w:sz w:val="26"/>
        </w:rPr>
        <w:br/>
        <w:t xml:space="preserve">"Городской округ "Город Нарьян-Мар" </w:t>
      </w:r>
      <w:r>
        <w:rPr>
          <w:bCs/>
          <w:sz w:val="26"/>
        </w:rPr>
        <w:br/>
        <w:t xml:space="preserve">от </w:t>
      </w:r>
      <w:r>
        <w:rPr>
          <w:bCs/>
          <w:sz w:val="26"/>
        </w:rPr>
        <w:t>27.04.2026</w:t>
      </w:r>
      <w:r>
        <w:rPr>
          <w:bCs/>
          <w:sz w:val="26"/>
        </w:rPr>
        <w:t xml:space="preserve"> №</w:t>
      </w:r>
      <w:r>
        <w:rPr>
          <w:bCs/>
          <w:sz w:val="26"/>
        </w:rPr>
        <w:t xml:space="preserve"> 546</w:t>
      </w:r>
    </w:p>
    <w:p w:rsidR="00AB2A12" w:rsidRDefault="00AB2A12" w:rsidP="00AB2A12">
      <w:pPr>
        <w:tabs>
          <w:tab w:val="left" w:pos="4170"/>
        </w:tabs>
        <w:jc w:val="both"/>
        <w:rPr>
          <w:sz w:val="26"/>
        </w:rPr>
      </w:pPr>
    </w:p>
    <w:p w:rsidR="00AB2A12" w:rsidRPr="00493427" w:rsidRDefault="00AB2A12" w:rsidP="00AB2A12">
      <w:pPr>
        <w:tabs>
          <w:tab w:val="left" w:pos="4170"/>
        </w:tabs>
        <w:jc w:val="center"/>
        <w:rPr>
          <w:b/>
          <w:sz w:val="26"/>
          <w:szCs w:val="26"/>
        </w:rPr>
      </w:pPr>
      <w:hyperlink r:id="rId11" w:history="1">
        <w:r w:rsidRPr="00493427">
          <w:rPr>
            <w:rFonts w:eastAsiaTheme="minorHAnsi"/>
            <w:b/>
            <w:sz w:val="26"/>
            <w:szCs w:val="26"/>
            <w:lang w:eastAsia="en-US"/>
          </w:rPr>
          <w:t>П</w:t>
        </w:r>
      </w:hyperlink>
      <w:r w:rsidRPr="00493427">
        <w:rPr>
          <w:rFonts w:eastAsiaTheme="minorHAnsi"/>
          <w:b/>
          <w:sz w:val="26"/>
          <w:szCs w:val="26"/>
          <w:lang w:eastAsia="en-US"/>
        </w:rPr>
        <w:t xml:space="preserve">оложение </w:t>
      </w:r>
      <w:r>
        <w:rPr>
          <w:rFonts w:eastAsiaTheme="minorHAnsi"/>
          <w:b/>
          <w:sz w:val="26"/>
          <w:szCs w:val="26"/>
          <w:lang w:eastAsia="en-US"/>
        </w:rPr>
        <w:br/>
      </w:r>
      <w:r w:rsidRPr="00493427">
        <w:rPr>
          <w:b/>
          <w:sz w:val="26"/>
          <w:szCs w:val="26"/>
        </w:rPr>
        <w:t>об организационном комитете по подготовке материалов ходатайства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493427">
        <w:rPr>
          <w:b/>
          <w:sz w:val="26"/>
          <w:szCs w:val="26"/>
        </w:rPr>
        <w:t>о присвоении городу Нарьян-Мару звания</w:t>
      </w:r>
      <w:r>
        <w:rPr>
          <w:b/>
          <w:sz w:val="26"/>
          <w:szCs w:val="26"/>
        </w:rPr>
        <w:t xml:space="preserve"> </w:t>
      </w:r>
      <w:r w:rsidRPr="00493427">
        <w:rPr>
          <w:b/>
          <w:sz w:val="26"/>
          <w:szCs w:val="26"/>
        </w:rPr>
        <w:t>"Город трудовой доблести"</w:t>
      </w:r>
    </w:p>
    <w:p w:rsidR="00AB2A12" w:rsidRDefault="00AB2A12" w:rsidP="00AB2A12">
      <w:pPr>
        <w:tabs>
          <w:tab w:val="left" w:pos="567"/>
        </w:tabs>
        <w:rPr>
          <w:b/>
          <w:sz w:val="26"/>
        </w:rPr>
      </w:pPr>
    </w:p>
    <w:p w:rsidR="00AB2A12" w:rsidRDefault="00AB2A12" w:rsidP="00AB2A12">
      <w:pPr>
        <w:numPr>
          <w:ilvl w:val="0"/>
          <w:numId w:val="36"/>
        </w:numPr>
        <w:tabs>
          <w:tab w:val="clear" w:pos="1069"/>
          <w:tab w:val="num" w:pos="284"/>
          <w:tab w:val="left" w:pos="567"/>
        </w:tabs>
        <w:ind w:left="0" w:firstLine="0"/>
        <w:jc w:val="center"/>
        <w:rPr>
          <w:b/>
          <w:sz w:val="26"/>
        </w:rPr>
      </w:pPr>
      <w:r>
        <w:rPr>
          <w:b/>
          <w:sz w:val="26"/>
        </w:rPr>
        <w:t>Общие положения</w:t>
      </w:r>
    </w:p>
    <w:p w:rsidR="00AB2A12" w:rsidRDefault="00AB2A12" w:rsidP="00AB2A12">
      <w:pPr>
        <w:rPr>
          <w:b/>
          <w:sz w:val="26"/>
        </w:rPr>
      </w:pPr>
    </w:p>
    <w:p w:rsidR="00AB2A12" w:rsidRDefault="00AB2A12" w:rsidP="00AB2A12">
      <w:pPr>
        <w:numPr>
          <w:ilvl w:val="1"/>
          <w:numId w:val="40"/>
        </w:numPr>
        <w:tabs>
          <w:tab w:val="left" w:pos="1080"/>
          <w:tab w:val="left" w:pos="1260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Настоящее Положение определяет порядок деятельности организационного комитета </w:t>
      </w:r>
      <w:r w:rsidRPr="00414A81">
        <w:rPr>
          <w:sz w:val="26"/>
          <w:szCs w:val="26"/>
        </w:rPr>
        <w:t>по подготовке материалов</w:t>
      </w:r>
      <w:r>
        <w:rPr>
          <w:sz w:val="26"/>
          <w:szCs w:val="26"/>
        </w:rPr>
        <w:t>,</w:t>
      </w:r>
      <w:r w:rsidRPr="00414A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необходимых </w:t>
      </w:r>
      <w:r w:rsidRPr="00414A81">
        <w:rPr>
          <w:sz w:val="26"/>
          <w:szCs w:val="26"/>
        </w:rPr>
        <w:t>для ходатайства о присвоении городу Нарьян-Мару звания "Город трудовой доблести</w:t>
      </w:r>
      <w:r>
        <w:rPr>
          <w:sz w:val="26"/>
          <w:szCs w:val="26"/>
        </w:rPr>
        <w:t>"</w:t>
      </w:r>
      <w:r>
        <w:rPr>
          <w:sz w:val="26"/>
        </w:rPr>
        <w:t xml:space="preserve"> (далее – Организационный комитет). </w:t>
      </w:r>
    </w:p>
    <w:p w:rsidR="00AB2A12" w:rsidRPr="00E70635" w:rsidRDefault="00AB2A12" w:rsidP="00AB2A12">
      <w:pPr>
        <w:numPr>
          <w:ilvl w:val="1"/>
          <w:numId w:val="40"/>
        </w:numPr>
        <w:tabs>
          <w:tab w:val="left" w:pos="1080"/>
          <w:tab w:val="left" w:pos="1260"/>
        </w:tabs>
        <w:ind w:left="0" w:firstLine="709"/>
        <w:jc w:val="both"/>
        <w:rPr>
          <w:sz w:val="26"/>
          <w:szCs w:val="26"/>
        </w:rPr>
      </w:pPr>
      <w:r>
        <w:rPr>
          <w:sz w:val="26"/>
        </w:rPr>
        <w:t>Организационный комитет</w:t>
      </w:r>
      <w:r w:rsidRPr="00E70635">
        <w:rPr>
          <w:sz w:val="26"/>
        </w:rPr>
        <w:t xml:space="preserve"> в своей деятельности руководствуется</w:t>
      </w:r>
      <w:r w:rsidRPr="0020320D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Pr="00414A81">
        <w:rPr>
          <w:sz w:val="26"/>
          <w:szCs w:val="26"/>
        </w:rPr>
        <w:t>едеральны</w:t>
      </w:r>
      <w:r>
        <w:rPr>
          <w:sz w:val="26"/>
          <w:szCs w:val="26"/>
        </w:rPr>
        <w:t>м законом</w:t>
      </w:r>
      <w:r w:rsidRPr="00414A81">
        <w:rPr>
          <w:sz w:val="26"/>
          <w:szCs w:val="26"/>
        </w:rPr>
        <w:t xml:space="preserve"> от 01.03.2020 </w:t>
      </w:r>
      <w:r>
        <w:rPr>
          <w:sz w:val="26"/>
          <w:szCs w:val="26"/>
        </w:rPr>
        <w:t xml:space="preserve">№ </w:t>
      </w:r>
      <w:r w:rsidRPr="00414A81">
        <w:rPr>
          <w:sz w:val="26"/>
          <w:szCs w:val="26"/>
        </w:rPr>
        <w:t>41-ФЗ "О почетном звании Российской Федерации "Город трудовой доблести"</w:t>
      </w:r>
      <w:r>
        <w:rPr>
          <w:sz w:val="26"/>
          <w:szCs w:val="26"/>
        </w:rPr>
        <w:t>.</w:t>
      </w:r>
    </w:p>
    <w:p w:rsidR="00AB2A12" w:rsidRDefault="00AB2A12" w:rsidP="00AB2A12">
      <w:pPr>
        <w:numPr>
          <w:ilvl w:val="1"/>
          <w:numId w:val="40"/>
        </w:numPr>
        <w:tabs>
          <w:tab w:val="left" w:pos="1080"/>
          <w:tab w:val="left" w:pos="1260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Организационный комитет является совещательным коллегиальным органом. </w:t>
      </w:r>
    </w:p>
    <w:p w:rsidR="00AB2A12" w:rsidRPr="000C6EBA" w:rsidRDefault="00AB2A12" w:rsidP="00AB2A12">
      <w:pPr>
        <w:numPr>
          <w:ilvl w:val="1"/>
          <w:numId w:val="40"/>
        </w:numPr>
        <w:tabs>
          <w:tab w:val="left" w:pos="1080"/>
          <w:tab w:val="left" w:pos="1260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Цель – </w:t>
      </w:r>
      <w:r w:rsidRPr="00414A81">
        <w:rPr>
          <w:sz w:val="26"/>
          <w:szCs w:val="26"/>
        </w:rPr>
        <w:t>подготовк</w:t>
      </w:r>
      <w:r>
        <w:rPr>
          <w:sz w:val="26"/>
          <w:szCs w:val="26"/>
        </w:rPr>
        <w:t>а</w:t>
      </w:r>
      <w:r w:rsidRPr="00414A81">
        <w:rPr>
          <w:sz w:val="26"/>
          <w:szCs w:val="26"/>
        </w:rPr>
        <w:t xml:space="preserve"> материалов</w:t>
      </w:r>
      <w:r>
        <w:rPr>
          <w:sz w:val="26"/>
          <w:szCs w:val="26"/>
        </w:rPr>
        <w:t>,</w:t>
      </w:r>
      <w:r w:rsidRPr="00414A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необходимых </w:t>
      </w:r>
      <w:r w:rsidRPr="00414A81">
        <w:rPr>
          <w:sz w:val="26"/>
          <w:szCs w:val="26"/>
        </w:rPr>
        <w:t>для ходатайства о присвоении городу Нарьян-Мару звания "Город трудовой доблести</w:t>
      </w:r>
      <w:r>
        <w:rPr>
          <w:sz w:val="26"/>
          <w:szCs w:val="26"/>
        </w:rPr>
        <w:t>"</w:t>
      </w:r>
      <w:r>
        <w:rPr>
          <w:sz w:val="26"/>
        </w:rPr>
        <w:t>.</w:t>
      </w:r>
    </w:p>
    <w:p w:rsidR="00AB2A12" w:rsidRDefault="00AB2A12" w:rsidP="00AB2A12">
      <w:pPr>
        <w:numPr>
          <w:ilvl w:val="1"/>
          <w:numId w:val="40"/>
        </w:numPr>
        <w:tabs>
          <w:tab w:val="left" w:pos="1080"/>
          <w:tab w:val="left" w:pos="1260"/>
        </w:tabs>
        <w:ind w:left="0" w:firstLine="709"/>
        <w:jc w:val="both"/>
        <w:rPr>
          <w:sz w:val="26"/>
        </w:rPr>
      </w:pPr>
      <w:r>
        <w:rPr>
          <w:sz w:val="26"/>
        </w:rPr>
        <w:t>Задачами Организационного комитета являются:</w:t>
      </w:r>
    </w:p>
    <w:p w:rsidR="00AB2A12" w:rsidRDefault="00AB2A12" w:rsidP="00AB2A12">
      <w:pPr>
        <w:numPr>
          <w:ilvl w:val="0"/>
          <w:numId w:val="37"/>
        </w:numPr>
        <w:tabs>
          <w:tab w:val="num" w:pos="0"/>
          <w:tab w:val="left" w:pos="993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сбор </w:t>
      </w:r>
      <w:r w:rsidRPr="00C7587A">
        <w:rPr>
          <w:sz w:val="26"/>
        </w:rPr>
        <w:t>материалов, связанных с</w:t>
      </w:r>
      <w:r>
        <w:rPr>
          <w:sz w:val="26"/>
        </w:rPr>
        <w:t xml:space="preserve"> </w:t>
      </w:r>
      <w:r w:rsidRPr="00C7587A">
        <w:rPr>
          <w:sz w:val="26"/>
        </w:rPr>
        <w:t>подготовкой</w:t>
      </w:r>
      <w:r>
        <w:rPr>
          <w:sz w:val="26"/>
        </w:rPr>
        <w:t xml:space="preserve"> </w:t>
      </w:r>
      <w:r w:rsidRPr="00C7587A">
        <w:rPr>
          <w:sz w:val="26"/>
        </w:rPr>
        <w:t>заявки в Российскую академию наук (</w:t>
      </w:r>
      <w:r>
        <w:rPr>
          <w:sz w:val="26"/>
        </w:rPr>
        <w:t xml:space="preserve">далее – </w:t>
      </w:r>
      <w:r w:rsidRPr="00C7587A">
        <w:rPr>
          <w:sz w:val="26"/>
        </w:rPr>
        <w:t>РАН) для получения соответствующего экспертного заключения</w:t>
      </w:r>
      <w:r>
        <w:rPr>
          <w:sz w:val="26"/>
        </w:rPr>
        <w:t xml:space="preserve">; </w:t>
      </w:r>
    </w:p>
    <w:p w:rsidR="00AB2A12" w:rsidRPr="00B54132" w:rsidRDefault="00AB2A12" w:rsidP="00AB2A12">
      <w:pPr>
        <w:numPr>
          <w:ilvl w:val="0"/>
          <w:numId w:val="37"/>
        </w:numPr>
        <w:tabs>
          <w:tab w:val="num" w:pos="0"/>
          <w:tab w:val="left" w:pos="993"/>
        </w:tabs>
        <w:ind w:left="0" w:firstLine="709"/>
        <w:jc w:val="both"/>
        <w:rPr>
          <w:sz w:val="26"/>
        </w:rPr>
      </w:pPr>
      <w:r w:rsidRPr="00B54132">
        <w:rPr>
          <w:sz w:val="26"/>
        </w:rPr>
        <w:t>сбор мнений по вопросу присвоения г</w:t>
      </w:r>
      <w:r>
        <w:rPr>
          <w:sz w:val="26"/>
        </w:rPr>
        <w:t xml:space="preserve">ороду </w:t>
      </w:r>
      <w:r w:rsidRPr="00B54132">
        <w:rPr>
          <w:sz w:val="26"/>
        </w:rPr>
        <w:t xml:space="preserve">Нарьян-Мару звания "Город трудовой доблести"; </w:t>
      </w:r>
    </w:p>
    <w:p w:rsidR="00AB2A12" w:rsidRDefault="00AB2A12" w:rsidP="00AB2A12">
      <w:pPr>
        <w:numPr>
          <w:ilvl w:val="0"/>
          <w:numId w:val="37"/>
        </w:numPr>
        <w:tabs>
          <w:tab w:val="num" w:pos="0"/>
          <w:tab w:val="left" w:pos="993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анализ поступивших и собранных материалов; </w:t>
      </w:r>
    </w:p>
    <w:p w:rsidR="00AB2A12" w:rsidRDefault="00AB2A12" w:rsidP="00AB2A12">
      <w:pPr>
        <w:numPr>
          <w:ilvl w:val="0"/>
          <w:numId w:val="37"/>
        </w:numPr>
        <w:tabs>
          <w:tab w:val="num" w:pos="0"/>
          <w:tab w:val="left" w:pos="993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подготовка материалов и разработка проекта заявки </w:t>
      </w:r>
      <w:r w:rsidRPr="00C7587A">
        <w:rPr>
          <w:sz w:val="26"/>
        </w:rPr>
        <w:t>в РАН для получения соответствующего экспертного заключения</w:t>
      </w:r>
      <w:r>
        <w:rPr>
          <w:sz w:val="26"/>
        </w:rPr>
        <w:t>;</w:t>
      </w:r>
    </w:p>
    <w:p w:rsidR="00AB2A12" w:rsidRDefault="00AB2A12" w:rsidP="00AB2A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</w:rPr>
        <w:t>-</w:t>
      </w:r>
      <w:r>
        <w:rPr>
          <w:sz w:val="26"/>
        </w:rPr>
        <w:tab/>
        <w:t xml:space="preserve">разработка совместно с Администрацией муниципального образования "Городской округ "Город Нарьян-Мар" (далее – Администрация города) пакета документов для внесения </w:t>
      </w:r>
      <w:r>
        <w:rPr>
          <w:rFonts w:eastAsiaTheme="minorHAnsi"/>
          <w:sz w:val="26"/>
          <w:szCs w:val="26"/>
          <w:lang w:eastAsia="en-US"/>
        </w:rPr>
        <w:t>на рассмотрение</w:t>
      </w:r>
      <w:r>
        <w:rPr>
          <w:sz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в законодательный и высший исполнительный органы государственной власти Ненецкого автономного округа</w:t>
      </w:r>
      <w:r w:rsidRPr="00315267">
        <w:rPr>
          <w:sz w:val="26"/>
        </w:rPr>
        <w:t xml:space="preserve"> </w:t>
      </w:r>
      <w:r>
        <w:rPr>
          <w:sz w:val="26"/>
        </w:rPr>
        <w:t xml:space="preserve">ходатайства </w:t>
      </w:r>
      <w:r w:rsidRPr="00414A81">
        <w:rPr>
          <w:sz w:val="26"/>
          <w:szCs w:val="26"/>
        </w:rPr>
        <w:t>о присвоении городу Нарьян-Мару звания "Город трудовой доблести</w:t>
      </w:r>
      <w:r>
        <w:rPr>
          <w:sz w:val="26"/>
          <w:szCs w:val="26"/>
        </w:rPr>
        <w:t xml:space="preserve">". </w:t>
      </w:r>
    </w:p>
    <w:p w:rsidR="00AB2A12" w:rsidRDefault="00AB2A12" w:rsidP="00AB2A12">
      <w:pPr>
        <w:tabs>
          <w:tab w:val="left" w:pos="900"/>
        </w:tabs>
        <w:jc w:val="both"/>
        <w:rPr>
          <w:sz w:val="26"/>
        </w:rPr>
      </w:pPr>
    </w:p>
    <w:p w:rsidR="00AB2A12" w:rsidRDefault="00AB2A12" w:rsidP="00AB2A12">
      <w:pPr>
        <w:numPr>
          <w:ilvl w:val="0"/>
          <w:numId w:val="36"/>
        </w:numPr>
        <w:tabs>
          <w:tab w:val="clear" w:pos="1069"/>
          <w:tab w:val="left" w:pos="284"/>
        </w:tabs>
        <w:ind w:left="0" w:firstLine="0"/>
        <w:jc w:val="center"/>
        <w:rPr>
          <w:b/>
          <w:sz w:val="26"/>
        </w:rPr>
      </w:pPr>
      <w:r>
        <w:rPr>
          <w:b/>
          <w:sz w:val="26"/>
        </w:rPr>
        <w:t xml:space="preserve">Порядок работы Организационного комитета </w:t>
      </w:r>
    </w:p>
    <w:p w:rsidR="00AB2A12" w:rsidRDefault="00AB2A12" w:rsidP="00AB2A12">
      <w:pPr>
        <w:tabs>
          <w:tab w:val="left" w:pos="126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2A12" w:rsidRPr="00E70635" w:rsidRDefault="00AB2A12" w:rsidP="00AB2A12">
      <w:pPr>
        <w:numPr>
          <w:ilvl w:val="1"/>
          <w:numId w:val="41"/>
        </w:numPr>
        <w:tabs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E70635">
        <w:rPr>
          <w:sz w:val="26"/>
        </w:rPr>
        <w:t xml:space="preserve">Основной формой работы </w:t>
      </w:r>
      <w:r>
        <w:rPr>
          <w:sz w:val="26"/>
        </w:rPr>
        <w:t>Организационного комитета</w:t>
      </w:r>
      <w:r w:rsidRPr="00E70635">
        <w:rPr>
          <w:sz w:val="26"/>
        </w:rPr>
        <w:t xml:space="preserve"> являются заседания. </w:t>
      </w:r>
    </w:p>
    <w:p w:rsidR="00AB2A12" w:rsidRPr="00E70635" w:rsidRDefault="00AB2A12" w:rsidP="00AB2A12">
      <w:pPr>
        <w:numPr>
          <w:ilvl w:val="1"/>
          <w:numId w:val="41"/>
        </w:numPr>
        <w:tabs>
          <w:tab w:val="clear" w:pos="2130"/>
          <w:tab w:val="num" w:pos="1080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E70635">
        <w:rPr>
          <w:sz w:val="26"/>
        </w:rPr>
        <w:t xml:space="preserve">Заседание </w:t>
      </w:r>
      <w:r>
        <w:rPr>
          <w:sz w:val="26"/>
        </w:rPr>
        <w:t>Организационного комитета</w:t>
      </w:r>
      <w:r w:rsidRPr="00E70635">
        <w:rPr>
          <w:sz w:val="26"/>
        </w:rPr>
        <w:t xml:space="preserve"> правомочно, если на нем присутствует более по</w:t>
      </w:r>
      <w:r>
        <w:rPr>
          <w:sz w:val="26"/>
        </w:rPr>
        <w:t>ловины от утвержденного состава</w:t>
      </w:r>
      <w:r w:rsidRPr="00E70635">
        <w:rPr>
          <w:sz w:val="26"/>
        </w:rPr>
        <w:t xml:space="preserve">. Все члены </w:t>
      </w:r>
      <w:r>
        <w:rPr>
          <w:sz w:val="26"/>
        </w:rPr>
        <w:t>Организационного комитета</w:t>
      </w:r>
      <w:r w:rsidRPr="00E70635">
        <w:rPr>
          <w:sz w:val="26"/>
        </w:rPr>
        <w:t xml:space="preserve"> обладают равными правами при обсуждении и принятии решений </w:t>
      </w:r>
      <w:r>
        <w:rPr>
          <w:sz w:val="26"/>
        </w:rPr>
        <w:br/>
      </w:r>
      <w:r w:rsidRPr="00E70635">
        <w:rPr>
          <w:sz w:val="26"/>
        </w:rPr>
        <w:t xml:space="preserve">по рассматриваемым вопросам. </w:t>
      </w:r>
    </w:p>
    <w:p w:rsidR="00AB2A12" w:rsidRDefault="00AB2A12" w:rsidP="00AB2A12">
      <w:pPr>
        <w:numPr>
          <w:ilvl w:val="1"/>
          <w:numId w:val="41"/>
        </w:numPr>
        <w:tabs>
          <w:tab w:val="clear" w:pos="2130"/>
          <w:tab w:val="left" w:pos="540"/>
          <w:tab w:val="num" w:pos="1260"/>
        </w:tabs>
        <w:ind w:left="0" w:firstLine="709"/>
        <w:jc w:val="both"/>
        <w:rPr>
          <w:sz w:val="26"/>
        </w:rPr>
      </w:pPr>
      <w:r>
        <w:rPr>
          <w:sz w:val="26"/>
          <w:szCs w:val="26"/>
        </w:rPr>
        <w:t xml:space="preserve">Организационный комитет вправе проводить заседания с приглашением специалистов, </w:t>
      </w:r>
      <w:r w:rsidRPr="009E3F6A">
        <w:rPr>
          <w:sz w:val="26"/>
        </w:rPr>
        <w:t xml:space="preserve">заинтересованных лиц и организаций. </w:t>
      </w:r>
      <w:bookmarkStart w:id="1" w:name="_GoBack"/>
      <w:bookmarkEnd w:id="1"/>
    </w:p>
    <w:p w:rsidR="00AB2A12" w:rsidRDefault="00AB2A12" w:rsidP="00AB2A12">
      <w:pPr>
        <w:numPr>
          <w:ilvl w:val="1"/>
          <w:numId w:val="41"/>
        </w:numPr>
        <w:tabs>
          <w:tab w:val="clear" w:pos="2130"/>
          <w:tab w:val="num" w:pos="1260"/>
        </w:tabs>
        <w:ind w:left="0" w:firstLine="709"/>
        <w:jc w:val="both"/>
        <w:rPr>
          <w:sz w:val="26"/>
        </w:rPr>
      </w:pPr>
      <w:r w:rsidRPr="009E3F6A">
        <w:rPr>
          <w:sz w:val="26"/>
        </w:rPr>
        <w:lastRenderedPageBreak/>
        <w:t xml:space="preserve">Решение </w:t>
      </w:r>
      <w:r>
        <w:rPr>
          <w:sz w:val="26"/>
          <w:szCs w:val="26"/>
        </w:rPr>
        <w:t>Организационного комитета</w:t>
      </w:r>
      <w:r w:rsidRPr="009E3F6A">
        <w:rPr>
          <w:sz w:val="26"/>
        </w:rPr>
        <w:t xml:space="preserve"> принимается открытым голосованием простым большинством голосов от числа присутствующих на заседании членов</w:t>
      </w:r>
      <w:r>
        <w:rPr>
          <w:sz w:val="26"/>
        </w:rPr>
        <w:t xml:space="preserve"> Организационного комитета. </w:t>
      </w:r>
    </w:p>
    <w:p w:rsidR="00AB2A12" w:rsidRPr="009E3F6A" w:rsidRDefault="00AB2A12" w:rsidP="00AB2A12">
      <w:pPr>
        <w:numPr>
          <w:ilvl w:val="1"/>
          <w:numId w:val="41"/>
        </w:numPr>
        <w:tabs>
          <w:tab w:val="clear" w:pos="2130"/>
          <w:tab w:val="num" w:pos="1260"/>
        </w:tabs>
        <w:ind w:left="0" w:firstLine="709"/>
        <w:jc w:val="both"/>
        <w:rPr>
          <w:sz w:val="26"/>
        </w:rPr>
      </w:pPr>
      <w:r w:rsidRPr="009E3F6A">
        <w:rPr>
          <w:sz w:val="26"/>
        </w:rPr>
        <w:t xml:space="preserve">В случае равенства голосов решающим является голос председательствующего на заседании </w:t>
      </w:r>
      <w:r>
        <w:rPr>
          <w:sz w:val="26"/>
        </w:rPr>
        <w:t>Организационного комитета</w:t>
      </w:r>
      <w:r w:rsidRPr="009E3F6A">
        <w:rPr>
          <w:sz w:val="26"/>
        </w:rPr>
        <w:t xml:space="preserve">. Члены </w:t>
      </w:r>
      <w:r>
        <w:rPr>
          <w:sz w:val="26"/>
        </w:rPr>
        <w:t>Организационного комитета</w:t>
      </w:r>
      <w:r w:rsidRPr="009E3F6A">
        <w:rPr>
          <w:sz w:val="26"/>
        </w:rPr>
        <w:t xml:space="preserve">, присутствующие на заседании, не вправе воздержаться при голосовании или уклониться от голосования. </w:t>
      </w:r>
    </w:p>
    <w:p w:rsidR="00AB2A12" w:rsidRDefault="00AB2A12" w:rsidP="00AB2A12">
      <w:pPr>
        <w:numPr>
          <w:ilvl w:val="1"/>
          <w:numId w:val="41"/>
        </w:numPr>
        <w:tabs>
          <w:tab w:val="clear" w:pos="2130"/>
          <w:tab w:val="num" w:pos="1080"/>
          <w:tab w:val="left" w:pos="1276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Председатель Организационного комитета: </w:t>
      </w:r>
    </w:p>
    <w:p w:rsidR="00AB2A12" w:rsidRPr="00E2630C" w:rsidRDefault="00AB2A12" w:rsidP="00AB2A12">
      <w:pPr>
        <w:numPr>
          <w:ilvl w:val="0"/>
          <w:numId w:val="39"/>
        </w:numPr>
        <w:tabs>
          <w:tab w:val="num" w:pos="0"/>
          <w:tab w:val="left" w:pos="993"/>
        </w:tabs>
        <w:ind w:left="0" w:firstLine="709"/>
        <w:jc w:val="both"/>
        <w:rPr>
          <w:sz w:val="26"/>
        </w:rPr>
      </w:pPr>
      <w:r>
        <w:rPr>
          <w:sz w:val="26"/>
        </w:rPr>
        <w:t>созывает заседания</w:t>
      </w:r>
      <w:r w:rsidRPr="00E2630C">
        <w:rPr>
          <w:sz w:val="26"/>
        </w:rPr>
        <w:t xml:space="preserve"> Организационного комитета</w:t>
      </w:r>
      <w:r>
        <w:rPr>
          <w:sz w:val="26"/>
        </w:rPr>
        <w:t xml:space="preserve">, </w:t>
      </w:r>
      <w:r w:rsidRPr="00E2630C">
        <w:rPr>
          <w:sz w:val="26"/>
        </w:rPr>
        <w:t>утверждает повестку дня заседания;</w:t>
      </w:r>
    </w:p>
    <w:p w:rsidR="00AB2A12" w:rsidRDefault="00AB2A12" w:rsidP="00AB2A12">
      <w:pPr>
        <w:numPr>
          <w:ilvl w:val="0"/>
          <w:numId w:val="39"/>
        </w:numPr>
        <w:tabs>
          <w:tab w:val="num" w:pos="0"/>
          <w:tab w:val="left" w:pos="993"/>
        </w:tabs>
        <w:ind w:left="0" w:firstLine="709"/>
        <w:jc w:val="both"/>
        <w:rPr>
          <w:sz w:val="26"/>
        </w:rPr>
      </w:pPr>
      <w:r w:rsidRPr="00E2630C">
        <w:rPr>
          <w:sz w:val="26"/>
        </w:rPr>
        <w:t>дает поручения членам Организационного комитета</w:t>
      </w:r>
      <w:r>
        <w:rPr>
          <w:sz w:val="26"/>
        </w:rPr>
        <w:t>;</w:t>
      </w:r>
      <w:r w:rsidRPr="00E2630C">
        <w:rPr>
          <w:sz w:val="26"/>
        </w:rPr>
        <w:t xml:space="preserve"> </w:t>
      </w:r>
    </w:p>
    <w:p w:rsidR="00AB2A12" w:rsidRPr="00E2630C" w:rsidRDefault="00AB2A12" w:rsidP="00AB2A12">
      <w:pPr>
        <w:numPr>
          <w:ilvl w:val="0"/>
          <w:numId w:val="39"/>
        </w:numPr>
        <w:tabs>
          <w:tab w:val="num" w:pos="0"/>
          <w:tab w:val="left" w:pos="993"/>
        </w:tabs>
        <w:ind w:left="0" w:firstLine="709"/>
        <w:jc w:val="both"/>
        <w:rPr>
          <w:sz w:val="26"/>
        </w:rPr>
      </w:pPr>
      <w:r w:rsidRPr="00E2630C">
        <w:rPr>
          <w:sz w:val="26"/>
        </w:rPr>
        <w:t>организ</w:t>
      </w:r>
      <w:r>
        <w:rPr>
          <w:sz w:val="26"/>
        </w:rPr>
        <w:t>у</w:t>
      </w:r>
      <w:r w:rsidRPr="00E2630C">
        <w:rPr>
          <w:sz w:val="26"/>
        </w:rPr>
        <w:t>ет работу по исполнению решений Организационного комитета;</w:t>
      </w:r>
      <w:r>
        <w:rPr>
          <w:sz w:val="26"/>
        </w:rPr>
        <w:t xml:space="preserve"> </w:t>
      </w:r>
    </w:p>
    <w:p w:rsidR="00AB2A12" w:rsidRDefault="00AB2A12" w:rsidP="00AB2A12">
      <w:pPr>
        <w:numPr>
          <w:ilvl w:val="0"/>
          <w:numId w:val="39"/>
        </w:numPr>
        <w:tabs>
          <w:tab w:val="num" w:pos="0"/>
          <w:tab w:val="left" w:pos="993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представляет </w:t>
      </w:r>
      <w:r w:rsidRPr="00E2630C">
        <w:rPr>
          <w:sz w:val="26"/>
        </w:rPr>
        <w:t>Организационн</w:t>
      </w:r>
      <w:r>
        <w:rPr>
          <w:sz w:val="26"/>
        </w:rPr>
        <w:t>ый</w:t>
      </w:r>
      <w:r w:rsidRPr="00E2630C">
        <w:rPr>
          <w:sz w:val="26"/>
        </w:rPr>
        <w:t xml:space="preserve"> комитет</w:t>
      </w:r>
      <w:r>
        <w:rPr>
          <w:sz w:val="26"/>
        </w:rPr>
        <w:t xml:space="preserve"> во взаимоотношениях с органами государственной власти Российской Федерации, Ненецкого автономного округа, органами местного самоуправления, общественными объединениями, юридическими лицами, физическими лицами. </w:t>
      </w:r>
    </w:p>
    <w:p w:rsidR="00AB2A12" w:rsidRPr="00655F1F" w:rsidRDefault="00AB2A12" w:rsidP="00AB2A12">
      <w:pPr>
        <w:pStyle w:val="ad"/>
        <w:numPr>
          <w:ilvl w:val="1"/>
          <w:numId w:val="41"/>
        </w:numPr>
        <w:tabs>
          <w:tab w:val="clear" w:pos="2130"/>
        </w:tabs>
        <w:ind w:left="1276" w:hanging="567"/>
        <w:jc w:val="both"/>
        <w:rPr>
          <w:sz w:val="26"/>
        </w:rPr>
      </w:pPr>
      <w:r w:rsidRPr="00655F1F">
        <w:rPr>
          <w:sz w:val="26"/>
        </w:rPr>
        <w:t>Секретарь Организационного комитета:</w:t>
      </w:r>
      <w:r w:rsidRPr="00655F1F">
        <w:rPr>
          <w:rFonts w:ascii="Calibri" w:hAnsi="Calibri" w:cs="Calibri"/>
        </w:rPr>
        <w:t xml:space="preserve"> </w:t>
      </w:r>
    </w:p>
    <w:p w:rsidR="00AB2A12" w:rsidRDefault="00AB2A12" w:rsidP="00AB2A1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-</w:t>
      </w:r>
      <w:r>
        <w:rPr>
          <w:sz w:val="26"/>
        </w:rPr>
        <w:tab/>
      </w:r>
      <w:r>
        <w:rPr>
          <w:sz w:val="26"/>
          <w:szCs w:val="26"/>
        </w:rPr>
        <w:t>по поручению председателя</w:t>
      </w:r>
      <w:r w:rsidRPr="00E2630C">
        <w:rPr>
          <w:sz w:val="26"/>
        </w:rPr>
        <w:t xml:space="preserve"> Организационн</w:t>
      </w:r>
      <w:r>
        <w:rPr>
          <w:sz w:val="26"/>
        </w:rPr>
        <w:t>ого</w:t>
      </w:r>
      <w:r w:rsidRPr="00E2630C">
        <w:rPr>
          <w:sz w:val="26"/>
        </w:rPr>
        <w:t xml:space="preserve"> комитет</w:t>
      </w:r>
      <w:r>
        <w:rPr>
          <w:sz w:val="26"/>
        </w:rPr>
        <w:t>а</w:t>
      </w:r>
      <w:r>
        <w:rPr>
          <w:sz w:val="26"/>
          <w:szCs w:val="26"/>
        </w:rPr>
        <w:t xml:space="preserve"> занимается подготовкой и организацией заседаний </w:t>
      </w:r>
      <w:r w:rsidRPr="00E2630C">
        <w:rPr>
          <w:sz w:val="26"/>
        </w:rPr>
        <w:t>Организационн</w:t>
      </w:r>
      <w:r>
        <w:rPr>
          <w:sz w:val="26"/>
        </w:rPr>
        <w:t>ого</w:t>
      </w:r>
      <w:r w:rsidRPr="00E2630C">
        <w:rPr>
          <w:sz w:val="26"/>
        </w:rPr>
        <w:t xml:space="preserve"> комитет</w:t>
      </w:r>
      <w:r>
        <w:rPr>
          <w:sz w:val="26"/>
        </w:rPr>
        <w:t>а</w:t>
      </w:r>
      <w:r>
        <w:rPr>
          <w:sz w:val="26"/>
          <w:szCs w:val="26"/>
        </w:rPr>
        <w:t>;</w:t>
      </w:r>
    </w:p>
    <w:p w:rsidR="00AB2A12" w:rsidRDefault="00AB2A12" w:rsidP="00AB2A12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 xml:space="preserve">информирует членов </w:t>
      </w:r>
      <w:r w:rsidRPr="00E2630C">
        <w:rPr>
          <w:sz w:val="26"/>
        </w:rPr>
        <w:t>Организационн</w:t>
      </w:r>
      <w:r>
        <w:rPr>
          <w:sz w:val="26"/>
        </w:rPr>
        <w:t>ого</w:t>
      </w:r>
      <w:r w:rsidRPr="00E2630C">
        <w:rPr>
          <w:sz w:val="26"/>
        </w:rPr>
        <w:t xml:space="preserve"> комитет</w:t>
      </w:r>
      <w:r>
        <w:rPr>
          <w:sz w:val="26"/>
        </w:rPr>
        <w:t xml:space="preserve">а о дате, времени и месте проведения заседания; </w:t>
      </w:r>
    </w:p>
    <w:p w:rsidR="00AB2A12" w:rsidRDefault="00AB2A12" w:rsidP="00AB2A12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 xml:space="preserve">направляет на ознакомление членам </w:t>
      </w:r>
      <w:r w:rsidRPr="00E2630C">
        <w:rPr>
          <w:sz w:val="26"/>
        </w:rPr>
        <w:t>Организационн</w:t>
      </w:r>
      <w:r>
        <w:rPr>
          <w:sz w:val="26"/>
        </w:rPr>
        <w:t>ого</w:t>
      </w:r>
      <w:r w:rsidRPr="00E2630C">
        <w:rPr>
          <w:sz w:val="26"/>
        </w:rPr>
        <w:t xml:space="preserve"> комитет</w:t>
      </w:r>
      <w:r>
        <w:rPr>
          <w:sz w:val="26"/>
        </w:rPr>
        <w:t xml:space="preserve">а материалы и документы для рассмотрения на заседании </w:t>
      </w:r>
      <w:r w:rsidRPr="00E2630C">
        <w:rPr>
          <w:sz w:val="26"/>
        </w:rPr>
        <w:t>Организационн</w:t>
      </w:r>
      <w:r>
        <w:rPr>
          <w:sz w:val="26"/>
        </w:rPr>
        <w:t>ого</w:t>
      </w:r>
      <w:r w:rsidRPr="00E2630C">
        <w:rPr>
          <w:sz w:val="26"/>
        </w:rPr>
        <w:t xml:space="preserve"> комитет</w:t>
      </w:r>
      <w:r>
        <w:rPr>
          <w:sz w:val="26"/>
        </w:rPr>
        <w:t>а;</w:t>
      </w:r>
    </w:p>
    <w:p w:rsidR="00AB2A12" w:rsidRDefault="00AB2A12" w:rsidP="00AB2A12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 xml:space="preserve">ведет и оформляет протоколы заседаний </w:t>
      </w:r>
      <w:r w:rsidRPr="00E2630C">
        <w:rPr>
          <w:sz w:val="26"/>
        </w:rPr>
        <w:t>Организационн</w:t>
      </w:r>
      <w:r>
        <w:rPr>
          <w:sz w:val="26"/>
        </w:rPr>
        <w:t>ого</w:t>
      </w:r>
      <w:r w:rsidRPr="00E2630C">
        <w:rPr>
          <w:sz w:val="26"/>
        </w:rPr>
        <w:t xml:space="preserve"> комитет</w:t>
      </w:r>
      <w:r>
        <w:rPr>
          <w:sz w:val="26"/>
        </w:rPr>
        <w:t>а;</w:t>
      </w:r>
    </w:p>
    <w:p w:rsidR="00AB2A12" w:rsidRDefault="00AB2A12" w:rsidP="00AB2A12">
      <w:pPr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 xml:space="preserve">выполняет иные функции, связанные с решением текущих вопросов </w:t>
      </w:r>
      <w:r w:rsidRPr="006A79D3">
        <w:rPr>
          <w:sz w:val="26"/>
        </w:rPr>
        <w:t>работы</w:t>
      </w:r>
      <w:r w:rsidRPr="00E2630C">
        <w:rPr>
          <w:sz w:val="26"/>
        </w:rPr>
        <w:t xml:space="preserve"> Организационн</w:t>
      </w:r>
      <w:r>
        <w:rPr>
          <w:sz w:val="26"/>
        </w:rPr>
        <w:t>ого</w:t>
      </w:r>
      <w:r w:rsidRPr="00E2630C">
        <w:rPr>
          <w:sz w:val="26"/>
        </w:rPr>
        <w:t xml:space="preserve"> комитет</w:t>
      </w:r>
      <w:r>
        <w:rPr>
          <w:sz w:val="26"/>
        </w:rPr>
        <w:t>а</w:t>
      </w:r>
      <w:r w:rsidRPr="006A79D3">
        <w:rPr>
          <w:sz w:val="26"/>
        </w:rPr>
        <w:t>.</w:t>
      </w:r>
      <w:r>
        <w:rPr>
          <w:sz w:val="26"/>
        </w:rPr>
        <w:t xml:space="preserve"> </w:t>
      </w:r>
    </w:p>
    <w:p w:rsidR="00AB2A12" w:rsidRPr="00655F1F" w:rsidRDefault="00AB2A12" w:rsidP="00AB2A12">
      <w:pPr>
        <w:pStyle w:val="ad"/>
        <w:numPr>
          <w:ilvl w:val="1"/>
          <w:numId w:val="41"/>
        </w:numPr>
        <w:tabs>
          <w:tab w:val="clear" w:pos="2130"/>
          <w:tab w:val="left" w:pos="993"/>
        </w:tabs>
        <w:ind w:left="1276" w:hanging="567"/>
        <w:jc w:val="both"/>
        <w:rPr>
          <w:sz w:val="26"/>
        </w:rPr>
      </w:pPr>
      <w:r w:rsidRPr="00655F1F">
        <w:rPr>
          <w:sz w:val="26"/>
        </w:rPr>
        <w:t xml:space="preserve">Члены Организационного комитета: </w:t>
      </w:r>
    </w:p>
    <w:p w:rsidR="00AB2A12" w:rsidRDefault="00AB2A12" w:rsidP="00AB2A12">
      <w:pPr>
        <w:numPr>
          <w:ilvl w:val="0"/>
          <w:numId w:val="3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участвуют в работе </w:t>
      </w:r>
      <w:r w:rsidRPr="00E2630C">
        <w:rPr>
          <w:sz w:val="26"/>
        </w:rPr>
        <w:t>Организационн</w:t>
      </w:r>
      <w:r>
        <w:rPr>
          <w:sz w:val="26"/>
        </w:rPr>
        <w:t>ого</w:t>
      </w:r>
      <w:r w:rsidRPr="00E2630C">
        <w:rPr>
          <w:sz w:val="26"/>
        </w:rPr>
        <w:t xml:space="preserve"> комитет</w:t>
      </w:r>
      <w:r>
        <w:rPr>
          <w:sz w:val="26"/>
        </w:rPr>
        <w:t xml:space="preserve">а, выполняют поручения председателя </w:t>
      </w:r>
      <w:r w:rsidRPr="00E2630C">
        <w:rPr>
          <w:sz w:val="26"/>
        </w:rPr>
        <w:t>Организационн</w:t>
      </w:r>
      <w:r>
        <w:rPr>
          <w:sz w:val="26"/>
        </w:rPr>
        <w:t>ого</w:t>
      </w:r>
      <w:r w:rsidRPr="00E2630C">
        <w:rPr>
          <w:sz w:val="26"/>
        </w:rPr>
        <w:t xml:space="preserve"> комитет</w:t>
      </w:r>
      <w:r>
        <w:rPr>
          <w:sz w:val="26"/>
        </w:rPr>
        <w:t>а;</w:t>
      </w:r>
    </w:p>
    <w:p w:rsidR="00AB2A12" w:rsidRDefault="00AB2A12" w:rsidP="00AB2A12">
      <w:pPr>
        <w:numPr>
          <w:ilvl w:val="0"/>
          <w:numId w:val="3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обеспечиваются необходимыми материалами и документами по вопросам, рассматриваемым </w:t>
      </w:r>
      <w:r w:rsidRPr="00E2630C">
        <w:rPr>
          <w:sz w:val="26"/>
        </w:rPr>
        <w:t>Организационн</w:t>
      </w:r>
      <w:r>
        <w:rPr>
          <w:sz w:val="26"/>
        </w:rPr>
        <w:t>ым</w:t>
      </w:r>
      <w:r w:rsidRPr="00E2630C">
        <w:rPr>
          <w:sz w:val="26"/>
        </w:rPr>
        <w:t xml:space="preserve"> комитет</w:t>
      </w:r>
      <w:r>
        <w:rPr>
          <w:sz w:val="26"/>
        </w:rPr>
        <w:t xml:space="preserve">ом; </w:t>
      </w:r>
    </w:p>
    <w:p w:rsidR="00AB2A12" w:rsidRDefault="00AB2A12" w:rsidP="00AB2A12">
      <w:pPr>
        <w:numPr>
          <w:ilvl w:val="0"/>
          <w:numId w:val="3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вносят предложения по рассмотрению вопросов, находящихся в ведении </w:t>
      </w:r>
      <w:r w:rsidRPr="00E2630C">
        <w:rPr>
          <w:sz w:val="26"/>
        </w:rPr>
        <w:t>Организационн</w:t>
      </w:r>
      <w:r>
        <w:rPr>
          <w:sz w:val="26"/>
        </w:rPr>
        <w:t>ого</w:t>
      </w:r>
      <w:r w:rsidRPr="00E2630C">
        <w:rPr>
          <w:sz w:val="26"/>
        </w:rPr>
        <w:t xml:space="preserve"> комитет</w:t>
      </w:r>
      <w:r>
        <w:rPr>
          <w:sz w:val="26"/>
        </w:rPr>
        <w:t xml:space="preserve">а, участвуют в подготовке, обсуждении и принятии решений по вопросам, рассматриваемым на заседаниях </w:t>
      </w:r>
      <w:r w:rsidRPr="00E2630C">
        <w:rPr>
          <w:sz w:val="26"/>
        </w:rPr>
        <w:t>Организационн</w:t>
      </w:r>
      <w:r>
        <w:rPr>
          <w:sz w:val="26"/>
        </w:rPr>
        <w:t>ого</w:t>
      </w:r>
      <w:r w:rsidRPr="00E2630C">
        <w:rPr>
          <w:sz w:val="26"/>
        </w:rPr>
        <w:t xml:space="preserve"> комитет</w:t>
      </w:r>
      <w:r>
        <w:rPr>
          <w:sz w:val="26"/>
        </w:rPr>
        <w:t>а.</w:t>
      </w:r>
    </w:p>
    <w:p w:rsidR="00AB2A12" w:rsidRPr="00655F1F" w:rsidRDefault="00AB2A12" w:rsidP="00AB2A12">
      <w:pPr>
        <w:pStyle w:val="ad"/>
        <w:numPr>
          <w:ilvl w:val="1"/>
          <w:numId w:val="41"/>
        </w:numPr>
        <w:tabs>
          <w:tab w:val="clear" w:pos="2130"/>
          <w:tab w:val="left" w:pos="1276"/>
        </w:tabs>
        <w:ind w:left="0" w:firstLine="709"/>
        <w:jc w:val="both"/>
        <w:rPr>
          <w:sz w:val="26"/>
        </w:rPr>
      </w:pPr>
      <w:r w:rsidRPr="00655F1F">
        <w:rPr>
          <w:sz w:val="26"/>
          <w:szCs w:val="26"/>
        </w:rPr>
        <w:t xml:space="preserve">Заседания </w:t>
      </w:r>
      <w:r w:rsidRPr="00655F1F">
        <w:rPr>
          <w:sz w:val="26"/>
        </w:rPr>
        <w:t>Организационного комитета</w:t>
      </w:r>
      <w:r w:rsidRPr="00655F1F">
        <w:rPr>
          <w:sz w:val="26"/>
          <w:szCs w:val="26"/>
        </w:rPr>
        <w:t xml:space="preserve"> проводятся по мере необходимости, но не реже одного раза в три месяца. </w:t>
      </w:r>
    </w:p>
    <w:p w:rsidR="00AB2A12" w:rsidRPr="00655F1F" w:rsidRDefault="00AB2A12" w:rsidP="00AB2A12">
      <w:pPr>
        <w:pStyle w:val="ad"/>
        <w:numPr>
          <w:ilvl w:val="1"/>
          <w:numId w:val="41"/>
        </w:numPr>
        <w:tabs>
          <w:tab w:val="clear" w:pos="2130"/>
        </w:tabs>
        <w:ind w:left="1418" w:hanging="709"/>
        <w:jc w:val="both"/>
        <w:rPr>
          <w:sz w:val="26"/>
        </w:rPr>
      </w:pPr>
      <w:r w:rsidRPr="00655F1F">
        <w:rPr>
          <w:sz w:val="26"/>
          <w:szCs w:val="26"/>
        </w:rPr>
        <w:t xml:space="preserve">На заседании Организационного комитета ведется протокол. </w:t>
      </w:r>
    </w:p>
    <w:p w:rsidR="00AB2A12" w:rsidRDefault="00AB2A12" w:rsidP="00AB2A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Протокол подписывается председательствующим на заседании и секретарем.</w:t>
      </w:r>
      <w:r w:rsidRPr="0039662C">
        <w:rPr>
          <w:rFonts w:ascii="Arial" w:hAnsi="Arial" w:cs="Arial"/>
          <w:color w:val="020C22"/>
          <w:sz w:val="26"/>
          <w:szCs w:val="26"/>
          <w:shd w:val="clear" w:color="auto" w:fill="F8F8F8"/>
        </w:rPr>
        <w:t xml:space="preserve"> </w:t>
      </w:r>
      <w:r w:rsidRPr="0039662C">
        <w:rPr>
          <w:sz w:val="26"/>
          <w:szCs w:val="26"/>
        </w:rPr>
        <w:t xml:space="preserve">При необходимости решения заседаний </w:t>
      </w:r>
      <w:r>
        <w:rPr>
          <w:sz w:val="26"/>
          <w:szCs w:val="26"/>
        </w:rPr>
        <w:t>Организационного комитета</w:t>
      </w:r>
      <w:r w:rsidRPr="0039662C">
        <w:rPr>
          <w:sz w:val="26"/>
          <w:szCs w:val="26"/>
        </w:rPr>
        <w:t xml:space="preserve"> направляются </w:t>
      </w:r>
      <w:r>
        <w:rPr>
          <w:sz w:val="26"/>
          <w:szCs w:val="26"/>
        </w:rPr>
        <w:br/>
      </w:r>
      <w:r w:rsidRPr="0039662C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39662C">
        <w:rPr>
          <w:sz w:val="26"/>
          <w:szCs w:val="26"/>
        </w:rPr>
        <w:t xml:space="preserve">соответствующие федеральные органы государственной власти, органы государственной власти </w:t>
      </w:r>
      <w:r>
        <w:rPr>
          <w:sz w:val="26"/>
          <w:szCs w:val="26"/>
        </w:rPr>
        <w:t>Ненецкого автономного округа</w:t>
      </w:r>
      <w:r w:rsidRPr="0039662C">
        <w:rPr>
          <w:sz w:val="26"/>
          <w:szCs w:val="26"/>
        </w:rPr>
        <w:t>, органы местного самоуправления</w:t>
      </w:r>
      <w:r>
        <w:rPr>
          <w:sz w:val="26"/>
          <w:szCs w:val="26"/>
        </w:rPr>
        <w:t xml:space="preserve">, общественные организации и объединения. </w:t>
      </w:r>
    </w:p>
    <w:p w:rsidR="00AB2A12" w:rsidRDefault="00AB2A12" w:rsidP="00AB2A12">
      <w:pPr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F73AB">
        <w:rPr>
          <w:sz w:val="26"/>
          <w:szCs w:val="26"/>
        </w:rPr>
        <w:t>При ведении переписки, связанной с</w:t>
      </w:r>
      <w:r>
        <w:rPr>
          <w:sz w:val="26"/>
          <w:szCs w:val="26"/>
        </w:rPr>
        <w:t xml:space="preserve"> </w:t>
      </w:r>
      <w:r w:rsidRPr="00AF73AB">
        <w:rPr>
          <w:sz w:val="26"/>
          <w:szCs w:val="26"/>
        </w:rPr>
        <w:t xml:space="preserve">деятельностью </w:t>
      </w:r>
      <w:r>
        <w:rPr>
          <w:sz w:val="26"/>
          <w:szCs w:val="26"/>
        </w:rPr>
        <w:t>Организационного комитета</w:t>
      </w:r>
      <w:r w:rsidRPr="00AF73AB">
        <w:rPr>
          <w:sz w:val="26"/>
          <w:szCs w:val="26"/>
        </w:rPr>
        <w:t>, письма подписываются</w:t>
      </w:r>
      <w:r>
        <w:rPr>
          <w:sz w:val="26"/>
          <w:szCs w:val="26"/>
        </w:rPr>
        <w:t xml:space="preserve"> председателем Организационного комитета. </w:t>
      </w:r>
    </w:p>
    <w:p w:rsidR="002729C7" w:rsidRPr="00AB2A12" w:rsidRDefault="00AB2A12" w:rsidP="00910823">
      <w:pPr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bCs/>
          <w:sz w:val="26"/>
        </w:rPr>
      </w:pPr>
      <w:r w:rsidRPr="00AB2A12">
        <w:rPr>
          <w:sz w:val="26"/>
          <w:szCs w:val="26"/>
        </w:rPr>
        <w:t xml:space="preserve">Организационный комитет для решения возложенных на него задач имеет право запрашивать и получать в установленном порядке необходимые материалы </w:t>
      </w:r>
      <w:r w:rsidRPr="00AB2A12">
        <w:rPr>
          <w:sz w:val="26"/>
          <w:szCs w:val="26"/>
        </w:rPr>
        <w:br/>
        <w:t xml:space="preserve">от федеральных органов государственной власти, органов государственной власти Ненецкого автономного округа, образовывать рабочие группы для решения основных задач, возложенных на Организационный комитет. </w:t>
      </w:r>
    </w:p>
    <w:sectPr w:rsidR="002729C7" w:rsidRPr="00AB2A12" w:rsidSect="009023ED">
      <w:type w:val="continuous"/>
      <w:pgSz w:w="11905" w:h="16838" w:code="9"/>
      <w:pgMar w:top="1134" w:right="567" w:bottom="851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790" w:rsidRDefault="003E4790" w:rsidP="00693317">
      <w:r>
        <w:separator/>
      </w:r>
    </w:p>
  </w:endnote>
  <w:endnote w:type="continuationSeparator" w:id="0">
    <w:p w:rsidR="003E4790" w:rsidRDefault="003E479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790" w:rsidRDefault="003E4790" w:rsidP="00693317">
      <w:r>
        <w:separator/>
      </w:r>
    </w:p>
  </w:footnote>
  <w:footnote w:type="continuationSeparator" w:id="0">
    <w:p w:rsidR="003E4790" w:rsidRDefault="003E479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3ED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BB7825"/>
    <w:multiLevelType w:val="multilevel"/>
    <w:tmpl w:val="ED4E5238"/>
    <w:lvl w:ilvl="0">
      <w:start w:val="2"/>
      <w:numFmt w:val="decimal"/>
      <w:lvlText w:val="%1.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5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5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0"/>
        </w:tabs>
        <w:ind w:left="4830" w:hanging="15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CCF4F5F"/>
    <w:multiLevelType w:val="hybridMultilevel"/>
    <w:tmpl w:val="69822BC8"/>
    <w:lvl w:ilvl="0" w:tplc="8F1CBC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2F191D54"/>
    <w:multiLevelType w:val="multilevel"/>
    <w:tmpl w:val="A6A21B0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306551ED"/>
    <w:multiLevelType w:val="hybridMultilevel"/>
    <w:tmpl w:val="4A6ECAF2"/>
    <w:lvl w:ilvl="0" w:tplc="50C049CE">
      <w:start w:val="1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E8660A"/>
    <w:multiLevelType w:val="hybridMultilevel"/>
    <w:tmpl w:val="E1681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5B3099"/>
    <w:multiLevelType w:val="multilevel"/>
    <w:tmpl w:val="1FA6AF5A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59A0875"/>
    <w:multiLevelType w:val="hybridMultilevel"/>
    <w:tmpl w:val="A22AC4C8"/>
    <w:lvl w:ilvl="0" w:tplc="52C0FB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EC7327"/>
    <w:multiLevelType w:val="hybridMultilevel"/>
    <w:tmpl w:val="C72A1274"/>
    <w:lvl w:ilvl="0" w:tplc="50C049CE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42"/>
  </w:num>
  <w:num w:numId="4">
    <w:abstractNumId w:val="21"/>
  </w:num>
  <w:num w:numId="5">
    <w:abstractNumId w:val="37"/>
  </w:num>
  <w:num w:numId="6">
    <w:abstractNumId w:val="15"/>
  </w:num>
  <w:num w:numId="7">
    <w:abstractNumId w:val="0"/>
  </w:num>
  <w:num w:numId="8">
    <w:abstractNumId w:val="11"/>
  </w:num>
  <w:num w:numId="9">
    <w:abstractNumId w:val="39"/>
  </w:num>
  <w:num w:numId="10">
    <w:abstractNumId w:val="5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33"/>
  </w:num>
  <w:num w:numId="16">
    <w:abstractNumId w:val="34"/>
  </w:num>
  <w:num w:numId="17">
    <w:abstractNumId w:val="25"/>
  </w:num>
  <w:num w:numId="18">
    <w:abstractNumId w:val="19"/>
  </w:num>
  <w:num w:numId="19">
    <w:abstractNumId w:val="30"/>
  </w:num>
  <w:num w:numId="20">
    <w:abstractNumId w:val="35"/>
  </w:num>
  <w:num w:numId="21">
    <w:abstractNumId w:val="20"/>
  </w:num>
  <w:num w:numId="22">
    <w:abstractNumId w:val="31"/>
  </w:num>
  <w:num w:numId="23">
    <w:abstractNumId w:val="3"/>
  </w:num>
  <w:num w:numId="24">
    <w:abstractNumId w:val="22"/>
  </w:num>
  <w:num w:numId="25">
    <w:abstractNumId w:val="12"/>
  </w:num>
  <w:num w:numId="26">
    <w:abstractNumId w:val="6"/>
  </w:num>
  <w:num w:numId="27">
    <w:abstractNumId w:val="36"/>
  </w:num>
  <w:num w:numId="28">
    <w:abstractNumId w:val="29"/>
  </w:num>
  <w:num w:numId="29">
    <w:abstractNumId w:val="23"/>
  </w:num>
  <w:num w:numId="30">
    <w:abstractNumId w:val="24"/>
  </w:num>
  <w:num w:numId="31">
    <w:abstractNumId w:val="41"/>
  </w:num>
  <w:num w:numId="32">
    <w:abstractNumId w:val="18"/>
  </w:num>
  <w:num w:numId="33">
    <w:abstractNumId w:val="4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8"/>
  </w:num>
  <w:num w:numId="37">
    <w:abstractNumId w:val="17"/>
  </w:num>
  <w:num w:numId="38">
    <w:abstractNumId w:val="14"/>
  </w:num>
  <w:num w:numId="39">
    <w:abstractNumId w:val="40"/>
  </w:num>
  <w:num w:numId="40">
    <w:abstractNumId w:val="28"/>
  </w:num>
  <w:num w:numId="41">
    <w:abstractNumId w:val="7"/>
  </w:num>
  <w:num w:numId="42">
    <w:abstractNumId w:val="16"/>
  </w:num>
  <w:num w:numId="43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3E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A12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1F50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3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46800&amp;dst=100015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46800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DEE30-7362-482E-B5BE-B66AB872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2026-04-27T08:09:00Z</dcterms:created>
  <dcterms:modified xsi:type="dcterms:W3CDTF">2026-04-27T08:19:00Z</dcterms:modified>
</cp:coreProperties>
</file>