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B220F2" w:rsidP="00B220F2">
            <w:pPr>
              <w:ind w:left="-108" w:right="-108"/>
              <w:jc w:val="center"/>
            </w:pPr>
            <w:bookmarkStart w:id="0" w:name="ТекстовоеПоле7"/>
            <w:r>
              <w:t>0</w:t>
            </w:r>
            <w:r w:rsidR="008E4C01">
              <w:t>1</w:t>
            </w:r>
            <w:r w:rsidR="00D920A7">
              <w:t>.</w:t>
            </w:r>
            <w:r w:rsidR="0016325F">
              <w:t>0</w:t>
            </w:r>
            <w:r>
              <w:t>9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210C54" w:rsidRDefault="00E20E09" w:rsidP="006735AA">
            <w:pPr>
              <w:ind w:left="-38" w:firstLine="38"/>
              <w:jc w:val="center"/>
            </w:pPr>
            <w:r>
              <w:t>10</w:t>
            </w:r>
            <w:r w:rsidR="006735AA">
              <w:t>9</w:t>
            </w:r>
            <w:r w:rsidR="00D026A1">
              <w:t>8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026A1" w:rsidRDefault="00D026A1" w:rsidP="00D026A1">
      <w:pPr>
        <w:ind w:right="6093"/>
        <w:jc w:val="both"/>
        <w:rPr>
          <w:sz w:val="26"/>
          <w:szCs w:val="26"/>
        </w:rPr>
      </w:pPr>
      <w:r>
        <w:rPr>
          <w:sz w:val="26"/>
          <w:szCs w:val="26"/>
        </w:rPr>
        <w:t>О специализированной службе по вопросам похоронного дела</w:t>
      </w:r>
    </w:p>
    <w:p w:rsidR="00D026A1" w:rsidRDefault="00D026A1" w:rsidP="00D026A1">
      <w:pPr>
        <w:jc w:val="both"/>
        <w:rPr>
          <w:sz w:val="26"/>
          <w:szCs w:val="26"/>
        </w:rPr>
      </w:pPr>
    </w:p>
    <w:p w:rsidR="00D026A1" w:rsidRDefault="00D026A1" w:rsidP="00D026A1">
      <w:pPr>
        <w:jc w:val="both"/>
        <w:rPr>
          <w:sz w:val="26"/>
          <w:szCs w:val="26"/>
        </w:rPr>
      </w:pPr>
    </w:p>
    <w:p w:rsidR="00D026A1" w:rsidRDefault="00D026A1" w:rsidP="00D026A1">
      <w:pPr>
        <w:jc w:val="both"/>
        <w:rPr>
          <w:sz w:val="26"/>
          <w:szCs w:val="26"/>
        </w:rPr>
      </w:pPr>
    </w:p>
    <w:p w:rsidR="00D026A1" w:rsidRPr="002A40A4" w:rsidRDefault="00D026A1" w:rsidP="00232B5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A40A4">
        <w:rPr>
          <w:sz w:val="26"/>
          <w:szCs w:val="26"/>
        </w:rPr>
        <w:t xml:space="preserve">В целях регулирования отношений, связанных с предоставлением гарантированного перечня услуг по погребению на безвозмездной основе, </w:t>
      </w:r>
      <w:r w:rsidR="00232B53">
        <w:rPr>
          <w:sz w:val="26"/>
          <w:szCs w:val="26"/>
        </w:rPr>
        <w:br/>
      </w:r>
      <w:r w:rsidRPr="002A40A4">
        <w:rPr>
          <w:sz w:val="26"/>
          <w:szCs w:val="26"/>
        </w:rPr>
        <w:t xml:space="preserve">в соответствии с Федеральным </w:t>
      </w:r>
      <w:r w:rsidRPr="00F96C75">
        <w:rPr>
          <w:sz w:val="26"/>
          <w:szCs w:val="26"/>
        </w:rPr>
        <w:t xml:space="preserve">законом от 12.01.1996 № 8-ФЗ "О погребении </w:t>
      </w:r>
      <w:r w:rsidR="00232B53">
        <w:rPr>
          <w:sz w:val="26"/>
          <w:szCs w:val="26"/>
        </w:rPr>
        <w:br/>
      </w:r>
      <w:r w:rsidRPr="00F96C75">
        <w:rPr>
          <w:sz w:val="26"/>
          <w:szCs w:val="26"/>
        </w:rPr>
        <w:t xml:space="preserve">и похоронном деле", Федеральным законом от 06.10.2003 № 131-ФЗ "Об общих принципах организации местного самоуправления </w:t>
      </w:r>
      <w:r w:rsidRPr="002A40A4">
        <w:rPr>
          <w:sz w:val="26"/>
          <w:szCs w:val="26"/>
        </w:rPr>
        <w:t>в Российской Федерации"</w:t>
      </w:r>
      <w:r>
        <w:rPr>
          <w:sz w:val="26"/>
          <w:szCs w:val="26"/>
        </w:rPr>
        <w:t xml:space="preserve">, </w:t>
      </w:r>
      <w:r w:rsidRPr="00F96C75">
        <w:rPr>
          <w:sz w:val="26"/>
          <w:szCs w:val="26"/>
        </w:rPr>
        <w:t>Федеральны</w:t>
      </w:r>
      <w:r>
        <w:rPr>
          <w:sz w:val="26"/>
          <w:szCs w:val="26"/>
        </w:rPr>
        <w:t>м</w:t>
      </w:r>
      <w:r w:rsidRPr="00F96C75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ом</w:t>
      </w:r>
      <w:r w:rsidRPr="00F96C75">
        <w:rPr>
          <w:sz w:val="26"/>
          <w:szCs w:val="26"/>
        </w:rPr>
        <w:t xml:space="preserve"> от 20.03.2025 </w:t>
      </w:r>
      <w:r>
        <w:rPr>
          <w:sz w:val="26"/>
          <w:szCs w:val="26"/>
        </w:rPr>
        <w:t>№</w:t>
      </w:r>
      <w:r w:rsidRPr="00F96C75">
        <w:rPr>
          <w:sz w:val="26"/>
          <w:szCs w:val="26"/>
        </w:rPr>
        <w:t xml:space="preserve"> 33-ФЗ "Об общих принципах организации местного самоуправления в единой системе публичной власти"</w:t>
      </w:r>
      <w:r w:rsidRPr="002A40A4">
        <w:rPr>
          <w:sz w:val="26"/>
          <w:szCs w:val="26"/>
        </w:rPr>
        <w:t xml:space="preserve"> Администрация муниципального образования "Городской округ "Город Нарьян-Мар</w:t>
      </w:r>
      <w:r w:rsidR="00232B53">
        <w:rPr>
          <w:sz w:val="26"/>
          <w:szCs w:val="26"/>
        </w:rPr>
        <w:t>"</w:t>
      </w:r>
    </w:p>
    <w:p w:rsidR="00D026A1" w:rsidRDefault="00D026A1" w:rsidP="00D026A1">
      <w:pPr>
        <w:ind w:firstLine="720"/>
        <w:jc w:val="both"/>
        <w:rPr>
          <w:sz w:val="26"/>
        </w:rPr>
      </w:pPr>
    </w:p>
    <w:p w:rsidR="00D026A1" w:rsidRDefault="00D026A1" w:rsidP="00D026A1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П О С Т А Н О В Л Я Е Т:</w:t>
      </w:r>
    </w:p>
    <w:p w:rsidR="00D026A1" w:rsidRDefault="00D026A1" w:rsidP="00D026A1">
      <w:pPr>
        <w:ind w:firstLine="720"/>
        <w:jc w:val="center"/>
        <w:rPr>
          <w:sz w:val="26"/>
        </w:rPr>
      </w:pPr>
    </w:p>
    <w:p w:rsidR="00D026A1" w:rsidRPr="00F96C75" w:rsidRDefault="00232B53" w:rsidP="00232B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1. </w:t>
      </w:r>
      <w:r w:rsidR="00D026A1" w:rsidRPr="00F96C75">
        <w:rPr>
          <w:rFonts w:ascii="Times New Roman" w:hAnsi="Times New Roman" w:cs="Times New Roman"/>
          <w:sz w:val="26"/>
          <w:szCs w:val="26"/>
        </w:rPr>
        <w:t xml:space="preserve">Определить в качестве специализированной службы по вопросам похоронного дела на территории муниципального образования "Городской округ "Город Нарьян-Мар" муниципальное </w:t>
      </w:r>
      <w:r w:rsidR="00D026A1">
        <w:rPr>
          <w:rFonts w:ascii="Times New Roman" w:hAnsi="Times New Roman" w:cs="Times New Roman"/>
          <w:sz w:val="26"/>
          <w:szCs w:val="26"/>
        </w:rPr>
        <w:t>казенное учреждение</w:t>
      </w:r>
      <w:r w:rsidR="00D026A1" w:rsidRPr="00F96C75">
        <w:rPr>
          <w:rFonts w:ascii="Times New Roman" w:hAnsi="Times New Roman" w:cs="Times New Roman"/>
          <w:sz w:val="26"/>
          <w:szCs w:val="26"/>
        </w:rPr>
        <w:t xml:space="preserve"> "</w:t>
      </w:r>
      <w:r w:rsidR="00D026A1">
        <w:rPr>
          <w:rFonts w:ascii="Times New Roman" w:hAnsi="Times New Roman" w:cs="Times New Roman"/>
          <w:sz w:val="26"/>
          <w:szCs w:val="26"/>
        </w:rPr>
        <w:t>Чистый город</w:t>
      </w:r>
      <w:r w:rsidR="00D026A1" w:rsidRPr="00F96C75">
        <w:rPr>
          <w:rFonts w:ascii="Times New Roman" w:hAnsi="Times New Roman" w:cs="Times New Roman"/>
          <w:sz w:val="26"/>
          <w:szCs w:val="26"/>
        </w:rPr>
        <w:t>".</w:t>
      </w:r>
    </w:p>
    <w:p w:rsidR="00D026A1" w:rsidRPr="00F96C75" w:rsidRDefault="00232B53" w:rsidP="00232B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2. </w:t>
      </w:r>
      <w:r w:rsidR="00D026A1" w:rsidRPr="00F96C75">
        <w:rPr>
          <w:rFonts w:ascii="Times New Roman" w:hAnsi="Times New Roman" w:cs="Times New Roman"/>
          <w:sz w:val="26"/>
          <w:szCs w:val="26"/>
        </w:rPr>
        <w:t>Признать утратившим силу постановлени</w:t>
      </w:r>
      <w:r w:rsidR="00D026A1">
        <w:rPr>
          <w:rFonts w:ascii="Times New Roman" w:hAnsi="Times New Roman" w:cs="Times New Roman"/>
          <w:sz w:val="26"/>
          <w:szCs w:val="26"/>
        </w:rPr>
        <w:t>е</w:t>
      </w:r>
      <w:r w:rsidR="00D026A1" w:rsidRPr="00F96C75">
        <w:rPr>
          <w:rFonts w:ascii="Times New Roman" w:hAnsi="Times New Roman" w:cs="Times New Roman"/>
          <w:sz w:val="26"/>
          <w:szCs w:val="26"/>
        </w:rPr>
        <w:t xml:space="preserve"> Администрации муниципального образования "Городской округ "Город Нарьян-Мар" от </w:t>
      </w:r>
      <w:r w:rsidR="00D026A1">
        <w:rPr>
          <w:rFonts w:ascii="Times New Roman" w:hAnsi="Times New Roman" w:cs="Times New Roman"/>
          <w:sz w:val="26"/>
          <w:szCs w:val="26"/>
        </w:rPr>
        <w:t>12.10.2020 № 688</w:t>
      </w:r>
      <w:r w:rsidR="00D026A1" w:rsidRPr="00F96C7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br/>
      </w:r>
      <w:bookmarkStart w:id="1" w:name="_GoBack"/>
      <w:bookmarkEnd w:id="1"/>
      <w:r w:rsidR="00D026A1" w:rsidRPr="00F96C75">
        <w:rPr>
          <w:rFonts w:ascii="Times New Roman" w:hAnsi="Times New Roman" w:cs="Times New Roman"/>
          <w:sz w:val="26"/>
          <w:szCs w:val="26"/>
        </w:rPr>
        <w:t>"О специализированной служ</w:t>
      </w:r>
      <w:r w:rsidR="00D026A1">
        <w:rPr>
          <w:rFonts w:ascii="Times New Roman" w:hAnsi="Times New Roman" w:cs="Times New Roman"/>
          <w:sz w:val="26"/>
          <w:szCs w:val="26"/>
        </w:rPr>
        <w:t>бе по вопросам похоронного дела</w:t>
      </w:r>
      <w:r w:rsidR="00D026A1" w:rsidRPr="00F96C75">
        <w:rPr>
          <w:rFonts w:ascii="Times New Roman" w:hAnsi="Times New Roman" w:cs="Times New Roman"/>
          <w:sz w:val="26"/>
          <w:szCs w:val="26"/>
        </w:rPr>
        <w:t>".</w:t>
      </w:r>
    </w:p>
    <w:p w:rsidR="00D026A1" w:rsidRPr="00F96C75" w:rsidRDefault="00D026A1" w:rsidP="00232B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232B53">
        <w:rPr>
          <w:rFonts w:ascii="Times New Roman" w:hAnsi="Times New Roman" w:cs="Times New Roman"/>
          <w:sz w:val="26"/>
          <w:szCs w:val="26"/>
        </w:rPr>
        <w:t>. </w:t>
      </w:r>
      <w:r w:rsidRPr="00F96C75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с </w:t>
      </w:r>
      <w:r>
        <w:rPr>
          <w:rFonts w:ascii="Times New Roman" w:hAnsi="Times New Roman" w:cs="Times New Roman"/>
          <w:sz w:val="26"/>
          <w:szCs w:val="26"/>
        </w:rPr>
        <w:t>01.01.2027</w:t>
      </w:r>
      <w:r w:rsidRPr="00F96C75">
        <w:rPr>
          <w:rFonts w:ascii="Times New Roman" w:hAnsi="Times New Roman" w:cs="Times New Roman"/>
          <w:sz w:val="26"/>
          <w:szCs w:val="26"/>
        </w:rPr>
        <w:t xml:space="preserve"> и подлежит официальному опубликованию.</w:t>
      </w:r>
    </w:p>
    <w:p w:rsidR="0049461D" w:rsidRPr="00832832" w:rsidRDefault="0049461D" w:rsidP="0049461D">
      <w:pPr>
        <w:ind w:right="1416"/>
      </w:pPr>
    </w:p>
    <w:p w:rsidR="0057386F" w:rsidRDefault="0057386F" w:rsidP="0057386F">
      <w:pPr>
        <w:jc w:val="both"/>
      </w:pPr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О.О. Белак</w:t>
            </w:r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D7759D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49461D" w:rsidRDefault="0049461D" w:rsidP="00674221">
      <w:pPr>
        <w:spacing w:after="200" w:line="276" w:lineRule="auto"/>
        <w:rPr>
          <w:bCs/>
          <w:sz w:val="26"/>
        </w:rPr>
      </w:pPr>
    </w:p>
    <w:sectPr w:rsidR="0049461D" w:rsidSect="0049461D">
      <w:type w:val="continuous"/>
      <w:pgSz w:w="11905" w:h="16838" w:code="9"/>
      <w:pgMar w:top="1134" w:right="567" w:bottom="1418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0F8E" w:rsidRDefault="00300F8E" w:rsidP="00693317">
      <w:r>
        <w:separator/>
      </w:r>
    </w:p>
  </w:endnote>
  <w:endnote w:type="continuationSeparator" w:id="0">
    <w:p w:rsidR="00300F8E" w:rsidRDefault="00300F8E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0F8E" w:rsidRDefault="00300F8E" w:rsidP="00693317">
      <w:r>
        <w:separator/>
      </w:r>
    </w:p>
  </w:footnote>
  <w:footnote w:type="continuationSeparator" w:id="0">
    <w:p w:rsidR="00300F8E" w:rsidRDefault="00300F8E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979448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4221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4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6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2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7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8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9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1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3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4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5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1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2"/>
  </w:num>
  <w:num w:numId="2">
    <w:abstractNumId w:val="10"/>
  </w:num>
  <w:num w:numId="3">
    <w:abstractNumId w:val="41"/>
  </w:num>
  <w:num w:numId="4">
    <w:abstractNumId w:val="21"/>
  </w:num>
  <w:num w:numId="5">
    <w:abstractNumId w:val="37"/>
  </w:num>
  <w:num w:numId="6">
    <w:abstractNumId w:val="17"/>
  </w:num>
  <w:num w:numId="7">
    <w:abstractNumId w:val="1"/>
  </w:num>
  <w:num w:numId="8">
    <w:abstractNumId w:val="14"/>
  </w:num>
  <w:num w:numId="9">
    <w:abstractNumId w:val="38"/>
  </w:num>
  <w:num w:numId="10">
    <w:abstractNumId w:val="6"/>
  </w:num>
  <w:num w:numId="11">
    <w:abstractNumId w:val="3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"/>
  </w:num>
  <w:num w:numId="15">
    <w:abstractNumId w:val="33"/>
  </w:num>
  <w:num w:numId="16">
    <w:abstractNumId w:val="34"/>
  </w:num>
  <w:num w:numId="17">
    <w:abstractNumId w:val="26"/>
  </w:num>
  <w:num w:numId="18">
    <w:abstractNumId w:val="19"/>
  </w:num>
  <w:num w:numId="19">
    <w:abstractNumId w:val="30"/>
  </w:num>
  <w:num w:numId="20">
    <w:abstractNumId w:val="35"/>
  </w:num>
  <w:num w:numId="21">
    <w:abstractNumId w:val="20"/>
  </w:num>
  <w:num w:numId="22">
    <w:abstractNumId w:val="31"/>
  </w:num>
  <w:num w:numId="23">
    <w:abstractNumId w:val="4"/>
  </w:num>
  <w:num w:numId="24">
    <w:abstractNumId w:val="23"/>
  </w:num>
  <w:num w:numId="25">
    <w:abstractNumId w:val="15"/>
  </w:num>
  <w:num w:numId="26">
    <w:abstractNumId w:val="7"/>
  </w:num>
  <w:num w:numId="27">
    <w:abstractNumId w:val="36"/>
  </w:num>
  <w:num w:numId="28">
    <w:abstractNumId w:val="29"/>
  </w:num>
  <w:num w:numId="29">
    <w:abstractNumId w:val="24"/>
  </w:num>
  <w:num w:numId="30">
    <w:abstractNumId w:val="25"/>
  </w:num>
  <w:num w:numId="31">
    <w:abstractNumId w:val="40"/>
  </w:num>
  <w:num w:numId="32">
    <w:abstractNumId w:val="18"/>
  </w:num>
  <w:num w:numId="33">
    <w:abstractNumId w:val="5"/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</w:num>
  <w:num w:numId="36">
    <w:abstractNumId w:val="39"/>
  </w:num>
  <w:num w:numId="37">
    <w:abstractNumId w:val="13"/>
  </w:num>
  <w:num w:numId="38">
    <w:abstractNumId w:val="11"/>
  </w:num>
  <w:num w:numId="39">
    <w:abstractNumId w:val="22"/>
  </w:num>
  <w:num w:numId="40">
    <w:abstractNumId w:val="28"/>
  </w:num>
  <w:num w:numId="41">
    <w:abstractNumId w:val="0"/>
  </w:num>
  <w:num w:numId="42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52B"/>
    <w:rsid w:val="00046793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B5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0A9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AE836E-7602-4B4E-9AA4-3F04B53E8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2023-03-15T07:09:00Z</cp:lastPrinted>
  <dcterms:created xsi:type="dcterms:W3CDTF">2026-09-01T08:22:00Z</dcterms:created>
  <dcterms:modified xsi:type="dcterms:W3CDTF">2026-09-01T08:24:00Z</dcterms:modified>
</cp:coreProperties>
</file>