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6325F" w:rsidP="00D51D1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D51D14">
              <w:t>5</w:t>
            </w:r>
            <w:r w:rsidR="00D920A7">
              <w:t>.</w:t>
            </w:r>
            <w:r>
              <w:t>03</w:t>
            </w:r>
            <w:r w:rsidR="004F631F">
              <w:t>.202</w:t>
            </w:r>
            <w:r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16325F" w:rsidP="007C2FC1">
            <w:pPr>
              <w:ind w:left="-38" w:firstLine="38"/>
              <w:jc w:val="center"/>
            </w:pPr>
            <w:r>
              <w:t>2</w:t>
            </w:r>
            <w:r w:rsidR="007C2FC1">
              <w:t>6</w:t>
            </w:r>
            <w:r w:rsidR="00FF120F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F120F" w:rsidRPr="00C319E6" w:rsidRDefault="00FF120F" w:rsidP="00631853">
      <w:pPr>
        <w:shd w:val="clear" w:color="auto" w:fill="FFFFFF"/>
        <w:tabs>
          <w:tab w:val="left" w:pos="1985"/>
          <w:tab w:val="left" w:pos="4536"/>
        </w:tabs>
        <w:ind w:right="4392"/>
        <w:jc w:val="both"/>
        <w:rPr>
          <w:sz w:val="26"/>
          <w:szCs w:val="26"/>
        </w:rPr>
      </w:pPr>
      <w:r w:rsidRPr="00C319E6">
        <w:rPr>
          <w:sz w:val="26"/>
          <w:szCs w:val="26"/>
        </w:rPr>
        <w:t xml:space="preserve">О внесении изменения в постановление Администрации муниципального образования "Городской округ "Город Нарьян-Мар" </w:t>
      </w:r>
      <w:r w:rsidR="00631853">
        <w:rPr>
          <w:sz w:val="26"/>
          <w:szCs w:val="26"/>
        </w:rPr>
        <w:t xml:space="preserve">                    </w:t>
      </w:r>
      <w:r w:rsidRPr="00C319E6">
        <w:rPr>
          <w:sz w:val="26"/>
          <w:szCs w:val="26"/>
        </w:rPr>
        <w:t>от 28.02.2023 № 314</w:t>
      </w:r>
    </w:p>
    <w:p w:rsidR="00FF120F" w:rsidRPr="00C319E6" w:rsidRDefault="00FF120F" w:rsidP="00FF120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F120F" w:rsidRPr="00C319E6" w:rsidRDefault="00FF120F" w:rsidP="00FF120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F120F" w:rsidRPr="00C319E6" w:rsidRDefault="00FF120F" w:rsidP="00FF120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F120F" w:rsidRPr="00C319E6" w:rsidRDefault="00FF120F" w:rsidP="00FF120F">
      <w:pPr>
        <w:ind w:firstLine="709"/>
        <w:jc w:val="both"/>
        <w:rPr>
          <w:rFonts w:eastAsia="Calibri"/>
          <w:sz w:val="26"/>
          <w:szCs w:val="26"/>
        </w:rPr>
      </w:pPr>
      <w:r w:rsidRPr="00C319E6">
        <w:rPr>
          <w:sz w:val="26"/>
          <w:szCs w:val="26"/>
        </w:rPr>
        <w:t xml:space="preserve">В соответствии со </w:t>
      </w:r>
      <w:hyperlink r:id="rId9" w:history="1">
        <w:r w:rsidRPr="00C319E6">
          <w:rPr>
            <w:sz w:val="26"/>
            <w:szCs w:val="26"/>
          </w:rPr>
          <w:t>статьей 78</w:t>
        </w:r>
      </w:hyperlink>
      <w:r w:rsidRPr="00C319E6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C319E6">
          <w:rPr>
            <w:sz w:val="26"/>
            <w:szCs w:val="26"/>
          </w:rPr>
          <w:t>пунктом 33 части 1 статьи 16</w:t>
        </w:r>
      </w:hyperlink>
      <w:r w:rsidRPr="00C319E6">
        <w:rPr>
          <w:sz w:val="26"/>
          <w:szCs w:val="26"/>
        </w:rPr>
        <w:t xml:space="preserve"> Федерального закона от 06.10.2003 № 131-ФЗ </w:t>
      </w:r>
      <w:r w:rsidRPr="00C319E6">
        <w:rPr>
          <w:sz w:val="26"/>
          <w:szCs w:val="26"/>
        </w:rPr>
        <w:br/>
        <w:t xml:space="preserve">"Об общих принципах организации местного самоуправления в Российской Федерации", Федеральным </w:t>
      </w:r>
      <w:hyperlink r:id="rId11">
        <w:r w:rsidRPr="00C319E6">
          <w:rPr>
            <w:sz w:val="26"/>
            <w:szCs w:val="26"/>
          </w:rPr>
          <w:t>законом</w:t>
        </w:r>
      </w:hyperlink>
      <w:r w:rsidRPr="00C319E6">
        <w:rPr>
          <w:sz w:val="26"/>
          <w:szCs w:val="26"/>
        </w:rPr>
        <w:t xml:space="preserve"> от 24.07.2007 № 209-ФЗ "О развитии малого </w:t>
      </w:r>
      <w:r w:rsidRPr="00C319E6">
        <w:rPr>
          <w:sz w:val="26"/>
          <w:szCs w:val="26"/>
        </w:rPr>
        <w:br/>
        <w:t>и среднего предпринимательства в Российской Федерации", в целях приведения нормативного правового акта в соответствие требованиям федерального законодательства Администрация муниципального образования "Городской округ "Город Нарьян-Мар"</w:t>
      </w:r>
    </w:p>
    <w:p w:rsidR="00FF120F" w:rsidRPr="00C319E6" w:rsidRDefault="00FF120F" w:rsidP="00FF120F">
      <w:pPr>
        <w:ind w:firstLine="709"/>
        <w:jc w:val="both"/>
        <w:rPr>
          <w:sz w:val="26"/>
          <w:szCs w:val="26"/>
        </w:rPr>
      </w:pPr>
    </w:p>
    <w:p w:rsidR="00FF120F" w:rsidRPr="00C319E6" w:rsidRDefault="00FF120F" w:rsidP="0063185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F5CA3">
        <w:rPr>
          <w:b/>
          <w:bCs/>
          <w:sz w:val="26"/>
          <w:szCs w:val="26"/>
        </w:rPr>
        <w:t>П О С Т А Н О В Л Я Е Т</w:t>
      </w:r>
      <w:r w:rsidRPr="00C319E6">
        <w:rPr>
          <w:bCs/>
          <w:sz w:val="26"/>
          <w:szCs w:val="26"/>
        </w:rPr>
        <w:t>:</w:t>
      </w:r>
    </w:p>
    <w:p w:rsidR="00FF120F" w:rsidRPr="00C319E6" w:rsidRDefault="00FF120F" w:rsidP="00FF120F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FF120F" w:rsidRPr="00C319E6" w:rsidRDefault="00FF120F" w:rsidP="006318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39"/>
      <w:bookmarkEnd w:id="1"/>
      <w:r w:rsidRPr="00C319E6">
        <w:rPr>
          <w:sz w:val="26"/>
          <w:szCs w:val="26"/>
        </w:rPr>
        <w:t xml:space="preserve">1. Внести в постановление Администрации муниципального образования "Городской округ "Город Нарьян-Мар" от 28.02.2023 № 314 "Об утверждении Порядка предоставления субсидии субъектам малого и среднего предпринимательства </w:t>
      </w:r>
      <w:r w:rsidRPr="00C319E6">
        <w:rPr>
          <w:sz w:val="26"/>
          <w:szCs w:val="26"/>
        </w:rPr>
        <w:br/>
        <w:t xml:space="preserve">на возмещение части затрат на приобретение и доставку расходных материалов" </w:t>
      </w:r>
      <w:r w:rsidR="00631853">
        <w:rPr>
          <w:sz w:val="26"/>
          <w:szCs w:val="26"/>
        </w:rPr>
        <w:br/>
      </w:r>
      <w:r w:rsidRPr="00C319E6">
        <w:rPr>
          <w:sz w:val="26"/>
          <w:szCs w:val="26"/>
        </w:rPr>
        <w:t>(далее – постановление) следующее изменение:</w:t>
      </w:r>
    </w:p>
    <w:p w:rsidR="00FF120F" w:rsidRPr="00C319E6" w:rsidRDefault="00FF120F" w:rsidP="006318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19E6">
        <w:rPr>
          <w:sz w:val="26"/>
          <w:szCs w:val="26"/>
        </w:rPr>
        <w:t xml:space="preserve">1.1. Приложение к постановлению изложить в новой редакции согласно </w:t>
      </w:r>
      <w:proofErr w:type="gramStart"/>
      <w:r w:rsidRPr="00C319E6">
        <w:rPr>
          <w:sz w:val="26"/>
          <w:szCs w:val="26"/>
        </w:rPr>
        <w:t>Приложению</w:t>
      </w:r>
      <w:proofErr w:type="gramEnd"/>
      <w:r w:rsidRPr="00C319E6">
        <w:rPr>
          <w:sz w:val="26"/>
          <w:szCs w:val="26"/>
        </w:rPr>
        <w:t xml:space="preserve"> к настоящему постановлению.</w:t>
      </w:r>
    </w:p>
    <w:p w:rsidR="00FF120F" w:rsidRPr="00C319E6" w:rsidRDefault="00FF120F" w:rsidP="006318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631853" w:rsidRDefault="00631853" w:rsidP="004E7D6D">
      <w:pPr>
        <w:jc w:val="both"/>
        <w:rPr>
          <w:bCs/>
          <w:sz w:val="26"/>
        </w:rPr>
      </w:pPr>
    </w:p>
    <w:p w:rsidR="00631853" w:rsidRDefault="00631853" w:rsidP="004E7D6D">
      <w:pPr>
        <w:jc w:val="both"/>
        <w:rPr>
          <w:bCs/>
          <w:sz w:val="26"/>
        </w:rPr>
      </w:pPr>
    </w:p>
    <w:p w:rsidR="00631853" w:rsidRDefault="00631853" w:rsidP="004E7D6D">
      <w:pPr>
        <w:jc w:val="both"/>
        <w:rPr>
          <w:bCs/>
          <w:sz w:val="26"/>
        </w:rPr>
      </w:pPr>
    </w:p>
    <w:p w:rsidR="00631853" w:rsidRDefault="00631853" w:rsidP="004E7D6D">
      <w:pPr>
        <w:jc w:val="both"/>
        <w:rPr>
          <w:bCs/>
          <w:sz w:val="26"/>
        </w:rPr>
      </w:pPr>
    </w:p>
    <w:p w:rsidR="00631853" w:rsidRDefault="00631853" w:rsidP="004E7D6D">
      <w:pPr>
        <w:jc w:val="both"/>
        <w:rPr>
          <w:bCs/>
          <w:sz w:val="26"/>
        </w:rPr>
      </w:pPr>
    </w:p>
    <w:p w:rsidR="00631853" w:rsidRDefault="00631853" w:rsidP="004E7D6D">
      <w:pPr>
        <w:jc w:val="both"/>
        <w:rPr>
          <w:bCs/>
          <w:sz w:val="26"/>
        </w:rPr>
        <w:sectPr w:rsidR="00631853" w:rsidSect="00A0335E">
          <w:headerReference w:type="default" r:id="rId12"/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631853" w:rsidRPr="00C319E6" w:rsidRDefault="00631853" w:rsidP="00631853">
      <w:pPr>
        <w:widowControl w:val="0"/>
        <w:autoSpaceDE w:val="0"/>
        <w:autoSpaceDN w:val="0"/>
        <w:ind w:left="4962"/>
        <w:outlineLvl w:val="0"/>
        <w:rPr>
          <w:sz w:val="26"/>
          <w:szCs w:val="26"/>
        </w:rPr>
      </w:pPr>
      <w:r w:rsidRPr="00C319E6">
        <w:rPr>
          <w:sz w:val="26"/>
          <w:szCs w:val="26"/>
        </w:rPr>
        <w:lastRenderedPageBreak/>
        <w:t>Приложение</w:t>
      </w:r>
    </w:p>
    <w:p w:rsidR="00631853" w:rsidRPr="00C319E6" w:rsidRDefault="00631853" w:rsidP="00631853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C319E6">
        <w:rPr>
          <w:sz w:val="26"/>
          <w:szCs w:val="26"/>
        </w:rPr>
        <w:t>к постановлению Администрации</w:t>
      </w:r>
    </w:p>
    <w:p w:rsidR="00631853" w:rsidRPr="00C319E6" w:rsidRDefault="00631853" w:rsidP="00631853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C319E6">
        <w:rPr>
          <w:sz w:val="26"/>
          <w:szCs w:val="26"/>
        </w:rPr>
        <w:t xml:space="preserve">муниципального образования </w:t>
      </w:r>
    </w:p>
    <w:p w:rsidR="00631853" w:rsidRPr="00C319E6" w:rsidRDefault="00631853" w:rsidP="00631853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C319E6">
        <w:rPr>
          <w:sz w:val="26"/>
          <w:szCs w:val="26"/>
        </w:rPr>
        <w:t>"Городской округ "Город Нарьян-Мар"</w:t>
      </w:r>
    </w:p>
    <w:p w:rsidR="00631853" w:rsidRPr="00C319E6" w:rsidRDefault="00631853" w:rsidP="00631853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C319E6">
        <w:rPr>
          <w:sz w:val="26"/>
          <w:szCs w:val="26"/>
        </w:rPr>
        <w:t xml:space="preserve">от </w:t>
      </w:r>
      <w:r>
        <w:rPr>
          <w:sz w:val="26"/>
          <w:szCs w:val="26"/>
        </w:rPr>
        <w:t>05.03.2026</w:t>
      </w:r>
      <w:r w:rsidRPr="00C319E6">
        <w:rPr>
          <w:sz w:val="26"/>
          <w:szCs w:val="26"/>
        </w:rPr>
        <w:t xml:space="preserve"> № </w:t>
      </w:r>
      <w:r>
        <w:rPr>
          <w:sz w:val="26"/>
          <w:szCs w:val="26"/>
        </w:rPr>
        <w:t>269</w:t>
      </w:r>
    </w:p>
    <w:p w:rsidR="00631853" w:rsidRPr="00C319E6" w:rsidRDefault="00631853" w:rsidP="00631853">
      <w:pPr>
        <w:widowControl w:val="0"/>
        <w:autoSpaceDE w:val="0"/>
        <w:autoSpaceDN w:val="0"/>
        <w:ind w:left="4962"/>
        <w:rPr>
          <w:sz w:val="26"/>
          <w:szCs w:val="26"/>
        </w:rPr>
      </w:pPr>
    </w:p>
    <w:p w:rsidR="00631853" w:rsidRPr="00C319E6" w:rsidRDefault="00631853" w:rsidP="00631853">
      <w:pPr>
        <w:widowControl w:val="0"/>
        <w:autoSpaceDE w:val="0"/>
        <w:autoSpaceDN w:val="0"/>
        <w:ind w:left="4961"/>
        <w:rPr>
          <w:sz w:val="26"/>
          <w:szCs w:val="26"/>
        </w:rPr>
      </w:pPr>
      <w:r w:rsidRPr="00C319E6">
        <w:rPr>
          <w:sz w:val="26"/>
          <w:szCs w:val="26"/>
        </w:rPr>
        <w:t xml:space="preserve">"Приложение </w:t>
      </w:r>
    </w:p>
    <w:p w:rsidR="00631853" w:rsidRPr="00C319E6" w:rsidRDefault="00631853" w:rsidP="00631853">
      <w:pPr>
        <w:widowControl w:val="0"/>
        <w:autoSpaceDE w:val="0"/>
        <w:autoSpaceDN w:val="0"/>
        <w:ind w:left="4961"/>
        <w:rPr>
          <w:sz w:val="26"/>
          <w:szCs w:val="26"/>
        </w:rPr>
      </w:pPr>
      <w:r w:rsidRPr="00C319E6"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631853" w:rsidRPr="00C319E6" w:rsidRDefault="00631853" w:rsidP="00631853">
      <w:pPr>
        <w:widowControl w:val="0"/>
        <w:autoSpaceDE w:val="0"/>
        <w:autoSpaceDN w:val="0"/>
        <w:ind w:left="4961"/>
        <w:rPr>
          <w:sz w:val="26"/>
          <w:szCs w:val="26"/>
        </w:rPr>
      </w:pPr>
      <w:r w:rsidRPr="00C319E6">
        <w:rPr>
          <w:sz w:val="26"/>
          <w:szCs w:val="26"/>
        </w:rPr>
        <w:t xml:space="preserve">"Городской округ "Город Нарьян-Мар" </w:t>
      </w:r>
    </w:p>
    <w:p w:rsidR="00631853" w:rsidRPr="00C319E6" w:rsidRDefault="00631853" w:rsidP="00631853">
      <w:pPr>
        <w:widowControl w:val="0"/>
        <w:autoSpaceDE w:val="0"/>
        <w:autoSpaceDN w:val="0"/>
        <w:ind w:left="4962"/>
        <w:rPr>
          <w:szCs w:val="20"/>
        </w:rPr>
      </w:pPr>
      <w:r w:rsidRPr="00C319E6">
        <w:rPr>
          <w:sz w:val="26"/>
          <w:szCs w:val="26"/>
        </w:rPr>
        <w:t>от 28.02.2023 № 314</w:t>
      </w:r>
    </w:p>
    <w:p w:rsidR="00631853" w:rsidRPr="00C319E6" w:rsidRDefault="00631853" w:rsidP="006318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1853" w:rsidRPr="00AF5CA3" w:rsidRDefault="00631853" w:rsidP="0063185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F5CA3">
        <w:rPr>
          <w:b/>
          <w:sz w:val="26"/>
          <w:szCs w:val="26"/>
        </w:rPr>
        <w:t xml:space="preserve">Порядок </w:t>
      </w:r>
    </w:p>
    <w:p w:rsidR="00631853" w:rsidRPr="00AF5CA3" w:rsidRDefault="00631853" w:rsidP="0063185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F5CA3">
        <w:rPr>
          <w:b/>
          <w:sz w:val="26"/>
          <w:szCs w:val="26"/>
        </w:rPr>
        <w:t>предоставления субсидии субъектам малого и среднего предпринимательства</w:t>
      </w:r>
    </w:p>
    <w:p w:rsidR="00631853" w:rsidRPr="00AF5CA3" w:rsidRDefault="00631853" w:rsidP="0063185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F5CA3">
        <w:rPr>
          <w:b/>
          <w:sz w:val="26"/>
          <w:szCs w:val="26"/>
        </w:rPr>
        <w:t>на возмещение части затрат на приобретение и доставку расходных материалов</w:t>
      </w:r>
    </w:p>
    <w:p w:rsidR="00631853" w:rsidRPr="00C319E6" w:rsidRDefault="00631853" w:rsidP="0063185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31853" w:rsidRPr="00C319E6" w:rsidRDefault="00631853" w:rsidP="00631853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C319E6">
        <w:rPr>
          <w:b w:val="0"/>
          <w:sz w:val="26"/>
          <w:szCs w:val="26"/>
        </w:rPr>
        <w:t>I. Общие положения</w:t>
      </w:r>
    </w:p>
    <w:p w:rsidR="00631853" w:rsidRPr="00C319E6" w:rsidRDefault="00631853" w:rsidP="006318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Настоящий Порядок предоставления субсидии субъектам малого и среднего предпринимательства на возмещение части затрат на приобретение и доставку расходных материалов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Порядок) направлен на реализацию расходных обязательств бюджета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3">
        <w:r w:rsidRPr="00631853">
          <w:rPr>
            <w:rFonts w:ascii="Times New Roman" w:hAnsi="Times New Roman" w:cs="Times New Roman"/>
            <w:sz w:val="26"/>
            <w:szCs w:val="26"/>
          </w:rPr>
          <w:t>пунктом 33 части 1 статьи 16</w:t>
        </w:r>
      </w:hyperlink>
      <w:r w:rsidRPr="00631853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№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4">
        <w:r w:rsidRPr="00631853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63185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Программа).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2. 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к отчетности, требования об осуществлении контроля (мониторинга) за соблюдением условий и порядка предоставления субсидии, сроки возврата субсидии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>и ответственность за их нарушение.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3. </w:t>
      </w:r>
      <w:r w:rsidRPr="00631853">
        <w:rPr>
          <w:rFonts w:ascii="Times New Roman" w:hAnsi="Times New Roman" w:cs="Times New Roman"/>
          <w:sz w:val="26"/>
          <w:szCs w:val="26"/>
        </w:rPr>
        <w:t>Понятия, используемые в настоящем Порядке: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3.1. 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Субсидия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расходных материалов;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3.2. 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Получатель субсидии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Соглашение);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3.3. 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Участник отбора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lastRenderedPageBreak/>
        <w:t xml:space="preserve">в отборе по предоставлению субсидии в целях возмещения части затрат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на приобретение и доставку расходных материалов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заявка) в установленном порядке;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3.4. 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Субъект малого и среднего предпринимательства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хозяйствующий субъект (юридическое лицо и индивидуальный предприниматель), отнесенный в соответствии с условиями, установленными Федеральным </w:t>
      </w:r>
      <w:hyperlink r:id="rId15">
        <w:r w:rsidRPr="0063185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31853">
        <w:rPr>
          <w:rFonts w:ascii="Times New Roman" w:hAnsi="Times New Roman" w:cs="Times New Roman"/>
          <w:sz w:val="26"/>
          <w:szCs w:val="26"/>
        </w:rPr>
        <w:t xml:space="preserve"> от 24.07.2007 № 209-ФЗ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"О развитии малого и среднего предпринимательства в Российской Федерации"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Федеральный закон № 209-ФЗ), к малым предприятиям, в том числе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к </w:t>
      </w:r>
      <w:proofErr w:type="spellStart"/>
      <w:r w:rsidRPr="00631853">
        <w:rPr>
          <w:rFonts w:ascii="Times New Roman" w:hAnsi="Times New Roman" w:cs="Times New Roman"/>
          <w:sz w:val="26"/>
          <w:szCs w:val="26"/>
        </w:rPr>
        <w:t>микропредприятиям</w:t>
      </w:r>
      <w:proofErr w:type="spellEnd"/>
      <w:r w:rsidRPr="00631853">
        <w:rPr>
          <w:rFonts w:ascii="Times New Roman" w:hAnsi="Times New Roman" w:cs="Times New Roman"/>
          <w:sz w:val="26"/>
          <w:szCs w:val="26"/>
        </w:rPr>
        <w:t xml:space="preserve"> и средним предприятиям, сведения о которых внесены </w:t>
      </w:r>
      <w:r w:rsidRPr="00631853">
        <w:rPr>
          <w:rFonts w:ascii="Times New Roman" w:hAnsi="Times New Roman" w:cs="Times New Roman"/>
          <w:sz w:val="26"/>
          <w:szCs w:val="26"/>
        </w:rPr>
        <w:br/>
        <w:t>в Единый реестр субъектов малого и среднего предпринимательства;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2"/>
      <w:bookmarkEnd w:id="2"/>
      <w:r w:rsidRPr="00631853">
        <w:rPr>
          <w:rFonts w:ascii="Times New Roman" w:hAnsi="Times New Roman" w:cs="Times New Roman"/>
          <w:sz w:val="26"/>
          <w:szCs w:val="26"/>
        </w:rPr>
        <w:t>3.5. 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Расходные материалы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материалы для обеспечения учебного процесса, проведения практических занятий (офисная бумага, цветная бумага, картон, учебные пособия); картриджи для принтера, в том числе заправка картриджей, чернила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для заправки картриджей; клей, цветные карандаши, краски для рисования, ножницы, пластилин, счетные палочки; пленка для </w:t>
      </w:r>
      <w:proofErr w:type="spellStart"/>
      <w:r w:rsidRPr="00631853">
        <w:rPr>
          <w:rFonts w:ascii="Times New Roman" w:hAnsi="Times New Roman" w:cs="Times New Roman"/>
          <w:sz w:val="26"/>
          <w:szCs w:val="26"/>
        </w:rPr>
        <w:t>ламинирования</w:t>
      </w:r>
      <w:proofErr w:type="spellEnd"/>
      <w:r w:rsidRPr="00631853">
        <w:rPr>
          <w:rFonts w:ascii="Times New Roman" w:hAnsi="Times New Roman" w:cs="Times New Roman"/>
          <w:sz w:val="26"/>
          <w:szCs w:val="26"/>
        </w:rPr>
        <w:t>;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3.6. 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Органы муниципального финансового контроля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органы внутреннего </w:t>
      </w:r>
      <w:r w:rsidRPr="00631853">
        <w:rPr>
          <w:rFonts w:ascii="Times New Roman" w:hAnsi="Times New Roman" w:cs="Times New Roman"/>
          <w:sz w:val="26"/>
          <w:szCs w:val="26"/>
        </w:rPr>
        <w:br/>
        <w:t>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Порядком;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3.7. 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Аффилированные лица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</w:t>
      </w:r>
      <w:proofErr w:type="spellStart"/>
      <w:r w:rsidRPr="00631853">
        <w:rPr>
          <w:rFonts w:ascii="Times New Roman" w:hAnsi="Times New Roman" w:cs="Times New Roman"/>
          <w:sz w:val="26"/>
          <w:szCs w:val="26"/>
        </w:rPr>
        <w:t>аффилированности</w:t>
      </w:r>
      <w:proofErr w:type="spellEnd"/>
      <w:r w:rsidRPr="00631853">
        <w:rPr>
          <w:rFonts w:ascii="Times New Roman" w:hAnsi="Times New Roman" w:cs="Times New Roman"/>
          <w:sz w:val="26"/>
          <w:szCs w:val="26"/>
        </w:rPr>
        <w:t xml:space="preserve"> определяется </w:t>
      </w:r>
      <w:r w:rsidRPr="00631853">
        <w:rPr>
          <w:rFonts w:ascii="Times New Roman" w:hAnsi="Times New Roman" w:cs="Times New Roman"/>
          <w:sz w:val="26"/>
          <w:szCs w:val="26"/>
        </w:rPr>
        <w:br/>
        <w:t xml:space="preserve">в значении </w:t>
      </w:r>
      <w:hyperlink r:id="rId16">
        <w:r w:rsidRPr="00631853">
          <w:rPr>
            <w:rFonts w:ascii="Times New Roman" w:hAnsi="Times New Roman" w:cs="Times New Roman"/>
            <w:sz w:val="26"/>
            <w:szCs w:val="26"/>
          </w:rPr>
          <w:t>статьи 4</w:t>
        </w:r>
      </w:hyperlink>
      <w:r w:rsidRPr="00631853">
        <w:rPr>
          <w:rFonts w:ascii="Times New Roman" w:hAnsi="Times New Roman" w:cs="Times New Roman"/>
          <w:sz w:val="26"/>
          <w:szCs w:val="26"/>
        </w:rPr>
        <w:t xml:space="preserve"> Закона РСФСР от 22.03.1991 № 948-1 "О конкуренции </w:t>
      </w:r>
      <w:r w:rsidRPr="00631853">
        <w:rPr>
          <w:rFonts w:ascii="Times New Roman" w:hAnsi="Times New Roman" w:cs="Times New Roman"/>
          <w:sz w:val="26"/>
          <w:szCs w:val="26"/>
        </w:rPr>
        <w:br/>
        <w:t>и ограничении монополистической деятельности на товарных рынках".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 xml:space="preserve">Иные понятия и термины, используемые в настоящем Порядке, </w:t>
      </w:r>
      <w:r w:rsidRPr="00631853">
        <w:rPr>
          <w:rFonts w:ascii="Times New Roman" w:hAnsi="Times New Roman" w:cs="Times New Roman"/>
          <w:sz w:val="26"/>
          <w:szCs w:val="26"/>
        </w:rPr>
        <w:br/>
        <w:t>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6"/>
      <w:bookmarkEnd w:id="3"/>
      <w:r w:rsidRPr="00631853">
        <w:rPr>
          <w:rFonts w:ascii="Times New Roman" w:hAnsi="Times New Roman" w:cs="Times New Roman"/>
          <w:sz w:val="26"/>
          <w:szCs w:val="26"/>
        </w:rPr>
        <w:t>4. 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Целью предоставления субсидии является оказание финансовой поддержки субъектам малого и среднего предпринимательства на возмещение части затрат </w:t>
      </w:r>
      <w:r w:rsidRPr="00631853">
        <w:rPr>
          <w:rFonts w:ascii="Times New Roman" w:hAnsi="Times New Roman" w:cs="Times New Roman"/>
          <w:sz w:val="26"/>
          <w:szCs w:val="26"/>
        </w:rPr>
        <w:br/>
        <w:t>на приобретение и доставку расходных материалов в рамках Программы.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5. 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Главным распорядителем бюджетных средств, до которого в соответствии </w:t>
      </w:r>
      <w:r w:rsidRPr="00631853">
        <w:rPr>
          <w:rFonts w:ascii="Times New Roman" w:hAnsi="Times New Roman" w:cs="Times New Roman"/>
          <w:sz w:val="26"/>
          <w:szCs w:val="26"/>
        </w:rPr>
        <w:br/>
        <w:t xml:space="preserve">с бюджетным законодательством Российской Федерации как получателю бюджетных средств доведены в установленном порядке лимиты бюджетных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главный распорядитель бюджетных средств, Администрация муниципального образования "Городской округ "Город Нарьян-Мар").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 xml:space="preserve">6. Субсидии предоставляются субъектам малого и среднего предпринимательства, осуществляющим предпринимательскую деятельность </w:t>
      </w:r>
      <w:r w:rsidRPr="00631853">
        <w:rPr>
          <w:rFonts w:ascii="Times New Roman" w:hAnsi="Times New Roman" w:cs="Times New Roman"/>
          <w:sz w:val="26"/>
          <w:szCs w:val="26"/>
        </w:rPr>
        <w:br/>
        <w:t xml:space="preserve">на территории муниципального образования "Городской округ "Город Нарьян-Мар", на безвозмездной и безвозвратной основе в пределах лимитов бюджетных обязательств, предусмотренных городским бюджетом на текущий финансовый год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и плановый период, утвержденных в установленном порядке на цель, указанную </w:t>
      </w:r>
      <w:r w:rsidRPr="00631853">
        <w:rPr>
          <w:rFonts w:ascii="Times New Roman" w:hAnsi="Times New Roman" w:cs="Times New Roman"/>
          <w:sz w:val="26"/>
          <w:szCs w:val="26"/>
        </w:rPr>
        <w:br/>
        <w:t xml:space="preserve">в </w:t>
      </w:r>
      <w:hyperlink w:anchor="P56">
        <w:r w:rsidRPr="00631853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631853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7. 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К категории получателей субсидии относятся субъекты малого и среднего </w:t>
      </w:r>
      <w:r w:rsidRPr="00631853">
        <w:rPr>
          <w:rFonts w:ascii="Times New Roman" w:hAnsi="Times New Roman" w:cs="Times New Roman"/>
          <w:sz w:val="26"/>
          <w:szCs w:val="26"/>
        </w:rPr>
        <w:lastRenderedPageBreak/>
        <w:t xml:space="preserve">предпринимательства, осуществляющие предпринимательскую деятельность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631853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 w:rsidRPr="00631853">
        <w:rPr>
          <w:rFonts w:ascii="Times New Roman" w:hAnsi="Times New Roman" w:cs="Times New Roman"/>
          <w:sz w:val="26"/>
          <w:szCs w:val="26"/>
        </w:rPr>
        <w:br/>
        <w:t>и имеющие право на получение субсидии.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8. </w:t>
      </w:r>
      <w:r w:rsidRPr="00631853">
        <w:rPr>
          <w:rFonts w:ascii="Times New Roman" w:hAnsi="Times New Roman" w:cs="Times New Roman"/>
          <w:sz w:val="26"/>
          <w:szCs w:val="26"/>
        </w:rPr>
        <w:t>Способом предоставления субсидии является возмещение части затрат.</w:t>
      </w:r>
    </w:p>
    <w:p w:rsidR="00631853" w:rsidRPr="00631853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853">
        <w:rPr>
          <w:rFonts w:ascii="Times New Roman" w:hAnsi="Times New Roman" w:cs="Times New Roman"/>
          <w:sz w:val="26"/>
          <w:szCs w:val="26"/>
        </w:rPr>
        <w:t>9. </w:t>
      </w:r>
      <w:r w:rsidRPr="00631853">
        <w:rPr>
          <w:rFonts w:ascii="Times New Roman" w:hAnsi="Times New Roman" w:cs="Times New Roman"/>
          <w:sz w:val="26"/>
          <w:szCs w:val="26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1853">
        <w:rPr>
          <w:rFonts w:ascii="Times New Roman" w:hAnsi="Times New Roman" w:cs="Times New Roman"/>
          <w:sz w:val="26"/>
          <w:szCs w:val="26"/>
        </w:rPr>
        <w:t xml:space="preserve"> единый портал) (в разделе единого портала) в порядке, установленном приказом Министерства финансов Российской Федерации.</w:t>
      </w:r>
    </w:p>
    <w:p w:rsidR="00631853" w:rsidRPr="00C319E6" w:rsidRDefault="00631853" w:rsidP="006318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1853" w:rsidRPr="00C319E6" w:rsidRDefault="00631853" w:rsidP="00631853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C319E6">
        <w:rPr>
          <w:b w:val="0"/>
          <w:sz w:val="26"/>
          <w:szCs w:val="26"/>
        </w:rPr>
        <w:t>II. Порядок проведения отбора</w:t>
      </w:r>
    </w:p>
    <w:p w:rsidR="00631853" w:rsidRPr="00C319E6" w:rsidRDefault="00631853" w:rsidP="006318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10. </w:t>
      </w:r>
      <w:r w:rsidRPr="000D173E">
        <w:rPr>
          <w:rFonts w:ascii="Times New Roman" w:hAnsi="Times New Roman" w:cs="Times New Roman"/>
          <w:sz w:val="26"/>
          <w:szCs w:val="26"/>
        </w:rPr>
        <w:t xml:space="preserve">Отбор получателей субсидии осуществляется на конкурентной основе способом запроса предложений (далее </w:t>
      </w:r>
      <w:r w:rsidR="001C42C4">
        <w:rPr>
          <w:rFonts w:ascii="Times New Roman" w:hAnsi="Times New Roman" w:cs="Times New Roman"/>
          <w:sz w:val="26"/>
          <w:szCs w:val="26"/>
        </w:rPr>
        <w:t>–</w:t>
      </w:r>
      <w:r w:rsidRPr="000D173E">
        <w:rPr>
          <w:rFonts w:ascii="Times New Roman" w:hAnsi="Times New Roman" w:cs="Times New Roman"/>
          <w:sz w:val="26"/>
          <w:szCs w:val="26"/>
        </w:rPr>
        <w:t xml:space="preserve"> отбор). Проведение отбора осуществляется </w:t>
      </w:r>
      <w:r w:rsidR="001C42C4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на основании заявок, направленных участниками отбора, исходя из соответствия участника отбора категориям и очередности поступления заявок.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Отбор в течение финансового года может проводиться неоднократно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при наличии остатков лимитов бюджетных обязательств на предоставление субсидии на соответствующий финансовый год и плановый период, </w:t>
      </w:r>
      <w:r w:rsidRPr="000D173E">
        <w:rPr>
          <w:rFonts w:ascii="Times New Roman" w:eastAsiaTheme="minorEastAsia" w:hAnsi="Times New Roman" w:cs="Times New Roman"/>
          <w:sz w:val="26"/>
          <w:szCs w:val="26"/>
        </w:rPr>
        <w:t>но не реже 1 раза в год.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11. Организатором отбора является Администрация муниципального образования "Городской округ "Город Нарьян-Мар" в лице структурного подразделения – отдела инвестиционной политики и предпринимательства управления экономического и инвестиционного развития (далее </w:t>
      </w:r>
      <w:r w:rsidR="001C42C4">
        <w:rPr>
          <w:rFonts w:ascii="Times New Roman" w:hAnsi="Times New Roman" w:cs="Times New Roman"/>
          <w:sz w:val="26"/>
          <w:szCs w:val="26"/>
        </w:rPr>
        <w:t>–</w:t>
      </w:r>
      <w:r w:rsidRPr="000D173E">
        <w:rPr>
          <w:rFonts w:ascii="Times New Roman" w:hAnsi="Times New Roman" w:cs="Times New Roman"/>
          <w:sz w:val="26"/>
          <w:szCs w:val="26"/>
        </w:rPr>
        <w:t xml:space="preserve"> Отдел). 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12. </w:t>
      </w:r>
      <w:r w:rsidRPr="000D173E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"Городской округ "Город Нарьян-Мар" принимает решение в форме распоряжения о проведении отбора </w:t>
      </w:r>
      <w:r w:rsidR="001C42C4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 xml:space="preserve">на предоставление субсидии субъектам малого и среднего предпринимательства </w:t>
      </w:r>
      <w:r w:rsidR="001C42C4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на возмещение части затрат на приобретение и доставку расходных материалов.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13. </w:t>
      </w:r>
      <w:r w:rsidRPr="000D173E">
        <w:rPr>
          <w:rFonts w:ascii="Times New Roman" w:hAnsi="Times New Roman" w:cs="Times New Roman"/>
          <w:sz w:val="26"/>
          <w:szCs w:val="26"/>
        </w:rPr>
        <w:t xml:space="preserve">Отбор проводится в государственной интегрированной информационной системе управления общественными финансами "Электронный бюджет"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(далее </w:t>
      </w:r>
      <w:r w:rsidR="001C42C4">
        <w:rPr>
          <w:rFonts w:ascii="Times New Roman" w:hAnsi="Times New Roman" w:cs="Times New Roman"/>
          <w:sz w:val="26"/>
          <w:szCs w:val="26"/>
        </w:rPr>
        <w:t>–</w:t>
      </w:r>
      <w:r w:rsidRPr="000D173E">
        <w:rPr>
          <w:rFonts w:ascii="Times New Roman" w:hAnsi="Times New Roman" w:cs="Times New Roman"/>
          <w:sz w:val="26"/>
          <w:szCs w:val="26"/>
        </w:rPr>
        <w:t xml:space="preserve"> система "Электронный бюджет").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14. </w:t>
      </w:r>
      <w:r w:rsidRPr="000D173E">
        <w:rPr>
          <w:rFonts w:ascii="Times New Roman" w:hAnsi="Times New Roman" w:cs="Times New Roman"/>
          <w:sz w:val="26"/>
          <w:szCs w:val="26"/>
        </w:rPr>
        <w:t xml:space="preserve">Обеспечение доступа к системе "Электронный бюджет" осуществляется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0D173E">
        <w:rPr>
          <w:rFonts w:ascii="Times New Roman" w:hAnsi="Times New Roman" w:cs="Times New Roman"/>
          <w:sz w:val="26"/>
          <w:szCs w:val="26"/>
        </w:rPr>
        <w:br/>
        <w:t>в электронной форме".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15. Взаимодействие Отдела, комиссии по отбору получателей поддержки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из городского бюджета в рамках Программы, созданной в порядке, установленном Администрацией муниципального образования "Городской округ "Город </w:t>
      </w:r>
      <w:r w:rsidRPr="000D173E">
        <w:rPr>
          <w:rFonts w:ascii="Times New Roman" w:hAnsi="Times New Roman" w:cs="Times New Roman"/>
          <w:sz w:val="26"/>
          <w:szCs w:val="26"/>
        </w:rPr>
        <w:br/>
        <w:t>Нарьян-Мар"</w:t>
      </w:r>
      <w:r w:rsidR="001C42C4">
        <w:rPr>
          <w:rFonts w:ascii="Times New Roman" w:hAnsi="Times New Roman" w:cs="Times New Roman"/>
          <w:sz w:val="26"/>
          <w:szCs w:val="26"/>
        </w:rPr>
        <w:t>, (далее – комиссия)</w:t>
      </w:r>
      <w:r w:rsidRPr="000D173E">
        <w:rPr>
          <w:rFonts w:ascii="Times New Roman" w:hAnsi="Times New Roman" w:cs="Times New Roman"/>
          <w:sz w:val="26"/>
          <w:szCs w:val="26"/>
        </w:rPr>
        <w:t xml:space="preserve"> с участниками отбора осуществляется </w:t>
      </w:r>
      <w:r w:rsidRPr="000D173E">
        <w:rPr>
          <w:rFonts w:ascii="Times New Roman" w:hAnsi="Times New Roman" w:cs="Times New Roman"/>
          <w:sz w:val="26"/>
          <w:szCs w:val="26"/>
        </w:rPr>
        <w:br/>
        <w:t>с использованием документов в электронной форме в системе "Электронный бюджет".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16. </w:t>
      </w:r>
      <w:r w:rsidRPr="000D173E">
        <w:rPr>
          <w:rFonts w:ascii="Times New Roman" w:hAnsi="Times New Roman" w:cs="Times New Roman"/>
          <w:sz w:val="26"/>
          <w:szCs w:val="26"/>
        </w:rPr>
        <w:t xml:space="preserve">Не позднее 5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</w:t>
      </w:r>
      <w:r w:rsidR="001C42C4">
        <w:rPr>
          <w:rFonts w:ascii="Times New Roman" w:hAnsi="Times New Roman" w:cs="Times New Roman"/>
          <w:sz w:val="26"/>
          <w:szCs w:val="26"/>
        </w:rPr>
        <w:t>–</w:t>
      </w:r>
      <w:r w:rsidRPr="000D173E">
        <w:rPr>
          <w:rFonts w:ascii="Times New Roman" w:hAnsi="Times New Roman" w:cs="Times New Roman"/>
          <w:sz w:val="26"/>
          <w:szCs w:val="26"/>
        </w:rPr>
        <w:t xml:space="preserve">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в информационно-телекоммуникационной сети "Интернет"(</w:t>
      </w:r>
      <w:hyperlink r:id="rId17">
        <w:r w:rsidRPr="000D173E">
          <w:rPr>
            <w:rFonts w:ascii="Times New Roman" w:hAnsi="Times New Roman" w:cs="Times New Roman"/>
            <w:sz w:val="26"/>
            <w:szCs w:val="26"/>
          </w:rPr>
          <w:t>https://www.adm-nmar.ru</w:t>
        </w:r>
      </w:hyperlink>
      <w:r w:rsidRPr="000D173E">
        <w:rPr>
          <w:rFonts w:ascii="Times New Roman" w:hAnsi="Times New Roman" w:cs="Times New Roman"/>
          <w:sz w:val="26"/>
          <w:szCs w:val="26"/>
        </w:rPr>
        <w:t>).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lastRenderedPageBreak/>
        <w:t>Объявление должно содержать следующую информацию: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дату и время начала подачи и окончания приема заявок участников отбора, </w:t>
      </w:r>
      <w:r w:rsidR="00781FD9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при этом дата окончания приема заявок не может быть ранее 10 календарного дня, следующего за днем размещения объявления;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почты, контактный номер телефона Отдела;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результат предоставления субсидии, установленный </w:t>
      </w:r>
      <w:hyperlink w:anchor="P224">
        <w:r w:rsidRPr="000D173E">
          <w:rPr>
            <w:rFonts w:ascii="Times New Roman" w:hAnsi="Times New Roman" w:cs="Times New Roman"/>
            <w:sz w:val="26"/>
            <w:szCs w:val="26"/>
          </w:rPr>
          <w:t>пунктом 67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требования к участникам отбора, определенные </w:t>
      </w:r>
      <w:hyperlink w:anchor="P97">
        <w:r w:rsidRPr="000D173E">
          <w:rPr>
            <w:rFonts w:ascii="Times New Roman" w:hAnsi="Times New Roman" w:cs="Times New Roman"/>
            <w:sz w:val="26"/>
            <w:szCs w:val="26"/>
          </w:rPr>
          <w:t>пунктом 20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категории получателей субсидии;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порядок подачи участниками отбора заявок и требования, предъявляемые </w:t>
      </w:r>
      <w:r w:rsidRPr="000D173E">
        <w:rPr>
          <w:rFonts w:ascii="Times New Roman" w:hAnsi="Times New Roman" w:cs="Times New Roman"/>
          <w:sz w:val="26"/>
          <w:szCs w:val="26"/>
        </w:rPr>
        <w:br/>
        <w:t>к форме и содержанию заявок;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порядок отзыва заявок, порядок их возв</w:t>
      </w:r>
      <w:r w:rsidR="00781FD9">
        <w:rPr>
          <w:rFonts w:ascii="Times New Roman" w:hAnsi="Times New Roman" w:cs="Times New Roman"/>
          <w:sz w:val="26"/>
          <w:szCs w:val="26"/>
        </w:rPr>
        <w:t>рата, определяющий, в том числе</w:t>
      </w:r>
      <w:r w:rsidRPr="000D173E">
        <w:rPr>
          <w:rFonts w:ascii="Times New Roman" w:hAnsi="Times New Roman" w:cs="Times New Roman"/>
          <w:sz w:val="26"/>
          <w:szCs w:val="26"/>
        </w:rPr>
        <w:t xml:space="preserve"> основания для возврата заявок, порядок внесения изменений в заявки;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порядок возврата заявок на доработку;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правила рассмотрения заявок в соответствии с </w:t>
      </w:r>
      <w:hyperlink w:anchor="P171">
        <w:r w:rsidRPr="000D173E">
          <w:rPr>
            <w:rFonts w:ascii="Times New Roman" w:hAnsi="Times New Roman" w:cs="Times New Roman"/>
            <w:sz w:val="26"/>
            <w:szCs w:val="26"/>
          </w:rPr>
          <w:t>пунктами 38</w:t>
        </w:r>
      </w:hyperlink>
      <w:r w:rsidR="00781FD9">
        <w:rPr>
          <w:rFonts w:ascii="Times New Roman" w:hAnsi="Times New Roman" w:cs="Times New Roman"/>
          <w:sz w:val="26"/>
          <w:szCs w:val="26"/>
        </w:rPr>
        <w:t>-</w:t>
      </w:r>
      <w:hyperlink w:anchor="P173">
        <w:r w:rsidRPr="000D173E">
          <w:rPr>
            <w:rFonts w:ascii="Times New Roman" w:hAnsi="Times New Roman" w:cs="Times New Roman"/>
            <w:sz w:val="26"/>
            <w:szCs w:val="26"/>
          </w:rPr>
          <w:t>40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91">
        <w:r w:rsidRPr="000D173E">
          <w:rPr>
            <w:rFonts w:ascii="Times New Roman" w:hAnsi="Times New Roman" w:cs="Times New Roman"/>
            <w:sz w:val="26"/>
            <w:szCs w:val="26"/>
          </w:rPr>
          <w:t>45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информацию об основаниях их отклонения;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правила распределения субсидии по результатам отбора;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срок, в течение которого получатель субсидии должен подписать Соглашение;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условия признания получателя субсидии отбора уклонившимся от заключения Соглашения;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сроки размещения протокола подведения итогов отбора на едином портале, </w:t>
      </w:r>
      <w:r w:rsidRPr="000D173E">
        <w:rPr>
          <w:rFonts w:ascii="Times New Roman" w:hAnsi="Times New Roman" w:cs="Times New Roman"/>
          <w:sz w:val="26"/>
          <w:szCs w:val="26"/>
        </w:rPr>
        <w:br/>
        <w:t>а также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"Интернет"(</w:t>
      </w:r>
      <w:hyperlink r:id="rId18">
        <w:r w:rsidRPr="000D173E">
          <w:rPr>
            <w:rFonts w:ascii="Times New Roman" w:hAnsi="Times New Roman" w:cs="Times New Roman"/>
            <w:sz w:val="26"/>
            <w:szCs w:val="26"/>
          </w:rPr>
          <w:t>https://www.adm-nmar.ru</w:t>
        </w:r>
      </w:hyperlink>
      <w:r w:rsidRPr="000D173E">
        <w:rPr>
          <w:rFonts w:ascii="Times New Roman" w:hAnsi="Times New Roman" w:cs="Times New Roman"/>
          <w:sz w:val="26"/>
          <w:szCs w:val="26"/>
        </w:rPr>
        <w:t>), которые не могут быть позднее 14 календарного дня, следующего за днем определения получателей субсидии.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2"/>
      <w:bookmarkEnd w:id="4"/>
      <w:r w:rsidRPr="000D173E">
        <w:rPr>
          <w:rFonts w:ascii="Times New Roman" w:hAnsi="Times New Roman" w:cs="Times New Roman"/>
          <w:sz w:val="26"/>
          <w:szCs w:val="26"/>
        </w:rPr>
        <w:t>17. </w:t>
      </w:r>
      <w:r w:rsidRPr="000D173E">
        <w:rPr>
          <w:rFonts w:ascii="Times New Roman" w:hAnsi="Times New Roman" w:cs="Times New Roman"/>
          <w:sz w:val="26"/>
          <w:szCs w:val="26"/>
        </w:rPr>
        <w:t>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18. Участники отбора, подавшие заявки до момента размещения объявления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</w:t>
      </w:r>
      <w:r w:rsidR="00781FD9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lastRenderedPageBreak/>
        <w:t>1 рабочего дня с даты размещения объявления об отмене отбора.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Отбор считается отмененным со дня размещения объявления о его отмене </w:t>
      </w:r>
      <w:r w:rsidRPr="000D173E">
        <w:rPr>
          <w:rFonts w:ascii="Times New Roman" w:hAnsi="Times New Roman" w:cs="Times New Roman"/>
          <w:sz w:val="26"/>
          <w:szCs w:val="26"/>
        </w:rPr>
        <w:br/>
        <w:t>на едином портале.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19. После окончания срока отмены проведения отбора получателей субсидий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в соответствии с </w:t>
      </w:r>
      <w:hyperlink w:anchor="P92">
        <w:r w:rsidRPr="000D173E">
          <w:rPr>
            <w:rFonts w:ascii="Times New Roman" w:hAnsi="Times New Roman" w:cs="Times New Roman"/>
            <w:sz w:val="26"/>
            <w:szCs w:val="26"/>
          </w:rPr>
          <w:t>пунктом 17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 и до заключения Соглашения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19">
        <w:r w:rsidRPr="000D173E">
          <w:rPr>
            <w:rFonts w:ascii="Times New Roman" w:hAnsi="Times New Roman" w:cs="Times New Roman"/>
            <w:sz w:val="26"/>
            <w:szCs w:val="26"/>
          </w:rPr>
          <w:t>пунктом 3 статьи 401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7"/>
      <w:bookmarkEnd w:id="5"/>
      <w:r w:rsidRPr="000D173E">
        <w:rPr>
          <w:rFonts w:ascii="Times New Roman" w:hAnsi="Times New Roman" w:cs="Times New Roman"/>
          <w:sz w:val="26"/>
          <w:szCs w:val="26"/>
        </w:rPr>
        <w:t>20. Требования, которым должен соответствовать участники отбора: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20.1. На дату рассмотрения заявок: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 w:rsidR="00781FD9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 xml:space="preserve">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 w:rsidR="00781FD9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не находится в перечне организаций и физических лиц, </w:t>
      </w:r>
      <w:r w:rsidRPr="000D173E">
        <w:rPr>
          <w:rFonts w:ascii="Times New Roman" w:hAnsi="Times New Roman" w:cs="Times New Roman"/>
          <w:sz w:val="26"/>
          <w:szCs w:val="26"/>
        </w:rPr>
        <w:br/>
        <w:t>в отношении которых имеются сведения об их причастности к экстремистской деятельности или терроризму;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781FD9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или с распространением оружия массового уничтожения;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не получает средства из бюджета субъекта Российской Федерации (местного бюджета), из которого планируется предоставление субсидии </w:t>
      </w:r>
      <w:r w:rsidR="00781FD9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не является иностранным агентом в соответствии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с Федеральным законом "О контроле за деятельностью лиц, находящихся </w:t>
      </w:r>
      <w:r w:rsidRPr="000D173E">
        <w:rPr>
          <w:rFonts w:ascii="Times New Roman" w:hAnsi="Times New Roman" w:cs="Times New Roman"/>
          <w:sz w:val="26"/>
          <w:szCs w:val="26"/>
        </w:rPr>
        <w:br/>
        <w:t>под иностранным влиянием";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</w:t>
      </w:r>
      <w:r w:rsidRPr="000D173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lastRenderedPageBreak/>
        <w:t>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</w:t>
      </w:r>
      <w:r w:rsidR="00781FD9">
        <w:rPr>
          <w:rFonts w:ascii="Times New Roman" w:hAnsi="Times New Roman" w:cs="Times New Roman"/>
          <w:sz w:val="26"/>
          <w:szCs w:val="26"/>
        </w:rPr>
        <w:t xml:space="preserve"> </w:t>
      </w:r>
      <w:r w:rsidRPr="000D173E">
        <w:rPr>
          <w:rFonts w:ascii="Times New Roman" w:hAnsi="Times New Roman" w:cs="Times New Roman"/>
          <w:sz w:val="26"/>
          <w:szCs w:val="26"/>
        </w:rPr>
        <w:t xml:space="preserve">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</w:t>
      </w:r>
      <w:r w:rsidR="00781FD9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не прекратил деятельность в качестве индивидуального предпринимателя;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20.2. Дополнительные требования на даты подачи заявок: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 участника отбора отсутствуют нарушения условий и порядка оказания поддержки, указанные в </w:t>
      </w:r>
      <w:hyperlink r:id="rId20">
        <w:r w:rsidRPr="000D173E">
          <w:rPr>
            <w:rFonts w:ascii="Times New Roman" w:hAnsi="Times New Roman" w:cs="Times New Roman"/>
            <w:sz w:val="26"/>
            <w:szCs w:val="26"/>
          </w:rPr>
          <w:t>части 5 статьи 14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Федерального закона № 209-ФЗ;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соответствует требованиям </w:t>
      </w:r>
      <w:hyperlink r:id="rId21">
        <w:r w:rsidRPr="000D173E">
          <w:rPr>
            <w:rFonts w:ascii="Times New Roman" w:hAnsi="Times New Roman" w:cs="Times New Roman"/>
            <w:sz w:val="26"/>
            <w:szCs w:val="26"/>
          </w:rPr>
          <w:t>статьи 4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Pr="000D173E">
        <w:rPr>
          <w:rFonts w:ascii="Times New Roman" w:hAnsi="Times New Roman" w:cs="Times New Roman"/>
          <w:sz w:val="26"/>
          <w:szCs w:val="26"/>
        </w:rPr>
        <w:br/>
        <w:t>№ 209-ФЗ;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не относится к субъектам малого и среднего предпринимательства, указанным в </w:t>
      </w:r>
      <w:hyperlink r:id="rId22">
        <w:r w:rsidRPr="000D173E">
          <w:rPr>
            <w:rFonts w:ascii="Times New Roman" w:hAnsi="Times New Roman" w:cs="Times New Roman"/>
            <w:sz w:val="26"/>
            <w:szCs w:val="26"/>
          </w:rPr>
          <w:t>частях 3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>
        <w:r w:rsidRPr="000D173E">
          <w:rPr>
            <w:rFonts w:ascii="Times New Roman" w:hAnsi="Times New Roman" w:cs="Times New Roman"/>
            <w:sz w:val="26"/>
            <w:szCs w:val="26"/>
          </w:rPr>
          <w:t>4 статьи 14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0D173E">
        <w:rPr>
          <w:rFonts w:ascii="Times New Roman" w:hAnsi="Times New Roman" w:cs="Times New Roman"/>
          <w:sz w:val="26"/>
          <w:szCs w:val="26"/>
        </w:rPr>
        <w:br/>
        <w:t>№ 209-ФЗ;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не является получателем средств из городского бюджета, </w:t>
      </w:r>
      <w:r w:rsidRPr="000D173E">
        <w:rPr>
          <w:rFonts w:ascii="Times New Roman" w:hAnsi="Times New Roman" w:cs="Times New Roman"/>
          <w:sz w:val="26"/>
          <w:szCs w:val="26"/>
        </w:rPr>
        <w:br/>
        <w:t>в соответствии с настоящим Порядком, иными правовыми актами муниципального образования "Городской округ "Город Нарьян-Мар" на цели, установленные настоящим Порядком, если срок действия Соглашения на такие затраты еще не истек;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является плательщиком налогов, иных обязательных платежей в бюджетную систему Российской Федерации или страховых взносов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в государственные внебюджетные фонды по общероссийскому </w:t>
      </w:r>
      <w:hyperlink r:id="rId24">
        <w:r w:rsidRPr="000D173E">
          <w:rPr>
            <w:rFonts w:ascii="Times New Roman" w:hAnsi="Times New Roman" w:cs="Times New Roman"/>
            <w:sz w:val="26"/>
            <w:szCs w:val="26"/>
          </w:rPr>
          <w:t>классификатору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территорий муниципальных образований по </w:t>
      </w:r>
      <w:hyperlink r:id="rId25">
        <w:r w:rsidRPr="000D173E">
          <w:rPr>
            <w:rFonts w:ascii="Times New Roman" w:hAnsi="Times New Roman" w:cs="Times New Roman"/>
            <w:sz w:val="26"/>
            <w:szCs w:val="26"/>
          </w:rPr>
          <w:t>коду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(далее - ОКТМО) 11851000;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осуществляет предпринимательскую деятельность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на территории муниципального образования "Городской округ "Город Нарьян-Мар" </w:t>
      </w:r>
      <w:r w:rsidR="0068532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 xml:space="preserve">по </w:t>
      </w:r>
      <w:hyperlink r:id="rId26">
        <w:r w:rsidRPr="000D173E">
          <w:rPr>
            <w:rFonts w:ascii="Times New Roman" w:hAnsi="Times New Roman" w:cs="Times New Roman"/>
            <w:sz w:val="26"/>
            <w:szCs w:val="26"/>
          </w:rPr>
          <w:t>ОКТМО 11851000</w:t>
        </w:r>
      </w:hyperlink>
      <w:r w:rsidRPr="000D173E">
        <w:rPr>
          <w:rFonts w:ascii="Times New Roman" w:hAnsi="Times New Roman" w:cs="Times New Roman"/>
          <w:sz w:val="26"/>
          <w:szCs w:val="26"/>
        </w:rPr>
        <w:t>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предоставил весь требуемый перечень документов </w:t>
      </w:r>
      <w:r w:rsidRPr="000D173E">
        <w:rPr>
          <w:rFonts w:ascii="Times New Roman" w:hAnsi="Times New Roman" w:cs="Times New Roman"/>
          <w:sz w:val="26"/>
          <w:szCs w:val="26"/>
        </w:rPr>
        <w:br/>
        <w:t>в соответствии с пунктом 24 настоящего Порядка;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состоит в перечне субъектов малого и среднего предпринимательства, имеющих статус социального предприятия в соответствии </w:t>
      </w:r>
      <w:r w:rsidRPr="000D173E">
        <w:rPr>
          <w:rFonts w:ascii="Times New Roman" w:hAnsi="Times New Roman" w:cs="Times New Roman"/>
          <w:sz w:val="26"/>
          <w:szCs w:val="26"/>
        </w:rPr>
        <w:br/>
        <w:t>с законодательством Российской Федерации.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21. Проверка участника отбора на соответствие требованиям, определенным </w:t>
      </w:r>
      <w:hyperlink w:anchor="P97">
        <w:r w:rsidRPr="000D173E">
          <w:rPr>
            <w:rFonts w:ascii="Times New Roman" w:hAnsi="Times New Roman" w:cs="Times New Roman"/>
            <w:sz w:val="26"/>
            <w:szCs w:val="26"/>
          </w:rPr>
          <w:t>пунктом 20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22. Подтверждение соответствия участника отбора требованиям, указанным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</w:t>
      </w:r>
      <w:r w:rsidRPr="000D173E">
        <w:rPr>
          <w:rFonts w:ascii="Times New Roman" w:hAnsi="Times New Roman" w:cs="Times New Roman"/>
          <w:sz w:val="26"/>
          <w:szCs w:val="26"/>
        </w:rPr>
        <w:br/>
        <w:t>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23. 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20"/>
      <w:bookmarkEnd w:id="6"/>
      <w:r w:rsidRPr="000D173E">
        <w:rPr>
          <w:rFonts w:ascii="Times New Roman" w:hAnsi="Times New Roman" w:cs="Times New Roman"/>
          <w:sz w:val="26"/>
          <w:szCs w:val="26"/>
        </w:rPr>
        <w:t xml:space="preserve">24. Заявка формируется участником отбора в электронной форме посредством заполнения соответствующих экранных форм веб-интерфейса системы "Электронный </w:t>
      </w:r>
      <w:r w:rsidRPr="000D173E">
        <w:rPr>
          <w:rFonts w:ascii="Times New Roman" w:hAnsi="Times New Roman" w:cs="Times New Roman"/>
          <w:sz w:val="26"/>
          <w:szCs w:val="26"/>
        </w:rPr>
        <w:lastRenderedPageBreak/>
        <w:t xml:space="preserve">бюджет" и представления в систему "Электронный бюджет" следующих электронных копий документов (документов на бумажном носителе, преобразованных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в электронную форму путем сканирования) и материалов, сформированных в том числе в электронном виде с использованием иных информационных систем, предоставление которых предусмотрено в объявлении: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24.1. </w:t>
      </w:r>
      <w:hyperlink w:anchor="P271">
        <w:r w:rsidRPr="000D173E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к субъектам малого и среднего предпринимательства, установленным Федеральным </w:t>
      </w:r>
      <w:hyperlink r:id="rId27">
        <w:r w:rsidRPr="000D173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от 24.07.2007 № 209-ФЗ "О развитии малого и среднего предпринимательства в Российской Федерации" (далее </w:t>
      </w:r>
      <w:r w:rsidR="00E40E0E">
        <w:rPr>
          <w:rFonts w:ascii="Times New Roman" w:hAnsi="Times New Roman" w:cs="Times New Roman"/>
          <w:sz w:val="26"/>
          <w:szCs w:val="26"/>
        </w:rPr>
        <w:t>–</w:t>
      </w:r>
      <w:r w:rsidRPr="000D173E">
        <w:rPr>
          <w:rFonts w:ascii="Times New Roman" w:hAnsi="Times New Roman" w:cs="Times New Roman"/>
          <w:sz w:val="26"/>
          <w:szCs w:val="26"/>
        </w:rPr>
        <w:t xml:space="preserve"> заявление), по форме согласно Приложению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24.2. Паспорт гражданина Российской Федерации: вторая, третья страницы, место жительства </w:t>
      </w:r>
      <w:r w:rsidR="00E40E0E">
        <w:rPr>
          <w:rFonts w:ascii="Times New Roman" w:hAnsi="Times New Roman" w:cs="Times New Roman"/>
          <w:sz w:val="26"/>
          <w:szCs w:val="26"/>
        </w:rPr>
        <w:t>–</w:t>
      </w:r>
      <w:r w:rsidRPr="000D173E">
        <w:rPr>
          <w:rFonts w:ascii="Times New Roman" w:hAnsi="Times New Roman" w:cs="Times New Roman"/>
          <w:sz w:val="26"/>
          <w:szCs w:val="26"/>
        </w:rPr>
        <w:t xml:space="preserve"> для индивидуальных предпринимателей или учредительные документы (устав) </w:t>
      </w:r>
      <w:r w:rsidR="00E40E0E">
        <w:rPr>
          <w:rFonts w:ascii="Times New Roman" w:hAnsi="Times New Roman" w:cs="Times New Roman"/>
          <w:sz w:val="26"/>
          <w:szCs w:val="26"/>
        </w:rPr>
        <w:t>–</w:t>
      </w:r>
      <w:r w:rsidRPr="000D173E">
        <w:rPr>
          <w:rFonts w:ascii="Times New Roman" w:hAnsi="Times New Roman" w:cs="Times New Roman"/>
          <w:sz w:val="26"/>
          <w:szCs w:val="26"/>
        </w:rPr>
        <w:t xml:space="preserve"> для юридических лиц;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24.3. 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28">
        <w:r w:rsidRPr="000D173E">
          <w:rPr>
            <w:rFonts w:ascii="Times New Roman" w:hAnsi="Times New Roman" w:cs="Times New Roman"/>
            <w:sz w:val="26"/>
            <w:szCs w:val="26"/>
          </w:rPr>
          <w:t>ОКТМО 11851000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(налоговая декларация по налогу, уплачиваемому в связи с применением упрощенной системы налогообложения,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 xml:space="preserve">или патент на право применения патентной системы налогообложения,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 xml:space="preserve">или 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№ ЕД-7-8/1047@ (форма по </w:t>
      </w:r>
      <w:hyperlink r:id="rId29">
        <w:r w:rsidRPr="000D173E">
          <w:rPr>
            <w:rFonts w:ascii="Times New Roman" w:hAnsi="Times New Roman" w:cs="Times New Roman"/>
            <w:sz w:val="26"/>
            <w:szCs w:val="26"/>
          </w:rPr>
          <w:t>КНД 1110355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), или </w:t>
      </w:r>
      <w:hyperlink r:id="rId30">
        <w:r w:rsidRPr="000D173E">
          <w:rPr>
            <w:rFonts w:ascii="Times New Roman" w:hAnsi="Times New Roman" w:cs="Times New Roman"/>
            <w:sz w:val="26"/>
            <w:szCs w:val="26"/>
          </w:rPr>
          <w:t>справка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№ ЕД-7-8/1129@ (форма по КНД 1120502));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24.4. 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</w:t>
      </w:r>
      <w:r w:rsidR="005F1910">
        <w:rPr>
          <w:rFonts w:ascii="Times New Roman" w:hAnsi="Times New Roman" w:cs="Times New Roman"/>
          <w:sz w:val="26"/>
          <w:szCs w:val="26"/>
        </w:rPr>
        <w:br/>
      </w:r>
      <w:bookmarkStart w:id="7" w:name="_GoBack"/>
      <w:bookmarkEnd w:id="7"/>
      <w:r w:rsidRPr="000D173E">
        <w:rPr>
          <w:rFonts w:ascii="Times New Roman" w:hAnsi="Times New Roman" w:cs="Times New Roman"/>
          <w:sz w:val="26"/>
          <w:szCs w:val="26"/>
        </w:rPr>
        <w:t>для осуществления предпринимательской деятельности, по заявленному направлению;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24.5. Фотоматериалы приобретенных расходных материалов;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24.6. Документы, подтверждающие затраты на приобретение, приобретение </w:t>
      </w:r>
      <w:r w:rsidRPr="000D173E">
        <w:rPr>
          <w:rFonts w:ascii="Times New Roman" w:hAnsi="Times New Roman" w:cs="Times New Roman"/>
          <w:sz w:val="26"/>
          <w:szCs w:val="26"/>
        </w:rPr>
        <w:br/>
        <w:t>и доставку расходных материалов (договоры, счета-фактуры, счет на оплату, платежные документы, акты приема-передачи, товарные накладные и т.п.);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25. 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26.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27. 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lastRenderedPageBreak/>
        <w:t>без специальных программных или технологических средств.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Фотоматериалы, включаемые в заявку, должны содержать четкое и контрастное изображение высокого качества.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При несоответствии поданных в составе заявки сведений, содержащихся </w:t>
      </w:r>
      <w:r w:rsidRPr="000D173E">
        <w:rPr>
          <w:rFonts w:ascii="Times New Roman" w:hAnsi="Times New Roman" w:cs="Times New Roman"/>
          <w:sz w:val="26"/>
          <w:szCs w:val="26"/>
        </w:rPr>
        <w:br/>
        <w:t>в экранных формах веб-интерфейса системы "Электронный бюджет", сведениям, содержащимся в прилагаемых к заявке документах, приоритет имеют сведения, содержащиеся в экранных формах веб-интерфейса системы "Электронный бюджет".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28. 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Отделу по собственной инициативе.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29. Датой и временем представления заявки и прилагаемых к ней документов считаются дата и время подписания заявки участником отбора с присвоением </w:t>
      </w:r>
      <w:r w:rsidRPr="000D173E">
        <w:rPr>
          <w:rFonts w:ascii="Times New Roman" w:hAnsi="Times New Roman" w:cs="Times New Roman"/>
          <w:sz w:val="26"/>
          <w:szCs w:val="26"/>
        </w:rPr>
        <w:br/>
        <w:t>ей регистрационного номера в информационной системе "Электронный бюджет".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30. Заявка должна содержать следующие сведения: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30.1. Информацию и документы об участнике отбора: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полное и сокращенное наименование (при наличии) участника отбора </w:t>
      </w:r>
      <w:r w:rsidRPr="000D173E">
        <w:rPr>
          <w:rFonts w:ascii="Times New Roman" w:hAnsi="Times New Roman" w:cs="Times New Roman"/>
          <w:sz w:val="26"/>
          <w:szCs w:val="26"/>
        </w:rPr>
        <w:br/>
        <w:t>(для юридических лиц);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фамилия, имя, отчество (при наличии) индивидуального предпринимателя;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 участника отбора;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дата постановки на учет в налоговом органе (для индивидуальных предпринимателей);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дата и код причины постановки на учет в налоговом органе (для юридических лиц);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дата государственной регистрации физического лица в качестве индивидуального предпринимателя;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дата и место рождения (для индивидуальных предпринимателей);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страховой номер индивидуального лицевого счета (для индивидуальных предпринимателей);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адрес юридического лица, адрес регистрации (для индивидуальных предпринимателей);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номер контактного телефона, почтовый адрес и адрес электронной почты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для направления юридически значимых сообщений;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 xml:space="preserve">(при наличии) учредителей (за исключением сельскохозяйственных кооперативов, созданных в соответствии с Федеральным </w:t>
      </w:r>
      <w:hyperlink r:id="rId31">
        <w:r w:rsidRPr="000D173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от 08.12.1995 № 193-ФЗ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"О сельскохозяйственной кооперации"), членов коллегиального исполнительного органа, лица, исполняющего функции единоличного исполнительного органа </w:t>
      </w:r>
      <w:r w:rsidRPr="000D173E">
        <w:rPr>
          <w:rFonts w:ascii="Times New Roman" w:hAnsi="Times New Roman" w:cs="Times New Roman"/>
          <w:sz w:val="26"/>
          <w:szCs w:val="26"/>
        </w:rPr>
        <w:br/>
        <w:t>(для юридических лиц);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информация о руководителе юридического лица (фамилия, имя, отчество </w:t>
      </w:r>
      <w:r w:rsidRPr="000D173E">
        <w:rPr>
          <w:rFonts w:ascii="Times New Roman" w:hAnsi="Times New Roman" w:cs="Times New Roman"/>
          <w:sz w:val="26"/>
          <w:szCs w:val="26"/>
        </w:rPr>
        <w:br/>
        <w:t>(при наличии), идентификационный номер налогоплательщика, должность);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</w:t>
      </w:r>
      <w:r w:rsidRPr="000D173E">
        <w:rPr>
          <w:rFonts w:ascii="Times New Roman" w:hAnsi="Times New Roman" w:cs="Times New Roman"/>
          <w:sz w:val="26"/>
          <w:szCs w:val="26"/>
        </w:rPr>
        <w:lastRenderedPageBreak/>
        <w:t>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перечень приобретенных и доставленных расходных материалов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с обоснованием необходимости их приобретения;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30.2. Информацию и документы, подтверждающие соответствие участника отбора установленным в объявлении требованиям;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30.3. </w:t>
      </w:r>
      <w:r w:rsidRPr="000D173E">
        <w:rPr>
          <w:rFonts w:ascii="Times New Roman" w:hAnsi="Times New Roman" w:cs="Times New Roman"/>
          <w:sz w:val="26"/>
          <w:szCs w:val="26"/>
        </w:rPr>
        <w:t xml:space="preserve">Информацию и документы, представляемые при проведении отбора </w:t>
      </w:r>
      <w:r w:rsidRPr="000D173E">
        <w:rPr>
          <w:rFonts w:ascii="Times New Roman" w:hAnsi="Times New Roman" w:cs="Times New Roman"/>
          <w:sz w:val="26"/>
          <w:szCs w:val="26"/>
        </w:rPr>
        <w:br/>
        <w:t>в процессе документооборота: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 xml:space="preserve">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веб-интерфейса системы "Электронный бюджет";</w:t>
      </w:r>
    </w:p>
    <w:p w:rsidR="00631853" w:rsidRPr="000D173E" w:rsidRDefault="00631853" w:rsidP="000D17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73E">
        <w:rPr>
          <w:sz w:val="26"/>
          <w:szCs w:val="26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31. </w:t>
      </w:r>
      <w:r w:rsidRPr="000D173E">
        <w:rPr>
          <w:rFonts w:ascii="Times New Roman" w:hAnsi="Times New Roman" w:cs="Times New Roman"/>
          <w:sz w:val="26"/>
          <w:szCs w:val="26"/>
        </w:rPr>
        <w:t>Участник отбора в течение срока приема заявок может подать только одну заявку в сроки, указанные в объявлении.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32. </w:t>
      </w:r>
      <w:r w:rsidRPr="000D173E">
        <w:rPr>
          <w:rFonts w:ascii="Times New Roman" w:hAnsi="Times New Roman" w:cs="Times New Roman"/>
          <w:sz w:val="26"/>
          <w:szCs w:val="26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20">
        <w:r w:rsidRPr="000D173E">
          <w:rPr>
            <w:rFonts w:ascii="Times New Roman" w:hAnsi="Times New Roman" w:cs="Times New Roman"/>
            <w:sz w:val="26"/>
            <w:szCs w:val="26"/>
          </w:rPr>
          <w:t>пункте 24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В случае необходимости внесения изменений в заявку на стадии р</w:t>
      </w:r>
      <w:r w:rsidR="00E40E0E">
        <w:rPr>
          <w:rFonts w:ascii="Times New Roman" w:hAnsi="Times New Roman" w:cs="Times New Roman"/>
          <w:sz w:val="26"/>
          <w:szCs w:val="26"/>
        </w:rPr>
        <w:t>ассмотрения заявки</w:t>
      </w:r>
      <w:r w:rsidRPr="000D173E">
        <w:rPr>
          <w:rFonts w:ascii="Times New Roman" w:hAnsi="Times New Roman" w:cs="Times New Roman"/>
          <w:sz w:val="26"/>
          <w:szCs w:val="26"/>
        </w:rPr>
        <w:t xml:space="preserve"> Отделом принимается решение о возврате заявки на доработку. Решения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1 рабочего дня со дня их принятия </w:t>
      </w:r>
      <w:r w:rsidRPr="000D173E">
        <w:rPr>
          <w:rFonts w:ascii="Times New Roman" w:hAnsi="Times New Roman" w:cs="Times New Roman"/>
          <w:sz w:val="26"/>
          <w:szCs w:val="26"/>
        </w:rPr>
        <w:br/>
        <w:t>с указанием оснований для возврата заявки, а также положений заявки, нуждающихся в доработке.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Возврат заявок и документов на доработку осуществляется в случае необходимости уточнения информации, содержащейся в заявке и (или) документах, </w:t>
      </w:r>
      <w:r w:rsidR="00E40E0E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с указанием информации, требующей уточнения; представления не в полном объеме документов предусмотренных пунктом 24 настоящего Порядка.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Участник отбора после устранения замечаний вправе повторно направить заявку в течение 2 календарных дней со дня получения заявки на доработку, </w:t>
      </w:r>
      <w:r w:rsidRPr="000D173E">
        <w:rPr>
          <w:rFonts w:ascii="Times New Roman" w:hAnsi="Times New Roman" w:cs="Times New Roman"/>
          <w:sz w:val="26"/>
          <w:szCs w:val="26"/>
        </w:rPr>
        <w:br/>
        <w:t>но не позднее 2 календарных дней до окончания срока рассмотрения заявок, установленного пунктом 38 настоящего Порядка.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33. Участник отбора вправе отозвать заявку, поданную в соответствии </w:t>
      </w:r>
      <w:r w:rsidRPr="000D173E">
        <w:rPr>
          <w:rFonts w:ascii="Times New Roman" w:hAnsi="Times New Roman" w:cs="Times New Roman"/>
          <w:sz w:val="26"/>
          <w:szCs w:val="26"/>
        </w:rPr>
        <w:br/>
        <w:t>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65"/>
      <w:bookmarkEnd w:id="8"/>
      <w:r w:rsidRPr="000D173E">
        <w:rPr>
          <w:rFonts w:ascii="Times New Roman" w:hAnsi="Times New Roman" w:cs="Times New Roman"/>
          <w:sz w:val="26"/>
          <w:szCs w:val="26"/>
        </w:rPr>
        <w:t>34. </w:t>
      </w:r>
      <w:r w:rsidR="00631853" w:rsidRPr="000D173E">
        <w:rPr>
          <w:rFonts w:ascii="Times New Roman" w:hAnsi="Times New Roman" w:cs="Times New Roman"/>
          <w:sz w:val="26"/>
          <w:szCs w:val="26"/>
        </w:rPr>
        <w:t xml:space="preserve">Участник отбора со дня размещения объявления на едином портале </w:t>
      </w:r>
      <w:r w:rsidR="00631853" w:rsidRPr="000D173E">
        <w:rPr>
          <w:rFonts w:ascii="Times New Roman" w:hAnsi="Times New Roman" w:cs="Times New Roman"/>
          <w:sz w:val="26"/>
          <w:szCs w:val="26"/>
        </w:rPr>
        <w:br/>
        <w:t xml:space="preserve">не позднее 3 рабочего дня до дня завершения подачи заявок вправе направить главному </w:t>
      </w:r>
      <w:r w:rsidR="00631853" w:rsidRPr="000D173E">
        <w:rPr>
          <w:rFonts w:ascii="Times New Roman" w:hAnsi="Times New Roman" w:cs="Times New Roman"/>
          <w:sz w:val="26"/>
          <w:szCs w:val="26"/>
        </w:rPr>
        <w:lastRenderedPageBreak/>
        <w:t>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66"/>
      <w:bookmarkEnd w:id="9"/>
      <w:r w:rsidRPr="000D173E">
        <w:rPr>
          <w:rFonts w:ascii="Times New Roman" w:hAnsi="Times New Roman" w:cs="Times New Roman"/>
          <w:sz w:val="26"/>
          <w:szCs w:val="26"/>
        </w:rPr>
        <w:t>35. </w:t>
      </w:r>
      <w:r w:rsidR="00631853" w:rsidRPr="000D173E">
        <w:rPr>
          <w:rFonts w:ascii="Times New Roman" w:hAnsi="Times New Roman" w:cs="Times New Roman"/>
          <w:sz w:val="26"/>
          <w:szCs w:val="26"/>
        </w:rPr>
        <w:t>Главный распорядитель бюджетных средств в ответ на запрос, указанный</w:t>
      </w:r>
      <w:r w:rsidR="00631853" w:rsidRPr="000D173E">
        <w:rPr>
          <w:rFonts w:ascii="Times New Roman" w:hAnsi="Times New Roman" w:cs="Times New Roman"/>
          <w:sz w:val="26"/>
          <w:szCs w:val="26"/>
        </w:rPr>
        <w:br/>
        <w:t xml:space="preserve">в </w:t>
      </w:r>
      <w:hyperlink w:anchor="P165">
        <w:r w:rsidR="00631853" w:rsidRPr="000D173E">
          <w:rPr>
            <w:rFonts w:ascii="Times New Roman" w:hAnsi="Times New Roman" w:cs="Times New Roman"/>
            <w:sz w:val="26"/>
            <w:szCs w:val="26"/>
          </w:rPr>
          <w:t>пункте 34</w:t>
        </w:r>
      </w:hyperlink>
      <w:r w:rsidR="00631853"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разъяснение положений объявления </w:t>
      </w:r>
      <w:r w:rsidR="00631853" w:rsidRPr="000D173E">
        <w:rPr>
          <w:rFonts w:ascii="Times New Roman" w:hAnsi="Times New Roman" w:cs="Times New Roman"/>
          <w:sz w:val="26"/>
          <w:szCs w:val="26"/>
        </w:rPr>
        <w:br/>
        <w:t>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Доступ к разъяснению, формируемому в системе "Электронный бюджет"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в соответствии с </w:t>
      </w:r>
      <w:hyperlink w:anchor="P166">
        <w:r w:rsidRPr="000D173E">
          <w:rPr>
            <w:rFonts w:ascii="Times New Roman" w:hAnsi="Times New Roman" w:cs="Times New Roman"/>
            <w:sz w:val="26"/>
            <w:szCs w:val="26"/>
          </w:rPr>
          <w:t>абзацем первым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настоящего пункта, предоставляется всем участникам отбора.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36. Отделу со дня приема заявок открывается доступ к заявкам в системе "Электронный бюджет" для их рассмотрения.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37. Протокол вскрытия заявок формируется автоматически на едином портале, не позднее 1 рабочего дня, следующего за днем окончания срока приема заявок,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1 рабочего дня, следующего за днем его подписания.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38. Члены комиссии в течение 15 календарных дней после окончания приема заявок рассматривают заявки и прилагаемые к ним документы.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Отдел осуществляет </w:t>
      </w:r>
      <w:proofErr w:type="spellStart"/>
      <w:r w:rsidRPr="000D173E">
        <w:rPr>
          <w:rFonts w:ascii="Times New Roman" w:hAnsi="Times New Roman" w:cs="Times New Roman"/>
          <w:sz w:val="26"/>
          <w:szCs w:val="26"/>
        </w:rPr>
        <w:t>валидацию</w:t>
      </w:r>
      <w:proofErr w:type="spellEnd"/>
      <w:r w:rsidRPr="000D173E">
        <w:rPr>
          <w:rFonts w:ascii="Times New Roman" w:hAnsi="Times New Roman" w:cs="Times New Roman"/>
          <w:sz w:val="26"/>
          <w:szCs w:val="26"/>
        </w:rPr>
        <w:t xml:space="preserve"> заявок и прилагаемых к ним документов.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</w:t>
      </w:r>
      <w:r w:rsidR="00401DDA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 xml:space="preserve">для разъяснений по представленным им документам и информации, Отделом осуществляется запрос у участника отбора разъяснения в отношении документов </w:t>
      </w:r>
      <w:r w:rsidRPr="000D173E">
        <w:rPr>
          <w:rFonts w:ascii="Times New Roman" w:hAnsi="Times New Roman" w:cs="Times New Roman"/>
          <w:sz w:val="26"/>
          <w:szCs w:val="26"/>
        </w:rPr>
        <w:br/>
        <w:t>и информации с использованием системы "Электронный бюджет", направляемый при необходимости в равной мере всем участникам отбора (далее – запрос).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В запросе Отдел устанавливает срок представления участником отбора разъяснения в отношении документов и информации, который должен составлять </w:t>
      </w:r>
      <w:r w:rsidRPr="000D173E">
        <w:rPr>
          <w:rFonts w:ascii="Times New Roman" w:hAnsi="Times New Roman" w:cs="Times New Roman"/>
          <w:sz w:val="26"/>
          <w:szCs w:val="26"/>
        </w:rPr>
        <w:br/>
        <w:t>не менее 2 календарных дней со дня, следующего за днем размещения соответствующего запроса.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Участник отбора формирует и представляет в систему "Электронный бюджет" информацию и документы</w:t>
      </w:r>
      <w:r w:rsidR="00401DDA">
        <w:rPr>
          <w:rFonts w:ascii="Times New Roman" w:hAnsi="Times New Roman" w:cs="Times New Roman"/>
          <w:sz w:val="26"/>
          <w:szCs w:val="26"/>
        </w:rPr>
        <w:t>,</w:t>
      </w:r>
      <w:r w:rsidRPr="000D173E">
        <w:rPr>
          <w:rFonts w:ascii="Times New Roman" w:hAnsi="Times New Roman" w:cs="Times New Roman"/>
          <w:sz w:val="26"/>
          <w:szCs w:val="26"/>
        </w:rPr>
        <w:t xml:space="preserve"> запрашиваемые в соответствии с абзацем четвертым настоящего пункта, в установленный срок.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В случае если участник отбора в ответ на запрос не представил запрашиваемые документы и информацию в установленный срок, информация об этом включается </w:t>
      </w:r>
      <w:r w:rsidR="00401DDA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в протокол рассмотрения заявок, предусмотренный пунктом 44 настоящего Порядка.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39. 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02"/>
      <w:bookmarkEnd w:id="10"/>
      <w:r w:rsidRPr="000D173E">
        <w:rPr>
          <w:rFonts w:ascii="Times New Roman" w:hAnsi="Times New Roman" w:cs="Times New Roman"/>
          <w:sz w:val="26"/>
          <w:szCs w:val="26"/>
        </w:rPr>
        <w:t>Решение о соответствии заявки требованиям, указанным в объявлении, предусмотренным настоящим Порядком, принимается комиссией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73"/>
      <w:bookmarkEnd w:id="11"/>
      <w:r w:rsidRPr="000D173E">
        <w:rPr>
          <w:rFonts w:ascii="Times New Roman" w:hAnsi="Times New Roman" w:cs="Times New Roman"/>
          <w:sz w:val="26"/>
          <w:szCs w:val="26"/>
        </w:rPr>
        <w:t>40. </w:t>
      </w:r>
      <w:r w:rsidR="00631853" w:rsidRPr="000D173E">
        <w:rPr>
          <w:rFonts w:ascii="Times New Roman" w:hAnsi="Times New Roman" w:cs="Times New Roman"/>
          <w:sz w:val="26"/>
          <w:szCs w:val="26"/>
        </w:rPr>
        <w:t>Основаниями для отклонения заявок являются: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40.1. </w:t>
      </w:r>
      <w:r w:rsidR="00631853" w:rsidRPr="000D173E">
        <w:rPr>
          <w:rFonts w:ascii="Times New Roman" w:hAnsi="Times New Roman" w:cs="Times New Roman"/>
          <w:sz w:val="26"/>
          <w:szCs w:val="26"/>
        </w:rPr>
        <w:t xml:space="preserve">Несоответствие участника отбора требованиям, установленным </w:t>
      </w:r>
      <w:hyperlink w:anchor="P97">
        <w:r w:rsidR="00631853" w:rsidRPr="000D173E">
          <w:rPr>
            <w:rFonts w:ascii="Times New Roman" w:hAnsi="Times New Roman" w:cs="Times New Roman"/>
            <w:sz w:val="26"/>
            <w:szCs w:val="26"/>
          </w:rPr>
          <w:t>пунктом 20</w:t>
        </w:r>
      </w:hyperlink>
      <w:r w:rsidR="00631853"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D173E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40.2. </w:t>
      </w:r>
      <w:r w:rsidR="00631853" w:rsidRPr="000D173E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Непредставление (представление не в полном объеме) документов, указанных в объявлении, предусмотренных в настоящем Порядке;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D173E">
        <w:rPr>
          <w:rFonts w:ascii="Times New Roman" w:eastAsiaTheme="minorHAnsi" w:hAnsi="Times New Roman" w:cs="Times New Roman"/>
          <w:sz w:val="26"/>
          <w:szCs w:val="26"/>
          <w:lang w:eastAsia="en-US"/>
        </w:rPr>
        <w:t>40.3. </w:t>
      </w:r>
      <w:r w:rsidR="00631853" w:rsidRPr="000D17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Несоответствие представленных участником отбора заявки </w:t>
      </w:r>
      <w:r w:rsidR="00401DDA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631853" w:rsidRPr="000D17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(или) документов требованиям, установленным в объявлении, предусмотренным </w:t>
      </w:r>
      <w:r w:rsidR="00631853" w:rsidRPr="000D173E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настоящем Порядке;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40.4. Предоставление недостоверной информации, содержащейся в заявке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и (или) прилагаемых к ней документах, представленных участником отбора, в том числе информации о месте нахождения и адресе юридического лица </w:t>
      </w:r>
      <w:r w:rsidR="00401DDA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или индивидуального предпринимателя;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40.5. Предоставление документов, не поддающихся прочтению;</w:t>
      </w:r>
    </w:p>
    <w:p w:rsidR="00631853" w:rsidRPr="000D173E" w:rsidRDefault="00631853" w:rsidP="000D17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73E">
        <w:rPr>
          <w:sz w:val="26"/>
          <w:szCs w:val="26"/>
        </w:rPr>
        <w:t>40.6. Подача участником отбора заявки после даты и (или) времени, определенных для подачи заявок;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40.7</w:t>
      </w:r>
      <w:r w:rsidR="000D173E" w:rsidRPr="000D173E">
        <w:rPr>
          <w:rFonts w:ascii="Times New Roman" w:hAnsi="Times New Roman" w:cs="Times New Roman"/>
          <w:sz w:val="26"/>
          <w:szCs w:val="26"/>
        </w:rPr>
        <w:t>. </w:t>
      </w:r>
      <w:r w:rsidRPr="000D173E">
        <w:rPr>
          <w:rFonts w:ascii="Times New Roman" w:hAnsi="Times New Roman" w:cs="Times New Roman"/>
          <w:sz w:val="26"/>
          <w:szCs w:val="26"/>
        </w:rPr>
        <w:t>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40.8. Выявление аффилированных лиц участника отбора, которые привлекаются им для достижения цели, установленной </w:t>
      </w:r>
      <w:hyperlink w:anchor="P56">
        <w:r w:rsidRPr="000D173E">
          <w:rPr>
            <w:rFonts w:ascii="Times New Roman" w:hAnsi="Times New Roman" w:cs="Times New Roman"/>
            <w:sz w:val="26"/>
            <w:szCs w:val="26"/>
          </w:rPr>
          <w:t>пунктом 4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40.9. Наличие договоров (соглашений), подтверждающих затраты на цель, указанную в </w:t>
      </w:r>
      <w:hyperlink w:anchor="P56">
        <w:r w:rsidRPr="000D173E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0D173E">
        <w:rPr>
          <w:rFonts w:ascii="Times New Roman" w:hAnsi="Times New Roman" w:cs="Times New Roman"/>
          <w:sz w:val="26"/>
          <w:szCs w:val="26"/>
        </w:rPr>
        <w:t xml:space="preserve"> настоящего Порядка, заключенных с физическими лицами,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не зарегистрированными в качестве индивидуальных предпринимателей </w:t>
      </w:r>
      <w:r w:rsidRPr="000D173E">
        <w:rPr>
          <w:rFonts w:ascii="Times New Roman" w:hAnsi="Times New Roman" w:cs="Times New Roman"/>
          <w:sz w:val="26"/>
          <w:szCs w:val="26"/>
        </w:rPr>
        <w:br/>
        <w:t xml:space="preserve">и плательщиков налога на профессиональный доход, </w:t>
      </w:r>
      <w:proofErr w:type="spellStart"/>
      <w:r w:rsidRPr="000D173E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0D1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173E">
        <w:rPr>
          <w:rFonts w:ascii="Times New Roman" w:hAnsi="Times New Roman" w:cs="Times New Roman"/>
          <w:sz w:val="26"/>
          <w:szCs w:val="26"/>
        </w:rPr>
        <w:t>граждана</w:t>
      </w:r>
      <w:proofErr w:type="spellEnd"/>
      <w:r w:rsidRPr="000D173E">
        <w:rPr>
          <w:rFonts w:ascii="Times New Roman" w:hAnsi="Times New Roman" w:cs="Times New Roman"/>
          <w:sz w:val="26"/>
          <w:szCs w:val="26"/>
        </w:rPr>
        <w:t>.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41. </w:t>
      </w:r>
      <w:r w:rsidR="00631853" w:rsidRPr="000D173E">
        <w:rPr>
          <w:rFonts w:ascii="Times New Roman" w:hAnsi="Times New Roman" w:cs="Times New Roman"/>
          <w:sz w:val="26"/>
          <w:szCs w:val="26"/>
        </w:rPr>
        <w:t>Отбор признается несостоявшимся в следующих случаях: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41.1. </w:t>
      </w:r>
      <w:r w:rsidR="00631853" w:rsidRPr="000D173E">
        <w:rPr>
          <w:rFonts w:ascii="Times New Roman" w:hAnsi="Times New Roman" w:cs="Times New Roman"/>
          <w:sz w:val="26"/>
          <w:szCs w:val="26"/>
        </w:rPr>
        <w:t>По окончании срока подачи заявок не подано ни одной заявки;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41.2. </w:t>
      </w:r>
      <w:r w:rsidR="00631853" w:rsidRPr="000D173E">
        <w:rPr>
          <w:rFonts w:ascii="Times New Roman" w:hAnsi="Times New Roman" w:cs="Times New Roman"/>
          <w:sz w:val="26"/>
          <w:szCs w:val="26"/>
        </w:rPr>
        <w:t>По результатам рассмотрения заявок отклонены все заявки.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42. Заявка включается в рейтинг, если она соответствует требованиям, указанным в объявлении</w:t>
      </w:r>
      <w:r w:rsidR="00401DDA">
        <w:rPr>
          <w:rFonts w:ascii="Times New Roman" w:hAnsi="Times New Roman" w:cs="Times New Roman"/>
          <w:sz w:val="26"/>
          <w:szCs w:val="26"/>
        </w:rPr>
        <w:t>,</w:t>
      </w:r>
      <w:r w:rsidRPr="000D173E">
        <w:rPr>
          <w:rFonts w:ascii="Times New Roman" w:hAnsi="Times New Roman" w:cs="Times New Roman"/>
          <w:sz w:val="26"/>
          <w:szCs w:val="26"/>
        </w:rPr>
        <w:t xml:space="preserve"> и при отсутствии оснований для отклонения заявки.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Ранжирование поступивших заявок осуществляется исходя из очередности их поступления.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 xml:space="preserve">43. Получателями субсидии признаются участники отбора, включенные </w:t>
      </w:r>
      <w:r w:rsidRPr="000D173E">
        <w:rPr>
          <w:rFonts w:ascii="Times New Roman" w:hAnsi="Times New Roman" w:cs="Times New Roman"/>
          <w:sz w:val="26"/>
          <w:szCs w:val="26"/>
        </w:rPr>
        <w:br/>
        <w:t>в рейтинг, сформированный Отделом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91"/>
      <w:bookmarkEnd w:id="12"/>
      <w:r w:rsidRPr="000D173E">
        <w:rPr>
          <w:rFonts w:ascii="Times New Roman" w:hAnsi="Times New Roman" w:cs="Times New Roman"/>
          <w:sz w:val="26"/>
          <w:szCs w:val="26"/>
        </w:rPr>
        <w:t xml:space="preserve">44. Протокол подведения итогов отбора получателей субсидий формируется </w:t>
      </w:r>
      <w:r w:rsidR="00401DDA">
        <w:rPr>
          <w:rFonts w:ascii="Times New Roman" w:hAnsi="Times New Roman" w:cs="Times New Roman"/>
          <w:sz w:val="26"/>
          <w:szCs w:val="26"/>
        </w:rPr>
        <w:br/>
      </w:r>
      <w:r w:rsidRPr="000D173E">
        <w:rPr>
          <w:rFonts w:ascii="Times New Roman" w:hAnsi="Times New Roman" w:cs="Times New Roman"/>
          <w:sz w:val="26"/>
          <w:szCs w:val="26"/>
        </w:rPr>
        <w:t>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председателя комиссии и членов комиссии, в системе "Электронный бюджет", а также размещается на едином портале и на официальном сайте главного распорядителя бюджетных средств не позднее 14 календарного дня, следующего за днем определения получателей субсидии.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45. </w:t>
      </w:r>
      <w:r w:rsidR="00631853" w:rsidRPr="000D173E">
        <w:rPr>
          <w:rFonts w:ascii="Times New Roman" w:hAnsi="Times New Roman" w:cs="Times New Roman"/>
          <w:sz w:val="26"/>
          <w:szCs w:val="26"/>
        </w:rPr>
        <w:t>Протокол подведения итогов включает следующие сведения: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45.1. </w:t>
      </w:r>
      <w:r w:rsidR="00631853" w:rsidRPr="000D173E">
        <w:rPr>
          <w:rFonts w:ascii="Times New Roman" w:hAnsi="Times New Roman" w:cs="Times New Roman"/>
          <w:sz w:val="26"/>
          <w:szCs w:val="26"/>
        </w:rPr>
        <w:t>Дата, время и место проведения рассмотрения заявок.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45.2. </w:t>
      </w:r>
      <w:r w:rsidR="00631853" w:rsidRPr="000D173E">
        <w:rPr>
          <w:rFonts w:ascii="Times New Roman" w:hAnsi="Times New Roman" w:cs="Times New Roman"/>
          <w:sz w:val="26"/>
          <w:szCs w:val="26"/>
        </w:rPr>
        <w:t>Информация об участниках отбора, заявки которых были рассмотрены.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45.3. </w:t>
      </w:r>
      <w:r w:rsidR="00631853" w:rsidRPr="000D173E">
        <w:rPr>
          <w:rFonts w:ascii="Times New Roman" w:hAnsi="Times New Roman" w:cs="Times New Roman"/>
          <w:sz w:val="26"/>
          <w:szCs w:val="26"/>
        </w:rPr>
        <w:t xml:space="preserve">Информация об участниках отбора, заявки которых были отклонены, </w:t>
      </w:r>
      <w:r w:rsidR="00631853" w:rsidRPr="000D173E">
        <w:rPr>
          <w:rFonts w:ascii="Times New Roman" w:hAnsi="Times New Roman" w:cs="Times New Roman"/>
          <w:sz w:val="26"/>
          <w:szCs w:val="26"/>
        </w:rPr>
        <w:br/>
        <w:t xml:space="preserve">с указанием причин их отклонения, в том числе положений объявления, которым </w:t>
      </w:r>
      <w:r w:rsidR="00401DDA">
        <w:rPr>
          <w:rFonts w:ascii="Times New Roman" w:hAnsi="Times New Roman" w:cs="Times New Roman"/>
          <w:sz w:val="26"/>
          <w:szCs w:val="26"/>
        </w:rPr>
        <w:br/>
      </w:r>
      <w:r w:rsidR="00631853" w:rsidRPr="000D173E">
        <w:rPr>
          <w:rFonts w:ascii="Times New Roman" w:hAnsi="Times New Roman" w:cs="Times New Roman"/>
          <w:sz w:val="26"/>
          <w:szCs w:val="26"/>
        </w:rPr>
        <w:t>не соответствуют заявки;</w:t>
      </w:r>
    </w:p>
    <w:p w:rsidR="00631853" w:rsidRPr="000D173E" w:rsidRDefault="00631853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45.4. Наименование получателей субсидий, с которыми заключается Соглашение, и размер субсидий.</w:t>
      </w:r>
    </w:p>
    <w:p w:rsidR="00631853" w:rsidRPr="000D173E" w:rsidRDefault="000D173E" w:rsidP="000D17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3E">
        <w:rPr>
          <w:rFonts w:ascii="Times New Roman" w:hAnsi="Times New Roman" w:cs="Times New Roman"/>
          <w:sz w:val="26"/>
          <w:szCs w:val="26"/>
        </w:rPr>
        <w:t>46. </w:t>
      </w:r>
      <w:r w:rsidR="00631853" w:rsidRPr="000D173E">
        <w:rPr>
          <w:rFonts w:ascii="Times New Roman" w:hAnsi="Times New Roman" w:cs="Times New Roman"/>
          <w:sz w:val="26"/>
          <w:szCs w:val="26"/>
        </w:rPr>
        <w:t xml:space="preserve">Внесение изменений в протокол подведения итогов отбора осуществляется </w:t>
      </w:r>
      <w:r w:rsidR="00631853" w:rsidRPr="000D173E">
        <w:rPr>
          <w:rFonts w:ascii="Times New Roman" w:hAnsi="Times New Roman" w:cs="Times New Roman"/>
          <w:sz w:val="26"/>
          <w:szCs w:val="26"/>
        </w:rPr>
        <w:lastRenderedPageBreak/>
        <w:t xml:space="preserve">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</w:t>
      </w:r>
      <w:r w:rsidR="00401DDA">
        <w:rPr>
          <w:rFonts w:ascii="Times New Roman" w:hAnsi="Times New Roman" w:cs="Times New Roman"/>
          <w:sz w:val="26"/>
          <w:szCs w:val="26"/>
        </w:rPr>
        <w:br/>
      </w:r>
      <w:r w:rsidR="00631853" w:rsidRPr="000D173E">
        <w:rPr>
          <w:rFonts w:ascii="Times New Roman" w:hAnsi="Times New Roman" w:cs="Times New Roman"/>
          <w:sz w:val="26"/>
          <w:szCs w:val="26"/>
        </w:rPr>
        <w:t>с указанием причин внесения изменений.</w:t>
      </w:r>
    </w:p>
    <w:p w:rsidR="00631853" w:rsidRPr="000D173E" w:rsidRDefault="00631853" w:rsidP="000D173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D173E">
        <w:rPr>
          <w:sz w:val="26"/>
          <w:szCs w:val="26"/>
        </w:rPr>
        <w:t>47. В случае несоответствия запрашиваемого участником отбора размера субсидии, установленного пунктом 48 настоящего Порядка, положениям подпункта 3.5 пункта 3 настоящего Порядка главный распорядитель бюджетных средств корректирует в протоколе подведения итогов отбора размер субсидии, предусмотренный для предоставления участнику отбора, но не выше размера, указанного в заявке.</w:t>
      </w:r>
    </w:p>
    <w:p w:rsidR="00631853" w:rsidRPr="00C319E6" w:rsidRDefault="00631853" w:rsidP="006318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1853" w:rsidRPr="00C319E6" w:rsidRDefault="00631853" w:rsidP="00631853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C319E6">
        <w:rPr>
          <w:b w:val="0"/>
          <w:sz w:val="26"/>
          <w:szCs w:val="26"/>
        </w:rPr>
        <w:t>III. Условия и порядок предоставления субсидии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1853" w:rsidRPr="00C319E6" w:rsidRDefault="00401DDA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201"/>
      <w:bookmarkEnd w:id="13"/>
      <w:r>
        <w:rPr>
          <w:rFonts w:ascii="Times New Roman" w:hAnsi="Times New Roman" w:cs="Times New Roman"/>
          <w:sz w:val="26"/>
          <w:szCs w:val="26"/>
        </w:rPr>
        <w:t>48. 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Субсидия предоставляется в размере, указанном в заявке, но не более </w:t>
      </w:r>
      <w:r>
        <w:rPr>
          <w:rFonts w:ascii="Times New Roman" w:hAnsi="Times New Roman" w:cs="Times New Roman"/>
          <w:sz w:val="26"/>
          <w:szCs w:val="26"/>
        </w:rPr>
        <w:br/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95 процентов от фактически произведенных участником отбора затрат </w:t>
      </w:r>
      <w:r>
        <w:rPr>
          <w:rFonts w:ascii="Times New Roman" w:hAnsi="Times New Roman" w:cs="Times New Roman"/>
          <w:sz w:val="26"/>
          <w:szCs w:val="26"/>
        </w:rPr>
        <w:br/>
      </w:r>
      <w:r w:rsidR="00631853" w:rsidRPr="00C319E6">
        <w:rPr>
          <w:rFonts w:ascii="Times New Roman" w:hAnsi="Times New Roman" w:cs="Times New Roman"/>
          <w:sz w:val="26"/>
          <w:szCs w:val="26"/>
        </w:rPr>
        <w:t>на приобретение и доставку расходных материалов.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При этом максимальный размер субсидии на одного получателя субсидии </w:t>
      </w:r>
      <w:r w:rsidR="00401DDA">
        <w:rPr>
          <w:rFonts w:ascii="Times New Roman" w:hAnsi="Times New Roman" w:cs="Times New Roman"/>
          <w:sz w:val="26"/>
          <w:szCs w:val="26"/>
        </w:rPr>
        <w:br/>
      </w:r>
      <w:r w:rsidRPr="00C319E6">
        <w:rPr>
          <w:rFonts w:ascii="Times New Roman" w:hAnsi="Times New Roman" w:cs="Times New Roman"/>
          <w:sz w:val="26"/>
          <w:szCs w:val="26"/>
        </w:rPr>
        <w:t>не может превышать 20 000 рублей.</w:t>
      </w:r>
    </w:p>
    <w:p w:rsidR="00631853" w:rsidRPr="00C319E6" w:rsidRDefault="00401DDA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За счет субсидии возмещению подлежат фактически произведенные </w:t>
      </w:r>
      <w:r w:rsidR="00631853" w:rsidRPr="00C319E6">
        <w:rPr>
          <w:rFonts w:ascii="Times New Roman" w:hAnsi="Times New Roman" w:cs="Times New Roman"/>
          <w:sz w:val="26"/>
          <w:szCs w:val="26"/>
        </w:rPr>
        <w:br/>
        <w:t>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В случае, если затраты по доставке расходных материалов отсутствуют или они не предъявлены к возмещению, то расчет размера субсидии определяется исходя </w:t>
      </w:r>
      <w:r w:rsidRPr="00C319E6">
        <w:rPr>
          <w:rFonts w:ascii="Times New Roman" w:hAnsi="Times New Roman" w:cs="Times New Roman"/>
          <w:sz w:val="26"/>
          <w:szCs w:val="26"/>
        </w:rPr>
        <w:br/>
        <w:t xml:space="preserve">из предъявленной к возмещению стоимости приобретенных расходных материалов. </w:t>
      </w:r>
      <w:r w:rsidRPr="00C319E6">
        <w:rPr>
          <w:rFonts w:ascii="Times New Roman" w:hAnsi="Times New Roman" w:cs="Times New Roman"/>
          <w:sz w:val="26"/>
          <w:szCs w:val="26"/>
        </w:rPr>
        <w:br/>
        <w:t>В случае, если к возмещению предъявлены только затраты по доставке расходных материалов, то они возмещению не подлежат.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Возмещение затрат по доставке расходных материалов осуществляется </w:t>
      </w:r>
      <w:r w:rsidRPr="00C319E6">
        <w:rPr>
          <w:rFonts w:ascii="Times New Roman" w:hAnsi="Times New Roman" w:cs="Times New Roman"/>
          <w:sz w:val="26"/>
          <w:szCs w:val="26"/>
        </w:rPr>
        <w:br/>
        <w:t xml:space="preserve">за предъявленные к возмещению расходные материалы. Субсидия предоставляется </w:t>
      </w:r>
      <w:r w:rsidR="00401DDA">
        <w:rPr>
          <w:rFonts w:ascii="Times New Roman" w:hAnsi="Times New Roman" w:cs="Times New Roman"/>
          <w:sz w:val="26"/>
          <w:szCs w:val="26"/>
        </w:rPr>
        <w:br/>
      </w:r>
      <w:r w:rsidRPr="00C319E6">
        <w:rPr>
          <w:rFonts w:ascii="Times New Roman" w:hAnsi="Times New Roman" w:cs="Times New Roman"/>
          <w:sz w:val="26"/>
          <w:szCs w:val="26"/>
        </w:rPr>
        <w:t xml:space="preserve">в случае соответствия направления понесенных затрат, возникающих в связи </w:t>
      </w:r>
      <w:r w:rsidRPr="00C319E6">
        <w:rPr>
          <w:rFonts w:ascii="Times New Roman" w:hAnsi="Times New Roman" w:cs="Times New Roman"/>
          <w:sz w:val="26"/>
          <w:szCs w:val="26"/>
        </w:rPr>
        <w:br/>
        <w:t>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631853" w:rsidRPr="00C319E6" w:rsidRDefault="00401DDA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Субсидия предоставляется на основании Соглашения, заключенного </w:t>
      </w:r>
      <w:r w:rsidR="00631853" w:rsidRPr="00C319E6">
        <w:rPr>
          <w:rFonts w:ascii="Times New Roman" w:hAnsi="Times New Roman" w:cs="Times New Roman"/>
          <w:sz w:val="26"/>
          <w:szCs w:val="26"/>
        </w:rPr>
        <w:br/>
        <w:t xml:space="preserve">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 Управление финансов), а также в соответствии </w:t>
      </w:r>
      <w:r w:rsidR="00631853" w:rsidRPr="00C319E6">
        <w:rPr>
          <w:rFonts w:ascii="Times New Roman" w:hAnsi="Times New Roman" w:cs="Times New Roman"/>
          <w:sz w:val="26"/>
          <w:szCs w:val="26"/>
        </w:rPr>
        <w:br/>
        <w:t>с условиями и требованиями настоящего Порядка.</w:t>
      </w:r>
    </w:p>
    <w:p w:rsidR="00631853" w:rsidRPr="00C319E6" w:rsidRDefault="00401DDA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207"/>
      <w:bookmarkEnd w:id="14"/>
      <w:r>
        <w:rPr>
          <w:rFonts w:ascii="Times New Roman" w:hAnsi="Times New Roman" w:cs="Times New Roman"/>
          <w:sz w:val="26"/>
          <w:szCs w:val="26"/>
        </w:rPr>
        <w:t>51. 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В течение 10 рабочих дней со дня подписания протокола подведения итогов отбора участнику отбора направляется уведомление о подписании Соглашения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на адрес электронной почты, указанный в заявке, или почтовым отправлением, </w:t>
      </w:r>
      <w:r>
        <w:rPr>
          <w:rFonts w:ascii="Times New Roman" w:hAnsi="Times New Roman" w:cs="Times New Roman"/>
          <w:sz w:val="26"/>
          <w:szCs w:val="26"/>
        </w:rPr>
        <w:br/>
      </w:r>
      <w:r w:rsidR="00631853" w:rsidRPr="00C319E6">
        <w:rPr>
          <w:rFonts w:ascii="Times New Roman" w:hAnsi="Times New Roman" w:cs="Times New Roman"/>
          <w:sz w:val="26"/>
          <w:szCs w:val="26"/>
        </w:rPr>
        <w:t>или вручается лично участнику отбора под подпись. В срок, указанный в уведомлении, но не позднее 30 календарных дней со дня подписания про</w:t>
      </w:r>
      <w:r>
        <w:rPr>
          <w:rFonts w:ascii="Times New Roman" w:hAnsi="Times New Roman" w:cs="Times New Roman"/>
          <w:sz w:val="26"/>
          <w:szCs w:val="26"/>
        </w:rPr>
        <w:t>токола подведения итогов отбора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631853" w:rsidRPr="00C319E6" w:rsidRDefault="00401DDA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52. 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В случае, если по истечении срока, установленного в </w:t>
      </w:r>
      <w:hyperlink w:anchor="P207">
        <w:r w:rsidR="00631853" w:rsidRPr="00C319E6">
          <w:rPr>
            <w:rFonts w:ascii="Times New Roman" w:hAnsi="Times New Roman" w:cs="Times New Roman"/>
            <w:sz w:val="26"/>
            <w:szCs w:val="26"/>
          </w:rPr>
          <w:t>пункте 51</w:t>
        </w:r>
      </w:hyperlink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631853" w:rsidRPr="00C319E6" w:rsidRDefault="00401DDA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53. </w:t>
      </w:r>
      <w:r w:rsidR="00631853" w:rsidRPr="00C319E6">
        <w:rPr>
          <w:rFonts w:ascii="Times New Roman" w:hAnsi="Times New Roman" w:cs="Times New Roman"/>
          <w:sz w:val="26"/>
          <w:szCs w:val="26"/>
        </w:rPr>
        <w:t>Соглашение заключается на срок 12 месяцев, при этом окончание срока действия не влечет прекращения обязательств по нему.</w:t>
      </w:r>
    </w:p>
    <w:p w:rsidR="00631853" w:rsidRPr="005433DC" w:rsidRDefault="00631853" w:rsidP="006318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33DC">
        <w:rPr>
          <w:sz w:val="26"/>
          <w:szCs w:val="26"/>
        </w:rPr>
        <w:t xml:space="preserve">54. 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</w:t>
      </w:r>
      <w:r w:rsidR="005506F3">
        <w:rPr>
          <w:sz w:val="26"/>
          <w:szCs w:val="26"/>
        </w:rPr>
        <w:br/>
      </w:r>
      <w:r w:rsidRPr="005433DC">
        <w:rPr>
          <w:sz w:val="26"/>
          <w:szCs w:val="26"/>
        </w:rPr>
        <w:t>или представления получателем субсидии недостоверной информации.</w:t>
      </w:r>
    </w:p>
    <w:p w:rsidR="00631853" w:rsidRPr="005433DC" w:rsidRDefault="00631853" w:rsidP="006318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33DC">
        <w:rPr>
          <w:sz w:val="26"/>
          <w:szCs w:val="26"/>
        </w:rPr>
        <w:t xml:space="preserve">55. 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</w:t>
      </w:r>
      <w:r w:rsidR="005506F3">
        <w:rPr>
          <w:sz w:val="26"/>
          <w:szCs w:val="26"/>
        </w:rPr>
        <w:br/>
      </w:r>
      <w:r w:rsidRPr="005433DC">
        <w:rPr>
          <w:sz w:val="26"/>
          <w:szCs w:val="26"/>
        </w:rPr>
        <w:t xml:space="preserve">при предоставлении субсидии;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Соглашении; условия о согласовании новых условий Соглашения или о расторжении соглашения при </w:t>
      </w:r>
      <w:proofErr w:type="spellStart"/>
      <w:r w:rsidRPr="005433DC">
        <w:rPr>
          <w:sz w:val="26"/>
          <w:szCs w:val="26"/>
        </w:rPr>
        <w:t>недостижении</w:t>
      </w:r>
      <w:proofErr w:type="spellEnd"/>
      <w:r w:rsidRPr="005433DC">
        <w:rPr>
          <w:sz w:val="26"/>
          <w:szCs w:val="26"/>
        </w:rPr>
        <w:t xml:space="preserve"> согласования по новым условиям.</w:t>
      </w:r>
    </w:p>
    <w:p w:rsidR="00631853" w:rsidRPr="005433DC" w:rsidRDefault="00631853" w:rsidP="006318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33DC">
        <w:rPr>
          <w:sz w:val="26"/>
          <w:szCs w:val="26"/>
        </w:rPr>
        <w:t xml:space="preserve">56. Изменение Соглашения осуществляется по инициативе сторон </w:t>
      </w:r>
      <w:r w:rsidRPr="005433DC">
        <w:rPr>
          <w:sz w:val="26"/>
          <w:szCs w:val="26"/>
        </w:rPr>
        <w:br/>
        <w:t>и оформляется в виде дополнительного соглашения к Соглашению, в том числе дополнительн</w:t>
      </w:r>
      <w:r>
        <w:rPr>
          <w:sz w:val="26"/>
          <w:szCs w:val="26"/>
        </w:rPr>
        <w:t>ого</w:t>
      </w:r>
      <w:r w:rsidRPr="005433DC">
        <w:rPr>
          <w:sz w:val="26"/>
          <w:szCs w:val="26"/>
        </w:rPr>
        <w:t xml:space="preserve"> соглашени</w:t>
      </w:r>
      <w:r>
        <w:rPr>
          <w:sz w:val="26"/>
          <w:szCs w:val="26"/>
        </w:rPr>
        <w:t>я</w:t>
      </w:r>
      <w:r w:rsidRPr="005433DC">
        <w:rPr>
          <w:sz w:val="26"/>
          <w:szCs w:val="26"/>
        </w:rPr>
        <w:t xml:space="preserve">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631853" w:rsidRPr="005433DC" w:rsidRDefault="00631853" w:rsidP="006318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33DC">
        <w:rPr>
          <w:sz w:val="26"/>
          <w:szCs w:val="26"/>
        </w:rPr>
        <w:t xml:space="preserve">57. Соглашение, заключенное между Администрацией муниципального образования "Городской округ "Город Нарьян-Мар" и получателем субсидии, является </w:t>
      </w:r>
      <w:r w:rsidRPr="0017324D">
        <w:rPr>
          <w:sz w:val="26"/>
          <w:szCs w:val="26"/>
        </w:rPr>
        <w:t xml:space="preserve">основанием для принятия решения о предоставлении </w:t>
      </w:r>
      <w:r w:rsidRPr="005433DC">
        <w:rPr>
          <w:sz w:val="26"/>
          <w:szCs w:val="26"/>
        </w:rPr>
        <w:t>субсидии.</w:t>
      </w:r>
    </w:p>
    <w:p w:rsidR="00631853" w:rsidRPr="005433DC" w:rsidRDefault="00631853" w:rsidP="006318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33DC">
        <w:rPr>
          <w:sz w:val="26"/>
          <w:szCs w:val="26"/>
        </w:rPr>
        <w:t xml:space="preserve">58. Решение о предоставлении субсидии оформляется распоряжением Администрации муниципального образования "Городской округ "Город </w:t>
      </w:r>
      <w:r w:rsidRPr="005433DC">
        <w:rPr>
          <w:sz w:val="26"/>
          <w:szCs w:val="26"/>
        </w:rPr>
        <w:br/>
        <w:t>Нарьян-Мар" о предоставлении субсидии. Отдел в течение 5 рабочих дней со дня заключения Соглашения обеспечивает подготовку соответствующего распоряжения.</w:t>
      </w:r>
    </w:p>
    <w:p w:rsidR="00631853" w:rsidRPr="005433DC" w:rsidRDefault="00631853" w:rsidP="006318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33DC">
        <w:rPr>
          <w:sz w:val="26"/>
          <w:szCs w:val="26"/>
        </w:rPr>
        <w:t xml:space="preserve">59. Главный распорядитель бюджетных средств не позднее 10 рабочего дня, следующего за днем принятия решения о предоставлении субсидии, указанного </w:t>
      </w:r>
      <w:r w:rsidR="005506F3">
        <w:rPr>
          <w:sz w:val="26"/>
          <w:szCs w:val="26"/>
        </w:rPr>
        <w:br/>
      </w:r>
      <w:r w:rsidRPr="005433DC">
        <w:rPr>
          <w:sz w:val="26"/>
          <w:szCs w:val="26"/>
        </w:rPr>
        <w:t xml:space="preserve">в </w:t>
      </w:r>
      <w:hyperlink w:anchor="P241">
        <w:r w:rsidRPr="005433DC">
          <w:rPr>
            <w:sz w:val="26"/>
            <w:szCs w:val="26"/>
          </w:rPr>
          <w:t>пункте 58</w:t>
        </w:r>
      </w:hyperlink>
      <w:r w:rsidRPr="005433DC">
        <w:rPr>
          <w:sz w:val="26"/>
          <w:szCs w:val="26"/>
        </w:rP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</w:t>
      </w:r>
      <w:r w:rsidR="005506F3">
        <w:rPr>
          <w:sz w:val="26"/>
          <w:szCs w:val="26"/>
        </w:rPr>
        <w:br/>
      </w:r>
      <w:r w:rsidRPr="005433DC">
        <w:rPr>
          <w:sz w:val="26"/>
          <w:szCs w:val="26"/>
        </w:rPr>
        <w:t>или кредитной организации, по реквизитам, указанным в Соглашении.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eastAsiaTheme="minorHAnsi" w:hAnsi="Times New Roman" w:cs="Times New Roman"/>
          <w:sz w:val="26"/>
          <w:szCs w:val="26"/>
          <w:lang w:eastAsia="en-US"/>
        </w:rPr>
        <w:t>60. 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расчетный счет получателя субсидии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>61.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62.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2">
        <w:r w:rsidRPr="00C319E6">
          <w:rPr>
            <w:rFonts w:ascii="Times New Roman" w:hAnsi="Times New Roman" w:cs="Times New Roman"/>
            <w:sz w:val="26"/>
            <w:szCs w:val="26"/>
          </w:rPr>
          <w:t xml:space="preserve">абзацем вторым пункта 5 </w:t>
        </w:r>
        <w:r w:rsidRPr="00C319E6">
          <w:rPr>
            <w:rFonts w:ascii="Times New Roman" w:hAnsi="Times New Roman" w:cs="Times New Roman"/>
            <w:sz w:val="26"/>
            <w:szCs w:val="26"/>
          </w:rPr>
          <w:lastRenderedPageBreak/>
          <w:t>статьи 23</w:t>
        </w:r>
      </w:hyperlink>
      <w:r w:rsidRPr="00C319E6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Федерации), Соглашение расторгается </w:t>
      </w:r>
      <w:r w:rsidR="005506F3">
        <w:rPr>
          <w:rFonts w:ascii="Times New Roman" w:hAnsi="Times New Roman" w:cs="Times New Roman"/>
          <w:sz w:val="26"/>
          <w:szCs w:val="26"/>
        </w:rPr>
        <w:br/>
      </w:r>
      <w:r w:rsidRPr="00C319E6">
        <w:rPr>
          <w:rFonts w:ascii="Times New Roman" w:hAnsi="Times New Roman" w:cs="Times New Roman"/>
          <w:sz w:val="26"/>
          <w:szCs w:val="26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</w:t>
      </w:r>
      <w:r w:rsidR="005506F3">
        <w:rPr>
          <w:rFonts w:ascii="Times New Roman" w:hAnsi="Times New Roman" w:cs="Times New Roman"/>
          <w:sz w:val="26"/>
          <w:szCs w:val="26"/>
        </w:rPr>
        <w:br/>
      </w:r>
      <w:r w:rsidRPr="00C319E6">
        <w:rPr>
          <w:rFonts w:ascii="Times New Roman" w:hAnsi="Times New Roman" w:cs="Times New Roman"/>
          <w:sz w:val="26"/>
          <w:szCs w:val="26"/>
        </w:rPr>
        <w:t xml:space="preserve">о не исполненных получателем субсидии обязательствах и возврате субсидии </w:t>
      </w:r>
      <w:r w:rsidR="005506F3">
        <w:rPr>
          <w:rFonts w:ascii="Times New Roman" w:hAnsi="Times New Roman" w:cs="Times New Roman"/>
          <w:sz w:val="26"/>
          <w:szCs w:val="26"/>
        </w:rPr>
        <w:br/>
      </w:r>
      <w:r w:rsidRPr="00C319E6">
        <w:rPr>
          <w:rFonts w:ascii="Times New Roman" w:hAnsi="Times New Roman" w:cs="Times New Roman"/>
          <w:sz w:val="26"/>
          <w:szCs w:val="26"/>
        </w:rPr>
        <w:t>в городской бюджет в соответствии с требованиями, установленными настоящим Порядком и Соглашением.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63. 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33">
        <w:r w:rsidRPr="00C319E6">
          <w:rPr>
            <w:rFonts w:ascii="Times New Roman" w:hAnsi="Times New Roman" w:cs="Times New Roman"/>
            <w:sz w:val="26"/>
            <w:szCs w:val="26"/>
          </w:rPr>
          <w:t>абзацем вторым пункта 5 статьи 23</w:t>
        </w:r>
      </w:hyperlink>
      <w:r w:rsidRPr="00C319E6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4">
        <w:r w:rsidRPr="00C319E6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C319E6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C319E6">
        <w:rPr>
          <w:rFonts w:ascii="Times New Roman" w:hAnsi="Times New Roman" w:cs="Times New Roman"/>
          <w:sz w:val="26"/>
          <w:szCs w:val="26"/>
        </w:rPr>
        <w:br/>
        <w:t xml:space="preserve">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</w:t>
      </w:r>
      <w:r w:rsidRPr="00C319E6">
        <w:rPr>
          <w:rFonts w:ascii="Times New Roman" w:hAnsi="Times New Roman" w:cs="Times New Roman"/>
          <w:sz w:val="26"/>
          <w:szCs w:val="26"/>
        </w:rPr>
        <w:br/>
        <w:t>в обязательстве с указанием стороны в Соглашении иного лица, являющегося правопреемником.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64. В случае реорганизации или ликвидации получатель субсидии обязан уведомить Администрацию муниципального </w:t>
      </w:r>
      <w:r w:rsidRPr="002555C4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C319E6">
        <w:rPr>
          <w:rFonts w:ascii="Times New Roman" w:hAnsi="Times New Roman" w:cs="Times New Roman"/>
          <w:sz w:val="26"/>
          <w:szCs w:val="26"/>
        </w:rPr>
        <w:t>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>65</w:t>
      </w:r>
      <w:r w:rsidR="00401DDA">
        <w:rPr>
          <w:rFonts w:ascii="Times New Roman" w:hAnsi="Times New Roman" w:cs="Times New Roman"/>
          <w:sz w:val="26"/>
          <w:szCs w:val="26"/>
        </w:rPr>
        <w:t>. </w:t>
      </w:r>
      <w:r w:rsidRPr="00C319E6">
        <w:rPr>
          <w:rFonts w:ascii="Times New Roman" w:hAnsi="Times New Roman" w:cs="Times New Roman"/>
          <w:sz w:val="26"/>
          <w:szCs w:val="26"/>
        </w:rPr>
        <w:t xml:space="preserve">В случае невозможности предоставления субсидии в срок, установленный </w:t>
      </w:r>
      <w:hyperlink w:anchor="P212">
        <w:r w:rsidRPr="00C319E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C319E6">
        <w:rPr>
          <w:rFonts w:ascii="Times New Roman" w:hAnsi="Times New Roman" w:cs="Times New Roman"/>
          <w:sz w:val="26"/>
          <w:szCs w:val="26"/>
        </w:rPr>
        <w:t>59 настоящего Порядка, при наличии лимитов бюджетных обязательств,</w:t>
      </w:r>
      <w:r w:rsidRPr="00C319E6">
        <w:rPr>
          <w:rFonts w:ascii="Times New Roman" w:hAnsi="Times New Roman" w:cs="Times New Roman"/>
          <w:sz w:val="26"/>
          <w:szCs w:val="26"/>
        </w:rPr>
        <w:br/>
        <w:t xml:space="preserve">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</w:t>
      </w:r>
      <w:r w:rsidR="00904B06">
        <w:rPr>
          <w:rFonts w:ascii="Times New Roman" w:hAnsi="Times New Roman" w:cs="Times New Roman"/>
          <w:sz w:val="26"/>
          <w:szCs w:val="26"/>
        </w:rPr>
        <w:t>– кассовый план)</w:t>
      </w:r>
      <w:r w:rsidRPr="00C319E6">
        <w:rPr>
          <w:rFonts w:ascii="Times New Roman" w:hAnsi="Times New Roman" w:cs="Times New Roman"/>
          <w:sz w:val="26"/>
          <w:szCs w:val="26"/>
        </w:rPr>
        <w:t xml:space="preserve">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>66</w:t>
      </w:r>
      <w:r w:rsidR="00401DDA">
        <w:rPr>
          <w:rFonts w:ascii="Times New Roman" w:hAnsi="Times New Roman" w:cs="Times New Roman"/>
          <w:sz w:val="26"/>
          <w:szCs w:val="26"/>
        </w:rPr>
        <w:t>. </w:t>
      </w:r>
      <w:r w:rsidRPr="00C319E6">
        <w:rPr>
          <w:rFonts w:ascii="Times New Roman" w:hAnsi="Times New Roman" w:cs="Times New Roman"/>
          <w:sz w:val="26"/>
          <w:szCs w:val="26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</w:t>
      </w:r>
      <w:r w:rsidRPr="00C319E6">
        <w:rPr>
          <w:rFonts w:ascii="Times New Roman" w:hAnsi="Times New Roman" w:cs="Times New Roman"/>
          <w:sz w:val="26"/>
          <w:szCs w:val="26"/>
        </w:rPr>
        <w:br/>
        <w:t>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</w:t>
      </w:r>
      <w:r w:rsidR="00904B06">
        <w:rPr>
          <w:rFonts w:ascii="Times New Roman" w:hAnsi="Times New Roman" w:cs="Times New Roman"/>
          <w:sz w:val="26"/>
          <w:szCs w:val="26"/>
        </w:rPr>
        <w:br/>
      </w:r>
      <w:r w:rsidRPr="00C319E6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56">
        <w:r w:rsidRPr="00C319E6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C319E6">
        <w:rPr>
          <w:rFonts w:ascii="Times New Roman" w:hAnsi="Times New Roman" w:cs="Times New Roman"/>
          <w:sz w:val="26"/>
          <w:szCs w:val="26"/>
        </w:rP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224"/>
      <w:bookmarkEnd w:id="15"/>
      <w:r w:rsidRPr="00C319E6">
        <w:rPr>
          <w:rFonts w:ascii="Times New Roman" w:hAnsi="Times New Roman" w:cs="Times New Roman"/>
          <w:sz w:val="26"/>
          <w:szCs w:val="26"/>
        </w:rPr>
        <w:t xml:space="preserve">67. Результатом предоставления субсидии является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35">
        <w:r w:rsidRPr="00C319E6">
          <w:rPr>
            <w:rFonts w:ascii="Times New Roman" w:hAnsi="Times New Roman" w:cs="Times New Roman"/>
            <w:sz w:val="26"/>
            <w:szCs w:val="26"/>
          </w:rPr>
          <w:t>классификатору</w:t>
        </w:r>
      </w:hyperlink>
      <w:r w:rsidRPr="00C319E6">
        <w:rPr>
          <w:rFonts w:ascii="Times New Roman" w:hAnsi="Times New Roman" w:cs="Times New Roman"/>
          <w:sz w:val="26"/>
          <w:szCs w:val="26"/>
        </w:rP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631853" w:rsidRPr="00C319E6" w:rsidRDefault="00631853" w:rsidP="006318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1853" w:rsidRPr="00C319E6" w:rsidRDefault="00631853" w:rsidP="00631853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C319E6">
        <w:rPr>
          <w:b w:val="0"/>
          <w:sz w:val="26"/>
          <w:szCs w:val="26"/>
        </w:rPr>
        <w:lastRenderedPageBreak/>
        <w:t>IV. Требования к представлению отчетности, осуществлению</w:t>
      </w:r>
    </w:p>
    <w:p w:rsidR="00631853" w:rsidRPr="00C319E6" w:rsidRDefault="00631853" w:rsidP="00631853">
      <w:pPr>
        <w:pStyle w:val="ConsPlusTitle"/>
        <w:jc w:val="center"/>
        <w:rPr>
          <w:b w:val="0"/>
          <w:sz w:val="26"/>
          <w:szCs w:val="26"/>
        </w:rPr>
      </w:pPr>
      <w:r w:rsidRPr="00C319E6">
        <w:rPr>
          <w:b w:val="0"/>
          <w:sz w:val="26"/>
          <w:szCs w:val="26"/>
        </w:rPr>
        <w:t>контроля (мониторинга) за соблюдением условий и порядка</w:t>
      </w:r>
    </w:p>
    <w:p w:rsidR="00631853" w:rsidRPr="00C319E6" w:rsidRDefault="00631853" w:rsidP="00631853">
      <w:pPr>
        <w:pStyle w:val="ConsPlusTitle"/>
        <w:jc w:val="center"/>
        <w:rPr>
          <w:b w:val="0"/>
          <w:sz w:val="26"/>
          <w:szCs w:val="26"/>
        </w:rPr>
      </w:pPr>
      <w:r w:rsidRPr="00C319E6">
        <w:rPr>
          <w:b w:val="0"/>
          <w:sz w:val="26"/>
          <w:szCs w:val="26"/>
        </w:rPr>
        <w:t>предоставления субсидий и ответственности за их нарушение</w:t>
      </w:r>
    </w:p>
    <w:p w:rsidR="00631853" w:rsidRPr="00C319E6" w:rsidRDefault="00631853" w:rsidP="006318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68. Настоящий Порядок не предусматривает предоставления отчетности, </w:t>
      </w:r>
      <w:r w:rsidRPr="00C319E6">
        <w:rPr>
          <w:rFonts w:ascii="Times New Roman" w:hAnsi="Times New Roman" w:cs="Times New Roman"/>
          <w:sz w:val="26"/>
          <w:szCs w:val="26"/>
        </w:rPr>
        <w:br/>
        <w:t>так как субсидия по настоящему Порядку предоставляется по факту понесенных затрат получателем субсидии.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69. </w:t>
      </w:r>
      <w:r w:rsidR="00631853" w:rsidRPr="00C319E6">
        <w:rPr>
          <w:rFonts w:ascii="Times New Roman" w:hAnsi="Times New Roman" w:cs="Times New Roman"/>
          <w:sz w:val="26"/>
          <w:szCs w:val="26"/>
        </w:rPr>
        <w:t>Проведение мониторинга достижения результата предоставления субсидии, определенного Соглашением, осуществляется Отделом в порядке и по формам, которые установлены Министерством финансов Российской Федерации.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70. 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Соблюдение условий и порядка предоставления субсидии получателями субсидии, в том числе в части достижения результата предоставления субсидий, подлежит проверке главным распорядителем бюджетных средств и органом муниципального финансового контроля в соответствии со </w:t>
      </w:r>
      <w:hyperlink r:id="rId36">
        <w:r w:rsidR="00631853" w:rsidRPr="00C319E6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7">
        <w:r w:rsidR="00631853" w:rsidRPr="00C319E6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71. 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Субсидия подлежит возврату получателем субсидии в городской бюджет </w:t>
      </w:r>
      <w:r w:rsidR="00631853" w:rsidRPr="00C319E6">
        <w:rPr>
          <w:rFonts w:ascii="Times New Roman" w:hAnsi="Times New Roman" w:cs="Times New Roman"/>
          <w:sz w:val="26"/>
          <w:szCs w:val="26"/>
        </w:rPr>
        <w:br/>
        <w:t xml:space="preserve">в случае нарушения получателем субсидии условий, установленных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при предоставлении субсидии, выявленного в том числе по фактам проверок, проведенных Отделом, главным распорядителем бюджетных средств и органами муниципального финансового контроля, а также в случае </w:t>
      </w:r>
      <w:proofErr w:type="spellStart"/>
      <w:r w:rsidR="00631853" w:rsidRPr="00C319E6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субсидии, установленного </w:t>
      </w:r>
      <w:hyperlink w:anchor="P224">
        <w:r w:rsidR="00631853" w:rsidRPr="00C319E6">
          <w:rPr>
            <w:rFonts w:ascii="Times New Roman" w:hAnsi="Times New Roman" w:cs="Times New Roman"/>
            <w:sz w:val="26"/>
            <w:szCs w:val="26"/>
          </w:rPr>
          <w:t>пунктом 67</w:t>
        </w:r>
      </w:hyperlink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72. Главный распорядитель бюджетных средств направляет получателю субсидии уведомление о возврате субсидии с указанием платежных реквизитов </w:t>
      </w:r>
      <w:r w:rsidRPr="00C319E6">
        <w:rPr>
          <w:rFonts w:ascii="Times New Roman" w:hAnsi="Times New Roman" w:cs="Times New Roman"/>
          <w:sz w:val="26"/>
          <w:szCs w:val="26"/>
        </w:rPr>
        <w:br/>
        <w:t xml:space="preserve">и суммы, подлежащей возврату в городской бюджет (далее </w:t>
      </w:r>
      <w:r w:rsidR="00B95BAF">
        <w:rPr>
          <w:rFonts w:ascii="Times New Roman" w:hAnsi="Times New Roman" w:cs="Times New Roman"/>
          <w:sz w:val="26"/>
          <w:szCs w:val="26"/>
        </w:rPr>
        <w:t>–</w:t>
      </w:r>
      <w:r w:rsidRPr="00C319E6">
        <w:rPr>
          <w:rFonts w:ascii="Times New Roman" w:hAnsi="Times New Roman" w:cs="Times New Roman"/>
          <w:sz w:val="26"/>
          <w:szCs w:val="26"/>
        </w:rPr>
        <w:t xml:space="preserve"> уведомление </w:t>
      </w:r>
      <w:r w:rsidRPr="00C319E6">
        <w:rPr>
          <w:rFonts w:ascii="Times New Roman" w:hAnsi="Times New Roman" w:cs="Times New Roman"/>
          <w:sz w:val="26"/>
          <w:szCs w:val="26"/>
        </w:rPr>
        <w:br/>
        <w:t>о возврате).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>Субсидия подлежит возврату в городской бюджет в размере, указанном</w:t>
      </w:r>
      <w:r w:rsidRPr="00C319E6">
        <w:rPr>
          <w:rFonts w:ascii="Times New Roman" w:hAnsi="Times New Roman" w:cs="Times New Roman"/>
          <w:sz w:val="26"/>
          <w:szCs w:val="26"/>
        </w:rPr>
        <w:br/>
        <w:t xml:space="preserve">в уведомлении о возврате, в течение 15 рабочих дней с даты получения уведомления </w:t>
      </w:r>
      <w:r w:rsidR="00B95BAF">
        <w:rPr>
          <w:rFonts w:ascii="Times New Roman" w:hAnsi="Times New Roman" w:cs="Times New Roman"/>
          <w:sz w:val="26"/>
          <w:szCs w:val="26"/>
        </w:rPr>
        <w:br/>
      </w:r>
      <w:r w:rsidRPr="00C319E6">
        <w:rPr>
          <w:rFonts w:ascii="Times New Roman" w:hAnsi="Times New Roman" w:cs="Times New Roman"/>
          <w:sz w:val="26"/>
          <w:szCs w:val="26"/>
        </w:rPr>
        <w:t>о возврате.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73. </w:t>
      </w:r>
      <w:r w:rsidR="00631853" w:rsidRPr="00C319E6">
        <w:rPr>
          <w:rFonts w:ascii="Times New Roman" w:hAnsi="Times New Roman" w:cs="Times New Roman"/>
          <w:sz w:val="26"/>
          <w:szCs w:val="26"/>
        </w:rPr>
        <w:t>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74. 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Возврат средств субсидий в городской бюджет получателем субсидии </w:t>
      </w:r>
      <w:r>
        <w:rPr>
          <w:rFonts w:ascii="Times New Roman" w:hAnsi="Times New Roman" w:cs="Times New Roman"/>
          <w:sz w:val="26"/>
          <w:szCs w:val="26"/>
        </w:rPr>
        <w:br/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="00631853" w:rsidRPr="00C319E6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 не осуществляется </w:t>
      </w:r>
      <w:r w:rsidR="00631853" w:rsidRPr="00C319E6">
        <w:rPr>
          <w:rFonts w:ascii="Times New Roman" w:hAnsi="Times New Roman" w:cs="Times New Roman"/>
          <w:sz w:val="26"/>
          <w:szCs w:val="26"/>
        </w:rPr>
        <w:br/>
        <w:t>в следующих случаях: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240"/>
      <w:bookmarkEnd w:id="16"/>
      <w:r>
        <w:rPr>
          <w:rFonts w:ascii="Times New Roman" w:hAnsi="Times New Roman" w:cs="Times New Roman"/>
          <w:sz w:val="26"/>
          <w:szCs w:val="26"/>
        </w:rPr>
        <w:t>74.1. 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38">
        <w:r w:rsidR="00631853" w:rsidRPr="00C319E6">
          <w:rPr>
            <w:rFonts w:ascii="Times New Roman" w:hAnsi="Times New Roman" w:cs="Times New Roman"/>
            <w:sz w:val="26"/>
            <w:szCs w:val="26"/>
          </w:rPr>
          <w:t>статьей 401</w:t>
        </w:r>
      </w:hyperlink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Федерации);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241"/>
      <w:bookmarkEnd w:id="17"/>
      <w:r>
        <w:rPr>
          <w:rFonts w:ascii="Times New Roman" w:hAnsi="Times New Roman" w:cs="Times New Roman"/>
          <w:sz w:val="26"/>
          <w:szCs w:val="26"/>
        </w:rPr>
        <w:t>74.2. </w:t>
      </w:r>
      <w:r w:rsidR="00631853" w:rsidRPr="00C319E6">
        <w:rPr>
          <w:rFonts w:ascii="Times New Roman" w:hAnsi="Times New Roman" w:cs="Times New Roman"/>
          <w:sz w:val="26"/>
          <w:szCs w:val="26"/>
        </w:rPr>
        <w:t>В случае смерти получателя субсидии.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242"/>
      <w:bookmarkEnd w:id="18"/>
      <w:r w:rsidRPr="00C319E6">
        <w:rPr>
          <w:rFonts w:ascii="Times New Roman" w:hAnsi="Times New Roman" w:cs="Times New Roman"/>
          <w:sz w:val="26"/>
          <w:szCs w:val="26"/>
        </w:rPr>
        <w:t xml:space="preserve">74.3. В случае призыва получателя субсидии на военную службу </w:t>
      </w:r>
      <w:r w:rsidRPr="00C319E6">
        <w:rPr>
          <w:rFonts w:ascii="Times New Roman" w:hAnsi="Times New Roman" w:cs="Times New Roman"/>
          <w:sz w:val="26"/>
          <w:szCs w:val="26"/>
        </w:rPr>
        <w:br/>
        <w:t>по мобилизации в Вооруженные Силы Российской Федерации в соответствии</w:t>
      </w:r>
      <w:r w:rsidRPr="00C319E6">
        <w:rPr>
          <w:rFonts w:ascii="Times New Roman" w:hAnsi="Times New Roman" w:cs="Times New Roman"/>
          <w:sz w:val="26"/>
          <w:szCs w:val="26"/>
        </w:rPr>
        <w:br/>
        <w:t xml:space="preserve">с </w:t>
      </w:r>
      <w:hyperlink r:id="rId39">
        <w:r w:rsidRPr="00C319E6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C319E6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21.09.2022 № 647 </w:t>
      </w:r>
      <w:r w:rsidRPr="00C319E6">
        <w:rPr>
          <w:rFonts w:ascii="Times New Roman" w:hAnsi="Times New Roman" w:cs="Times New Roman"/>
          <w:sz w:val="26"/>
          <w:szCs w:val="26"/>
        </w:rPr>
        <w:br/>
        <w:t>"Об объявлении частичной мобилизации в Российской Федерации".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243"/>
      <w:bookmarkEnd w:id="19"/>
      <w:r>
        <w:rPr>
          <w:rFonts w:ascii="Times New Roman" w:hAnsi="Times New Roman" w:cs="Times New Roman"/>
          <w:sz w:val="26"/>
          <w:szCs w:val="26"/>
        </w:rPr>
        <w:t>75. 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При наличии обстоятельств, указанных в </w:t>
      </w:r>
      <w:hyperlink w:anchor="P240">
        <w:r w:rsidR="00631853" w:rsidRPr="00C319E6">
          <w:rPr>
            <w:rFonts w:ascii="Times New Roman" w:hAnsi="Times New Roman" w:cs="Times New Roman"/>
            <w:sz w:val="26"/>
            <w:szCs w:val="26"/>
          </w:rPr>
          <w:t>подпунктах 74.1</w:t>
        </w:r>
      </w:hyperlink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242">
        <w:r w:rsidR="00631853" w:rsidRPr="00C319E6">
          <w:rPr>
            <w:rFonts w:ascii="Times New Roman" w:hAnsi="Times New Roman" w:cs="Times New Roman"/>
            <w:sz w:val="26"/>
            <w:szCs w:val="26"/>
          </w:rPr>
          <w:t>74.3 пункта 74</w:t>
        </w:r>
      </w:hyperlink>
      <w:r w:rsidR="00631853" w:rsidRPr="00C319E6">
        <w:rPr>
          <w:rFonts w:ascii="Times New Roman" w:hAnsi="Times New Roman" w:cs="Times New Roman"/>
          <w:sz w:val="26"/>
          <w:szCs w:val="26"/>
        </w:rPr>
        <w:t xml:space="preserve"> </w:t>
      </w:r>
      <w:r w:rsidR="00631853" w:rsidRPr="00C319E6">
        <w:rPr>
          <w:rFonts w:ascii="Times New Roman" w:hAnsi="Times New Roman" w:cs="Times New Roman"/>
          <w:sz w:val="26"/>
          <w:szCs w:val="26"/>
        </w:rPr>
        <w:lastRenderedPageBreak/>
        <w:t xml:space="preserve">настоящего Порядка, получатель субсидии направляет в Отдел обращение </w:t>
      </w:r>
      <w:r w:rsidR="00631853" w:rsidRPr="00C319E6">
        <w:rPr>
          <w:rFonts w:ascii="Times New Roman" w:hAnsi="Times New Roman" w:cs="Times New Roman"/>
          <w:sz w:val="26"/>
          <w:szCs w:val="26"/>
        </w:rPr>
        <w:br/>
        <w:t xml:space="preserve">в произвольной форме с указанием обстоятельств, предусмотренных указанными подпунктами, повлиявших на </w:t>
      </w:r>
      <w:proofErr w:type="spellStart"/>
      <w:r w:rsidR="00631853" w:rsidRPr="00C319E6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субсидии, заверенное получателем субсидии и печатью (при наличии), с приложением подтверждающих документов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обращение, документы).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Обязанность доказывать обстоятельства непреодолимой силы лежит </w:t>
      </w:r>
      <w:r w:rsidRPr="00C319E6">
        <w:rPr>
          <w:rFonts w:ascii="Times New Roman" w:hAnsi="Times New Roman" w:cs="Times New Roman"/>
          <w:sz w:val="26"/>
          <w:szCs w:val="26"/>
        </w:rPr>
        <w:br/>
        <w:t>на стороне, не исполнившей свои обязательства.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76. 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получения обращения, указанного в </w:t>
      </w:r>
      <w:hyperlink w:anchor="P243">
        <w:r w:rsidR="00631853" w:rsidRPr="00C319E6">
          <w:rPr>
            <w:rFonts w:ascii="Times New Roman" w:hAnsi="Times New Roman" w:cs="Times New Roman"/>
            <w:sz w:val="26"/>
            <w:szCs w:val="26"/>
          </w:rPr>
          <w:t>пункте 75</w:t>
        </w:r>
      </w:hyperlink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631853">
        <w:rPr>
          <w:rFonts w:ascii="Times New Roman" w:hAnsi="Times New Roman" w:cs="Times New Roman"/>
          <w:sz w:val="26"/>
          <w:szCs w:val="26"/>
        </w:rPr>
        <w:t>комиссия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 рассматривает обращение и документы, представленные получателем субсидии, и выносит одно из следующих решений: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246"/>
      <w:bookmarkEnd w:id="20"/>
      <w:r>
        <w:rPr>
          <w:rFonts w:ascii="Times New Roman" w:hAnsi="Times New Roman" w:cs="Times New Roman"/>
          <w:sz w:val="26"/>
          <w:szCs w:val="26"/>
        </w:rPr>
        <w:t>76.1. 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Об освобождении получателя субсидии от возврата средств субсидии </w:t>
      </w:r>
      <w:r w:rsidR="00631853" w:rsidRPr="00C319E6">
        <w:rPr>
          <w:rFonts w:ascii="Times New Roman" w:hAnsi="Times New Roman" w:cs="Times New Roman"/>
          <w:sz w:val="26"/>
          <w:szCs w:val="26"/>
        </w:rPr>
        <w:br/>
        <w:t>в городской бюджет.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247"/>
      <w:bookmarkEnd w:id="21"/>
      <w:r>
        <w:rPr>
          <w:rFonts w:ascii="Times New Roman" w:hAnsi="Times New Roman" w:cs="Times New Roman"/>
          <w:sz w:val="26"/>
          <w:szCs w:val="26"/>
        </w:rPr>
        <w:t>76.2. </w:t>
      </w:r>
      <w:r w:rsidR="00631853" w:rsidRPr="00C319E6">
        <w:rPr>
          <w:rFonts w:ascii="Times New Roman" w:hAnsi="Times New Roman" w:cs="Times New Roman"/>
          <w:sz w:val="26"/>
          <w:szCs w:val="26"/>
        </w:rPr>
        <w:t>Об отказе в освобождении получателя субсидии от возврата средств субсидии в городской бюджет.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 xml:space="preserve">Решение оформляется в форме протокола и подписывается председателем комиссии и членами комиссии в течение 2 рабочих дней со дня принятия решения, указанного в </w:t>
      </w:r>
      <w:hyperlink w:anchor="P278">
        <w:r w:rsidRPr="00C319E6">
          <w:rPr>
            <w:rFonts w:ascii="Times New Roman" w:hAnsi="Times New Roman" w:cs="Times New Roman"/>
            <w:sz w:val="26"/>
            <w:szCs w:val="26"/>
          </w:rPr>
          <w:t>подпункт</w:t>
        </w:r>
        <w:r w:rsidR="00B95BAF">
          <w:rPr>
            <w:rFonts w:ascii="Times New Roman" w:hAnsi="Times New Roman" w:cs="Times New Roman"/>
            <w:sz w:val="26"/>
            <w:szCs w:val="26"/>
          </w:rPr>
          <w:t>ах</w:t>
        </w:r>
        <w:r w:rsidRPr="00C319E6">
          <w:rPr>
            <w:rFonts w:ascii="Times New Roman" w:hAnsi="Times New Roman" w:cs="Times New Roman"/>
            <w:sz w:val="26"/>
            <w:szCs w:val="26"/>
          </w:rPr>
          <w:t xml:space="preserve"> 76.1</w:t>
        </w:r>
      </w:hyperlink>
      <w:r w:rsidRPr="00C319E6">
        <w:rPr>
          <w:rFonts w:ascii="Times New Roman" w:hAnsi="Times New Roman" w:cs="Times New Roman"/>
          <w:sz w:val="26"/>
          <w:szCs w:val="26"/>
        </w:rPr>
        <w:t xml:space="preserve"> или </w:t>
      </w:r>
      <w:hyperlink w:anchor="P279">
        <w:r w:rsidRPr="00C319E6">
          <w:rPr>
            <w:rFonts w:ascii="Times New Roman" w:hAnsi="Times New Roman" w:cs="Times New Roman"/>
            <w:sz w:val="26"/>
            <w:szCs w:val="26"/>
          </w:rPr>
          <w:t>76.2 пункта 76</w:t>
        </w:r>
      </w:hyperlink>
      <w:r w:rsidRPr="00C319E6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631853" w:rsidRPr="00C319E6" w:rsidRDefault="00631853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9E6">
        <w:rPr>
          <w:rFonts w:ascii="Times New Roman" w:hAnsi="Times New Roman" w:cs="Times New Roman"/>
          <w:sz w:val="26"/>
          <w:szCs w:val="26"/>
        </w:rPr>
        <w:t>Информация о принятом решении направляется получателю субсидии в срок</w:t>
      </w:r>
      <w:r w:rsidRPr="00C319E6">
        <w:rPr>
          <w:rFonts w:ascii="Times New Roman" w:hAnsi="Times New Roman" w:cs="Times New Roman"/>
          <w:sz w:val="26"/>
          <w:szCs w:val="26"/>
        </w:rPr>
        <w:br/>
        <w:t>не позднее 5 рабочих дней, следующих за днем принятия решения возврата средств субсидии.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77. 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При наличии обстоятельств, указанных в </w:t>
      </w:r>
      <w:hyperlink w:anchor="P241">
        <w:r w:rsidR="00631853" w:rsidRPr="00C319E6">
          <w:rPr>
            <w:rFonts w:ascii="Times New Roman" w:hAnsi="Times New Roman" w:cs="Times New Roman"/>
            <w:sz w:val="26"/>
            <w:szCs w:val="26"/>
          </w:rPr>
          <w:t>подпункт</w:t>
        </w:r>
        <w:r>
          <w:rPr>
            <w:rFonts w:ascii="Times New Roman" w:hAnsi="Times New Roman" w:cs="Times New Roman"/>
            <w:sz w:val="26"/>
            <w:szCs w:val="26"/>
          </w:rPr>
          <w:t>е</w:t>
        </w:r>
        <w:r w:rsidR="00631853" w:rsidRPr="00C319E6">
          <w:rPr>
            <w:rFonts w:ascii="Times New Roman" w:hAnsi="Times New Roman" w:cs="Times New Roman"/>
            <w:sz w:val="26"/>
            <w:szCs w:val="26"/>
          </w:rPr>
          <w:t xml:space="preserve"> 74.2 пункта 74</w:t>
        </w:r>
      </w:hyperlink>
      <w:r w:rsidR="00631853" w:rsidRPr="00C319E6">
        <w:rPr>
          <w:rFonts w:ascii="Times New Roman" w:hAnsi="Times New Roman" w:cs="Times New Roman"/>
          <w:sz w:val="26"/>
          <w:szCs w:val="26"/>
        </w:rP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</w:t>
      </w:r>
      <w:r>
        <w:rPr>
          <w:rFonts w:ascii="Times New Roman" w:hAnsi="Times New Roman" w:cs="Times New Roman"/>
          <w:sz w:val="26"/>
          <w:szCs w:val="26"/>
        </w:rPr>
        <w:br/>
      </w:r>
      <w:r w:rsidR="00631853" w:rsidRPr="00C319E6">
        <w:rPr>
          <w:rFonts w:ascii="Times New Roman" w:hAnsi="Times New Roman" w:cs="Times New Roman"/>
          <w:sz w:val="26"/>
          <w:szCs w:val="26"/>
        </w:rPr>
        <w:t>в налоговом органе в порядке межведомственного взаимодействия. Решение оформляется в форме протокола.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78. </w:t>
      </w:r>
      <w:r w:rsidR="00631853" w:rsidRPr="00C319E6">
        <w:rPr>
          <w:rFonts w:ascii="Times New Roman" w:hAnsi="Times New Roman" w:cs="Times New Roman"/>
          <w:sz w:val="26"/>
          <w:szCs w:val="26"/>
        </w:rPr>
        <w:t>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631853" w:rsidRPr="00C319E6" w:rsidRDefault="00B95BAF" w:rsidP="00631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631853" w:rsidRPr="00C319E6" w:rsidSect="0063185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79. </w:t>
      </w:r>
      <w:r w:rsidR="00631853" w:rsidRPr="00C319E6">
        <w:rPr>
          <w:rFonts w:ascii="Times New Roman" w:hAnsi="Times New Roman" w:cs="Times New Roman"/>
          <w:sz w:val="26"/>
          <w:szCs w:val="26"/>
        </w:rPr>
        <w:t xml:space="preserve">Вопросы, не урегулированные настоящим Порядком, решаются </w:t>
      </w:r>
      <w:r>
        <w:rPr>
          <w:rFonts w:ascii="Times New Roman" w:hAnsi="Times New Roman" w:cs="Times New Roman"/>
          <w:sz w:val="26"/>
          <w:szCs w:val="26"/>
        </w:rPr>
        <w:br/>
      </w:r>
      <w:r w:rsidR="00631853" w:rsidRPr="00C319E6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631853" w:rsidRPr="00C319E6" w:rsidRDefault="00631853" w:rsidP="00631853">
      <w:pPr>
        <w:widowControl w:val="0"/>
        <w:autoSpaceDE w:val="0"/>
        <w:autoSpaceDN w:val="0"/>
        <w:ind w:left="4820" w:right="-1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631853" w:rsidRPr="00C319E6" w:rsidRDefault="00631853" w:rsidP="00631853">
      <w:pPr>
        <w:autoSpaceDE w:val="0"/>
        <w:autoSpaceDN w:val="0"/>
        <w:adjustRightInd w:val="0"/>
        <w:ind w:left="4820" w:right="-1"/>
        <w:rPr>
          <w:rFonts w:eastAsia="Calibri"/>
          <w:sz w:val="26"/>
          <w:szCs w:val="26"/>
        </w:rPr>
      </w:pPr>
      <w:r w:rsidRPr="00C319E6">
        <w:rPr>
          <w:sz w:val="26"/>
          <w:szCs w:val="26"/>
        </w:rPr>
        <w:t xml:space="preserve">к Порядку </w:t>
      </w:r>
      <w:r w:rsidRPr="00C319E6">
        <w:rPr>
          <w:rFonts w:eastAsia="Calibri"/>
          <w:sz w:val="26"/>
          <w:szCs w:val="26"/>
        </w:rPr>
        <w:t>предоставления субсидии субъектам малого и среднего предпринимательства на возмещение части затрат на приобретение</w:t>
      </w:r>
    </w:p>
    <w:p w:rsidR="00631853" w:rsidRPr="00C319E6" w:rsidRDefault="00631853" w:rsidP="00631853">
      <w:pPr>
        <w:autoSpaceDE w:val="0"/>
        <w:autoSpaceDN w:val="0"/>
        <w:adjustRightInd w:val="0"/>
        <w:ind w:left="4820" w:right="-1"/>
        <w:rPr>
          <w:rFonts w:eastAsia="Calibri"/>
          <w:sz w:val="26"/>
          <w:szCs w:val="26"/>
        </w:rPr>
      </w:pPr>
      <w:r w:rsidRPr="00C319E6">
        <w:rPr>
          <w:rFonts w:eastAsia="Calibri"/>
          <w:sz w:val="26"/>
          <w:szCs w:val="26"/>
        </w:rPr>
        <w:t>и доставку расходных материалов</w:t>
      </w:r>
    </w:p>
    <w:p w:rsidR="00631853" w:rsidRPr="00C319E6" w:rsidRDefault="00631853" w:rsidP="00631853">
      <w:pPr>
        <w:widowControl w:val="0"/>
        <w:autoSpaceDE w:val="0"/>
        <w:autoSpaceDN w:val="0"/>
        <w:jc w:val="both"/>
      </w:pPr>
    </w:p>
    <w:p w:rsidR="00631853" w:rsidRPr="00C319E6" w:rsidRDefault="00631853" w:rsidP="00631853">
      <w:pPr>
        <w:widowControl w:val="0"/>
        <w:autoSpaceDE w:val="0"/>
        <w:autoSpaceDN w:val="0"/>
        <w:jc w:val="both"/>
        <w:rPr>
          <w:sz w:val="20"/>
        </w:rPr>
      </w:pPr>
    </w:p>
    <w:p w:rsidR="00631853" w:rsidRPr="00C319E6" w:rsidRDefault="00631853" w:rsidP="00631853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bookmarkStart w:id="22" w:name="P372"/>
      <w:bookmarkEnd w:id="22"/>
      <w:r w:rsidRPr="00C319E6">
        <w:rPr>
          <w:sz w:val="26"/>
          <w:szCs w:val="26"/>
        </w:rPr>
        <w:t>Главе города Нарьян-Мара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________________________________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от______________________________,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 xml:space="preserve">почтовый </w:t>
      </w:r>
      <w:proofErr w:type="gramStart"/>
      <w:r w:rsidRPr="00C319E6">
        <w:rPr>
          <w:sz w:val="26"/>
          <w:szCs w:val="26"/>
        </w:rPr>
        <w:t>адрес:_</w:t>
      </w:r>
      <w:proofErr w:type="gramEnd"/>
      <w:r w:rsidRPr="00C319E6">
        <w:rPr>
          <w:sz w:val="26"/>
          <w:szCs w:val="26"/>
        </w:rPr>
        <w:t>_________________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номер контактного телефона. _______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</w:p>
    <w:p w:rsidR="00631853" w:rsidRPr="00C319E6" w:rsidRDefault="00631853" w:rsidP="00631853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23" w:name="P305"/>
      <w:bookmarkEnd w:id="23"/>
      <w:r w:rsidRPr="00C319E6">
        <w:rPr>
          <w:sz w:val="26"/>
          <w:szCs w:val="26"/>
        </w:rPr>
        <w:t>Заявление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319E6">
        <w:rPr>
          <w:sz w:val="26"/>
          <w:szCs w:val="26"/>
        </w:rPr>
        <w:t>о соответствии вновь созданного юридического лица и вновь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319E6">
        <w:rPr>
          <w:sz w:val="26"/>
          <w:szCs w:val="26"/>
        </w:rPr>
        <w:t>зарегистрированного индивидуального предпринимателя условиям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319E6">
        <w:rPr>
          <w:sz w:val="26"/>
          <w:szCs w:val="26"/>
        </w:rPr>
        <w:t>отнесения к субъектам малого и среднего предпринимательства,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319E6">
        <w:rPr>
          <w:sz w:val="26"/>
          <w:szCs w:val="26"/>
        </w:rPr>
        <w:t xml:space="preserve">установленным Федеральным </w:t>
      </w:r>
      <w:hyperlink r:id="rId40" w:history="1">
        <w:r w:rsidRPr="00C319E6">
          <w:rPr>
            <w:sz w:val="26"/>
            <w:szCs w:val="26"/>
          </w:rPr>
          <w:t>законом</w:t>
        </w:r>
      </w:hyperlink>
      <w:r w:rsidRPr="00C319E6">
        <w:rPr>
          <w:sz w:val="26"/>
          <w:szCs w:val="26"/>
        </w:rPr>
        <w:t xml:space="preserve"> от 24 июля 2007 г. № 209-ФЗ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319E6">
        <w:rPr>
          <w:sz w:val="26"/>
          <w:szCs w:val="26"/>
        </w:rPr>
        <w:t>"О развитии малого и среднего предпринимательства в Российской Федерации"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1853" w:rsidRPr="00C319E6" w:rsidRDefault="00631853" w:rsidP="0063185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Настоящим заявляю, что ___________________________________________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_______________________________________________________________________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319E6">
        <w:rPr>
          <w:sz w:val="20"/>
          <w:szCs w:val="20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ИНН: __________________________________________________________________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319E6">
        <w:rPr>
          <w:sz w:val="20"/>
          <w:szCs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 xml:space="preserve">дата государственной </w:t>
      </w:r>
      <w:proofErr w:type="gramStart"/>
      <w:r w:rsidRPr="00C319E6">
        <w:rPr>
          <w:sz w:val="26"/>
          <w:szCs w:val="26"/>
        </w:rPr>
        <w:t>регистрации:_</w:t>
      </w:r>
      <w:proofErr w:type="gramEnd"/>
      <w:r w:rsidRPr="00C319E6">
        <w:rPr>
          <w:sz w:val="26"/>
          <w:szCs w:val="26"/>
        </w:rPr>
        <w:t>________________________________________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319E6">
        <w:rPr>
          <w:sz w:val="20"/>
          <w:szCs w:val="20"/>
        </w:rPr>
        <w:t xml:space="preserve">(указывается дата государственной регистрации юридического лица или </w:t>
      </w:r>
      <w:r w:rsidRPr="00C319E6">
        <w:rPr>
          <w:sz w:val="20"/>
          <w:szCs w:val="20"/>
        </w:rPr>
        <w:br/>
        <w:t>индивидуального предпринимателя)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41" w:history="1">
        <w:r w:rsidRPr="00C319E6">
          <w:rPr>
            <w:sz w:val="26"/>
            <w:szCs w:val="26"/>
          </w:rPr>
          <w:t>законом</w:t>
        </w:r>
      </w:hyperlink>
      <w:r w:rsidRPr="00C319E6">
        <w:rPr>
          <w:sz w:val="26"/>
          <w:szCs w:val="26"/>
        </w:rPr>
        <w:t xml:space="preserve"> от 24 июля 2007 г. </w:t>
      </w:r>
      <w:r w:rsidRPr="00C319E6">
        <w:rPr>
          <w:sz w:val="26"/>
          <w:szCs w:val="26"/>
        </w:rPr>
        <w:br/>
        <w:t>№ 209-ФЗ "О развитии малого и среднего предпринимательства в Российской Федерации".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Руководитель юридического лица/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индивидуального предпринимателя     ____________/__________________________/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319E6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C319E6">
        <w:rPr>
          <w:sz w:val="20"/>
          <w:szCs w:val="20"/>
        </w:rPr>
        <w:t xml:space="preserve">подпись)   </w:t>
      </w:r>
      <w:proofErr w:type="gramEnd"/>
      <w:r w:rsidRPr="00C319E6">
        <w:rPr>
          <w:sz w:val="20"/>
          <w:szCs w:val="20"/>
        </w:rPr>
        <w:t xml:space="preserve">                                 (ФИО)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19E6">
        <w:rPr>
          <w:sz w:val="26"/>
          <w:szCs w:val="26"/>
        </w:rPr>
        <w:t>"___" __________________ г.</w:t>
      </w: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1853" w:rsidRPr="00C319E6" w:rsidRDefault="00631853" w:rsidP="0063185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1853" w:rsidRPr="00C027E7" w:rsidRDefault="00631853" w:rsidP="00631853">
      <w:pPr>
        <w:widowControl w:val="0"/>
        <w:autoSpaceDE w:val="0"/>
        <w:autoSpaceDN w:val="0"/>
        <w:jc w:val="both"/>
      </w:pPr>
      <w:r w:rsidRPr="00C319E6">
        <w:rPr>
          <w:sz w:val="20"/>
          <w:szCs w:val="20"/>
        </w:rPr>
        <w:t>МП (при наличии)</w:t>
      </w:r>
      <w:r w:rsidRPr="00B95BAF">
        <w:rPr>
          <w:sz w:val="26"/>
          <w:szCs w:val="26"/>
        </w:rPr>
        <w:t>".</w:t>
      </w:r>
    </w:p>
    <w:p w:rsidR="00631853" w:rsidRDefault="00631853" w:rsidP="004E7D6D">
      <w:pPr>
        <w:jc w:val="both"/>
        <w:rPr>
          <w:bCs/>
          <w:sz w:val="26"/>
        </w:rPr>
      </w:pPr>
    </w:p>
    <w:sectPr w:rsidR="00631853" w:rsidSect="00631853"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E6" w:rsidRDefault="009A32E6" w:rsidP="00693317">
      <w:r>
        <w:separator/>
      </w:r>
    </w:p>
  </w:endnote>
  <w:endnote w:type="continuationSeparator" w:id="0">
    <w:p w:rsidR="009A32E6" w:rsidRDefault="009A32E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E6" w:rsidRDefault="009A32E6" w:rsidP="00693317">
      <w:r>
        <w:separator/>
      </w:r>
    </w:p>
  </w:footnote>
  <w:footnote w:type="continuationSeparator" w:id="0">
    <w:p w:rsidR="009A32E6" w:rsidRDefault="009A32E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910">
          <w:rPr>
            <w:noProof/>
          </w:rPr>
          <w:t>16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29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3E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6D28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2C4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DDA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6F3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910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853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32E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1FD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B06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BAF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0E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0F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1480&amp;dst=101388" TargetMode="External"/><Relationship Id="rId18" Type="http://schemas.openxmlformats.org/officeDocument/2006/relationships/hyperlink" Target="https://www.adm-nmar.ru" TargetMode="External"/><Relationship Id="rId26" Type="http://schemas.openxmlformats.org/officeDocument/2006/relationships/hyperlink" Target="https://login.consultant.ru/link/?req=doc&amp;base=LAW&amp;n=150482&amp;dst=102031" TargetMode="External"/><Relationship Id="rId39" Type="http://schemas.openxmlformats.org/officeDocument/2006/relationships/hyperlink" Target="https://login.consultant.ru/link/?req=doc&amp;base=LAW&amp;n=426999&amp;dst=1000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232&amp;dst=100019" TargetMode="External"/><Relationship Id="rId34" Type="http://schemas.openxmlformats.org/officeDocument/2006/relationships/hyperlink" Target="https://login.consultant.ru/link/?req=doc&amp;base=LAW&amp;n=511356&amp;dst=100104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adm-nmar.ru" TargetMode="External"/><Relationship Id="rId25" Type="http://schemas.openxmlformats.org/officeDocument/2006/relationships/hyperlink" Target="https://login.consultant.ru/link/?req=doc&amp;base=LAW&amp;n=150482&amp;dst=102031" TargetMode="External"/><Relationship Id="rId33" Type="http://schemas.openxmlformats.org/officeDocument/2006/relationships/hyperlink" Target="https://login.consultant.ru/link/?req=doc&amp;base=LAW&amp;n=508490&amp;dst=217" TargetMode="External"/><Relationship Id="rId38" Type="http://schemas.openxmlformats.org/officeDocument/2006/relationships/hyperlink" Target="https://login.consultant.ru/link/?req=doc&amp;base=LAW&amp;n=508490&amp;dst=1019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85&amp;dst=100027" TargetMode="External"/><Relationship Id="rId20" Type="http://schemas.openxmlformats.org/officeDocument/2006/relationships/hyperlink" Target="https://login.consultant.ru/link/?req=doc&amp;base=LAW&amp;n=511232&amp;dst=100144" TargetMode="External"/><Relationship Id="rId29" Type="http://schemas.openxmlformats.org/officeDocument/2006/relationships/hyperlink" Target="https://login.consultant.ru/link/?req=doc&amp;base=LAW&amp;n=475122" TargetMode="External"/><Relationship Id="rId41" Type="http://schemas.openxmlformats.org/officeDocument/2006/relationships/hyperlink" Target="consultantplus://offline/ref=8B84ECA5CC255AA9827E16D1C1A980CF303472288F858F63C902AC1FFAC29594CB9CC5B6333E4DAF61A1694E78n9w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8" TargetMode="External"/><Relationship Id="rId24" Type="http://schemas.openxmlformats.org/officeDocument/2006/relationships/hyperlink" Target="https://login.consultant.ru/link/?req=doc&amp;base=LAW&amp;n=149911" TargetMode="External"/><Relationship Id="rId32" Type="http://schemas.openxmlformats.org/officeDocument/2006/relationships/hyperlink" Target="https://login.consultant.ru/link/?req=doc&amp;base=LAW&amp;n=508490&amp;dst=217" TargetMode="External"/><Relationship Id="rId37" Type="http://schemas.openxmlformats.org/officeDocument/2006/relationships/hyperlink" Target="https://login.consultant.ru/link/?req=doc&amp;base=LAW&amp;n=520154&amp;dst=3722" TargetMode="External"/><Relationship Id="rId40" Type="http://schemas.openxmlformats.org/officeDocument/2006/relationships/hyperlink" Target="consultantplus://offline/ref=8B84ECA5CC255AA9827E16D1C1A980CF303472288F858F63C902AC1FFAC29594CB9CC5B6333E4DAF61A1694E78n9w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32" TargetMode="External"/><Relationship Id="rId23" Type="http://schemas.openxmlformats.org/officeDocument/2006/relationships/hyperlink" Target="https://login.consultant.ru/link/?req=doc&amp;base=LAW&amp;n=511232&amp;dst=433" TargetMode="External"/><Relationship Id="rId28" Type="http://schemas.openxmlformats.org/officeDocument/2006/relationships/hyperlink" Target="https://login.consultant.ru/link/?req=doc&amp;base=LAW&amp;n=150482" TargetMode="External"/><Relationship Id="rId36" Type="http://schemas.openxmlformats.org/officeDocument/2006/relationships/hyperlink" Target="https://login.consultant.ru/link/?req=doc&amp;base=LAW&amp;n=520154&amp;dst=3704" TargetMode="External"/><Relationship Id="rId10" Type="http://schemas.openxmlformats.org/officeDocument/2006/relationships/hyperlink" Target="consultantplus://offline/ref=1BCD4E965BA3F51B1059D115AE866FFF09939339642AEB5CF08590C0E1C6CA14EA6EF5A1D006FF4656E22C0EB13F0169E0F85883A0V0w3H" TargetMode="External"/><Relationship Id="rId19" Type="http://schemas.openxmlformats.org/officeDocument/2006/relationships/hyperlink" Target="https://login.consultant.ru/link/?req=doc&amp;base=LAW&amp;n=508490&amp;dst=101922" TargetMode="External"/><Relationship Id="rId31" Type="http://schemas.openxmlformats.org/officeDocument/2006/relationships/hyperlink" Target="https://login.consultant.ru/link/?req=doc&amp;base=LAW&amp;n=50730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10A5F1DB7356E47A933F10829A2009D9D3D8AD767DE117AE1A65D1CA6C8ED57C927DA034E64BDE62554846E490AF721F4EB5611C8PBw8F" TargetMode="External"/><Relationship Id="rId14" Type="http://schemas.openxmlformats.org/officeDocument/2006/relationships/hyperlink" Target="https://login.consultant.ru/link/?req=doc&amp;base=RLAW913&amp;n=40013&amp;dst=100010" TargetMode="External"/><Relationship Id="rId22" Type="http://schemas.openxmlformats.org/officeDocument/2006/relationships/hyperlink" Target="https://login.consultant.ru/link/?req=doc&amp;base=LAW&amp;n=511232&amp;dst=100138" TargetMode="External"/><Relationship Id="rId27" Type="http://schemas.openxmlformats.org/officeDocument/2006/relationships/hyperlink" Target="https://login.consultant.ru/link/?req=doc&amp;base=LAW&amp;n=511232" TargetMode="External"/><Relationship Id="rId30" Type="http://schemas.openxmlformats.org/officeDocument/2006/relationships/hyperlink" Target="https://login.consultant.ru/link/?req=doc&amp;base=LAW&amp;n=436232&amp;dst=100016" TargetMode="External"/><Relationship Id="rId35" Type="http://schemas.openxmlformats.org/officeDocument/2006/relationships/hyperlink" Target="https://login.consultant.ru/link/?req=doc&amp;base=LAW&amp;n=14991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95E51-0B0B-4084-BC62-247EC24A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18</Pages>
  <Words>8264</Words>
  <Characters>47107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13</cp:revision>
  <cp:lastPrinted>2023-03-15T07:09:00Z</cp:lastPrinted>
  <dcterms:created xsi:type="dcterms:W3CDTF">2026-03-05T11:32:00Z</dcterms:created>
  <dcterms:modified xsi:type="dcterms:W3CDTF">2026-03-05T14:29:00Z</dcterms:modified>
</cp:coreProperties>
</file>