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00693E16">
        <w:rPr>
          <w:b/>
          <w:sz w:val="28"/>
          <w:szCs w:val="28"/>
        </w:rPr>
        <w:t>"</w:t>
      </w:r>
      <w:r w:rsidRPr="002E7902">
        <w:rPr>
          <w:b/>
          <w:sz w:val="28"/>
          <w:szCs w:val="28"/>
        </w:rPr>
        <w:t xml:space="preserve">Городской округ </w:t>
      </w:r>
      <w:r w:rsidR="00693E16">
        <w:rPr>
          <w:b/>
          <w:sz w:val="28"/>
          <w:szCs w:val="28"/>
        </w:rPr>
        <w:t>"</w:t>
      </w:r>
      <w:r w:rsidRPr="002E7902">
        <w:rPr>
          <w:b/>
          <w:sz w:val="28"/>
          <w:szCs w:val="28"/>
        </w:rPr>
        <w:t>Город Нарьян-Мар</w:t>
      </w:r>
      <w:r w:rsidR="00693E16">
        <w:rPr>
          <w:b/>
          <w:sz w:val="28"/>
          <w:szCs w:val="28"/>
        </w:rPr>
        <w:t>"</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2A1258" w:rsidP="000B0818">
            <w:pPr>
              <w:jc w:val="center"/>
            </w:pPr>
            <w:bookmarkStart w:id="0" w:name="ТекстовоеПоле7"/>
            <w:r>
              <w:t>2</w:t>
            </w:r>
            <w:r w:rsidR="000B0818">
              <w:t>8</w:t>
            </w:r>
          </w:p>
        </w:tc>
        <w:tc>
          <w:tcPr>
            <w:tcW w:w="248" w:type="dxa"/>
          </w:tcPr>
          <w:p w:rsidR="007F5192" w:rsidRDefault="007F5192" w:rsidP="002E6317">
            <w:pPr>
              <w:jc w:val="both"/>
            </w:pPr>
          </w:p>
        </w:tc>
        <w:tc>
          <w:tcPr>
            <w:tcW w:w="2127" w:type="dxa"/>
          </w:tcPr>
          <w:p w:rsidR="007F5192" w:rsidRDefault="00776AC4" w:rsidP="001263C4">
            <w:pPr>
              <w:jc w:val="center"/>
            </w:pPr>
            <w:r>
              <w:t>1</w:t>
            </w:r>
            <w:r w:rsidR="001263C4">
              <w:t>1</w:t>
            </w:r>
            <w:r w:rsidR="007F5192">
              <w:t>.201</w:t>
            </w:r>
            <w:r w:rsidR="004C17D0">
              <w:t>8</w:t>
            </w:r>
          </w:p>
        </w:tc>
        <w:tc>
          <w:tcPr>
            <w:tcW w:w="390" w:type="dxa"/>
          </w:tcPr>
          <w:p w:rsidR="007F5192" w:rsidRDefault="007F5192" w:rsidP="0057299F">
            <w:pPr>
              <w:jc w:val="center"/>
            </w:pPr>
          </w:p>
        </w:tc>
        <w:bookmarkEnd w:id="0"/>
        <w:tc>
          <w:tcPr>
            <w:tcW w:w="1311" w:type="dxa"/>
          </w:tcPr>
          <w:p w:rsidR="007F5192" w:rsidRDefault="001A1772" w:rsidP="00564ADA">
            <w:pPr>
              <w:jc w:val="center"/>
            </w:pPr>
            <w:r>
              <w:t>90</w:t>
            </w:r>
            <w:r w:rsidR="0002285D">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02285D" w:rsidRPr="00D13F48" w:rsidRDefault="0002285D" w:rsidP="0002285D">
      <w:pPr>
        <w:ind w:right="4535"/>
        <w:jc w:val="both"/>
        <w:rPr>
          <w:sz w:val="26"/>
          <w:szCs w:val="26"/>
        </w:rPr>
      </w:pPr>
      <w:r>
        <w:rPr>
          <w:sz w:val="26"/>
          <w:szCs w:val="26"/>
        </w:rPr>
        <w:t xml:space="preserve">О </w:t>
      </w:r>
      <w:r w:rsidRPr="00D13F48">
        <w:rPr>
          <w:sz w:val="26"/>
          <w:szCs w:val="26"/>
        </w:rPr>
        <w:t>внесении изменени</w:t>
      </w:r>
      <w:r>
        <w:rPr>
          <w:sz w:val="26"/>
          <w:szCs w:val="26"/>
        </w:rPr>
        <w:t>й</w:t>
      </w:r>
      <w:r w:rsidRPr="00D13F48">
        <w:rPr>
          <w:sz w:val="26"/>
          <w:szCs w:val="26"/>
        </w:rPr>
        <w:t xml:space="preserve"> в постановление</w:t>
      </w:r>
      <w:r>
        <w:rPr>
          <w:sz w:val="26"/>
          <w:szCs w:val="26"/>
        </w:rPr>
        <w:t xml:space="preserve"> </w:t>
      </w:r>
      <w:r w:rsidRPr="00D13F48">
        <w:rPr>
          <w:sz w:val="26"/>
          <w:szCs w:val="26"/>
        </w:rPr>
        <w:t xml:space="preserve">Администрации </w:t>
      </w:r>
      <w:r w:rsidRPr="00D13F48">
        <w:rPr>
          <w:bCs/>
          <w:sz w:val="26"/>
          <w:szCs w:val="26"/>
        </w:rPr>
        <w:t>МО "Городской округ "Город-Нарьян-Мар" от 11.03.2009 № 348</w:t>
      </w:r>
      <w:r>
        <w:rPr>
          <w:bCs/>
          <w:sz w:val="26"/>
          <w:szCs w:val="26"/>
        </w:rPr>
        <w:t xml:space="preserve"> "</w:t>
      </w:r>
      <w:r w:rsidRPr="00D13F48">
        <w:rPr>
          <w:sz w:val="26"/>
          <w:szCs w:val="26"/>
        </w:rPr>
        <w:t>Об утверждении Положения об организации</w:t>
      </w:r>
      <w:r>
        <w:rPr>
          <w:sz w:val="26"/>
          <w:szCs w:val="26"/>
        </w:rPr>
        <w:t xml:space="preserve"> </w:t>
      </w:r>
      <w:r w:rsidRPr="00D13F48">
        <w:rPr>
          <w:sz w:val="26"/>
          <w:szCs w:val="26"/>
        </w:rPr>
        <w:t xml:space="preserve">и проведении аварийно-спасательных </w:t>
      </w:r>
      <w:r>
        <w:rPr>
          <w:sz w:val="26"/>
          <w:szCs w:val="26"/>
        </w:rPr>
        <w:t xml:space="preserve">                    </w:t>
      </w:r>
      <w:r w:rsidRPr="00D13F48">
        <w:rPr>
          <w:sz w:val="26"/>
          <w:szCs w:val="26"/>
        </w:rPr>
        <w:t>и других неотложных работ при ликвидации</w:t>
      </w:r>
      <w:r>
        <w:rPr>
          <w:sz w:val="26"/>
          <w:szCs w:val="26"/>
        </w:rPr>
        <w:t xml:space="preserve"> </w:t>
      </w:r>
      <w:r w:rsidRPr="00D13F48">
        <w:rPr>
          <w:sz w:val="26"/>
          <w:szCs w:val="26"/>
        </w:rPr>
        <w:t>чрезвычайных ситуаций природного</w:t>
      </w:r>
      <w:r>
        <w:rPr>
          <w:sz w:val="26"/>
          <w:szCs w:val="26"/>
        </w:rPr>
        <w:t xml:space="preserve">                       </w:t>
      </w:r>
      <w:r w:rsidRPr="00D13F48">
        <w:rPr>
          <w:sz w:val="26"/>
          <w:szCs w:val="26"/>
        </w:rPr>
        <w:t>и техногенного характера на территории</w:t>
      </w:r>
      <w:r>
        <w:rPr>
          <w:sz w:val="26"/>
          <w:szCs w:val="26"/>
        </w:rPr>
        <w:t xml:space="preserve">           </w:t>
      </w:r>
      <w:r w:rsidRPr="00D13F48">
        <w:rPr>
          <w:sz w:val="26"/>
          <w:szCs w:val="26"/>
        </w:rPr>
        <w:t xml:space="preserve">МО "Городской округ "Город Нарьян-Мар" </w:t>
      </w:r>
    </w:p>
    <w:p w:rsidR="0002285D" w:rsidRPr="00D13F48" w:rsidRDefault="0002285D" w:rsidP="0002285D">
      <w:pPr>
        <w:jc w:val="both"/>
        <w:rPr>
          <w:sz w:val="26"/>
          <w:szCs w:val="26"/>
        </w:rPr>
      </w:pPr>
    </w:p>
    <w:p w:rsidR="0002285D" w:rsidRDefault="0002285D" w:rsidP="0002285D">
      <w:pPr>
        <w:jc w:val="both"/>
        <w:rPr>
          <w:sz w:val="26"/>
          <w:szCs w:val="26"/>
        </w:rPr>
      </w:pPr>
    </w:p>
    <w:p w:rsidR="0002285D" w:rsidRPr="00D13F48" w:rsidRDefault="0002285D" w:rsidP="0002285D">
      <w:pPr>
        <w:jc w:val="both"/>
        <w:rPr>
          <w:sz w:val="26"/>
          <w:szCs w:val="26"/>
        </w:rPr>
      </w:pPr>
    </w:p>
    <w:p w:rsidR="0002285D" w:rsidRPr="00D13F48" w:rsidRDefault="0002285D" w:rsidP="0002285D">
      <w:pPr>
        <w:ind w:firstLine="851"/>
        <w:jc w:val="both"/>
        <w:rPr>
          <w:sz w:val="26"/>
          <w:szCs w:val="26"/>
        </w:rPr>
      </w:pPr>
      <w:r w:rsidRPr="00D13F48">
        <w:rPr>
          <w:sz w:val="26"/>
          <w:szCs w:val="26"/>
        </w:rPr>
        <w:t>В соответствии с Бюджетным кодексом Российской Федерации, пунктом 8 части 1 статьи 16 Федерального закона от 06.10.2003 № 131-ФЗ "Об общих принципах организации местного самоуправления в Российской Федерации" Администрация МО</w:t>
      </w:r>
      <w:r w:rsidRPr="00D13F48">
        <w:rPr>
          <w:bCs/>
          <w:sz w:val="26"/>
          <w:szCs w:val="26"/>
        </w:rPr>
        <w:t xml:space="preserve"> "Городской округ "Город -</w:t>
      </w:r>
      <w:r>
        <w:rPr>
          <w:bCs/>
          <w:sz w:val="26"/>
          <w:szCs w:val="26"/>
        </w:rPr>
        <w:t xml:space="preserve"> Нарьян-Мар"</w:t>
      </w:r>
    </w:p>
    <w:p w:rsidR="0002285D" w:rsidRPr="00D13F48" w:rsidRDefault="0002285D" w:rsidP="0002285D">
      <w:pPr>
        <w:ind w:firstLine="708"/>
        <w:jc w:val="both"/>
        <w:rPr>
          <w:sz w:val="26"/>
          <w:szCs w:val="26"/>
        </w:rPr>
      </w:pPr>
    </w:p>
    <w:p w:rsidR="0002285D" w:rsidRPr="00D13F48" w:rsidRDefault="0002285D" w:rsidP="0002285D">
      <w:pPr>
        <w:jc w:val="center"/>
        <w:rPr>
          <w:b/>
          <w:bCs/>
          <w:sz w:val="26"/>
          <w:szCs w:val="26"/>
        </w:rPr>
      </w:pPr>
      <w:proofErr w:type="gramStart"/>
      <w:r w:rsidRPr="00D13F48">
        <w:rPr>
          <w:b/>
          <w:bCs/>
          <w:sz w:val="26"/>
          <w:szCs w:val="26"/>
        </w:rPr>
        <w:t>П</w:t>
      </w:r>
      <w:proofErr w:type="gramEnd"/>
      <w:r w:rsidRPr="00D13F48">
        <w:rPr>
          <w:b/>
          <w:bCs/>
          <w:sz w:val="26"/>
          <w:szCs w:val="26"/>
        </w:rPr>
        <w:t xml:space="preserve"> О С Т А Н О В Л Я Е Т:</w:t>
      </w:r>
    </w:p>
    <w:p w:rsidR="0002285D" w:rsidRPr="00D13F48" w:rsidRDefault="0002285D" w:rsidP="0002285D">
      <w:pPr>
        <w:jc w:val="both"/>
        <w:rPr>
          <w:sz w:val="26"/>
          <w:szCs w:val="26"/>
        </w:rPr>
      </w:pPr>
    </w:p>
    <w:p w:rsidR="0002285D" w:rsidRPr="00D13F48" w:rsidRDefault="0002285D" w:rsidP="0002285D">
      <w:pPr>
        <w:tabs>
          <w:tab w:val="left" w:pos="1134"/>
        </w:tabs>
        <w:ind w:firstLine="709"/>
        <w:jc w:val="both"/>
        <w:rPr>
          <w:bCs/>
          <w:sz w:val="26"/>
          <w:szCs w:val="26"/>
        </w:rPr>
      </w:pPr>
      <w:r w:rsidRPr="00D13F48">
        <w:rPr>
          <w:sz w:val="26"/>
          <w:szCs w:val="26"/>
        </w:rPr>
        <w:t>1.</w:t>
      </w:r>
      <w:r>
        <w:rPr>
          <w:sz w:val="26"/>
          <w:szCs w:val="26"/>
        </w:rPr>
        <w:tab/>
      </w:r>
      <w:r w:rsidRPr="00D13F48">
        <w:rPr>
          <w:sz w:val="26"/>
          <w:szCs w:val="26"/>
        </w:rPr>
        <w:t>Внести в постановление Администрации МО</w:t>
      </w:r>
      <w:r w:rsidRPr="00D13F48">
        <w:rPr>
          <w:bCs/>
          <w:sz w:val="26"/>
          <w:szCs w:val="26"/>
        </w:rPr>
        <w:t xml:space="preserve"> "Городской округ "Город Нарьян-Мар" от 11.03.2009 № 348</w:t>
      </w:r>
      <w:r w:rsidRPr="00D13F48">
        <w:rPr>
          <w:sz w:val="26"/>
          <w:szCs w:val="26"/>
        </w:rPr>
        <w:t xml:space="preserve"> </w:t>
      </w:r>
      <w:r w:rsidRPr="00D13F48">
        <w:rPr>
          <w:bCs/>
          <w:sz w:val="26"/>
          <w:szCs w:val="26"/>
        </w:rPr>
        <w:t>"Об у</w:t>
      </w:r>
      <w:r w:rsidRPr="00D13F48">
        <w:rPr>
          <w:sz w:val="26"/>
          <w:szCs w:val="26"/>
        </w:rPr>
        <w:t xml:space="preserve">тверждении Положения об организации </w:t>
      </w:r>
      <w:r w:rsidR="008A7972">
        <w:rPr>
          <w:sz w:val="26"/>
          <w:szCs w:val="26"/>
        </w:rPr>
        <w:br/>
      </w:r>
      <w:r w:rsidRPr="00D13F48">
        <w:rPr>
          <w:sz w:val="26"/>
          <w:szCs w:val="26"/>
        </w:rPr>
        <w:t>и проведении аварийно-спасательных и других неотложных работ при ликвидации чрезвычайных ситуаций природного и техногенного характера на территории МО "Городской округ "Город Нарьян-Мар"</w:t>
      </w:r>
      <w:r w:rsidRPr="00D13F48">
        <w:rPr>
          <w:bCs/>
          <w:sz w:val="26"/>
          <w:szCs w:val="26"/>
        </w:rPr>
        <w:t xml:space="preserve"> следующие изменения:</w:t>
      </w:r>
    </w:p>
    <w:p w:rsidR="0002285D" w:rsidRPr="00D13F48" w:rsidRDefault="0002285D" w:rsidP="008A7972">
      <w:pPr>
        <w:tabs>
          <w:tab w:val="left" w:pos="1276"/>
        </w:tabs>
        <w:ind w:firstLine="709"/>
        <w:jc w:val="both"/>
        <w:rPr>
          <w:sz w:val="26"/>
          <w:szCs w:val="26"/>
        </w:rPr>
      </w:pPr>
      <w:r>
        <w:rPr>
          <w:sz w:val="26"/>
          <w:szCs w:val="26"/>
        </w:rPr>
        <w:t>1.1.</w:t>
      </w:r>
      <w:r>
        <w:rPr>
          <w:sz w:val="26"/>
          <w:szCs w:val="26"/>
        </w:rPr>
        <w:tab/>
      </w:r>
      <w:r w:rsidRPr="00D13F48">
        <w:rPr>
          <w:sz w:val="26"/>
          <w:szCs w:val="26"/>
        </w:rPr>
        <w:t>преамбул</w:t>
      </w:r>
      <w:r w:rsidR="0030308E">
        <w:rPr>
          <w:sz w:val="26"/>
          <w:szCs w:val="26"/>
        </w:rPr>
        <w:t>у</w:t>
      </w:r>
      <w:r w:rsidRPr="00D13F48">
        <w:rPr>
          <w:sz w:val="26"/>
          <w:szCs w:val="26"/>
        </w:rPr>
        <w:t xml:space="preserve"> после слов "О защите населения и территорий </w:t>
      </w:r>
      <w:r w:rsidR="008A7972">
        <w:rPr>
          <w:sz w:val="26"/>
          <w:szCs w:val="26"/>
        </w:rPr>
        <w:br/>
      </w:r>
      <w:r w:rsidRPr="00D13F48">
        <w:rPr>
          <w:sz w:val="26"/>
          <w:szCs w:val="26"/>
        </w:rPr>
        <w:t>от чрезвычайных ситуаций природного и техногенного характера" дополнить словами "пункта 8 части 1 статьи 16 Федерального закона от 06.10.2003 № 131-ФЗ "Об общих принципах организации местного самоуправления в Российской Федерации</w:t>
      </w:r>
      <w:proofErr w:type="gramStart"/>
      <w:r>
        <w:rPr>
          <w:sz w:val="26"/>
          <w:szCs w:val="26"/>
        </w:rPr>
        <w:t>,</w:t>
      </w:r>
      <w:r w:rsidRPr="00D13F48">
        <w:rPr>
          <w:sz w:val="26"/>
          <w:szCs w:val="26"/>
        </w:rPr>
        <w:t>"</w:t>
      </w:r>
      <w:proofErr w:type="gramEnd"/>
      <w:r>
        <w:rPr>
          <w:sz w:val="26"/>
          <w:szCs w:val="26"/>
        </w:rPr>
        <w:t>;</w:t>
      </w:r>
    </w:p>
    <w:p w:rsidR="0002285D" w:rsidRPr="00D13F48" w:rsidRDefault="0002285D" w:rsidP="008A7972">
      <w:pPr>
        <w:tabs>
          <w:tab w:val="left" w:pos="1276"/>
        </w:tabs>
        <w:ind w:firstLine="709"/>
        <w:jc w:val="both"/>
        <w:rPr>
          <w:sz w:val="26"/>
          <w:szCs w:val="26"/>
        </w:rPr>
      </w:pPr>
      <w:r w:rsidRPr="00D13F48">
        <w:rPr>
          <w:sz w:val="26"/>
          <w:szCs w:val="26"/>
        </w:rPr>
        <w:t>1.2.</w:t>
      </w:r>
      <w:r>
        <w:rPr>
          <w:sz w:val="26"/>
          <w:szCs w:val="26"/>
        </w:rPr>
        <w:tab/>
      </w:r>
      <w:r w:rsidRPr="00D13F48">
        <w:rPr>
          <w:sz w:val="26"/>
          <w:szCs w:val="26"/>
        </w:rPr>
        <w:t>пункт 3</w:t>
      </w:r>
      <w:r w:rsidR="008A7972">
        <w:rPr>
          <w:sz w:val="26"/>
          <w:szCs w:val="26"/>
        </w:rPr>
        <w:t xml:space="preserve"> </w:t>
      </w:r>
      <w:r w:rsidRPr="00D13F48">
        <w:rPr>
          <w:sz w:val="26"/>
          <w:szCs w:val="26"/>
        </w:rPr>
        <w:t>признать утратившим силу;</w:t>
      </w:r>
    </w:p>
    <w:p w:rsidR="008A7972" w:rsidRDefault="0002285D" w:rsidP="008A7972">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в приложении абзац 5</w:t>
      </w:r>
      <w:r w:rsidRPr="00D13F48">
        <w:rPr>
          <w:rFonts w:ascii="Times New Roman" w:hAnsi="Times New Roman" w:cs="Times New Roman"/>
          <w:sz w:val="26"/>
          <w:szCs w:val="26"/>
        </w:rPr>
        <w:t xml:space="preserve"> </w:t>
      </w:r>
      <w:r>
        <w:rPr>
          <w:rFonts w:ascii="Times New Roman" w:hAnsi="Times New Roman" w:cs="Times New Roman"/>
          <w:sz w:val="26"/>
          <w:szCs w:val="26"/>
        </w:rPr>
        <w:t xml:space="preserve">раздела </w:t>
      </w:r>
      <w:r w:rsidRPr="00D13F48">
        <w:rPr>
          <w:rFonts w:ascii="Times New Roman" w:hAnsi="Times New Roman" w:cs="Times New Roman"/>
          <w:sz w:val="26"/>
          <w:szCs w:val="26"/>
        </w:rPr>
        <w:t>1 изложить в следующей редакции</w:t>
      </w:r>
      <w:r w:rsidR="008A7972">
        <w:rPr>
          <w:rFonts w:ascii="Times New Roman" w:hAnsi="Times New Roman" w:cs="Times New Roman"/>
          <w:sz w:val="26"/>
          <w:szCs w:val="26"/>
        </w:rPr>
        <w:t>:</w:t>
      </w:r>
    </w:p>
    <w:p w:rsidR="0002285D" w:rsidRPr="00D13F48" w:rsidRDefault="0002285D" w:rsidP="008A7972">
      <w:pPr>
        <w:pStyle w:val="ConsPlusNormal"/>
        <w:tabs>
          <w:tab w:val="left" w:pos="1276"/>
        </w:tabs>
        <w:ind w:firstLine="709"/>
        <w:jc w:val="both"/>
        <w:rPr>
          <w:rFonts w:ascii="Times New Roman" w:hAnsi="Times New Roman" w:cs="Times New Roman"/>
          <w:sz w:val="26"/>
          <w:szCs w:val="26"/>
        </w:rPr>
      </w:pPr>
      <w:r w:rsidRPr="00D13F48">
        <w:rPr>
          <w:rFonts w:ascii="Times New Roman" w:hAnsi="Times New Roman" w:cs="Times New Roman"/>
          <w:sz w:val="26"/>
          <w:szCs w:val="26"/>
        </w:rPr>
        <w:t xml:space="preserve">"По масштабам ЧС делятся </w:t>
      </w:r>
      <w:proofErr w:type="gramStart"/>
      <w:r w:rsidRPr="00D13F48">
        <w:rPr>
          <w:rFonts w:ascii="Times New Roman" w:hAnsi="Times New Roman" w:cs="Times New Roman"/>
          <w:sz w:val="26"/>
          <w:szCs w:val="26"/>
        </w:rPr>
        <w:t>на</w:t>
      </w:r>
      <w:proofErr w:type="gramEnd"/>
      <w:r w:rsidRPr="00D13F48">
        <w:rPr>
          <w:rFonts w:ascii="Times New Roman" w:hAnsi="Times New Roman" w:cs="Times New Roman"/>
          <w:sz w:val="26"/>
          <w:szCs w:val="26"/>
        </w:rPr>
        <w:t xml:space="preserve">: </w:t>
      </w:r>
    </w:p>
    <w:p w:rsidR="0002285D" w:rsidRPr="00D13F48" w:rsidRDefault="0002285D" w:rsidP="008A7972">
      <w:pPr>
        <w:pStyle w:val="ConsPlusNormal"/>
        <w:tabs>
          <w:tab w:val="left" w:pos="993"/>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6"/>
          <w:szCs w:val="26"/>
        </w:rPr>
        <w:tab/>
      </w:r>
      <w:r w:rsidRPr="00D13F48">
        <w:rPr>
          <w:rFonts w:ascii="Times New Roman" w:hAnsi="Times New Roman" w:cs="Times New Roman"/>
          <w:sz w:val="26"/>
          <w:szCs w:val="26"/>
        </w:rPr>
        <w:t xml:space="preserve">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w:t>
      </w:r>
      <w:r w:rsidR="008A7972">
        <w:rPr>
          <w:rFonts w:ascii="Times New Roman" w:hAnsi="Times New Roman" w:cs="Times New Roman"/>
          <w:sz w:val="26"/>
          <w:szCs w:val="26"/>
        </w:rPr>
        <w:t>–</w:t>
      </w:r>
      <w:r w:rsidRPr="00D13F48">
        <w:rPr>
          <w:rFonts w:ascii="Times New Roman" w:hAnsi="Times New Roman" w:cs="Times New Roman"/>
          <w:sz w:val="26"/>
          <w:szCs w:val="26"/>
        </w:rPr>
        <w:t xml:space="preserve"> зона чрезвычайной ситуации), не выходит </w:t>
      </w:r>
      <w:r w:rsidR="008A7972">
        <w:rPr>
          <w:rFonts w:ascii="Times New Roman" w:hAnsi="Times New Roman" w:cs="Times New Roman"/>
          <w:sz w:val="26"/>
          <w:szCs w:val="26"/>
        </w:rPr>
        <w:br/>
      </w:r>
      <w:r w:rsidRPr="00D13F48">
        <w:rPr>
          <w:rFonts w:ascii="Times New Roman" w:hAnsi="Times New Roman" w:cs="Times New Roman"/>
          <w:sz w:val="26"/>
          <w:szCs w:val="26"/>
        </w:rPr>
        <w:t xml:space="preserve">за пределы территории объекта, при этом количество людей, погибших </w:t>
      </w:r>
      <w:r w:rsidR="008A7972">
        <w:rPr>
          <w:rFonts w:ascii="Times New Roman" w:hAnsi="Times New Roman" w:cs="Times New Roman"/>
          <w:sz w:val="26"/>
          <w:szCs w:val="26"/>
        </w:rPr>
        <w:br/>
      </w:r>
      <w:r w:rsidRPr="00D13F48">
        <w:rPr>
          <w:rFonts w:ascii="Times New Roman" w:hAnsi="Times New Roman" w:cs="Times New Roman"/>
          <w:sz w:val="26"/>
          <w:szCs w:val="26"/>
        </w:rPr>
        <w:t xml:space="preserve">или получивших ущерб здоровью (далее </w:t>
      </w:r>
      <w:r w:rsidR="008A7972">
        <w:rPr>
          <w:rFonts w:ascii="Times New Roman" w:hAnsi="Times New Roman" w:cs="Times New Roman"/>
          <w:sz w:val="26"/>
          <w:szCs w:val="26"/>
        </w:rPr>
        <w:t>–</w:t>
      </w:r>
      <w:r w:rsidR="0030308E">
        <w:rPr>
          <w:rFonts w:ascii="Times New Roman" w:hAnsi="Times New Roman" w:cs="Times New Roman"/>
          <w:sz w:val="26"/>
          <w:szCs w:val="26"/>
        </w:rPr>
        <w:t xml:space="preserve"> количество пострадавших)</w:t>
      </w:r>
      <w:r w:rsidRPr="00D13F48">
        <w:rPr>
          <w:rFonts w:ascii="Times New Roman" w:hAnsi="Times New Roman" w:cs="Times New Roman"/>
          <w:sz w:val="26"/>
          <w:szCs w:val="26"/>
        </w:rPr>
        <w:t xml:space="preserve"> составляет </w:t>
      </w:r>
      <w:r w:rsidR="008A7972">
        <w:rPr>
          <w:rFonts w:ascii="Times New Roman" w:hAnsi="Times New Roman" w:cs="Times New Roman"/>
          <w:sz w:val="26"/>
          <w:szCs w:val="26"/>
        </w:rPr>
        <w:br/>
      </w:r>
      <w:r w:rsidRPr="00D13F48">
        <w:rPr>
          <w:rFonts w:ascii="Times New Roman" w:hAnsi="Times New Roman" w:cs="Times New Roman"/>
          <w:sz w:val="26"/>
          <w:szCs w:val="26"/>
        </w:rPr>
        <w:t xml:space="preserve">не более 10 человек либо размер ущерба окружающей природной среде </w:t>
      </w:r>
      <w:r w:rsidR="008A7972">
        <w:rPr>
          <w:rFonts w:ascii="Times New Roman" w:hAnsi="Times New Roman" w:cs="Times New Roman"/>
          <w:sz w:val="26"/>
          <w:szCs w:val="26"/>
        </w:rPr>
        <w:br/>
      </w:r>
      <w:r w:rsidRPr="00D13F48">
        <w:rPr>
          <w:rFonts w:ascii="Times New Roman" w:hAnsi="Times New Roman" w:cs="Times New Roman"/>
          <w:sz w:val="26"/>
          <w:szCs w:val="26"/>
        </w:rPr>
        <w:t xml:space="preserve">и материальных потерь (далее </w:t>
      </w:r>
      <w:r w:rsidR="008A7972">
        <w:rPr>
          <w:rFonts w:ascii="Times New Roman" w:hAnsi="Times New Roman" w:cs="Times New Roman"/>
          <w:sz w:val="26"/>
          <w:szCs w:val="26"/>
        </w:rPr>
        <w:t>–</w:t>
      </w:r>
      <w:r w:rsidRPr="00D13F48">
        <w:rPr>
          <w:rFonts w:ascii="Times New Roman" w:hAnsi="Times New Roman" w:cs="Times New Roman"/>
          <w:sz w:val="26"/>
          <w:szCs w:val="26"/>
        </w:rPr>
        <w:t xml:space="preserve"> размер материального ущерба) составляет не</w:t>
      </w:r>
      <w:proofErr w:type="gramEnd"/>
      <w:r w:rsidRPr="00D13F48">
        <w:rPr>
          <w:rFonts w:ascii="Times New Roman" w:hAnsi="Times New Roman" w:cs="Times New Roman"/>
          <w:sz w:val="26"/>
          <w:szCs w:val="26"/>
        </w:rPr>
        <w:t xml:space="preserve"> более 100 тыс. рублей;</w:t>
      </w:r>
    </w:p>
    <w:p w:rsidR="0002285D" w:rsidRPr="00D13F48" w:rsidRDefault="0002285D" w:rsidP="008A7972">
      <w:pPr>
        <w:pStyle w:val="ConsPlusNormal"/>
        <w:tabs>
          <w:tab w:val="left" w:pos="993"/>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6"/>
          <w:szCs w:val="26"/>
        </w:rPr>
        <w:tab/>
      </w:r>
      <w:r w:rsidRPr="00D13F48">
        <w:rPr>
          <w:rFonts w:ascii="Times New Roman" w:hAnsi="Times New Roman" w:cs="Times New Roman"/>
          <w:sz w:val="26"/>
          <w:szCs w:val="26"/>
        </w:rPr>
        <w:t xml:space="preserve">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w:t>
      </w:r>
      <w:r w:rsidR="008A7972">
        <w:rPr>
          <w:rFonts w:ascii="Times New Roman" w:hAnsi="Times New Roman" w:cs="Times New Roman"/>
          <w:sz w:val="26"/>
          <w:szCs w:val="26"/>
        </w:rPr>
        <w:br/>
      </w:r>
      <w:r w:rsidRPr="00D13F48">
        <w:rPr>
          <w:rFonts w:ascii="Times New Roman" w:hAnsi="Times New Roman" w:cs="Times New Roman"/>
          <w:sz w:val="26"/>
          <w:szCs w:val="26"/>
        </w:rPr>
        <w:t>не может быть отнесена к чрезвычайной ситуации локального характера;</w:t>
      </w:r>
      <w:proofErr w:type="gramEnd"/>
    </w:p>
    <w:p w:rsidR="0002285D" w:rsidRPr="00D13F48" w:rsidRDefault="0002285D" w:rsidP="008A797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13F48">
        <w:rPr>
          <w:rFonts w:ascii="Times New Roman" w:hAnsi="Times New Roman" w:cs="Times New Roman"/>
          <w:sz w:val="26"/>
          <w:szCs w:val="26"/>
        </w:rPr>
        <w:t xml:space="preserve">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w:t>
      </w:r>
      <w:r w:rsidR="008A7972">
        <w:rPr>
          <w:rFonts w:ascii="Times New Roman" w:hAnsi="Times New Roman" w:cs="Times New Roman"/>
          <w:sz w:val="26"/>
          <w:szCs w:val="26"/>
        </w:rPr>
        <w:br/>
      </w:r>
      <w:r w:rsidRPr="00D13F48">
        <w:rPr>
          <w:rFonts w:ascii="Times New Roman" w:hAnsi="Times New Roman" w:cs="Times New Roman"/>
          <w:sz w:val="26"/>
          <w:szCs w:val="26"/>
        </w:rPr>
        <w:t xml:space="preserve">или межселенную территорию, при этом количество пострадавших составляет </w:t>
      </w:r>
      <w:r w:rsidR="008A7972">
        <w:rPr>
          <w:rFonts w:ascii="Times New Roman" w:hAnsi="Times New Roman" w:cs="Times New Roman"/>
          <w:sz w:val="26"/>
          <w:szCs w:val="26"/>
        </w:rPr>
        <w:br/>
      </w:r>
      <w:r w:rsidRPr="00D13F48">
        <w:rPr>
          <w:rFonts w:ascii="Times New Roman" w:hAnsi="Times New Roman" w:cs="Times New Roman"/>
          <w:sz w:val="26"/>
          <w:szCs w:val="26"/>
        </w:rPr>
        <w:t xml:space="preserve">не более 50 человек либо размер материального ущерба составляет не более </w:t>
      </w:r>
      <w:r w:rsidR="008A7972">
        <w:rPr>
          <w:rFonts w:ascii="Times New Roman" w:hAnsi="Times New Roman" w:cs="Times New Roman"/>
          <w:sz w:val="26"/>
          <w:szCs w:val="26"/>
        </w:rPr>
        <w:br/>
      </w:r>
      <w:r w:rsidRPr="00D13F48">
        <w:rPr>
          <w:rFonts w:ascii="Times New Roman" w:hAnsi="Times New Roman" w:cs="Times New Roman"/>
          <w:sz w:val="26"/>
          <w:szCs w:val="26"/>
        </w:rPr>
        <w:t>5 млн. рублей;</w:t>
      </w:r>
    </w:p>
    <w:p w:rsidR="0002285D" w:rsidRPr="00D13F48" w:rsidRDefault="0002285D" w:rsidP="008A797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13F48">
        <w:rPr>
          <w:rFonts w:ascii="Times New Roman" w:hAnsi="Times New Roman" w:cs="Times New Roman"/>
          <w:sz w:val="26"/>
          <w:szCs w:val="26"/>
        </w:rPr>
        <w:t xml:space="preserve">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w:t>
      </w:r>
      <w:r w:rsidR="008A7972">
        <w:rPr>
          <w:rFonts w:ascii="Times New Roman" w:hAnsi="Times New Roman" w:cs="Times New Roman"/>
          <w:sz w:val="26"/>
          <w:szCs w:val="26"/>
        </w:rPr>
        <w:br/>
      </w:r>
      <w:r w:rsidRPr="00D13F48">
        <w:rPr>
          <w:rFonts w:ascii="Times New Roman" w:hAnsi="Times New Roman" w:cs="Times New Roman"/>
          <w:sz w:val="26"/>
          <w:szCs w:val="26"/>
        </w:rPr>
        <w:t>50 человек, но не более 500 человек либо размер материального ущерба составляет свыше 5 млн. рублей, но не более 500 млн. рублей;</w:t>
      </w:r>
    </w:p>
    <w:p w:rsidR="0002285D" w:rsidRPr="00D13F48" w:rsidRDefault="0002285D" w:rsidP="008A797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13F48">
        <w:rPr>
          <w:rFonts w:ascii="Times New Roman" w:hAnsi="Times New Roman" w:cs="Times New Roman"/>
          <w:sz w:val="26"/>
          <w:szCs w:val="26"/>
        </w:rPr>
        <w:t xml:space="preserve">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w:t>
      </w:r>
      <w:r w:rsidR="008A7972">
        <w:rPr>
          <w:rFonts w:ascii="Times New Roman" w:hAnsi="Times New Roman" w:cs="Times New Roman"/>
          <w:sz w:val="26"/>
          <w:szCs w:val="26"/>
        </w:rPr>
        <w:br/>
      </w:r>
      <w:r w:rsidRPr="00D13F48">
        <w:rPr>
          <w:rFonts w:ascii="Times New Roman" w:hAnsi="Times New Roman" w:cs="Times New Roman"/>
          <w:sz w:val="26"/>
          <w:szCs w:val="26"/>
        </w:rPr>
        <w:t>50 человек, но не более 500 человек либо размер материального ущерба составляет свыше 5 млн. рублей, но не более 500 млн. рублей;</w:t>
      </w:r>
    </w:p>
    <w:p w:rsidR="0002285D" w:rsidRPr="00D13F48" w:rsidRDefault="0002285D" w:rsidP="008A797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13F48">
        <w:rPr>
          <w:rFonts w:ascii="Times New Roman" w:hAnsi="Times New Roman" w:cs="Times New Roman"/>
          <w:sz w:val="26"/>
          <w:szCs w:val="26"/>
        </w:rPr>
        <w:t>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roofErr w:type="gramStart"/>
      <w:r w:rsidRPr="00D13F48">
        <w:rPr>
          <w:rFonts w:ascii="Times New Roman" w:hAnsi="Times New Roman" w:cs="Times New Roman"/>
          <w:sz w:val="26"/>
          <w:szCs w:val="26"/>
        </w:rPr>
        <w:t>."</w:t>
      </w:r>
      <w:r w:rsidR="008A7972">
        <w:rPr>
          <w:rFonts w:ascii="Times New Roman" w:hAnsi="Times New Roman" w:cs="Times New Roman"/>
          <w:sz w:val="26"/>
          <w:szCs w:val="26"/>
        </w:rPr>
        <w:t>.</w:t>
      </w:r>
      <w:proofErr w:type="gramEnd"/>
    </w:p>
    <w:p w:rsidR="0002285D" w:rsidRPr="00D13F48" w:rsidRDefault="0002285D" w:rsidP="008A7972">
      <w:pPr>
        <w:tabs>
          <w:tab w:val="left" w:pos="1134"/>
        </w:tabs>
        <w:ind w:firstLine="709"/>
        <w:jc w:val="both"/>
        <w:rPr>
          <w:sz w:val="26"/>
          <w:szCs w:val="26"/>
        </w:rPr>
      </w:pPr>
      <w:r w:rsidRPr="00D13F48">
        <w:rPr>
          <w:sz w:val="26"/>
          <w:szCs w:val="26"/>
        </w:rPr>
        <w:t>2.</w:t>
      </w:r>
      <w:r>
        <w:rPr>
          <w:sz w:val="26"/>
          <w:szCs w:val="26"/>
        </w:rPr>
        <w:tab/>
      </w:r>
      <w:r w:rsidRPr="00D13F48">
        <w:rPr>
          <w:sz w:val="26"/>
          <w:szCs w:val="26"/>
        </w:rPr>
        <w:t xml:space="preserve">Настоящее постановление вступает в силу со дня его официального опубликования. </w:t>
      </w:r>
    </w:p>
    <w:p w:rsidR="002A6EAF" w:rsidRPr="00B53EA5" w:rsidRDefault="002A6EAF" w:rsidP="00A70DB0">
      <w:pPr>
        <w:ind w:firstLine="709"/>
        <w:jc w:val="both"/>
        <w:rPr>
          <w:b/>
          <w:bCs/>
          <w:sz w:val="26"/>
          <w:szCs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2A6EAF">
        <w:tc>
          <w:tcPr>
            <w:tcW w:w="4771" w:type="dxa"/>
          </w:tcPr>
          <w:p w:rsidR="00D8056B" w:rsidRDefault="00EC0047" w:rsidP="00B0450E">
            <w:pPr>
              <w:jc w:val="both"/>
              <w:rPr>
                <w:b/>
                <w:bCs/>
                <w:sz w:val="26"/>
                <w:szCs w:val="26"/>
              </w:rPr>
            </w:pPr>
            <w:r>
              <w:rPr>
                <w:b/>
                <w:bCs/>
                <w:sz w:val="26"/>
                <w:szCs w:val="26"/>
              </w:rPr>
              <w:t>Глава</w:t>
            </w:r>
            <w:r w:rsidR="00D8056B">
              <w:rPr>
                <w:b/>
                <w:bCs/>
                <w:sz w:val="26"/>
                <w:szCs w:val="26"/>
              </w:rPr>
              <w:t xml:space="preserve"> МО </w:t>
            </w:r>
            <w:r w:rsidR="00693E16">
              <w:rPr>
                <w:b/>
                <w:bCs/>
                <w:sz w:val="26"/>
                <w:szCs w:val="26"/>
              </w:rPr>
              <w:t>"</w:t>
            </w:r>
            <w:r w:rsidR="00D8056B">
              <w:rPr>
                <w:b/>
                <w:bCs/>
                <w:sz w:val="26"/>
                <w:szCs w:val="26"/>
              </w:rPr>
              <w:t xml:space="preserve">Городской округ </w:t>
            </w:r>
          </w:p>
          <w:p w:rsidR="00D8056B" w:rsidRDefault="00693E16" w:rsidP="00B0450E">
            <w:pPr>
              <w:jc w:val="both"/>
              <w:rPr>
                <w:b/>
                <w:bCs/>
                <w:sz w:val="26"/>
                <w:szCs w:val="26"/>
              </w:rPr>
            </w:pPr>
            <w:r>
              <w:rPr>
                <w:b/>
                <w:bCs/>
                <w:sz w:val="26"/>
                <w:szCs w:val="26"/>
              </w:rPr>
              <w:t>"</w:t>
            </w:r>
            <w:r w:rsidR="00D8056B">
              <w:rPr>
                <w:b/>
                <w:bCs/>
                <w:sz w:val="26"/>
                <w:szCs w:val="26"/>
              </w:rPr>
              <w:t>Город Нарьян-Мар</w:t>
            </w:r>
            <w:r>
              <w:rPr>
                <w:b/>
                <w:bCs/>
                <w:sz w:val="26"/>
                <w:szCs w:val="26"/>
              </w:rPr>
              <w:t>"</w:t>
            </w:r>
            <w:r w:rsidR="00D8056B">
              <w:rPr>
                <w:b/>
                <w:bCs/>
                <w:sz w:val="26"/>
                <w:szCs w:val="26"/>
              </w:rPr>
              <w:t xml:space="preserve"> </w:t>
            </w:r>
          </w:p>
        </w:tc>
        <w:tc>
          <w:tcPr>
            <w:tcW w:w="4976" w:type="dxa"/>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2A6EAF" w:rsidRDefault="002A6EAF" w:rsidP="002A6EAF"/>
    <w:sectPr w:rsidR="002A6EAF" w:rsidSect="00402432">
      <w:headerReference w:type="default" r:id="rId9"/>
      <w:pgSz w:w="11906" w:h="16838" w:code="9"/>
      <w:pgMar w:top="1134" w:right="567" w:bottom="1247"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03" w:rsidRDefault="000F3C03" w:rsidP="00693317">
      <w:r>
        <w:separator/>
      </w:r>
    </w:p>
  </w:endnote>
  <w:endnote w:type="continuationSeparator" w:id="0">
    <w:p w:rsidR="000F3C03" w:rsidRDefault="000F3C03"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03" w:rsidRDefault="000F3C03" w:rsidP="00693317">
      <w:r>
        <w:separator/>
      </w:r>
    </w:p>
  </w:footnote>
  <w:footnote w:type="continuationSeparator" w:id="0">
    <w:p w:rsidR="000F3C03" w:rsidRDefault="000F3C03"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8914"/>
      <w:docPartObj>
        <w:docPartGallery w:val="Page Numbers (Top of Page)"/>
        <w:docPartUnique/>
      </w:docPartObj>
    </w:sdtPr>
    <w:sdtContent>
      <w:p w:rsidR="00AA444B" w:rsidRDefault="000B640D">
        <w:pPr>
          <w:pStyle w:val="a7"/>
          <w:jc w:val="center"/>
        </w:pPr>
        <w:fldSimple w:instr=" PAGE   \* MERGEFORMAT ">
          <w:r w:rsidR="00402432">
            <w:rPr>
              <w:noProof/>
            </w:rPr>
            <w:t>2</w:t>
          </w:r>
        </w:fldSimple>
      </w:p>
    </w:sdtContent>
  </w:sdt>
  <w:p w:rsidR="00AA444B" w:rsidRDefault="00AA44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6">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8">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5">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8">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2">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4">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1">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2">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3">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4">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3"/>
  </w:num>
  <w:num w:numId="2">
    <w:abstractNumId w:val="23"/>
  </w:num>
  <w:num w:numId="3">
    <w:abstractNumId w:val="15"/>
  </w:num>
  <w:num w:numId="4">
    <w:abstractNumId w:val="27"/>
  </w:num>
  <w:num w:numId="5">
    <w:abstractNumId w:val="16"/>
  </w:num>
  <w:num w:numId="6">
    <w:abstractNumId w:val="7"/>
  </w:num>
  <w:num w:numId="7">
    <w:abstractNumId w:val="29"/>
  </w:num>
  <w:num w:numId="8">
    <w:abstractNumId w:val="10"/>
  </w:num>
  <w:num w:numId="9">
    <w:abstractNumId w:val="22"/>
  </w:num>
  <w:num w:numId="10">
    <w:abstractNumId w:val="14"/>
  </w:num>
  <w:num w:numId="11">
    <w:abstractNumId w:val="25"/>
  </w:num>
  <w:num w:numId="12">
    <w:abstractNumId w:val="24"/>
  </w:num>
  <w:num w:numId="13">
    <w:abstractNumId w:val="31"/>
  </w:num>
  <w:num w:numId="14">
    <w:abstractNumId w:val="21"/>
  </w:num>
  <w:num w:numId="15">
    <w:abstractNumId w:val="2"/>
  </w:num>
  <w:num w:numId="16">
    <w:abstractNumId w:val="9"/>
  </w:num>
  <w:num w:numId="17">
    <w:abstractNumId w:val="18"/>
  </w:num>
  <w:num w:numId="18">
    <w:abstractNumId w:val="6"/>
  </w:num>
  <w:num w:numId="19">
    <w:abstractNumId w:val="8"/>
  </w:num>
  <w:num w:numId="20">
    <w:abstractNumId w:val="20"/>
  </w:num>
  <w:num w:numId="21">
    <w:abstractNumId w:val="11"/>
  </w:num>
  <w:num w:numId="22">
    <w:abstractNumId w:val="26"/>
  </w:num>
  <w:num w:numId="23">
    <w:abstractNumId w:val="13"/>
  </w:num>
  <w:num w:numId="24">
    <w:abstractNumId w:val="19"/>
  </w:num>
  <w:num w:numId="25">
    <w:abstractNumId w:val="34"/>
  </w:num>
  <w:num w:numId="26">
    <w:abstractNumId w:val="5"/>
  </w:num>
  <w:num w:numId="27">
    <w:abstractNumId w:val="4"/>
  </w:num>
  <w:num w:numId="28">
    <w:abstractNumId w:val="0"/>
  </w:num>
  <w:num w:numId="29">
    <w:abstractNumId w:val="17"/>
  </w:num>
  <w:num w:numId="30">
    <w:abstractNumId w:val="12"/>
  </w:num>
  <w:num w:numId="31">
    <w:abstractNumId w:val="35"/>
  </w:num>
  <w:num w:numId="32">
    <w:abstractNumId w:val="32"/>
  </w:num>
  <w:num w:numId="33">
    <w:abstractNumId w:val="33"/>
  </w:num>
  <w:num w:numId="34">
    <w:abstractNumId w:val="30"/>
  </w:num>
  <w:num w:numId="35">
    <w:abstractNumId w:val="1"/>
  </w:num>
  <w:num w:numId="36">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4CF5"/>
    <w:rsid w:val="00005790"/>
    <w:rsid w:val="000057B7"/>
    <w:rsid w:val="00005B06"/>
    <w:rsid w:val="000066E9"/>
    <w:rsid w:val="000067AC"/>
    <w:rsid w:val="000068A7"/>
    <w:rsid w:val="00006A99"/>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667"/>
    <w:rsid w:val="00020CB5"/>
    <w:rsid w:val="00020CFB"/>
    <w:rsid w:val="00020F03"/>
    <w:rsid w:val="00021CCD"/>
    <w:rsid w:val="00022162"/>
    <w:rsid w:val="000224A2"/>
    <w:rsid w:val="00022760"/>
    <w:rsid w:val="0002285D"/>
    <w:rsid w:val="00022AD4"/>
    <w:rsid w:val="00023062"/>
    <w:rsid w:val="000233F8"/>
    <w:rsid w:val="0002386D"/>
    <w:rsid w:val="00023B6B"/>
    <w:rsid w:val="00023E12"/>
    <w:rsid w:val="00023F16"/>
    <w:rsid w:val="00024089"/>
    <w:rsid w:val="00024270"/>
    <w:rsid w:val="00024760"/>
    <w:rsid w:val="000247A1"/>
    <w:rsid w:val="00024FCB"/>
    <w:rsid w:val="00025409"/>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A38"/>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2DE"/>
    <w:rsid w:val="000503E1"/>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40C9"/>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675"/>
    <w:rsid w:val="0008191A"/>
    <w:rsid w:val="00081B1F"/>
    <w:rsid w:val="00081F24"/>
    <w:rsid w:val="000820C3"/>
    <w:rsid w:val="000820D9"/>
    <w:rsid w:val="0008214C"/>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619A"/>
    <w:rsid w:val="000A640C"/>
    <w:rsid w:val="000A652B"/>
    <w:rsid w:val="000A6D74"/>
    <w:rsid w:val="000A6DD8"/>
    <w:rsid w:val="000A6FAD"/>
    <w:rsid w:val="000A70EF"/>
    <w:rsid w:val="000A713C"/>
    <w:rsid w:val="000A721E"/>
    <w:rsid w:val="000A7271"/>
    <w:rsid w:val="000A7570"/>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640D"/>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0D0"/>
    <w:rsid w:val="001231B1"/>
    <w:rsid w:val="00123392"/>
    <w:rsid w:val="001239B4"/>
    <w:rsid w:val="00123D1E"/>
    <w:rsid w:val="001242E7"/>
    <w:rsid w:val="00124AF3"/>
    <w:rsid w:val="00124F7A"/>
    <w:rsid w:val="001253C9"/>
    <w:rsid w:val="00126384"/>
    <w:rsid w:val="001263C4"/>
    <w:rsid w:val="00126852"/>
    <w:rsid w:val="001269CF"/>
    <w:rsid w:val="00126A2F"/>
    <w:rsid w:val="00126F28"/>
    <w:rsid w:val="00127211"/>
    <w:rsid w:val="001272F5"/>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23"/>
    <w:rsid w:val="00137BAF"/>
    <w:rsid w:val="00137E1C"/>
    <w:rsid w:val="0014008B"/>
    <w:rsid w:val="0014027B"/>
    <w:rsid w:val="00140FEF"/>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479"/>
    <w:rsid w:val="001926C2"/>
    <w:rsid w:val="0019276A"/>
    <w:rsid w:val="00192997"/>
    <w:rsid w:val="001935BC"/>
    <w:rsid w:val="00193631"/>
    <w:rsid w:val="00193B78"/>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32"/>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2E94"/>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BD5"/>
    <w:rsid w:val="001D5CD5"/>
    <w:rsid w:val="001D5E1B"/>
    <w:rsid w:val="001D61A7"/>
    <w:rsid w:val="001D6538"/>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190"/>
    <w:rsid w:val="001E5CA6"/>
    <w:rsid w:val="001E5D8C"/>
    <w:rsid w:val="001E5E60"/>
    <w:rsid w:val="001E608C"/>
    <w:rsid w:val="001E6953"/>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0F02"/>
    <w:rsid w:val="00221136"/>
    <w:rsid w:val="00221355"/>
    <w:rsid w:val="00221670"/>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6B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D8B"/>
    <w:rsid w:val="00274967"/>
    <w:rsid w:val="00274DDC"/>
    <w:rsid w:val="00274FDD"/>
    <w:rsid w:val="00275420"/>
    <w:rsid w:val="002754E2"/>
    <w:rsid w:val="00275ADB"/>
    <w:rsid w:val="00275C2A"/>
    <w:rsid w:val="00275FC0"/>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6113"/>
    <w:rsid w:val="002C6362"/>
    <w:rsid w:val="002C6444"/>
    <w:rsid w:val="002C64D3"/>
    <w:rsid w:val="002C6637"/>
    <w:rsid w:val="002C6750"/>
    <w:rsid w:val="002C67F6"/>
    <w:rsid w:val="002C69CF"/>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9FE"/>
    <w:rsid w:val="002F1AF2"/>
    <w:rsid w:val="002F1FCF"/>
    <w:rsid w:val="002F2016"/>
    <w:rsid w:val="002F213A"/>
    <w:rsid w:val="002F2297"/>
    <w:rsid w:val="002F22E8"/>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08E"/>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B3D"/>
    <w:rsid w:val="00361416"/>
    <w:rsid w:val="0036143D"/>
    <w:rsid w:val="0036144D"/>
    <w:rsid w:val="00361509"/>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D87"/>
    <w:rsid w:val="00382326"/>
    <w:rsid w:val="003824AD"/>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43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2C8"/>
    <w:rsid w:val="00434741"/>
    <w:rsid w:val="00434844"/>
    <w:rsid w:val="004348B6"/>
    <w:rsid w:val="004348C9"/>
    <w:rsid w:val="0043492A"/>
    <w:rsid w:val="004363F9"/>
    <w:rsid w:val="0043684E"/>
    <w:rsid w:val="00436BBD"/>
    <w:rsid w:val="004375CE"/>
    <w:rsid w:val="00437900"/>
    <w:rsid w:val="004379A6"/>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6275"/>
    <w:rsid w:val="00487E77"/>
    <w:rsid w:val="00487EFC"/>
    <w:rsid w:val="00487FD8"/>
    <w:rsid w:val="00490105"/>
    <w:rsid w:val="004901D6"/>
    <w:rsid w:val="004902D6"/>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A26"/>
    <w:rsid w:val="004E5D36"/>
    <w:rsid w:val="004E5FEC"/>
    <w:rsid w:val="004E6377"/>
    <w:rsid w:val="004E71BD"/>
    <w:rsid w:val="004E732D"/>
    <w:rsid w:val="004E7E58"/>
    <w:rsid w:val="004F0179"/>
    <w:rsid w:val="004F029F"/>
    <w:rsid w:val="004F05C1"/>
    <w:rsid w:val="004F0D96"/>
    <w:rsid w:val="004F10C2"/>
    <w:rsid w:val="004F12ED"/>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4F7795"/>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204A"/>
    <w:rsid w:val="0054222A"/>
    <w:rsid w:val="00542588"/>
    <w:rsid w:val="0054289E"/>
    <w:rsid w:val="00542AAB"/>
    <w:rsid w:val="00542BD6"/>
    <w:rsid w:val="00543512"/>
    <w:rsid w:val="00543D31"/>
    <w:rsid w:val="0054409E"/>
    <w:rsid w:val="00544730"/>
    <w:rsid w:val="005449C6"/>
    <w:rsid w:val="00544C7F"/>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503E"/>
    <w:rsid w:val="005550D6"/>
    <w:rsid w:val="005551E8"/>
    <w:rsid w:val="005559D7"/>
    <w:rsid w:val="005559FD"/>
    <w:rsid w:val="00555D39"/>
    <w:rsid w:val="00555D42"/>
    <w:rsid w:val="00555EED"/>
    <w:rsid w:val="00556436"/>
    <w:rsid w:val="0055649A"/>
    <w:rsid w:val="00556883"/>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65B0"/>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327"/>
    <w:rsid w:val="005F58D7"/>
    <w:rsid w:val="005F6116"/>
    <w:rsid w:val="005F62D2"/>
    <w:rsid w:val="005F63EF"/>
    <w:rsid w:val="005F662A"/>
    <w:rsid w:val="005F6B4F"/>
    <w:rsid w:val="005F6D1B"/>
    <w:rsid w:val="005F71A2"/>
    <w:rsid w:val="005F71EB"/>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5E6"/>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0A5"/>
    <w:rsid w:val="006C01EF"/>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86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31B"/>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6A9"/>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C54"/>
    <w:rsid w:val="00761E76"/>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7FC"/>
    <w:rsid w:val="00860BF7"/>
    <w:rsid w:val="0086141F"/>
    <w:rsid w:val="00861C7D"/>
    <w:rsid w:val="00861EE8"/>
    <w:rsid w:val="008622E3"/>
    <w:rsid w:val="008627F9"/>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C40"/>
    <w:rsid w:val="008812C3"/>
    <w:rsid w:val="0088176E"/>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2"/>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6AA"/>
    <w:rsid w:val="008E5B3F"/>
    <w:rsid w:val="008E5DDE"/>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519"/>
    <w:rsid w:val="00997FFB"/>
    <w:rsid w:val="009A122C"/>
    <w:rsid w:val="009A1868"/>
    <w:rsid w:val="009A1B9B"/>
    <w:rsid w:val="009A21C3"/>
    <w:rsid w:val="009A2255"/>
    <w:rsid w:val="009A231D"/>
    <w:rsid w:val="009A31E6"/>
    <w:rsid w:val="009A3B15"/>
    <w:rsid w:val="009A3C86"/>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97B"/>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4CC8"/>
    <w:rsid w:val="009D5BCE"/>
    <w:rsid w:val="009D5BD6"/>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2F50"/>
    <w:rsid w:val="009F322F"/>
    <w:rsid w:val="009F3C9B"/>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840"/>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0F9"/>
    <w:rsid w:val="00AB7132"/>
    <w:rsid w:val="00AB7378"/>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1E"/>
    <w:rsid w:val="00AE0376"/>
    <w:rsid w:val="00AE0629"/>
    <w:rsid w:val="00AE08F8"/>
    <w:rsid w:val="00AE14CB"/>
    <w:rsid w:val="00AE14DC"/>
    <w:rsid w:val="00AE18F2"/>
    <w:rsid w:val="00AE1904"/>
    <w:rsid w:val="00AE192D"/>
    <w:rsid w:val="00AE212F"/>
    <w:rsid w:val="00AE2260"/>
    <w:rsid w:val="00AE28C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787"/>
    <w:rsid w:val="00B259CE"/>
    <w:rsid w:val="00B25DF1"/>
    <w:rsid w:val="00B26BFF"/>
    <w:rsid w:val="00B26DA0"/>
    <w:rsid w:val="00B277BE"/>
    <w:rsid w:val="00B278EF"/>
    <w:rsid w:val="00B279C3"/>
    <w:rsid w:val="00B3003C"/>
    <w:rsid w:val="00B3022E"/>
    <w:rsid w:val="00B30816"/>
    <w:rsid w:val="00B30839"/>
    <w:rsid w:val="00B30BD3"/>
    <w:rsid w:val="00B30D1B"/>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DAB"/>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E7D"/>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28B"/>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63D2"/>
    <w:rsid w:val="00CA6750"/>
    <w:rsid w:val="00CA6793"/>
    <w:rsid w:val="00CA6AC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CF7D69"/>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C81"/>
    <w:rsid w:val="00D25E23"/>
    <w:rsid w:val="00D263EF"/>
    <w:rsid w:val="00D266DD"/>
    <w:rsid w:val="00D26712"/>
    <w:rsid w:val="00D26DAD"/>
    <w:rsid w:val="00D26F87"/>
    <w:rsid w:val="00D27024"/>
    <w:rsid w:val="00D27098"/>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3E0B"/>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E40"/>
    <w:rsid w:val="00E23416"/>
    <w:rsid w:val="00E23C64"/>
    <w:rsid w:val="00E2434C"/>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661B"/>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268"/>
    <w:rsid w:val="00F16336"/>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507"/>
    <w:rsid w:val="00F24643"/>
    <w:rsid w:val="00F246C9"/>
    <w:rsid w:val="00F24F47"/>
    <w:rsid w:val="00F25013"/>
    <w:rsid w:val="00F25549"/>
    <w:rsid w:val="00F25EAF"/>
    <w:rsid w:val="00F26006"/>
    <w:rsid w:val="00F2642A"/>
    <w:rsid w:val="00F264C7"/>
    <w:rsid w:val="00F266A5"/>
    <w:rsid w:val="00F267F9"/>
    <w:rsid w:val="00F26B99"/>
    <w:rsid w:val="00F26C7A"/>
    <w:rsid w:val="00F26DD3"/>
    <w:rsid w:val="00F27B16"/>
    <w:rsid w:val="00F27D71"/>
    <w:rsid w:val="00F303C2"/>
    <w:rsid w:val="00F303D7"/>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BCA"/>
    <w:rsid w:val="00F42C1B"/>
    <w:rsid w:val="00F433B4"/>
    <w:rsid w:val="00F435C0"/>
    <w:rsid w:val="00F436DE"/>
    <w:rsid w:val="00F43717"/>
    <w:rsid w:val="00F43803"/>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F0D"/>
    <w:rsid w:val="00F7117B"/>
    <w:rsid w:val="00F713D2"/>
    <w:rsid w:val="00F7183C"/>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062"/>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34FC2-25AB-4934-8266-646E3751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2018-10-23T12:15:00Z</cp:lastPrinted>
  <dcterms:created xsi:type="dcterms:W3CDTF">2018-11-28T11:53:00Z</dcterms:created>
  <dcterms:modified xsi:type="dcterms:W3CDTF">2018-11-28T11:54:00Z</dcterms:modified>
</cp:coreProperties>
</file>