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904CFB">
            <w:pPr>
              <w:jc w:val="center"/>
            </w:pPr>
            <w:bookmarkStart w:id="0" w:name="ТекстовоеПоле7"/>
            <w:r>
              <w:t>2</w:t>
            </w:r>
            <w:r w:rsidR="00904CF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B7328F">
            <w:pPr>
              <w:jc w:val="center"/>
            </w:pPr>
            <w:r>
              <w:t>6</w:t>
            </w:r>
            <w:r w:rsidR="00B7328F">
              <w:t>5</w:t>
            </w:r>
            <w:r w:rsidR="00D2131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D2131E" w:rsidRPr="00300512" w:rsidRDefault="00D2131E" w:rsidP="00D2131E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D2131E" w:rsidRDefault="00D2131E" w:rsidP="00D2131E">
      <w:pPr>
        <w:shd w:val="clear" w:color="auto" w:fill="FFFFFF"/>
        <w:rPr>
          <w:sz w:val="26"/>
          <w:szCs w:val="26"/>
        </w:rPr>
      </w:pPr>
    </w:p>
    <w:p w:rsidR="00D2131E" w:rsidRDefault="00D2131E" w:rsidP="00D21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31E" w:rsidRDefault="00D2131E" w:rsidP="00D21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31E" w:rsidRDefault="00D2131E" w:rsidP="00D21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10.07.2018 № 453 </w:t>
      </w:r>
      <w:r>
        <w:rPr>
          <w:sz w:val="26"/>
          <w:szCs w:val="26"/>
        </w:rPr>
        <w:br/>
        <w:t xml:space="preserve">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</w:t>
      </w:r>
      <w:r>
        <w:rPr>
          <w:sz w:val="26"/>
          <w:szCs w:val="26"/>
        </w:rPr>
        <w:t>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t xml:space="preserve"> от 28.06.2018 № 527-р </w:t>
      </w:r>
      <w:r w:rsidRPr="00C731E3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 w:rsidRPr="00C731E3">
        <w:rPr>
          <w:sz w:val="26"/>
          <w:szCs w:val="26"/>
        </w:rPr>
        <w:t>"О бюджете МО "Городской округ "Город Нарьян-Мар" на 2018 год и на плановый период 2019</w:t>
      </w:r>
      <w:proofErr w:type="gramEnd"/>
      <w:r w:rsidRPr="00C731E3">
        <w:rPr>
          <w:sz w:val="26"/>
          <w:szCs w:val="26"/>
        </w:rPr>
        <w:t xml:space="preserve"> и 2020 годов"</w:t>
      </w:r>
      <w:r>
        <w:rPr>
          <w:sz w:val="26"/>
          <w:szCs w:val="26"/>
        </w:rPr>
        <w:t xml:space="preserve">,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D2131E" w:rsidRDefault="00D2131E" w:rsidP="00D21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131E" w:rsidRDefault="00D2131E" w:rsidP="00D213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2131E" w:rsidRPr="008F0C55" w:rsidRDefault="00D2131E" w:rsidP="00D213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1E" w:rsidRDefault="00D2131E" w:rsidP="00D2131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в ред. </w:t>
      </w:r>
      <w:r w:rsidRPr="00356677">
        <w:rPr>
          <w:bCs/>
          <w:sz w:val="26"/>
        </w:rPr>
        <w:t>от 08.06.2018 № 389</w:t>
      </w:r>
      <w:r>
        <w:rPr>
          <w:color w:val="000000"/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br/>
        <w:t>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Приложению.</w:t>
      </w:r>
    </w:p>
    <w:p w:rsidR="00D2131E" w:rsidRPr="00E56F72" w:rsidRDefault="00D2131E" w:rsidP="00D2131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56F72">
        <w:rPr>
          <w:color w:val="000000"/>
          <w:sz w:val="26"/>
          <w:szCs w:val="26"/>
        </w:rPr>
        <w:t xml:space="preserve">Настоящее постановление вступает в силу со </w:t>
      </w:r>
      <w:r>
        <w:rPr>
          <w:color w:val="000000"/>
          <w:sz w:val="26"/>
          <w:szCs w:val="26"/>
        </w:rPr>
        <w:t xml:space="preserve">дня </w:t>
      </w:r>
      <w:r w:rsidRPr="00E56F72">
        <w:rPr>
          <w:color w:val="000000"/>
          <w:sz w:val="26"/>
          <w:szCs w:val="26"/>
        </w:rPr>
        <w:t>его официально</w:t>
      </w:r>
      <w:r>
        <w:rPr>
          <w:color w:val="000000"/>
          <w:sz w:val="26"/>
          <w:szCs w:val="26"/>
        </w:rPr>
        <w:t>го опубликования</w:t>
      </w:r>
      <w:r w:rsidRPr="00E56F72"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</w:pPr>
    </w:p>
    <w:p w:rsidR="00D2131E" w:rsidRDefault="00D2131E" w:rsidP="00571DC5">
      <w:pPr>
        <w:rPr>
          <w:sz w:val="26"/>
        </w:rPr>
        <w:sectPr w:rsidR="00D2131E" w:rsidSect="008948E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lastRenderedPageBreak/>
        <w:t>Приложение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постановлению Администрации МО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D2131E" w:rsidRPr="0023598B" w:rsidRDefault="00D2131E" w:rsidP="00D2131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23598B">
        <w:rPr>
          <w:sz w:val="26"/>
          <w:szCs w:val="26"/>
        </w:rPr>
        <w:t xml:space="preserve">от </w:t>
      </w:r>
      <w:r>
        <w:rPr>
          <w:sz w:val="26"/>
          <w:szCs w:val="26"/>
        </w:rPr>
        <w:t>28.09.</w:t>
      </w:r>
      <w:r w:rsidRPr="0023598B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3598B">
        <w:rPr>
          <w:sz w:val="26"/>
          <w:szCs w:val="26"/>
        </w:rPr>
        <w:t xml:space="preserve"> № </w:t>
      </w:r>
      <w:r>
        <w:rPr>
          <w:sz w:val="26"/>
          <w:szCs w:val="26"/>
        </w:rPr>
        <w:t>654</w:t>
      </w:r>
    </w:p>
    <w:p w:rsidR="00D2131E" w:rsidRDefault="00D2131E" w:rsidP="00D213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2131E" w:rsidRPr="005160DB" w:rsidRDefault="00D2131E" w:rsidP="00D2131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 xml:space="preserve">ИЗМЕНЕНИЯ 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В МУНИЦИПАЛЬНУЮ ПРОГРАММУ МУНИЦИПАЛЬНОГО ОБРАЗОВАНИЯ "ГОРОДСКОЙ ОКРУГ "ГОРОД НАРЬЯН-МАР"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2131E" w:rsidRPr="005160DB" w:rsidRDefault="00D2131E" w:rsidP="00D2131E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В паспорте Программы р</w:t>
      </w:r>
      <w:r w:rsidRPr="005160DB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 xml:space="preserve"> </w:t>
      </w:r>
      <w:r w:rsidRPr="005160DB">
        <w:rPr>
          <w:color w:val="000000"/>
          <w:sz w:val="26"/>
          <w:szCs w:val="26"/>
        </w:rPr>
        <w:t>"</w:t>
      </w:r>
      <w:r w:rsidRPr="005160DB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D2131E" w:rsidRPr="005160DB" w:rsidRDefault="00D2131E" w:rsidP="00D213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"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70"/>
      </w:tblGrid>
      <w:tr w:rsidR="00D2131E" w:rsidRPr="005160DB" w:rsidTr="00D2131E">
        <w:trPr>
          <w:cantSplit/>
          <w:trHeight w:val="495"/>
        </w:trPr>
        <w:tc>
          <w:tcPr>
            <w:tcW w:w="3402" w:type="dxa"/>
            <w:tcBorders>
              <w:top w:val="single" w:sz="4" w:space="0" w:color="auto"/>
            </w:tcBorders>
          </w:tcPr>
          <w:p w:rsidR="00D2131E" w:rsidRPr="005160DB" w:rsidRDefault="00D2131E" w:rsidP="00D21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Объемы и источники</w:t>
            </w:r>
          </w:p>
          <w:p w:rsidR="00D2131E" w:rsidRPr="005160DB" w:rsidRDefault="00D2131E" w:rsidP="00D21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 xml:space="preserve">финансирования  </w:t>
            </w:r>
          </w:p>
          <w:p w:rsidR="00D2131E" w:rsidRPr="005160DB" w:rsidRDefault="00D2131E" w:rsidP="00D21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1 366 004,0 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2016 год – 287 977,9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2017 год – 272 633,2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276 722,9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2019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64 526,7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2020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64 143,3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28 001,4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2016 год – 7 287,3 тыс. руб.;</w:t>
            </w:r>
          </w:p>
          <w:p w:rsidR="00D2131E" w:rsidRPr="00022AF4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2017 год –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778,4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2AF4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AF4">
              <w:rPr>
                <w:rFonts w:ascii="Times New Roman" w:hAnsi="Times New Roman" w:cs="Times New Roman"/>
                <w:sz w:val="26"/>
                <w:szCs w:val="26"/>
              </w:rPr>
              <w:t>2018 год – 5 202,7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4 919,7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4 813,3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</w:t>
            </w:r>
            <w:r w:rsidRPr="00DA3A0E">
              <w:rPr>
                <w:rFonts w:ascii="Times New Roman" w:hAnsi="Times New Roman" w:cs="Times New Roman"/>
                <w:sz w:val="26"/>
                <w:szCs w:val="26"/>
              </w:rPr>
              <w:t xml:space="preserve">рьян-Мар"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3A0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3A0E">
              <w:rPr>
                <w:rFonts w:ascii="Times New Roman" w:hAnsi="Times New Roman" w:cs="Times New Roman"/>
                <w:sz w:val="26"/>
                <w:szCs w:val="26"/>
              </w:rPr>
              <w:t>1 338 002,6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2016 год – 280 690,6 тыс. руб.;</w:t>
            </w:r>
          </w:p>
          <w:p w:rsidR="00D2131E" w:rsidRPr="00DA3A0E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2017 год –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6 854,8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A0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A0E">
              <w:rPr>
                <w:rFonts w:ascii="Times New Roman" w:hAnsi="Times New Roman" w:cs="Times New Roman"/>
                <w:sz w:val="26"/>
                <w:szCs w:val="26"/>
              </w:rPr>
              <w:t>2018 год – 271 520,2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2019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59 607,0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2131E" w:rsidRPr="00A61AD5" w:rsidRDefault="00D2131E" w:rsidP="00D2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>2020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59 330,0</w:t>
            </w:r>
            <w:r w:rsidRPr="00A61A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D2131E" w:rsidRDefault="00D2131E" w:rsidP="00D2131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D2131E" w:rsidRDefault="00D2131E" w:rsidP="00D2131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  <w:sectPr w:rsidR="00D2131E" w:rsidSect="008948E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2131E" w:rsidRPr="005160DB" w:rsidRDefault="00D2131E" w:rsidP="00D2131E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lastRenderedPageBreak/>
        <w:t>Приложение 1 к Программе изложить в следующей редакции:</w:t>
      </w:r>
    </w:p>
    <w:p w:rsidR="00D2131E" w:rsidRPr="005160DB" w:rsidRDefault="00D2131E" w:rsidP="00D2131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0DB">
        <w:rPr>
          <w:sz w:val="26"/>
          <w:szCs w:val="26"/>
        </w:rPr>
        <w:t>"Приложение 1</w:t>
      </w:r>
    </w:p>
    <w:p w:rsidR="00D2131E" w:rsidRPr="005160DB" w:rsidRDefault="00D2131E" w:rsidP="00D2131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муниципальной программе</w:t>
      </w:r>
    </w:p>
    <w:p w:rsidR="00D2131E" w:rsidRPr="005160DB" w:rsidRDefault="00D2131E" w:rsidP="00D2131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муниципального образования</w:t>
      </w:r>
    </w:p>
    <w:p w:rsidR="00D2131E" w:rsidRPr="005160DB" w:rsidRDefault="00D2131E" w:rsidP="00D2131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D2131E" w:rsidRPr="005160DB" w:rsidRDefault="00D2131E" w:rsidP="00D2131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Ресурсное обеспечение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D2131E" w:rsidRPr="005160DB" w:rsidRDefault="00D2131E" w:rsidP="00D2131E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5160DB">
        <w:rPr>
          <w:sz w:val="26"/>
          <w:szCs w:val="26"/>
        </w:rPr>
        <w:t>"Местное самоуправление</w:t>
      </w:r>
      <w:r w:rsidRPr="005160DB">
        <w:rPr>
          <w:color w:val="000000"/>
          <w:sz w:val="26"/>
          <w:szCs w:val="26"/>
        </w:rPr>
        <w:t>"</w:t>
      </w:r>
    </w:p>
    <w:p w:rsidR="00D2131E" w:rsidRPr="005160DB" w:rsidRDefault="00D2131E" w:rsidP="00D2131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2131E" w:rsidRDefault="00D2131E" w:rsidP="00D2131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160DB">
        <w:rPr>
          <w:sz w:val="26"/>
          <w:szCs w:val="26"/>
        </w:rPr>
        <w:t xml:space="preserve">Ответственный исполнитель: управление экономического и инвестиционного развития </w:t>
      </w:r>
      <w:r>
        <w:rPr>
          <w:sz w:val="26"/>
          <w:szCs w:val="26"/>
        </w:rPr>
        <w:t>Администрации МО "Городской округ "Город Нарьян-Мар"</w:t>
      </w:r>
    </w:p>
    <w:p w:rsidR="00D2131E" w:rsidRPr="005160DB" w:rsidRDefault="00D2131E" w:rsidP="00D2131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066" w:type="dxa"/>
        <w:jc w:val="center"/>
        <w:tblInd w:w="93" w:type="dxa"/>
        <w:tblLook w:val="04A0"/>
      </w:tblPr>
      <w:tblGrid>
        <w:gridCol w:w="3701"/>
        <w:gridCol w:w="2068"/>
        <w:gridCol w:w="1493"/>
        <w:gridCol w:w="1418"/>
        <w:gridCol w:w="1276"/>
        <w:gridCol w:w="1275"/>
        <w:gridCol w:w="1418"/>
        <w:gridCol w:w="1417"/>
      </w:tblGrid>
      <w:tr w:rsidR="00D2131E" w:rsidRPr="00091CB4" w:rsidTr="00D2131E">
        <w:trPr>
          <w:trHeight w:val="29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Объем финансирования, тыс. руб.</w:t>
            </w:r>
          </w:p>
        </w:tc>
      </w:tr>
      <w:tr w:rsidR="00D2131E" w:rsidRPr="00091CB4" w:rsidTr="00D2131E">
        <w:trPr>
          <w:trHeight w:val="299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</w:tr>
      <w:tr w:rsidR="00D2131E" w:rsidRPr="00091CB4" w:rsidTr="00D2131E">
        <w:trPr>
          <w:trHeight w:val="255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D2131E" w:rsidRPr="00091CB4" w:rsidTr="00D2131E">
        <w:trPr>
          <w:trHeight w:val="2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center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6</w:t>
            </w:r>
          </w:p>
        </w:tc>
      </w:tr>
      <w:tr w:rsidR="00D2131E" w:rsidRPr="00091CB4" w:rsidTr="00D2131E">
        <w:trPr>
          <w:trHeight w:val="81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both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1 366 004,0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287 977,9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272 633,2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276 722,9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264 526,7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264 143,3</w:t>
            </w:r>
          </w:p>
        </w:tc>
      </w:tr>
      <w:tr w:rsidR="00D2131E" w:rsidRPr="00091CB4" w:rsidTr="00D2131E">
        <w:trPr>
          <w:trHeight w:val="51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28 001,4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5 778,4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5 202,7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4 919,7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4 813,3</w:t>
            </w:r>
          </w:p>
        </w:tc>
      </w:tr>
      <w:tr w:rsidR="00D2131E" w:rsidRPr="00091CB4" w:rsidTr="00D2131E">
        <w:trPr>
          <w:trHeight w:val="51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1E" w:rsidRPr="00091CB4" w:rsidRDefault="00D2131E" w:rsidP="00D213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both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1 338 002,6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280 690,6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266 854,8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271 520,2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259 607,0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1E" w:rsidRPr="00091CB4" w:rsidRDefault="00D2131E" w:rsidP="00D2131E">
            <w:pPr>
              <w:jc w:val="right"/>
              <w:rPr>
                <w:color w:val="000000"/>
                <w:sz w:val="26"/>
                <w:szCs w:val="26"/>
              </w:rPr>
            </w:pPr>
            <w:r w:rsidRPr="00091CB4">
              <w:rPr>
                <w:color w:val="000000"/>
                <w:sz w:val="26"/>
                <w:szCs w:val="26"/>
              </w:rPr>
              <w:t>259 330,0</w:t>
            </w:r>
          </w:p>
        </w:tc>
      </w:tr>
    </w:tbl>
    <w:p w:rsidR="00D2131E" w:rsidRPr="005160DB" w:rsidRDefault="00D2131E" w:rsidP="00D2131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D2131E" w:rsidRDefault="00D2131E" w:rsidP="00D2131E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  <w:sectPr w:rsidR="00D2131E" w:rsidSect="00D2131E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736C9C" w:rsidRPr="005160DB" w:rsidRDefault="00736C9C" w:rsidP="00736C9C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Приложение 2 к Программе изложить в следующей редакции:</w:t>
      </w:r>
    </w:p>
    <w:p w:rsidR="00736C9C" w:rsidRPr="005160DB" w:rsidRDefault="00736C9C" w:rsidP="00736C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0DB">
        <w:rPr>
          <w:sz w:val="26"/>
          <w:szCs w:val="26"/>
        </w:rPr>
        <w:t>"Приложение 2</w:t>
      </w:r>
    </w:p>
    <w:p w:rsidR="00736C9C" w:rsidRPr="005160DB" w:rsidRDefault="00736C9C" w:rsidP="00736C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муниципальной программе</w:t>
      </w:r>
    </w:p>
    <w:p w:rsidR="00736C9C" w:rsidRPr="005160DB" w:rsidRDefault="00736C9C" w:rsidP="00736C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муниципального образования</w:t>
      </w:r>
    </w:p>
    <w:p w:rsidR="00736C9C" w:rsidRPr="005160DB" w:rsidRDefault="00736C9C" w:rsidP="00736C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736C9C" w:rsidRPr="005160DB" w:rsidRDefault="00736C9C" w:rsidP="00736C9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736C9C" w:rsidRPr="005160DB" w:rsidRDefault="00736C9C" w:rsidP="00736C9C">
      <w:pPr>
        <w:jc w:val="center"/>
        <w:rPr>
          <w:sz w:val="26"/>
          <w:szCs w:val="26"/>
        </w:rPr>
      </w:pPr>
    </w:p>
    <w:p w:rsidR="00736C9C" w:rsidRDefault="00736C9C" w:rsidP="00736C9C">
      <w:pPr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Перечень мероприятий</w:t>
      </w:r>
    </w:p>
    <w:p w:rsidR="00736C9C" w:rsidRDefault="00736C9C" w:rsidP="00736C9C">
      <w:pPr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муниципальной программы муниципального образования "Городской округ "Город Нарьян-Мар"</w:t>
      </w:r>
    </w:p>
    <w:p w:rsidR="00736C9C" w:rsidRPr="005160DB" w:rsidRDefault="00736C9C" w:rsidP="00736C9C">
      <w:pPr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736C9C" w:rsidRDefault="00736C9C" w:rsidP="00736C9C">
      <w:pPr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66"/>
        <w:gridCol w:w="4594"/>
        <w:gridCol w:w="1842"/>
        <w:gridCol w:w="1702"/>
        <w:gridCol w:w="1228"/>
        <w:gridCol w:w="1134"/>
        <w:gridCol w:w="1134"/>
        <w:gridCol w:w="1134"/>
        <w:gridCol w:w="1039"/>
        <w:gridCol w:w="1277"/>
      </w:tblGrid>
      <w:tr w:rsidR="00736C9C" w:rsidRPr="00C94C7F" w:rsidTr="008948ED">
        <w:trPr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4C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4C7F">
              <w:rPr>
                <w:sz w:val="20"/>
                <w:szCs w:val="20"/>
              </w:rPr>
              <w:t>/</w:t>
            </w:r>
            <w:proofErr w:type="spellStart"/>
            <w:r w:rsidRPr="00C94C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Наименование направления (мероприятия</w:t>
            </w:r>
            <w:proofErr w:type="gramStart"/>
            <w:r w:rsidRPr="00C94C7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2020 год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Раздел 1. Функционирование органов местного самоуправления</w:t>
            </w:r>
          </w:p>
        </w:tc>
      </w:tr>
      <w:tr w:rsidR="00736C9C" w:rsidRPr="00C94C7F" w:rsidTr="008948ED">
        <w:trPr>
          <w:trHeight w:val="13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168 042,5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166 187,6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165 588,8</w:t>
            </w:r>
          </w:p>
        </w:tc>
      </w:tr>
      <w:tr w:rsidR="00736C9C" w:rsidRPr="00C94C7F" w:rsidTr="008948ED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 на обеспечение деятельности  Администрации муниципального образования 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666 604,9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118 987,9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125 528,9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142 054,8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140 289,8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139 743,5</w:t>
            </w:r>
          </w:p>
        </w:tc>
      </w:tr>
      <w:tr w:rsidR="00736C9C" w:rsidRPr="00C94C7F" w:rsidTr="008948ED">
        <w:trPr>
          <w:trHeight w:val="10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Администрации муниципального образования 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70 161,4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36 533,8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33 627,6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1.3.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123 839,1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23 028,7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23 079,6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25 987,7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25 897,8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25 845,3</w:t>
            </w:r>
          </w:p>
        </w:tc>
      </w:tr>
      <w:tr w:rsidR="00736C9C" w:rsidRPr="00C94C7F" w:rsidTr="008948ED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3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94C7F">
              <w:rPr>
                <w:sz w:val="20"/>
                <w:szCs w:val="20"/>
              </w:rPr>
              <w:t xml:space="preserve">правление образования, </w:t>
            </w:r>
            <w:r>
              <w:rPr>
                <w:sz w:val="20"/>
                <w:szCs w:val="20"/>
              </w:rPr>
              <w:t>молодежной</w:t>
            </w:r>
            <w:r w:rsidRPr="00C94C7F">
              <w:rPr>
                <w:sz w:val="20"/>
                <w:szCs w:val="20"/>
              </w:rPr>
              <w:t xml:space="preserve"> политики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1.5.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168 042,5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166 187,6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165 588,8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168 042,5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166 187,6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165 588,8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Раздел II. Материально-техническое и транспортное обеспечение органов местного самоуправления</w:t>
            </w:r>
          </w:p>
        </w:tc>
      </w:tr>
      <w:tr w:rsidR="00736C9C" w:rsidRPr="00C94C7F" w:rsidTr="008948ED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180 755,0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45 670,0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38 315,7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38 569,1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180 755,0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45 670,0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38 315,7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38 569,1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180 755,0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45 670,0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38 315,7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38 569,1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736C9C" w:rsidRPr="00C94C7F" w:rsidTr="008948ED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rPr>
                <w:rFonts w:ascii="Calibri" w:hAnsi="Calibri"/>
              </w:rPr>
            </w:pPr>
            <w:r w:rsidRPr="00C94C7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48 851,2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9 386,7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9 666,7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9 666,7</w:t>
            </w:r>
          </w:p>
        </w:tc>
      </w:tr>
      <w:tr w:rsidR="00736C9C" w:rsidRPr="00C94C7F" w:rsidTr="008948ED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отдел  ГО и ЧС, мобилизационной работы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1 615,0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1 895,0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1 895,0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ГД,</w:t>
            </w:r>
            <w:r w:rsidRPr="00C94C7F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40 159,8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7 771,7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7 771,7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7 771,7</w:t>
            </w:r>
          </w:p>
        </w:tc>
      </w:tr>
      <w:tr w:rsidR="00736C9C" w:rsidRPr="00C94C7F" w:rsidTr="008948ED">
        <w:trPr>
          <w:trHeight w:val="17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 ГО и ЧС, мобилизационной работы,</w:t>
            </w:r>
            <w:r w:rsidRPr="00C94C7F">
              <w:rPr>
                <w:sz w:val="20"/>
                <w:szCs w:val="20"/>
              </w:rPr>
              <w:br/>
              <w:t>управление делами (ОППК),</w:t>
            </w:r>
            <w:r w:rsidRPr="00C94C7F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990,4</w:t>
            </w:r>
          </w:p>
        </w:tc>
      </w:tr>
      <w:tr w:rsidR="00736C9C" w:rsidRPr="00C94C7F" w:rsidTr="008948ED">
        <w:trPr>
          <w:trHeight w:val="16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4.1.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по обеспечению общественного порядка,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 ГО и ЧС, мобилизационной работы,</w:t>
            </w:r>
            <w:r w:rsidRPr="00C94C7F">
              <w:rPr>
                <w:sz w:val="20"/>
                <w:szCs w:val="20"/>
              </w:rPr>
              <w:br/>
              <w:t>управление делами (ОППК),</w:t>
            </w:r>
            <w:r w:rsidRPr="00C94C7F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4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по профилактике терроризма, экстремизма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 ГО и ЧС, мобилизационной работы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990,4</w:t>
            </w:r>
          </w:p>
        </w:tc>
      </w:tr>
      <w:tr w:rsidR="00736C9C" w:rsidRPr="00C94C7F" w:rsidTr="008948ED">
        <w:trPr>
          <w:trHeight w:val="13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Разработка и распространение среди населения памяток (листовки)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</w:tr>
      <w:tr w:rsidR="00736C9C" w:rsidRPr="00C94C7F" w:rsidTr="008948ED">
        <w:trPr>
          <w:trHeight w:val="7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Денежное поощрение членам народной дружины МО "Городской округ "Город Нарьян-Мар", участвующим в охране общественного порядка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890,4</w:t>
            </w:r>
          </w:p>
        </w:tc>
      </w:tr>
      <w:tr w:rsidR="00736C9C" w:rsidRPr="00C94C7F" w:rsidTr="008948ED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Проведение обучающих семинаров по противодействию терроризму и экстремизму для специалистов органов местного самоуправления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Проведение профилактических мероприятий по профилактике правонарушений среди несовершеннолетних и по защите их прав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9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Проведение разъяснительной и профилактической работы </w:t>
            </w:r>
            <w:proofErr w:type="gramStart"/>
            <w:r w:rsidRPr="00C94C7F">
              <w:rPr>
                <w:sz w:val="20"/>
                <w:szCs w:val="20"/>
              </w:rPr>
              <w:t>среди населения о действиях при угрозе возникновения террористических актов в местах с массовым пребыванием</w:t>
            </w:r>
            <w:proofErr w:type="gramEnd"/>
            <w:r w:rsidRPr="00C94C7F">
              <w:rPr>
                <w:sz w:val="20"/>
                <w:szCs w:val="20"/>
              </w:rPr>
              <w:t xml:space="preserve"> людей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4.2.6.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Организация своевременного обмена информацией между правоохранительными органами и Администрацией Ненецкого автономного округа, в том числе с целью недопущения проведения протестных акций экстремистского характера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4.2.7.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Организация и проведение круглых столов с диаспорами и землячествами, находящимися на территории </w:t>
            </w:r>
            <w:proofErr w:type="gramStart"/>
            <w:r w:rsidRPr="00C94C7F">
              <w:rPr>
                <w:sz w:val="20"/>
                <w:szCs w:val="20"/>
              </w:rPr>
              <w:t>г</w:t>
            </w:r>
            <w:proofErr w:type="gramEnd"/>
            <w:r w:rsidRPr="00C94C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94C7F">
              <w:rPr>
                <w:sz w:val="20"/>
                <w:szCs w:val="20"/>
              </w:rPr>
              <w:t>Нарьян-Мара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21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4.2.8.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Размещение в средствах массовой информации материалов по пропаганде веротерпимости, развитию у молодежи способности к конструктивному взаимодействию и разрешению конфликтных ситуаций в межэтнических и социально-политических отношениях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2 425,1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1 015,0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480,0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1 875,1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535,0</w:t>
            </w:r>
          </w:p>
        </w:tc>
      </w:tr>
      <w:tr w:rsidR="00736C9C" w:rsidRPr="00C94C7F" w:rsidTr="008948ED">
        <w:trPr>
          <w:trHeight w:val="18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8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5.4.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5.5.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11 215,0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1 422,2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3 981,2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1 409,1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1 409,1</w:t>
            </w:r>
          </w:p>
        </w:tc>
      </w:tr>
      <w:tr w:rsidR="00736C9C" w:rsidRPr="00C94C7F" w:rsidTr="008948ED">
        <w:trPr>
          <w:trHeight w:val="7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Участие муниципального образования "Городской округ "Город Нарьян-Мар" в деятельности Союзов и Ассоциаций муниципальных образований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659,6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422,1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Обеспечение проведения праздничных и официальных мероприятий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3 321,6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987,0</w:t>
            </w:r>
          </w:p>
        </w:tc>
      </w:tr>
      <w:tr w:rsidR="00736C9C" w:rsidRPr="00C94C7F" w:rsidTr="008948ED">
        <w:trPr>
          <w:trHeight w:val="13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</w:tr>
      <w:tr w:rsidR="00736C9C" w:rsidRPr="00C94C7F" w:rsidTr="008948ED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629,8</w:t>
            </w:r>
          </w:p>
        </w:tc>
      </w:tr>
      <w:tr w:rsidR="00736C9C" w:rsidRPr="00C94C7F" w:rsidTr="008948ED">
        <w:trPr>
          <w:trHeight w:val="7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7.2.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Издание официального бюллетеня МО "Городской округ "Город Нарьян-Мар" "Наш город"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8.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C94C7F">
              <w:rPr>
                <w:sz w:val="20"/>
                <w:szCs w:val="20"/>
              </w:rPr>
              <w:t>ств дл</w:t>
            </w:r>
            <w:proofErr w:type="gramEnd"/>
            <w:r w:rsidRPr="00C94C7F"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66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8.1.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 w:rsidRPr="00C94C7F">
              <w:rPr>
                <w:sz w:val="20"/>
                <w:szCs w:val="20"/>
              </w:rPr>
              <w:t>г</w:t>
            </w:r>
            <w:proofErr w:type="gramEnd"/>
            <w:r w:rsidRPr="00C94C7F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8.2.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Обеспечение неисполненных расходных обязательств по состоянию на 01.01.2017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736C9C">
              <w:rPr>
                <w:sz w:val="20"/>
                <w:szCs w:val="20"/>
              </w:rPr>
              <w:t>размера оплаты труда</w:t>
            </w:r>
            <w:proofErr w:type="gramEnd"/>
            <w:r w:rsidRPr="00736C9C">
              <w:rPr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Управление строительства, ЖКХ и ГД,</w:t>
            </w:r>
            <w:r w:rsidRPr="00736C9C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111,0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82 189,5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24 144,5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36C9C">
              <w:rPr>
                <w:b/>
                <w:bCs/>
                <w:sz w:val="20"/>
                <w:szCs w:val="20"/>
              </w:rPr>
              <w:t>17 353,8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13 590,6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13 711,0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736C9C">
              <w:rPr>
                <w:sz w:val="20"/>
                <w:szCs w:val="20"/>
              </w:rPr>
              <w:t>111,0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23 701,5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17 242,8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13 590,6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13 711,0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64 885,6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34 558,9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</w:tr>
      <w:tr w:rsidR="00736C9C" w:rsidRPr="00C94C7F" w:rsidTr="008948ED">
        <w:trPr>
          <w:trHeight w:val="1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Выплаты пенсии за выслугу лет муниципальным служащим муниципального образования "Городской округ "Город Нарьян-Мар"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91 969,5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30 035,6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30 967,0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30 966,9</w:t>
            </w:r>
          </w:p>
        </w:tc>
      </w:tr>
      <w:tr w:rsidR="00736C9C" w:rsidRPr="00C94C7F" w:rsidTr="008948ED">
        <w:trPr>
          <w:trHeight w:val="1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12.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Выплаты доплат к пенсии за выслугу лет лицам, замещавшим выборные должности местного самоуправления, в соответствии с законом Ненецкого автономного округа от 01.07.2008 </w:t>
            </w:r>
            <w:r>
              <w:rPr>
                <w:sz w:val="20"/>
                <w:szCs w:val="20"/>
              </w:rPr>
              <w:br/>
            </w:r>
            <w:r w:rsidRPr="00C94C7F">
              <w:rPr>
                <w:sz w:val="20"/>
                <w:szCs w:val="20"/>
              </w:rPr>
              <w:t>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14 984,6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4 945,4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5 019,6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5 019,6</w:t>
            </w:r>
          </w:p>
        </w:tc>
      </w:tr>
      <w:tr w:rsidR="00736C9C" w:rsidRPr="00C94C7F" w:rsidTr="008948ED">
        <w:trPr>
          <w:trHeight w:val="10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110,0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  <w:p w:rsidR="008948ED" w:rsidRPr="00C94C7F" w:rsidRDefault="008948ED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75,0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15.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7 590,6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1 464,6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1 566,0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1 564,6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16.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50,0</w:t>
            </w:r>
          </w:p>
        </w:tc>
      </w:tr>
      <w:tr w:rsidR="00736C9C" w:rsidRPr="00C94C7F" w:rsidTr="008948ED">
        <w:trPr>
          <w:trHeight w:val="72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17.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строительства, </w:t>
            </w:r>
            <w:r w:rsidRPr="00C94C7F">
              <w:rPr>
                <w:sz w:val="20"/>
                <w:szCs w:val="20"/>
              </w:rPr>
              <w:br/>
              <w:t>ЖКХ и ГД,</w:t>
            </w:r>
            <w:r w:rsidRPr="00C94C7F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606,1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151,5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150,0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1,5</w:t>
            </w:r>
          </w:p>
        </w:tc>
      </w:tr>
      <w:tr w:rsidR="00736C9C" w:rsidRPr="00C94C7F" w:rsidTr="008948ED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C94C7F">
              <w:rPr>
                <w:sz w:val="20"/>
                <w:szCs w:val="20"/>
              </w:rPr>
              <w:t>Няръяна</w:t>
            </w:r>
            <w:proofErr w:type="spellEnd"/>
            <w:r w:rsidRPr="00C94C7F">
              <w:rPr>
                <w:sz w:val="20"/>
                <w:szCs w:val="20"/>
              </w:rPr>
              <w:t xml:space="preserve"> </w:t>
            </w:r>
            <w:proofErr w:type="spellStart"/>
            <w:r w:rsidRPr="00C94C7F">
              <w:rPr>
                <w:sz w:val="20"/>
                <w:szCs w:val="20"/>
              </w:rPr>
              <w:t>вындер</w:t>
            </w:r>
            <w:proofErr w:type="spellEnd"/>
            <w:r w:rsidRPr="00C94C7F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  <w:p w:rsidR="008948ED" w:rsidRPr="00C94C7F" w:rsidRDefault="008948ED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1 153,4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1 153,4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19.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5 814,7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1 059,4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1 006,5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956,1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196 161,4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36 496,6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39 767,7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39 600,9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40 249,1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40 047,1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150,0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192 321,4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34 906,6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38 567,7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39 000,9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39 949,1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39 897,1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Раздел V. Реализация отдельных государственных полномочий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Административная комиссия МО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1 182,1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1 076,2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1 111,3</w:t>
            </w:r>
          </w:p>
        </w:tc>
      </w:tr>
      <w:tr w:rsidR="00736C9C" w:rsidRPr="00C94C7F" w:rsidTr="008948ED">
        <w:trPr>
          <w:trHeight w:val="15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отдел по обеспечению комиссии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13 934,6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2 519,5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2 919,8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2 919,8</w:t>
            </w:r>
          </w:p>
        </w:tc>
      </w:tr>
      <w:tr w:rsidR="00736C9C" w:rsidRPr="00C94C7F" w:rsidTr="008948ED">
        <w:trPr>
          <w:trHeight w:val="13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proofErr w:type="gramStart"/>
            <w:r w:rsidRPr="00C94C7F">
              <w:rPr>
                <w:sz w:val="20"/>
                <w:szCs w:val="20"/>
              </w:rPr>
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612,0</w:t>
            </w:r>
          </w:p>
        </w:tc>
      </w:tr>
      <w:tr w:rsidR="00736C9C" w:rsidRPr="00C94C7F" w:rsidTr="008948E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178,1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20,2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23 607,4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4 491,7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4 619,7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4 663,3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23 607,4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4 491,7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4 619,7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4 663,3</w:t>
            </w:r>
          </w:p>
        </w:tc>
      </w:tr>
      <w:tr w:rsidR="00736C9C" w:rsidRPr="00C94C7F" w:rsidTr="008948ED">
        <w:trPr>
          <w:trHeight w:val="30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736C9C" w:rsidRPr="00C94C7F" w:rsidTr="008948ED">
        <w:trPr>
          <w:trHeight w:val="12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1 254,0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1 254,0</w:t>
            </w:r>
          </w:p>
        </w:tc>
      </w:tr>
      <w:tr w:rsidR="00736C9C" w:rsidRPr="00C94C7F" w:rsidTr="008948ED">
        <w:trPr>
          <w:trHeight w:val="7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450,0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504,0</w:t>
            </w:r>
          </w:p>
        </w:tc>
      </w:tr>
      <w:tr w:rsidR="00736C9C" w:rsidRPr="00C94C7F" w:rsidTr="008948ED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24.3.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самоуправлениями.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200,0</w:t>
            </w:r>
          </w:p>
        </w:tc>
      </w:tr>
      <w:tr w:rsidR="00736C9C" w:rsidRPr="00C94C7F" w:rsidTr="008948ED">
        <w:trPr>
          <w:trHeight w:val="5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24.4.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Возмещение затрат на арендную плату за аренду нежилых помещений территориальными общественными  самоуправлениями.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100,0</w:t>
            </w:r>
          </w:p>
        </w:tc>
      </w:tr>
      <w:tr w:rsidR="00736C9C" w:rsidRPr="00C94C7F" w:rsidTr="008948ED">
        <w:trPr>
          <w:trHeight w:val="13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C94C7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310,0</w:t>
            </w:r>
          </w:p>
        </w:tc>
      </w:tr>
      <w:tr w:rsidR="00736C9C" w:rsidRPr="00C94C7F" w:rsidTr="008948ED">
        <w:trPr>
          <w:trHeight w:val="7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130,0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25.2.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C94C7F">
              <w:rPr>
                <w:sz w:val="20"/>
                <w:szCs w:val="20"/>
              </w:rPr>
              <w:t>Лучший</w:t>
            </w:r>
            <w:proofErr w:type="gramEnd"/>
            <w:r w:rsidRPr="00C94C7F">
              <w:rPr>
                <w:sz w:val="20"/>
                <w:szCs w:val="20"/>
              </w:rPr>
              <w:t xml:space="preserve"> ТОС".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9C" w:rsidRPr="00C94C7F" w:rsidRDefault="00736C9C" w:rsidP="007277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180,0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7 931,0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1 564,0</w:t>
            </w:r>
          </w:p>
        </w:tc>
      </w:tr>
      <w:tr w:rsidR="00736C9C" w:rsidRPr="00C94C7F" w:rsidTr="008948E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7 931,0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1 564,0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1 366 004,0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287 977,9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272 633,2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276 722,9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264 526,7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264 143,3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28 001,4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5 778,4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5 202,7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4 919,7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4 813,3</w:t>
            </w:r>
          </w:p>
        </w:tc>
      </w:tr>
      <w:tr w:rsidR="00736C9C" w:rsidRPr="00C94C7F" w:rsidTr="008948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sz w:val="20"/>
                <w:szCs w:val="20"/>
              </w:rPr>
            </w:pPr>
            <w:r w:rsidRPr="00C94C7F">
              <w:rPr>
                <w:sz w:val="20"/>
                <w:szCs w:val="20"/>
              </w:rPr>
              <w:t> 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right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1 338 002,6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280 690,6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266 854,8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8948ED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8ED">
              <w:rPr>
                <w:b/>
                <w:bCs/>
                <w:sz w:val="20"/>
                <w:szCs w:val="20"/>
              </w:rPr>
              <w:t>271 520,2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259 607,0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9C" w:rsidRPr="00C94C7F" w:rsidRDefault="00736C9C" w:rsidP="0072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C94C7F">
              <w:rPr>
                <w:b/>
                <w:bCs/>
                <w:sz w:val="20"/>
                <w:szCs w:val="20"/>
              </w:rPr>
              <w:t>259 330,0</w:t>
            </w:r>
          </w:p>
        </w:tc>
      </w:tr>
    </w:tbl>
    <w:p w:rsidR="00736C9C" w:rsidRPr="005160DB" w:rsidRDefault="00736C9C" w:rsidP="00736C9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736C9C" w:rsidRDefault="00736C9C" w:rsidP="00736C9C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1669D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6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69DC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6C9C" w:rsidRPr="005160DB" w:rsidRDefault="00736C9C" w:rsidP="00736C9C">
      <w:pPr>
        <w:ind w:firstLine="720"/>
        <w:jc w:val="both"/>
        <w:rPr>
          <w:sz w:val="26"/>
          <w:szCs w:val="26"/>
        </w:rPr>
      </w:pPr>
      <w:r w:rsidRPr="00F62DED">
        <w:rPr>
          <w:sz w:val="26"/>
          <w:szCs w:val="26"/>
        </w:rPr>
        <w:t>"Перечень целевых показателей муниципальной программы муниципального образования "Городской округ "Город Нарьян-Мар" "Местное самоуправление".</w:t>
      </w:r>
    </w:p>
    <w:p w:rsidR="00D2131E" w:rsidRPr="00D4453B" w:rsidRDefault="00D2131E" w:rsidP="00736C9C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</w:rPr>
      </w:pPr>
    </w:p>
    <w:sectPr w:rsidR="00D2131E" w:rsidRPr="00D4453B" w:rsidSect="00EF62CE">
      <w:pgSz w:w="16838" w:h="11906" w:orient="landscape" w:code="9"/>
      <w:pgMar w:top="1134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1E" w:rsidRDefault="00D2131E" w:rsidP="00693317">
      <w:r>
        <w:separator/>
      </w:r>
    </w:p>
  </w:endnote>
  <w:endnote w:type="continuationSeparator" w:id="0">
    <w:p w:rsidR="00D2131E" w:rsidRDefault="00D213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1E" w:rsidRDefault="00D2131E" w:rsidP="00693317">
      <w:r>
        <w:separator/>
      </w:r>
    </w:p>
  </w:footnote>
  <w:footnote w:type="continuationSeparator" w:id="0">
    <w:p w:rsidR="00D2131E" w:rsidRDefault="00D213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1E" w:rsidRDefault="00533A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2131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2131E" w:rsidRDefault="00D213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9292"/>
      <w:docPartObj>
        <w:docPartGallery w:val="Page Numbers (Top of Page)"/>
        <w:docPartUnique/>
      </w:docPartObj>
    </w:sdtPr>
    <w:sdtContent>
      <w:p w:rsidR="00CD71BB" w:rsidRDefault="00CD71BB">
        <w:pPr>
          <w:pStyle w:val="a7"/>
          <w:jc w:val="center"/>
        </w:pPr>
        <w:fldSimple w:instr=" PAGE   \* MERGEFORMAT ">
          <w:r w:rsidR="008948ED">
            <w:rPr>
              <w:noProof/>
            </w:rPr>
            <w:t>9</w:t>
          </w:r>
        </w:fldSimple>
      </w:p>
    </w:sdtContent>
  </w:sdt>
  <w:p w:rsidR="00D2131E" w:rsidRDefault="00D2131E" w:rsidP="00D213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908"/>
      <w:docPartObj>
        <w:docPartGallery w:val="Page Numbers (Top of Page)"/>
        <w:docPartUnique/>
      </w:docPartObj>
    </w:sdtPr>
    <w:sdtContent>
      <w:p w:rsidR="00D2131E" w:rsidRDefault="00533AA1">
        <w:pPr>
          <w:pStyle w:val="a7"/>
          <w:jc w:val="center"/>
        </w:pPr>
        <w:fldSimple w:instr=" PAGE   \* MERGEFORMAT ">
          <w:r w:rsidR="008948ED">
            <w:rPr>
              <w:noProof/>
            </w:rPr>
            <w:t>3</w:t>
          </w:r>
        </w:fldSimple>
      </w:p>
    </w:sdtContent>
  </w:sdt>
  <w:p w:rsidR="00D2131E" w:rsidRDefault="00D213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44021"/>
    <w:multiLevelType w:val="hybridMultilevel"/>
    <w:tmpl w:val="B2DC379C"/>
    <w:lvl w:ilvl="0" w:tplc="474EFEC0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3923417"/>
    <w:multiLevelType w:val="hybridMultilevel"/>
    <w:tmpl w:val="4E546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4081DDE"/>
    <w:multiLevelType w:val="hybridMultilevel"/>
    <w:tmpl w:val="EE363B5A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301F0C"/>
    <w:multiLevelType w:val="hybridMultilevel"/>
    <w:tmpl w:val="74148AF6"/>
    <w:lvl w:ilvl="0" w:tplc="7FC63322">
      <w:start w:val="4"/>
      <w:numFmt w:val="decimal"/>
      <w:lvlText w:val="%1."/>
      <w:lvlJc w:val="left"/>
      <w:pPr>
        <w:ind w:left="2133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3"/>
  </w:num>
  <w:num w:numId="5">
    <w:abstractNumId w:val="15"/>
  </w:num>
  <w:num w:numId="6">
    <w:abstractNumId w:val="5"/>
  </w:num>
  <w:num w:numId="7">
    <w:abstractNumId w:val="24"/>
  </w:num>
  <w:num w:numId="8">
    <w:abstractNumId w:val="10"/>
  </w:num>
  <w:num w:numId="9">
    <w:abstractNumId w:val="19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18"/>
  </w:num>
  <w:num w:numId="15">
    <w:abstractNumId w:val="1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7"/>
  </w:num>
  <w:num w:numId="27">
    <w:abstractNumId w:val="11"/>
  </w:num>
  <w:num w:numId="28">
    <w:abstractNumId w:val="26"/>
  </w:num>
  <w:num w:numId="29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0049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AA1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3B3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C9C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8ED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1BB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31E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5FA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D21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D2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D2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84">
    <w:name w:val="xl84"/>
    <w:basedOn w:val="a"/>
    <w:rsid w:val="00D2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2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2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2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89">
    <w:name w:val="xl89"/>
    <w:basedOn w:val="a"/>
    <w:rsid w:val="00D2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2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736C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CF9E-E33C-4745-ACC8-BB948F9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2018-10-01T07:54:00Z</dcterms:created>
  <dcterms:modified xsi:type="dcterms:W3CDTF">2018-10-01T08:49:00Z</dcterms:modified>
</cp:coreProperties>
</file>