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CD6F1E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9269E8">
            <w:pPr>
              <w:ind w:left="-38" w:firstLine="38"/>
              <w:jc w:val="center"/>
            </w:pPr>
            <w:r>
              <w:t>2</w:t>
            </w:r>
            <w:r w:rsidR="009269E8">
              <w:t>9</w:t>
            </w:r>
            <w:r w:rsidR="00E21061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1061" w:rsidRDefault="00E21061" w:rsidP="00E21061">
      <w:pPr>
        <w:autoSpaceDE w:val="0"/>
        <w:autoSpaceDN w:val="0"/>
        <w:adjustRightInd w:val="0"/>
        <w:ind w:right="4251"/>
        <w:jc w:val="both"/>
        <w:rPr>
          <w:rFonts w:eastAsiaTheme="minorHAnsi"/>
          <w:sz w:val="26"/>
          <w:szCs w:val="26"/>
          <w:lang w:eastAsia="en-US"/>
        </w:rPr>
      </w:pPr>
      <w:r w:rsidRPr="006C407B">
        <w:rPr>
          <w:rFonts w:eastAsiaTheme="minorHAnsi"/>
          <w:bCs/>
          <w:sz w:val="26"/>
          <w:szCs w:val="26"/>
          <w:lang w:eastAsia="en-US"/>
        </w:rPr>
        <w:t>О внесени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6C407B">
        <w:rPr>
          <w:rFonts w:eastAsiaTheme="minorHAnsi"/>
          <w:bCs/>
          <w:sz w:val="26"/>
          <w:szCs w:val="26"/>
          <w:lang w:eastAsia="en-US"/>
        </w:rPr>
        <w:t xml:space="preserve"> изменений в </w:t>
      </w:r>
      <w:r>
        <w:rPr>
          <w:rFonts w:eastAsiaTheme="minorHAnsi"/>
          <w:bCs/>
          <w:sz w:val="26"/>
          <w:szCs w:val="26"/>
          <w:lang w:eastAsia="en-US"/>
        </w:rPr>
        <w:t>М</w:t>
      </w:r>
      <w:r w:rsidRPr="006C407B">
        <w:rPr>
          <w:rFonts w:eastAsiaTheme="minorHAnsi"/>
          <w:bCs/>
          <w:sz w:val="26"/>
          <w:szCs w:val="26"/>
          <w:lang w:eastAsia="en-US"/>
        </w:rPr>
        <w:t xml:space="preserve">етодические рекомендации по определению размера платы за содержание и ремонт жилых помещений многоквартирных домов МО "Городской </w:t>
      </w:r>
      <w:r>
        <w:rPr>
          <w:rFonts w:eastAsiaTheme="minorHAnsi"/>
          <w:bCs/>
          <w:sz w:val="26"/>
          <w:szCs w:val="26"/>
          <w:lang w:eastAsia="en-US"/>
        </w:rPr>
        <w:t xml:space="preserve">       </w:t>
      </w:r>
      <w:r w:rsidRPr="006C407B">
        <w:rPr>
          <w:rFonts w:eastAsiaTheme="minorHAnsi"/>
          <w:bCs/>
          <w:sz w:val="26"/>
          <w:szCs w:val="26"/>
          <w:lang w:eastAsia="en-US"/>
        </w:rPr>
        <w:t xml:space="preserve">округ "Город Нарьян-Мар", утвержденные </w:t>
      </w:r>
      <w:r>
        <w:rPr>
          <w:rFonts w:eastAsiaTheme="minorHAnsi"/>
          <w:sz w:val="26"/>
          <w:szCs w:val="26"/>
          <w:lang w:eastAsia="en-US"/>
        </w:rPr>
        <w:t>постановлением Администрации МО "Городской округ "Город Нарьян-Мар"                    от 29.04.2014 № 1214</w:t>
      </w:r>
    </w:p>
    <w:p w:rsidR="00E21061" w:rsidRDefault="00E21061" w:rsidP="00E21061">
      <w:pPr>
        <w:autoSpaceDE w:val="0"/>
        <w:autoSpaceDN w:val="0"/>
        <w:adjustRightInd w:val="0"/>
        <w:ind w:right="467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21061" w:rsidRDefault="00E21061" w:rsidP="00E21061">
      <w:pPr>
        <w:autoSpaceDE w:val="0"/>
        <w:autoSpaceDN w:val="0"/>
        <w:adjustRightInd w:val="0"/>
        <w:ind w:right="467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21061" w:rsidRPr="006C407B" w:rsidRDefault="00E21061" w:rsidP="00E21061">
      <w:pPr>
        <w:autoSpaceDE w:val="0"/>
        <w:autoSpaceDN w:val="0"/>
        <w:adjustRightInd w:val="0"/>
        <w:ind w:right="467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21061" w:rsidRDefault="00E21061" w:rsidP="00E210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надлежащего содержания общего имущества в многоквартирных домах </w:t>
      </w:r>
      <w:r>
        <w:rPr>
          <w:rFonts w:eastAsiaTheme="minorHAnsi"/>
          <w:bCs/>
          <w:sz w:val="26"/>
          <w:szCs w:val="26"/>
          <w:lang w:eastAsia="en-US"/>
        </w:rPr>
        <w:t xml:space="preserve">Администрация муниципального образования </w:t>
      </w:r>
      <w:r w:rsidRPr="00284CC0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E21061" w:rsidRDefault="00E21061" w:rsidP="00E210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21061" w:rsidRDefault="00E21061" w:rsidP="00E210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047DDC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047DDC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E21061" w:rsidRPr="00047DDC" w:rsidRDefault="00E21061" w:rsidP="00E210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21061" w:rsidRPr="006731CE" w:rsidRDefault="00E21061" w:rsidP="00E21061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31CE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bCs/>
          <w:sz w:val="26"/>
          <w:szCs w:val="26"/>
          <w:lang w:eastAsia="en-US"/>
        </w:rPr>
        <w:t>М</w:t>
      </w:r>
      <w:r w:rsidRPr="006731CE">
        <w:rPr>
          <w:rFonts w:eastAsiaTheme="minorHAnsi"/>
          <w:bCs/>
          <w:sz w:val="26"/>
          <w:szCs w:val="26"/>
          <w:lang w:eastAsia="en-US"/>
        </w:rPr>
        <w:t xml:space="preserve">етодические рекомендации по определению размера платы                                   за содержание и ремонт жилых помещений многоквартирных домов МО "Городской округ "Город Нарьян-Мар", утвержденные </w:t>
      </w:r>
      <w:r w:rsidRPr="006731CE">
        <w:rPr>
          <w:rFonts w:eastAsiaTheme="minorHAnsi"/>
          <w:sz w:val="26"/>
          <w:szCs w:val="26"/>
          <w:lang w:eastAsia="en-US"/>
        </w:rPr>
        <w:t>постановлением Администрации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6731CE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 от 29.04.2014 № 1214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6731CE">
        <w:rPr>
          <w:rFonts w:eastAsiaTheme="minorHAnsi"/>
          <w:bCs/>
          <w:sz w:val="26"/>
          <w:szCs w:val="26"/>
          <w:lang w:eastAsia="en-US"/>
        </w:rPr>
        <w:t>следующие изменения:</w:t>
      </w:r>
    </w:p>
    <w:p w:rsidR="00E21061" w:rsidRDefault="00E21061" w:rsidP="00E21061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3 пункта 3.2.3 изложить в следующей редакции:</w:t>
      </w:r>
    </w:p>
    <w:p w:rsidR="00E21061" w:rsidRDefault="00E21061" w:rsidP="00E210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"- б</w:t>
      </w:r>
      <w:r w:rsidRPr="00284CC0">
        <w:rPr>
          <w:rFonts w:eastAsiaTheme="minorHAnsi"/>
          <w:sz w:val="26"/>
          <w:szCs w:val="26"/>
          <w:lang w:eastAsia="en-US"/>
        </w:rPr>
        <w:t xml:space="preserve">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 и т.д. </w:t>
      </w:r>
      <w:r>
        <w:rPr>
          <w:rFonts w:eastAsiaTheme="minorHAnsi"/>
          <w:sz w:val="26"/>
          <w:szCs w:val="26"/>
          <w:lang w:eastAsia="en-US"/>
        </w:rPr>
        <w:t>–</w:t>
      </w:r>
      <w:r w:rsidRPr="00284CC0">
        <w:rPr>
          <w:rFonts w:eastAsiaTheme="minorHAnsi"/>
          <w:sz w:val="26"/>
          <w:szCs w:val="26"/>
          <w:lang w:eastAsia="en-US"/>
        </w:rPr>
        <w:t xml:space="preserve"> 10%</w:t>
      </w:r>
      <w:r>
        <w:rPr>
          <w:rFonts w:eastAsiaTheme="minorHAnsi"/>
          <w:sz w:val="26"/>
          <w:szCs w:val="26"/>
          <w:lang w:eastAsia="en-US"/>
        </w:rPr>
        <w:t>, при осуществлении работ по посыпке</w:t>
      </w:r>
      <w:r w:rsidRPr="00015965">
        <w:rPr>
          <w:rFonts w:eastAsiaTheme="minorHAnsi"/>
          <w:sz w:val="26"/>
          <w:szCs w:val="26"/>
          <w:lang w:eastAsia="en-US"/>
        </w:rPr>
        <w:t xml:space="preserve"> территории песком </w:t>
      </w:r>
      <w:r>
        <w:rPr>
          <w:rFonts w:eastAsiaTheme="minorHAnsi"/>
          <w:sz w:val="26"/>
          <w:szCs w:val="26"/>
          <w:lang w:eastAsia="en-US"/>
        </w:rPr>
        <w:br/>
      </w:r>
      <w:r w:rsidRPr="00015965">
        <w:rPr>
          <w:rFonts w:eastAsiaTheme="minorHAnsi"/>
          <w:sz w:val="26"/>
          <w:szCs w:val="26"/>
          <w:lang w:eastAsia="en-US"/>
        </w:rPr>
        <w:t>или смесью песка с хлоридами</w:t>
      </w:r>
      <w:r>
        <w:rPr>
          <w:rFonts w:eastAsiaTheme="minorHAnsi"/>
          <w:sz w:val="26"/>
          <w:szCs w:val="26"/>
          <w:lang w:eastAsia="en-US"/>
        </w:rPr>
        <w:t xml:space="preserve"> – 200%</w:t>
      </w:r>
      <w:r w:rsidRPr="00284CC0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E21061" w:rsidRDefault="00E21061" w:rsidP="00E21061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47DDC">
        <w:rPr>
          <w:rFonts w:eastAsiaTheme="minorHAnsi"/>
          <w:sz w:val="26"/>
          <w:szCs w:val="26"/>
          <w:lang w:eastAsia="en-US"/>
        </w:rPr>
        <w:t>Табличную часть пункта 3.6. изложить в следующей редакции:</w:t>
      </w:r>
    </w:p>
    <w:p w:rsidR="00E21061" w:rsidRPr="00047DDC" w:rsidRDefault="00E21061" w:rsidP="00E21061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77"/>
        <w:gridCol w:w="2551"/>
      </w:tblGrid>
      <w:tr w:rsidR="00E21061" w:rsidRPr="00B72C3A" w:rsidTr="00F27BCE"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Наименование вида работ по содержанию и ремонту общего имущества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Единица обслуживания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Уборка мест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Мытье окон, в. т.ч. рамы, переплеты, стекла (легкодоступные)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Влажная протирка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дверь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Мытье лестничных площадок и </w:t>
            </w: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маршей</w:t>
            </w:r>
            <w:proofErr w:type="gramEnd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нижних трех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 нижних 3 этажей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Влажная протирка перил лестниц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Влажное подметание лестничных площадок и </w:t>
            </w: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маршей</w:t>
            </w:r>
            <w:proofErr w:type="gramEnd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нижних трех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 нижних 3 этажей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Влажная протирка стен, окрашенных масляной краской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Влажная протирка подоконников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 выше 3 этажа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Мытье лестничных площадок и маршей выше третьего этажа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 выше 3 этажа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Уборка придомовой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Уборка контейнерной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контейнерной площадки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Подметание ступеней и площадок перед входом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в подъезд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ступеней и площадок перед входом в подъезд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Очистка урн от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урна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Промывка урн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урна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Подметание территории в теплый период (без покрытия 2 </w:t>
            </w:r>
            <w:proofErr w:type="spell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кл</w:t>
            </w:r>
            <w:proofErr w:type="spellEnd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. 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уборки двора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Подметание территории в дни без снегопада (усовершенствованное покрытие 2 </w:t>
            </w:r>
            <w:proofErr w:type="spell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кл</w:t>
            </w:r>
            <w:proofErr w:type="spellEnd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. 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уборки двора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Очистка от снега и наледи участков территорий, недоступных для мех</w:t>
            </w: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борки (2 </w:t>
            </w:r>
            <w:proofErr w:type="spell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кл</w:t>
            </w:r>
            <w:proofErr w:type="spell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. территория)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3622F1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территорий, недоступных для мех</w:t>
            </w: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борки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Посыпка территории песком или смесью песка с хлоридами (2 </w:t>
            </w:r>
            <w:proofErr w:type="spell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кл</w:t>
            </w:r>
            <w:proofErr w:type="spellEnd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. территория)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уборки двора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Сдвигание свежевыпавшего снега в дни сильных снегопадов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площади уборки двора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лампа/квартиру,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в год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Дезинсекция и дератизация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площади МОП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 оборудования и сетей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 оборудования и сетей ГВС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 оборудования и сетей ХВС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 оборудования и 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Аварийное обслуживание оборудования и 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конструктивных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ХВС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ГВС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B72C3A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водоотведения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, в т.ч.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12.1.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Контроль состояния элементов внутренней канализации</w:t>
            </w:r>
            <w:r w:rsidRPr="00677438">
              <w:rPr>
                <w:rFonts w:eastAsiaTheme="minorHAnsi"/>
                <w:strike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12.2.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³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объема выгребных ям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12.3.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³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/чел.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вентиляции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452ABC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канала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Тех. обслуживание системы газоснабжения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количество газовых приборов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количество лифтов</w:t>
            </w:r>
          </w:p>
        </w:tc>
      </w:tr>
      <w:tr w:rsidR="00E21061" w:rsidRPr="00B72C3A" w:rsidTr="00F27BCE"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2C3A">
              <w:rPr>
                <w:rFonts w:eastAsiaTheme="minorHAnsi"/>
                <w:sz w:val="26"/>
                <w:szCs w:val="26"/>
                <w:lang w:eastAsia="en-US"/>
              </w:rPr>
              <w:t>Текущий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конструктивных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ХВС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ГВС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водоотведения, канализации, в т.ч.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20.1.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Восстановление исправности элементов внутренней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20.2.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крышки выгребной ямы</w:t>
            </w:r>
          </w:p>
        </w:tc>
      </w:tr>
      <w:tr w:rsidR="00E21061" w:rsidRPr="00677438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²</w:t>
            </w:r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жилой площади</w:t>
            </w:r>
          </w:p>
        </w:tc>
      </w:tr>
      <w:tr w:rsidR="00E21061" w:rsidRPr="00B72C3A" w:rsidTr="00F27B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677438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77438">
              <w:rPr>
                <w:rFonts w:eastAsiaTheme="minorHAnsi"/>
                <w:sz w:val="26"/>
                <w:szCs w:val="26"/>
                <w:lang w:eastAsia="en-US"/>
              </w:rPr>
              <w:t>Текущий ремонт системы вентиляции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61" w:rsidRPr="00B72C3A" w:rsidRDefault="00E21061" w:rsidP="00F27B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 w:rsidRPr="00677438">
              <w:rPr>
                <w:rFonts w:eastAsiaTheme="minorHAnsi"/>
                <w:sz w:val="26"/>
                <w:szCs w:val="26"/>
                <w:lang w:eastAsia="en-US"/>
              </w:rPr>
              <w:t xml:space="preserve"> канала</w:t>
            </w:r>
          </w:p>
        </w:tc>
      </w:tr>
    </w:tbl>
    <w:p w:rsidR="00E21061" w:rsidRDefault="00E21061" w:rsidP="00E21061">
      <w:pPr>
        <w:pStyle w:val="ad"/>
        <w:autoSpaceDE w:val="0"/>
        <w:autoSpaceDN w:val="0"/>
        <w:adjustRightInd w:val="0"/>
        <w:ind w:left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E21061" w:rsidRPr="00892A29" w:rsidRDefault="00E21061" w:rsidP="00E21061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2A29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подписания, подлежит официальному опубликованию и распространя</w:t>
      </w:r>
      <w:r>
        <w:rPr>
          <w:rFonts w:eastAsiaTheme="minorHAnsi"/>
          <w:sz w:val="26"/>
          <w:szCs w:val="26"/>
          <w:lang w:eastAsia="en-US"/>
        </w:rPr>
        <w:t>е</w:t>
      </w:r>
      <w:r w:rsidRPr="00892A29">
        <w:rPr>
          <w:rFonts w:eastAsiaTheme="minorHAnsi"/>
          <w:sz w:val="26"/>
          <w:szCs w:val="26"/>
          <w:lang w:eastAsia="en-US"/>
        </w:rPr>
        <w:t>тся на правоотношения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892A29">
        <w:rPr>
          <w:rFonts w:eastAsiaTheme="minorHAnsi"/>
          <w:sz w:val="26"/>
          <w:szCs w:val="26"/>
          <w:lang w:eastAsia="en-US"/>
        </w:rPr>
        <w:t xml:space="preserve"> возникшие                          с 1 января 2020 года.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21061" w:rsidRDefault="00E21061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82" w:rsidRDefault="00A01882" w:rsidP="00693317">
      <w:r>
        <w:separator/>
      </w:r>
    </w:p>
  </w:endnote>
  <w:endnote w:type="continuationSeparator" w:id="0">
    <w:p w:rsidR="00A01882" w:rsidRDefault="00A018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82" w:rsidRDefault="00A01882" w:rsidP="00693317">
      <w:r>
        <w:separator/>
      </w:r>
    </w:p>
  </w:footnote>
  <w:footnote w:type="continuationSeparator" w:id="0">
    <w:p w:rsidR="00A01882" w:rsidRDefault="00A018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0F47E0">
        <w:pPr>
          <w:pStyle w:val="a7"/>
          <w:jc w:val="center"/>
        </w:pPr>
        <w:fldSimple w:instr=" PAGE   \* MERGEFORMAT ">
          <w:r w:rsidR="00E21061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BB240F"/>
    <w:multiLevelType w:val="multilevel"/>
    <w:tmpl w:val="E5E66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9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3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7E0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61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4551-6791-47A0-BE46-A1FB803D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2020-04-20T11:00:00Z</dcterms:created>
  <dcterms:modified xsi:type="dcterms:W3CDTF">2020-04-20T11:00:00Z</dcterms:modified>
</cp:coreProperties>
</file>