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CC62DE" w:rsidP="00441DB8">
            <w:pPr>
              <w:jc w:val="center"/>
            </w:pPr>
            <w:bookmarkStart w:id="0" w:name="ТекстовоеПоле7"/>
            <w:r>
              <w:t>04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CC62DE">
            <w:pPr>
              <w:jc w:val="center"/>
            </w:pPr>
            <w:r>
              <w:t>0</w:t>
            </w:r>
            <w:r w:rsidR="00CC62DE">
              <w:t>2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B3D62" w:rsidP="00CC62DE">
            <w:pPr>
              <w:jc w:val="center"/>
            </w:pPr>
            <w:r>
              <w:t>1</w:t>
            </w:r>
            <w:r w:rsidR="00CC62DE">
              <w:t>2</w:t>
            </w:r>
            <w:r w:rsidR="00054D1E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084" w:type="dxa"/>
        <w:tblLook w:val="0000"/>
      </w:tblPr>
      <w:tblGrid>
        <w:gridCol w:w="9747"/>
        <w:gridCol w:w="4337"/>
      </w:tblGrid>
      <w:tr w:rsidR="00054D1E" w:rsidRPr="00054D1E" w:rsidTr="00054D1E">
        <w:tc>
          <w:tcPr>
            <w:tcW w:w="9747" w:type="dxa"/>
          </w:tcPr>
          <w:p w:rsidR="00054D1E" w:rsidRPr="00054D1E" w:rsidRDefault="00054D1E" w:rsidP="00054D1E">
            <w:pPr>
              <w:widowControl w:val="0"/>
              <w:autoSpaceDE w:val="0"/>
              <w:autoSpaceDN w:val="0"/>
              <w:ind w:right="4428"/>
              <w:jc w:val="both"/>
              <w:rPr>
                <w:sz w:val="26"/>
                <w:szCs w:val="26"/>
              </w:rPr>
            </w:pPr>
            <w:r w:rsidRPr="00054D1E">
              <w:rPr>
                <w:sz w:val="26"/>
                <w:szCs w:val="26"/>
              </w:rPr>
              <w:t>О признании утратившими силу отдельных постановлений Администрации МО "Городской округ "Город Нарьян-Мар"</w:t>
            </w:r>
          </w:p>
        </w:tc>
        <w:tc>
          <w:tcPr>
            <w:tcW w:w="4337" w:type="dxa"/>
          </w:tcPr>
          <w:p w:rsidR="00054D1E" w:rsidRPr="00054D1E" w:rsidRDefault="00054D1E" w:rsidP="00054D1E">
            <w:pPr>
              <w:jc w:val="both"/>
              <w:rPr>
                <w:sz w:val="26"/>
                <w:szCs w:val="26"/>
              </w:rPr>
            </w:pPr>
          </w:p>
        </w:tc>
      </w:tr>
    </w:tbl>
    <w:p w:rsidR="00054D1E" w:rsidRPr="00054D1E" w:rsidRDefault="00054D1E" w:rsidP="00054D1E">
      <w:pPr>
        <w:jc w:val="both"/>
        <w:rPr>
          <w:sz w:val="26"/>
          <w:szCs w:val="26"/>
        </w:rPr>
      </w:pPr>
    </w:p>
    <w:p w:rsidR="00054D1E" w:rsidRDefault="00054D1E" w:rsidP="00054D1E">
      <w:pPr>
        <w:jc w:val="both"/>
        <w:rPr>
          <w:sz w:val="26"/>
          <w:szCs w:val="26"/>
        </w:rPr>
      </w:pPr>
    </w:p>
    <w:p w:rsidR="00054D1E" w:rsidRPr="00054D1E" w:rsidRDefault="00054D1E" w:rsidP="00054D1E">
      <w:pPr>
        <w:jc w:val="both"/>
        <w:rPr>
          <w:sz w:val="26"/>
          <w:szCs w:val="26"/>
        </w:rPr>
      </w:pPr>
    </w:p>
    <w:p w:rsidR="00054D1E" w:rsidRPr="00054D1E" w:rsidRDefault="00054D1E" w:rsidP="00054D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4D1E">
        <w:rPr>
          <w:rFonts w:eastAsiaTheme="minorHAnsi"/>
          <w:sz w:val="26"/>
          <w:szCs w:val="26"/>
          <w:lang w:eastAsia="en-US"/>
        </w:rPr>
        <w:t xml:space="preserve">В целях приведения нормативных правовых актов в соответствие </w:t>
      </w:r>
      <w:r>
        <w:rPr>
          <w:rFonts w:eastAsiaTheme="minorHAnsi"/>
          <w:sz w:val="26"/>
          <w:szCs w:val="26"/>
          <w:lang w:eastAsia="en-US"/>
        </w:rPr>
        <w:br/>
      </w:r>
      <w:r w:rsidRPr="00054D1E">
        <w:rPr>
          <w:rFonts w:eastAsiaTheme="minorHAnsi"/>
          <w:sz w:val="26"/>
          <w:szCs w:val="26"/>
          <w:lang w:eastAsia="en-US"/>
        </w:rPr>
        <w:t xml:space="preserve">с действующим законодательством Российской Федерации, руководствуясь Федеральным </w:t>
      </w:r>
      <w:hyperlink r:id="rId9" w:history="1">
        <w:r w:rsidRPr="00054D1E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>
        <w:rPr>
          <w:rFonts w:eastAsiaTheme="minorHAnsi"/>
          <w:sz w:val="26"/>
          <w:szCs w:val="26"/>
          <w:lang w:eastAsia="en-US"/>
        </w:rPr>
        <w:t xml:space="preserve"> </w:t>
      </w:r>
      <w:r w:rsidRPr="00054D1E">
        <w:rPr>
          <w:rFonts w:eastAsiaTheme="minorHAnsi"/>
          <w:sz w:val="26"/>
          <w:szCs w:val="26"/>
          <w:lang w:eastAsia="en-US"/>
        </w:rPr>
        <w:t>от 06.10.2003 №</w:t>
      </w:r>
      <w:r w:rsidR="002C638F">
        <w:rPr>
          <w:rFonts w:eastAsiaTheme="minorHAnsi"/>
          <w:sz w:val="26"/>
          <w:szCs w:val="26"/>
          <w:lang w:eastAsia="en-US"/>
        </w:rPr>
        <w:t xml:space="preserve"> </w:t>
      </w:r>
      <w:r w:rsidRPr="00054D1E">
        <w:rPr>
          <w:rFonts w:eastAsiaTheme="minorHAnsi"/>
          <w:sz w:val="26"/>
          <w:szCs w:val="26"/>
          <w:lang w:eastAsia="en-US"/>
        </w:rPr>
        <w:t>131-ФЗ "Об общих принципах организации местного самоуправления в Российской Федерации"</w:t>
      </w:r>
      <w:r>
        <w:rPr>
          <w:rFonts w:eastAsiaTheme="minorHAnsi"/>
          <w:sz w:val="26"/>
          <w:szCs w:val="26"/>
          <w:lang w:eastAsia="en-US"/>
        </w:rPr>
        <w:t>,</w:t>
      </w:r>
      <w:r w:rsidRPr="00054D1E">
        <w:rPr>
          <w:rFonts w:eastAsiaTheme="minorHAnsi"/>
          <w:sz w:val="26"/>
          <w:szCs w:val="26"/>
          <w:lang w:eastAsia="en-US"/>
        </w:rPr>
        <w:t xml:space="preserve"> Администрация МО "Городской округ "Город Нарьян-Мар" </w:t>
      </w:r>
    </w:p>
    <w:p w:rsidR="00054D1E" w:rsidRPr="00054D1E" w:rsidRDefault="00054D1E" w:rsidP="00054D1E">
      <w:pPr>
        <w:ind w:firstLine="708"/>
        <w:jc w:val="both"/>
        <w:rPr>
          <w:bCs/>
          <w:sz w:val="26"/>
          <w:szCs w:val="26"/>
        </w:rPr>
      </w:pPr>
    </w:p>
    <w:p w:rsidR="00054D1E" w:rsidRPr="00054D1E" w:rsidRDefault="00054D1E" w:rsidP="00054D1E">
      <w:pPr>
        <w:jc w:val="center"/>
        <w:rPr>
          <w:b/>
          <w:sz w:val="26"/>
          <w:szCs w:val="26"/>
        </w:rPr>
      </w:pPr>
      <w:proofErr w:type="gramStart"/>
      <w:r w:rsidRPr="00054D1E">
        <w:rPr>
          <w:b/>
          <w:sz w:val="26"/>
          <w:szCs w:val="26"/>
        </w:rPr>
        <w:t>П</w:t>
      </w:r>
      <w:proofErr w:type="gramEnd"/>
      <w:r w:rsidRPr="00054D1E">
        <w:rPr>
          <w:b/>
          <w:sz w:val="26"/>
          <w:szCs w:val="26"/>
        </w:rPr>
        <w:t xml:space="preserve"> О С Т А Н О В Л Я Е Т:</w:t>
      </w:r>
    </w:p>
    <w:p w:rsidR="00054D1E" w:rsidRPr="00054D1E" w:rsidRDefault="00054D1E" w:rsidP="00054D1E">
      <w:pPr>
        <w:jc w:val="both"/>
        <w:rPr>
          <w:b/>
          <w:sz w:val="26"/>
          <w:szCs w:val="26"/>
        </w:rPr>
      </w:pPr>
    </w:p>
    <w:p w:rsidR="00054D1E" w:rsidRPr="00054D1E" w:rsidRDefault="00054D1E" w:rsidP="00054D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ab/>
      </w:r>
      <w:r w:rsidRPr="00054D1E">
        <w:rPr>
          <w:rFonts w:eastAsiaTheme="minorHAnsi"/>
          <w:sz w:val="26"/>
          <w:szCs w:val="26"/>
          <w:lang w:eastAsia="en-US"/>
        </w:rPr>
        <w:t>Признать утратившими силу:</w:t>
      </w:r>
    </w:p>
    <w:p w:rsidR="00054D1E" w:rsidRPr="00054D1E" w:rsidRDefault="00054D1E" w:rsidP="00054D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054D1E">
        <w:rPr>
          <w:sz w:val="26"/>
          <w:szCs w:val="26"/>
        </w:rPr>
        <w:t>п</w:t>
      </w:r>
      <w:r w:rsidRPr="00054D1E">
        <w:rPr>
          <w:rFonts w:eastAsiaTheme="minorHAnsi"/>
          <w:sz w:val="26"/>
          <w:szCs w:val="26"/>
          <w:lang w:eastAsia="en-US"/>
        </w:rPr>
        <w:t xml:space="preserve">остановление Администрации МО "Городской округ "Город Нарьян-Мар"                          от 11.01.2018 № 8 "Об утверждении Положения о порядке предоставления субсидий </w:t>
      </w:r>
      <w:r>
        <w:rPr>
          <w:rFonts w:eastAsiaTheme="minorHAnsi"/>
          <w:sz w:val="26"/>
          <w:szCs w:val="26"/>
          <w:lang w:eastAsia="en-US"/>
        </w:rPr>
        <w:br/>
      </w:r>
      <w:r w:rsidRPr="00054D1E">
        <w:rPr>
          <w:rFonts w:eastAsiaTheme="minorHAnsi"/>
          <w:sz w:val="26"/>
          <w:szCs w:val="26"/>
          <w:lang w:eastAsia="en-US"/>
        </w:rPr>
        <w:t xml:space="preserve">в целях возмещения недополученных доходов в связи с оказанием услуг по перевозке пассажиров автомобильным транспортом по регулируемым тарифам </w:t>
      </w:r>
      <w:r>
        <w:rPr>
          <w:rFonts w:eastAsiaTheme="minorHAnsi"/>
          <w:sz w:val="26"/>
          <w:szCs w:val="26"/>
          <w:lang w:eastAsia="en-US"/>
        </w:rPr>
        <w:br/>
      </w:r>
      <w:r w:rsidRPr="00054D1E">
        <w:rPr>
          <w:rFonts w:eastAsiaTheme="minorHAnsi"/>
          <w:sz w:val="26"/>
          <w:szCs w:val="26"/>
          <w:lang w:eastAsia="en-US"/>
        </w:rPr>
        <w:t>на муниципальных маршрутах";</w:t>
      </w:r>
    </w:p>
    <w:p w:rsidR="00054D1E" w:rsidRPr="00054D1E" w:rsidRDefault="00054D1E" w:rsidP="00054D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054D1E">
        <w:rPr>
          <w:rFonts w:eastAsiaTheme="minorHAnsi"/>
          <w:sz w:val="26"/>
          <w:szCs w:val="26"/>
          <w:lang w:eastAsia="en-US"/>
        </w:rPr>
        <w:t>постановление Администрации МО "Городской округ "Город Нарьян-Мар"                          от 22.03.2018 № 186 "О внесении изменений в Положение о порядке предоставления субсидий в целях возмещения недополученных доходов в связи с оказанием услуг                      по перевозке пассажиров автомобильным транспортом по регулируемым тарифам                          на муниципальных маршрутах, утвержденное постановлением Администрации МО "Городской округ "Город Нарьян-Мар" от 11.01.2018 № 8";</w:t>
      </w:r>
      <w:proofErr w:type="gramEnd"/>
    </w:p>
    <w:p w:rsidR="00054D1E" w:rsidRPr="00054D1E" w:rsidRDefault="00054D1E" w:rsidP="00054D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054D1E">
        <w:rPr>
          <w:rFonts w:eastAsiaTheme="minorHAnsi"/>
          <w:sz w:val="26"/>
          <w:szCs w:val="26"/>
          <w:lang w:eastAsia="en-US"/>
        </w:rPr>
        <w:t>постановление Администрации МО "Городской округ "Город Нарьян-Мар"                         от 16.05.2018 № 331 "О внесении изменения в постановление Администрации                            МО "Городской округ "Город Нарьян-Мар" от 11.01.2018 № 8 "Об утверждении Положения о порядке предоставления субсидий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маршрутах";</w:t>
      </w:r>
      <w:proofErr w:type="gramEnd"/>
    </w:p>
    <w:p w:rsidR="00054D1E" w:rsidRPr="00054D1E" w:rsidRDefault="00054D1E" w:rsidP="00054D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054D1E">
        <w:rPr>
          <w:rFonts w:eastAsiaTheme="minorHAnsi"/>
          <w:sz w:val="26"/>
          <w:szCs w:val="26"/>
          <w:lang w:eastAsia="en-US"/>
        </w:rPr>
        <w:t>постановление Администрации МО "Городской округ "Город Нарьян-Мар"                        от 30.08.2018 № 579 "О внесении изменения в Положение о порядке предоставления субсидий в целях возмещения недополученных доходов в связи с оказанием услуг                       по перевозке пассажиров автомобильным транспортом по регулируемым тарифам                       на муниципальных маршрутах, утвержденное постановлением Администрации МО "Городской округ "Город Нарьян-Мар" от 11.01.2018 № 8";</w:t>
      </w:r>
      <w:proofErr w:type="gramEnd"/>
    </w:p>
    <w:p w:rsidR="00054D1E" w:rsidRPr="00054D1E" w:rsidRDefault="00054D1E" w:rsidP="00054D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054D1E">
        <w:rPr>
          <w:rFonts w:eastAsiaTheme="minorHAnsi"/>
          <w:sz w:val="26"/>
          <w:szCs w:val="26"/>
          <w:lang w:eastAsia="en-US"/>
        </w:rPr>
        <w:t>постановление Администрации МО "Городской округ "Город Нарьян-Мар"                        от 06.11.2018 № 753 "О внесении изменений в Положение о порядке предоставления субсидий в целях возмещения недополученных доходов в связи с оказанием услуг                      по перевозке пассажиров автомобильным транспортом по регулируемым тарифам                       на муниципальных маршрутах, утвержденное постановлением Администрации МО "Городской округ "Город Нарьян-Мар" от 11.01.2018 № 8".</w:t>
      </w:r>
      <w:proofErr w:type="gramEnd"/>
    </w:p>
    <w:p w:rsidR="00054D1E" w:rsidRPr="00054D1E" w:rsidRDefault="00054D1E" w:rsidP="00054D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ab/>
      </w:r>
      <w:r w:rsidRPr="00054D1E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со дня его </w:t>
      </w:r>
      <w:r w:rsidR="002C638F">
        <w:rPr>
          <w:rFonts w:eastAsiaTheme="minorHAnsi"/>
          <w:sz w:val="26"/>
          <w:szCs w:val="26"/>
          <w:lang w:eastAsia="en-US"/>
        </w:rPr>
        <w:t>подписания</w:t>
      </w:r>
      <w:r w:rsidR="002C638F">
        <w:rPr>
          <w:rFonts w:eastAsiaTheme="minorHAnsi"/>
          <w:sz w:val="26"/>
          <w:szCs w:val="26"/>
          <w:lang w:eastAsia="en-US"/>
        </w:rPr>
        <w:br/>
      </w:r>
      <w:r w:rsidRPr="00054D1E">
        <w:rPr>
          <w:rFonts w:eastAsiaTheme="minorHAnsi"/>
          <w:sz w:val="26"/>
          <w:szCs w:val="26"/>
          <w:lang w:eastAsia="en-US"/>
        </w:rPr>
        <w:t>и подлежит официальному опубликованию.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sectPr w:rsidR="002C3280" w:rsidSect="002C3280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36B" w:rsidRDefault="00B1436B" w:rsidP="00693317">
      <w:r>
        <w:separator/>
      </w:r>
    </w:p>
  </w:endnote>
  <w:endnote w:type="continuationSeparator" w:id="0">
    <w:p w:rsidR="00B1436B" w:rsidRDefault="00B1436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36B" w:rsidRDefault="00B1436B" w:rsidP="00693317">
      <w:r>
        <w:separator/>
      </w:r>
    </w:p>
  </w:footnote>
  <w:footnote w:type="continuationSeparator" w:id="0">
    <w:p w:rsidR="00B1436B" w:rsidRDefault="00B1436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4751"/>
      <w:docPartObj>
        <w:docPartGallery w:val="Page Numbers (Top of Page)"/>
        <w:docPartUnique/>
      </w:docPartObj>
    </w:sdtPr>
    <w:sdtContent>
      <w:p w:rsidR="002C638F" w:rsidRDefault="002C638F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C638F" w:rsidRDefault="002C638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3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6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17"/>
  </w:num>
  <w:num w:numId="4">
    <w:abstractNumId w:val="29"/>
  </w:num>
  <w:num w:numId="5">
    <w:abstractNumId w:val="18"/>
  </w:num>
  <w:num w:numId="6">
    <w:abstractNumId w:val="7"/>
  </w:num>
  <w:num w:numId="7">
    <w:abstractNumId w:val="31"/>
  </w:num>
  <w:num w:numId="8">
    <w:abstractNumId w:val="11"/>
  </w:num>
  <w:num w:numId="9">
    <w:abstractNumId w:val="24"/>
  </w:num>
  <w:num w:numId="10">
    <w:abstractNumId w:val="16"/>
  </w:num>
  <w:num w:numId="11">
    <w:abstractNumId w:val="27"/>
  </w:num>
  <w:num w:numId="12">
    <w:abstractNumId w:val="26"/>
  </w:num>
  <w:num w:numId="13">
    <w:abstractNumId w:val="33"/>
  </w:num>
  <w:num w:numId="14">
    <w:abstractNumId w:val="23"/>
  </w:num>
  <w:num w:numId="15">
    <w:abstractNumId w:val="2"/>
  </w:num>
  <w:num w:numId="16">
    <w:abstractNumId w:val="10"/>
  </w:num>
  <w:num w:numId="17">
    <w:abstractNumId w:val="20"/>
  </w:num>
  <w:num w:numId="18">
    <w:abstractNumId w:val="6"/>
  </w:num>
  <w:num w:numId="19">
    <w:abstractNumId w:val="9"/>
  </w:num>
  <w:num w:numId="20">
    <w:abstractNumId w:val="22"/>
  </w:num>
  <w:num w:numId="21">
    <w:abstractNumId w:val="13"/>
  </w:num>
  <w:num w:numId="22">
    <w:abstractNumId w:val="28"/>
  </w:num>
  <w:num w:numId="23">
    <w:abstractNumId w:val="15"/>
  </w:num>
  <w:num w:numId="24">
    <w:abstractNumId w:val="21"/>
  </w:num>
  <w:num w:numId="25">
    <w:abstractNumId w:val="36"/>
  </w:num>
  <w:num w:numId="26">
    <w:abstractNumId w:val="5"/>
  </w:num>
  <w:num w:numId="27">
    <w:abstractNumId w:val="4"/>
  </w:num>
  <w:num w:numId="28">
    <w:abstractNumId w:val="0"/>
  </w:num>
  <w:num w:numId="29">
    <w:abstractNumId w:val="19"/>
  </w:num>
  <w:num w:numId="30">
    <w:abstractNumId w:val="14"/>
  </w:num>
  <w:num w:numId="31">
    <w:abstractNumId w:val="37"/>
  </w:num>
  <w:num w:numId="32">
    <w:abstractNumId w:val="34"/>
  </w:num>
  <w:num w:numId="33">
    <w:abstractNumId w:val="35"/>
  </w:num>
  <w:num w:numId="34">
    <w:abstractNumId w:val="32"/>
  </w:num>
  <w:num w:numId="35">
    <w:abstractNumId w:val="1"/>
  </w:num>
  <w:num w:numId="36">
    <w:abstractNumId w:val="30"/>
  </w:num>
  <w:num w:numId="37">
    <w:abstractNumId w:val="8"/>
  </w:num>
  <w:num w:numId="38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1E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38F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0FA7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00BF67A30404B2B1C82727FB4CBC11B2072ED97B0D08833F871087BA7FE7357E0ED4BBEF11068FB6E461EAC0oEI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720ED-0F47-4FEF-8739-EDFD7698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2019-02-04T13:10:00Z</dcterms:created>
  <dcterms:modified xsi:type="dcterms:W3CDTF">2019-02-04T13:10:00Z</dcterms:modified>
</cp:coreProperties>
</file>