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Сведения о способах получения консультаций по вопросам соблюдения обязательных требований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  <w:highlight w:val="none"/>
        </w:rPr>
      </w:pPr>
      <w:r/>
      <w:bookmarkStart w:id="0" w:name="undefined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Консультирование контролируемых лиц </w:t>
      </w:r>
      <w:r>
        <w:rPr>
          <w:rFonts w:ascii="Times New Roman" w:hAnsi="Times New Roman" w:cs="Times New Roman"/>
          <w:sz w:val="26"/>
          <w:szCs w:val="26"/>
        </w:rPr>
        <w:t xml:space="preserve">и их представителей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должностным лицом, уполномоченным осущ</w:t>
      </w:r>
      <w:r>
        <w:rPr>
          <w:rFonts w:ascii="Times New Roman" w:hAnsi="Times New Roman" w:cs="Times New Roman"/>
          <w:sz w:val="26"/>
          <w:szCs w:val="26"/>
        </w:rPr>
        <w:t xml:space="preserve">ествлять муниципальный </w:t>
      </w:r>
      <w:r>
        <w:rPr>
          <w:rFonts w:ascii="Times New Roman" w:hAnsi="Times New Roman" w:cs="Times New Roman"/>
          <w:sz w:val="26"/>
          <w:szCs w:val="26"/>
        </w:rPr>
        <w:t xml:space="preserve">контроль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  <w:t xml:space="preserve">по телефону, посредством видео-конференц-связи, на личном приеме либо в ходе проведения профилактических мероприятий, контрольных</w:t>
      </w:r>
      <w:r>
        <w:rPr>
          <w:rFonts w:ascii="Times New Roman" w:hAnsi="Times New Roman" w:cs="Times New Roman"/>
          <w:sz w:val="26"/>
          <w:szCs w:val="26"/>
        </w:rPr>
        <w:t xml:space="preserve"> (надзорных)</w:t>
      </w:r>
      <w:r>
        <w:rPr>
          <w:rFonts w:ascii="Times New Roman" w:hAnsi="Times New Roman" w:cs="Times New Roman"/>
          <w:sz w:val="26"/>
          <w:szCs w:val="26"/>
        </w:rPr>
        <w:t xml:space="preserve"> мероприятий и не должно превышать 15 минут.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Личный прием граждан проводится главой (заместителем </w:t>
      </w:r>
      <w:r>
        <w:rPr>
          <w:rFonts w:ascii="Times New Roman" w:hAnsi="Times New Roman" w:cs="Times New Roman"/>
          <w:sz w:val="26"/>
          <w:szCs w:val="26"/>
        </w:rPr>
        <w:t xml:space="preserve">главы)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города </w:t>
      </w:r>
      <w:r>
        <w:rPr>
          <w:rFonts w:ascii="Times New Roman" w:hAnsi="Times New Roman" w:cs="Times New Roman"/>
          <w:sz w:val="26"/>
          <w:szCs w:val="26"/>
        </w:rPr>
        <w:t xml:space="preserve">Нарьян-Мар</w:t>
      </w:r>
      <w:r>
        <w:rPr>
          <w:rFonts w:ascii="Times New Roman" w:hAnsi="Times New Roman" w:cs="Times New Roman"/>
          <w:sz w:val="26"/>
          <w:szCs w:val="26"/>
        </w:rPr>
        <w:t xml:space="preserve"> и (или) должностным лицом, уполномоче</w:t>
      </w:r>
      <w:r>
        <w:rPr>
          <w:rFonts w:ascii="Times New Roman" w:hAnsi="Times New Roman" w:cs="Times New Roman"/>
          <w:sz w:val="26"/>
          <w:szCs w:val="26"/>
        </w:rPr>
        <w:t xml:space="preserve">нным осуществлять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муниципальный контроль. </w:t>
      </w:r>
      <w:r>
        <w:rPr>
          <w:rFonts w:ascii="Times New Roman" w:hAnsi="Times New Roman" w:cs="Times New Roman"/>
          <w:sz w:val="26"/>
          <w:szCs w:val="26"/>
        </w:rPr>
        <w:t xml:space="preserve">Информация о месте приема, а также об установленных для приема днях и часах ра</w:t>
      </w:r>
      <w:r>
        <w:rPr>
          <w:rFonts w:ascii="Times New Roman" w:hAnsi="Times New Roman" w:cs="Times New Roman"/>
          <w:sz w:val="26"/>
          <w:szCs w:val="26"/>
        </w:rPr>
        <w:t xml:space="preserve">змещается на официальном сайте 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города Нарьян-Мара</w:t>
      </w:r>
      <w:r>
        <w:rPr>
          <w:rFonts w:ascii="Times New Roman" w:hAnsi="Times New Roman" w:cs="Times New Roman"/>
          <w:sz w:val="26"/>
          <w:szCs w:val="26"/>
        </w:rPr>
        <w:t xml:space="preserve">: www.adm-nmar.ru.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Консультирование осуществляется в устной или письменной форме по следующим вопросам: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ор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ганизация и осуществление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порядок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профилактических, контрольных</w:t>
      </w:r>
      <w:r>
        <w:rPr>
          <w:rFonts w:ascii="Times New Roman" w:hAnsi="Times New Roman" w:cs="Times New Roman"/>
          <w:sz w:val="26"/>
          <w:szCs w:val="26"/>
        </w:rPr>
        <w:t xml:space="preserve"> (надзорных)</w:t>
      </w:r>
      <w:r>
        <w:rPr>
          <w:rFonts w:ascii="Times New Roman" w:hAnsi="Times New Roman" w:cs="Times New Roman"/>
          <w:sz w:val="26"/>
          <w:szCs w:val="26"/>
        </w:rPr>
        <w:t xml:space="preserve"> мероприятий, уст</w:t>
      </w:r>
      <w:r>
        <w:rPr>
          <w:rFonts w:ascii="Times New Roman" w:hAnsi="Times New Roman" w:cs="Times New Roman"/>
          <w:sz w:val="26"/>
          <w:szCs w:val="26"/>
        </w:rPr>
        <w:t xml:space="preserve">ановленных Положением;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порядок обжалования действий (бездействия) должностных лиц, уполномоченных осуществлять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муниципальный </w:t>
      </w:r>
      <w:r>
        <w:rPr>
          <w:rFonts w:ascii="Times New Roman" w:hAnsi="Times New Roman" w:cs="Times New Roman"/>
          <w:sz w:val="26"/>
          <w:szCs w:val="26"/>
        </w:rPr>
        <w:t xml:space="preserve">контроль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получение информации о нормативных правовых актах (их отдельных положениях), содержащих обязательные требования, оценка соблюде</w:t>
      </w:r>
      <w:r>
        <w:rPr>
          <w:rFonts w:ascii="Times New Roman" w:hAnsi="Times New Roman" w:cs="Times New Roman"/>
          <w:sz w:val="26"/>
          <w:szCs w:val="26"/>
        </w:rPr>
        <w:t xml:space="preserve">ния которых осуществляется </w:t>
      </w:r>
      <w:r>
        <w:rPr>
          <w:rFonts w:ascii="Times New Roman" w:hAnsi="Times New Roman" w:cs="Times New Roman"/>
          <w:sz w:val="26"/>
          <w:szCs w:val="26"/>
        </w:rPr>
        <w:t xml:space="preserve">в рамках контрольных </w:t>
      </w:r>
      <w:r>
        <w:rPr>
          <w:rFonts w:ascii="Times New Roman" w:hAnsi="Times New Roman" w:cs="Times New Roman"/>
          <w:sz w:val="26"/>
          <w:szCs w:val="26"/>
        </w:rPr>
        <w:t xml:space="preserve">(надзорных) </w:t>
      </w:r>
      <w:r>
        <w:rPr>
          <w:rFonts w:ascii="Times New Roman" w:hAnsi="Times New Roman" w:cs="Times New Roman"/>
          <w:sz w:val="26"/>
          <w:szCs w:val="26"/>
        </w:rPr>
        <w:t xml:space="preserve">мероприятий.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Консультирование контролируемых лиц в устной форме может осуществляться также на собраниях и конференциях граждан.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индивидуального устного консультирования каждого заявителя составляет не более 15 минут.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города Нарьян-Мар</w:t>
      </w:r>
      <w:r>
        <w:rPr>
          <w:rFonts w:ascii="Times New Roman" w:hAnsi="Times New Roman" w:cs="Times New Roman"/>
          <w:sz w:val="26"/>
          <w:szCs w:val="26"/>
        </w:rPr>
        <w:t xml:space="preserve">а: </w:t>
      </w:r>
      <w:hyperlink r:id="rId8" w:tooltip="http://www.adm-nmar.ru" w:history="1">
        <w:r>
          <w:rPr>
            <w:rStyle w:val="812"/>
            <w:rFonts w:ascii="Times New Roman" w:hAnsi="Times New Roman" w:cs="Times New Roman"/>
            <w:sz w:val="26"/>
            <w:szCs w:val="26"/>
          </w:rPr>
          <w:t xml:space="preserve">www.adm-nmar.ru</w:t>
        </w:r>
      </w:hyperlink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Обращения по телефону допускаются в течение рабочего времени.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консультировании по телефону должностное лицо должно назвать фамилию, имя, отчество, должность, а затем дать в вежливой форме точный и понятный ответ на поставленный вопрос.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 xml:space="preserve">По итогам устного консультирования информация в письменной форме контролируемым лицам и их представителям не предоставляется.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Контролируемое лицо вправе направить письмо о предоставлении письменного ответа в сроки, установленные Федеральным законом</w:t>
      </w:r>
      <w:r>
        <w:rPr>
          <w:rFonts w:ascii="Times New Roman" w:hAnsi="Times New Roman" w:cs="Times New Roman"/>
          <w:sz w:val="26"/>
          <w:szCs w:val="26"/>
        </w:rPr>
        <w:t xml:space="preserve"> от 02.05.2006              №</w:t>
      </w:r>
      <w:r>
        <w:rPr>
          <w:rFonts w:ascii="Times New Roman" w:hAnsi="Times New Roman" w:cs="Times New Roman"/>
          <w:sz w:val="26"/>
          <w:szCs w:val="26"/>
        </w:rPr>
        <w:t xml:space="preserve"> 59-ФЗ "О порядке рассмотрения обращений граждан Российской Федерации".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Консультирование в письменной форме осуществляется должностным лицом в следующих случаях: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контролируемым лицом представлен письменный запрос о предоставлении письменного ответа по вопросам консультирования;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за время консультирования предоставить ответ на поставленные вопросы невозможно;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ответ на поставленные вопросы требует дополнительного запроса сведений от органов власти или иных лиц.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z w:val="26"/>
          <w:szCs w:val="26"/>
        </w:rPr>
        <w:t xml:space="preserve">При осуществлении консультирования должностное лицо обязано соблюдать конфиденциальность информации, доступ к которой ограничен в соответствии с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консультирования не может предоставляться информация, содержащая оценку конкретного контрольного</w:t>
      </w:r>
      <w:r>
        <w:rPr>
          <w:rFonts w:ascii="Times New Roman" w:hAnsi="Times New Roman" w:cs="Times New Roman"/>
          <w:sz w:val="26"/>
          <w:szCs w:val="26"/>
        </w:rPr>
        <w:t xml:space="preserve"> (надзорного)</w:t>
      </w:r>
      <w:r>
        <w:rPr>
          <w:rFonts w:ascii="Times New Roman" w:hAnsi="Times New Roman" w:cs="Times New Roman"/>
          <w:sz w:val="26"/>
          <w:szCs w:val="26"/>
        </w:rPr>
        <w:t xml:space="preserve"> мероприятия, решений и (или) действий должностных лиц, иных участников контрольного</w:t>
      </w:r>
      <w:r>
        <w:rPr>
          <w:rFonts w:ascii="Times New Roman" w:hAnsi="Times New Roman" w:cs="Times New Roman"/>
          <w:sz w:val="26"/>
          <w:szCs w:val="26"/>
        </w:rPr>
        <w:t xml:space="preserve"> (надзорного)</w:t>
      </w:r>
      <w:r>
        <w:rPr>
          <w:rFonts w:ascii="Times New Roman" w:hAnsi="Times New Roman" w:cs="Times New Roman"/>
          <w:sz w:val="26"/>
          <w:szCs w:val="26"/>
        </w:rPr>
        <w:t xml:space="preserve"> мероприятия.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>
        <w:rPr>
          <w:rFonts w:ascii="Times New Roman" w:hAnsi="Times New Roman" w:cs="Times New Roman"/>
          <w:sz w:val="26"/>
          <w:szCs w:val="26"/>
        </w:rPr>
        <w:t xml:space="preserve">Орган муниципального контроля 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Администрацией города Нарьян-Мара.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</w:rPr>
        <w:t xml:space="preserve">В случае, если в течени</w:t>
      </w:r>
      <w:r>
        <w:rPr>
          <w:rFonts w:ascii="Times New Roman" w:hAnsi="Times New Roman" w:cs="Times New Roman"/>
          <w:sz w:val="26"/>
          <w:szCs w:val="26"/>
        </w:rPr>
        <w:t xml:space="preserve">е календарного года поступило десять</w:t>
      </w:r>
      <w:r>
        <w:rPr>
          <w:rFonts w:ascii="Times New Roman" w:hAnsi="Times New Roman" w:cs="Times New Roman"/>
          <w:sz w:val="26"/>
          <w:szCs w:val="26"/>
        </w:rPr>
        <w:t xml:space="preserve"> и более однотипных (по одним и тем же вопросам) обращений контролируемых лиц и их последователей, консультирование по таким обращениям осуществляется посредством размещения на официальном сайте Администрации города Нарьян-Мара (</w:t>
      </w:r>
      <w:hyperlink r:id="rId9" w:tooltip="file:///D:\users\tchestneishina\Desktop\www.adm-nmar.ru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 xml:space="preserve">www.adm-nmar.ru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)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</w:rPr>
        <w:t xml:space="preserve">Если поставленные во время консультирования вопросы не относятс</w:t>
      </w:r>
      <w:r>
        <w:rPr>
          <w:rFonts w:ascii="Times New Roman" w:hAnsi="Times New Roman" w:cs="Times New Roman"/>
          <w:sz w:val="26"/>
          <w:szCs w:val="26"/>
        </w:rPr>
        <w:t xml:space="preserve">я к деятельности муниципального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даются необходимые разъяснения по обращению в соответствующие органы власти и (или) к соответствующим должностным лицам.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6"/>
        <w:ind w:firstLine="540"/>
        <w:jc w:val="both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r>
        <w:rPr>
          <w:rFonts w:ascii="Times New Roman" w:hAnsi="Times New Roman" w:cs="Times New Roman"/>
          <w:sz w:val="26"/>
          <w:szCs w:val="26"/>
        </w:rPr>
        <w:t xml:space="preserve">При проведении консультирования во время контрольных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(надзорных)</w:t>
      </w:r>
      <w:r>
        <w:rPr>
          <w:rFonts w:ascii="Times New Roman" w:hAnsi="Times New Roman" w:cs="Times New Roman"/>
          <w:sz w:val="26"/>
          <w:szCs w:val="26"/>
        </w:rPr>
        <w:t xml:space="preserve"> мероприятий запись о проведенной консультации отражается в акте контрольного</w:t>
      </w:r>
      <w:r>
        <w:rPr>
          <w:rFonts w:ascii="Times New Roman" w:hAnsi="Times New Roman" w:cs="Times New Roman"/>
          <w:sz w:val="26"/>
          <w:szCs w:val="26"/>
        </w:rPr>
        <w:t xml:space="preserve"> (надзорного)</w:t>
      </w:r>
      <w:r>
        <w:rPr>
          <w:rFonts w:ascii="Times New Roman" w:hAnsi="Times New Roman" w:cs="Times New Roman"/>
          <w:sz w:val="26"/>
          <w:szCs w:val="26"/>
        </w:rPr>
        <w:t xml:space="preserve"> мероприятия.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Calibri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www.adm-nmar.ru" TargetMode="External"/><Relationship Id="rId9" Type="http://schemas.openxmlformats.org/officeDocument/2006/relationships/hyperlink" Target="file:///D:\users\tchestneishina\Desktop\www.adm-nma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tchestneishina</cp:lastModifiedBy>
  <cp:revision>10</cp:revision>
  <dcterms:modified xsi:type="dcterms:W3CDTF">2025-07-16T06:29:09Z</dcterms:modified>
</cp:coreProperties>
</file>