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18561B" w:rsidP="00614B33">
            <w:pPr>
              <w:ind w:left="-108" w:right="-108"/>
              <w:jc w:val="center"/>
            </w:pPr>
            <w:bookmarkStart w:id="0" w:name="ТекстовоеПоле7"/>
            <w:r>
              <w:t>08</w:t>
            </w:r>
            <w:r w:rsidR="00D920A7">
              <w:t>.</w:t>
            </w:r>
            <w:r w:rsidR="00D62940">
              <w:t>0</w:t>
            </w:r>
            <w:r>
              <w:t>7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18561B" w:rsidP="00E170D8">
            <w:pPr>
              <w:ind w:left="-38" w:firstLine="38"/>
              <w:jc w:val="center"/>
              <w:rPr>
                <w:lang w:val="en-US"/>
              </w:rPr>
            </w:pPr>
            <w:r>
              <w:t>9</w:t>
            </w:r>
            <w:r w:rsidR="00E170D8">
              <w:t>5</w:t>
            </w:r>
            <w:r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170D8" w:rsidRPr="00A80B24" w:rsidRDefault="00E170D8" w:rsidP="00E170D8">
      <w:pPr>
        <w:tabs>
          <w:tab w:val="left" w:pos="5954"/>
        </w:tabs>
        <w:ind w:right="4252"/>
        <w:jc w:val="both"/>
        <w:rPr>
          <w:bCs/>
          <w:sz w:val="26"/>
          <w:szCs w:val="26"/>
        </w:rPr>
      </w:pPr>
      <w:bookmarkStart w:id="1" w:name="_GoBack"/>
      <w:r w:rsidRPr="00A80B24">
        <w:rPr>
          <w:bCs/>
          <w:sz w:val="26"/>
          <w:szCs w:val="26"/>
        </w:rPr>
        <w:t>Об утверждении По</w:t>
      </w:r>
      <w:r>
        <w:rPr>
          <w:bCs/>
          <w:sz w:val="26"/>
          <w:szCs w:val="26"/>
        </w:rPr>
        <w:t>ложения</w:t>
      </w:r>
      <w:r w:rsidRPr="00A80B24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>
        <w:rPr>
          <w:bCs/>
          <w:sz w:val="26"/>
          <w:szCs w:val="26"/>
        </w:rPr>
        <w:t xml:space="preserve"> к</w:t>
      </w:r>
      <w:r>
        <w:rPr>
          <w:sz w:val="26"/>
          <w:szCs w:val="26"/>
        </w:rPr>
        <w:t>онкурсной к</w:t>
      </w:r>
      <w:r w:rsidRPr="005B26C5">
        <w:rPr>
          <w:sz w:val="26"/>
          <w:szCs w:val="26"/>
        </w:rPr>
        <w:t>омисси</w:t>
      </w:r>
      <w:r>
        <w:rPr>
          <w:sz w:val="26"/>
          <w:szCs w:val="26"/>
        </w:rPr>
        <w:t>и</w:t>
      </w:r>
      <w:r w:rsidRPr="005B26C5">
        <w:rPr>
          <w:sz w:val="26"/>
          <w:szCs w:val="26"/>
        </w:rPr>
        <w:t xml:space="preserve"> по </w:t>
      </w:r>
      <w:r>
        <w:rPr>
          <w:sz w:val="26"/>
          <w:szCs w:val="26"/>
        </w:rPr>
        <w:t>предоставлению</w:t>
      </w:r>
      <w:r w:rsidRPr="005B26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грантов в форме субсидий </w:t>
      </w:r>
      <w:r w:rsidRPr="005B26C5">
        <w:rPr>
          <w:sz w:val="26"/>
          <w:szCs w:val="26"/>
        </w:rPr>
        <w:t>из бюджет</w:t>
      </w:r>
      <w:r>
        <w:rPr>
          <w:sz w:val="26"/>
          <w:szCs w:val="26"/>
        </w:rPr>
        <w:t xml:space="preserve">а муниципального образования </w:t>
      </w:r>
      <w:r w:rsidRPr="005B26C5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Pr="005B26C5">
        <w:rPr>
          <w:sz w:val="26"/>
          <w:szCs w:val="26"/>
        </w:rPr>
        <w:t>"</w:t>
      </w:r>
      <w:r>
        <w:rPr>
          <w:sz w:val="26"/>
          <w:szCs w:val="26"/>
        </w:rPr>
        <w:t>Город             Нарьян-Мар</w:t>
      </w:r>
      <w:r w:rsidRPr="005B26C5">
        <w:rPr>
          <w:sz w:val="26"/>
          <w:szCs w:val="26"/>
        </w:rPr>
        <w:t>"</w:t>
      </w:r>
    </w:p>
    <w:bookmarkEnd w:id="1"/>
    <w:p w:rsidR="00E170D8" w:rsidRDefault="00E170D8" w:rsidP="00E170D8">
      <w:pPr>
        <w:jc w:val="both"/>
        <w:rPr>
          <w:bCs/>
          <w:sz w:val="26"/>
          <w:szCs w:val="26"/>
        </w:rPr>
      </w:pPr>
    </w:p>
    <w:p w:rsidR="00E170D8" w:rsidRDefault="00E170D8" w:rsidP="00E170D8">
      <w:pPr>
        <w:jc w:val="both"/>
        <w:rPr>
          <w:bCs/>
          <w:sz w:val="26"/>
          <w:szCs w:val="26"/>
        </w:rPr>
      </w:pPr>
    </w:p>
    <w:p w:rsidR="00E170D8" w:rsidRPr="00A80B24" w:rsidRDefault="00E170D8" w:rsidP="00E170D8">
      <w:pPr>
        <w:jc w:val="both"/>
        <w:rPr>
          <w:bCs/>
          <w:sz w:val="26"/>
          <w:szCs w:val="26"/>
        </w:rPr>
      </w:pPr>
    </w:p>
    <w:p w:rsidR="00E170D8" w:rsidRPr="00820019" w:rsidRDefault="00E170D8" w:rsidP="00E170D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820019">
        <w:rPr>
          <w:sz w:val="26"/>
          <w:szCs w:val="26"/>
        </w:rPr>
        <w:t xml:space="preserve">В соответствии с Федеральным </w:t>
      </w:r>
      <w:hyperlink r:id="rId9" w:history="1">
        <w:r w:rsidRPr="00820019">
          <w:rPr>
            <w:sz w:val="26"/>
            <w:szCs w:val="26"/>
          </w:rPr>
          <w:t>законом</w:t>
        </w:r>
      </w:hyperlink>
      <w:r w:rsidRPr="00820019">
        <w:rPr>
          <w:sz w:val="26"/>
          <w:szCs w:val="26"/>
        </w:rPr>
        <w:t xml:space="preserve"> от 06.10.2003 </w:t>
      </w:r>
      <w:r>
        <w:rPr>
          <w:sz w:val="26"/>
          <w:szCs w:val="26"/>
        </w:rPr>
        <w:t>№</w:t>
      </w:r>
      <w:r w:rsidRPr="00820019">
        <w:rPr>
          <w:sz w:val="26"/>
          <w:szCs w:val="26"/>
        </w:rPr>
        <w:t xml:space="preserve"> 131-ФЗ "Об общих принципах организации местного самоуправления в Российской Федерации", </w:t>
      </w:r>
      <w:hyperlink r:id="rId10" w:history="1">
        <w:r w:rsidRPr="00820019">
          <w:rPr>
            <w:sz w:val="26"/>
            <w:szCs w:val="26"/>
          </w:rPr>
          <w:t>Уставом</w:t>
        </w:r>
      </w:hyperlink>
      <w:r w:rsidRPr="00820019">
        <w:rPr>
          <w:sz w:val="26"/>
          <w:szCs w:val="26"/>
        </w:rPr>
        <w:t xml:space="preserve"> муниципального образования "Городской округ "Город Нарьян-Мар",</w:t>
      </w:r>
      <w:r>
        <w:rPr>
          <w:sz w:val="26"/>
          <w:szCs w:val="26"/>
        </w:rPr>
        <w:br/>
      </w:r>
      <w:r w:rsidRPr="00820019">
        <w:rPr>
          <w:sz w:val="26"/>
          <w:szCs w:val="26"/>
        </w:rPr>
        <w:t xml:space="preserve">в целях реализации муниципальной </w:t>
      </w:r>
      <w:hyperlink r:id="rId11" w:history="1">
        <w:r w:rsidRPr="00820019">
          <w:rPr>
            <w:sz w:val="26"/>
            <w:szCs w:val="26"/>
          </w:rPr>
          <w:t>программы</w:t>
        </w:r>
      </w:hyperlink>
      <w:r w:rsidRPr="00820019">
        <w:rPr>
          <w:sz w:val="26"/>
          <w:szCs w:val="26"/>
        </w:rPr>
        <w:t xml:space="preserve"> муниципального образования "Городской округ "Город Нарьян-Мар" "Развитие институтов гражданского общества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№ 583, </w:t>
      </w:r>
      <w:r w:rsidRPr="00820019">
        <w:rPr>
          <w:bCs/>
          <w:sz w:val="26"/>
          <w:szCs w:val="26"/>
        </w:rPr>
        <w:t xml:space="preserve">Администрация муниципального образования "Городской округ "Город Нарьян-Мар" </w:t>
      </w:r>
    </w:p>
    <w:p w:rsidR="00E170D8" w:rsidRPr="00A80B24" w:rsidRDefault="00E170D8" w:rsidP="00E170D8">
      <w:pPr>
        <w:ind w:firstLine="709"/>
        <w:jc w:val="both"/>
        <w:rPr>
          <w:bCs/>
          <w:sz w:val="26"/>
          <w:szCs w:val="26"/>
        </w:rPr>
      </w:pPr>
    </w:p>
    <w:p w:rsidR="00E170D8" w:rsidRPr="00A80B24" w:rsidRDefault="00E170D8" w:rsidP="00E170D8">
      <w:pPr>
        <w:jc w:val="center"/>
        <w:rPr>
          <w:b/>
          <w:bCs/>
          <w:sz w:val="26"/>
          <w:szCs w:val="26"/>
        </w:rPr>
      </w:pPr>
      <w:r w:rsidRPr="00A80B24">
        <w:rPr>
          <w:b/>
          <w:bCs/>
          <w:sz w:val="26"/>
          <w:szCs w:val="26"/>
        </w:rPr>
        <w:t>П О С Т А Н О В Л Я Е Т:</w:t>
      </w:r>
    </w:p>
    <w:p w:rsidR="00E170D8" w:rsidRPr="00A80B24" w:rsidRDefault="00E170D8" w:rsidP="00E170D8">
      <w:pPr>
        <w:ind w:firstLine="709"/>
        <w:jc w:val="both"/>
        <w:rPr>
          <w:bCs/>
          <w:sz w:val="26"/>
          <w:szCs w:val="26"/>
        </w:rPr>
      </w:pPr>
    </w:p>
    <w:p w:rsidR="00E170D8" w:rsidRPr="00A80B24" w:rsidRDefault="00E170D8" w:rsidP="00E170D8">
      <w:pPr>
        <w:pStyle w:val="ad"/>
        <w:numPr>
          <w:ilvl w:val="0"/>
          <w:numId w:val="32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80B24">
        <w:rPr>
          <w:bCs/>
          <w:sz w:val="26"/>
          <w:szCs w:val="26"/>
        </w:rPr>
        <w:t xml:space="preserve">Утвердить </w:t>
      </w:r>
      <w:r w:rsidRPr="00820019">
        <w:rPr>
          <w:bCs/>
          <w:sz w:val="26"/>
          <w:szCs w:val="26"/>
        </w:rPr>
        <w:t xml:space="preserve">Положение </w:t>
      </w:r>
      <w:r>
        <w:rPr>
          <w:sz w:val="26"/>
          <w:szCs w:val="26"/>
        </w:rPr>
        <w:t>о</w:t>
      </w:r>
      <w:r>
        <w:rPr>
          <w:bCs/>
          <w:sz w:val="26"/>
          <w:szCs w:val="26"/>
        </w:rPr>
        <w:t xml:space="preserve"> к</w:t>
      </w:r>
      <w:r>
        <w:rPr>
          <w:sz w:val="26"/>
          <w:szCs w:val="26"/>
        </w:rPr>
        <w:t>онкурсной к</w:t>
      </w:r>
      <w:r w:rsidRPr="005B26C5">
        <w:rPr>
          <w:sz w:val="26"/>
          <w:szCs w:val="26"/>
        </w:rPr>
        <w:t>омисси</w:t>
      </w:r>
      <w:r>
        <w:rPr>
          <w:sz w:val="26"/>
          <w:szCs w:val="26"/>
        </w:rPr>
        <w:t>и</w:t>
      </w:r>
      <w:r w:rsidRPr="005B26C5">
        <w:rPr>
          <w:sz w:val="26"/>
          <w:szCs w:val="26"/>
        </w:rPr>
        <w:t xml:space="preserve"> по </w:t>
      </w:r>
      <w:r>
        <w:rPr>
          <w:sz w:val="26"/>
          <w:szCs w:val="26"/>
        </w:rPr>
        <w:t>предоставлению</w:t>
      </w:r>
      <w:r w:rsidRPr="005B26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грантов в форме субсидий </w:t>
      </w:r>
      <w:r w:rsidRPr="005B26C5">
        <w:rPr>
          <w:sz w:val="26"/>
          <w:szCs w:val="26"/>
        </w:rPr>
        <w:t>из бюджет</w:t>
      </w:r>
      <w:r>
        <w:rPr>
          <w:sz w:val="26"/>
          <w:szCs w:val="26"/>
        </w:rPr>
        <w:t xml:space="preserve">а муниципального образования </w:t>
      </w:r>
      <w:r w:rsidRPr="005B26C5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Pr="005B26C5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Pr="005B26C5">
        <w:rPr>
          <w:sz w:val="26"/>
          <w:szCs w:val="26"/>
        </w:rPr>
        <w:t>"</w:t>
      </w:r>
      <w:r w:rsidRPr="00A80B24">
        <w:rPr>
          <w:sz w:val="26"/>
          <w:szCs w:val="26"/>
        </w:rPr>
        <w:t xml:space="preserve"> (</w:t>
      </w:r>
      <w:r>
        <w:rPr>
          <w:sz w:val="26"/>
          <w:szCs w:val="26"/>
        </w:rPr>
        <w:t>П</w:t>
      </w:r>
      <w:r w:rsidRPr="00A80B24">
        <w:rPr>
          <w:sz w:val="26"/>
          <w:szCs w:val="26"/>
        </w:rPr>
        <w:t>риложение).</w:t>
      </w:r>
    </w:p>
    <w:p w:rsidR="00E170D8" w:rsidRPr="00A80B24" w:rsidRDefault="00E170D8" w:rsidP="00E170D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80B24">
        <w:rPr>
          <w:bCs/>
          <w:sz w:val="26"/>
          <w:szCs w:val="26"/>
        </w:rPr>
        <w:t>2.</w:t>
      </w:r>
      <w:r w:rsidRPr="00A80B24">
        <w:rPr>
          <w:bCs/>
          <w:sz w:val="26"/>
          <w:szCs w:val="26"/>
        </w:rPr>
        <w:tab/>
        <w:t>Настоящее постановление вступает в силу с 1 января 202</w:t>
      </w:r>
      <w:r>
        <w:rPr>
          <w:bCs/>
          <w:sz w:val="26"/>
          <w:szCs w:val="26"/>
        </w:rPr>
        <w:t>5</w:t>
      </w:r>
      <w:r w:rsidRPr="00A80B24">
        <w:rPr>
          <w:bCs/>
          <w:sz w:val="26"/>
          <w:szCs w:val="26"/>
        </w:rPr>
        <w:t xml:space="preserve"> года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577FB6">
          <w:headerReference w:type="default" r:id="rId12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F440FD" w:rsidRDefault="00F440FD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F440FD" w:rsidRDefault="00F440FD" w:rsidP="00F440F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440FD" w:rsidRPr="00FF67FB" w:rsidRDefault="00F440FD" w:rsidP="00E170D8">
      <w:pPr>
        <w:pStyle w:val="ConsPlusNormal"/>
        <w:ind w:left="4962" w:firstLine="0"/>
        <w:outlineLvl w:val="0"/>
        <w:rPr>
          <w:rFonts w:ascii="Times New Roman" w:hAnsi="Times New Roman" w:cs="Times New Roman"/>
          <w:sz w:val="26"/>
          <w:szCs w:val="26"/>
        </w:rPr>
      </w:pPr>
      <w:r w:rsidRPr="00FF67FB">
        <w:rPr>
          <w:rFonts w:ascii="Times New Roman" w:hAnsi="Times New Roman" w:cs="Times New Roman"/>
          <w:sz w:val="26"/>
          <w:szCs w:val="26"/>
        </w:rPr>
        <w:t>Приложение</w:t>
      </w:r>
    </w:p>
    <w:p w:rsidR="00F440FD" w:rsidRPr="00FF67FB" w:rsidRDefault="00F440FD" w:rsidP="00E170D8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</w:p>
    <w:p w:rsidR="00F440FD" w:rsidRPr="00FF67FB" w:rsidRDefault="00F440FD" w:rsidP="00E170D8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FF67FB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ТВЕРЖДЕНО</w:t>
      </w:r>
    </w:p>
    <w:p w:rsidR="00F440FD" w:rsidRDefault="00F440FD" w:rsidP="00E170D8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FF67FB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F440FD" w:rsidRPr="00FF67FB" w:rsidRDefault="00F440FD" w:rsidP="00E170D8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440FD" w:rsidRPr="00FF67FB" w:rsidRDefault="00F440FD" w:rsidP="00E170D8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 w:rsidRPr="00FF67FB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F440FD" w:rsidRPr="005B26C5" w:rsidRDefault="00F440FD" w:rsidP="00E170D8">
      <w:pPr>
        <w:pStyle w:val="ConsPlusNormal"/>
        <w:ind w:left="4962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E170D8">
        <w:rPr>
          <w:rFonts w:ascii="Times New Roman" w:hAnsi="Times New Roman" w:cs="Times New Roman"/>
          <w:sz w:val="26"/>
          <w:szCs w:val="26"/>
        </w:rPr>
        <w:t xml:space="preserve">08.07.2024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F67FB">
        <w:rPr>
          <w:rFonts w:ascii="Times New Roman" w:hAnsi="Times New Roman" w:cs="Times New Roman"/>
          <w:sz w:val="26"/>
          <w:szCs w:val="26"/>
        </w:rPr>
        <w:t xml:space="preserve"> </w:t>
      </w:r>
      <w:r w:rsidR="00E170D8">
        <w:rPr>
          <w:rFonts w:ascii="Times New Roman" w:hAnsi="Times New Roman" w:cs="Times New Roman"/>
          <w:sz w:val="26"/>
          <w:szCs w:val="26"/>
        </w:rPr>
        <w:t>954</w:t>
      </w:r>
    </w:p>
    <w:p w:rsidR="00F440FD" w:rsidRDefault="00F440FD" w:rsidP="00E170D8">
      <w:pPr>
        <w:pStyle w:val="ConsPlusNormal"/>
        <w:ind w:firstLine="0"/>
        <w:jc w:val="both"/>
      </w:pPr>
    </w:p>
    <w:p w:rsidR="00F440FD" w:rsidRDefault="00F440FD" w:rsidP="00F440FD">
      <w:pPr>
        <w:pStyle w:val="ConsPlusNormal"/>
        <w:jc w:val="both"/>
      </w:pPr>
    </w:p>
    <w:p w:rsidR="00F440FD" w:rsidRPr="0066275B" w:rsidRDefault="00F440FD" w:rsidP="00F440FD">
      <w:pPr>
        <w:pStyle w:val="ConsPlusTitle"/>
        <w:jc w:val="center"/>
        <w:rPr>
          <w:sz w:val="26"/>
          <w:szCs w:val="26"/>
        </w:rPr>
      </w:pPr>
      <w:bookmarkStart w:id="2" w:name="P44"/>
      <w:bookmarkEnd w:id="2"/>
      <w:r w:rsidRPr="0066275B">
        <w:rPr>
          <w:sz w:val="26"/>
          <w:szCs w:val="26"/>
        </w:rPr>
        <w:t>ПОЛОЖЕНИЕ</w:t>
      </w:r>
    </w:p>
    <w:p w:rsidR="00F440FD" w:rsidRPr="0066275B" w:rsidRDefault="00F440FD" w:rsidP="00F440FD">
      <w:pPr>
        <w:pStyle w:val="ConsPlusTitle"/>
        <w:jc w:val="center"/>
        <w:rPr>
          <w:sz w:val="26"/>
          <w:szCs w:val="26"/>
        </w:rPr>
      </w:pPr>
      <w:r w:rsidRPr="0066275B">
        <w:rPr>
          <w:sz w:val="26"/>
          <w:szCs w:val="26"/>
        </w:rPr>
        <w:t xml:space="preserve">О КОНКУРСНОЙ КОМИССИИ ПО ПРЕДОСТАВЛЕНИЮ </w:t>
      </w:r>
    </w:p>
    <w:p w:rsidR="00F440FD" w:rsidRPr="0066275B" w:rsidRDefault="00F440FD" w:rsidP="00F440FD">
      <w:pPr>
        <w:pStyle w:val="ConsPlusTitle"/>
        <w:jc w:val="center"/>
        <w:rPr>
          <w:sz w:val="26"/>
          <w:szCs w:val="26"/>
        </w:rPr>
      </w:pPr>
      <w:r w:rsidRPr="0066275B">
        <w:rPr>
          <w:sz w:val="26"/>
          <w:szCs w:val="26"/>
        </w:rPr>
        <w:t>ГРАНТОВ В ФОРМЕ СУБСИДИЙ ИЗ БЮДЖЕТА</w:t>
      </w:r>
    </w:p>
    <w:p w:rsidR="00F440FD" w:rsidRPr="0066275B" w:rsidRDefault="00F440FD" w:rsidP="00F440FD">
      <w:pPr>
        <w:pStyle w:val="ConsPlusTitle"/>
        <w:jc w:val="center"/>
        <w:rPr>
          <w:sz w:val="26"/>
          <w:szCs w:val="26"/>
        </w:rPr>
      </w:pPr>
      <w:r w:rsidRPr="0066275B">
        <w:rPr>
          <w:sz w:val="26"/>
          <w:szCs w:val="26"/>
        </w:rPr>
        <w:t>МУНИЦИПАЛЬНОГО ОБРАЗОВАНИЯ "ГОРОДСКОЙ ОКРУГ</w:t>
      </w:r>
    </w:p>
    <w:p w:rsidR="00F440FD" w:rsidRPr="0066275B" w:rsidRDefault="00F440FD" w:rsidP="00F440FD">
      <w:pPr>
        <w:pStyle w:val="ConsPlusTitle"/>
        <w:jc w:val="center"/>
        <w:rPr>
          <w:sz w:val="26"/>
          <w:szCs w:val="26"/>
        </w:rPr>
      </w:pPr>
      <w:r w:rsidRPr="0066275B">
        <w:rPr>
          <w:sz w:val="26"/>
          <w:szCs w:val="26"/>
        </w:rPr>
        <w:t>"ГОРОД НАРЬЯН-МАР"</w:t>
      </w:r>
    </w:p>
    <w:p w:rsidR="00F440FD" w:rsidRDefault="00F440FD" w:rsidP="00F440FD">
      <w:pPr>
        <w:pStyle w:val="ConsPlusNormal"/>
        <w:jc w:val="both"/>
      </w:pPr>
    </w:p>
    <w:p w:rsidR="00F440FD" w:rsidRPr="005B26C5" w:rsidRDefault="00F440FD" w:rsidP="00F440F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  <w:t>Конкурсная к</w:t>
      </w:r>
      <w:r w:rsidRPr="005B26C5">
        <w:rPr>
          <w:rFonts w:ascii="Times New Roman" w:hAnsi="Times New Roman" w:cs="Times New Roman"/>
          <w:sz w:val="26"/>
          <w:szCs w:val="26"/>
        </w:rPr>
        <w:t xml:space="preserve">омиссия по </w:t>
      </w:r>
      <w:r>
        <w:rPr>
          <w:rFonts w:ascii="Times New Roman" w:hAnsi="Times New Roman" w:cs="Times New Roman"/>
          <w:sz w:val="26"/>
          <w:szCs w:val="26"/>
        </w:rPr>
        <w:t>предоставлению</w:t>
      </w:r>
      <w:r w:rsidRPr="005B26C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грантов в форме субсидий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из бюджет</w:t>
      </w:r>
      <w:r>
        <w:rPr>
          <w:rFonts w:ascii="Times New Roman" w:hAnsi="Times New Roman" w:cs="Times New Roman"/>
          <w:sz w:val="26"/>
          <w:szCs w:val="26"/>
        </w:rPr>
        <w:t xml:space="preserve">а муниципального образования </w:t>
      </w:r>
      <w:r w:rsidRPr="005B26C5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 w:rsidRPr="005B26C5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Город Нарьян-Мар</w:t>
      </w:r>
      <w:r w:rsidRPr="005B26C5">
        <w:rPr>
          <w:rFonts w:ascii="Times New Roman" w:hAnsi="Times New Roman" w:cs="Times New Roman"/>
          <w:sz w:val="26"/>
          <w:szCs w:val="26"/>
        </w:rPr>
        <w:t xml:space="preserve">" (далее </w:t>
      </w:r>
      <w:r>
        <w:rPr>
          <w:rFonts w:ascii="Times New Roman" w:hAnsi="Times New Roman" w:cs="Times New Roman"/>
          <w:sz w:val="26"/>
          <w:szCs w:val="26"/>
        </w:rPr>
        <w:t>– Комиссия)</w:t>
      </w:r>
      <w:r w:rsidRPr="005B26C5">
        <w:rPr>
          <w:rFonts w:ascii="Times New Roman" w:hAnsi="Times New Roman" w:cs="Times New Roman"/>
          <w:sz w:val="26"/>
          <w:szCs w:val="26"/>
        </w:rPr>
        <w:t xml:space="preserve"> создается в целях рассмотрения и оценки заявок </w:t>
      </w:r>
      <w:r>
        <w:rPr>
          <w:rFonts w:ascii="Times New Roman" w:hAnsi="Times New Roman" w:cs="Times New Roman"/>
          <w:sz w:val="26"/>
          <w:szCs w:val="26"/>
        </w:rPr>
        <w:t>социально ориентированных некоммерческих организаций (далее – НКО), территориальных общественных самоуправлений (далее – ТОС</w:t>
      </w:r>
      <w:r w:rsidRPr="00F13EC8">
        <w:rPr>
          <w:rFonts w:ascii="Times New Roman" w:hAnsi="Times New Roman" w:cs="Times New Roman"/>
          <w:sz w:val="26"/>
          <w:szCs w:val="26"/>
        </w:rPr>
        <w:t>) для принятия окончательного решения по определению победителей конкурса, а также</w:t>
      </w:r>
      <w:r>
        <w:rPr>
          <w:rFonts w:ascii="Times New Roman" w:hAnsi="Times New Roman" w:cs="Times New Roman"/>
          <w:sz w:val="26"/>
          <w:szCs w:val="26"/>
        </w:rPr>
        <w:t xml:space="preserve"> рассмотрения отчетов председателей ТОС и отчетов по реализации гратов в форме субсидий</w:t>
      </w:r>
      <w:r w:rsidRPr="005B26C5">
        <w:rPr>
          <w:rFonts w:ascii="Times New Roman" w:hAnsi="Times New Roman" w:cs="Times New Roman"/>
          <w:sz w:val="26"/>
          <w:szCs w:val="26"/>
        </w:rPr>
        <w:t>.</w:t>
      </w:r>
    </w:p>
    <w:p w:rsidR="00F440FD" w:rsidRPr="00D53D74" w:rsidRDefault="00F440FD" w:rsidP="00F440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Pr="00D53D74">
        <w:rPr>
          <w:sz w:val="26"/>
          <w:szCs w:val="26"/>
        </w:rPr>
        <w:t>В</w:t>
      </w:r>
      <w:proofErr w:type="gramEnd"/>
      <w:r w:rsidRPr="00D53D74">
        <w:rPr>
          <w:sz w:val="26"/>
          <w:szCs w:val="26"/>
        </w:rPr>
        <w:t xml:space="preserve"> своей деятельности Комиссия руководствуется </w:t>
      </w:r>
      <w:hyperlink r:id="rId13">
        <w:r w:rsidRPr="00D53D74">
          <w:rPr>
            <w:sz w:val="26"/>
            <w:szCs w:val="26"/>
          </w:rPr>
          <w:t>Конституцией</w:t>
        </w:r>
      </w:hyperlink>
      <w:r w:rsidRPr="00D53D74">
        <w:rPr>
          <w:sz w:val="26"/>
          <w:szCs w:val="26"/>
        </w:rPr>
        <w:t xml:space="preserve"> Российской Федерации, федеральными законами и иными нормативными правовыми актами, настоящим Положением.</w:t>
      </w:r>
    </w:p>
    <w:p w:rsidR="00F440FD" w:rsidRPr="00D53D74" w:rsidRDefault="00F440FD" w:rsidP="00F440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820019">
        <w:rPr>
          <w:sz w:val="26"/>
          <w:szCs w:val="26"/>
        </w:rPr>
        <w:t xml:space="preserve">Комиссия осуществляет работу в соответствии с </w:t>
      </w:r>
      <w:hyperlink r:id="rId14">
        <w:r w:rsidRPr="00820019">
          <w:rPr>
            <w:sz w:val="26"/>
            <w:szCs w:val="26"/>
          </w:rPr>
          <w:t>Правилами</w:t>
        </w:r>
      </w:hyperlink>
      <w:r w:rsidRPr="00820019">
        <w:rPr>
          <w:sz w:val="26"/>
          <w:szCs w:val="26"/>
        </w:rPr>
        <w:t xml:space="preserve"> отбора получателей субсидий, в том числе грантов в форме субсидий, предоставляемых </w:t>
      </w:r>
      <w:r>
        <w:rPr>
          <w:sz w:val="26"/>
          <w:szCs w:val="26"/>
        </w:rPr>
        <w:br/>
      </w:r>
      <w:r w:rsidRPr="00820019">
        <w:rPr>
          <w:sz w:val="26"/>
          <w:szCs w:val="26"/>
        </w:rPr>
        <w:t xml:space="preserve">из бюджетов бюджетной системы Российской Федерации юридическими лицами, индивидуальным предпринимателям, а также физическим лицам </w:t>
      </w:r>
      <w:r>
        <w:rPr>
          <w:sz w:val="26"/>
          <w:szCs w:val="26"/>
        </w:rPr>
        <w:t>–</w:t>
      </w:r>
      <w:r w:rsidRPr="00820019">
        <w:rPr>
          <w:sz w:val="26"/>
          <w:szCs w:val="26"/>
        </w:rPr>
        <w:t xml:space="preserve"> производителям товаров, работ, услуг, утвержденными постановлением Правительства Российской Федерации от 25.10.2023 № 1781 (далее </w:t>
      </w:r>
      <w:r>
        <w:rPr>
          <w:sz w:val="26"/>
          <w:szCs w:val="26"/>
        </w:rPr>
        <w:t>–</w:t>
      </w:r>
      <w:r w:rsidRPr="00820019">
        <w:rPr>
          <w:sz w:val="26"/>
          <w:szCs w:val="26"/>
        </w:rPr>
        <w:t xml:space="preserve"> Правила), Порядками предоставления </w:t>
      </w:r>
      <w:r>
        <w:rPr>
          <w:sz w:val="26"/>
          <w:szCs w:val="26"/>
        </w:rPr>
        <w:br/>
      </w:r>
      <w:r w:rsidRPr="00820019">
        <w:rPr>
          <w:sz w:val="26"/>
          <w:szCs w:val="26"/>
        </w:rPr>
        <w:t>на конкурсной основе грантов в форме субсидий, предоставления выплаты председателям ТОС.</w:t>
      </w:r>
    </w:p>
    <w:p w:rsidR="00F440FD" w:rsidRPr="00D53D74" w:rsidRDefault="00F440FD" w:rsidP="00F440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D53D74">
        <w:rPr>
          <w:sz w:val="26"/>
          <w:szCs w:val="26"/>
        </w:rPr>
        <w:t xml:space="preserve">Комиссия является коллегиальным органом Администрации муниципального образования "Городской округ "Город Нарьян-Мар", действующим </w:t>
      </w:r>
      <w:r>
        <w:rPr>
          <w:sz w:val="26"/>
          <w:szCs w:val="26"/>
        </w:rPr>
        <w:br/>
      </w:r>
      <w:r w:rsidRPr="00D53D74">
        <w:rPr>
          <w:sz w:val="26"/>
          <w:szCs w:val="26"/>
        </w:rPr>
        <w:t xml:space="preserve">на период реализации муниципальной </w:t>
      </w:r>
      <w:hyperlink r:id="rId15" w:history="1">
        <w:r w:rsidRPr="00D53D74">
          <w:rPr>
            <w:sz w:val="26"/>
            <w:szCs w:val="26"/>
          </w:rPr>
          <w:t>программы</w:t>
        </w:r>
      </w:hyperlink>
      <w:r w:rsidRPr="00D53D74">
        <w:rPr>
          <w:sz w:val="26"/>
          <w:szCs w:val="26"/>
        </w:rPr>
        <w:t xml:space="preserve"> муниципального образования "Городской округ "Город Нарьян-Мар" "Развитие институтов гражданского общества в муниципальном образовании "Городской округ "Город Нарьян-Мар", утвержденной постановлением Администрации МО "Городской округ "Город Нарьян-Мар" </w:t>
      </w:r>
      <w:r>
        <w:rPr>
          <w:sz w:val="26"/>
          <w:szCs w:val="26"/>
        </w:rPr>
        <w:br/>
      </w:r>
      <w:r w:rsidRPr="00D53D74">
        <w:rPr>
          <w:sz w:val="26"/>
          <w:szCs w:val="26"/>
        </w:rPr>
        <w:t xml:space="preserve">от 31.08.2018 № 583 (далее </w:t>
      </w:r>
      <w:r>
        <w:rPr>
          <w:sz w:val="26"/>
          <w:szCs w:val="26"/>
        </w:rPr>
        <w:t>–</w:t>
      </w:r>
      <w:r w:rsidRPr="00D53D74">
        <w:rPr>
          <w:sz w:val="26"/>
          <w:szCs w:val="26"/>
        </w:rPr>
        <w:t xml:space="preserve"> муниципальная программа).</w:t>
      </w:r>
    </w:p>
    <w:p w:rsidR="00F440FD" w:rsidRDefault="00F440FD" w:rsidP="00F440F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26C5">
        <w:rPr>
          <w:rFonts w:ascii="Times New Roman" w:hAnsi="Times New Roman" w:cs="Times New Roman"/>
          <w:sz w:val="26"/>
          <w:szCs w:val="26"/>
        </w:rPr>
        <w:t xml:space="preserve">Состав Комиссии формируется </w:t>
      </w:r>
      <w:r>
        <w:rPr>
          <w:rFonts w:ascii="Times New Roman" w:hAnsi="Times New Roman" w:cs="Times New Roman"/>
          <w:sz w:val="26"/>
          <w:szCs w:val="26"/>
        </w:rPr>
        <w:t>из числа муниципальных служащих Администрации муниципального образования "Городской округ "Город Нарьян-Мар", работников, замещающих в Администрации муниципального образования "Городской округ "Город Нарьян-Мар" должности, не относящиеся к должностям муниципальной службы, и депутатов Совета городского округа "Город Нарьян-Мар".</w:t>
      </w:r>
    </w:p>
    <w:p w:rsidR="00F440FD" w:rsidRPr="005B26C5" w:rsidRDefault="00F440FD" w:rsidP="00F440F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26C5">
        <w:rPr>
          <w:rFonts w:ascii="Times New Roman" w:hAnsi="Times New Roman" w:cs="Times New Roman"/>
          <w:sz w:val="26"/>
          <w:szCs w:val="26"/>
        </w:rPr>
        <w:t xml:space="preserve">Число членов Комиссии должно быть нечетным и составлять не менее 5 человек. Комиссия состоит из председателя, заместителя председателя, секретаря и других </w:t>
      </w:r>
      <w:r w:rsidRPr="005B26C5">
        <w:rPr>
          <w:rFonts w:ascii="Times New Roman" w:hAnsi="Times New Roman" w:cs="Times New Roman"/>
          <w:sz w:val="26"/>
          <w:szCs w:val="26"/>
        </w:rPr>
        <w:lastRenderedPageBreak/>
        <w:t>членов Комиссии. Председатель Комиссии, заместитель председателя и секретарь являются членами Комиссии.</w:t>
      </w:r>
    </w:p>
    <w:p w:rsidR="00F440FD" w:rsidRDefault="00F440FD" w:rsidP="00F440F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ab/>
      </w:r>
      <w:r w:rsidRPr="00BB5040">
        <w:rPr>
          <w:rFonts w:ascii="Times New Roman" w:hAnsi="Times New Roman" w:cs="Times New Roman"/>
          <w:sz w:val="26"/>
          <w:szCs w:val="26"/>
        </w:rPr>
        <w:t>Членами Комиссии не могут быть физические лица, лично заинтересованные в результатах определения победителей конкурса (получателей грантов</w:t>
      </w:r>
      <w:r>
        <w:rPr>
          <w:rFonts w:ascii="Times New Roman" w:hAnsi="Times New Roman" w:cs="Times New Roman"/>
          <w:sz w:val="26"/>
          <w:szCs w:val="26"/>
        </w:rPr>
        <w:t xml:space="preserve"> в форме субсидий</w:t>
      </w:r>
      <w:r w:rsidRPr="00BB5040">
        <w:rPr>
          <w:rFonts w:ascii="Times New Roman" w:hAnsi="Times New Roman" w:cs="Times New Roman"/>
          <w:sz w:val="26"/>
          <w:szCs w:val="26"/>
        </w:rPr>
        <w:t>).</w:t>
      </w:r>
    </w:p>
    <w:p w:rsidR="00F440FD" w:rsidRDefault="00F440FD" w:rsidP="00F440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член комиссии лично, прямо или косвенно заинтересован в итогах рассмотрения документов кого-либо из заявителей (участников конкурса), он обязан заявить об этом на заседании комиссии до начала заседания комиссии, а также воздержаться от участия в голосовании на заседании комиссии при рассмотрении документов этого заявителя (участника конкурса).</w:t>
      </w:r>
    </w:p>
    <w:p w:rsidR="00F440FD" w:rsidRPr="00BB5040" w:rsidRDefault="00F440FD" w:rsidP="00F440F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B5040">
        <w:rPr>
          <w:sz w:val="26"/>
          <w:szCs w:val="26"/>
        </w:rPr>
        <w:t xml:space="preserve">Информация о наличии у члена </w:t>
      </w:r>
      <w:r>
        <w:rPr>
          <w:sz w:val="26"/>
          <w:szCs w:val="26"/>
        </w:rPr>
        <w:t>К</w:t>
      </w:r>
      <w:r w:rsidRPr="00BB5040">
        <w:rPr>
          <w:sz w:val="26"/>
          <w:szCs w:val="26"/>
        </w:rPr>
        <w:t xml:space="preserve">омиссии личной заинтересованности в итогах рассмотрения документов кого-либо из заявителей указывается в протоколе заседания </w:t>
      </w:r>
      <w:r>
        <w:rPr>
          <w:sz w:val="26"/>
          <w:szCs w:val="26"/>
        </w:rPr>
        <w:t>К</w:t>
      </w:r>
      <w:r w:rsidRPr="00BB5040">
        <w:rPr>
          <w:sz w:val="26"/>
          <w:szCs w:val="26"/>
        </w:rPr>
        <w:t>омиссии.</w:t>
      </w:r>
    </w:p>
    <w:p w:rsidR="00F440FD" w:rsidRPr="005B26C5" w:rsidRDefault="00F440FD" w:rsidP="00F440F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>Комиссия: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5B26C5">
        <w:rPr>
          <w:rFonts w:ascii="Times New Roman" w:hAnsi="Times New Roman" w:cs="Times New Roman"/>
          <w:sz w:val="26"/>
          <w:szCs w:val="26"/>
        </w:rPr>
        <w:t xml:space="preserve"> осуществляет процедуру вскрытия заявок, поступивших в установленный срок;</w:t>
      </w:r>
    </w:p>
    <w:p w:rsidR="00F440FD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подготавливает и подписывает протокол вскрытия заявок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Протокол), который формируется на едином портале бюджетной системы Российской Федерации в информационно-телекоммуникационной сети "Интернет"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5B26C5">
        <w:rPr>
          <w:rFonts w:ascii="Times New Roman" w:hAnsi="Times New Roman" w:cs="Times New Roman"/>
          <w:sz w:val="26"/>
          <w:szCs w:val="26"/>
        </w:rPr>
        <w:t xml:space="preserve"> единый портал) автоматически и размещается в системе "Элект</w:t>
      </w:r>
      <w:r>
        <w:rPr>
          <w:rFonts w:ascii="Times New Roman" w:hAnsi="Times New Roman" w:cs="Times New Roman"/>
          <w:sz w:val="26"/>
          <w:szCs w:val="26"/>
        </w:rPr>
        <w:t>ронный бюджет";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5B26C5">
        <w:rPr>
          <w:rFonts w:ascii="Times New Roman" w:hAnsi="Times New Roman" w:cs="Times New Roman"/>
          <w:sz w:val="26"/>
          <w:szCs w:val="26"/>
        </w:rPr>
        <w:t xml:space="preserve">осуществляет рассмотрение и оценку заявок участников </w:t>
      </w:r>
      <w:r>
        <w:rPr>
          <w:rFonts w:ascii="Times New Roman" w:hAnsi="Times New Roman" w:cs="Times New Roman"/>
          <w:sz w:val="26"/>
          <w:szCs w:val="26"/>
        </w:rPr>
        <w:t xml:space="preserve">конкурса </w:t>
      </w:r>
      <w:r w:rsidRPr="005B26C5">
        <w:rPr>
          <w:rFonts w:ascii="Times New Roman" w:hAnsi="Times New Roman" w:cs="Times New Roman"/>
          <w:sz w:val="26"/>
          <w:szCs w:val="26"/>
        </w:rPr>
        <w:t xml:space="preserve">(единственной заявки участника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5B26C5">
        <w:rPr>
          <w:rFonts w:ascii="Times New Roman" w:hAnsi="Times New Roman" w:cs="Times New Roman"/>
          <w:sz w:val="26"/>
          <w:szCs w:val="26"/>
        </w:rPr>
        <w:t>);</w:t>
      </w:r>
    </w:p>
    <w:p w:rsidR="00F440FD" w:rsidRPr="009B6FCA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5B26C5">
        <w:rPr>
          <w:rFonts w:ascii="Times New Roman" w:hAnsi="Times New Roman" w:cs="Times New Roman"/>
          <w:sz w:val="26"/>
          <w:szCs w:val="26"/>
        </w:rPr>
        <w:t xml:space="preserve"> отклоняет конкурсные заявки по причинам, определяемым </w:t>
      </w:r>
      <w:r w:rsidRPr="00820019">
        <w:rPr>
          <w:rFonts w:ascii="Times New Roman" w:hAnsi="Times New Roman" w:cs="Times New Roman"/>
          <w:sz w:val="26"/>
          <w:szCs w:val="26"/>
        </w:rPr>
        <w:t>Порядками предоставления на конкурсной основе грантов в форме субсидий</w:t>
      </w:r>
      <w:r w:rsidRPr="005324C2">
        <w:rPr>
          <w:rFonts w:ascii="Times New Roman" w:hAnsi="Times New Roman" w:cs="Times New Roman"/>
          <w:sz w:val="26"/>
          <w:szCs w:val="26"/>
        </w:rPr>
        <w:t>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подготавливает и подписывает протокол рассмотрения заявок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Протокол), включающий информацию о количестве поступивших и рассмотренных заявок, а также информацию по каждому участнику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5B26C5">
        <w:rPr>
          <w:rFonts w:ascii="Times New Roman" w:hAnsi="Times New Roman" w:cs="Times New Roman"/>
          <w:sz w:val="26"/>
          <w:szCs w:val="26"/>
        </w:rPr>
        <w:t xml:space="preserve"> о признании его заявки надлежащей или об отклонении его заявки с указанием оснований для отклонения, который формируется на едином портале автоматически и размещается в системе "Электронный бюджет";</w:t>
      </w:r>
    </w:p>
    <w:p w:rsidR="00F440FD" w:rsidRPr="009B6FCA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5B26C5">
        <w:rPr>
          <w:rFonts w:ascii="Times New Roman" w:hAnsi="Times New Roman" w:cs="Times New Roman"/>
          <w:sz w:val="26"/>
          <w:szCs w:val="26"/>
        </w:rPr>
        <w:t xml:space="preserve"> осуществляет принятие решения о признании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5B26C5">
        <w:rPr>
          <w:rFonts w:ascii="Times New Roman" w:hAnsi="Times New Roman" w:cs="Times New Roman"/>
          <w:sz w:val="26"/>
          <w:szCs w:val="26"/>
        </w:rPr>
        <w:t xml:space="preserve"> несостоявшимся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 xml:space="preserve">по причинам, определяемым </w:t>
      </w:r>
      <w:r w:rsidRPr="00820019">
        <w:rPr>
          <w:rFonts w:ascii="Times New Roman" w:hAnsi="Times New Roman" w:cs="Times New Roman"/>
          <w:sz w:val="26"/>
          <w:szCs w:val="26"/>
        </w:rPr>
        <w:t>Порядками предоставления на конкурсной основе грантов в форме субсидий</w:t>
      </w:r>
      <w:r w:rsidRPr="005324C2">
        <w:rPr>
          <w:rFonts w:ascii="Times New Roman" w:hAnsi="Times New Roman" w:cs="Times New Roman"/>
          <w:sz w:val="26"/>
          <w:szCs w:val="26"/>
        </w:rPr>
        <w:t>;</w:t>
      </w:r>
    </w:p>
    <w:p w:rsidR="00F440FD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подготавливает и подписывает протокол проведения итогов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5B26C5">
        <w:rPr>
          <w:rFonts w:ascii="Times New Roman" w:hAnsi="Times New Roman" w:cs="Times New Roman"/>
          <w:sz w:val="26"/>
          <w:szCs w:val="26"/>
        </w:rPr>
        <w:t xml:space="preserve">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Протокол), включающий информацию о количестве набранных участниками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5B26C5">
        <w:rPr>
          <w:rFonts w:ascii="Times New Roman" w:hAnsi="Times New Roman" w:cs="Times New Roman"/>
          <w:sz w:val="26"/>
          <w:szCs w:val="26"/>
        </w:rPr>
        <w:t xml:space="preserve"> баллов по каждому критерию оценки, общем количестве набранных баллов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 xml:space="preserve">по результатам оценки заявок или единственной заявки (в случае если объявлением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 xml:space="preserve">о проведении отбора получателей субсидий предусмотрена оценка заявок),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 xml:space="preserve">о победителях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Pr="005B26C5">
        <w:rPr>
          <w:rFonts w:ascii="Times New Roman" w:hAnsi="Times New Roman" w:cs="Times New Roman"/>
          <w:sz w:val="26"/>
          <w:szCs w:val="26"/>
        </w:rPr>
        <w:t xml:space="preserve"> с указанием размера субсидий, предусмотренной им для предоставления, об отклонении заявок с указанием оснований для их отклонения, который формируется автоматически на едином портале</w:t>
      </w:r>
      <w:r>
        <w:rPr>
          <w:rFonts w:ascii="Times New Roman" w:hAnsi="Times New Roman" w:cs="Times New Roman"/>
          <w:sz w:val="26"/>
          <w:szCs w:val="26"/>
        </w:rPr>
        <w:t xml:space="preserve"> в системе "Электронный бюджет";</w:t>
      </w:r>
    </w:p>
    <w:p w:rsidR="00F440FD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рассматривает и принимает решения о принятии отчетов </w:t>
      </w:r>
      <w:r w:rsidRPr="006C42B3">
        <w:rPr>
          <w:rFonts w:ascii="Times New Roman" w:hAnsi="Times New Roman" w:cs="Times New Roman"/>
          <w:sz w:val="26"/>
          <w:szCs w:val="26"/>
        </w:rPr>
        <w:t>об использовании гранта в форме субсидии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 рассматривает и принимает решения о размере выплат на основании отчетов о деятельности председателей ТОС за отчетный период.</w:t>
      </w:r>
    </w:p>
    <w:p w:rsidR="00F440FD" w:rsidRPr="005B26C5" w:rsidRDefault="00F440FD" w:rsidP="00F440FD">
      <w:pPr>
        <w:pStyle w:val="ConsPlusNormal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>Формой деятельности Комиссии являются заседания. Заседания Комиссии проводятся в очной форме, в том числе посредством использования режима видео-</w:t>
      </w:r>
      <w:r w:rsidRPr="005B26C5">
        <w:rPr>
          <w:rFonts w:ascii="Times New Roman" w:hAnsi="Times New Roman" w:cs="Times New Roman"/>
          <w:sz w:val="26"/>
          <w:szCs w:val="26"/>
        </w:rPr>
        <w:lastRenderedPageBreak/>
        <w:t xml:space="preserve">конференц-связи. Решение о проведении заседания Комиссии принимает председатель Комиссии, а в его отсутствие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5B26C5">
        <w:rPr>
          <w:rFonts w:ascii="Times New Roman" w:hAnsi="Times New Roman" w:cs="Times New Roman"/>
          <w:sz w:val="26"/>
          <w:szCs w:val="26"/>
        </w:rPr>
        <w:t xml:space="preserve"> заместитель председателя Комиссии.</w:t>
      </w:r>
    </w:p>
    <w:p w:rsidR="00F440FD" w:rsidRPr="005B26C5" w:rsidRDefault="00F440FD" w:rsidP="00F440FD">
      <w:pPr>
        <w:pStyle w:val="ConsPlusNormal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26C5">
        <w:rPr>
          <w:rFonts w:ascii="Times New Roman" w:hAnsi="Times New Roman" w:cs="Times New Roman"/>
          <w:sz w:val="26"/>
          <w:szCs w:val="26"/>
        </w:rPr>
        <w:t>Заседание Комиссии считается правомочным, если в его работе приняло участие не менее 5 членов Комиссии. Члены Комиссии должны быть своевременно уведомлены председателем или секретарем Комиссии о месте, дате и времени проведения заседания Комиссии не позднее, чем за один рабочий день до даты проведения такого заседания с использованием любых средств связи.</w:t>
      </w:r>
    </w:p>
    <w:p w:rsidR="00F440FD" w:rsidRPr="005B26C5" w:rsidRDefault="00F440FD" w:rsidP="00F440FD">
      <w:pPr>
        <w:pStyle w:val="ConsPlusNormal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 xml:space="preserve">Решения Комиссии принимаются простым большинством голосов присутствующих на заседании членов Комиссии путем проведения открытого голосования. Принятие решения членами Комиссии путем проведения заочного голосования, а также делегирование ими своих полномочий иным лицам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не допускаются. Члены Комиссии обязаны лично присутствовать и исполнять свои обязанности на заседаниях Комиссии.</w:t>
      </w:r>
    </w:p>
    <w:p w:rsidR="00F440FD" w:rsidRPr="005B26C5" w:rsidRDefault="00F440FD" w:rsidP="00F440FD">
      <w:pPr>
        <w:pStyle w:val="ConsPlusNormal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26C5">
        <w:rPr>
          <w:rFonts w:ascii="Times New Roman" w:hAnsi="Times New Roman" w:cs="Times New Roman"/>
          <w:sz w:val="26"/>
          <w:szCs w:val="26"/>
        </w:rPr>
        <w:t xml:space="preserve">Члены Комиссии, несогласные с решением, принятым на заседании Комиссии, вправе изложить свое особое мнение, которое в обязательном порядке вносится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в Протокол.</w:t>
      </w:r>
    </w:p>
    <w:p w:rsidR="00F440FD" w:rsidRPr="005B26C5" w:rsidRDefault="00F440FD" w:rsidP="00F440FD">
      <w:pPr>
        <w:pStyle w:val="ConsPlusNormal"/>
        <w:tabs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5B26C5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5B26C5">
        <w:rPr>
          <w:rFonts w:ascii="Times New Roman" w:hAnsi="Times New Roman" w:cs="Times New Roman"/>
          <w:sz w:val="26"/>
          <w:szCs w:val="26"/>
        </w:rPr>
        <w:t xml:space="preserve"> случае равенства голосов членов Комиссии решающим является голос председательствующего на заседании Комиссии.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5B26C5">
        <w:rPr>
          <w:rFonts w:ascii="Times New Roman" w:hAnsi="Times New Roman" w:cs="Times New Roman"/>
          <w:sz w:val="26"/>
          <w:szCs w:val="26"/>
        </w:rPr>
        <w:t xml:space="preserve"> осуществляет общее руководство деятельностью Комиссии и организует е</w:t>
      </w:r>
      <w:r>
        <w:rPr>
          <w:rFonts w:ascii="Times New Roman" w:hAnsi="Times New Roman" w:cs="Times New Roman"/>
          <w:sz w:val="26"/>
          <w:szCs w:val="26"/>
        </w:rPr>
        <w:t>ё</w:t>
      </w:r>
      <w:r w:rsidRPr="005B26C5">
        <w:rPr>
          <w:rFonts w:ascii="Times New Roman" w:hAnsi="Times New Roman" w:cs="Times New Roman"/>
          <w:sz w:val="26"/>
          <w:szCs w:val="26"/>
        </w:rPr>
        <w:t xml:space="preserve"> работу;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5B26C5">
        <w:rPr>
          <w:rFonts w:ascii="Times New Roman" w:hAnsi="Times New Roman" w:cs="Times New Roman"/>
          <w:sz w:val="26"/>
          <w:szCs w:val="26"/>
        </w:rPr>
        <w:t>председательствует на заседаниях Комиссии;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5B26C5">
        <w:rPr>
          <w:rFonts w:ascii="Times New Roman" w:hAnsi="Times New Roman" w:cs="Times New Roman"/>
          <w:sz w:val="26"/>
          <w:szCs w:val="26"/>
        </w:rPr>
        <w:t xml:space="preserve">определяет место, дату, время и форму проведения заседания Комиссии,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а также его повестку;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5B26C5">
        <w:rPr>
          <w:rFonts w:ascii="Times New Roman" w:hAnsi="Times New Roman" w:cs="Times New Roman"/>
          <w:sz w:val="26"/>
          <w:szCs w:val="26"/>
        </w:rPr>
        <w:t>осуществляет общий контроль за реализацией принятых Комиссией решений;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Pr="005B26C5">
        <w:rPr>
          <w:rFonts w:ascii="Times New Roman" w:hAnsi="Times New Roman" w:cs="Times New Roman"/>
          <w:sz w:val="26"/>
          <w:szCs w:val="26"/>
        </w:rPr>
        <w:t>осуществляет иные полномочия, необходимые для обеспечения деятельности Комиссии.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>Заместитель председателя комиссии: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5B26C5">
        <w:rPr>
          <w:rFonts w:ascii="Times New Roman" w:hAnsi="Times New Roman" w:cs="Times New Roman"/>
          <w:sz w:val="26"/>
          <w:szCs w:val="26"/>
        </w:rPr>
        <w:t>готовит предложения о месте, дате и времени проведения заседания Комиссии;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5B26C5">
        <w:rPr>
          <w:rFonts w:ascii="Times New Roman" w:hAnsi="Times New Roman" w:cs="Times New Roman"/>
          <w:sz w:val="26"/>
          <w:szCs w:val="26"/>
        </w:rPr>
        <w:t>готовит предложения в повестку заседания Комиссии;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5B26C5">
        <w:rPr>
          <w:rFonts w:ascii="Times New Roman" w:hAnsi="Times New Roman" w:cs="Times New Roman"/>
          <w:sz w:val="26"/>
          <w:szCs w:val="26"/>
        </w:rPr>
        <w:t>исполняет обязанности председателя Комиссии в его отсутствие.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>Секретарь Комиссии: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5B26C5">
        <w:rPr>
          <w:rFonts w:ascii="Times New Roman" w:hAnsi="Times New Roman" w:cs="Times New Roman"/>
          <w:sz w:val="26"/>
          <w:szCs w:val="26"/>
        </w:rPr>
        <w:t>обеспечивает подготовку материалов к заседаниям Комиссии;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5B26C5">
        <w:rPr>
          <w:rFonts w:ascii="Times New Roman" w:hAnsi="Times New Roman" w:cs="Times New Roman"/>
          <w:sz w:val="26"/>
          <w:szCs w:val="26"/>
        </w:rPr>
        <w:t xml:space="preserve">уведомляет членов Комиссии о месте, дате, времени и форме проведения заседания Комиссии, а также о его повестке не позднее чем за один рабочий день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до даты проведения заседания Комиссии посредством любых средств связи;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5B26C5">
        <w:rPr>
          <w:rFonts w:ascii="Times New Roman" w:hAnsi="Times New Roman" w:cs="Times New Roman"/>
          <w:sz w:val="26"/>
          <w:szCs w:val="26"/>
        </w:rPr>
        <w:t>формирует Протокол на едином портале;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5B26C5">
        <w:rPr>
          <w:rFonts w:ascii="Times New Roman" w:hAnsi="Times New Roman" w:cs="Times New Roman"/>
          <w:sz w:val="26"/>
          <w:szCs w:val="26"/>
        </w:rPr>
        <w:t xml:space="preserve">осуществляет хранение документов и иных материалов, образующихся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в процессе деятельности Комиссии;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Pr="005B26C5">
        <w:rPr>
          <w:rFonts w:ascii="Times New Roman" w:hAnsi="Times New Roman" w:cs="Times New Roman"/>
          <w:sz w:val="26"/>
          <w:szCs w:val="26"/>
        </w:rPr>
        <w:t xml:space="preserve">выполняет иные обязанности по поручению председателя Комиссии, а в его отсутствие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по поручению заместителя председателя Комиссии.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26C5">
        <w:rPr>
          <w:rFonts w:ascii="Times New Roman" w:hAnsi="Times New Roman" w:cs="Times New Roman"/>
          <w:sz w:val="26"/>
          <w:szCs w:val="26"/>
        </w:rPr>
        <w:t xml:space="preserve">В отсутствие секретаря Комиссии на заседании Комиссии его полномочия осуществляет другой член Комиссии по решению председателя Комиссии, а в его отсутствие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5B26C5">
        <w:rPr>
          <w:rFonts w:ascii="Times New Roman" w:hAnsi="Times New Roman" w:cs="Times New Roman"/>
          <w:sz w:val="26"/>
          <w:szCs w:val="26"/>
        </w:rPr>
        <w:t xml:space="preserve"> по поручению заместителя председателя Комиссии.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5B26C5">
        <w:rPr>
          <w:rFonts w:ascii="Times New Roman" w:hAnsi="Times New Roman" w:cs="Times New Roman"/>
          <w:sz w:val="26"/>
          <w:szCs w:val="26"/>
        </w:rPr>
        <w:t xml:space="preserve">участвуют в заседаниях Комиссии, а при невозможности присутствовать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 xml:space="preserve">не менее чем за один рабочий день до дня проведения заседания Комиссии извещают </w:t>
      </w:r>
      <w:r w:rsidRPr="005B26C5">
        <w:rPr>
          <w:rFonts w:ascii="Times New Roman" w:hAnsi="Times New Roman" w:cs="Times New Roman"/>
          <w:sz w:val="26"/>
          <w:szCs w:val="26"/>
        </w:rPr>
        <w:lastRenderedPageBreak/>
        <w:t>об этом секретаря Комиссии посредством любых средств связи;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5B26C5">
        <w:rPr>
          <w:rFonts w:ascii="Times New Roman" w:hAnsi="Times New Roman" w:cs="Times New Roman"/>
          <w:sz w:val="26"/>
          <w:szCs w:val="26"/>
        </w:rPr>
        <w:t>принимают решения по вопросам, рассматриваемым на заседаниях Комиссии;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5B26C5">
        <w:rPr>
          <w:rFonts w:ascii="Times New Roman" w:hAnsi="Times New Roman" w:cs="Times New Roman"/>
          <w:sz w:val="26"/>
          <w:szCs w:val="26"/>
        </w:rPr>
        <w:t xml:space="preserve">обладают равными правами при обсуждении вопросов, рассматриваемых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на заседании Комиссии;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26C5">
        <w:rPr>
          <w:rFonts w:ascii="Times New Roman" w:hAnsi="Times New Roman" w:cs="Times New Roman"/>
          <w:sz w:val="26"/>
          <w:szCs w:val="26"/>
        </w:rPr>
        <w:t>Делегирование членами Комиссии своих полномочий другим лицам, а также передача права голоса другим членам Комиссии не допускаются.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26C5">
        <w:rPr>
          <w:rFonts w:ascii="Times New Roman" w:hAnsi="Times New Roman" w:cs="Times New Roman"/>
          <w:sz w:val="26"/>
          <w:szCs w:val="26"/>
        </w:rPr>
        <w:t>Все члены Комиссии осуществляют свою деятельность на безвозмездной основе.</w:t>
      </w:r>
    </w:p>
    <w:p w:rsidR="00F440FD" w:rsidRPr="005B26C5" w:rsidRDefault="00F440FD" w:rsidP="00F440FD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</w:t>
      </w:r>
      <w:r>
        <w:rPr>
          <w:rFonts w:ascii="Times New Roman" w:hAnsi="Times New Roman" w:cs="Times New Roman"/>
          <w:sz w:val="26"/>
          <w:szCs w:val="26"/>
        </w:rPr>
        <w:tab/>
      </w:r>
      <w:r w:rsidRPr="005B26C5">
        <w:rPr>
          <w:rFonts w:ascii="Times New Roman" w:hAnsi="Times New Roman" w:cs="Times New Roman"/>
          <w:sz w:val="26"/>
          <w:szCs w:val="26"/>
        </w:rPr>
        <w:t xml:space="preserve">Решение, принятое на заседании Комиссии, оформляется Протоколом, который формируется автоматически на единой площадке и подписывается всеми членами Комиссии, присутствующими на заседании Комиссии, на едином портале </w:t>
      </w:r>
      <w:r>
        <w:rPr>
          <w:rFonts w:ascii="Times New Roman" w:hAnsi="Times New Roman" w:cs="Times New Roman"/>
          <w:sz w:val="26"/>
          <w:szCs w:val="26"/>
        </w:rPr>
        <w:br/>
      </w:r>
      <w:r w:rsidRPr="005B26C5">
        <w:rPr>
          <w:rFonts w:ascii="Times New Roman" w:hAnsi="Times New Roman" w:cs="Times New Roman"/>
          <w:sz w:val="26"/>
          <w:szCs w:val="26"/>
        </w:rPr>
        <w:t>в системе "Электронный бюджет".</w:t>
      </w: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E170D8">
      <w:type w:val="continuous"/>
      <w:pgSz w:w="11905" w:h="16838" w:code="9"/>
      <w:pgMar w:top="1134" w:right="567" w:bottom="1276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B7F" w:rsidRDefault="007F2B7F" w:rsidP="00693317">
      <w:r>
        <w:separator/>
      </w:r>
    </w:p>
  </w:endnote>
  <w:endnote w:type="continuationSeparator" w:id="0">
    <w:p w:rsidR="007F2B7F" w:rsidRDefault="007F2B7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B7F" w:rsidRDefault="007F2B7F" w:rsidP="00693317">
      <w:r>
        <w:separator/>
      </w:r>
    </w:p>
  </w:footnote>
  <w:footnote w:type="continuationSeparator" w:id="0">
    <w:p w:rsidR="007F2B7F" w:rsidRDefault="007F2B7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0D8">
          <w:rPr>
            <w:noProof/>
          </w:rPr>
          <w:t>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114A"/>
    <w:multiLevelType w:val="multilevel"/>
    <w:tmpl w:val="452E81A2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7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1"/>
  </w:num>
  <w:num w:numId="8">
    <w:abstractNumId w:val="9"/>
  </w:num>
  <w:num w:numId="9">
    <w:abstractNumId w:val="29"/>
  </w:num>
  <w:num w:numId="10">
    <w:abstractNumId w:val="5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4"/>
  </w:num>
  <w:num w:numId="24">
    <w:abstractNumId w:val="16"/>
  </w:num>
  <w:num w:numId="25">
    <w:abstractNumId w:val="10"/>
  </w:num>
  <w:num w:numId="26">
    <w:abstractNumId w:val="6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0D8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0FD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3&amp;n=41801&amp;dst=1000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13&amp;n=41801&amp;dst=100010" TargetMode="External"/><Relationship Id="rId10" Type="http://schemas.openxmlformats.org/officeDocument/2006/relationships/hyperlink" Target="https://login.consultant.ru/link/?req=doc&amp;base=RLAW913&amp;n=436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42037" TargetMode="External"/><Relationship Id="rId14" Type="http://schemas.openxmlformats.org/officeDocument/2006/relationships/hyperlink" Target="https://login.consultant.ru/link/?req=doc&amp;base=LAW&amp;n=463135&amp;dst=10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C07D9-6366-4DAD-9BC4-CDE89EBA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2024-07-09T06:09:00Z</cp:lastPrinted>
  <dcterms:created xsi:type="dcterms:W3CDTF">2024-07-09T06:07:00Z</dcterms:created>
  <dcterms:modified xsi:type="dcterms:W3CDTF">2024-07-09T06:10:00Z</dcterms:modified>
</cp:coreProperties>
</file>