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CF" w:rsidRDefault="00880C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0CCF" w:rsidRDefault="00880CCF">
      <w:pPr>
        <w:pStyle w:val="ConsPlusNormal"/>
        <w:outlineLvl w:val="0"/>
      </w:pPr>
    </w:p>
    <w:p w:rsidR="00880CCF" w:rsidRDefault="00880CCF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880CCF" w:rsidRDefault="00880CCF">
      <w:pPr>
        <w:pStyle w:val="ConsPlusTitle"/>
        <w:jc w:val="center"/>
      </w:pPr>
    </w:p>
    <w:p w:rsidR="00880CCF" w:rsidRDefault="00880CCF">
      <w:pPr>
        <w:pStyle w:val="ConsPlusTitle"/>
        <w:jc w:val="center"/>
      </w:pPr>
      <w:r>
        <w:t>ПОСТАНОВЛЕНИЕ</w:t>
      </w:r>
    </w:p>
    <w:p w:rsidR="00880CCF" w:rsidRDefault="00880CCF">
      <w:pPr>
        <w:pStyle w:val="ConsPlusTitle"/>
        <w:jc w:val="center"/>
      </w:pPr>
      <w:r>
        <w:t>от 15 июня 2015 г. N 722</w:t>
      </w:r>
    </w:p>
    <w:p w:rsidR="00880CCF" w:rsidRDefault="00880CCF">
      <w:pPr>
        <w:pStyle w:val="ConsPlusTitle"/>
        <w:jc w:val="center"/>
      </w:pPr>
    </w:p>
    <w:p w:rsidR="00880CCF" w:rsidRDefault="00880CCF">
      <w:pPr>
        <w:pStyle w:val="ConsPlusTitle"/>
        <w:jc w:val="center"/>
      </w:pPr>
      <w:r>
        <w:t>ОБ УТВЕРЖДЕНИИ ПОЛОЖЕНИЯ ОБ ОТДЕЛЕ ФИНАНСОВОГО КОНТРОЛЯ</w:t>
      </w:r>
    </w:p>
    <w:p w:rsidR="00880CCF" w:rsidRDefault="00880CCF">
      <w:pPr>
        <w:pStyle w:val="ConsPlusTitle"/>
        <w:jc w:val="center"/>
      </w:pPr>
      <w:r>
        <w:t>АДМИНИСТРАЦИИ МО "ГОРОДСКОЙ ОКРУГ "ГОРОД НАРЬЯН-МАР"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пунктом 4 статьи 25</w:t>
        </w:r>
      </w:hyperlink>
      <w:r>
        <w:t xml:space="preserve"> Устава муниципального образования "Городской округ "Город Нарьян-Мар", </w:t>
      </w:r>
      <w:hyperlink r:id="rId6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14.11.2013 N 604-р "О внесении изменений в структуру Администрации МО "Городской округ "Город Нарьян-Мар",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30.06.2014 N 1658 "Об определении органа, уполномоченного на осуществление контроля в сфере закупок", Администрация МО "Городской округ "Город Нарьян-Мар" постановляет: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отделе финансового контроля Администрации МО "Городской округ "Город Нарьян-Мар" (Приложение).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2. Признать утратившим силу постановление Администрации МО "Городской округ "Город Нарьян-Мар" от 31 декабря 2013 года N 3086 "Об утверждении Положения об отделе финансового контроля Администрации МО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3. Настоящее постановление вступает в силу со дня его подписания, за исключением </w:t>
      </w:r>
      <w:hyperlink w:anchor="P50" w:history="1">
        <w:r>
          <w:rPr>
            <w:color w:val="0000FF"/>
          </w:rPr>
          <w:t>пункта 1.3.1</w:t>
        </w:r>
      </w:hyperlink>
      <w:r>
        <w:t xml:space="preserve"> Положения об отделе финансового контроля Администрации МО "Городской округ "Город Нарьян-Мар", который вступает в силу с 1 января 2017 года.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right"/>
      </w:pPr>
      <w:r>
        <w:t>И.о. главы МО "Городской округ</w:t>
      </w:r>
    </w:p>
    <w:p w:rsidR="00880CCF" w:rsidRDefault="00880CCF">
      <w:pPr>
        <w:pStyle w:val="ConsPlusNormal"/>
        <w:jc w:val="right"/>
      </w:pPr>
      <w:r>
        <w:t>"Город Нарьян-Мар"</w:t>
      </w:r>
    </w:p>
    <w:p w:rsidR="00880CCF" w:rsidRDefault="00880CCF">
      <w:pPr>
        <w:pStyle w:val="ConsPlusNormal"/>
        <w:jc w:val="right"/>
      </w:pPr>
      <w:r>
        <w:t>А.Б.БЕБЕНИН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right"/>
        <w:outlineLvl w:val="0"/>
      </w:pPr>
      <w:r>
        <w:t>Приложение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right"/>
      </w:pPr>
      <w:r>
        <w:t>Утверждено</w:t>
      </w:r>
    </w:p>
    <w:p w:rsidR="00880CCF" w:rsidRDefault="00880CCF">
      <w:pPr>
        <w:pStyle w:val="ConsPlusNormal"/>
        <w:jc w:val="right"/>
      </w:pPr>
      <w:r>
        <w:t>постановлением Администрации</w:t>
      </w:r>
    </w:p>
    <w:p w:rsidR="00880CCF" w:rsidRDefault="00880CCF">
      <w:pPr>
        <w:pStyle w:val="ConsPlusNormal"/>
        <w:jc w:val="right"/>
      </w:pPr>
      <w:r>
        <w:t>МО "Городской округ</w:t>
      </w:r>
    </w:p>
    <w:p w:rsidR="00880CCF" w:rsidRDefault="00880CCF">
      <w:pPr>
        <w:pStyle w:val="ConsPlusNormal"/>
        <w:jc w:val="right"/>
      </w:pPr>
      <w:r>
        <w:t>"Город Нарьян-Мар"</w:t>
      </w:r>
    </w:p>
    <w:p w:rsidR="00880CCF" w:rsidRDefault="00880CCF">
      <w:pPr>
        <w:pStyle w:val="ConsPlusNormal"/>
        <w:jc w:val="right"/>
      </w:pPr>
      <w:r>
        <w:t>от 15.06.2015 N 722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Title"/>
        <w:jc w:val="center"/>
      </w:pPr>
      <w:bookmarkStart w:id="1" w:name="P30"/>
      <w:bookmarkEnd w:id="1"/>
      <w:r>
        <w:t>ПОЛОЖЕНИЕ</w:t>
      </w:r>
    </w:p>
    <w:p w:rsidR="00880CCF" w:rsidRDefault="00880CCF">
      <w:pPr>
        <w:pStyle w:val="ConsPlusTitle"/>
        <w:jc w:val="center"/>
      </w:pPr>
      <w:r>
        <w:t>ОБ ОТДЕЛЕ ФИНАНСОВОГО КОНТРОЛЯ АДМИНИСТРАЦИИ МУНИЦИПАЛЬНОГО</w:t>
      </w:r>
    </w:p>
    <w:p w:rsidR="00880CCF" w:rsidRDefault="00880CCF">
      <w:pPr>
        <w:pStyle w:val="ConsPlusTitle"/>
        <w:jc w:val="center"/>
      </w:pPr>
      <w:r>
        <w:t>ОБРАЗОВАНИЯ "ГОРОДСКОЙ ОКРУГ "ГОРОД НАРЬЯН-МАР"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center"/>
        <w:outlineLvl w:val="1"/>
      </w:pPr>
      <w:r>
        <w:t>1. Общие положения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ind w:firstLine="540"/>
        <w:jc w:val="both"/>
      </w:pPr>
      <w:r>
        <w:t xml:space="preserve">1. Отдел финансового контроля Администрации МО "Городской округ "Город Нарьян-Мар" (далее - отдел) является структурным подразделением Администрации муниципального образования "Городской округ "Город Нарьян-Мар", уполномоченным на осуществление </w:t>
      </w:r>
      <w:r>
        <w:lastRenderedPageBreak/>
        <w:t>внутреннего муниципального финансового контроля в сфере бюджетных правоотношений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2. Отдел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Российской Федерации, Ненецкого автономного округа,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настоящим положением и иными нормативно-правовыми актами Российской Федерации, Ненецкого автономного округа, органов государственной власти и местного самоуправления.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 Отдел осуществляет возложенные на него полномочия во взаимодействии с органами государственной власти Ненецкого автономного округа, органами местного самоуправления, организациями различных форм собственности.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4. Финансирование отдела осуществляется в установленном порядке за счет средств городского бюджета.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5. Отдел подчиняется главе муниципального образования "Городской округ "Город Нарьян-Мар", а в период его отсутствия - лицу, исполняющему обязанности главы муниципального образования "Городской округ "Город Нарьян-Мар", находится в непосредственном подчинении заместителя главы Администрации муниципального образования "Городской округ "Город Нарьян-Мар" по экономике и финансам.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 Отдел не является юридическим лицом.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center"/>
        <w:outlineLvl w:val="1"/>
      </w:pPr>
      <w:r>
        <w:t>2. Полномочия отдела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ind w:firstLine="540"/>
        <w:jc w:val="both"/>
      </w:pPr>
      <w:r>
        <w:t>1. Отдел осуществляет следующие полномочия: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1.1. Контроль за соблюдением бюджетного законодательства Российской Федерации и иных нормативных правовых актов, регулирующих бюджетные правоотношения в МО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1.2. Контроль за полнотой и достоверностью отчетности о реализации муниципальных программ, в том числе об исполнении муниципальных заданий МО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1.3. Контроль в сфере закупок в соответствии с </w:t>
      </w:r>
      <w:hyperlink r:id="rId11" w:history="1">
        <w:r>
          <w:rPr>
            <w:color w:val="0000FF"/>
          </w:rPr>
          <w:t>частью 8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целях установления законности составления и исполнения бюджета муниципального образования "Городской округ "Город Нарьян-Мар" в отношении расходов, связанных с осуществлением закупок, достоверности учета таких расходов и отчетности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44-ФЗ,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ними нормативными правовыми актами Российской Федерации, в части:</w:t>
      </w:r>
    </w:p>
    <w:p w:rsidR="00880CCF" w:rsidRDefault="00880CCF">
      <w:pPr>
        <w:pStyle w:val="ConsPlusNormal"/>
        <w:jc w:val="both"/>
      </w:pPr>
      <w:r>
        <w:t>Пункт 1.3.1 вступил в силу с 1 января 2017 года (</w:t>
      </w:r>
      <w:hyperlink w:anchor="P12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880CCF" w:rsidRDefault="00880CCF">
      <w:pPr>
        <w:pStyle w:val="ConsPlusNormal"/>
        <w:ind w:firstLine="540"/>
        <w:jc w:val="both"/>
      </w:pPr>
      <w:bookmarkStart w:id="2" w:name="P50"/>
      <w:bookmarkEnd w:id="2"/>
      <w:r>
        <w:t xml:space="preserve">1.3.1. Соблюдения требований к обоснованию закупок, предусмотренных </w:t>
      </w:r>
      <w:hyperlink r:id="rId14" w:history="1">
        <w:r>
          <w:rPr>
            <w:color w:val="0000FF"/>
          </w:rPr>
          <w:t>статьей 18</w:t>
        </w:r>
      </w:hyperlink>
      <w:r>
        <w:t xml:space="preserve"> Федерального закона N 44-ФЗ, и обоснованности закупок.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1.3.2. Соблюдения правил нормирования в сфере закупок, предусмотренных </w:t>
      </w:r>
      <w:hyperlink r:id="rId15" w:history="1">
        <w:r>
          <w:rPr>
            <w:color w:val="0000FF"/>
          </w:rPr>
          <w:t>статьей 19</w:t>
        </w:r>
      </w:hyperlink>
      <w:r>
        <w:t xml:space="preserve"> Федерального закона N 44-ФЗ.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1.3.3.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lastRenderedPageBreak/>
        <w:t>1.3.4.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1.3.5. Соответствия поставленного товара, выполненной работы (ее результата) или оказанной услуги условиям контракта.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1.3.6.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1.3.7.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1.4. Анализ осуществления главными администраторами средств бюджета МО "Городской округ "Город Нарьян-Мар" внутреннего финансового контроля и внутреннего финансового аудита.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1.5. Контроль в сфере закупок в соответствии с пунктом 1 части 1, пунктом 3 части 3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44-ФЗ для обеспечения муниципальных нужд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муниципального образования "Городской округ "Город Нарьян-Мар, а также в отношении специализированных организаций, выполняющих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44-ФЗ отдельные полномочия в рамках осуществления закупок для обеспечения муниципальных нужд муниципального образования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1.6. Согласование заключения муниципального контракта с единственным поставщиком (подрядчиком, исполнителем) для нужд муниципального образования "Городской округ "Город Нарьян-Мар"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N 44-ФЗ, в порядке, установленном федеральным органом исполнительной власти.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2. Объектами контроля являются: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главные распорядители (распорядители, получатели) средств бюджета муниципального образования "Городской округ "Город Нарьян-Мар" (далее - городской бюджет), главные администраторы доходов городского бюджета, главные администраторы источников финансирования дефицита городского бюджета;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муниципальные учреждения муниципального образования "Городской округ "Город Нарьян-Мар";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муниципальные унитарные предприятия муниципального образования "Городской округ "Город Нарьян-Мар";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юридические лица (за исключением муниципальных учреждений муниципального образования "Городской округ "Город Нарьян-Мар", муниципальных унитарных предприятий муниципального образования "Городской округ "Город Нарьян-Мар"), индивидуальные предприниматели, физические лица в части соблюдения ими условий договоров (соглашений и др.) о предоставлении средств из городского бюджета;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нужд муниципального образования "Городской округ "Город Нарьян-Мар"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 В связи с реализацией своих полномочий отдел: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lastRenderedPageBreak/>
        <w:t>3.1. Вносит главе МО "Городской округ "Город Нарьян-Мар" проекты правовых актов и иных документов по вопросам, отнесенным к установленной сфере ведения отдела.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3.2. Проводит в соответствии с бюджетным законодательством Российской Федерации и нормативными правовыми актами, регулирующими бюджетные правоотношения, проверки, ревизии, обследования.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3.3. В целях установления законности составления и исполнения городского бюджета в отношении расходов, связанных с осуществлением закупок, достоверности учета таких расходов и отчетности о них, в соответствии с </w:t>
      </w:r>
      <w:hyperlink r:id="rId20" w:history="1">
        <w:r>
          <w:rPr>
            <w:color w:val="0000FF"/>
          </w:rPr>
          <w:t>частью 8 статьи 99</w:t>
        </w:r>
      </w:hyperlink>
      <w:r>
        <w:t xml:space="preserve"> Федерального закона N 44-ФЗ, законодательством Российской Федерации и иными нормативными правовыми актами о контрактной системе в сфере закупок товаров, работ, услуг проводит проверки в отношении закупок для обеспечения нужд муниципального образования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3.4. В соответствии с пунктом 1 части 1, пунктом 3 части 3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44-ФЗ проводит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муниципального образования "Городской округ "Город Нарьян-Мар", а также в отношении специализированных организаций, выполняющих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44-ФЗ отдельные полномочия в рамках осуществления закупок для обеспечения муниципальных нужд муниципального образования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3.5.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нужд муниципального образования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3.6. Направляет объектам контроля в соответствии с законодательством Российской Федерации и иными нормативными правовыми актами, регулирующими бюджетные правоотношения, акты, заключения, представления и (или) предписания.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3.7. Выдает обязательные к исполнению представления и (или) предписания по устранению выявленных нарушений бюджетного законодательства и (или) обязательные для рассмотрения представления о ненадлежащем исполнении бюджета, а также осуществляет контроль за их исполнением.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3.8. Осуществляет в рамках своей компетенции производство по делам об административных правонарушениях, связанных с нарушениями бюджетного законодательства Российской Федерации и нормативных правовых актов, регулирующих бюджетные правоотношения, в порядке, установленном законодательством Российской Федерации об административных правонарушениях.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3.9. Направляет органам и должностным лицам, уполномоченным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бюджетных мер принуждения, уведомления о применении бюджетных мер принуждения.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3.10. Выдает при необходимости по результатам проведения 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в случае выявления нарушений </w:t>
      </w:r>
      <w:r>
        <w:lastRenderedPageBreak/>
        <w:t>законодательства Российской Федерации и иных нормативных правовых актов о контрактной системе в сфере закупок, обязательные для исполнения предписания об устранении допущенных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3.11.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передает в правоохранительные органы информацию о таком факте и (или) документы, подтверждающие такой факт, в течение 3 рабочих дней с даты выявления такого факта.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3.12. В случае выявления нарушений законодательства Российской Федерации и иных нормативных правовых актов о контрактной системе в сфере закупок, товаров, работ, услуг, имеющих признаки состава административного правонарушения, направляет информацию по проведенной проверке в уполномоченный на осуществление контроля в сфере закупок орган для рассмотрения дела об административном правонарушении и принятия мер по их предотвращению.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3.13. До ввода в эксплуатацию единой информационной системы в сфере закупок размещает информацию, подлежащую размещению в единой информационной системе в сфере закупок на официальном сайте Российской Федерации в информационно-телекоммуникационной сети "Интернет".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3.14. Формирует планы контрольных мероприятий.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3.15. Формирует отчет об осуществлении контрольной деятельности и пояснительную записку к нему.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3.16. Осуществляет работу по комплектованию, хранению, учету и использованию архивных документов, образовавшихся в процессе деятельности отдела.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3.17. Обеспечивает в пределах своей компетенции защиту сведений, составляющих государственную, коммерческую, служебную и иную охраняемую законом тайну.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3.18. Осуществляет мероприятия в соответствии с законодательством Российской Федерации о противодействии коррупции.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3.19. Обеспечивает прозрачность деятельности путем размещения на официальном сайте в информационно-телекоммуникационной сети Интернет информации о проведении контрольных мероприятий, выявленных нарушениях, выданных предписаниях и принятых по ним мерам по предотвращению нарушений.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3.20. По запросу Федеральной службы финансово-бюджетного надзора представляет информацию и документы для осуществления анализа исполнения бюджетных полномочий.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3.21. Организует систематизированный учет и хранение поступающей в отдел информации о выполнении мероприятий по результатам проверок, нормативных актов.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4. В целях осуществления своих полномочий отдел имеет право: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4.1. В пределах своей компетенции и в порядке, установленном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муниципальными правовыми актами муниципального образования "Городской округ "Город Нарьян-Мар", принимать решения и совершать действия, связанные с выполнением возложенных на него функций и обязанностей.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4.2. Запрашивать от своего имени и получать в установленном порядке от Совета городского округа "Город Нарьян-Мар", структурных подразделений Администрации города, организаций, предприятий и учреждений, независимо от их организационно-правовых форм, информацию, </w:t>
      </w:r>
      <w:r>
        <w:lastRenderedPageBreak/>
        <w:t>документы и материалы, необходимые для осуществления задач и обязанностей, возложенных на отдел.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4.3. Привлекать по согласованию с руководителями структурных подразделений Администрации МО "Городской округ "Город Нарьян-Мар" работников этих подразделений для проработки вопросов, входящих в его компетенцию.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4.4. Вносить главе МО "Городской округ "Город Нарьян-Мар", его заместителям предложения о привлечении для осуществления отдельных работ экспертов, ученых и специалистов, в том числе на договорной основе.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4.5. Систематически повышать профессиональную квалификацию специалистов отдела в учебных центрах, на курсах и семинарах.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4.6. При осуществлении своих функций взаимодействовать со структурными подразделениями Администрации города, Советом городского округа "Город Нарьян-Мар", структурными подразделениями Администрации Ненецкого автономного округа, предприятиями и учреждениями.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4.7. Направлять главе муниципального образования "Городской округ "Город Нарьян-Мар" или заместителю главы Администрации муниципального образования "Городской округ "Город Нарьян-Мар" по экономике и финансам информацию о проведенных контрольных мероприятиях.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5. Должностные лица отдела финансового контроля в порядке, установленном законодательством Российской Федерации, имеют право: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5.1.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мероприятий, при этом документы, материалы, информация, необходимая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5.2. При осуществлении плановых и внеплановых проверок беспрепятственно по предъявлении служебных удостоверений и копии распоряжения Администрации МО "Городской округ "Город Нарьян-Мар"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выполнения работ, оказанных услуг и другие мероприятия по контролю.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5.3. Составлять протоколы об административных правонарушениях, связанных с нарушениями бюджетного законодательства Российской Федерации и нормативных правовых актов, регулирующих бюджетные правоотношения, в порядке, установленном законодательством Российской Федерации об административных правонарушениях, в соответствии с </w:t>
      </w:r>
      <w:hyperlink r:id="rId26" w:history="1">
        <w:r>
          <w:rPr>
            <w:color w:val="0000FF"/>
          </w:rPr>
          <w:t>Перечнем</w:t>
        </w:r>
      </w:hyperlink>
      <w:r>
        <w:t>, утвержденным решением Совета городского округа "Город Нарьян-Мар" от 27.03.2014 N 670-р.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center"/>
        <w:outlineLvl w:val="1"/>
      </w:pPr>
      <w:r>
        <w:t>3. Организация деятельности отдела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ind w:firstLine="540"/>
        <w:jc w:val="both"/>
      </w:pPr>
      <w:r>
        <w:t>1. Отдел возглавляет начальник, назначаемый на должность и освобождаемый от должности главой МО "Городской округ "Город Нарьян-Мар" по представлению заместителя главы Администрации МО "Городской округ "Город Нарьян-Мар" по экономике и финансам. В период временного отсутствия начальника отдела (временная нетрудоспособность, служебная командировка, отпуск и другие периоды временного отсутствия, когда за начальником отдела сохраняется замещаемая им должность муниципальной службы) руководство текущей деятельностью отдела возлагается на главного специалиста отдела распоряжением Администрации МО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 xml:space="preserve">2. Начальник отдела осуществляет свою деятельность на принципах единоначалия и несет </w:t>
      </w:r>
      <w:r>
        <w:lastRenderedPageBreak/>
        <w:t>персональную ответственность за выполнение задач, возложенных на отдел.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3. Начальник и сотрудники отдела являются муниципальными служащими, на них распространяется действие законодательства о муниципальной службе, трудового законодательства с особенностями, предусмотренными законодательством о муниципальной службе.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4. Специалисты отдела назначаются на должность и освобождаются от должности главой МО "Городской округ "Город Нарьян-Мар" по согласованию с заместителем главы Администрации МО "Городской округ "Город Нарьян-Мар" по экономике и финансам, начальником отдела.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5. Штатная численность отдела утверждается главой МО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 Начальник отдела: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6.1. Организует и планирует работу отдела, определяет формы и методы его деятельности, обеспечивает реализацию возложенных на отдел задач и функций, несет персональную ответственность за их выполнение, подготавливает предложения по развитию отдела.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6.2. Дает указания, в пределах своей компетенции, по вопросам деятельности отдела и проверяет их исполнение, подписывает документы, связанные с исполнением возложенных на отдел задач и функций.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6.3. Согласовывает проекты муниципальных правовых актов по вопросам, отнесенным к ведению отдела.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6.4. Разрабатывает и представляет главе города (а в его отсутствие - лицу, исполняющему обязанности главы Администрации города) согласованные с заместителем главы Администрации по экономике и финансам предложения по штатной численности отдела, о принятии работников на должность и освобождении их от должности, о премировании, поощрении и применении мер дисциплинарного воздействия.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6.5. Принимает меры для повышения квалификации работников отдела.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6.6. Представляет на утверждение главе города по согласованию с заместителем главы Администрации по экономике и финансам должностные инструкции работников отдела и осуществляет контроль за их выполнением.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6.7. Вносит предложения главе МО "Городской округ "Город Нарьян-Мар" (а в его отсутствие - лицу, исполняющему обязанности главы МО "Городской округ "Город Нарьян-Мар") о предоставлении отделу необходимой оргтехники, других средств для надлежащего обеспечения осуществления деятельности отдела, о командировании работников отдела.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6.8. Представляет отдел на заседаниях комиссий Администрации города, в органах государственной власти Ненецкого автономного округа, органах местного самоуправления, на собраниях и оперативных совещаниях.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6.9. Организует в пределах установленной компетенции исполнение поручений главы МО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6.10. Обеспечивает соблюдение трудовой дисциплины.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6.11. Обеспечивает соблюдение сотрудниками отдела правил и норм охраны труда, техники безопасности, санитарии и пожарной безопасности.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6.12. Оказывает методическую помощь работникам отдела.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lastRenderedPageBreak/>
        <w:t>6.13. Осуществляет иные полномочия в целях организации деятельности отдела, реализации возложенных задач и обязанностей.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7. Информационное, документационное, материально-техническое, транспортное обеспечение деятельности отдела осуществляют соответствующие структурные подразделения Администрации МО "Городской округ "Город Нарьян-Мар".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8. Права, обязанности и ответственность муниципальных служащих отдела финансового контроля определяются федеральным законодательством Российской Федерации, законами субъекта Ненецкого автономного округа о муниципальной службе, служебными инструкциями, а также настоящим Положением.</w:t>
      </w:r>
    </w:p>
    <w:p w:rsidR="00880CCF" w:rsidRDefault="00880CCF">
      <w:pPr>
        <w:pStyle w:val="ConsPlusNormal"/>
        <w:spacing w:before="220"/>
        <w:ind w:firstLine="540"/>
        <w:jc w:val="both"/>
      </w:pPr>
      <w:r>
        <w:t>9. Положение об отделе утверждается постановлением Администрации МО "Городской округ "Город Нарьян-Мар" по представлению начальника отдела, согласованному с заместителем главы Администрации по экономике и финансам.</w:t>
      </w: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jc w:val="both"/>
      </w:pPr>
    </w:p>
    <w:p w:rsidR="00880CCF" w:rsidRDefault="00880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1CD" w:rsidRDefault="004D41CD">
      <w:bookmarkStart w:id="3" w:name="_GoBack"/>
      <w:bookmarkEnd w:id="3"/>
    </w:p>
    <w:sectPr w:rsidR="004D41CD" w:rsidSect="0020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F"/>
    <w:rsid w:val="004D41CD"/>
    <w:rsid w:val="008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4D7F6-8855-4B19-8EDB-80450199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1B04C3DC830D9C71BCD625FV5G" TargetMode="External"/><Relationship Id="rId13" Type="http://schemas.openxmlformats.org/officeDocument/2006/relationships/hyperlink" Target="consultantplus://offline/ref=309B2CAA68C0AB299E8833704F4D5C48E1B0483DCB6E8EC54A986CF0AB5FV6G" TargetMode="External"/><Relationship Id="rId18" Type="http://schemas.openxmlformats.org/officeDocument/2006/relationships/hyperlink" Target="consultantplus://offline/ref=309B2CAA68C0AB299E8833704F4D5C48E1BA4A3BCB6E8EC54A986CF0AB5FV6G" TargetMode="External"/><Relationship Id="rId26" Type="http://schemas.openxmlformats.org/officeDocument/2006/relationships/hyperlink" Target="consultantplus://offline/ref=309B2CAA68C0AB299E882D7D59210B44E0B31535C065879A14C737ADFCFF037634ED3C6DB3370244C89A4D54V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9B2CAA68C0AB299E8833704F4D5C48E1BA4A3BCB6E8EC54A986CF0AB5FV6G" TargetMode="External"/><Relationship Id="rId7" Type="http://schemas.openxmlformats.org/officeDocument/2006/relationships/hyperlink" Target="consultantplus://offline/ref=309B2CAA68C0AB299E882D7D59210B44E0B31535C062849411C737ADFCFF037634ED3C6DB3370244C89A4C54V9G" TargetMode="External"/><Relationship Id="rId12" Type="http://schemas.openxmlformats.org/officeDocument/2006/relationships/hyperlink" Target="consultantplus://offline/ref=309B2CAA68C0AB299E8833704F4D5C48E1BA4A3BCB6E8EC54A986CF0AB5FV6G" TargetMode="External"/><Relationship Id="rId17" Type="http://schemas.openxmlformats.org/officeDocument/2006/relationships/hyperlink" Target="consultantplus://offline/ref=309B2CAA68C0AB299E8833704F4D5C48E1BA4A3BCB6E8EC54A986CF0AB5FV6G" TargetMode="External"/><Relationship Id="rId25" Type="http://schemas.openxmlformats.org/officeDocument/2006/relationships/hyperlink" Target="consultantplus://offline/ref=309B2CAA68C0AB299E8833704F4D5C48E1B04C3DC830D9C71BCD625FV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9B2CAA68C0AB299E8833704F4D5C48E1BA4A3BCB6E8EC54A986CF0AB5FV6G" TargetMode="External"/><Relationship Id="rId20" Type="http://schemas.openxmlformats.org/officeDocument/2006/relationships/hyperlink" Target="consultantplus://offline/ref=309B2CAA68C0AB299E8833704F4D5C48E1BA4A3BCB6E8EC54A986CF0ABF6092173A2652FF73B044D5CV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B2CAA68C0AB299E882D7D59210B44E0B31535C26F8D9317C737ADFCFF037653V4G" TargetMode="External"/><Relationship Id="rId11" Type="http://schemas.openxmlformats.org/officeDocument/2006/relationships/hyperlink" Target="consultantplus://offline/ref=309B2CAA68C0AB299E8833704F4D5C48E1BA4A3BCB6E8EC54A986CF0ABF6092173A2652FF73B044D5CV0G" TargetMode="External"/><Relationship Id="rId24" Type="http://schemas.openxmlformats.org/officeDocument/2006/relationships/hyperlink" Target="consultantplus://offline/ref=309B2CAA68C0AB299E8833704F4D5C48E1B0483DCB6E8EC54A986CF0AB5FV6G" TargetMode="External"/><Relationship Id="rId5" Type="http://schemas.openxmlformats.org/officeDocument/2006/relationships/hyperlink" Target="consultantplus://offline/ref=309B2CAA68C0AB299E882D7D59210B44E0B31535C062869310C737ADFCFF037634ED3C6DB3370244C8934F54VDG" TargetMode="External"/><Relationship Id="rId15" Type="http://schemas.openxmlformats.org/officeDocument/2006/relationships/hyperlink" Target="consultantplus://offline/ref=309B2CAA68C0AB299E8833704F4D5C48E1BA4A3BCB6E8EC54A986CF0ABF6092173A2652FF73A02435CVBG" TargetMode="External"/><Relationship Id="rId23" Type="http://schemas.openxmlformats.org/officeDocument/2006/relationships/hyperlink" Target="consultantplus://offline/ref=309B2CAA68C0AB299E8833704F4D5C48E1B0483DCB6E8EC54A986CF0AB5FV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09B2CAA68C0AB299E882D7D59210B44E0B31535C062869310C737ADFCFF037653V4G" TargetMode="External"/><Relationship Id="rId19" Type="http://schemas.openxmlformats.org/officeDocument/2006/relationships/hyperlink" Target="consultantplus://offline/ref=309B2CAA68C0AB299E8833704F4D5C48E1BA4A3BCB6E8EC54A986CF0AB5FV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9B2CAA68C0AB299E8833704F4D5C48E1B0483DCB6E8EC54A986CF0AB5FV6G" TargetMode="External"/><Relationship Id="rId14" Type="http://schemas.openxmlformats.org/officeDocument/2006/relationships/hyperlink" Target="consultantplus://offline/ref=309B2CAA68C0AB299E8833704F4D5C48E1BA4A3BCB6E8EC54A986CF0ABF6092173A2652FF73A02425CVBG" TargetMode="External"/><Relationship Id="rId22" Type="http://schemas.openxmlformats.org/officeDocument/2006/relationships/hyperlink" Target="consultantplus://offline/ref=309B2CAA68C0AB299E8833704F4D5C48E1BA4A3BCB6E8EC54A986CF0AB5FV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</cp:revision>
  <dcterms:created xsi:type="dcterms:W3CDTF">2018-01-12T06:21:00Z</dcterms:created>
  <dcterms:modified xsi:type="dcterms:W3CDTF">2018-01-12T06:22:00Z</dcterms:modified>
</cp:coreProperties>
</file>