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A5" w:rsidRDefault="009544D6" w:rsidP="007F5192">
      <w:pPr>
        <w:jc w:val="center"/>
      </w:pPr>
      <w:r>
        <w:rPr>
          <w:noProof/>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51BC6" w:rsidRDefault="00051BC6" w:rsidP="007F5192">
      <w:pPr>
        <w:jc w:val="center"/>
      </w:pPr>
    </w:p>
    <w:p w:rsidR="007F5192" w:rsidRPr="002E7902" w:rsidRDefault="007F5192" w:rsidP="007F5192">
      <w:pPr>
        <w:jc w:val="center"/>
        <w:rPr>
          <w:b/>
          <w:sz w:val="28"/>
          <w:szCs w:val="28"/>
        </w:rPr>
      </w:pPr>
      <w:r>
        <w:rPr>
          <w:b/>
          <w:sz w:val="28"/>
        </w:rPr>
        <w:t xml:space="preserve">Администрация МО </w:t>
      </w:r>
      <w:r w:rsidRPr="002E7902">
        <w:rPr>
          <w:b/>
          <w:sz w:val="28"/>
          <w:szCs w:val="28"/>
        </w:rPr>
        <w:t>"Городской округ "Город Нарьян-Мар"</w:t>
      </w:r>
    </w:p>
    <w:p w:rsidR="007F5192" w:rsidRPr="003A2CA3" w:rsidRDefault="007F5192" w:rsidP="007F5192">
      <w:pPr>
        <w:jc w:val="center"/>
        <w:rPr>
          <w:b/>
          <w:sz w:val="28"/>
          <w:szCs w:val="28"/>
        </w:rPr>
      </w:pPr>
    </w:p>
    <w:p w:rsidR="007F5192" w:rsidRDefault="007F5192" w:rsidP="007F5192">
      <w:pPr>
        <w:jc w:val="center"/>
        <w:rPr>
          <w:b/>
          <w:sz w:val="32"/>
        </w:rPr>
      </w:pPr>
      <w:r>
        <w:rPr>
          <w:b/>
          <w:sz w:val="32"/>
        </w:rPr>
        <w:t>ПОСТАНОВЛЕНИЕ</w:t>
      </w:r>
    </w:p>
    <w:p w:rsidR="007F5192" w:rsidRPr="00B6395B" w:rsidRDefault="007F5192" w:rsidP="007F5192">
      <w:pPr>
        <w:jc w:val="center"/>
        <w:rPr>
          <w:b/>
        </w:rPr>
      </w:pPr>
    </w:p>
    <w:tbl>
      <w:tblPr>
        <w:tblW w:w="0" w:type="auto"/>
        <w:tblInd w:w="534" w:type="dxa"/>
        <w:tblLayout w:type="fixed"/>
        <w:tblLook w:val="0000"/>
      </w:tblPr>
      <w:tblGrid>
        <w:gridCol w:w="460"/>
        <w:gridCol w:w="248"/>
        <w:gridCol w:w="2127"/>
        <w:gridCol w:w="390"/>
        <w:gridCol w:w="1311"/>
      </w:tblGrid>
      <w:tr w:rsidR="007F5192" w:rsidTr="002053F6">
        <w:trPr>
          <w:trHeight w:val="126"/>
        </w:trPr>
        <w:tc>
          <w:tcPr>
            <w:tcW w:w="460" w:type="dxa"/>
          </w:tcPr>
          <w:p w:rsidR="007F5192" w:rsidRDefault="000B21DE" w:rsidP="00E93E0A">
            <w:pPr>
              <w:jc w:val="center"/>
            </w:pPr>
            <w:bookmarkStart w:id="0" w:name="ТекстовоеПоле7"/>
            <w:r>
              <w:t>31</w:t>
            </w:r>
          </w:p>
        </w:tc>
        <w:tc>
          <w:tcPr>
            <w:tcW w:w="248" w:type="dxa"/>
          </w:tcPr>
          <w:p w:rsidR="007F5192" w:rsidRDefault="007F5192" w:rsidP="002E6317">
            <w:pPr>
              <w:jc w:val="both"/>
            </w:pPr>
          </w:p>
        </w:tc>
        <w:tc>
          <w:tcPr>
            <w:tcW w:w="2127" w:type="dxa"/>
          </w:tcPr>
          <w:p w:rsidR="007F5192" w:rsidRDefault="00C651D9" w:rsidP="000B21DE">
            <w:pPr>
              <w:jc w:val="center"/>
            </w:pPr>
            <w:r>
              <w:t>0</w:t>
            </w:r>
            <w:r w:rsidR="000B21DE">
              <w:t>8</w:t>
            </w:r>
            <w:r>
              <w:t>.2018</w:t>
            </w:r>
          </w:p>
        </w:tc>
        <w:tc>
          <w:tcPr>
            <w:tcW w:w="390" w:type="dxa"/>
          </w:tcPr>
          <w:p w:rsidR="007F5192" w:rsidRDefault="007F5192" w:rsidP="0057299F">
            <w:pPr>
              <w:jc w:val="center"/>
            </w:pPr>
          </w:p>
        </w:tc>
        <w:bookmarkEnd w:id="0"/>
        <w:tc>
          <w:tcPr>
            <w:tcW w:w="1311" w:type="dxa"/>
          </w:tcPr>
          <w:p w:rsidR="007F5192" w:rsidRDefault="00D87654" w:rsidP="000B21DE">
            <w:pPr>
              <w:jc w:val="center"/>
            </w:pPr>
            <w:r>
              <w:t>5</w:t>
            </w:r>
            <w:r w:rsidR="000B21DE">
              <w:t>84</w:t>
            </w:r>
          </w:p>
        </w:tc>
      </w:tr>
    </w:tbl>
    <w:p w:rsidR="007F5192" w:rsidRDefault="007F5192" w:rsidP="007F5192">
      <w:pPr>
        <w:jc w:val="both"/>
      </w:pPr>
      <w:r>
        <w:t>от “____” __________________ № ____________</w:t>
      </w:r>
    </w:p>
    <w:p w:rsidR="007F5192" w:rsidRPr="00C710F2" w:rsidRDefault="007F5192" w:rsidP="007F5192">
      <w:pPr>
        <w:jc w:val="both"/>
      </w:pPr>
      <w:r>
        <w:tab/>
      </w:r>
      <w:r>
        <w:tab/>
        <w:t>г. Нарьян-Мар</w:t>
      </w:r>
    </w:p>
    <w:p w:rsidR="0046235E" w:rsidRDefault="0046235E" w:rsidP="009060DC">
      <w:pPr>
        <w:jc w:val="both"/>
        <w:rPr>
          <w:b/>
          <w:bCs/>
          <w:sz w:val="26"/>
        </w:rPr>
      </w:pPr>
    </w:p>
    <w:p w:rsidR="000B21DE" w:rsidRPr="003F5F25" w:rsidRDefault="000B21DE" w:rsidP="000B21DE">
      <w:pPr>
        <w:shd w:val="clear" w:color="auto" w:fill="FFFFFF"/>
        <w:ind w:right="4535"/>
        <w:jc w:val="both"/>
        <w:rPr>
          <w:sz w:val="26"/>
          <w:szCs w:val="26"/>
        </w:rPr>
      </w:pPr>
      <w:r w:rsidRPr="003F5F25">
        <w:rPr>
          <w:color w:val="000000"/>
          <w:sz w:val="26"/>
          <w:szCs w:val="26"/>
        </w:rPr>
        <w:t xml:space="preserve">Об утверждении </w:t>
      </w:r>
      <w:r w:rsidRPr="003F5F25">
        <w:rPr>
          <w:sz w:val="26"/>
          <w:szCs w:val="26"/>
        </w:rPr>
        <w:t>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w:t>
      </w:r>
    </w:p>
    <w:p w:rsidR="000B21DE" w:rsidRPr="003F5F25" w:rsidRDefault="000B21DE" w:rsidP="000B21DE">
      <w:pPr>
        <w:shd w:val="clear" w:color="auto" w:fill="FFFFFF"/>
        <w:rPr>
          <w:sz w:val="26"/>
          <w:szCs w:val="26"/>
        </w:rPr>
      </w:pPr>
    </w:p>
    <w:p w:rsidR="000B21DE" w:rsidRPr="003F5F25" w:rsidRDefault="000B21DE" w:rsidP="000B21DE">
      <w:pPr>
        <w:pStyle w:val="ConsPlusNormal"/>
        <w:widowControl/>
        <w:ind w:firstLine="0"/>
        <w:jc w:val="both"/>
        <w:rPr>
          <w:rFonts w:ascii="Times New Roman" w:hAnsi="Times New Roman" w:cs="Times New Roman"/>
          <w:sz w:val="26"/>
          <w:szCs w:val="26"/>
        </w:rPr>
      </w:pPr>
    </w:p>
    <w:p w:rsidR="000B21DE" w:rsidRPr="003F5F25" w:rsidRDefault="000B21DE" w:rsidP="000B21DE">
      <w:pPr>
        <w:pStyle w:val="ConsPlusNormal"/>
        <w:widowControl/>
        <w:ind w:firstLine="0"/>
        <w:jc w:val="both"/>
        <w:rPr>
          <w:rFonts w:ascii="Times New Roman" w:hAnsi="Times New Roman" w:cs="Times New Roman"/>
          <w:sz w:val="26"/>
          <w:szCs w:val="26"/>
        </w:rPr>
      </w:pPr>
    </w:p>
    <w:p w:rsidR="000B21DE" w:rsidRPr="003F5F25" w:rsidRDefault="000B21DE" w:rsidP="000B21DE">
      <w:pPr>
        <w:autoSpaceDE w:val="0"/>
        <w:autoSpaceDN w:val="0"/>
        <w:adjustRightInd w:val="0"/>
        <w:ind w:firstLine="709"/>
        <w:jc w:val="both"/>
        <w:rPr>
          <w:sz w:val="26"/>
          <w:szCs w:val="26"/>
        </w:rPr>
      </w:pPr>
      <w:proofErr w:type="gramStart"/>
      <w:r w:rsidRPr="003F5F25">
        <w:rPr>
          <w:sz w:val="26"/>
          <w:szCs w:val="26"/>
        </w:rPr>
        <w:t>В соответствии с положениями Бюджетного кодекса Российской Федерации, руководствуясь постановлениями Администрации МО "Городской округ "Город Нарьян-Мар" от 10.07.2018 № 453 "Об утверждении порядка разработки, реализации и оценки эффективности муниципальных программ муниципального образования "Городской округ "Город Нарьян-Мар", от 15.08.2018 № 531 "Об утверждении Перечня муниципальных программ муниципального образования "Городской округ "Город Нарьян-Мар" на 2019 год и на плановый период 2020 и 2021 годов</w:t>
      </w:r>
      <w:proofErr w:type="gramEnd"/>
      <w:r w:rsidRPr="003F5F25">
        <w:rPr>
          <w:sz w:val="26"/>
          <w:szCs w:val="26"/>
        </w:rPr>
        <w:t xml:space="preserve">", в целях реализации Федерального закона от 24.07.2007 № 209-ФЗ "О развитии малого </w:t>
      </w:r>
      <w:r w:rsidR="009A3AE2">
        <w:rPr>
          <w:sz w:val="26"/>
          <w:szCs w:val="26"/>
        </w:rPr>
        <w:br/>
      </w:r>
      <w:r w:rsidRPr="003F5F25">
        <w:rPr>
          <w:sz w:val="26"/>
          <w:szCs w:val="26"/>
        </w:rPr>
        <w:t>и среднего предпринимательства в Российской Федерации" Администрация МО "Городской округ "Город Нарьян-Мар"</w:t>
      </w:r>
    </w:p>
    <w:p w:rsidR="000B21DE" w:rsidRPr="003F5F25" w:rsidRDefault="000B21DE" w:rsidP="000B21DE">
      <w:pPr>
        <w:pStyle w:val="ConsPlusNormal"/>
        <w:widowControl/>
        <w:ind w:firstLine="709"/>
        <w:jc w:val="both"/>
        <w:rPr>
          <w:rFonts w:ascii="Times New Roman" w:hAnsi="Times New Roman" w:cs="Times New Roman"/>
          <w:sz w:val="26"/>
          <w:szCs w:val="26"/>
        </w:rPr>
      </w:pPr>
    </w:p>
    <w:p w:rsidR="000B21DE" w:rsidRPr="003F5F25" w:rsidRDefault="000B21DE" w:rsidP="000B21DE">
      <w:pPr>
        <w:pStyle w:val="ConsPlusNormal"/>
        <w:widowControl/>
        <w:ind w:firstLine="709"/>
        <w:jc w:val="center"/>
        <w:rPr>
          <w:rFonts w:ascii="Times New Roman" w:hAnsi="Times New Roman" w:cs="Times New Roman"/>
          <w:b/>
          <w:bCs/>
          <w:sz w:val="26"/>
          <w:szCs w:val="26"/>
        </w:rPr>
      </w:pPr>
      <w:proofErr w:type="gramStart"/>
      <w:r w:rsidRPr="003F5F25">
        <w:rPr>
          <w:rFonts w:ascii="Times New Roman" w:hAnsi="Times New Roman" w:cs="Times New Roman"/>
          <w:b/>
          <w:bCs/>
          <w:sz w:val="26"/>
          <w:szCs w:val="26"/>
        </w:rPr>
        <w:t>П</w:t>
      </w:r>
      <w:proofErr w:type="gramEnd"/>
      <w:r w:rsidRPr="003F5F25">
        <w:rPr>
          <w:rFonts w:ascii="Times New Roman" w:hAnsi="Times New Roman" w:cs="Times New Roman"/>
          <w:b/>
          <w:bCs/>
          <w:sz w:val="26"/>
          <w:szCs w:val="26"/>
        </w:rPr>
        <w:t xml:space="preserve"> О С Т А Н О В Л Я Е Т:</w:t>
      </w:r>
    </w:p>
    <w:p w:rsidR="000B21DE" w:rsidRPr="003F5F25" w:rsidRDefault="000B21DE" w:rsidP="000B21DE">
      <w:pPr>
        <w:pStyle w:val="ConsPlusNormal"/>
        <w:widowControl/>
        <w:ind w:firstLine="709"/>
        <w:jc w:val="center"/>
        <w:rPr>
          <w:rFonts w:ascii="Times New Roman" w:hAnsi="Times New Roman" w:cs="Times New Roman"/>
          <w:b/>
          <w:bCs/>
          <w:sz w:val="26"/>
          <w:szCs w:val="26"/>
        </w:rPr>
      </w:pPr>
    </w:p>
    <w:p w:rsidR="000B21DE" w:rsidRPr="003F5F25" w:rsidRDefault="000B21DE" w:rsidP="00070CA4">
      <w:pPr>
        <w:pStyle w:val="ad"/>
        <w:numPr>
          <w:ilvl w:val="0"/>
          <w:numId w:val="1"/>
        </w:numPr>
        <w:tabs>
          <w:tab w:val="left" w:pos="1134"/>
        </w:tabs>
        <w:autoSpaceDE w:val="0"/>
        <w:autoSpaceDN w:val="0"/>
        <w:adjustRightInd w:val="0"/>
        <w:ind w:left="0" w:firstLine="709"/>
        <w:jc w:val="both"/>
        <w:rPr>
          <w:color w:val="000000"/>
          <w:sz w:val="26"/>
          <w:szCs w:val="26"/>
        </w:rPr>
      </w:pPr>
      <w:r w:rsidRPr="003F5F25">
        <w:rPr>
          <w:color w:val="000000"/>
          <w:sz w:val="26"/>
          <w:szCs w:val="26"/>
        </w:rPr>
        <w:t xml:space="preserve">Утвердить муниципальную программу муниципального образования "Городской округ "Город Нарьян-Мар" </w:t>
      </w:r>
      <w:r w:rsidRPr="003F5F25">
        <w:rPr>
          <w:sz w:val="26"/>
          <w:szCs w:val="26"/>
        </w:rPr>
        <w:t xml:space="preserve">"Развитие предпринимательства </w:t>
      </w:r>
      <w:r w:rsidR="009A3AE2">
        <w:rPr>
          <w:sz w:val="26"/>
          <w:szCs w:val="26"/>
        </w:rPr>
        <w:br/>
      </w:r>
      <w:r w:rsidRPr="003F5F25">
        <w:rPr>
          <w:sz w:val="26"/>
          <w:szCs w:val="26"/>
        </w:rPr>
        <w:t>в муниципальном образовании "Городской округ "Город Нарьян-Мар</w:t>
      </w:r>
      <w:r w:rsidRPr="003F5F25">
        <w:rPr>
          <w:color w:val="000000"/>
          <w:sz w:val="26"/>
          <w:szCs w:val="26"/>
        </w:rPr>
        <w:t>" (Приложение).</w:t>
      </w:r>
    </w:p>
    <w:p w:rsidR="000B21DE" w:rsidRPr="003F5F25" w:rsidRDefault="000B21DE" w:rsidP="00070CA4">
      <w:pPr>
        <w:pStyle w:val="ad"/>
        <w:numPr>
          <w:ilvl w:val="0"/>
          <w:numId w:val="1"/>
        </w:numPr>
        <w:tabs>
          <w:tab w:val="left" w:pos="1134"/>
        </w:tabs>
        <w:autoSpaceDE w:val="0"/>
        <w:autoSpaceDN w:val="0"/>
        <w:adjustRightInd w:val="0"/>
        <w:ind w:left="0" w:firstLine="709"/>
        <w:jc w:val="both"/>
        <w:rPr>
          <w:color w:val="000000"/>
          <w:sz w:val="26"/>
          <w:szCs w:val="26"/>
        </w:rPr>
      </w:pPr>
      <w:r w:rsidRPr="003F5F25">
        <w:rPr>
          <w:color w:val="000000"/>
          <w:sz w:val="26"/>
          <w:szCs w:val="26"/>
        </w:rPr>
        <w:t>Настоящее постановление вступает в силу с</w:t>
      </w:r>
      <w:r>
        <w:rPr>
          <w:color w:val="000000"/>
          <w:sz w:val="26"/>
          <w:szCs w:val="26"/>
        </w:rPr>
        <w:t xml:space="preserve">о дня его </w:t>
      </w:r>
      <w:r w:rsidRPr="003F5F25">
        <w:rPr>
          <w:color w:val="000000"/>
          <w:sz w:val="26"/>
          <w:szCs w:val="26"/>
        </w:rPr>
        <w:t>официально</w:t>
      </w:r>
      <w:r>
        <w:rPr>
          <w:color w:val="000000"/>
          <w:sz w:val="26"/>
          <w:szCs w:val="26"/>
        </w:rPr>
        <w:t>го</w:t>
      </w:r>
      <w:r w:rsidRPr="003F5F25">
        <w:rPr>
          <w:color w:val="000000"/>
          <w:sz w:val="26"/>
          <w:szCs w:val="26"/>
        </w:rPr>
        <w:t xml:space="preserve"> опубликовани</w:t>
      </w:r>
      <w:r>
        <w:rPr>
          <w:color w:val="000000"/>
          <w:sz w:val="26"/>
          <w:szCs w:val="26"/>
        </w:rPr>
        <w:t>я</w:t>
      </w:r>
      <w:r w:rsidRPr="003F5F25">
        <w:rPr>
          <w:color w:val="000000"/>
          <w:sz w:val="26"/>
          <w:szCs w:val="26"/>
        </w:rPr>
        <w:t>.</w:t>
      </w:r>
    </w:p>
    <w:p w:rsidR="00662F01" w:rsidRPr="00662F01" w:rsidRDefault="00662F01" w:rsidP="00662F01">
      <w:pPr>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tblPr>
      <w:tblGrid>
        <w:gridCol w:w="4771"/>
        <w:gridCol w:w="4976"/>
      </w:tblGrid>
      <w:tr w:rsidR="00D8056B" w:rsidTr="002E4388">
        <w:tc>
          <w:tcPr>
            <w:tcW w:w="4771" w:type="dxa"/>
            <w:tcBorders>
              <w:top w:val="nil"/>
              <w:left w:val="nil"/>
              <w:bottom w:val="nil"/>
              <w:right w:val="nil"/>
            </w:tcBorders>
          </w:tcPr>
          <w:p w:rsidR="00D8056B" w:rsidRDefault="009F5918" w:rsidP="002E4388">
            <w:pPr>
              <w:jc w:val="both"/>
              <w:rPr>
                <w:b/>
                <w:bCs/>
                <w:sz w:val="26"/>
                <w:szCs w:val="26"/>
              </w:rPr>
            </w:pPr>
            <w:r>
              <w:rPr>
                <w:b/>
                <w:bCs/>
                <w:sz w:val="26"/>
                <w:szCs w:val="26"/>
              </w:rPr>
              <w:t>И.о. г</w:t>
            </w:r>
            <w:r w:rsidR="0060442A">
              <w:rPr>
                <w:b/>
                <w:bCs/>
                <w:sz w:val="26"/>
                <w:szCs w:val="26"/>
              </w:rPr>
              <w:t>лав</w:t>
            </w:r>
            <w:r>
              <w:rPr>
                <w:b/>
                <w:bCs/>
                <w:sz w:val="26"/>
                <w:szCs w:val="26"/>
              </w:rPr>
              <w:t>ы</w:t>
            </w:r>
            <w:r w:rsidR="00D8056B">
              <w:rPr>
                <w:b/>
                <w:bCs/>
                <w:sz w:val="26"/>
                <w:szCs w:val="26"/>
              </w:rPr>
              <w:t xml:space="preserve"> МО "Городской округ </w:t>
            </w:r>
          </w:p>
          <w:p w:rsidR="00D8056B" w:rsidRDefault="00D8056B" w:rsidP="002E4388">
            <w:pPr>
              <w:jc w:val="both"/>
              <w:rPr>
                <w:b/>
                <w:bCs/>
                <w:sz w:val="26"/>
                <w:szCs w:val="26"/>
              </w:rPr>
            </w:pPr>
            <w:r>
              <w:rPr>
                <w:b/>
                <w:bCs/>
                <w:sz w:val="26"/>
                <w:szCs w:val="26"/>
              </w:rPr>
              <w:t xml:space="preserve">"Город Нарьян-Мар" </w:t>
            </w:r>
          </w:p>
        </w:tc>
        <w:tc>
          <w:tcPr>
            <w:tcW w:w="4976" w:type="dxa"/>
            <w:tcBorders>
              <w:top w:val="nil"/>
              <w:left w:val="nil"/>
              <w:bottom w:val="nil"/>
              <w:right w:val="nil"/>
            </w:tcBorders>
          </w:tcPr>
          <w:p w:rsidR="00D8056B" w:rsidRPr="00A525FB" w:rsidRDefault="00D8056B" w:rsidP="002E4388">
            <w:pPr>
              <w:jc w:val="right"/>
              <w:rPr>
                <w:b/>
                <w:bCs/>
                <w:sz w:val="26"/>
                <w:szCs w:val="26"/>
              </w:rPr>
            </w:pPr>
          </w:p>
          <w:p w:rsidR="00D8056B" w:rsidRDefault="002B39BC" w:rsidP="002E4388">
            <w:pPr>
              <w:ind w:right="-2"/>
              <w:jc w:val="right"/>
              <w:rPr>
                <w:b/>
                <w:bCs/>
                <w:sz w:val="26"/>
                <w:szCs w:val="26"/>
              </w:rPr>
            </w:pPr>
            <w:r>
              <w:rPr>
                <w:b/>
                <w:bCs/>
                <w:sz w:val="26"/>
                <w:szCs w:val="26"/>
              </w:rPr>
              <w:t>А.Н.Бережной</w:t>
            </w:r>
          </w:p>
        </w:tc>
      </w:tr>
    </w:tbl>
    <w:p w:rsidR="00662F01" w:rsidRDefault="00662F01" w:rsidP="00D4453B">
      <w:pPr>
        <w:rPr>
          <w:sz w:val="26"/>
        </w:rPr>
        <w:sectPr w:rsidR="00662F01" w:rsidSect="00662F01">
          <w:headerReference w:type="even" r:id="rId9"/>
          <w:headerReference w:type="default" r:id="rId10"/>
          <w:pgSz w:w="11906" w:h="16838" w:code="9"/>
          <w:pgMar w:top="1134" w:right="567" w:bottom="624" w:left="1701" w:header="720" w:footer="720" w:gutter="0"/>
          <w:pgNumType w:start="1"/>
          <w:cols w:space="720"/>
          <w:titlePg/>
          <w:docGrid w:linePitch="326"/>
        </w:sectPr>
      </w:pPr>
    </w:p>
    <w:p w:rsidR="00BE2B46" w:rsidRDefault="00BE2B46" w:rsidP="00571DC5">
      <w:pPr>
        <w:rPr>
          <w:sz w:val="26"/>
        </w:rPr>
      </w:pPr>
    </w:p>
    <w:p w:rsidR="009A3AE2" w:rsidRDefault="009A3AE2" w:rsidP="00571DC5">
      <w:pPr>
        <w:rPr>
          <w:sz w:val="26"/>
        </w:rPr>
      </w:pPr>
    </w:p>
    <w:p w:rsidR="009A3AE2" w:rsidRDefault="009A3AE2" w:rsidP="00571DC5">
      <w:pPr>
        <w:rPr>
          <w:sz w:val="26"/>
        </w:rPr>
      </w:pPr>
    </w:p>
    <w:p w:rsidR="009A3AE2" w:rsidRDefault="009A3AE2" w:rsidP="00571DC5">
      <w:pPr>
        <w:rPr>
          <w:sz w:val="26"/>
        </w:rPr>
      </w:pPr>
    </w:p>
    <w:p w:rsidR="009A3AE2" w:rsidRDefault="009A3AE2" w:rsidP="00571DC5">
      <w:pPr>
        <w:rPr>
          <w:sz w:val="26"/>
        </w:rPr>
      </w:pPr>
    </w:p>
    <w:p w:rsidR="009A3AE2" w:rsidRDefault="009A3AE2" w:rsidP="00571DC5">
      <w:pPr>
        <w:rPr>
          <w:sz w:val="26"/>
        </w:rPr>
      </w:pPr>
    </w:p>
    <w:p w:rsidR="009A3AE2" w:rsidRDefault="009A3AE2" w:rsidP="00571DC5">
      <w:pPr>
        <w:rPr>
          <w:sz w:val="26"/>
        </w:rPr>
      </w:pPr>
    </w:p>
    <w:p w:rsidR="009A3AE2" w:rsidRDefault="009A3AE2" w:rsidP="00571DC5">
      <w:pPr>
        <w:rPr>
          <w:sz w:val="26"/>
        </w:rPr>
      </w:pPr>
    </w:p>
    <w:p w:rsidR="009A3AE2" w:rsidRDefault="009A3AE2" w:rsidP="00571DC5">
      <w:pPr>
        <w:rPr>
          <w:sz w:val="26"/>
        </w:rPr>
        <w:sectPr w:rsidR="009A3AE2" w:rsidSect="00571DC5">
          <w:type w:val="continuous"/>
          <w:pgSz w:w="11906" w:h="16838" w:code="9"/>
          <w:pgMar w:top="1134" w:right="567" w:bottom="624" w:left="1701" w:header="720" w:footer="720" w:gutter="0"/>
          <w:pgNumType w:start="1"/>
          <w:cols w:space="720"/>
          <w:titlePg/>
          <w:docGrid w:linePitch="326"/>
        </w:sectPr>
      </w:pPr>
    </w:p>
    <w:p w:rsidR="009A3AE2" w:rsidRPr="003F5F25" w:rsidRDefault="009A3AE2" w:rsidP="009A3AE2">
      <w:pPr>
        <w:tabs>
          <w:tab w:val="left" w:pos="1134"/>
        </w:tabs>
        <w:autoSpaceDE w:val="0"/>
        <w:autoSpaceDN w:val="0"/>
        <w:adjustRightInd w:val="0"/>
        <w:jc w:val="right"/>
        <w:rPr>
          <w:color w:val="000000"/>
          <w:sz w:val="26"/>
          <w:szCs w:val="26"/>
        </w:rPr>
      </w:pPr>
      <w:r w:rsidRPr="003F5F25">
        <w:rPr>
          <w:color w:val="000000"/>
          <w:sz w:val="26"/>
          <w:szCs w:val="26"/>
        </w:rPr>
        <w:lastRenderedPageBreak/>
        <w:t>Приложение</w:t>
      </w:r>
    </w:p>
    <w:p w:rsidR="009A3AE2" w:rsidRPr="003F5F25" w:rsidRDefault="009A3AE2" w:rsidP="009A3AE2">
      <w:pPr>
        <w:tabs>
          <w:tab w:val="left" w:pos="1134"/>
        </w:tabs>
        <w:autoSpaceDE w:val="0"/>
        <w:autoSpaceDN w:val="0"/>
        <w:adjustRightInd w:val="0"/>
        <w:jc w:val="right"/>
        <w:rPr>
          <w:color w:val="000000"/>
          <w:sz w:val="26"/>
          <w:szCs w:val="26"/>
        </w:rPr>
      </w:pPr>
    </w:p>
    <w:p w:rsidR="009A3AE2" w:rsidRPr="003F5F25" w:rsidRDefault="009A3AE2" w:rsidP="009A3AE2">
      <w:pPr>
        <w:tabs>
          <w:tab w:val="left" w:pos="1134"/>
        </w:tabs>
        <w:autoSpaceDE w:val="0"/>
        <w:autoSpaceDN w:val="0"/>
        <w:adjustRightInd w:val="0"/>
        <w:jc w:val="right"/>
        <w:rPr>
          <w:color w:val="000000"/>
          <w:sz w:val="26"/>
          <w:szCs w:val="26"/>
        </w:rPr>
      </w:pPr>
      <w:r w:rsidRPr="003F5F25">
        <w:rPr>
          <w:color w:val="000000"/>
          <w:sz w:val="26"/>
          <w:szCs w:val="26"/>
        </w:rPr>
        <w:t>У</w:t>
      </w:r>
      <w:r>
        <w:rPr>
          <w:color w:val="000000"/>
          <w:sz w:val="26"/>
          <w:szCs w:val="26"/>
        </w:rPr>
        <w:t>ТВЕРЖДЕНА</w:t>
      </w:r>
    </w:p>
    <w:p w:rsidR="009A3AE2" w:rsidRPr="003F5F25" w:rsidRDefault="009A3AE2" w:rsidP="009A3AE2">
      <w:pPr>
        <w:tabs>
          <w:tab w:val="left" w:pos="1134"/>
        </w:tabs>
        <w:autoSpaceDE w:val="0"/>
        <w:autoSpaceDN w:val="0"/>
        <w:adjustRightInd w:val="0"/>
        <w:jc w:val="right"/>
        <w:rPr>
          <w:color w:val="000000"/>
          <w:sz w:val="26"/>
          <w:szCs w:val="26"/>
        </w:rPr>
      </w:pPr>
      <w:r w:rsidRPr="003F5F25">
        <w:rPr>
          <w:color w:val="000000"/>
          <w:sz w:val="26"/>
          <w:szCs w:val="26"/>
        </w:rPr>
        <w:t>постановлением Администрации МО</w:t>
      </w:r>
    </w:p>
    <w:p w:rsidR="009A3AE2" w:rsidRPr="003F5F25" w:rsidRDefault="009A3AE2" w:rsidP="009A3AE2">
      <w:pPr>
        <w:tabs>
          <w:tab w:val="left" w:pos="1134"/>
        </w:tabs>
        <w:autoSpaceDE w:val="0"/>
        <w:autoSpaceDN w:val="0"/>
        <w:adjustRightInd w:val="0"/>
        <w:jc w:val="right"/>
        <w:rPr>
          <w:color w:val="000000"/>
          <w:sz w:val="26"/>
          <w:szCs w:val="26"/>
        </w:rPr>
      </w:pPr>
      <w:r w:rsidRPr="003F5F25">
        <w:rPr>
          <w:color w:val="000000"/>
          <w:sz w:val="26"/>
          <w:szCs w:val="26"/>
        </w:rPr>
        <w:t>"Городской округ "Город Нарьян-Мар"</w:t>
      </w:r>
    </w:p>
    <w:p w:rsidR="009A3AE2" w:rsidRDefault="009A3AE2" w:rsidP="009A3AE2">
      <w:pPr>
        <w:tabs>
          <w:tab w:val="left" w:pos="1134"/>
        </w:tabs>
        <w:autoSpaceDE w:val="0"/>
        <w:autoSpaceDN w:val="0"/>
        <w:adjustRightInd w:val="0"/>
        <w:jc w:val="right"/>
        <w:rPr>
          <w:color w:val="000000"/>
          <w:sz w:val="26"/>
          <w:szCs w:val="26"/>
        </w:rPr>
      </w:pPr>
      <w:r w:rsidRPr="003F5F25">
        <w:rPr>
          <w:color w:val="000000"/>
          <w:sz w:val="26"/>
          <w:szCs w:val="26"/>
        </w:rPr>
        <w:t xml:space="preserve">от </w:t>
      </w:r>
      <w:r>
        <w:rPr>
          <w:color w:val="000000"/>
          <w:sz w:val="26"/>
          <w:szCs w:val="26"/>
        </w:rPr>
        <w:t>31.08.</w:t>
      </w:r>
      <w:r w:rsidRPr="003F5F25">
        <w:rPr>
          <w:color w:val="000000"/>
          <w:sz w:val="26"/>
          <w:szCs w:val="26"/>
        </w:rPr>
        <w:t xml:space="preserve">2018 № </w:t>
      </w:r>
      <w:r>
        <w:rPr>
          <w:color w:val="000000"/>
          <w:sz w:val="26"/>
          <w:szCs w:val="26"/>
        </w:rPr>
        <w:t>584</w:t>
      </w:r>
    </w:p>
    <w:p w:rsidR="009A3AE2" w:rsidRPr="003F5F25" w:rsidRDefault="009A3AE2" w:rsidP="009A3AE2">
      <w:pPr>
        <w:tabs>
          <w:tab w:val="left" w:pos="1134"/>
        </w:tabs>
        <w:autoSpaceDE w:val="0"/>
        <w:autoSpaceDN w:val="0"/>
        <w:adjustRightInd w:val="0"/>
        <w:jc w:val="right"/>
        <w:rPr>
          <w:color w:val="000000"/>
          <w:sz w:val="26"/>
          <w:szCs w:val="26"/>
        </w:rPr>
      </w:pPr>
    </w:p>
    <w:p w:rsidR="009A3AE2" w:rsidRPr="003F5F25" w:rsidRDefault="009A3AE2" w:rsidP="009A3AE2">
      <w:pPr>
        <w:tabs>
          <w:tab w:val="left" w:pos="1134"/>
        </w:tabs>
        <w:autoSpaceDE w:val="0"/>
        <w:autoSpaceDN w:val="0"/>
        <w:adjustRightInd w:val="0"/>
        <w:jc w:val="right"/>
        <w:rPr>
          <w:color w:val="000000"/>
          <w:sz w:val="26"/>
          <w:szCs w:val="26"/>
        </w:rPr>
      </w:pP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Муниципальная программа</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муниципального образования "Городской округ "Город Нарьян-Мар"</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"Развитие предпринимательства в муниципальном образовании</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"Городской округ "Город Нарьян-Мар"</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p>
    <w:p w:rsidR="009A3AE2" w:rsidRPr="00710EA4" w:rsidRDefault="009A3AE2" w:rsidP="00070CA4">
      <w:pPr>
        <w:pStyle w:val="ConsPlusNormal"/>
        <w:widowControl/>
        <w:numPr>
          <w:ilvl w:val="0"/>
          <w:numId w:val="13"/>
        </w:numPr>
        <w:tabs>
          <w:tab w:val="left" w:pos="0"/>
          <w:tab w:val="left" w:pos="4395"/>
        </w:tabs>
        <w:ind w:left="709" w:hanging="349"/>
        <w:jc w:val="center"/>
        <w:outlineLvl w:val="1"/>
        <w:rPr>
          <w:rFonts w:ascii="Times New Roman" w:hAnsi="Times New Roman" w:cs="Times New Roman"/>
          <w:sz w:val="26"/>
          <w:szCs w:val="26"/>
        </w:rPr>
      </w:pPr>
      <w:r w:rsidRPr="00710EA4">
        <w:rPr>
          <w:rFonts w:ascii="Times New Roman" w:hAnsi="Times New Roman" w:cs="Times New Roman"/>
          <w:sz w:val="26"/>
          <w:szCs w:val="26"/>
        </w:rPr>
        <w:t>Паспорт</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 xml:space="preserve">муниципальной программы </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муниципального образования "Городской округ "Город Нарьян-Мар"</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"Развитие предпринимательства в муниципальном образовании</w:t>
      </w:r>
    </w:p>
    <w:p w:rsidR="009A3AE2" w:rsidRPr="00710EA4" w:rsidRDefault="009A3AE2" w:rsidP="009A3AE2">
      <w:pPr>
        <w:pStyle w:val="ConsPlusNormal"/>
        <w:widowControl/>
        <w:ind w:firstLine="0"/>
        <w:jc w:val="center"/>
        <w:outlineLvl w:val="1"/>
        <w:rPr>
          <w:rFonts w:ascii="Times New Roman" w:hAnsi="Times New Roman" w:cs="Times New Roman"/>
          <w:sz w:val="26"/>
          <w:szCs w:val="26"/>
        </w:rPr>
      </w:pPr>
      <w:r w:rsidRPr="00710EA4">
        <w:rPr>
          <w:rFonts w:ascii="Times New Roman" w:hAnsi="Times New Roman" w:cs="Times New Roman"/>
          <w:sz w:val="26"/>
          <w:szCs w:val="26"/>
        </w:rPr>
        <w:t>"Городской округ "Город Нарьян-Мар"</w:t>
      </w:r>
    </w:p>
    <w:p w:rsidR="009A3AE2" w:rsidRPr="003F5F25" w:rsidRDefault="009A3AE2" w:rsidP="009A3AE2">
      <w:pPr>
        <w:autoSpaceDE w:val="0"/>
        <w:autoSpaceDN w:val="0"/>
        <w:adjustRightInd w:val="0"/>
        <w:jc w:val="center"/>
        <w:rPr>
          <w:rFonts w:eastAsia="Calibri"/>
          <w:sz w:val="26"/>
          <w:szCs w:val="26"/>
          <w:lang w:eastAsia="en-US"/>
        </w:rPr>
      </w:pPr>
    </w:p>
    <w:tbl>
      <w:tblPr>
        <w:tblW w:w="9639" w:type="dxa"/>
        <w:tblInd w:w="62" w:type="dxa"/>
        <w:tblLayout w:type="fixed"/>
        <w:tblCellMar>
          <w:top w:w="102" w:type="dxa"/>
          <w:left w:w="62" w:type="dxa"/>
          <w:bottom w:w="102" w:type="dxa"/>
          <w:right w:w="62" w:type="dxa"/>
        </w:tblCellMar>
        <w:tblLook w:val="0000"/>
      </w:tblPr>
      <w:tblGrid>
        <w:gridCol w:w="2977"/>
        <w:gridCol w:w="6662"/>
      </w:tblGrid>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Наименование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Муниципальная программа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(далее – Программа)</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Ответственный исполнитель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Управление экономического и инвестиционного развития Администраци</w:t>
            </w:r>
            <w:r>
              <w:rPr>
                <w:sz w:val="26"/>
                <w:szCs w:val="26"/>
              </w:rPr>
              <w:t>и</w:t>
            </w:r>
            <w:r w:rsidRPr="003F5F25">
              <w:rPr>
                <w:sz w:val="26"/>
                <w:szCs w:val="26"/>
              </w:rPr>
              <w:t xml:space="preserve"> МО "Городской округ "Город Нарьян-Мар"</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Соисполнители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sz w:val="26"/>
                <w:szCs w:val="26"/>
              </w:rPr>
            </w:pPr>
            <w:r w:rsidRPr="003F5F25">
              <w:rPr>
                <w:sz w:val="26"/>
                <w:szCs w:val="26"/>
              </w:rPr>
              <w:t>Управление муниципального имущества и земельных отношений Администрации МО "Городской округ "Город Нарьян-Мар"</w:t>
            </w:r>
          </w:p>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 xml:space="preserve">Муниципальное казенное учреждение "Управление городского хозяйства города Нарьян-Мара" </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Подпрограммы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pStyle w:val="ConsPlusNormal"/>
              <w:ind w:firstLine="1"/>
              <w:jc w:val="both"/>
              <w:rPr>
                <w:rFonts w:ascii="Times New Roman" w:hAnsi="Times New Roman" w:cs="Times New Roman"/>
                <w:sz w:val="26"/>
                <w:szCs w:val="26"/>
              </w:rPr>
            </w:pPr>
            <w:r w:rsidRPr="003F5F25">
              <w:rPr>
                <w:rFonts w:ascii="Times New Roman" w:hAnsi="Times New Roman" w:cs="Times New Roman"/>
                <w:sz w:val="26"/>
                <w:szCs w:val="26"/>
              </w:rPr>
              <w:t xml:space="preserve">Подпрограмма 1 "Развитие предпринимательства </w:t>
            </w:r>
            <w:r>
              <w:rPr>
                <w:rFonts w:ascii="Times New Roman" w:hAnsi="Times New Roman" w:cs="Times New Roman"/>
                <w:sz w:val="26"/>
                <w:szCs w:val="26"/>
              </w:rPr>
              <w:br/>
            </w:r>
            <w:r w:rsidRPr="003F5F25">
              <w:rPr>
                <w:rFonts w:ascii="Times New Roman" w:hAnsi="Times New Roman" w:cs="Times New Roman"/>
                <w:sz w:val="26"/>
                <w:szCs w:val="26"/>
              </w:rPr>
              <w:t>и торговли в муниципальном образовании "Городской округ "Город Нарьян-Мар"</w:t>
            </w:r>
          </w:p>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Подпрограмма 2 "Популяризация предпринимательской деятельности в муниципальном образовании "Городской округ "Город Нарьян-Мар"</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Цели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sz w:val="26"/>
                <w:szCs w:val="26"/>
              </w:rPr>
            </w:pPr>
            <w:r w:rsidRPr="003F5F25">
              <w:rPr>
                <w:sz w:val="26"/>
                <w:szCs w:val="26"/>
              </w:rPr>
              <w:t>Содействие развитию малого и среднего предпринимательства на территории муниципального образования "Городской округ "Город Нарьян-Мар"</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Задачи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d"/>
              <w:numPr>
                <w:ilvl w:val="0"/>
                <w:numId w:val="2"/>
              </w:numPr>
              <w:tabs>
                <w:tab w:val="left" w:pos="254"/>
              </w:tabs>
              <w:autoSpaceDE w:val="0"/>
              <w:autoSpaceDN w:val="0"/>
              <w:adjustRightInd w:val="0"/>
              <w:ind w:left="0" w:firstLine="0"/>
              <w:jc w:val="both"/>
              <w:rPr>
                <w:sz w:val="26"/>
                <w:szCs w:val="26"/>
              </w:rPr>
            </w:pPr>
            <w:r w:rsidRPr="003F5F25">
              <w:rPr>
                <w:sz w:val="26"/>
                <w:szCs w:val="26"/>
              </w:rPr>
              <w:t xml:space="preserve">Создание условий для вовлечения </w:t>
            </w:r>
            <w:r>
              <w:rPr>
                <w:sz w:val="26"/>
                <w:szCs w:val="26"/>
              </w:rPr>
              <w:br/>
            </w:r>
            <w:r w:rsidRPr="003F5F25">
              <w:rPr>
                <w:sz w:val="26"/>
                <w:szCs w:val="26"/>
              </w:rPr>
              <w:t xml:space="preserve">в предпринимательскую деятельность активных граждан </w:t>
            </w:r>
            <w:r w:rsidRPr="003F5F25">
              <w:rPr>
                <w:sz w:val="26"/>
                <w:szCs w:val="26"/>
              </w:rPr>
              <w:lastRenderedPageBreak/>
              <w:t>города Нарьян-Мар</w:t>
            </w:r>
            <w:r>
              <w:rPr>
                <w:sz w:val="26"/>
                <w:szCs w:val="26"/>
              </w:rPr>
              <w:t>а</w:t>
            </w:r>
            <w:r w:rsidRPr="003F5F25">
              <w:rPr>
                <w:sz w:val="26"/>
                <w:szCs w:val="26"/>
              </w:rPr>
              <w:t>.</w:t>
            </w:r>
          </w:p>
          <w:p w:rsidR="009A3AE2" w:rsidRPr="003F5F25" w:rsidRDefault="009A3AE2" w:rsidP="00070CA4">
            <w:pPr>
              <w:pStyle w:val="ad"/>
              <w:numPr>
                <w:ilvl w:val="0"/>
                <w:numId w:val="2"/>
              </w:numPr>
              <w:tabs>
                <w:tab w:val="left" w:pos="364"/>
              </w:tabs>
              <w:autoSpaceDE w:val="0"/>
              <w:autoSpaceDN w:val="0"/>
              <w:adjustRightInd w:val="0"/>
              <w:ind w:left="80" w:firstLine="0"/>
              <w:jc w:val="both"/>
              <w:rPr>
                <w:rFonts w:eastAsia="Calibri"/>
                <w:sz w:val="26"/>
                <w:szCs w:val="26"/>
                <w:lang w:eastAsia="en-US"/>
              </w:rPr>
            </w:pPr>
            <w:r w:rsidRPr="003F5F25">
              <w:rPr>
                <w:rFonts w:eastAsia="Calibri"/>
                <w:sz w:val="26"/>
                <w:szCs w:val="26"/>
                <w:lang w:eastAsia="en-US"/>
              </w:rPr>
              <w:t>Развитие торговли.</w:t>
            </w:r>
          </w:p>
          <w:p w:rsidR="009A3AE2" w:rsidRPr="003F5F25" w:rsidRDefault="009A3AE2" w:rsidP="00070CA4">
            <w:pPr>
              <w:pStyle w:val="ad"/>
              <w:numPr>
                <w:ilvl w:val="0"/>
                <w:numId w:val="2"/>
              </w:numPr>
              <w:tabs>
                <w:tab w:val="left" w:pos="364"/>
              </w:tabs>
              <w:autoSpaceDE w:val="0"/>
              <w:autoSpaceDN w:val="0"/>
              <w:adjustRightInd w:val="0"/>
              <w:ind w:left="80" w:firstLine="0"/>
              <w:jc w:val="both"/>
              <w:rPr>
                <w:rFonts w:eastAsia="Calibri"/>
                <w:sz w:val="26"/>
                <w:szCs w:val="26"/>
                <w:lang w:eastAsia="en-US"/>
              </w:rPr>
            </w:pPr>
            <w:r w:rsidRPr="003F5F25">
              <w:rPr>
                <w:rFonts w:eastAsia="Calibri"/>
                <w:sz w:val="26"/>
                <w:szCs w:val="26"/>
                <w:lang w:eastAsia="en-US"/>
              </w:rPr>
              <w:t>Снижение административных барьеров и налоговой нагрузки для субъектов малого и среднего предпринимательства.</w:t>
            </w:r>
          </w:p>
          <w:p w:rsidR="009A3AE2" w:rsidRPr="003F5F25" w:rsidRDefault="009A3AE2" w:rsidP="00070CA4">
            <w:pPr>
              <w:pStyle w:val="ad"/>
              <w:numPr>
                <w:ilvl w:val="0"/>
                <w:numId w:val="2"/>
              </w:numPr>
              <w:tabs>
                <w:tab w:val="left" w:pos="364"/>
              </w:tabs>
              <w:autoSpaceDE w:val="0"/>
              <w:autoSpaceDN w:val="0"/>
              <w:adjustRightInd w:val="0"/>
              <w:ind w:left="80" w:firstLine="0"/>
              <w:jc w:val="both"/>
              <w:rPr>
                <w:rFonts w:eastAsia="Calibri"/>
                <w:sz w:val="26"/>
                <w:szCs w:val="26"/>
                <w:lang w:eastAsia="en-US"/>
              </w:rPr>
            </w:pPr>
            <w:r w:rsidRPr="003F5F25">
              <w:rPr>
                <w:rFonts w:eastAsia="Calibri"/>
                <w:sz w:val="26"/>
                <w:szCs w:val="26"/>
                <w:lang w:eastAsia="en-US"/>
              </w:rPr>
              <w:t>Обеспечение доступа предпринимателей к участию в муниципальных закупках.</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lastRenderedPageBreak/>
              <w:t>Целевые показатели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3"/>
              <w:numPr>
                <w:ilvl w:val="1"/>
                <w:numId w:val="2"/>
              </w:numPr>
              <w:tabs>
                <w:tab w:val="left" w:pos="358"/>
              </w:tabs>
              <w:ind w:left="34" w:right="0" w:firstLine="0"/>
              <w:jc w:val="both"/>
              <w:rPr>
                <w:szCs w:val="26"/>
              </w:rPr>
            </w:pPr>
            <w:r w:rsidRPr="003F5F25">
              <w:rPr>
                <w:szCs w:val="26"/>
              </w:rPr>
              <w:t>Количество субъектов малого и среднего предпринимательства.</w:t>
            </w:r>
          </w:p>
          <w:p w:rsidR="009A3AE2" w:rsidRPr="003F5F25" w:rsidRDefault="009A3AE2" w:rsidP="00070CA4">
            <w:pPr>
              <w:pStyle w:val="ad"/>
              <w:numPr>
                <w:ilvl w:val="1"/>
                <w:numId w:val="2"/>
              </w:numPr>
              <w:tabs>
                <w:tab w:val="left" w:pos="363"/>
              </w:tabs>
              <w:autoSpaceDE w:val="0"/>
              <w:autoSpaceDN w:val="0"/>
              <w:adjustRightInd w:val="0"/>
              <w:ind w:left="80" w:firstLine="0"/>
              <w:jc w:val="both"/>
              <w:rPr>
                <w:sz w:val="26"/>
                <w:szCs w:val="26"/>
              </w:rPr>
            </w:pPr>
            <w:r w:rsidRPr="003F5F25">
              <w:rPr>
                <w:sz w:val="26"/>
                <w:szCs w:val="26"/>
              </w:rPr>
              <w:t>Обеспеченность населения города Нарьян-Мар</w:t>
            </w:r>
            <w:r>
              <w:rPr>
                <w:sz w:val="26"/>
                <w:szCs w:val="26"/>
              </w:rPr>
              <w:t>а</w:t>
            </w:r>
            <w:r w:rsidRPr="003F5F25">
              <w:rPr>
                <w:sz w:val="26"/>
                <w:szCs w:val="26"/>
              </w:rPr>
              <w:t xml:space="preserve"> </w:t>
            </w:r>
            <w:r w:rsidRPr="00355706">
              <w:rPr>
                <w:sz w:val="26"/>
                <w:szCs w:val="26"/>
              </w:rPr>
              <w:t xml:space="preserve">площадью </w:t>
            </w:r>
            <w:r>
              <w:rPr>
                <w:sz w:val="26"/>
                <w:szCs w:val="26"/>
              </w:rPr>
              <w:t xml:space="preserve">стационарных </w:t>
            </w:r>
            <w:r w:rsidRPr="003F5F25">
              <w:rPr>
                <w:sz w:val="26"/>
                <w:szCs w:val="26"/>
              </w:rPr>
              <w:t>торговых объектов</w:t>
            </w:r>
            <w:r w:rsidRPr="003F5F25">
              <w:rPr>
                <w:rFonts w:eastAsia="Calibri"/>
                <w:sz w:val="26"/>
                <w:szCs w:val="26"/>
                <w:lang w:eastAsia="en-US"/>
              </w:rPr>
              <w:t>.</w:t>
            </w:r>
          </w:p>
          <w:p w:rsidR="009A3AE2" w:rsidRPr="003F5F25" w:rsidRDefault="009A3AE2" w:rsidP="00070CA4">
            <w:pPr>
              <w:pStyle w:val="a3"/>
              <w:numPr>
                <w:ilvl w:val="1"/>
                <w:numId w:val="2"/>
              </w:numPr>
              <w:tabs>
                <w:tab w:val="left" w:pos="358"/>
              </w:tabs>
              <w:ind w:left="34" w:right="0" w:firstLine="0"/>
              <w:jc w:val="both"/>
              <w:rPr>
                <w:rFonts w:eastAsia="Calibri"/>
                <w:szCs w:val="26"/>
                <w:lang w:eastAsia="en-US"/>
              </w:rPr>
            </w:pPr>
            <w:r w:rsidRPr="003F5F25">
              <w:rPr>
                <w:rFonts w:eastAsia="Calibri"/>
                <w:szCs w:val="26"/>
                <w:lang w:eastAsia="en-US"/>
              </w:rPr>
              <w:t>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w:t>
            </w:r>
          </w:p>
          <w:p w:rsidR="009A3AE2" w:rsidRPr="003F5F25" w:rsidRDefault="009A3AE2" w:rsidP="00070CA4">
            <w:pPr>
              <w:pStyle w:val="ad"/>
              <w:numPr>
                <w:ilvl w:val="1"/>
                <w:numId w:val="2"/>
              </w:numPr>
              <w:tabs>
                <w:tab w:val="left" w:pos="363"/>
              </w:tabs>
              <w:autoSpaceDE w:val="0"/>
              <w:autoSpaceDN w:val="0"/>
              <w:adjustRightInd w:val="0"/>
              <w:ind w:left="80" w:firstLine="0"/>
              <w:jc w:val="both"/>
              <w:rPr>
                <w:rFonts w:eastAsia="Calibri"/>
                <w:sz w:val="26"/>
                <w:szCs w:val="26"/>
                <w:lang w:eastAsia="en-US"/>
              </w:rPr>
            </w:pPr>
            <w:r w:rsidRPr="003F5F25">
              <w:rPr>
                <w:rFonts w:eastAsia="Calibri"/>
                <w:sz w:val="26"/>
                <w:szCs w:val="26"/>
                <w:lang w:eastAsia="en-US"/>
              </w:rPr>
              <w:t xml:space="preserve">Доля закупок среди субъектов малого предпринимательства, осуществляемых в соответствии </w:t>
            </w:r>
            <w:r>
              <w:rPr>
                <w:rFonts w:eastAsia="Calibri"/>
                <w:sz w:val="26"/>
                <w:szCs w:val="26"/>
                <w:lang w:eastAsia="en-US"/>
              </w:rPr>
              <w:br/>
            </w:r>
            <w:r w:rsidRPr="003F5F25">
              <w:rPr>
                <w:rFonts w:eastAsia="Calibri"/>
                <w:sz w:val="26"/>
                <w:szCs w:val="26"/>
                <w:lang w:eastAsia="en-US"/>
              </w:rPr>
              <w:t xml:space="preserve">с Федеральным </w:t>
            </w:r>
            <w:hyperlink r:id="rId11" w:history="1">
              <w:r w:rsidRPr="003F5F25">
                <w:rPr>
                  <w:rFonts w:eastAsia="Calibri"/>
                  <w:sz w:val="26"/>
                  <w:szCs w:val="26"/>
                  <w:lang w:eastAsia="en-US"/>
                </w:rPr>
                <w:t>законом</w:t>
              </w:r>
            </w:hyperlink>
            <w:r w:rsidRPr="003F5F25">
              <w:rPr>
                <w:rFonts w:eastAsia="Calibri"/>
                <w:sz w:val="26"/>
                <w:szCs w:val="26"/>
                <w:lang w:eastAsia="en-US"/>
              </w:rPr>
              <w:t xml:space="preserve"> № 44-ФЗ</w:t>
            </w:r>
            <w:r w:rsidRPr="003F5F25">
              <w:rPr>
                <w:rFonts w:eastAsia="Calibri"/>
                <w:bCs/>
                <w:sz w:val="26"/>
                <w:szCs w:val="26"/>
                <w:lang w:eastAsia="en-US"/>
              </w:rPr>
              <w:t xml:space="preserve"> "</w:t>
            </w:r>
            <w:r w:rsidRPr="003F5F25">
              <w:rPr>
                <w:rFonts w:eastAsia="Calibri"/>
                <w:sz w:val="26"/>
                <w:szCs w:val="26"/>
                <w:lang w:eastAsia="en-US"/>
              </w:rPr>
              <w:t>О контрактной системе в сфере закупок товаров, работ, услуг для обеспечения государственных и муниципальных нужд".</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Сроки и этапы реализации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Программа реализуется в сроки с 2019 по 2023 годы. </w:t>
            </w:r>
            <w:r w:rsidRPr="003F5F25">
              <w:rPr>
                <w:sz w:val="26"/>
                <w:szCs w:val="26"/>
              </w:rPr>
              <w:t>Этапы реализации Программы не выделяются.</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Объемы и источники финансирования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Общий объем финансирования Программы                       2</w:t>
            </w:r>
            <w:r>
              <w:rPr>
                <w:rFonts w:eastAsia="Calibri"/>
                <w:sz w:val="26"/>
                <w:szCs w:val="26"/>
                <w:lang w:eastAsia="en-US"/>
              </w:rPr>
              <w:t>3 516,2</w:t>
            </w:r>
            <w:r w:rsidRPr="003F5F25">
              <w:rPr>
                <w:rFonts w:eastAsia="Calibri"/>
                <w:sz w:val="26"/>
                <w:szCs w:val="26"/>
                <w:lang w:eastAsia="en-US"/>
              </w:rPr>
              <w:t xml:space="preserve"> тыс. руб., в том числе по годам:</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2019 год – </w:t>
            </w:r>
            <w:r>
              <w:rPr>
                <w:rFonts w:eastAsia="Calibri"/>
                <w:sz w:val="26"/>
                <w:szCs w:val="26"/>
                <w:lang w:eastAsia="en-US"/>
              </w:rPr>
              <w:t>6 816,2</w:t>
            </w:r>
            <w:r w:rsidRPr="003F5F25">
              <w:rPr>
                <w:rFonts w:eastAsia="Calibri"/>
                <w:sz w:val="26"/>
                <w:szCs w:val="26"/>
                <w:lang w:eastAsia="en-US"/>
              </w:rPr>
              <w:t xml:space="preserve">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2020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2021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2022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2023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В том числе:</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за счет средств бюджета МО "Городской округ "Город Нарьян-Мар" (далее </w:t>
            </w:r>
            <w:r>
              <w:rPr>
                <w:rFonts w:eastAsia="Calibri"/>
                <w:sz w:val="26"/>
                <w:szCs w:val="26"/>
                <w:lang w:eastAsia="en-US"/>
              </w:rPr>
              <w:t>–</w:t>
            </w:r>
            <w:r w:rsidRPr="003F5F25">
              <w:rPr>
                <w:rFonts w:eastAsia="Calibri"/>
                <w:sz w:val="26"/>
                <w:szCs w:val="26"/>
                <w:lang w:eastAsia="en-US"/>
              </w:rPr>
              <w:t xml:space="preserve"> городской бюджет)                               2</w:t>
            </w:r>
            <w:r>
              <w:rPr>
                <w:rFonts w:eastAsia="Calibri"/>
                <w:sz w:val="26"/>
                <w:szCs w:val="26"/>
                <w:lang w:eastAsia="en-US"/>
              </w:rPr>
              <w:t>3</w:t>
            </w:r>
            <w:r w:rsidRPr="003F5F25">
              <w:rPr>
                <w:rFonts w:eastAsia="Calibri"/>
                <w:sz w:val="26"/>
                <w:szCs w:val="26"/>
                <w:lang w:eastAsia="en-US"/>
              </w:rPr>
              <w:t xml:space="preserve"> </w:t>
            </w:r>
            <w:r>
              <w:rPr>
                <w:rFonts w:eastAsia="Calibri"/>
                <w:sz w:val="26"/>
                <w:szCs w:val="26"/>
                <w:lang w:eastAsia="en-US"/>
              </w:rPr>
              <w:t>516,2</w:t>
            </w:r>
            <w:r w:rsidRPr="003F5F25">
              <w:rPr>
                <w:rFonts w:eastAsia="Calibri"/>
                <w:sz w:val="26"/>
                <w:szCs w:val="26"/>
                <w:lang w:eastAsia="en-US"/>
              </w:rPr>
              <w:t xml:space="preserve"> тыс. руб., в том числе по годам:</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2019 год – </w:t>
            </w:r>
            <w:r>
              <w:rPr>
                <w:rFonts w:eastAsia="Calibri"/>
                <w:sz w:val="26"/>
                <w:szCs w:val="26"/>
                <w:lang w:eastAsia="en-US"/>
              </w:rPr>
              <w:t>6 816,2</w:t>
            </w:r>
            <w:r w:rsidRPr="003F5F25">
              <w:rPr>
                <w:rFonts w:eastAsia="Calibri"/>
                <w:sz w:val="26"/>
                <w:szCs w:val="26"/>
                <w:lang w:eastAsia="en-US"/>
              </w:rPr>
              <w:t xml:space="preserve">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2020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2021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2022 год – 4 175,0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2023 год – 4 175,0 тыс. руб.</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Ожидаемые результаты реализации муниципальной 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pStyle w:val="a3"/>
              <w:tabs>
                <w:tab w:val="left" w:pos="254"/>
                <w:tab w:val="left" w:pos="422"/>
                <w:tab w:val="left" w:pos="6775"/>
              </w:tabs>
              <w:ind w:right="0"/>
              <w:jc w:val="both"/>
              <w:rPr>
                <w:szCs w:val="26"/>
              </w:rPr>
            </w:pPr>
            <w:r w:rsidRPr="003F5F25">
              <w:rPr>
                <w:szCs w:val="26"/>
              </w:rPr>
              <w:t>Реализация Программы позволит достичь следующих результатов:</w:t>
            </w:r>
          </w:p>
          <w:p w:rsidR="009A3AE2" w:rsidRPr="003F5F25" w:rsidRDefault="009A3AE2" w:rsidP="00070CA4">
            <w:pPr>
              <w:pStyle w:val="ad"/>
              <w:numPr>
                <w:ilvl w:val="0"/>
                <w:numId w:val="12"/>
              </w:numPr>
              <w:tabs>
                <w:tab w:val="left" w:pos="254"/>
              </w:tabs>
              <w:autoSpaceDE w:val="0"/>
              <w:autoSpaceDN w:val="0"/>
              <w:adjustRightInd w:val="0"/>
              <w:ind w:left="0" w:firstLine="0"/>
              <w:jc w:val="both"/>
              <w:rPr>
                <w:sz w:val="26"/>
                <w:szCs w:val="26"/>
              </w:rPr>
            </w:pPr>
            <w:r>
              <w:rPr>
                <w:sz w:val="26"/>
                <w:szCs w:val="26"/>
              </w:rPr>
              <w:t>В</w:t>
            </w:r>
            <w:r w:rsidRPr="003F5F25">
              <w:rPr>
                <w:sz w:val="26"/>
                <w:szCs w:val="26"/>
              </w:rPr>
              <w:t>овлеч</w:t>
            </w:r>
            <w:r>
              <w:rPr>
                <w:sz w:val="26"/>
                <w:szCs w:val="26"/>
              </w:rPr>
              <w:t>ь</w:t>
            </w:r>
            <w:r w:rsidRPr="003F5F25">
              <w:rPr>
                <w:sz w:val="26"/>
                <w:szCs w:val="26"/>
              </w:rPr>
              <w:t xml:space="preserve"> активных граждан города Нарьян-Мар</w:t>
            </w:r>
            <w:r>
              <w:rPr>
                <w:sz w:val="26"/>
                <w:szCs w:val="26"/>
              </w:rPr>
              <w:t>а</w:t>
            </w:r>
            <w:r w:rsidRPr="003F5F25">
              <w:rPr>
                <w:sz w:val="26"/>
                <w:szCs w:val="26"/>
              </w:rPr>
              <w:t xml:space="preserve"> </w:t>
            </w:r>
            <w:r w:rsidR="00ED020E">
              <w:rPr>
                <w:sz w:val="26"/>
                <w:szCs w:val="26"/>
              </w:rPr>
              <w:br/>
            </w:r>
            <w:r w:rsidRPr="003F5F25">
              <w:rPr>
                <w:sz w:val="26"/>
                <w:szCs w:val="26"/>
              </w:rPr>
              <w:t>в предпринимательскую деятельность.</w:t>
            </w:r>
          </w:p>
          <w:p w:rsidR="009A3AE2" w:rsidRPr="003F5F25" w:rsidRDefault="009A3AE2" w:rsidP="00070CA4">
            <w:pPr>
              <w:pStyle w:val="ad"/>
              <w:numPr>
                <w:ilvl w:val="0"/>
                <w:numId w:val="12"/>
              </w:numPr>
              <w:tabs>
                <w:tab w:val="left" w:pos="254"/>
                <w:tab w:val="left" w:pos="364"/>
              </w:tabs>
              <w:autoSpaceDE w:val="0"/>
              <w:autoSpaceDN w:val="0"/>
              <w:adjustRightInd w:val="0"/>
              <w:ind w:left="0" w:firstLine="0"/>
              <w:jc w:val="both"/>
              <w:rPr>
                <w:rFonts w:eastAsia="Calibri"/>
                <w:sz w:val="26"/>
                <w:szCs w:val="26"/>
                <w:lang w:eastAsia="en-US"/>
              </w:rPr>
            </w:pPr>
            <w:r w:rsidRPr="003F5F25">
              <w:rPr>
                <w:rFonts w:eastAsia="Calibri"/>
                <w:sz w:val="26"/>
                <w:szCs w:val="26"/>
                <w:lang w:eastAsia="en-US"/>
              </w:rPr>
              <w:t>Обеспечить развитие торговли.</w:t>
            </w:r>
          </w:p>
          <w:p w:rsidR="009A3AE2" w:rsidRPr="003F5F25" w:rsidRDefault="009A3AE2" w:rsidP="00070CA4">
            <w:pPr>
              <w:pStyle w:val="ad"/>
              <w:numPr>
                <w:ilvl w:val="0"/>
                <w:numId w:val="12"/>
              </w:numPr>
              <w:tabs>
                <w:tab w:val="left" w:pos="254"/>
                <w:tab w:val="left" w:pos="364"/>
              </w:tabs>
              <w:autoSpaceDE w:val="0"/>
              <w:autoSpaceDN w:val="0"/>
              <w:adjustRightInd w:val="0"/>
              <w:ind w:left="0" w:firstLine="0"/>
              <w:jc w:val="both"/>
              <w:rPr>
                <w:rFonts w:eastAsia="Calibri"/>
                <w:sz w:val="26"/>
                <w:szCs w:val="26"/>
                <w:lang w:eastAsia="en-US"/>
              </w:rPr>
            </w:pPr>
            <w:r w:rsidRPr="003F5F25">
              <w:rPr>
                <w:rFonts w:eastAsia="Calibri"/>
                <w:sz w:val="26"/>
                <w:szCs w:val="26"/>
                <w:lang w:eastAsia="en-US"/>
              </w:rPr>
              <w:t>Снизить административные барьеры и налоговую нагрузку для субъектов малого и среднего предпринимательства.</w:t>
            </w:r>
          </w:p>
          <w:p w:rsidR="009A3AE2" w:rsidRPr="003F5F25" w:rsidRDefault="009A3AE2" w:rsidP="00070CA4">
            <w:pPr>
              <w:pStyle w:val="ad"/>
              <w:numPr>
                <w:ilvl w:val="0"/>
                <w:numId w:val="12"/>
              </w:numPr>
              <w:tabs>
                <w:tab w:val="left" w:pos="254"/>
                <w:tab w:val="left" w:pos="364"/>
              </w:tabs>
              <w:autoSpaceDE w:val="0"/>
              <w:autoSpaceDN w:val="0"/>
              <w:adjustRightInd w:val="0"/>
              <w:ind w:left="0" w:firstLine="0"/>
              <w:jc w:val="both"/>
              <w:rPr>
                <w:rFonts w:eastAsia="Calibri"/>
                <w:sz w:val="26"/>
                <w:szCs w:val="26"/>
                <w:lang w:eastAsia="en-US"/>
              </w:rPr>
            </w:pPr>
            <w:r w:rsidRPr="003F5F25">
              <w:rPr>
                <w:rFonts w:eastAsia="Calibri"/>
                <w:sz w:val="26"/>
                <w:szCs w:val="26"/>
                <w:lang w:eastAsia="en-US"/>
              </w:rPr>
              <w:t xml:space="preserve">Обеспечить доступ предпринимателей к участию </w:t>
            </w:r>
            <w:r w:rsidR="00ED020E">
              <w:rPr>
                <w:rFonts w:eastAsia="Calibri"/>
                <w:sz w:val="26"/>
                <w:szCs w:val="26"/>
                <w:lang w:eastAsia="en-US"/>
              </w:rPr>
              <w:br/>
            </w:r>
            <w:r w:rsidRPr="003F5F25">
              <w:rPr>
                <w:rFonts w:eastAsia="Calibri"/>
                <w:sz w:val="26"/>
                <w:szCs w:val="26"/>
                <w:lang w:eastAsia="en-US"/>
              </w:rPr>
              <w:t>в муниципальных закупка</w:t>
            </w:r>
            <w:r>
              <w:rPr>
                <w:rFonts w:eastAsia="Calibri"/>
                <w:sz w:val="26"/>
                <w:szCs w:val="26"/>
                <w:lang w:eastAsia="en-US"/>
              </w:rPr>
              <w:t>х</w:t>
            </w:r>
            <w:r w:rsidRPr="003F5F25">
              <w:rPr>
                <w:rFonts w:eastAsia="Calibri"/>
                <w:sz w:val="26"/>
                <w:szCs w:val="26"/>
                <w:lang w:eastAsia="en-US"/>
              </w:rPr>
              <w:t>.</w:t>
            </w:r>
          </w:p>
        </w:tc>
      </w:tr>
    </w:tbl>
    <w:p w:rsidR="009A3AE2" w:rsidRPr="003F5F25" w:rsidRDefault="009A3AE2" w:rsidP="009A3AE2">
      <w:pPr>
        <w:rPr>
          <w:sz w:val="26"/>
          <w:szCs w:val="26"/>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val="en-US" w:eastAsia="en-US"/>
        </w:rPr>
        <w:t>II</w:t>
      </w:r>
      <w:r w:rsidRPr="003F5F25">
        <w:rPr>
          <w:rFonts w:eastAsia="Calibri"/>
          <w:sz w:val="26"/>
          <w:szCs w:val="26"/>
          <w:lang w:eastAsia="en-US"/>
        </w:rPr>
        <w:t>. Общая характеристика сферы реализации муниципальной 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В соответствии с подпунктом 33 пункта 1 </w:t>
      </w:r>
      <w:proofErr w:type="gramStart"/>
      <w:r w:rsidRPr="00ED020E">
        <w:rPr>
          <w:rFonts w:eastAsia="Calibri"/>
          <w:sz w:val="26"/>
          <w:szCs w:val="26"/>
          <w:lang w:eastAsia="en-US"/>
        </w:rPr>
        <w:t>с</w:t>
      </w:r>
      <w:hyperlink r:id="rId12" w:history="1">
        <w:r w:rsidRPr="00ED020E">
          <w:rPr>
            <w:rFonts w:eastAsia="Calibri"/>
            <w:sz w:val="26"/>
            <w:szCs w:val="26"/>
            <w:lang w:eastAsia="en-US"/>
          </w:rPr>
          <w:t>татьи</w:t>
        </w:r>
        <w:proofErr w:type="gramEnd"/>
        <w:r w:rsidRPr="00ED020E">
          <w:rPr>
            <w:rFonts w:eastAsia="Calibri"/>
            <w:sz w:val="26"/>
            <w:szCs w:val="26"/>
            <w:lang w:eastAsia="en-US"/>
          </w:rPr>
          <w:t xml:space="preserve"> 16</w:t>
        </w:r>
      </w:hyperlink>
      <w:r w:rsidRPr="00ED020E">
        <w:rPr>
          <w:rFonts w:eastAsia="Calibri"/>
          <w:sz w:val="26"/>
          <w:szCs w:val="26"/>
          <w:lang w:eastAsia="en-US"/>
        </w:rPr>
        <w:t xml:space="preserve"> Федерального закона </w:t>
      </w:r>
      <w:r w:rsidR="00ED020E">
        <w:rPr>
          <w:rFonts w:eastAsia="Calibri"/>
          <w:sz w:val="26"/>
          <w:szCs w:val="26"/>
          <w:lang w:eastAsia="en-US"/>
        </w:rPr>
        <w:br/>
      </w:r>
      <w:r w:rsidRPr="00ED020E">
        <w:rPr>
          <w:rFonts w:eastAsia="Calibri"/>
          <w:sz w:val="26"/>
          <w:szCs w:val="26"/>
          <w:lang w:eastAsia="en-US"/>
        </w:rPr>
        <w:t xml:space="preserve">от 06.10.2003 № 131-ФЗ "Об общих принципах организации местного самоуправления в Российской Федерации" создание условий для развития малого </w:t>
      </w:r>
      <w:r w:rsidR="00ED020E">
        <w:rPr>
          <w:rFonts w:eastAsia="Calibri"/>
          <w:sz w:val="26"/>
          <w:szCs w:val="26"/>
          <w:lang w:eastAsia="en-US"/>
        </w:rPr>
        <w:br/>
      </w:r>
      <w:r w:rsidRPr="00ED020E">
        <w:rPr>
          <w:rFonts w:eastAsia="Calibri"/>
          <w:sz w:val="26"/>
          <w:szCs w:val="26"/>
          <w:lang w:eastAsia="en-US"/>
        </w:rPr>
        <w:t>и среднего предпринимательства отнесено к вопросам местного значения городского округа.</w:t>
      </w:r>
    </w:p>
    <w:p w:rsidR="009A3AE2" w:rsidRPr="00ED020E" w:rsidRDefault="009A3AE2" w:rsidP="009A3AE2">
      <w:pPr>
        <w:autoSpaceDE w:val="0"/>
        <w:autoSpaceDN w:val="0"/>
        <w:adjustRightInd w:val="0"/>
        <w:ind w:firstLine="709"/>
        <w:jc w:val="both"/>
        <w:rPr>
          <w:rFonts w:eastAsia="Calibri"/>
          <w:sz w:val="26"/>
          <w:szCs w:val="26"/>
          <w:lang w:eastAsia="en-US"/>
        </w:rPr>
      </w:pPr>
      <w:proofErr w:type="gramStart"/>
      <w:r w:rsidRPr="00ED020E">
        <w:rPr>
          <w:rFonts w:eastAsia="Calibri"/>
          <w:sz w:val="26"/>
          <w:szCs w:val="26"/>
          <w:lang w:eastAsia="en-US"/>
        </w:rPr>
        <w:t xml:space="preserve">Муниципальная программа разработана в соответствии с Федеральным </w:t>
      </w:r>
      <w:hyperlink r:id="rId13" w:history="1">
        <w:r w:rsidRPr="00ED020E">
          <w:rPr>
            <w:rFonts w:eastAsia="Calibri"/>
            <w:sz w:val="26"/>
            <w:szCs w:val="26"/>
            <w:lang w:eastAsia="en-US"/>
          </w:rPr>
          <w:t>законом</w:t>
        </w:r>
      </w:hyperlink>
      <w:r w:rsidRPr="00ED020E">
        <w:rPr>
          <w:rFonts w:eastAsia="Calibri"/>
          <w:sz w:val="26"/>
          <w:szCs w:val="26"/>
          <w:lang w:eastAsia="en-US"/>
        </w:rPr>
        <w:t xml:space="preserve"> от 24.07.2007 № 209-ФЗ "О развитии малого и среднего предпринимательства в Российской Федерации", Федеральным законом от 28.12.2009 </w:t>
      </w:r>
      <w:hyperlink r:id="rId14" w:history="1">
        <w:r w:rsidRPr="00ED020E">
          <w:rPr>
            <w:rFonts w:eastAsia="Calibri"/>
            <w:sz w:val="26"/>
            <w:szCs w:val="26"/>
            <w:lang w:eastAsia="en-US"/>
          </w:rPr>
          <w:t>№ 381-ФЗ</w:t>
        </w:r>
      </w:hyperlink>
      <w:r w:rsidRPr="00ED020E">
        <w:rPr>
          <w:rFonts w:eastAsia="Calibri"/>
          <w:sz w:val="26"/>
          <w:szCs w:val="26"/>
          <w:lang w:eastAsia="en-US"/>
        </w:rPr>
        <w:t xml:space="preserve"> "Об основах государственного регулирования торговой деятельности </w:t>
      </w:r>
      <w:r w:rsidR="00ED020E">
        <w:rPr>
          <w:rFonts w:eastAsia="Calibri"/>
          <w:sz w:val="26"/>
          <w:szCs w:val="26"/>
          <w:lang w:eastAsia="en-US"/>
        </w:rPr>
        <w:br/>
      </w:r>
      <w:r w:rsidRPr="00ED020E">
        <w:rPr>
          <w:rFonts w:eastAsia="Calibri"/>
          <w:sz w:val="26"/>
          <w:szCs w:val="26"/>
          <w:lang w:eastAsia="en-US"/>
        </w:rPr>
        <w:t xml:space="preserve">в Российской Федерации", </w:t>
      </w:r>
      <w:hyperlink r:id="rId15" w:history="1">
        <w:r w:rsidRPr="00ED020E">
          <w:rPr>
            <w:rFonts w:eastAsia="Calibri"/>
            <w:sz w:val="26"/>
            <w:szCs w:val="26"/>
            <w:lang w:eastAsia="en-US"/>
          </w:rPr>
          <w:t>Положение</w:t>
        </w:r>
      </w:hyperlink>
      <w:r w:rsidRPr="00ED020E">
        <w:rPr>
          <w:rFonts w:eastAsia="Calibri"/>
          <w:sz w:val="26"/>
          <w:szCs w:val="26"/>
          <w:lang w:eastAsia="en-US"/>
        </w:rPr>
        <w:t xml:space="preserve">м "О муниципальной поддержке малого </w:t>
      </w:r>
      <w:r w:rsidR="00ED020E">
        <w:rPr>
          <w:rFonts w:eastAsia="Calibri"/>
          <w:sz w:val="26"/>
          <w:szCs w:val="26"/>
          <w:lang w:eastAsia="en-US"/>
        </w:rPr>
        <w:br/>
      </w:r>
      <w:r w:rsidRPr="00ED020E">
        <w:rPr>
          <w:rFonts w:eastAsia="Calibri"/>
          <w:sz w:val="26"/>
          <w:szCs w:val="26"/>
          <w:lang w:eastAsia="en-US"/>
        </w:rPr>
        <w:t>и среднего предпринимательства на территории МО "Городской округ "Город Нарьян-Мар", утвержденным решением Совета городского округа "Город Нарьян-Мар" от 25.06.2009 № 513-р.</w:t>
      </w:r>
      <w:proofErr w:type="gramEnd"/>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Настоящая Программа определяет систему мер, направленных </w:t>
      </w:r>
      <w:r w:rsidR="00ED020E">
        <w:rPr>
          <w:rFonts w:eastAsia="Calibri"/>
          <w:sz w:val="26"/>
          <w:szCs w:val="26"/>
          <w:lang w:eastAsia="en-US"/>
        </w:rPr>
        <w:br/>
      </w:r>
      <w:r w:rsidRPr="00ED020E">
        <w:rPr>
          <w:rFonts w:eastAsia="Calibri"/>
          <w:sz w:val="26"/>
          <w:szCs w:val="26"/>
          <w:lang w:eastAsia="en-US"/>
        </w:rPr>
        <w:t>на усовершенствование благоприятных условий, способствующих развитию предпринимательской деятельности в городе Нарьян-Маре.</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Развитие малого и среднего предпринимательства – одно из основных </w:t>
      </w:r>
      <w:r w:rsidR="00ED020E">
        <w:rPr>
          <w:rFonts w:eastAsia="Calibri"/>
          <w:sz w:val="26"/>
          <w:szCs w:val="26"/>
          <w:lang w:eastAsia="en-US"/>
        </w:rPr>
        <w:br/>
      </w:r>
      <w:r w:rsidRPr="00ED020E">
        <w:rPr>
          <w:rFonts w:eastAsia="Calibri"/>
          <w:sz w:val="26"/>
          <w:szCs w:val="26"/>
          <w:lang w:eastAsia="en-US"/>
        </w:rPr>
        <w:t xml:space="preserve">и приоритетных направлений экономики муниципального образования "Городской округ "Город Нарьян-Мар". Малое и среднее предпринимательство является неотъемлемым элементом современной рыночной системы хозяйствования. Развитие малого и среднего предпринимательства в социальном аспекте – это занятость </w:t>
      </w:r>
      <w:r w:rsidR="00ED020E">
        <w:rPr>
          <w:rFonts w:eastAsia="Calibri"/>
          <w:sz w:val="26"/>
          <w:szCs w:val="26"/>
          <w:lang w:eastAsia="en-US"/>
        </w:rPr>
        <w:br/>
      </w:r>
      <w:r w:rsidRPr="00ED020E">
        <w:rPr>
          <w:rFonts w:eastAsia="Calibri"/>
          <w:sz w:val="26"/>
          <w:szCs w:val="26"/>
          <w:lang w:eastAsia="en-US"/>
        </w:rPr>
        <w:t>и качество жизни горожан, обеспечение необходимыми товарами и услугами.</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Основными проблемами малого и среднего бизнеса на территории муниципального образования "Городской округ "Город Нарьян-Мар" являются низкий уровень предпринимательской активности и высокие финансовые риски.</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Специфика нашего региона, сложная транспортная схема, высокая себестоимость товаров (услуг) – все это влияет на процессы создания </w:t>
      </w:r>
      <w:r w:rsidR="00ED020E">
        <w:rPr>
          <w:rFonts w:eastAsia="Calibri"/>
          <w:sz w:val="26"/>
          <w:szCs w:val="26"/>
          <w:lang w:eastAsia="en-US"/>
        </w:rPr>
        <w:br/>
      </w:r>
      <w:r w:rsidRPr="00ED020E">
        <w:rPr>
          <w:rFonts w:eastAsia="Calibri"/>
          <w:sz w:val="26"/>
          <w:szCs w:val="26"/>
          <w:lang w:eastAsia="en-US"/>
        </w:rPr>
        <w:t>и функционирования малого и среднего предпринимательства и создает предпосылки к возникновению финансовых рисков.</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Однако, несмотря на существующие проблемы, наметилось улучшение предпринимательского климата на территории муниципального образования "Городской округ "Город Нарьян-Мар", о чем свидетельствует положительная динамика роста числа субъектов малого и среднего предпринимательства. По данным Федеральной налоговой службы, количество субъектов малого и среднего предпринимательства по состоянию на 1 января 2017 года составило 853 ед.,                 на 1 января 2018 года – 859 ед.</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Развитие субъектов малого и среднего предпринимательства в течение последних лет характеризуется рядом позитивных тенденций. Субъекты предпринимательства вносят </w:t>
      </w:r>
      <w:r w:rsidRPr="0028166B">
        <w:rPr>
          <w:rFonts w:eastAsia="Calibri"/>
          <w:sz w:val="26"/>
          <w:szCs w:val="26"/>
          <w:lang w:eastAsia="en-US"/>
        </w:rPr>
        <w:t>значительн</w:t>
      </w:r>
      <w:r w:rsidR="0028166B" w:rsidRPr="0028166B">
        <w:rPr>
          <w:rFonts w:eastAsia="Calibri"/>
          <w:sz w:val="26"/>
          <w:szCs w:val="26"/>
          <w:lang w:eastAsia="en-US"/>
        </w:rPr>
        <w:t>ый</w:t>
      </w:r>
      <w:r w:rsidRPr="0028166B">
        <w:rPr>
          <w:rFonts w:eastAsia="Calibri"/>
          <w:sz w:val="26"/>
          <w:szCs w:val="26"/>
          <w:lang w:eastAsia="en-US"/>
        </w:rPr>
        <w:t xml:space="preserve"> </w:t>
      </w:r>
      <w:r w:rsidR="0028166B" w:rsidRPr="0028166B">
        <w:rPr>
          <w:rFonts w:eastAsia="Calibri"/>
          <w:sz w:val="26"/>
          <w:szCs w:val="26"/>
          <w:lang w:eastAsia="en-US"/>
        </w:rPr>
        <w:t>вклад</w:t>
      </w:r>
      <w:r w:rsidRPr="00ED020E">
        <w:rPr>
          <w:rFonts w:eastAsia="Calibri"/>
          <w:sz w:val="26"/>
          <w:szCs w:val="26"/>
          <w:lang w:eastAsia="en-US"/>
        </w:rPr>
        <w:t xml:space="preserve"> в формирование доходной части бюджета города. В 2016 году доля поступлений в бюджет МО "Городской округ "Город Нарьян-Мар" от субъектов малого и среднего предпринимательства </w:t>
      </w:r>
      <w:r w:rsidR="00ED020E">
        <w:rPr>
          <w:rFonts w:eastAsia="Calibri"/>
          <w:sz w:val="26"/>
          <w:szCs w:val="26"/>
          <w:lang w:eastAsia="en-US"/>
        </w:rPr>
        <w:br/>
      </w:r>
      <w:r w:rsidRPr="00ED020E">
        <w:rPr>
          <w:rFonts w:eastAsia="Calibri"/>
          <w:sz w:val="26"/>
          <w:szCs w:val="26"/>
          <w:lang w:eastAsia="en-US"/>
        </w:rPr>
        <w:t>в налоговых доходах бюджета города составила 12,1% или 68,8 тыс.</w:t>
      </w:r>
      <w:r w:rsidR="00EB6C7C">
        <w:rPr>
          <w:rFonts w:eastAsia="Calibri"/>
          <w:sz w:val="26"/>
          <w:szCs w:val="26"/>
          <w:lang w:eastAsia="en-US"/>
        </w:rPr>
        <w:t xml:space="preserve"> </w:t>
      </w:r>
      <w:r w:rsidRPr="00ED020E">
        <w:rPr>
          <w:rFonts w:eastAsia="Calibri"/>
          <w:sz w:val="26"/>
          <w:szCs w:val="26"/>
          <w:lang w:eastAsia="en-US"/>
        </w:rPr>
        <w:t xml:space="preserve">рублей, </w:t>
      </w:r>
      <w:r w:rsidR="00ED020E">
        <w:rPr>
          <w:rFonts w:eastAsia="Calibri"/>
          <w:sz w:val="26"/>
          <w:szCs w:val="26"/>
          <w:lang w:eastAsia="en-US"/>
        </w:rPr>
        <w:br/>
      </w:r>
      <w:r w:rsidRPr="00ED020E">
        <w:rPr>
          <w:rFonts w:eastAsia="Calibri"/>
          <w:sz w:val="26"/>
          <w:szCs w:val="26"/>
          <w:lang w:eastAsia="en-US"/>
        </w:rPr>
        <w:t>в 2017 году – 12,6% или 65,7 тыс.</w:t>
      </w:r>
      <w:r w:rsidR="00EB6C7C">
        <w:rPr>
          <w:rFonts w:eastAsia="Calibri"/>
          <w:sz w:val="26"/>
          <w:szCs w:val="26"/>
          <w:lang w:eastAsia="en-US"/>
        </w:rPr>
        <w:t xml:space="preserve"> </w:t>
      </w:r>
      <w:r w:rsidRPr="00ED020E">
        <w:rPr>
          <w:rFonts w:eastAsia="Calibri"/>
          <w:sz w:val="26"/>
          <w:szCs w:val="26"/>
          <w:lang w:eastAsia="en-US"/>
        </w:rPr>
        <w:t>рублей. Увеличение поступлений от местных налогов является важным источником мобилизации доходов местного бюджета.</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Анализ ситуации в стране свидетельствует о том, что малое и среднее предпринимательство играет все более весомую роль в развитии национальной экономики, становится важным фактором социальной и политической стабильности </w:t>
      </w:r>
      <w:r w:rsidR="00ED020E">
        <w:rPr>
          <w:rFonts w:eastAsia="Calibri"/>
          <w:sz w:val="26"/>
          <w:szCs w:val="26"/>
          <w:lang w:eastAsia="en-US"/>
        </w:rPr>
        <w:br/>
      </w:r>
      <w:r w:rsidRPr="00ED020E">
        <w:rPr>
          <w:rFonts w:eastAsia="Calibri"/>
          <w:sz w:val="26"/>
          <w:szCs w:val="26"/>
          <w:lang w:eastAsia="en-US"/>
        </w:rPr>
        <w:t>в обществе. Оно вбирает в себя основную часть трудоспособного населения, высвобождаемого из других секторов, снимая тем самым острые социальные проблемы. В малый бизнес вовлекается все большее количество граждан.</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Поддержка предпринимательства, как важнейшая задача государственной политики, направлена на создание благоприятных условий для развития инициативы граждан Российской Федерации.</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 xml:space="preserve">В последние годы отраслевая структура малых и средних предприятий остается стабильной. Непроизводственная сфера деятельности (прежде всего торговля, общественное питание) остается более привлекательной, чем производственная. </w:t>
      </w:r>
    </w:p>
    <w:p w:rsidR="009A3AE2" w:rsidRPr="00ED020E" w:rsidRDefault="009A3AE2" w:rsidP="009A3AE2">
      <w:pPr>
        <w:autoSpaceDE w:val="0"/>
        <w:autoSpaceDN w:val="0"/>
        <w:adjustRightInd w:val="0"/>
        <w:ind w:firstLine="709"/>
        <w:jc w:val="both"/>
        <w:rPr>
          <w:rFonts w:eastAsia="Calibri"/>
          <w:sz w:val="26"/>
          <w:szCs w:val="26"/>
          <w:lang w:eastAsia="en-US"/>
        </w:rPr>
      </w:pPr>
      <w:r w:rsidRPr="00ED020E">
        <w:rPr>
          <w:rFonts w:eastAsia="Calibri"/>
          <w:sz w:val="26"/>
          <w:szCs w:val="26"/>
          <w:lang w:eastAsia="en-US"/>
        </w:rPr>
        <w:t>По данным Федеральной налоговой службы</w:t>
      </w:r>
      <w:r w:rsidR="00070CA4">
        <w:rPr>
          <w:rFonts w:eastAsia="Calibri"/>
          <w:sz w:val="26"/>
          <w:szCs w:val="26"/>
          <w:lang w:eastAsia="en-US"/>
        </w:rPr>
        <w:t>,</w:t>
      </w:r>
      <w:r w:rsidRPr="00ED020E">
        <w:rPr>
          <w:rFonts w:eastAsia="Calibri"/>
          <w:sz w:val="26"/>
          <w:szCs w:val="26"/>
          <w:lang w:eastAsia="en-US"/>
        </w:rPr>
        <w:t xml:space="preserve"> основные направления ведения бизнеса в регионе распределяются по следующим видам экономической деятельности:</w:t>
      </w:r>
    </w:p>
    <w:p w:rsidR="009A3AE2" w:rsidRPr="003F5F25" w:rsidRDefault="009A3AE2" w:rsidP="009A3AE2">
      <w:pPr>
        <w:autoSpaceDE w:val="0"/>
        <w:autoSpaceDN w:val="0"/>
        <w:adjustRightInd w:val="0"/>
        <w:ind w:firstLine="539"/>
        <w:jc w:val="both"/>
        <w:rPr>
          <w:rFonts w:eastAsia="Calibri"/>
          <w:sz w:val="26"/>
          <w:szCs w:val="26"/>
          <w:lang w:eastAsia="en-US"/>
        </w:rPr>
      </w:pPr>
    </w:p>
    <w:p w:rsidR="009A3AE2" w:rsidRPr="003F5F25" w:rsidRDefault="009A3AE2" w:rsidP="009A3AE2">
      <w:pPr>
        <w:pStyle w:val="ConsPlusNormal"/>
        <w:jc w:val="center"/>
        <w:outlineLvl w:val="1"/>
        <w:rPr>
          <w:rFonts w:ascii="Times New Roman" w:hAnsi="Times New Roman" w:cs="Times New Roman"/>
          <w:sz w:val="26"/>
          <w:szCs w:val="26"/>
        </w:rPr>
      </w:pPr>
      <w:r w:rsidRPr="003F5F25">
        <w:rPr>
          <w:rFonts w:ascii="Times New Roman" w:hAnsi="Times New Roman" w:cs="Times New Roman"/>
          <w:sz w:val="26"/>
          <w:szCs w:val="26"/>
        </w:rPr>
        <w:t>Отраслевая структура</w:t>
      </w:r>
    </w:p>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малого и среднего предпринимательства по видам</w:t>
      </w:r>
    </w:p>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экономической деятельности</w:t>
      </w:r>
    </w:p>
    <w:p w:rsidR="009A3AE2" w:rsidRPr="003F5F25" w:rsidRDefault="009A3AE2" w:rsidP="009A3AE2">
      <w:pPr>
        <w:pStyle w:val="ConsPlusNormal"/>
        <w:jc w:val="both"/>
        <w:rPr>
          <w:rFonts w:ascii="Times New Roman" w:hAnsi="Times New Roman" w:cs="Times New Roman"/>
          <w:sz w:val="26"/>
          <w:szCs w:val="26"/>
        </w:rPr>
      </w:pPr>
    </w:p>
    <w:tbl>
      <w:tblPr>
        <w:tblW w:w="1001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7088"/>
        <w:gridCol w:w="2157"/>
      </w:tblGrid>
      <w:tr w:rsidR="009A3AE2" w:rsidRPr="003F5F25" w:rsidTr="009A3AE2">
        <w:trPr>
          <w:trHeight w:val="636"/>
        </w:trPr>
        <w:tc>
          <w:tcPr>
            <w:tcW w:w="771" w:type="dxa"/>
          </w:tcPr>
          <w:p w:rsidR="009A3AE2" w:rsidRPr="003F5F25" w:rsidRDefault="009A3AE2" w:rsidP="009A3AE2">
            <w:pPr>
              <w:pStyle w:val="ConsPlusNormal"/>
              <w:tabs>
                <w:tab w:val="left" w:pos="0"/>
              </w:tabs>
              <w:ind w:firstLine="0"/>
              <w:jc w:val="center"/>
              <w:rPr>
                <w:rFonts w:ascii="Times New Roman" w:hAnsi="Times New Roman" w:cs="Times New Roman"/>
                <w:sz w:val="26"/>
                <w:szCs w:val="26"/>
              </w:rPr>
            </w:pPr>
            <w:r>
              <w:rPr>
                <w:rFonts w:ascii="Times New Roman" w:hAnsi="Times New Roman" w:cs="Times New Roman"/>
                <w:sz w:val="26"/>
                <w:szCs w:val="26"/>
              </w:rPr>
              <w:t xml:space="preserve">№ </w:t>
            </w:r>
            <w:proofErr w:type="spellStart"/>
            <w:proofErr w:type="gramStart"/>
            <w:r>
              <w:rPr>
                <w:rFonts w:ascii="Times New Roman" w:hAnsi="Times New Roman" w:cs="Times New Roman"/>
                <w:sz w:val="26"/>
                <w:szCs w:val="26"/>
              </w:rPr>
              <w:t>п</w:t>
            </w:r>
            <w:proofErr w:type="spellEnd"/>
            <w:proofErr w:type="gramEnd"/>
            <w:r>
              <w:rPr>
                <w:rFonts w:ascii="Times New Roman" w:hAnsi="Times New Roman" w:cs="Times New Roman"/>
                <w:sz w:val="26"/>
                <w:szCs w:val="26"/>
              </w:rPr>
              <w:t>/</w:t>
            </w:r>
            <w:proofErr w:type="spellStart"/>
            <w:r>
              <w:rPr>
                <w:rFonts w:ascii="Times New Roman" w:hAnsi="Times New Roman" w:cs="Times New Roman"/>
                <w:sz w:val="26"/>
                <w:szCs w:val="26"/>
              </w:rPr>
              <w:t>п</w:t>
            </w:r>
            <w:proofErr w:type="spellEnd"/>
          </w:p>
        </w:tc>
        <w:tc>
          <w:tcPr>
            <w:tcW w:w="7088" w:type="dxa"/>
          </w:tcPr>
          <w:p w:rsidR="009A3AE2" w:rsidRPr="003F5F25" w:rsidRDefault="009A3AE2" w:rsidP="009A3AE2">
            <w:pPr>
              <w:autoSpaceDE w:val="0"/>
              <w:autoSpaceDN w:val="0"/>
              <w:adjustRightInd w:val="0"/>
              <w:jc w:val="center"/>
              <w:rPr>
                <w:rFonts w:eastAsia="Calibri"/>
                <w:sz w:val="26"/>
                <w:szCs w:val="26"/>
                <w:lang w:eastAsia="en-US"/>
              </w:rPr>
            </w:pPr>
            <w:r w:rsidRPr="003F5F25">
              <w:rPr>
                <w:sz w:val="26"/>
                <w:szCs w:val="26"/>
              </w:rPr>
              <w:t>Виды экономической деятельности</w:t>
            </w:r>
          </w:p>
        </w:tc>
        <w:tc>
          <w:tcPr>
            <w:tcW w:w="2157" w:type="dxa"/>
            <w:vAlign w:val="center"/>
          </w:tcPr>
          <w:p w:rsidR="009A3AE2" w:rsidRPr="003F5F25" w:rsidRDefault="009A3AE2" w:rsidP="009A3AE2">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В</w:t>
            </w:r>
            <w:r w:rsidRPr="003F5F25">
              <w:rPr>
                <w:rFonts w:ascii="Times New Roman" w:hAnsi="Times New Roman" w:cs="Times New Roman"/>
                <w:sz w:val="26"/>
                <w:szCs w:val="26"/>
              </w:rPr>
              <w:t xml:space="preserve"> 2018 году</w:t>
            </w:r>
            <w:r>
              <w:rPr>
                <w:rFonts w:ascii="Times New Roman" w:hAnsi="Times New Roman" w:cs="Times New Roman"/>
                <w:sz w:val="26"/>
                <w:szCs w:val="26"/>
              </w:rPr>
              <w:t>,</w:t>
            </w:r>
          </w:p>
          <w:p w:rsidR="009A3AE2" w:rsidRPr="003F5F25" w:rsidRDefault="009A3AE2" w:rsidP="009A3AE2">
            <w:pPr>
              <w:pStyle w:val="ConsPlusNormal"/>
              <w:ind w:firstLine="18"/>
              <w:jc w:val="center"/>
              <w:rPr>
                <w:rFonts w:ascii="Times New Roman" w:hAnsi="Times New Roman" w:cs="Times New Roman"/>
                <w:sz w:val="26"/>
                <w:szCs w:val="26"/>
              </w:rPr>
            </w:pPr>
            <w:r w:rsidRPr="003F5F25">
              <w:rPr>
                <w:rFonts w:ascii="Times New Roman" w:hAnsi="Times New Roman" w:cs="Times New Roman"/>
                <w:sz w:val="26"/>
                <w:szCs w:val="26"/>
              </w:rPr>
              <w:t>(%)</w:t>
            </w:r>
          </w:p>
        </w:tc>
      </w:tr>
      <w:tr w:rsidR="009A3AE2" w:rsidRPr="003F5F25" w:rsidTr="009A3AE2">
        <w:trPr>
          <w:trHeight w:val="636"/>
        </w:trPr>
        <w:tc>
          <w:tcPr>
            <w:tcW w:w="771" w:type="dxa"/>
          </w:tcPr>
          <w:p w:rsidR="009A3AE2" w:rsidRPr="003F5F25" w:rsidRDefault="009A3AE2" w:rsidP="009A3AE2">
            <w:pPr>
              <w:pStyle w:val="ConsPlusNormal"/>
              <w:tabs>
                <w:tab w:val="left" w:pos="0"/>
              </w:tabs>
              <w:ind w:firstLine="0"/>
              <w:jc w:val="center"/>
              <w:rPr>
                <w:rFonts w:ascii="Times New Roman" w:hAnsi="Times New Roman" w:cs="Times New Roman"/>
                <w:sz w:val="26"/>
                <w:szCs w:val="26"/>
              </w:rPr>
            </w:pPr>
            <w:r w:rsidRPr="003F5F25">
              <w:rPr>
                <w:rFonts w:ascii="Times New Roman" w:hAnsi="Times New Roman" w:cs="Times New Roman"/>
                <w:sz w:val="26"/>
                <w:szCs w:val="26"/>
              </w:rPr>
              <w:t>1</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Торговля оптовая и розничная; ремонт автотранспортных средств и мотоциклов</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29</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2</w:t>
            </w: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hAnsi="Times New Roman" w:cs="Times New Roman"/>
                <w:sz w:val="26"/>
                <w:szCs w:val="26"/>
              </w:rPr>
              <w:t>Строительство</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12</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3</w:t>
            </w: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hAnsi="Times New Roman" w:cs="Times New Roman"/>
                <w:sz w:val="26"/>
                <w:szCs w:val="26"/>
              </w:rPr>
              <w:t>Обрабатывающие производства</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5</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4</w:t>
            </w: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hAnsi="Times New Roman" w:cs="Times New Roman"/>
                <w:sz w:val="26"/>
                <w:szCs w:val="26"/>
              </w:rPr>
              <w:t>Транспортировка и хранение</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15</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5</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Сельское, лесное хозяйство, охота, рыболовство и рыбоводство</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4</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6</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Деятельность гостиниц и предприятий общественного питания</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3</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7</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Деятельность в области информации и связи</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3</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8</w:t>
            </w: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eastAsia="Calibri" w:hAnsi="Times New Roman" w:cs="Times New Roman"/>
                <w:sz w:val="26"/>
                <w:szCs w:val="26"/>
                <w:lang w:eastAsia="en-US"/>
              </w:rPr>
              <w:t>Деятельность финансовая и страховая</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1</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9</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Деятельность по операциям с недвижимым имуществом</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3</w:t>
            </w:r>
          </w:p>
        </w:tc>
      </w:tr>
      <w:tr w:rsidR="009A3AE2" w:rsidRPr="003F5F25" w:rsidTr="009A3AE2">
        <w:trPr>
          <w:trHeight w:val="371"/>
        </w:trPr>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10</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Деятельность профессиональная, научная и техническая</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6</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11</w:t>
            </w: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hAnsi="Times New Roman" w:cs="Times New Roman"/>
                <w:sz w:val="26"/>
                <w:szCs w:val="26"/>
              </w:rPr>
              <w:t>Образование</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1</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12</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Деятельность в области здравоохранения и социальных услуг</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2</w:t>
            </w:r>
          </w:p>
        </w:tc>
      </w:tr>
      <w:tr w:rsidR="009A3AE2" w:rsidRPr="003F5F25" w:rsidTr="009A3AE2">
        <w:trPr>
          <w:trHeight w:val="589"/>
        </w:trPr>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13</w:t>
            </w:r>
          </w:p>
        </w:tc>
        <w:tc>
          <w:tcPr>
            <w:tcW w:w="7088" w:type="dxa"/>
          </w:tcPr>
          <w:p w:rsidR="009A3AE2" w:rsidRPr="003F5F25" w:rsidRDefault="009A3AE2" w:rsidP="009A3AE2">
            <w:pPr>
              <w:autoSpaceDE w:val="0"/>
              <w:autoSpaceDN w:val="0"/>
              <w:adjustRightInd w:val="0"/>
              <w:rPr>
                <w:sz w:val="26"/>
                <w:szCs w:val="26"/>
              </w:rPr>
            </w:pPr>
            <w:r w:rsidRPr="003F5F25">
              <w:rPr>
                <w:rFonts w:eastAsia="Calibri"/>
                <w:sz w:val="26"/>
                <w:szCs w:val="26"/>
                <w:lang w:eastAsia="en-US"/>
              </w:rPr>
              <w:t>Деятельность в области культуры, спорта, организации досуга и развлечений</w:t>
            </w:r>
            <w:r w:rsidRPr="003F5F25">
              <w:rPr>
                <w:sz w:val="26"/>
                <w:szCs w:val="26"/>
              </w:rPr>
              <w:t xml:space="preserve"> </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2</w:t>
            </w:r>
          </w:p>
        </w:tc>
      </w:tr>
      <w:tr w:rsidR="009A3AE2" w:rsidRPr="003F5F25" w:rsidTr="009A3AE2">
        <w:tc>
          <w:tcPr>
            <w:tcW w:w="771" w:type="dxa"/>
          </w:tcPr>
          <w:p w:rsidR="009A3AE2" w:rsidRPr="003F5F25" w:rsidRDefault="009A3AE2" w:rsidP="009A3AE2">
            <w:pPr>
              <w:pStyle w:val="ConsPlusNormal"/>
              <w:ind w:firstLine="0"/>
              <w:jc w:val="center"/>
              <w:rPr>
                <w:rFonts w:ascii="Times New Roman" w:hAnsi="Times New Roman" w:cs="Times New Roman"/>
                <w:sz w:val="26"/>
                <w:szCs w:val="26"/>
              </w:rPr>
            </w:pPr>
            <w:r w:rsidRPr="003F5F25">
              <w:rPr>
                <w:rFonts w:ascii="Times New Roman" w:hAnsi="Times New Roman" w:cs="Times New Roman"/>
                <w:sz w:val="26"/>
                <w:szCs w:val="26"/>
              </w:rPr>
              <w:t>12</w:t>
            </w: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hAnsi="Times New Roman" w:cs="Times New Roman"/>
                <w:sz w:val="26"/>
                <w:szCs w:val="26"/>
              </w:rPr>
              <w:t>Иные виды деятельности</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14</w:t>
            </w:r>
          </w:p>
        </w:tc>
      </w:tr>
      <w:tr w:rsidR="009A3AE2" w:rsidRPr="003F5F25" w:rsidTr="009A3AE2">
        <w:tc>
          <w:tcPr>
            <w:tcW w:w="771" w:type="dxa"/>
          </w:tcPr>
          <w:p w:rsidR="009A3AE2" w:rsidRPr="003F5F25" w:rsidRDefault="009A3AE2" w:rsidP="009A3AE2">
            <w:pPr>
              <w:pStyle w:val="ConsPlusNormal"/>
              <w:rPr>
                <w:rFonts w:ascii="Times New Roman" w:hAnsi="Times New Roman" w:cs="Times New Roman"/>
                <w:sz w:val="26"/>
                <w:szCs w:val="26"/>
              </w:rPr>
            </w:pPr>
          </w:p>
        </w:tc>
        <w:tc>
          <w:tcPr>
            <w:tcW w:w="7088" w:type="dxa"/>
          </w:tcPr>
          <w:p w:rsidR="009A3AE2" w:rsidRPr="003F5F25" w:rsidRDefault="009A3AE2" w:rsidP="009A3AE2">
            <w:pPr>
              <w:pStyle w:val="ConsPlusNormal"/>
              <w:ind w:firstLine="0"/>
              <w:rPr>
                <w:rFonts w:ascii="Times New Roman" w:hAnsi="Times New Roman" w:cs="Times New Roman"/>
                <w:sz w:val="26"/>
                <w:szCs w:val="26"/>
              </w:rPr>
            </w:pPr>
            <w:r w:rsidRPr="003F5F25">
              <w:rPr>
                <w:rFonts w:ascii="Times New Roman" w:hAnsi="Times New Roman" w:cs="Times New Roman"/>
                <w:sz w:val="26"/>
                <w:szCs w:val="26"/>
              </w:rPr>
              <w:t>ИТОГО</w:t>
            </w:r>
          </w:p>
        </w:tc>
        <w:tc>
          <w:tcPr>
            <w:tcW w:w="2157" w:type="dxa"/>
          </w:tcPr>
          <w:p w:rsidR="009A3AE2" w:rsidRPr="003F5F25" w:rsidRDefault="009A3AE2" w:rsidP="009A3AE2">
            <w:pPr>
              <w:pStyle w:val="ConsPlusNormal"/>
              <w:jc w:val="center"/>
              <w:rPr>
                <w:rFonts w:ascii="Times New Roman" w:hAnsi="Times New Roman" w:cs="Times New Roman"/>
                <w:sz w:val="26"/>
                <w:szCs w:val="26"/>
              </w:rPr>
            </w:pPr>
            <w:r w:rsidRPr="003F5F25">
              <w:rPr>
                <w:rFonts w:ascii="Times New Roman" w:hAnsi="Times New Roman" w:cs="Times New Roman"/>
                <w:sz w:val="26"/>
                <w:szCs w:val="26"/>
              </w:rPr>
              <w:t>100</w:t>
            </w:r>
          </w:p>
        </w:tc>
      </w:tr>
    </w:tbl>
    <w:p w:rsidR="009A3AE2" w:rsidRPr="003F5F25" w:rsidRDefault="009A3AE2" w:rsidP="009A3AE2">
      <w:pPr>
        <w:autoSpaceDE w:val="0"/>
        <w:autoSpaceDN w:val="0"/>
        <w:adjustRightInd w:val="0"/>
        <w:ind w:firstLine="539"/>
        <w:jc w:val="both"/>
        <w:rPr>
          <w:rFonts w:eastAsia="Calibri"/>
          <w:sz w:val="26"/>
          <w:szCs w:val="26"/>
          <w:lang w:eastAsia="en-US"/>
        </w:rPr>
      </w:pPr>
    </w:p>
    <w:p w:rsidR="009A3AE2" w:rsidRPr="00070CA4" w:rsidRDefault="009A3AE2" w:rsidP="009A3AE2">
      <w:pPr>
        <w:ind w:firstLine="709"/>
        <w:jc w:val="both"/>
        <w:rPr>
          <w:sz w:val="26"/>
          <w:szCs w:val="26"/>
        </w:rPr>
      </w:pPr>
      <w:r w:rsidRPr="00070CA4">
        <w:rPr>
          <w:sz w:val="26"/>
          <w:szCs w:val="26"/>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установлено, что объем закупок у субъектов малого предпринимательства, социально ориентированных некоммерческих организаций должен составлять </w:t>
      </w:r>
      <w:r w:rsidR="00591DC6">
        <w:rPr>
          <w:sz w:val="26"/>
          <w:szCs w:val="26"/>
        </w:rPr>
        <w:br/>
      </w:r>
      <w:r w:rsidRPr="00070CA4">
        <w:rPr>
          <w:sz w:val="26"/>
          <w:szCs w:val="26"/>
        </w:rPr>
        <w:t xml:space="preserve">не менее чем 15 процентов совокупного годового объема закупок. Так, фактическая доля участия субъектов малого предпринимательства в общем объеме закупок, проводимых Администрацией МО "Городской округ "Город Нарьян-Мар", составила за 2015 год </w:t>
      </w:r>
      <w:r w:rsidR="00591DC6">
        <w:rPr>
          <w:sz w:val="26"/>
          <w:szCs w:val="26"/>
        </w:rPr>
        <w:t>–</w:t>
      </w:r>
      <w:r w:rsidRPr="00070CA4">
        <w:rPr>
          <w:sz w:val="26"/>
          <w:szCs w:val="26"/>
        </w:rPr>
        <w:t xml:space="preserve"> 56,8%, за 2016 год </w:t>
      </w:r>
      <w:r w:rsidR="00591DC6">
        <w:rPr>
          <w:sz w:val="26"/>
          <w:szCs w:val="26"/>
        </w:rPr>
        <w:t>–</w:t>
      </w:r>
      <w:r w:rsidRPr="00070CA4">
        <w:rPr>
          <w:sz w:val="26"/>
          <w:szCs w:val="26"/>
        </w:rPr>
        <w:t xml:space="preserve"> 47,2%, за 2017 год – 50,23%. </w:t>
      </w:r>
    </w:p>
    <w:p w:rsidR="009A3AE2" w:rsidRPr="00070CA4" w:rsidRDefault="009A3AE2" w:rsidP="009A3AE2">
      <w:pPr>
        <w:autoSpaceDE w:val="0"/>
        <w:autoSpaceDN w:val="0"/>
        <w:adjustRightInd w:val="0"/>
        <w:ind w:firstLine="709"/>
        <w:jc w:val="both"/>
        <w:rPr>
          <w:rFonts w:eastAsia="Calibri"/>
          <w:bCs/>
          <w:sz w:val="26"/>
          <w:szCs w:val="26"/>
          <w:lang w:eastAsia="en-US"/>
        </w:rPr>
      </w:pPr>
      <w:r w:rsidRPr="00070CA4">
        <w:rPr>
          <w:rFonts w:eastAsia="Calibri"/>
          <w:bCs/>
          <w:sz w:val="26"/>
          <w:szCs w:val="26"/>
          <w:lang w:eastAsia="en-US"/>
        </w:rPr>
        <w:t>В рамках поставленной задачи по снижению административных барьеров предполагается работа муниципалитета, связанная с совершенствованием нормативной базы документов, регулирующих предпринимательскую деятельность, проведение оценки регулирующего воздействия проектов муниципальных нормативных актов и экспертизы действующих нормативных актов.</w:t>
      </w:r>
    </w:p>
    <w:p w:rsidR="009A3AE2" w:rsidRPr="00070CA4" w:rsidRDefault="009A3AE2" w:rsidP="009A3AE2">
      <w:pPr>
        <w:autoSpaceDE w:val="0"/>
        <w:autoSpaceDN w:val="0"/>
        <w:adjustRightInd w:val="0"/>
        <w:ind w:firstLine="709"/>
        <w:jc w:val="both"/>
        <w:rPr>
          <w:rFonts w:eastAsia="Calibri"/>
          <w:bCs/>
          <w:sz w:val="26"/>
          <w:szCs w:val="26"/>
          <w:lang w:eastAsia="en-US"/>
        </w:rPr>
      </w:pPr>
      <w:r w:rsidRPr="00070CA4">
        <w:rPr>
          <w:rFonts w:eastAsia="Calibri"/>
          <w:bCs/>
          <w:sz w:val="26"/>
          <w:szCs w:val="26"/>
          <w:lang w:eastAsia="en-US"/>
        </w:rPr>
        <w:t>В целях получения обратной связи от бизнеса на</w:t>
      </w:r>
      <w:r w:rsidRPr="00070CA4">
        <w:rPr>
          <w:rFonts w:eastAsia="Calibri"/>
          <w:b/>
          <w:bCs/>
          <w:sz w:val="26"/>
          <w:szCs w:val="26"/>
          <w:lang w:eastAsia="en-US"/>
        </w:rPr>
        <w:t xml:space="preserve"> </w:t>
      </w:r>
      <w:r w:rsidRPr="00070CA4">
        <w:rPr>
          <w:sz w:val="26"/>
          <w:szCs w:val="26"/>
        </w:rPr>
        <w:t xml:space="preserve">официальном сайте Администрации МО "Городской округ "Город Нарьян-Мар" создан специальный раздел: </w:t>
      </w:r>
      <w:proofErr w:type="spellStart"/>
      <w:r w:rsidRPr="00070CA4">
        <w:rPr>
          <w:sz w:val="26"/>
          <w:szCs w:val="26"/>
        </w:rPr>
        <w:t>Деятельность\Экономика\Оценка</w:t>
      </w:r>
      <w:proofErr w:type="spellEnd"/>
      <w:r w:rsidRPr="00070CA4">
        <w:rPr>
          <w:sz w:val="26"/>
          <w:szCs w:val="26"/>
        </w:rPr>
        <w:t xml:space="preserve"> регулирующего воздействия и Экспертиза </w:t>
      </w:r>
      <w:proofErr w:type="gramStart"/>
      <w:r w:rsidRPr="00070CA4">
        <w:rPr>
          <w:sz w:val="26"/>
          <w:szCs w:val="26"/>
        </w:rPr>
        <w:t>действующих</w:t>
      </w:r>
      <w:proofErr w:type="gramEnd"/>
      <w:r w:rsidRPr="00070CA4">
        <w:rPr>
          <w:sz w:val="26"/>
          <w:szCs w:val="26"/>
        </w:rPr>
        <w:t xml:space="preserve"> НПА. В данном разделе размещены необходимые документы </w:t>
      </w:r>
      <w:r w:rsidR="00591DC6">
        <w:rPr>
          <w:sz w:val="26"/>
          <w:szCs w:val="26"/>
        </w:rPr>
        <w:br/>
      </w:r>
      <w:r w:rsidRPr="00070CA4">
        <w:rPr>
          <w:sz w:val="26"/>
          <w:szCs w:val="26"/>
        </w:rPr>
        <w:t>и нормативные правовые акты, подлежащие оценке регулирующего воздействия, результаты оценки регулирующего воздействия и экспертизы действующих нормативных правовых актов</w:t>
      </w:r>
      <w:r w:rsidR="00591DC6">
        <w:rPr>
          <w:sz w:val="26"/>
          <w:szCs w:val="26"/>
        </w:rPr>
        <w:t>,</w:t>
      </w:r>
      <w:r w:rsidRPr="00070CA4">
        <w:rPr>
          <w:sz w:val="26"/>
          <w:szCs w:val="26"/>
        </w:rPr>
        <w:t xml:space="preserve"> информация об утвержденных нормативных правовых актах. </w:t>
      </w:r>
      <w:r w:rsidRPr="00070CA4">
        <w:rPr>
          <w:rFonts w:eastAsia="Calibri"/>
          <w:bCs/>
          <w:sz w:val="26"/>
          <w:szCs w:val="26"/>
          <w:lang w:eastAsia="en-US"/>
        </w:rPr>
        <w:t>Всего за 2015-2017 годы с целью проведения оценки регулирующего воздействия было рассмотрено 40 проектов нормативных актов, в том числе и те нормативные акты, в которые вносились  изменения.</w:t>
      </w:r>
    </w:p>
    <w:p w:rsidR="009A3AE2" w:rsidRPr="00070CA4" w:rsidRDefault="009A3AE2" w:rsidP="009A3AE2">
      <w:pPr>
        <w:pStyle w:val="paragraph-style-21425"/>
        <w:spacing w:before="0" w:beforeAutospacing="0" w:after="0" w:afterAutospacing="0"/>
        <w:ind w:firstLine="709"/>
        <w:jc w:val="both"/>
        <w:rPr>
          <w:sz w:val="26"/>
          <w:szCs w:val="26"/>
        </w:rPr>
      </w:pPr>
      <w:r w:rsidRPr="00070CA4">
        <w:rPr>
          <w:sz w:val="26"/>
          <w:szCs w:val="26"/>
        </w:rPr>
        <w:t xml:space="preserve">К сожалению, городское предпринимательское сообщество, несмотря </w:t>
      </w:r>
      <w:r w:rsidR="00591DC6">
        <w:rPr>
          <w:sz w:val="26"/>
          <w:szCs w:val="26"/>
        </w:rPr>
        <w:br/>
      </w:r>
      <w:r w:rsidRPr="00070CA4">
        <w:rPr>
          <w:sz w:val="26"/>
          <w:szCs w:val="26"/>
        </w:rPr>
        <w:t xml:space="preserve">на приглашения к участию в публичных обсуждениях проектов нормативных правовых актов, затрагивающих интересы бизнеса, не принимает активного участия </w:t>
      </w:r>
      <w:r w:rsidR="00591DC6">
        <w:rPr>
          <w:sz w:val="26"/>
          <w:szCs w:val="26"/>
        </w:rPr>
        <w:br/>
      </w:r>
      <w:r w:rsidRPr="00070CA4">
        <w:rPr>
          <w:sz w:val="26"/>
          <w:szCs w:val="26"/>
        </w:rPr>
        <w:t>в процедуре оценки регулирующего воздействия и, как следствие, у органов местного самоуправления отсутствует информация об их мнении по конкретным документам.</w:t>
      </w:r>
    </w:p>
    <w:p w:rsidR="009A3AE2" w:rsidRPr="00070CA4" w:rsidRDefault="009A3AE2" w:rsidP="009A3AE2">
      <w:pPr>
        <w:autoSpaceDE w:val="0"/>
        <w:autoSpaceDN w:val="0"/>
        <w:adjustRightInd w:val="0"/>
        <w:ind w:firstLine="709"/>
        <w:jc w:val="both"/>
        <w:rPr>
          <w:sz w:val="26"/>
          <w:szCs w:val="26"/>
        </w:rPr>
      </w:pPr>
      <w:r w:rsidRPr="00070CA4">
        <w:rPr>
          <w:rFonts w:eastAsia="Calibri"/>
          <w:sz w:val="26"/>
          <w:szCs w:val="26"/>
          <w:lang w:eastAsia="en-US"/>
        </w:rPr>
        <w:t xml:space="preserve">В качестве снижения налоговой нагрузки на территории муниципального образования "Городской округ "Город Нарьян-Мар" установлены меры муниципальной поддержки в форме предоставления </w:t>
      </w:r>
      <w:r w:rsidRPr="00070CA4">
        <w:rPr>
          <w:sz w:val="26"/>
          <w:szCs w:val="26"/>
        </w:rPr>
        <w:t>налоговой льготы в виде снижения коэффициента базовой доходности К</w:t>
      </w:r>
      <w:proofErr w:type="gramStart"/>
      <w:r w:rsidRPr="00070CA4">
        <w:rPr>
          <w:sz w:val="26"/>
          <w:szCs w:val="26"/>
        </w:rPr>
        <w:t>2</w:t>
      </w:r>
      <w:proofErr w:type="gramEnd"/>
      <w:r w:rsidRPr="00070CA4">
        <w:rPr>
          <w:sz w:val="26"/>
          <w:szCs w:val="26"/>
        </w:rPr>
        <w:t>.</w:t>
      </w:r>
    </w:p>
    <w:p w:rsidR="009A3AE2" w:rsidRPr="00070CA4" w:rsidRDefault="009A3AE2" w:rsidP="009A3AE2">
      <w:pPr>
        <w:autoSpaceDE w:val="0"/>
        <w:autoSpaceDN w:val="0"/>
        <w:adjustRightInd w:val="0"/>
        <w:ind w:firstLine="709"/>
        <w:jc w:val="both"/>
        <w:rPr>
          <w:rFonts w:eastAsia="Calibri"/>
          <w:sz w:val="26"/>
          <w:szCs w:val="26"/>
          <w:lang w:eastAsia="en-US"/>
        </w:rPr>
      </w:pPr>
      <w:r w:rsidRPr="00070CA4">
        <w:rPr>
          <w:rFonts w:eastAsia="Calibri"/>
          <w:sz w:val="26"/>
          <w:szCs w:val="26"/>
          <w:lang w:eastAsia="en-US"/>
        </w:rPr>
        <w:t xml:space="preserve">Одним из качественных показателей состояния и развития инфраструктуры потребительского рынка является фактическая обеспеченность населения торговыми объектами. Обеспеченность населения торговыми площадями в нашем городе </w:t>
      </w:r>
      <w:r w:rsidR="00591DC6">
        <w:rPr>
          <w:rFonts w:eastAsia="Calibri"/>
          <w:sz w:val="26"/>
          <w:szCs w:val="26"/>
          <w:lang w:eastAsia="en-US"/>
        </w:rPr>
        <w:br/>
      </w:r>
      <w:r w:rsidRPr="00070CA4">
        <w:rPr>
          <w:rFonts w:eastAsia="Calibri"/>
          <w:sz w:val="26"/>
          <w:szCs w:val="26"/>
          <w:lang w:eastAsia="en-US"/>
        </w:rPr>
        <w:t xml:space="preserve">по состоянию на 01.01.2018 превышает нормативную в 2 раза. На начало 2018 года </w:t>
      </w:r>
      <w:r w:rsidR="00591DC6">
        <w:rPr>
          <w:rFonts w:eastAsia="Calibri"/>
          <w:sz w:val="26"/>
          <w:szCs w:val="26"/>
          <w:lang w:eastAsia="en-US"/>
        </w:rPr>
        <w:br/>
      </w:r>
      <w:r w:rsidRPr="00070CA4">
        <w:rPr>
          <w:rFonts w:eastAsia="Calibri"/>
          <w:sz w:val="26"/>
          <w:szCs w:val="26"/>
          <w:lang w:eastAsia="en-US"/>
        </w:rPr>
        <w:t xml:space="preserve">на территории города Нарьян-Мара осуществляют деятельность более </w:t>
      </w:r>
      <w:r w:rsidR="00591DC6">
        <w:rPr>
          <w:rFonts w:eastAsia="Calibri"/>
          <w:sz w:val="26"/>
          <w:szCs w:val="26"/>
          <w:lang w:eastAsia="en-US"/>
        </w:rPr>
        <w:br/>
      </w:r>
      <w:r w:rsidRPr="00070CA4">
        <w:rPr>
          <w:rFonts w:eastAsia="Calibri"/>
          <w:sz w:val="26"/>
          <w:szCs w:val="26"/>
          <w:lang w:eastAsia="en-US"/>
        </w:rPr>
        <w:t xml:space="preserve">220 стационарных объектов розничной торговли, 24 объекта нестационарной торговли, 27 объектов общественного питания, свыше 100 объектов бытового обслуживания. Площадь торговых объектов на начало 2018 года составила порядка </w:t>
      </w:r>
      <w:r w:rsidR="00591DC6">
        <w:rPr>
          <w:rFonts w:eastAsia="Calibri"/>
          <w:sz w:val="26"/>
          <w:szCs w:val="26"/>
          <w:lang w:eastAsia="en-US"/>
        </w:rPr>
        <w:br/>
      </w:r>
      <w:r w:rsidRPr="00070CA4">
        <w:rPr>
          <w:rFonts w:eastAsia="Calibri"/>
          <w:sz w:val="26"/>
          <w:szCs w:val="26"/>
          <w:lang w:eastAsia="en-US"/>
        </w:rPr>
        <w:t>17 тыс. кв. м.</w:t>
      </w:r>
    </w:p>
    <w:p w:rsidR="009A3AE2" w:rsidRPr="00070CA4" w:rsidRDefault="009A3AE2" w:rsidP="009A3AE2">
      <w:pPr>
        <w:autoSpaceDE w:val="0"/>
        <w:autoSpaceDN w:val="0"/>
        <w:adjustRightInd w:val="0"/>
        <w:ind w:firstLine="709"/>
        <w:jc w:val="both"/>
        <w:rPr>
          <w:rFonts w:eastAsia="Calibri"/>
          <w:sz w:val="26"/>
          <w:szCs w:val="26"/>
          <w:lang w:eastAsia="en-US"/>
        </w:rPr>
      </w:pPr>
      <w:r w:rsidRPr="00070CA4">
        <w:rPr>
          <w:rFonts w:eastAsia="Calibri"/>
          <w:sz w:val="26"/>
          <w:szCs w:val="26"/>
          <w:lang w:eastAsia="en-US"/>
        </w:rPr>
        <w:t>Следует отметить, что положительная динамика развития малого и среднего предпринимательства в городе Нарьян-Маре сдерживается рядом причин и факторов, среди которых можно выделить:</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070CA4">
        <w:rPr>
          <w:rFonts w:eastAsia="Calibri"/>
          <w:sz w:val="26"/>
          <w:szCs w:val="26"/>
          <w:lang w:eastAsia="en-US"/>
        </w:rPr>
        <w:t xml:space="preserve">недостаток собственных финансовых ресурсов у субъектов малого </w:t>
      </w:r>
      <w:r>
        <w:rPr>
          <w:rFonts w:eastAsia="Calibri"/>
          <w:sz w:val="26"/>
          <w:szCs w:val="26"/>
          <w:lang w:eastAsia="en-US"/>
        </w:rPr>
        <w:br/>
      </w:r>
      <w:r w:rsidR="009A3AE2" w:rsidRPr="00070CA4">
        <w:rPr>
          <w:rFonts w:eastAsia="Calibri"/>
          <w:sz w:val="26"/>
          <w:szCs w:val="26"/>
          <w:lang w:eastAsia="en-US"/>
        </w:rPr>
        <w:t>и среднего предпринимательства для развития бизнеса;</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070CA4">
        <w:rPr>
          <w:rFonts w:eastAsia="Calibri"/>
          <w:sz w:val="26"/>
          <w:szCs w:val="26"/>
          <w:lang w:eastAsia="en-US"/>
        </w:rPr>
        <w:t>высок</w:t>
      </w:r>
      <w:r>
        <w:rPr>
          <w:rFonts w:eastAsia="Calibri"/>
          <w:sz w:val="26"/>
          <w:szCs w:val="26"/>
          <w:lang w:eastAsia="en-US"/>
        </w:rPr>
        <w:t>ую</w:t>
      </w:r>
      <w:r w:rsidR="009A3AE2" w:rsidRPr="00070CA4">
        <w:rPr>
          <w:rFonts w:eastAsia="Calibri"/>
          <w:sz w:val="26"/>
          <w:szCs w:val="26"/>
          <w:lang w:eastAsia="en-US"/>
        </w:rPr>
        <w:t xml:space="preserve"> стоимость и сложность получения банковских кредитных ресурсов;</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070CA4">
        <w:rPr>
          <w:rFonts w:eastAsia="Calibri"/>
          <w:sz w:val="26"/>
          <w:szCs w:val="26"/>
          <w:lang w:eastAsia="en-US"/>
        </w:rPr>
        <w:t>недостаток квалифицированных кадров, отсутствие навыков в получении информации для ведения предпринимательской деятельности.</w:t>
      </w:r>
    </w:p>
    <w:p w:rsidR="009A3AE2" w:rsidRPr="00070CA4" w:rsidRDefault="0028166B" w:rsidP="009A3AE2">
      <w:pPr>
        <w:autoSpaceDE w:val="0"/>
        <w:autoSpaceDN w:val="0"/>
        <w:adjustRightInd w:val="0"/>
        <w:ind w:firstLine="709"/>
        <w:jc w:val="both"/>
        <w:rPr>
          <w:rFonts w:eastAsia="Calibri"/>
          <w:sz w:val="26"/>
          <w:szCs w:val="26"/>
          <w:lang w:eastAsia="en-US"/>
        </w:rPr>
      </w:pPr>
      <w:r>
        <w:rPr>
          <w:rFonts w:eastAsia="Calibri"/>
          <w:sz w:val="26"/>
          <w:szCs w:val="26"/>
          <w:lang w:eastAsia="en-US"/>
        </w:rPr>
        <w:t>С</w:t>
      </w:r>
      <w:r w:rsidR="009A3AE2" w:rsidRPr="00070CA4">
        <w:rPr>
          <w:rFonts w:eastAsia="Calibri"/>
          <w:sz w:val="26"/>
          <w:szCs w:val="26"/>
          <w:lang w:eastAsia="en-US"/>
        </w:rPr>
        <w:t xml:space="preserve"> 2014 по 2018 год в муниципальном образовании "Городской округ "Город Нарьян-Мар" реализовывалась муниципальная </w:t>
      </w:r>
      <w:hyperlink r:id="rId16" w:history="1">
        <w:r w:rsidR="009A3AE2" w:rsidRPr="00070CA4">
          <w:rPr>
            <w:rFonts w:eastAsia="Calibri"/>
            <w:sz w:val="26"/>
            <w:szCs w:val="26"/>
            <w:lang w:eastAsia="en-US"/>
          </w:rPr>
          <w:t>программа</w:t>
        </w:r>
      </w:hyperlink>
      <w:r w:rsidR="009A3AE2" w:rsidRPr="00070CA4">
        <w:rPr>
          <w:rFonts w:eastAsia="Calibri"/>
          <w:sz w:val="26"/>
          <w:szCs w:val="26"/>
          <w:lang w:eastAsia="en-US"/>
        </w:rPr>
        <w:t xml:space="preserve"> "Создание условий </w:t>
      </w:r>
      <w:r w:rsidR="00EB6C7C">
        <w:rPr>
          <w:rFonts w:eastAsia="Calibri"/>
          <w:sz w:val="26"/>
          <w:szCs w:val="26"/>
          <w:lang w:eastAsia="en-US"/>
        </w:rPr>
        <w:br/>
      </w:r>
      <w:r w:rsidR="009A3AE2" w:rsidRPr="00070CA4">
        <w:rPr>
          <w:rFonts w:eastAsia="Calibri"/>
          <w:sz w:val="26"/>
          <w:szCs w:val="26"/>
          <w:lang w:eastAsia="en-US"/>
        </w:rPr>
        <w:t>для экономического развития". В рамках программы осуществлялась финансовая, имущественная, информационная, консультационная поддержка субъектов малого и среднего предпринимательства. Программа позволила определить приоритетные виды деятельности развития субъектов малого и среднего предпринимательства.</w:t>
      </w:r>
    </w:p>
    <w:p w:rsidR="009A3AE2" w:rsidRPr="00070CA4" w:rsidRDefault="009A3AE2" w:rsidP="009A3AE2">
      <w:pPr>
        <w:autoSpaceDE w:val="0"/>
        <w:autoSpaceDN w:val="0"/>
        <w:adjustRightInd w:val="0"/>
        <w:ind w:firstLine="709"/>
        <w:jc w:val="both"/>
        <w:rPr>
          <w:rFonts w:eastAsia="Calibri"/>
          <w:sz w:val="26"/>
          <w:szCs w:val="26"/>
          <w:lang w:eastAsia="en-US"/>
        </w:rPr>
      </w:pPr>
      <w:r w:rsidRPr="00070CA4">
        <w:rPr>
          <w:rFonts w:eastAsia="Calibri"/>
          <w:sz w:val="26"/>
          <w:szCs w:val="26"/>
          <w:lang w:eastAsia="en-US"/>
        </w:rPr>
        <w:t>Так же в период реализации программы в 2014-2018 годы проводились обучающие семинары</w:t>
      </w:r>
      <w:r w:rsidR="00591DC6">
        <w:rPr>
          <w:rFonts w:eastAsia="Calibri"/>
          <w:sz w:val="26"/>
          <w:szCs w:val="26"/>
          <w:lang w:eastAsia="en-US"/>
        </w:rPr>
        <w:t>,</w:t>
      </w:r>
      <w:r w:rsidRPr="00070CA4">
        <w:rPr>
          <w:rFonts w:eastAsia="Calibri"/>
          <w:sz w:val="26"/>
          <w:szCs w:val="26"/>
          <w:lang w:eastAsia="en-US"/>
        </w:rPr>
        <w:t xml:space="preserve"> в средствах массовой информации размещались публикации, рекламно-информационные материалы о проблемах, достижениях и перспективах развития малого и среднего предпринимательства</w:t>
      </w:r>
      <w:r w:rsidR="00591DC6">
        <w:rPr>
          <w:rFonts w:eastAsia="Calibri"/>
          <w:sz w:val="26"/>
          <w:szCs w:val="26"/>
          <w:lang w:eastAsia="en-US"/>
        </w:rPr>
        <w:t>,</w:t>
      </w:r>
      <w:r w:rsidRPr="00070CA4">
        <w:rPr>
          <w:rFonts w:eastAsia="Calibri"/>
          <w:sz w:val="26"/>
          <w:szCs w:val="26"/>
          <w:lang w:eastAsia="en-US"/>
        </w:rPr>
        <w:t xml:space="preserve"> предоставлялась финансовая поддержка управляющим организациям и товариществам собственников жилья.</w:t>
      </w:r>
    </w:p>
    <w:p w:rsidR="009A3AE2" w:rsidRPr="00070CA4" w:rsidRDefault="009A3AE2" w:rsidP="009A3AE2">
      <w:pPr>
        <w:autoSpaceDE w:val="0"/>
        <w:autoSpaceDN w:val="0"/>
        <w:adjustRightInd w:val="0"/>
        <w:ind w:firstLine="709"/>
        <w:jc w:val="both"/>
        <w:rPr>
          <w:rFonts w:eastAsia="Calibri"/>
          <w:sz w:val="26"/>
          <w:szCs w:val="26"/>
          <w:lang w:eastAsia="en-US"/>
        </w:rPr>
      </w:pPr>
      <w:r w:rsidRPr="00070CA4">
        <w:rPr>
          <w:rFonts w:eastAsia="Calibri"/>
          <w:sz w:val="26"/>
          <w:szCs w:val="26"/>
          <w:lang w:eastAsia="en-US"/>
        </w:rPr>
        <w:t xml:space="preserve">Настоящая Программа предполагает продолжение мероприятий, направленных на развитие деятельности субъектов малого и среднего предпринимательства, обеспечение благоприятных условий для устойчивого функционирования и роста малого и среднего бизнеса, повышение вклада предпринимателей в инфраструктуру города, увеличение поступлений налогов в городской бюджет, решение проблем </w:t>
      </w:r>
      <w:r w:rsidR="00591DC6">
        <w:rPr>
          <w:rFonts w:eastAsia="Calibri"/>
          <w:sz w:val="26"/>
          <w:szCs w:val="26"/>
          <w:lang w:eastAsia="en-US"/>
        </w:rPr>
        <w:br/>
      </w:r>
      <w:r w:rsidRPr="00070CA4">
        <w:rPr>
          <w:rFonts w:eastAsia="Calibri"/>
          <w:sz w:val="26"/>
          <w:szCs w:val="26"/>
          <w:lang w:eastAsia="en-US"/>
        </w:rPr>
        <w:t>в сфере деятельности субъектов малого и среднего предпринимательства.</w:t>
      </w:r>
    </w:p>
    <w:p w:rsidR="009A3AE2" w:rsidRPr="00070CA4" w:rsidRDefault="009A3AE2" w:rsidP="009A3AE2">
      <w:pPr>
        <w:autoSpaceDE w:val="0"/>
        <w:autoSpaceDN w:val="0"/>
        <w:adjustRightInd w:val="0"/>
        <w:ind w:firstLine="709"/>
        <w:jc w:val="both"/>
        <w:rPr>
          <w:rFonts w:eastAsia="Calibri"/>
          <w:sz w:val="26"/>
          <w:szCs w:val="26"/>
          <w:lang w:eastAsia="en-US"/>
        </w:rPr>
      </w:pPr>
      <w:r w:rsidRPr="00070CA4">
        <w:rPr>
          <w:rFonts w:eastAsia="Calibri"/>
          <w:sz w:val="26"/>
          <w:szCs w:val="26"/>
          <w:lang w:eastAsia="en-US"/>
        </w:rPr>
        <w:t xml:space="preserve">Основными принципами поддержки малого и среднего предпринимательства </w:t>
      </w:r>
      <w:r w:rsidR="00591DC6">
        <w:rPr>
          <w:rFonts w:eastAsia="Calibri"/>
          <w:sz w:val="26"/>
          <w:szCs w:val="26"/>
          <w:lang w:eastAsia="en-US"/>
        </w:rPr>
        <w:br/>
      </w:r>
      <w:r w:rsidRPr="00070CA4">
        <w:rPr>
          <w:rFonts w:eastAsia="Calibri"/>
          <w:sz w:val="26"/>
          <w:szCs w:val="26"/>
          <w:lang w:eastAsia="en-US"/>
        </w:rPr>
        <w:t>в рамках настоящей Программы являются:</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070CA4">
        <w:rPr>
          <w:rFonts w:eastAsia="Calibri"/>
          <w:sz w:val="26"/>
          <w:szCs w:val="26"/>
          <w:lang w:eastAsia="en-US"/>
        </w:rPr>
        <w:t>заявительный порядок обращения субъектов малого и среднего предпринимательства за оказанием поддержки;</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070CA4">
        <w:rPr>
          <w:rFonts w:eastAsia="Calibri"/>
          <w:sz w:val="26"/>
          <w:szCs w:val="26"/>
          <w:lang w:eastAsia="en-US"/>
        </w:rPr>
        <w:t xml:space="preserve">равная доступность инфраструктуры поддержки субъектов малого </w:t>
      </w:r>
      <w:r>
        <w:rPr>
          <w:rFonts w:eastAsia="Calibri"/>
          <w:sz w:val="26"/>
          <w:szCs w:val="26"/>
          <w:lang w:eastAsia="en-US"/>
        </w:rPr>
        <w:br/>
      </w:r>
      <w:r w:rsidR="009A3AE2" w:rsidRPr="00070CA4">
        <w:rPr>
          <w:rFonts w:eastAsia="Calibri"/>
          <w:sz w:val="26"/>
          <w:szCs w:val="26"/>
          <w:lang w:eastAsia="en-US"/>
        </w:rPr>
        <w:t>и среднего предпринимательства;</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070CA4">
        <w:rPr>
          <w:rFonts w:eastAsia="Calibri"/>
          <w:sz w:val="26"/>
          <w:szCs w:val="26"/>
          <w:lang w:eastAsia="en-US"/>
        </w:rPr>
        <w:t>равный доступ субъектов малого и среднего предпринимательства к участию в мероприятиях, проводимых в рамках Программ</w:t>
      </w:r>
      <w:r>
        <w:rPr>
          <w:rFonts w:eastAsia="Calibri"/>
          <w:sz w:val="26"/>
          <w:szCs w:val="26"/>
          <w:lang w:eastAsia="en-US"/>
        </w:rPr>
        <w:t>ы</w:t>
      </w:r>
      <w:r w:rsidR="009A3AE2" w:rsidRPr="00070CA4">
        <w:rPr>
          <w:rFonts w:eastAsia="Calibri"/>
          <w:sz w:val="26"/>
          <w:szCs w:val="26"/>
          <w:lang w:eastAsia="en-US"/>
        </w:rPr>
        <w:t>.</w:t>
      </w:r>
    </w:p>
    <w:p w:rsidR="009A3AE2" w:rsidRPr="00070CA4" w:rsidRDefault="009A3AE2" w:rsidP="009A3AE2">
      <w:pPr>
        <w:autoSpaceDE w:val="0"/>
        <w:autoSpaceDN w:val="0"/>
        <w:adjustRightInd w:val="0"/>
        <w:ind w:firstLine="709"/>
        <w:jc w:val="both"/>
        <w:rPr>
          <w:sz w:val="26"/>
          <w:szCs w:val="26"/>
        </w:rPr>
      </w:pPr>
      <w:r w:rsidRPr="00070CA4">
        <w:rPr>
          <w:sz w:val="26"/>
          <w:szCs w:val="26"/>
        </w:rPr>
        <w:t>Вся информация о способах и формах поддержки предпринимателей находится в открытом доступе и размещена на официальном сайте Администрации МО "Городской округ "Город Нарьян-Мар" в разделах Деятельность / Экономика / Малый и средний бизнес, а также регулярно публикуется в официальном печатном издании муниципального образования "Городской округ "Город Нарьян-Мар".</w:t>
      </w:r>
    </w:p>
    <w:p w:rsidR="009A3AE2" w:rsidRPr="00070CA4" w:rsidRDefault="009A3AE2" w:rsidP="009A3AE2">
      <w:pPr>
        <w:autoSpaceDE w:val="0"/>
        <w:autoSpaceDN w:val="0"/>
        <w:adjustRightInd w:val="0"/>
        <w:ind w:firstLine="709"/>
        <w:jc w:val="both"/>
        <w:rPr>
          <w:rFonts w:eastAsia="Calibri"/>
          <w:sz w:val="26"/>
          <w:szCs w:val="26"/>
          <w:lang w:eastAsia="en-US"/>
        </w:rPr>
      </w:pPr>
      <w:r w:rsidRPr="00070CA4">
        <w:rPr>
          <w:rFonts w:eastAsia="Calibri"/>
          <w:sz w:val="26"/>
          <w:szCs w:val="26"/>
          <w:lang w:eastAsia="en-US"/>
        </w:rPr>
        <w:t xml:space="preserve">Комплексная реализация мероприятий Программы будет способствовать развитию малого и среднего предпринимательства на территории города, позволит проводить целенаправленную муниципальную политику в области поддержки предпринимательства. </w:t>
      </w:r>
    </w:p>
    <w:p w:rsidR="009A3AE2" w:rsidRPr="00070CA4" w:rsidRDefault="009A3AE2" w:rsidP="009A3AE2">
      <w:pPr>
        <w:pStyle w:val="ConsPlusNormal"/>
        <w:ind w:firstLine="709"/>
        <w:jc w:val="both"/>
        <w:rPr>
          <w:rFonts w:ascii="Times New Roman" w:eastAsia="Calibri" w:hAnsi="Times New Roman" w:cs="Times New Roman"/>
          <w:sz w:val="26"/>
          <w:szCs w:val="26"/>
          <w:lang w:eastAsia="en-US"/>
        </w:rPr>
      </w:pPr>
      <w:r w:rsidRPr="00070CA4">
        <w:rPr>
          <w:rFonts w:ascii="Times New Roman" w:eastAsia="Calibri" w:hAnsi="Times New Roman" w:cs="Times New Roman"/>
          <w:sz w:val="26"/>
          <w:szCs w:val="26"/>
          <w:lang w:eastAsia="en-US"/>
        </w:rPr>
        <w:t xml:space="preserve">В целях достижения поставленных задач Программы будут реализовываться две подпрограммы: </w:t>
      </w:r>
    </w:p>
    <w:p w:rsidR="009A3AE2" w:rsidRPr="00070CA4" w:rsidRDefault="00591DC6" w:rsidP="00591DC6">
      <w:pPr>
        <w:pStyle w:val="ConsPlusNormal"/>
        <w:tabs>
          <w:tab w:val="left" w:pos="993"/>
        </w:tabs>
        <w:ind w:firstLine="709"/>
        <w:jc w:val="both"/>
        <w:rPr>
          <w:rFonts w:ascii="Times New Roman" w:hAnsi="Times New Roman" w:cs="Times New Roman"/>
          <w:sz w:val="26"/>
          <w:szCs w:val="26"/>
        </w:rPr>
      </w:pPr>
      <w:r>
        <w:rPr>
          <w:rFonts w:ascii="Times New Roman" w:eastAsia="Calibri" w:hAnsi="Times New Roman" w:cs="Times New Roman"/>
          <w:sz w:val="26"/>
          <w:szCs w:val="26"/>
          <w:lang w:eastAsia="en-US"/>
        </w:rPr>
        <w:t>-</w:t>
      </w:r>
      <w:r>
        <w:rPr>
          <w:rFonts w:ascii="Times New Roman" w:eastAsia="Calibri" w:hAnsi="Times New Roman" w:cs="Times New Roman"/>
          <w:sz w:val="26"/>
          <w:szCs w:val="26"/>
          <w:lang w:eastAsia="en-US"/>
        </w:rPr>
        <w:tab/>
      </w:r>
      <w:r w:rsidR="009A3AE2" w:rsidRPr="00070CA4">
        <w:rPr>
          <w:rFonts w:ascii="Times New Roman" w:hAnsi="Times New Roman" w:cs="Times New Roman"/>
          <w:sz w:val="26"/>
          <w:szCs w:val="26"/>
        </w:rPr>
        <w:t xml:space="preserve">Подпрограмма 1 "Развитие предпринимательства и торговли </w:t>
      </w:r>
      <w:r>
        <w:rPr>
          <w:rFonts w:ascii="Times New Roman" w:hAnsi="Times New Roman" w:cs="Times New Roman"/>
          <w:sz w:val="26"/>
          <w:szCs w:val="26"/>
        </w:rPr>
        <w:br/>
      </w:r>
      <w:r w:rsidR="009A3AE2" w:rsidRPr="00070CA4">
        <w:rPr>
          <w:rFonts w:ascii="Times New Roman" w:hAnsi="Times New Roman" w:cs="Times New Roman"/>
          <w:sz w:val="26"/>
          <w:szCs w:val="26"/>
        </w:rPr>
        <w:t>в муниципальном образовании "Городской округ "Город Нарьян-Мар"</w:t>
      </w:r>
      <w:r w:rsidR="0038171A">
        <w:rPr>
          <w:rFonts w:ascii="Times New Roman" w:hAnsi="Times New Roman" w:cs="Times New Roman"/>
          <w:sz w:val="26"/>
          <w:szCs w:val="26"/>
        </w:rPr>
        <w:t>;</w:t>
      </w:r>
    </w:p>
    <w:p w:rsidR="009A3AE2" w:rsidRPr="00070CA4" w:rsidRDefault="00591DC6" w:rsidP="00591DC6">
      <w:pPr>
        <w:tabs>
          <w:tab w:val="left" w:pos="993"/>
        </w:tabs>
        <w:autoSpaceDE w:val="0"/>
        <w:autoSpaceDN w:val="0"/>
        <w:adjustRightInd w:val="0"/>
        <w:ind w:firstLine="709"/>
        <w:jc w:val="both"/>
        <w:rPr>
          <w:rFonts w:eastAsia="Calibri"/>
          <w:sz w:val="26"/>
          <w:szCs w:val="26"/>
          <w:lang w:eastAsia="en-US"/>
        </w:rPr>
      </w:pPr>
      <w:r>
        <w:rPr>
          <w:sz w:val="26"/>
          <w:szCs w:val="26"/>
        </w:rPr>
        <w:t>-</w:t>
      </w:r>
      <w:r>
        <w:rPr>
          <w:sz w:val="26"/>
          <w:szCs w:val="26"/>
        </w:rPr>
        <w:tab/>
      </w:r>
      <w:r w:rsidR="009A3AE2" w:rsidRPr="00070CA4">
        <w:rPr>
          <w:sz w:val="26"/>
          <w:szCs w:val="26"/>
        </w:rPr>
        <w:t xml:space="preserve">Подпрограмма 2 "Популяризация предпринимательской деятельности </w:t>
      </w:r>
      <w:r w:rsidR="0038171A">
        <w:rPr>
          <w:sz w:val="26"/>
          <w:szCs w:val="26"/>
        </w:rPr>
        <w:br/>
      </w:r>
      <w:r w:rsidR="009A3AE2" w:rsidRPr="00070CA4">
        <w:rPr>
          <w:sz w:val="26"/>
          <w:szCs w:val="26"/>
        </w:rPr>
        <w:t>в муниципальном образовании "Городской округ "Город Нарьян-Мар"</w:t>
      </w:r>
      <w:r w:rsidR="009A3AE2" w:rsidRPr="00070CA4">
        <w:rPr>
          <w:rFonts w:eastAsia="Calibri"/>
          <w:sz w:val="26"/>
          <w:szCs w:val="26"/>
          <w:lang w:eastAsia="en-US"/>
        </w:rPr>
        <w:t xml:space="preserve">. </w:t>
      </w:r>
    </w:p>
    <w:p w:rsidR="009A3AE2" w:rsidRPr="00070CA4" w:rsidRDefault="009A3AE2" w:rsidP="00591DC6">
      <w:pPr>
        <w:tabs>
          <w:tab w:val="left" w:pos="993"/>
        </w:tabs>
        <w:autoSpaceDE w:val="0"/>
        <w:autoSpaceDN w:val="0"/>
        <w:adjustRightInd w:val="0"/>
        <w:ind w:firstLine="709"/>
        <w:jc w:val="both"/>
        <w:rPr>
          <w:sz w:val="26"/>
          <w:szCs w:val="26"/>
        </w:rPr>
      </w:pPr>
      <w:r w:rsidRPr="00070CA4">
        <w:rPr>
          <w:rFonts w:eastAsia="Calibri"/>
          <w:sz w:val="26"/>
          <w:szCs w:val="26"/>
          <w:lang w:eastAsia="en-US"/>
        </w:rPr>
        <w:t xml:space="preserve">Реализация Подпрограмм позволит создать более благоприятные условия </w:t>
      </w:r>
      <w:r w:rsidR="0038171A">
        <w:rPr>
          <w:rFonts w:eastAsia="Calibri"/>
          <w:sz w:val="26"/>
          <w:szCs w:val="26"/>
          <w:lang w:eastAsia="en-US"/>
        </w:rPr>
        <w:br/>
      </w:r>
      <w:r w:rsidRPr="00070CA4">
        <w:rPr>
          <w:rFonts w:eastAsia="Calibri"/>
          <w:sz w:val="26"/>
          <w:szCs w:val="26"/>
          <w:lang w:eastAsia="en-US"/>
        </w:rPr>
        <w:t xml:space="preserve">для развития деятельности субъектов малого и среднего предпринимательства, </w:t>
      </w:r>
      <w:r w:rsidR="0038171A">
        <w:rPr>
          <w:rFonts w:eastAsia="Calibri"/>
          <w:sz w:val="26"/>
          <w:szCs w:val="26"/>
          <w:lang w:eastAsia="en-US"/>
        </w:rPr>
        <w:br/>
      </w:r>
      <w:r w:rsidRPr="00070CA4">
        <w:rPr>
          <w:rFonts w:eastAsia="Calibri"/>
          <w:sz w:val="26"/>
          <w:szCs w:val="26"/>
          <w:lang w:eastAsia="en-US"/>
        </w:rPr>
        <w:t>что приведет к усилению их роли в социально-экономическом развитии города Нарьян-Мара.</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val="en-US" w:eastAsia="en-US"/>
        </w:rPr>
        <w:t>III</w:t>
      </w:r>
      <w:r w:rsidRPr="003F5F25">
        <w:rPr>
          <w:rFonts w:eastAsia="Calibri"/>
          <w:sz w:val="26"/>
          <w:szCs w:val="26"/>
          <w:lang w:eastAsia="en-US"/>
        </w:rPr>
        <w:t>. Цели и задачи муниципальной 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38171A">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Цель Программы – </w:t>
      </w:r>
      <w:r w:rsidRPr="003F5F25">
        <w:rPr>
          <w:sz w:val="26"/>
          <w:szCs w:val="26"/>
        </w:rPr>
        <w:t>содействие развитию малого и среднего предпринимательства на территории муниципального образования "Городской округ "Город Нарьян-Мар".</w:t>
      </w:r>
    </w:p>
    <w:p w:rsidR="009A3AE2" w:rsidRPr="003F5F25" w:rsidRDefault="009A3AE2" w:rsidP="0038171A">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На достижение поставленной цели направлены следующие задачи:</w:t>
      </w:r>
    </w:p>
    <w:p w:rsidR="009A3AE2" w:rsidRPr="003F5F25" w:rsidRDefault="0038171A" w:rsidP="0038171A">
      <w:pPr>
        <w:pStyle w:val="ad"/>
        <w:tabs>
          <w:tab w:val="left" w:pos="254"/>
          <w:tab w:val="left" w:pos="993"/>
        </w:tabs>
        <w:autoSpaceDE w:val="0"/>
        <w:autoSpaceDN w:val="0"/>
        <w:adjustRightInd w:val="0"/>
        <w:ind w:left="0" w:firstLine="709"/>
        <w:jc w:val="both"/>
        <w:rPr>
          <w:sz w:val="26"/>
          <w:szCs w:val="26"/>
        </w:rPr>
      </w:pPr>
      <w:r>
        <w:rPr>
          <w:sz w:val="26"/>
          <w:szCs w:val="26"/>
        </w:rPr>
        <w:t>-</w:t>
      </w:r>
      <w:r>
        <w:rPr>
          <w:sz w:val="26"/>
          <w:szCs w:val="26"/>
        </w:rPr>
        <w:tab/>
      </w:r>
      <w:r w:rsidR="009A3AE2" w:rsidRPr="003F5F25">
        <w:rPr>
          <w:sz w:val="26"/>
          <w:szCs w:val="26"/>
        </w:rPr>
        <w:t>создание условий для вовлечения в предпринимательскую деятельность активных граждан города Нарьян-Мар</w:t>
      </w:r>
      <w:r>
        <w:rPr>
          <w:sz w:val="26"/>
          <w:szCs w:val="26"/>
        </w:rPr>
        <w:t>а</w:t>
      </w:r>
      <w:r w:rsidR="009A3AE2" w:rsidRPr="003F5F25">
        <w:rPr>
          <w:sz w:val="26"/>
          <w:szCs w:val="26"/>
        </w:rPr>
        <w:t>;</w:t>
      </w:r>
    </w:p>
    <w:p w:rsidR="009A3AE2" w:rsidRPr="003F5F25" w:rsidRDefault="0038171A" w:rsidP="0038171A">
      <w:pPr>
        <w:pStyle w:val="ad"/>
        <w:tabs>
          <w:tab w:val="left" w:pos="254"/>
          <w:tab w:val="left" w:pos="993"/>
        </w:tabs>
        <w:autoSpaceDE w:val="0"/>
        <w:autoSpaceDN w:val="0"/>
        <w:adjustRightInd w:val="0"/>
        <w:ind w:left="0" w:firstLine="709"/>
        <w:jc w:val="both"/>
        <w:rPr>
          <w:rFonts w:eastAsia="Calibri"/>
          <w:sz w:val="26"/>
          <w:szCs w:val="26"/>
          <w:lang w:eastAsia="en-US"/>
        </w:rPr>
      </w:pPr>
      <w:r>
        <w:rPr>
          <w:sz w:val="26"/>
          <w:szCs w:val="26"/>
        </w:rPr>
        <w:t>-</w:t>
      </w:r>
      <w:r>
        <w:rPr>
          <w:sz w:val="26"/>
          <w:szCs w:val="26"/>
        </w:rPr>
        <w:tab/>
      </w:r>
      <w:r w:rsidR="009A3AE2" w:rsidRPr="003F5F25">
        <w:rPr>
          <w:rFonts w:eastAsia="Calibri"/>
          <w:sz w:val="26"/>
          <w:szCs w:val="26"/>
          <w:lang w:eastAsia="en-US"/>
        </w:rPr>
        <w:t>развитие торговли;</w:t>
      </w:r>
    </w:p>
    <w:p w:rsidR="009A3AE2" w:rsidRPr="003F5F25" w:rsidRDefault="0038171A" w:rsidP="0038171A">
      <w:pPr>
        <w:pStyle w:val="ad"/>
        <w:tabs>
          <w:tab w:val="left" w:pos="364"/>
          <w:tab w:val="left" w:pos="993"/>
        </w:tabs>
        <w:autoSpaceDE w:val="0"/>
        <w:autoSpaceDN w:val="0"/>
        <w:adjustRightInd w:val="0"/>
        <w:ind w:left="0"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снижение административных барьеров и налоговой нагрузки для субъектов малого и среднего предпринимательства;</w:t>
      </w:r>
    </w:p>
    <w:p w:rsidR="009A3AE2" w:rsidRPr="003F5F25" w:rsidRDefault="0038171A" w:rsidP="0038171A">
      <w:pPr>
        <w:pStyle w:val="ad"/>
        <w:tabs>
          <w:tab w:val="left" w:pos="254"/>
          <w:tab w:val="left" w:pos="993"/>
        </w:tabs>
        <w:autoSpaceDE w:val="0"/>
        <w:autoSpaceDN w:val="0"/>
        <w:adjustRightInd w:val="0"/>
        <w:ind w:left="0"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обеспечение доступа предпринимателей к участию в муниципальны</w:t>
      </w:r>
      <w:r w:rsidR="009A3AE2">
        <w:rPr>
          <w:rFonts w:eastAsia="Calibri"/>
          <w:sz w:val="26"/>
          <w:szCs w:val="26"/>
          <w:lang w:eastAsia="en-US"/>
        </w:rPr>
        <w:t>х</w:t>
      </w:r>
      <w:r w:rsidR="009A3AE2" w:rsidRPr="003F5F25">
        <w:rPr>
          <w:rFonts w:eastAsia="Calibri"/>
          <w:sz w:val="26"/>
          <w:szCs w:val="26"/>
          <w:lang w:eastAsia="en-US"/>
        </w:rPr>
        <w:t xml:space="preserve"> закупка</w:t>
      </w:r>
      <w:r w:rsidR="009A3AE2">
        <w:rPr>
          <w:rFonts w:eastAsia="Calibri"/>
          <w:sz w:val="26"/>
          <w:szCs w:val="26"/>
          <w:lang w:eastAsia="en-US"/>
        </w:rPr>
        <w:t>х</w:t>
      </w:r>
      <w:r w:rsidR="009A3AE2" w:rsidRPr="003F5F25">
        <w:rPr>
          <w:rFonts w:eastAsia="Calibri"/>
          <w:sz w:val="26"/>
          <w:szCs w:val="26"/>
          <w:lang w:eastAsia="en-US"/>
        </w:rPr>
        <w:t>.</w:t>
      </w:r>
    </w:p>
    <w:p w:rsidR="009A3AE2" w:rsidRPr="003F5F25" w:rsidRDefault="009A3AE2" w:rsidP="009A3AE2">
      <w:pPr>
        <w:pStyle w:val="ad"/>
        <w:tabs>
          <w:tab w:val="left" w:pos="254"/>
        </w:tabs>
        <w:autoSpaceDE w:val="0"/>
        <w:autoSpaceDN w:val="0"/>
        <w:adjustRightInd w:val="0"/>
        <w:ind w:left="0"/>
        <w:jc w:val="center"/>
        <w:rPr>
          <w:rFonts w:eastAsia="Calibri"/>
          <w:sz w:val="26"/>
          <w:szCs w:val="26"/>
          <w:lang w:eastAsia="en-US"/>
        </w:rPr>
      </w:pPr>
    </w:p>
    <w:p w:rsidR="009A3AE2" w:rsidRPr="003F5F25" w:rsidRDefault="009A3AE2" w:rsidP="009A3AE2">
      <w:pPr>
        <w:pStyle w:val="ad"/>
        <w:tabs>
          <w:tab w:val="left" w:pos="254"/>
        </w:tabs>
        <w:autoSpaceDE w:val="0"/>
        <w:autoSpaceDN w:val="0"/>
        <w:adjustRightInd w:val="0"/>
        <w:ind w:left="0"/>
        <w:jc w:val="center"/>
        <w:rPr>
          <w:rFonts w:eastAsia="Calibri"/>
          <w:sz w:val="26"/>
          <w:szCs w:val="26"/>
          <w:lang w:eastAsia="en-US"/>
        </w:rPr>
      </w:pPr>
      <w:r w:rsidRPr="003F5F25">
        <w:rPr>
          <w:rFonts w:eastAsia="Calibri"/>
          <w:sz w:val="26"/>
          <w:szCs w:val="26"/>
          <w:lang w:val="en-US" w:eastAsia="en-US"/>
        </w:rPr>
        <w:t>IV</w:t>
      </w:r>
      <w:r w:rsidRPr="003F5F25">
        <w:rPr>
          <w:rFonts w:eastAsia="Calibri"/>
          <w:sz w:val="26"/>
          <w:szCs w:val="26"/>
          <w:lang w:eastAsia="en-US"/>
        </w:rPr>
        <w:t>. Целевые показатели достижения целей и задач</w:t>
      </w:r>
    </w:p>
    <w:p w:rsidR="009A3AE2" w:rsidRPr="003F5F25" w:rsidRDefault="009A3AE2" w:rsidP="009A3AE2">
      <w:pPr>
        <w:pStyle w:val="ad"/>
        <w:tabs>
          <w:tab w:val="left" w:pos="254"/>
        </w:tabs>
        <w:autoSpaceDE w:val="0"/>
        <w:autoSpaceDN w:val="0"/>
        <w:adjustRightInd w:val="0"/>
        <w:ind w:left="0"/>
        <w:jc w:val="center"/>
        <w:rPr>
          <w:rFonts w:eastAsia="Calibri"/>
          <w:sz w:val="26"/>
          <w:szCs w:val="26"/>
          <w:lang w:eastAsia="en-US"/>
        </w:rPr>
      </w:pPr>
    </w:p>
    <w:p w:rsidR="009A3AE2" w:rsidRPr="003F5F25" w:rsidRDefault="009A3AE2" w:rsidP="0038171A">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Сбор информации по целевым показателям Программы осуществляется </w:t>
      </w:r>
      <w:r w:rsidR="0038171A">
        <w:rPr>
          <w:rFonts w:eastAsia="Calibri"/>
          <w:sz w:val="26"/>
          <w:szCs w:val="26"/>
          <w:lang w:eastAsia="en-US"/>
        </w:rPr>
        <w:br/>
      </w:r>
      <w:r w:rsidRPr="003F5F25">
        <w:rPr>
          <w:rFonts w:eastAsia="Calibri"/>
          <w:sz w:val="26"/>
          <w:szCs w:val="26"/>
          <w:lang w:eastAsia="en-US"/>
        </w:rPr>
        <w:t>на основе данных государственного статистического наблюдения, данных Федеральной налоговой службы, исполнительных органов власти и данных, имеющихся в распоряжении Администрации МО "Городской округ "Город Нарьян-Мар".</w:t>
      </w:r>
    </w:p>
    <w:p w:rsidR="009A3AE2" w:rsidRPr="003F5F25" w:rsidRDefault="009A3AE2" w:rsidP="0038171A">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На момент формирования показателей программы за значение базового периода были приняты показатели за 2017 год.</w:t>
      </w:r>
    </w:p>
    <w:p w:rsidR="009A3AE2" w:rsidRPr="003F5F25" w:rsidRDefault="009A3AE2" w:rsidP="0038171A">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Реализация поставленных целей Программы выражается в количественных показателях и используется для оценки результативности реализации Программы:</w:t>
      </w:r>
    </w:p>
    <w:p w:rsidR="009A3AE2" w:rsidRPr="003F5F25" w:rsidRDefault="009A3AE2" w:rsidP="0038171A">
      <w:pPr>
        <w:pStyle w:val="ad"/>
        <w:numPr>
          <w:ilvl w:val="1"/>
          <w:numId w:val="11"/>
        </w:numPr>
        <w:tabs>
          <w:tab w:val="left" w:pos="1134"/>
        </w:tabs>
        <w:autoSpaceDE w:val="0"/>
        <w:autoSpaceDN w:val="0"/>
        <w:adjustRightInd w:val="0"/>
        <w:ind w:left="0" w:firstLine="709"/>
        <w:jc w:val="both"/>
        <w:rPr>
          <w:rFonts w:eastAsia="Calibri"/>
          <w:sz w:val="26"/>
          <w:szCs w:val="26"/>
          <w:lang w:eastAsia="en-US"/>
        </w:rPr>
      </w:pPr>
      <w:r w:rsidRPr="003F5F25">
        <w:rPr>
          <w:sz w:val="26"/>
          <w:szCs w:val="26"/>
        </w:rPr>
        <w:t xml:space="preserve">Количество субъектов малого и среднего предпринимательства. Источник информации – официальный сайт Федеральной налоговой службы, официальный сайт Управления федеральной службы государственной статистики по Архангельской области и Ненецкому автономному округу. </w:t>
      </w:r>
      <w:r w:rsidRPr="003F5F25">
        <w:rPr>
          <w:rFonts w:eastAsia="Calibri"/>
          <w:sz w:val="26"/>
          <w:szCs w:val="26"/>
          <w:lang w:eastAsia="en-US"/>
        </w:rPr>
        <w:t>Данные целев</w:t>
      </w:r>
      <w:r>
        <w:rPr>
          <w:rFonts w:eastAsia="Calibri"/>
          <w:sz w:val="26"/>
          <w:szCs w:val="26"/>
          <w:lang w:eastAsia="en-US"/>
        </w:rPr>
        <w:t>ого</w:t>
      </w:r>
      <w:r w:rsidRPr="003F5F25">
        <w:rPr>
          <w:rFonts w:eastAsia="Calibri"/>
          <w:sz w:val="26"/>
          <w:szCs w:val="26"/>
          <w:lang w:eastAsia="en-US"/>
        </w:rPr>
        <w:t xml:space="preserve"> показател</w:t>
      </w:r>
      <w:r>
        <w:rPr>
          <w:rFonts w:eastAsia="Calibri"/>
          <w:sz w:val="26"/>
          <w:szCs w:val="26"/>
          <w:lang w:eastAsia="en-US"/>
        </w:rPr>
        <w:t>я</w:t>
      </w:r>
      <w:r w:rsidRPr="003F5F25">
        <w:rPr>
          <w:rFonts w:eastAsia="Calibri"/>
          <w:sz w:val="26"/>
          <w:szCs w:val="26"/>
          <w:lang w:eastAsia="en-US"/>
        </w:rPr>
        <w:t xml:space="preserve"> рассчитываются на конец отчетного </w:t>
      </w:r>
      <w:r>
        <w:rPr>
          <w:rFonts w:eastAsia="Calibri"/>
          <w:sz w:val="26"/>
          <w:szCs w:val="26"/>
          <w:lang w:eastAsia="en-US"/>
        </w:rPr>
        <w:t>года</w:t>
      </w:r>
      <w:r w:rsidRPr="003F5F25">
        <w:rPr>
          <w:rFonts w:eastAsia="Calibri"/>
          <w:sz w:val="26"/>
          <w:szCs w:val="26"/>
          <w:lang w:eastAsia="en-US"/>
        </w:rPr>
        <w:t>.</w:t>
      </w:r>
    </w:p>
    <w:p w:rsidR="009A3AE2" w:rsidRPr="003F5F25" w:rsidRDefault="009A3AE2" w:rsidP="0038171A">
      <w:pPr>
        <w:pStyle w:val="ad"/>
        <w:tabs>
          <w:tab w:val="left" w:pos="1134"/>
        </w:tabs>
        <w:autoSpaceDE w:val="0"/>
        <w:autoSpaceDN w:val="0"/>
        <w:adjustRightInd w:val="0"/>
        <w:ind w:left="0" w:firstLine="709"/>
        <w:jc w:val="both"/>
        <w:rPr>
          <w:sz w:val="26"/>
          <w:szCs w:val="26"/>
        </w:rPr>
      </w:pPr>
      <w:r w:rsidRPr="003F5F25">
        <w:rPr>
          <w:sz w:val="26"/>
          <w:szCs w:val="26"/>
        </w:rPr>
        <w:t>Показатель рассчитывается по формуле:</w:t>
      </w:r>
    </w:p>
    <w:p w:rsidR="009A3AE2" w:rsidRPr="003F5F25" w:rsidRDefault="009A3AE2" w:rsidP="009A3AE2">
      <w:pPr>
        <w:pStyle w:val="ad"/>
        <w:tabs>
          <w:tab w:val="left" w:pos="1134"/>
        </w:tabs>
        <w:autoSpaceDE w:val="0"/>
        <w:autoSpaceDN w:val="0"/>
        <w:adjustRightInd w:val="0"/>
        <w:ind w:left="0" w:firstLine="720"/>
        <w:jc w:val="both"/>
        <w:rPr>
          <w:rFonts w:eastAsia="Calibri"/>
          <w:sz w:val="26"/>
          <w:szCs w:val="26"/>
          <w:lang w:eastAsia="en-US"/>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06"/>
        <w:gridCol w:w="1245"/>
        <w:gridCol w:w="1684"/>
      </w:tblGrid>
      <w:tr w:rsidR="009A3AE2" w:rsidRPr="003F5F25" w:rsidTr="009A3AE2">
        <w:trPr>
          <w:jc w:val="center"/>
        </w:trPr>
        <w:tc>
          <w:tcPr>
            <w:tcW w:w="1006" w:type="dxa"/>
            <w:vMerge w:val="restart"/>
            <w:vAlign w:val="center"/>
          </w:tcPr>
          <w:p w:rsidR="009A3AE2" w:rsidRPr="003F5F25" w:rsidRDefault="009A3AE2" w:rsidP="009A3AE2">
            <w:pPr>
              <w:pStyle w:val="ad"/>
              <w:autoSpaceDE w:val="0"/>
              <w:autoSpaceDN w:val="0"/>
              <w:adjustRightInd w:val="0"/>
              <w:ind w:left="0"/>
              <w:jc w:val="right"/>
              <w:rPr>
                <w:rFonts w:eastAsia="Calibri"/>
                <w:sz w:val="26"/>
                <w:szCs w:val="26"/>
                <w:lang w:eastAsia="en-US"/>
              </w:rPr>
            </w:pPr>
            <w:r w:rsidRPr="003F5F25">
              <w:rPr>
                <w:rFonts w:eastAsia="Calibri"/>
                <w:sz w:val="26"/>
                <w:szCs w:val="26"/>
                <w:lang w:eastAsia="en-US"/>
              </w:rPr>
              <w:t xml:space="preserve">К = </w:t>
            </w:r>
          </w:p>
        </w:tc>
        <w:tc>
          <w:tcPr>
            <w:tcW w:w="1245" w:type="dxa"/>
            <w:tcBorders>
              <w:bottom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К</w:t>
            </w:r>
            <w:r w:rsidRPr="003F5F25">
              <w:rPr>
                <w:rFonts w:eastAsia="Calibri"/>
                <w:sz w:val="26"/>
                <w:szCs w:val="26"/>
                <w:vertAlign w:val="subscript"/>
                <w:lang w:eastAsia="en-US"/>
              </w:rPr>
              <w:t>мсп</w:t>
            </w:r>
            <w:proofErr w:type="spellEnd"/>
          </w:p>
        </w:tc>
        <w:tc>
          <w:tcPr>
            <w:tcW w:w="1684" w:type="dxa"/>
            <w:vMerge w:val="restart"/>
            <w:vAlign w:val="center"/>
          </w:tcPr>
          <w:p w:rsidR="009A3AE2" w:rsidRPr="003F5F25" w:rsidRDefault="009A3AE2" w:rsidP="009A3AE2">
            <w:pPr>
              <w:pStyle w:val="ad"/>
              <w:tabs>
                <w:tab w:val="left" w:pos="1134"/>
              </w:tabs>
              <w:autoSpaceDE w:val="0"/>
              <w:autoSpaceDN w:val="0"/>
              <w:adjustRightInd w:val="0"/>
              <w:ind w:left="0"/>
              <w:rPr>
                <w:rFonts w:eastAsia="Calibri"/>
                <w:sz w:val="26"/>
                <w:szCs w:val="26"/>
                <w:lang w:eastAsia="en-US"/>
              </w:rPr>
            </w:pPr>
            <w:proofErr w:type="spellStart"/>
            <w:r w:rsidRPr="003F5F25">
              <w:rPr>
                <w:rFonts w:eastAsia="Calibri"/>
                <w:sz w:val="26"/>
                <w:szCs w:val="26"/>
                <w:lang w:eastAsia="en-US"/>
              </w:rPr>
              <w:t>х</w:t>
            </w:r>
            <w:proofErr w:type="spellEnd"/>
            <w:r w:rsidRPr="003F5F25">
              <w:rPr>
                <w:rFonts w:eastAsia="Calibri"/>
                <w:sz w:val="26"/>
                <w:szCs w:val="26"/>
                <w:lang w:eastAsia="en-US"/>
              </w:rPr>
              <w:t xml:space="preserve"> 10000, где</w:t>
            </w:r>
          </w:p>
        </w:tc>
      </w:tr>
      <w:tr w:rsidR="009A3AE2" w:rsidRPr="003F5F25" w:rsidTr="009A3AE2">
        <w:trPr>
          <w:jc w:val="center"/>
        </w:trPr>
        <w:tc>
          <w:tcPr>
            <w:tcW w:w="1006"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c>
          <w:tcPr>
            <w:tcW w:w="1245" w:type="dxa"/>
            <w:tcBorders>
              <w:top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Ч</w:t>
            </w:r>
            <w:r w:rsidRPr="003F5F25">
              <w:rPr>
                <w:rFonts w:eastAsia="Calibri"/>
                <w:sz w:val="26"/>
                <w:szCs w:val="26"/>
                <w:vertAlign w:val="subscript"/>
                <w:lang w:eastAsia="en-US"/>
              </w:rPr>
              <w:t>пн</w:t>
            </w:r>
            <w:proofErr w:type="spellEnd"/>
          </w:p>
        </w:tc>
        <w:tc>
          <w:tcPr>
            <w:tcW w:w="1684"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r>
    </w:tbl>
    <w:p w:rsidR="009A3AE2" w:rsidRPr="003F5F25" w:rsidRDefault="009A3AE2" w:rsidP="009A3AE2">
      <w:pPr>
        <w:pStyle w:val="ad"/>
        <w:tabs>
          <w:tab w:val="left" w:pos="851"/>
        </w:tabs>
        <w:autoSpaceDE w:val="0"/>
        <w:autoSpaceDN w:val="0"/>
        <w:adjustRightInd w:val="0"/>
        <w:ind w:left="0" w:firstLine="709"/>
        <w:jc w:val="both"/>
        <w:rPr>
          <w:rFonts w:eastAsia="Calibri"/>
          <w:sz w:val="26"/>
          <w:szCs w:val="26"/>
          <w:lang w:eastAsia="en-US"/>
        </w:rPr>
      </w:pPr>
    </w:p>
    <w:p w:rsidR="009A3AE2" w:rsidRPr="003F5F25" w:rsidRDefault="009A3AE2" w:rsidP="009A3AE2">
      <w:pPr>
        <w:pStyle w:val="ad"/>
        <w:tabs>
          <w:tab w:val="left" w:pos="851"/>
        </w:tabs>
        <w:autoSpaceDE w:val="0"/>
        <w:autoSpaceDN w:val="0"/>
        <w:adjustRightInd w:val="0"/>
        <w:ind w:left="0" w:firstLine="709"/>
        <w:jc w:val="both"/>
        <w:rPr>
          <w:rFonts w:eastAsia="Calibri"/>
          <w:sz w:val="26"/>
          <w:szCs w:val="26"/>
          <w:lang w:eastAsia="en-US"/>
        </w:rPr>
      </w:pPr>
      <w:proofErr w:type="gramStart"/>
      <w:r w:rsidRPr="003F5F25">
        <w:rPr>
          <w:rFonts w:eastAsia="Calibri"/>
          <w:sz w:val="26"/>
          <w:szCs w:val="26"/>
          <w:lang w:eastAsia="en-US"/>
        </w:rPr>
        <w:t>К</w:t>
      </w:r>
      <w:proofErr w:type="gramEnd"/>
      <w:r w:rsidRPr="003F5F25">
        <w:rPr>
          <w:rFonts w:eastAsia="Calibri"/>
          <w:sz w:val="26"/>
          <w:szCs w:val="26"/>
          <w:lang w:eastAsia="en-US"/>
        </w:rPr>
        <w:t xml:space="preserve"> </w:t>
      </w:r>
      <w:r w:rsidR="0038171A">
        <w:rPr>
          <w:rFonts w:eastAsia="Calibri"/>
          <w:sz w:val="26"/>
          <w:szCs w:val="26"/>
          <w:lang w:eastAsia="en-US"/>
        </w:rPr>
        <w:t>–</w:t>
      </w:r>
      <w:r w:rsidRPr="003F5F25">
        <w:rPr>
          <w:rFonts w:eastAsia="Calibri"/>
          <w:sz w:val="26"/>
          <w:szCs w:val="26"/>
          <w:lang w:eastAsia="en-US"/>
        </w:rPr>
        <w:t xml:space="preserve"> количество субъектов </w:t>
      </w:r>
      <w:r w:rsidRPr="003F5F25">
        <w:rPr>
          <w:sz w:val="26"/>
          <w:szCs w:val="26"/>
        </w:rPr>
        <w:t>малого и среднего предпринимательства, ед</w:t>
      </w:r>
      <w:r>
        <w:rPr>
          <w:sz w:val="26"/>
          <w:szCs w:val="26"/>
        </w:rPr>
        <w:t>иниц</w:t>
      </w:r>
      <w:r w:rsidRPr="003F5F25">
        <w:rPr>
          <w:sz w:val="26"/>
          <w:szCs w:val="26"/>
        </w:rPr>
        <w:t xml:space="preserve"> </w:t>
      </w:r>
      <w:r w:rsidR="0038171A">
        <w:rPr>
          <w:sz w:val="26"/>
          <w:szCs w:val="26"/>
        </w:rPr>
        <w:br/>
      </w:r>
      <w:r w:rsidRPr="003F5F25">
        <w:rPr>
          <w:rFonts w:eastAsia="Calibri"/>
          <w:sz w:val="26"/>
          <w:szCs w:val="26"/>
          <w:lang w:eastAsia="en-US"/>
        </w:rPr>
        <w:t>на 10 тыс. чел. населения;</w:t>
      </w:r>
    </w:p>
    <w:p w:rsidR="009A3AE2" w:rsidRPr="003F5F25" w:rsidRDefault="009A3AE2" w:rsidP="009A3AE2">
      <w:pPr>
        <w:pStyle w:val="ad"/>
        <w:tabs>
          <w:tab w:val="left" w:pos="709"/>
        </w:tabs>
        <w:autoSpaceDE w:val="0"/>
        <w:autoSpaceDN w:val="0"/>
        <w:adjustRightInd w:val="0"/>
        <w:ind w:left="709"/>
        <w:jc w:val="both"/>
        <w:rPr>
          <w:rFonts w:eastAsia="Calibri"/>
          <w:sz w:val="26"/>
          <w:szCs w:val="26"/>
          <w:lang w:eastAsia="en-US"/>
        </w:rPr>
      </w:pPr>
      <w:proofErr w:type="spellStart"/>
      <w:r w:rsidRPr="003F5F25">
        <w:rPr>
          <w:rFonts w:eastAsia="Calibri"/>
          <w:sz w:val="26"/>
          <w:szCs w:val="26"/>
          <w:lang w:eastAsia="en-US"/>
        </w:rPr>
        <w:t>К</w:t>
      </w:r>
      <w:r w:rsidRPr="003F5F25">
        <w:rPr>
          <w:rFonts w:eastAsia="Calibri"/>
          <w:sz w:val="26"/>
          <w:szCs w:val="26"/>
          <w:vertAlign w:val="subscript"/>
          <w:lang w:eastAsia="en-US"/>
        </w:rPr>
        <w:t>мсп</w:t>
      </w:r>
      <w:proofErr w:type="spellEnd"/>
      <w:r w:rsidRPr="003F5F25">
        <w:rPr>
          <w:rFonts w:eastAsia="Calibri"/>
          <w:sz w:val="26"/>
          <w:szCs w:val="26"/>
          <w:lang w:eastAsia="en-US"/>
        </w:rPr>
        <w:t xml:space="preserve"> </w:t>
      </w:r>
      <w:r w:rsidR="0038171A">
        <w:rPr>
          <w:rFonts w:eastAsia="Calibri"/>
          <w:sz w:val="26"/>
          <w:szCs w:val="26"/>
          <w:lang w:eastAsia="en-US"/>
        </w:rPr>
        <w:t>–</w:t>
      </w:r>
      <w:r w:rsidRPr="003F5F25">
        <w:rPr>
          <w:rFonts w:eastAsia="Calibri"/>
          <w:sz w:val="26"/>
          <w:szCs w:val="26"/>
          <w:lang w:eastAsia="en-US"/>
        </w:rPr>
        <w:t xml:space="preserve"> количество субъектов </w:t>
      </w:r>
      <w:r w:rsidRPr="003F5F25">
        <w:rPr>
          <w:sz w:val="26"/>
          <w:szCs w:val="26"/>
        </w:rPr>
        <w:t>малого и среднего предпринимательства</w:t>
      </w:r>
      <w:r w:rsidRPr="003F5F25">
        <w:rPr>
          <w:rFonts w:eastAsia="Calibri"/>
          <w:sz w:val="26"/>
          <w:szCs w:val="26"/>
          <w:lang w:eastAsia="en-US"/>
        </w:rPr>
        <w:t>, ед.;</w:t>
      </w:r>
    </w:p>
    <w:p w:rsidR="009A3AE2" w:rsidRPr="003F5F25" w:rsidRDefault="009A3AE2" w:rsidP="009A3AE2">
      <w:pPr>
        <w:pStyle w:val="ad"/>
        <w:tabs>
          <w:tab w:val="left" w:pos="567"/>
        </w:tabs>
        <w:autoSpaceDE w:val="0"/>
        <w:autoSpaceDN w:val="0"/>
        <w:adjustRightInd w:val="0"/>
        <w:ind w:left="0" w:firstLine="709"/>
        <w:jc w:val="both"/>
        <w:rPr>
          <w:rFonts w:eastAsia="Calibri"/>
          <w:sz w:val="26"/>
          <w:szCs w:val="26"/>
          <w:lang w:eastAsia="en-US"/>
        </w:rPr>
      </w:pPr>
      <w:proofErr w:type="spellStart"/>
      <w:r w:rsidRPr="003F5F25">
        <w:rPr>
          <w:rFonts w:eastAsia="Calibri"/>
          <w:sz w:val="26"/>
          <w:szCs w:val="26"/>
          <w:lang w:eastAsia="en-US"/>
        </w:rPr>
        <w:t>Ч</w:t>
      </w:r>
      <w:r w:rsidRPr="003F5F25">
        <w:rPr>
          <w:rFonts w:eastAsia="Calibri"/>
          <w:sz w:val="26"/>
          <w:szCs w:val="26"/>
          <w:vertAlign w:val="subscript"/>
          <w:lang w:eastAsia="en-US"/>
        </w:rPr>
        <w:t>пн</w:t>
      </w:r>
      <w:proofErr w:type="spellEnd"/>
      <w:r w:rsidRPr="003F5F25">
        <w:rPr>
          <w:rFonts w:eastAsia="Calibri"/>
          <w:sz w:val="26"/>
          <w:szCs w:val="26"/>
          <w:lang w:eastAsia="en-US"/>
        </w:rPr>
        <w:t xml:space="preserve"> </w:t>
      </w:r>
      <w:r w:rsidR="0038171A">
        <w:rPr>
          <w:rFonts w:eastAsia="Calibri"/>
          <w:sz w:val="26"/>
          <w:szCs w:val="26"/>
          <w:lang w:eastAsia="en-US"/>
        </w:rPr>
        <w:t>–</w:t>
      </w:r>
      <w:r w:rsidRPr="003F5F25">
        <w:rPr>
          <w:rFonts w:eastAsia="Calibri"/>
          <w:sz w:val="26"/>
          <w:szCs w:val="26"/>
          <w:lang w:eastAsia="en-US"/>
        </w:rPr>
        <w:t xml:space="preserve"> среднегодовая численность постоянного населения МО "Городской округ "Город Нарьян-Мар",</w:t>
      </w:r>
      <w:r>
        <w:rPr>
          <w:rFonts w:eastAsia="Calibri"/>
          <w:sz w:val="26"/>
          <w:szCs w:val="26"/>
          <w:lang w:eastAsia="en-US"/>
        </w:rPr>
        <w:t xml:space="preserve"> </w:t>
      </w:r>
      <w:r w:rsidRPr="003F5F25">
        <w:rPr>
          <w:rFonts w:eastAsia="Calibri"/>
          <w:sz w:val="26"/>
          <w:szCs w:val="26"/>
          <w:lang w:eastAsia="en-US"/>
        </w:rPr>
        <w:t>чел.</w:t>
      </w:r>
    </w:p>
    <w:p w:rsidR="009A3AE2" w:rsidRPr="003F5F25" w:rsidRDefault="009A3AE2" w:rsidP="0038171A">
      <w:pPr>
        <w:pStyle w:val="ad"/>
        <w:numPr>
          <w:ilvl w:val="1"/>
          <w:numId w:val="11"/>
        </w:numPr>
        <w:tabs>
          <w:tab w:val="left" w:pos="1134"/>
        </w:tabs>
        <w:autoSpaceDE w:val="0"/>
        <w:autoSpaceDN w:val="0"/>
        <w:adjustRightInd w:val="0"/>
        <w:ind w:left="0" w:firstLine="709"/>
        <w:jc w:val="both"/>
        <w:rPr>
          <w:rFonts w:eastAsia="Calibri"/>
          <w:sz w:val="26"/>
          <w:szCs w:val="26"/>
          <w:lang w:eastAsia="en-US"/>
        </w:rPr>
      </w:pPr>
      <w:r w:rsidRPr="003F5F25">
        <w:rPr>
          <w:sz w:val="26"/>
          <w:szCs w:val="26"/>
        </w:rPr>
        <w:t>Обеспеченность населения города Нарьян-Мар</w:t>
      </w:r>
      <w:r w:rsidR="0038171A">
        <w:rPr>
          <w:sz w:val="26"/>
          <w:szCs w:val="26"/>
        </w:rPr>
        <w:t>а</w:t>
      </w:r>
      <w:r w:rsidRPr="003F5F25">
        <w:rPr>
          <w:sz w:val="26"/>
          <w:szCs w:val="26"/>
        </w:rPr>
        <w:t xml:space="preserve"> площадью </w:t>
      </w:r>
      <w:r>
        <w:rPr>
          <w:sz w:val="26"/>
          <w:szCs w:val="26"/>
        </w:rPr>
        <w:t xml:space="preserve">стационарных </w:t>
      </w:r>
      <w:r w:rsidRPr="003F5F25">
        <w:rPr>
          <w:sz w:val="26"/>
          <w:szCs w:val="26"/>
        </w:rPr>
        <w:t xml:space="preserve">торговых объектов. Источник информации – Департамент природных ресурсов, экологии и агропромышленного комплекса Ненецкого автономного округа. Значение показателя рассчитывается в соответствии с постановлением Администрации НАО </w:t>
      </w:r>
      <w:r w:rsidR="0038171A">
        <w:rPr>
          <w:sz w:val="26"/>
          <w:szCs w:val="26"/>
        </w:rPr>
        <w:br/>
      </w:r>
      <w:r w:rsidRPr="003F5F25">
        <w:rPr>
          <w:sz w:val="26"/>
          <w:szCs w:val="26"/>
        </w:rPr>
        <w:t xml:space="preserve">от 14.09.2016 № 293-п "Об утверждении нормативов минимальной обеспеченности населения площадью торговых объектов для Ненецкого автономного округа </w:t>
      </w:r>
      <w:r w:rsidR="0038171A">
        <w:rPr>
          <w:sz w:val="26"/>
          <w:szCs w:val="26"/>
        </w:rPr>
        <w:br/>
      </w:r>
      <w:r w:rsidRPr="003F5F25">
        <w:rPr>
          <w:sz w:val="26"/>
          <w:szCs w:val="26"/>
        </w:rPr>
        <w:t xml:space="preserve">и о признании утратившим силу постановления Администрации Ненецкого автономного округа от 30.09.2011 № 212-п". </w:t>
      </w:r>
      <w:r w:rsidRPr="003F5F25">
        <w:rPr>
          <w:rFonts w:eastAsia="Calibri"/>
          <w:sz w:val="26"/>
          <w:szCs w:val="26"/>
          <w:lang w:eastAsia="en-US"/>
        </w:rPr>
        <w:t>Данные целев</w:t>
      </w:r>
      <w:r>
        <w:rPr>
          <w:rFonts w:eastAsia="Calibri"/>
          <w:sz w:val="26"/>
          <w:szCs w:val="26"/>
          <w:lang w:eastAsia="en-US"/>
        </w:rPr>
        <w:t>ого</w:t>
      </w:r>
      <w:r w:rsidRPr="003F5F25">
        <w:rPr>
          <w:rFonts w:eastAsia="Calibri"/>
          <w:sz w:val="26"/>
          <w:szCs w:val="26"/>
          <w:lang w:eastAsia="en-US"/>
        </w:rPr>
        <w:t xml:space="preserve"> показател</w:t>
      </w:r>
      <w:r>
        <w:rPr>
          <w:rFonts w:eastAsia="Calibri"/>
          <w:sz w:val="26"/>
          <w:szCs w:val="26"/>
          <w:lang w:eastAsia="en-US"/>
        </w:rPr>
        <w:t>я</w:t>
      </w:r>
      <w:r w:rsidRPr="003F5F25">
        <w:rPr>
          <w:rFonts w:eastAsia="Calibri"/>
          <w:sz w:val="26"/>
          <w:szCs w:val="26"/>
          <w:lang w:eastAsia="en-US"/>
        </w:rPr>
        <w:t xml:space="preserve"> рассчитываются на конец отчетного </w:t>
      </w:r>
      <w:r>
        <w:rPr>
          <w:rFonts w:eastAsia="Calibri"/>
          <w:sz w:val="26"/>
          <w:szCs w:val="26"/>
          <w:lang w:eastAsia="en-US"/>
        </w:rPr>
        <w:t>года</w:t>
      </w:r>
      <w:r w:rsidRPr="003F5F25">
        <w:rPr>
          <w:rFonts w:eastAsia="Calibri"/>
          <w:sz w:val="26"/>
          <w:szCs w:val="26"/>
          <w:lang w:eastAsia="en-US"/>
        </w:rPr>
        <w:t>.</w:t>
      </w:r>
    </w:p>
    <w:p w:rsidR="009A3AE2" w:rsidRPr="003F5F25" w:rsidRDefault="009A3AE2" w:rsidP="0038171A">
      <w:pPr>
        <w:pStyle w:val="ad"/>
        <w:tabs>
          <w:tab w:val="left" w:pos="1134"/>
        </w:tabs>
        <w:autoSpaceDE w:val="0"/>
        <w:autoSpaceDN w:val="0"/>
        <w:adjustRightInd w:val="0"/>
        <w:ind w:left="0" w:firstLine="709"/>
        <w:jc w:val="both"/>
        <w:rPr>
          <w:sz w:val="26"/>
          <w:szCs w:val="26"/>
        </w:rPr>
      </w:pPr>
      <w:r w:rsidRPr="003F5F25">
        <w:rPr>
          <w:sz w:val="26"/>
          <w:szCs w:val="26"/>
        </w:rPr>
        <w:t>Показатель рассчитывается по формуле:</w:t>
      </w:r>
    </w:p>
    <w:p w:rsidR="009A3AE2" w:rsidRPr="003F5F25" w:rsidRDefault="009A3AE2" w:rsidP="009A3AE2">
      <w:pPr>
        <w:pStyle w:val="ad"/>
        <w:autoSpaceDE w:val="0"/>
        <w:autoSpaceDN w:val="0"/>
        <w:adjustRightInd w:val="0"/>
        <w:ind w:left="1069"/>
        <w:rPr>
          <w:rFonts w:eastAsia="Calibri"/>
          <w:sz w:val="26"/>
          <w:szCs w:val="26"/>
          <w:lang w:eastAsia="en-US"/>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06"/>
        <w:gridCol w:w="1245"/>
        <w:gridCol w:w="1684"/>
      </w:tblGrid>
      <w:tr w:rsidR="009A3AE2" w:rsidRPr="003F5F25" w:rsidTr="009A3AE2">
        <w:trPr>
          <w:jc w:val="center"/>
        </w:trPr>
        <w:tc>
          <w:tcPr>
            <w:tcW w:w="1006" w:type="dxa"/>
            <w:vMerge w:val="restart"/>
            <w:vAlign w:val="center"/>
          </w:tcPr>
          <w:p w:rsidR="009A3AE2" w:rsidRPr="003F5F25" w:rsidRDefault="009A3AE2" w:rsidP="009A3AE2">
            <w:pPr>
              <w:pStyle w:val="ad"/>
              <w:autoSpaceDE w:val="0"/>
              <w:autoSpaceDN w:val="0"/>
              <w:adjustRightInd w:val="0"/>
              <w:ind w:left="0"/>
              <w:jc w:val="right"/>
              <w:rPr>
                <w:rFonts w:eastAsia="Calibri"/>
                <w:sz w:val="26"/>
                <w:szCs w:val="26"/>
                <w:lang w:eastAsia="en-US"/>
              </w:rPr>
            </w:pPr>
            <w:proofErr w:type="spellStart"/>
            <w:r w:rsidRPr="003F5F25">
              <w:rPr>
                <w:rFonts w:eastAsia="Calibri"/>
                <w:sz w:val="26"/>
                <w:szCs w:val="26"/>
                <w:lang w:eastAsia="en-US"/>
              </w:rPr>
              <w:t>О</w:t>
            </w:r>
            <w:r w:rsidRPr="003F5F25">
              <w:rPr>
                <w:rFonts w:eastAsia="Calibri"/>
                <w:sz w:val="26"/>
                <w:szCs w:val="26"/>
                <w:vertAlign w:val="subscript"/>
                <w:lang w:eastAsia="en-US"/>
              </w:rPr>
              <w:t>торг</w:t>
            </w:r>
            <w:proofErr w:type="spellEnd"/>
            <w:r w:rsidRPr="003F5F25">
              <w:rPr>
                <w:rFonts w:eastAsia="Calibri"/>
                <w:sz w:val="26"/>
                <w:szCs w:val="26"/>
                <w:lang w:eastAsia="en-US"/>
              </w:rPr>
              <w:t xml:space="preserve"> = </w:t>
            </w:r>
          </w:p>
        </w:tc>
        <w:tc>
          <w:tcPr>
            <w:tcW w:w="1245" w:type="dxa"/>
            <w:tcBorders>
              <w:bottom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r w:rsidRPr="003F5F25">
              <w:rPr>
                <w:rFonts w:eastAsia="Calibri"/>
                <w:sz w:val="26"/>
                <w:szCs w:val="26"/>
                <w:lang w:val="en-US" w:eastAsia="en-US"/>
              </w:rPr>
              <w:t>S</w:t>
            </w:r>
            <w:r w:rsidRPr="003F5F25">
              <w:rPr>
                <w:rFonts w:eastAsia="Calibri"/>
                <w:sz w:val="26"/>
                <w:szCs w:val="26"/>
                <w:vertAlign w:val="subscript"/>
                <w:lang w:eastAsia="en-US"/>
              </w:rPr>
              <w:t>торг</w:t>
            </w:r>
          </w:p>
        </w:tc>
        <w:tc>
          <w:tcPr>
            <w:tcW w:w="1684" w:type="dxa"/>
            <w:vMerge w:val="restart"/>
            <w:vAlign w:val="center"/>
          </w:tcPr>
          <w:p w:rsidR="009A3AE2" w:rsidRPr="003F5F25" w:rsidRDefault="009A3AE2" w:rsidP="009A3AE2">
            <w:pPr>
              <w:pStyle w:val="ad"/>
              <w:tabs>
                <w:tab w:val="left" w:pos="1134"/>
              </w:tabs>
              <w:autoSpaceDE w:val="0"/>
              <w:autoSpaceDN w:val="0"/>
              <w:adjustRightInd w:val="0"/>
              <w:ind w:left="0"/>
              <w:rPr>
                <w:rFonts w:eastAsia="Calibri"/>
                <w:sz w:val="26"/>
                <w:szCs w:val="26"/>
                <w:lang w:eastAsia="en-US"/>
              </w:rPr>
            </w:pPr>
            <w:proofErr w:type="spellStart"/>
            <w:r w:rsidRPr="003F5F25">
              <w:rPr>
                <w:rFonts w:eastAsia="Calibri"/>
                <w:sz w:val="26"/>
                <w:szCs w:val="26"/>
                <w:lang w:eastAsia="en-US"/>
              </w:rPr>
              <w:t>х</w:t>
            </w:r>
            <w:proofErr w:type="spellEnd"/>
            <w:r w:rsidRPr="003F5F25">
              <w:rPr>
                <w:rFonts w:eastAsia="Calibri"/>
                <w:sz w:val="26"/>
                <w:szCs w:val="26"/>
                <w:lang w:eastAsia="en-US"/>
              </w:rPr>
              <w:t xml:space="preserve"> 1000, где</w:t>
            </w:r>
          </w:p>
        </w:tc>
      </w:tr>
      <w:tr w:rsidR="009A3AE2" w:rsidRPr="003F5F25" w:rsidTr="009A3AE2">
        <w:trPr>
          <w:jc w:val="center"/>
        </w:trPr>
        <w:tc>
          <w:tcPr>
            <w:tcW w:w="1006"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c>
          <w:tcPr>
            <w:tcW w:w="1245" w:type="dxa"/>
            <w:tcBorders>
              <w:top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Ч</w:t>
            </w:r>
            <w:r w:rsidRPr="003F5F25">
              <w:rPr>
                <w:rFonts w:eastAsia="Calibri"/>
                <w:sz w:val="26"/>
                <w:szCs w:val="26"/>
                <w:vertAlign w:val="subscript"/>
                <w:lang w:eastAsia="en-US"/>
              </w:rPr>
              <w:t>сред</w:t>
            </w:r>
            <w:proofErr w:type="spellEnd"/>
          </w:p>
        </w:tc>
        <w:tc>
          <w:tcPr>
            <w:tcW w:w="1684"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r>
    </w:tbl>
    <w:p w:rsidR="009A3AE2" w:rsidRPr="003F5F25" w:rsidRDefault="009A3AE2" w:rsidP="009A3AE2">
      <w:pPr>
        <w:pStyle w:val="ad"/>
        <w:autoSpaceDE w:val="0"/>
        <w:autoSpaceDN w:val="0"/>
        <w:adjustRightInd w:val="0"/>
        <w:ind w:left="1069"/>
        <w:rPr>
          <w:rFonts w:eastAsia="Calibri"/>
          <w:sz w:val="26"/>
          <w:szCs w:val="26"/>
          <w:lang w:eastAsia="en-US"/>
        </w:rPr>
      </w:pPr>
    </w:p>
    <w:p w:rsidR="009A3AE2" w:rsidRPr="003F5F25" w:rsidRDefault="009A3AE2" w:rsidP="009A3AE2">
      <w:pPr>
        <w:pStyle w:val="ad"/>
        <w:autoSpaceDE w:val="0"/>
        <w:autoSpaceDN w:val="0"/>
        <w:adjustRightInd w:val="0"/>
        <w:ind w:left="0" w:firstLine="709"/>
        <w:jc w:val="both"/>
        <w:rPr>
          <w:rFonts w:eastAsia="Calibri"/>
          <w:sz w:val="26"/>
          <w:szCs w:val="26"/>
          <w:lang w:eastAsia="en-US"/>
        </w:rPr>
      </w:pPr>
      <w:proofErr w:type="spellStart"/>
      <w:r w:rsidRPr="003F5F25">
        <w:rPr>
          <w:rFonts w:eastAsia="Calibri"/>
          <w:sz w:val="26"/>
          <w:szCs w:val="26"/>
          <w:lang w:eastAsia="en-US"/>
        </w:rPr>
        <w:t>О</w:t>
      </w:r>
      <w:r w:rsidRPr="003F5F25">
        <w:rPr>
          <w:rFonts w:eastAsia="Calibri"/>
          <w:sz w:val="26"/>
          <w:szCs w:val="26"/>
          <w:vertAlign w:val="subscript"/>
          <w:lang w:eastAsia="en-US"/>
        </w:rPr>
        <w:t>торг</w:t>
      </w:r>
      <w:proofErr w:type="spellEnd"/>
      <w:r w:rsidRPr="003F5F25">
        <w:rPr>
          <w:rFonts w:eastAsia="Calibri"/>
          <w:sz w:val="26"/>
          <w:szCs w:val="26"/>
          <w:lang w:eastAsia="en-US"/>
        </w:rPr>
        <w:t xml:space="preserve"> </w:t>
      </w:r>
      <w:r w:rsidR="00ED1593">
        <w:rPr>
          <w:rFonts w:eastAsia="Calibri"/>
          <w:sz w:val="26"/>
          <w:szCs w:val="26"/>
          <w:lang w:eastAsia="en-US"/>
        </w:rPr>
        <w:t>–</w:t>
      </w:r>
      <w:r w:rsidRPr="003F5F25">
        <w:rPr>
          <w:rFonts w:eastAsia="Calibri"/>
          <w:sz w:val="26"/>
          <w:szCs w:val="26"/>
          <w:lang w:eastAsia="en-US"/>
        </w:rPr>
        <w:t xml:space="preserve"> обеспеченность населения площадью торговых объектов, </w:t>
      </w:r>
      <w:r w:rsidRPr="003F5F25">
        <w:rPr>
          <w:sz w:val="26"/>
          <w:szCs w:val="26"/>
        </w:rPr>
        <w:t>кв. м. на 1 тыс. человек;</w:t>
      </w:r>
    </w:p>
    <w:p w:rsidR="009A3AE2" w:rsidRPr="003F5F25" w:rsidRDefault="009A3AE2" w:rsidP="009A3AE2">
      <w:pPr>
        <w:pStyle w:val="ad"/>
        <w:autoSpaceDE w:val="0"/>
        <w:autoSpaceDN w:val="0"/>
        <w:adjustRightInd w:val="0"/>
        <w:ind w:left="0" w:firstLine="709"/>
        <w:jc w:val="both"/>
        <w:rPr>
          <w:rFonts w:eastAsia="Calibri"/>
          <w:sz w:val="26"/>
          <w:szCs w:val="26"/>
          <w:lang w:eastAsia="en-US"/>
        </w:rPr>
      </w:pPr>
      <w:proofErr w:type="spellStart"/>
      <w:proofErr w:type="gramStart"/>
      <w:r w:rsidRPr="003F5F25">
        <w:rPr>
          <w:rFonts w:eastAsia="Calibri"/>
          <w:sz w:val="26"/>
          <w:szCs w:val="26"/>
          <w:lang w:eastAsia="en-US"/>
        </w:rPr>
        <w:t>S</w:t>
      </w:r>
      <w:proofErr w:type="gramEnd"/>
      <w:r w:rsidRPr="003F5F25">
        <w:rPr>
          <w:rFonts w:eastAsia="Calibri"/>
          <w:sz w:val="26"/>
          <w:szCs w:val="26"/>
          <w:vertAlign w:val="subscript"/>
          <w:lang w:eastAsia="en-US"/>
        </w:rPr>
        <w:t>торг</w:t>
      </w:r>
      <w:proofErr w:type="spellEnd"/>
      <w:r w:rsidRPr="003F5F25">
        <w:rPr>
          <w:rFonts w:eastAsia="Calibri"/>
          <w:sz w:val="26"/>
          <w:szCs w:val="26"/>
          <w:lang w:eastAsia="en-US"/>
        </w:rPr>
        <w:t xml:space="preserve"> </w:t>
      </w:r>
      <w:r w:rsidR="00ED1593">
        <w:rPr>
          <w:rFonts w:eastAsia="Calibri"/>
          <w:sz w:val="26"/>
          <w:szCs w:val="26"/>
          <w:lang w:eastAsia="en-US"/>
        </w:rPr>
        <w:t>–</w:t>
      </w:r>
      <w:r w:rsidRPr="003F5F25">
        <w:rPr>
          <w:rFonts w:eastAsia="Calibri"/>
          <w:sz w:val="26"/>
          <w:szCs w:val="26"/>
          <w:lang w:eastAsia="en-US"/>
        </w:rPr>
        <w:t xml:space="preserve"> площадь торговых объектов предприятий розничной торговли </w:t>
      </w:r>
      <w:r w:rsidR="00ED1593">
        <w:rPr>
          <w:rFonts w:eastAsia="Calibri"/>
          <w:sz w:val="26"/>
          <w:szCs w:val="26"/>
          <w:lang w:eastAsia="en-US"/>
        </w:rPr>
        <w:br/>
      </w:r>
      <w:r w:rsidRPr="003F5F25">
        <w:rPr>
          <w:rFonts w:eastAsia="Calibri"/>
          <w:sz w:val="26"/>
          <w:szCs w:val="26"/>
          <w:lang w:eastAsia="en-US"/>
        </w:rPr>
        <w:t>на территории МО "Городской округ "Город Нарьян-Мар", кв.м.;</w:t>
      </w:r>
    </w:p>
    <w:p w:rsidR="009A3AE2" w:rsidRPr="003F5F25" w:rsidRDefault="009A3AE2" w:rsidP="009A3AE2">
      <w:pPr>
        <w:pStyle w:val="ad"/>
        <w:autoSpaceDE w:val="0"/>
        <w:autoSpaceDN w:val="0"/>
        <w:adjustRightInd w:val="0"/>
        <w:ind w:left="0" w:firstLine="709"/>
        <w:jc w:val="both"/>
        <w:rPr>
          <w:rFonts w:eastAsia="Calibri"/>
          <w:sz w:val="26"/>
          <w:szCs w:val="26"/>
          <w:lang w:eastAsia="en-US"/>
        </w:rPr>
      </w:pPr>
      <w:proofErr w:type="spellStart"/>
      <w:r w:rsidRPr="003F5F25">
        <w:rPr>
          <w:rFonts w:eastAsia="Calibri"/>
          <w:sz w:val="26"/>
          <w:szCs w:val="26"/>
          <w:lang w:eastAsia="en-US"/>
        </w:rPr>
        <w:t>Ч</w:t>
      </w:r>
      <w:r w:rsidRPr="003F5F25">
        <w:rPr>
          <w:rFonts w:eastAsia="Calibri"/>
          <w:sz w:val="26"/>
          <w:szCs w:val="26"/>
          <w:vertAlign w:val="subscript"/>
          <w:lang w:eastAsia="en-US"/>
        </w:rPr>
        <w:t>сред</w:t>
      </w:r>
      <w:proofErr w:type="spellEnd"/>
      <w:r w:rsidRPr="003F5F25">
        <w:rPr>
          <w:rFonts w:eastAsia="Calibri"/>
          <w:sz w:val="26"/>
          <w:szCs w:val="26"/>
          <w:lang w:eastAsia="en-US"/>
        </w:rPr>
        <w:t xml:space="preserve"> </w:t>
      </w:r>
      <w:r w:rsidR="00ED1593">
        <w:rPr>
          <w:rFonts w:eastAsia="Calibri"/>
          <w:sz w:val="26"/>
          <w:szCs w:val="26"/>
          <w:lang w:eastAsia="en-US"/>
        </w:rPr>
        <w:t>–</w:t>
      </w:r>
      <w:r w:rsidRPr="003F5F25">
        <w:rPr>
          <w:rFonts w:eastAsia="Calibri"/>
          <w:sz w:val="26"/>
          <w:szCs w:val="26"/>
          <w:lang w:eastAsia="en-US"/>
        </w:rPr>
        <w:t xml:space="preserve"> среднегодовая численность постоянного населения МО "Городской округ "Город Нарьян-Мар", чел.</w:t>
      </w:r>
    </w:p>
    <w:p w:rsidR="009A3AE2" w:rsidRPr="003F5F25" w:rsidRDefault="009A3AE2" w:rsidP="00ED1593">
      <w:pPr>
        <w:pStyle w:val="ad"/>
        <w:numPr>
          <w:ilvl w:val="1"/>
          <w:numId w:val="11"/>
        </w:numPr>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 Показатель определяется по фактическим данным </w:t>
      </w:r>
      <w:r w:rsidR="00ED1593">
        <w:rPr>
          <w:rFonts w:eastAsia="Calibri"/>
          <w:sz w:val="26"/>
          <w:szCs w:val="26"/>
          <w:lang w:eastAsia="en-US"/>
        </w:rPr>
        <w:br/>
      </w:r>
      <w:r w:rsidRPr="003F5F25">
        <w:rPr>
          <w:rFonts w:eastAsia="Calibri"/>
          <w:sz w:val="26"/>
          <w:szCs w:val="26"/>
          <w:lang w:eastAsia="en-US"/>
        </w:rPr>
        <w:t xml:space="preserve">на основании поступивших замечаний и </w:t>
      </w:r>
      <w:r>
        <w:rPr>
          <w:rFonts w:eastAsia="Calibri"/>
          <w:sz w:val="26"/>
          <w:szCs w:val="26"/>
          <w:lang w:eastAsia="en-US"/>
        </w:rPr>
        <w:t xml:space="preserve">(или) </w:t>
      </w:r>
      <w:r w:rsidRPr="003F5F25">
        <w:rPr>
          <w:rFonts w:eastAsia="Calibri"/>
          <w:sz w:val="26"/>
          <w:szCs w:val="26"/>
          <w:lang w:eastAsia="en-US"/>
        </w:rPr>
        <w:t xml:space="preserve">предложений от субъектов малого </w:t>
      </w:r>
      <w:r w:rsidR="00ED1593">
        <w:rPr>
          <w:rFonts w:eastAsia="Calibri"/>
          <w:sz w:val="26"/>
          <w:szCs w:val="26"/>
          <w:lang w:eastAsia="en-US"/>
        </w:rPr>
        <w:br/>
      </w:r>
      <w:r w:rsidRPr="003F5F25">
        <w:rPr>
          <w:rFonts w:eastAsia="Calibri"/>
          <w:sz w:val="26"/>
          <w:szCs w:val="26"/>
          <w:lang w:eastAsia="en-US"/>
        </w:rPr>
        <w:t>и среднего предпринимательства. Данные целев</w:t>
      </w:r>
      <w:r>
        <w:rPr>
          <w:rFonts w:eastAsia="Calibri"/>
          <w:sz w:val="26"/>
          <w:szCs w:val="26"/>
          <w:lang w:eastAsia="en-US"/>
        </w:rPr>
        <w:t>ого</w:t>
      </w:r>
      <w:r w:rsidRPr="003F5F25">
        <w:rPr>
          <w:rFonts w:eastAsia="Calibri"/>
          <w:sz w:val="26"/>
          <w:szCs w:val="26"/>
          <w:lang w:eastAsia="en-US"/>
        </w:rPr>
        <w:t xml:space="preserve"> показател</w:t>
      </w:r>
      <w:r>
        <w:rPr>
          <w:rFonts w:eastAsia="Calibri"/>
          <w:sz w:val="26"/>
          <w:szCs w:val="26"/>
          <w:lang w:eastAsia="en-US"/>
        </w:rPr>
        <w:t>я</w:t>
      </w:r>
      <w:r w:rsidRPr="003F5F25">
        <w:rPr>
          <w:rFonts w:eastAsia="Calibri"/>
          <w:sz w:val="26"/>
          <w:szCs w:val="26"/>
          <w:lang w:eastAsia="en-US"/>
        </w:rPr>
        <w:t xml:space="preserve"> рассчитываются </w:t>
      </w:r>
      <w:r w:rsidR="00ED1593">
        <w:rPr>
          <w:rFonts w:eastAsia="Calibri"/>
          <w:sz w:val="26"/>
          <w:szCs w:val="26"/>
          <w:lang w:eastAsia="en-US"/>
        </w:rPr>
        <w:br/>
      </w:r>
      <w:r w:rsidRPr="003F5F25">
        <w:rPr>
          <w:rFonts w:eastAsia="Calibri"/>
          <w:sz w:val="26"/>
          <w:szCs w:val="26"/>
          <w:lang w:eastAsia="en-US"/>
        </w:rPr>
        <w:t xml:space="preserve">за отчетный </w:t>
      </w:r>
      <w:r>
        <w:rPr>
          <w:rFonts w:eastAsia="Calibri"/>
          <w:sz w:val="26"/>
          <w:szCs w:val="26"/>
          <w:lang w:eastAsia="en-US"/>
        </w:rPr>
        <w:t>год</w:t>
      </w:r>
      <w:r w:rsidRPr="003F5F25">
        <w:rPr>
          <w:rFonts w:eastAsia="Calibri"/>
          <w:sz w:val="26"/>
          <w:szCs w:val="26"/>
          <w:lang w:eastAsia="en-US"/>
        </w:rPr>
        <w:t>.</w:t>
      </w:r>
    </w:p>
    <w:p w:rsidR="009A3AE2" w:rsidRPr="003F5F25" w:rsidRDefault="009A3AE2" w:rsidP="009A3AE2">
      <w:pPr>
        <w:pStyle w:val="ad"/>
        <w:tabs>
          <w:tab w:val="left" w:pos="1134"/>
        </w:tabs>
        <w:autoSpaceDE w:val="0"/>
        <w:autoSpaceDN w:val="0"/>
        <w:adjustRightInd w:val="0"/>
        <w:ind w:left="0" w:firstLine="720"/>
        <w:jc w:val="both"/>
        <w:rPr>
          <w:sz w:val="26"/>
          <w:szCs w:val="26"/>
        </w:rPr>
      </w:pPr>
      <w:r w:rsidRPr="003F5F25">
        <w:rPr>
          <w:sz w:val="26"/>
          <w:szCs w:val="26"/>
        </w:rPr>
        <w:t>Показатель рассчитывается по формуле:</w:t>
      </w:r>
    </w:p>
    <w:p w:rsidR="009A3AE2" w:rsidRPr="003F5F25" w:rsidRDefault="009A3AE2" w:rsidP="009A3AE2">
      <w:pPr>
        <w:pStyle w:val="ad"/>
        <w:autoSpaceDE w:val="0"/>
        <w:autoSpaceDN w:val="0"/>
        <w:adjustRightInd w:val="0"/>
        <w:ind w:left="0"/>
        <w:jc w:val="both"/>
        <w:rPr>
          <w:rFonts w:eastAsia="Calibri"/>
          <w:sz w:val="26"/>
          <w:szCs w:val="26"/>
          <w:lang w:eastAsia="en-US"/>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06"/>
        <w:gridCol w:w="1245"/>
        <w:gridCol w:w="1684"/>
      </w:tblGrid>
      <w:tr w:rsidR="009A3AE2" w:rsidRPr="003F5F25" w:rsidTr="009A3AE2">
        <w:trPr>
          <w:jc w:val="center"/>
        </w:trPr>
        <w:tc>
          <w:tcPr>
            <w:tcW w:w="1006" w:type="dxa"/>
            <w:vMerge w:val="restart"/>
            <w:vAlign w:val="center"/>
          </w:tcPr>
          <w:p w:rsidR="009A3AE2" w:rsidRPr="003F5F25" w:rsidRDefault="009A3AE2" w:rsidP="009A3AE2">
            <w:pPr>
              <w:pStyle w:val="ad"/>
              <w:autoSpaceDE w:val="0"/>
              <w:autoSpaceDN w:val="0"/>
              <w:adjustRightInd w:val="0"/>
              <w:ind w:left="0"/>
              <w:jc w:val="right"/>
              <w:rPr>
                <w:rFonts w:eastAsia="Calibri"/>
                <w:sz w:val="26"/>
                <w:szCs w:val="26"/>
                <w:lang w:eastAsia="en-US"/>
              </w:rPr>
            </w:pPr>
            <w:proofErr w:type="spellStart"/>
            <w:r w:rsidRPr="003F5F25">
              <w:rPr>
                <w:rFonts w:eastAsia="Calibri"/>
                <w:sz w:val="26"/>
                <w:szCs w:val="26"/>
                <w:lang w:eastAsia="en-US"/>
              </w:rPr>
              <w:t>Д</w:t>
            </w:r>
            <w:r w:rsidRPr="003F5F25">
              <w:rPr>
                <w:rFonts w:eastAsia="Calibri"/>
                <w:sz w:val="26"/>
                <w:szCs w:val="26"/>
                <w:vertAlign w:val="subscript"/>
                <w:lang w:eastAsia="en-US"/>
              </w:rPr>
              <w:t>орв</w:t>
            </w:r>
            <w:proofErr w:type="spellEnd"/>
            <w:r w:rsidRPr="003F5F25">
              <w:rPr>
                <w:rFonts w:eastAsia="Calibri"/>
                <w:sz w:val="26"/>
                <w:szCs w:val="26"/>
                <w:lang w:eastAsia="en-US"/>
              </w:rPr>
              <w:t xml:space="preserve"> = </w:t>
            </w:r>
          </w:p>
        </w:tc>
        <w:tc>
          <w:tcPr>
            <w:tcW w:w="1245" w:type="dxa"/>
            <w:tcBorders>
              <w:bottom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ОРВ</w:t>
            </w:r>
            <w:r w:rsidRPr="003F5F25">
              <w:rPr>
                <w:rFonts w:eastAsia="Calibri"/>
                <w:sz w:val="26"/>
                <w:szCs w:val="26"/>
                <w:vertAlign w:val="subscript"/>
                <w:lang w:eastAsia="en-US"/>
              </w:rPr>
              <w:t>мсп</w:t>
            </w:r>
            <w:proofErr w:type="spellEnd"/>
          </w:p>
        </w:tc>
        <w:tc>
          <w:tcPr>
            <w:tcW w:w="1684" w:type="dxa"/>
            <w:vMerge w:val="restart"/>
            <w:vAlign w:val="center"/>
          </w:tcPr>
          <w:p w:rsidR="009A3AE2" w:rsidRPr="003F5F25" w:rsidRDefault="009A3AE2" w:rsidP="009A3AE2">
            <w:pPr>
              <w:pStyle w:val="ad"/>
              <w:tabs>
                <w:tab w:val="left" w:pos="1134"/>
              </w:tabs>
              <w:autoSpaceDE w:val="0"/>
              <w:autoSpaceDN w:val="0"/>
              <w:adjustRightInd w:val="0"/>
              <w:ind w:left="0"/>
              <w:rPr>
                <w:rFonts w:eastAsia="Calibri"/>
                <w:sz w:val="26"/>
                <w:szCs w:val="26"/>
                <w:lang w:eastAsia="en-US"/>
              </w:rPr>
            </w:pPr>
            <w:proofErr w:type="spellStart"/>
            <w:r w:rsidRPr="003F5F25">
              <w:rPr>
                <w:rFonts w:eastAsia="Calibri"/>
                <w:sz w:val="26"/>
                <w:szCs w:val="26"/>
                <w:lang w:eastAsia="en-US"/>
              </w:rPr>
              <w:t>х</w:t>
            </w:r>
            <w:proofErr w:type="spellEnd"/>
            <w:r w:rsidRPr="003F5F25">
              <w:rPr>
                <w:rFonts w:eastAsia="Calibri"/>
                <w:sz w:val="26"/>
                <w:szCs w:val="26"/>
                <w:lang w:eastAsia="en-US"/>
              </w:rPr>
              <w:t xml:space="preserve"> 100 %, где</w:t>
            </w:r>
          </w:p>
        </w:tc>
      </w:tr>
      <w:tr w:rsidR="009A3AE2" w:rsidRPr="003F5F25" w:rsidTr="009A3AE2">
        <w:trPr>
          <w:jc w:val="center"/>
        </w:trPr>
        <w:tc>
          <w:tcPr>
            <w:tcW w:w="1006"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c>
          <w:tcPr>
            <w:tcW w:w="1245" w:type="dxa"/>
            <w:tcBorders>
              <w:top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ОРВ</w:t>
            </w:r>
            <w:r w:rsidRPr="003F5F25">
              <w:rPr>
                <w:rFonts w:eastAsia="Calibri"/>
                <w:sz w:val="26"/>
                <w:szCs w:val="26"/>
                <w:vertAlign w:val="subscript"/>
                <w:lang w:eastAsia="en-US"/>
              </w:rPr>
              <w:t>общ</w:t>
            </w:r>
            <w:proofErr w:type="spellEnd"/>
          </w:p>
        </w:tc>
        <w:tc>
          <w:tcPr>
            <w:tcW w:w="1684"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r>
    </w:tbl>
    <w:p w:rsidR="009A3AE2" w:rsidRPr="003F5F25" w:rsidRDefault="009A3AE2" w:rsidP="009A3AE2">
      <w:pPr>
        <w:pStyle w:val="ad"/>
        <w:autoSpaceDE w:val="0"/>
        <w:autoSpaceDN w:val="0"/>
        <w:adjustRightInd w:val="0"/>
        <w:ind w:left="0" w:firstLine="720"/>
        <w:jc w:val="both"/>
        <w:rPr>
          <w:rFonts w:eastAsia="Calibri"/>
          <w:sz w:val="26"/>
          <w:szCs w:val="26"/>
          <w:lang w:eastAsia="en-US"/>
        </w:rPr>
      </w:pPr>
    </w:p>
    <w:p w:rsidR="009A3AE2" w:rsidRPr="003F5F25" w:rsidRDefault="009A3AE2" w:rsidP="009A3AE2">
      <w:pPr>
        <w:pStyle w:val="ad"/>
        <w:autoSpaceDE w:val="0"/>
        <w:autoSpaceDN w:val="0"/>
        <w:adjustRightInd w:val="0"/>
        <w:ind w:left="0" w:firstLine="720"/>
        <w:jc w:val="both"/>
        <w:rPr>
          <w:rFonts w:eastAsia="Calibri"/>
          <w:sz w:val="26"/>
          <w:szCs w:val="26"/>
          <w:lang w:eastAsia="en-US"/>
        </w:rPr>
      </w:pPr>
      <w:proofErr w:type="spellStart"/>
      <w:r w:rsidRPr="003F5F25">
        <w:rPr>
          <w:rFonts w:eastAsia="Calibri"/>
          <w:sz w:val="26"/>
          <w:szCs w:val="26"/>
          <w:lang w:eastAsia="en-US"/>
        </w:rPr>
        <w:t>Д</w:t>
      </w:r>
      <w:r w:rsidRPr="003F5F25">
        <w:rPr>
          <w:rFonts w:eastAsia="Calibri"/>
          <w:sz w:val="26"/>
          <w:szCs w:val="26"/>
          <w:vertAlign w:val="subscript"/>
          <w:lang w:eastAsia="en-US"/>
        </w:rPr>
        <w:t>орв</w:t>
      </w:r>
      <w:proofErr w:type="spellEnd"/>
      <w:r w:rsidRPr="003F5F25">
        <w:rPr>
          <w:rFonts w:eastAsia="Calibri"/>
          <w:sz w:val="26"/>
          <w:szCs w:val="26"/>
          <w:lang w:eastAsia="en-US"/>
        </w:rPr>
        <w:t xml:space="preserve"> – доля проектов муниципальных нормативных правовых актов, прошедших оценку регулирующего воздействия с участием субъектов малого </w:t>
      </w:r>
      <w:r w:rsidR="00ED1593">
        <w:rPr>
          <w:rFonts w:eastAsia="Calibri"/>
          <w:sz w:val="26"/>
          <w:szCs w:val="26"/>
          <w:lang w:eastAsia="en-US"/>
        </w:rPr>
        <w:br/>
      </w:r>
      <w:r w:rsidRPr="003F5F25">
        <w:rPr>
          <w:rFonts w:eastAsia="Calibri"/>
          <w:sz w:val="26"/>
          <w:szCs w:val="26"/>
          <w:lang w:eastAsia="en-US"/>
        </w:rPr>
        <w:t>и среднего предпринимательства</w:t>
      </w:r>
      <w:proofErr w:type="gramStart"/>
      <w:r w:rsidRPr="003F5F25">
        <w:rPr>
          <w:rFonts w:eastAsia="Calibri"/>
          <w:sz w:val="26"/>
          <w:szCs w:val="26"/>
          <w:lang w:eastAsia="en-US"/>
        </w:rPr>
        <w:t>, %;</w:t>
      </w:r>
      <w:proofErr w:type="gramEnd"/>
    </w:p>
    <w:p w:rsidR="009A3AE2" w:rsidRPr="003F5F25" w:rsidRDefault="009A3AE2" w:rsidP="009A3AE2">
      <w:pPr>
        <w:pStyle w:val="ad"/>
        <w:autoSpaceDE w:val="0"/>
        <w:autoSpaceDN w:val="0"/>
        <w:adjustRightInd w:val="0"/>
        <w:ind w:left="0" w:firstLine="720"/>
        <w:jc w:val="both"/>
        <w:rPr>
          <w:rFonts w:eastAsia="Calibri"/>
          <w:sz w:val="26"/>
          <w:szCs w:val="26"/>
          <w:lang w:eastAsia="en-US"/>
        </w:rPr>
      </w:pPr>
      <w:proofErr w:type="spellStart"/>
      <w:r w:rsidRPr="003F5F25">
        <w:rPr>
          <w:rFonts w:eastAsia="Calibri"/>
          <w:sz w:val="26"/>
          <w:szCs w:val="26"/>
          <w:lang w:eastAsia="en-US"/>
        </w:rPr>
        <w:t>ОРВ</w:t>
      </w:r>
      <w:r w:rsidRPr="003F5F25">
        <w:rPr>
          <w:rFonts w:eastAsia="Calibri"/>
          <w:sz w:val="26"/>
          <w:szCs w:val="26"/>
          <w:vertAlign w:val="subscript"/>
          <w:lang w:eastAsia="en-US"/>
        </w:rPr>
        <w:t>мсп</w:t>
      </w:r>
      <w:proofErr w:type="spellEnd"/>
      <w:r w:rsidRPr="003F5F25">
        <w:rPr>
          <w:rFonts w:eastAsia="Calibri"/>
          <w:sz w:val="26"/>
          <w:szCs w:val="26"/>
          <w:lang w:eastAsia="en-US"/>
        </w:rPr>
        <w:t xml:space="preserve"> – количество проектов муниципальных нормативных правовых актов, прошедших оценку регулирующего воздействия и </w:t>
      </w:r>
      <w:r>
        <w:rPr>
          <w:rFonts w:eastAsia="Calibri"/>
          <w:sz w:val="26"/>
          <w:szCs w:val="26"/>
          <w:lang w:eastAsia="en-US"/>
        </w:rPr>
        <w:t xml:space="preserve">на которые получены замечания </w:t>
      </w:r>
      <w:r w:rsidR="00ED1593">
        <w:rPr>
          <w:rFonts w:eastAsia="Calibri"/>
          <w:sz w:val="26"/>
          <w:szCs w:val="26"/>
          <w:lang w:eastAsia="en-US"/>
        </w:rPr>
        <w:br/>
      </w:r>
      <w:r>
        <w:rPr>
          <w:rFonts w:eastAsia="Calibri"/>
          <w:sz w:val="26"/>
          <w:szCs w:val="26"/>
          <w:lang w:eastAsia="en-US"/>
        </w:rPr>
        <w:t>и (или) предложения</w:t>
      </w:r>
      <w:r w:rsidRPr="003F5F25">
        <w:rPr>
          <w:rFonts w:eastAsia="Calibri"/>
          <w:sz w:val="26"/>
          <w:szCs w:val="26"/>
          <w:lang w:eastAsia="en-US"/>
        </w:rPr>
        <w:t xml:space="preserve"> от субъектов малого и среднего предпринимательства, ед.;</w:t>
      </w:r>
    </w:p>
    <w:p w:rsidR="009A3AE2" w:rsidRPr="003F5F25" w:rsidRDefault="009A3AE2" w:rsidP="009A3AE2">
      <w:pPr>
        <w:pStyle w:val="ad"/>
        <w:autoSpaceDE w:val="0"/>
        <w:autoSpaceDN w:val="0"/>
        <w:adjustRightInd w:val="0"/>
        <w:ind w:left="0" w:firstLine="720"/>
        <w:jc w:val="both"/>
        <w:rPr>
          <w:rFonts w:eastAsia="Calibri"/>
          <w:sz w:val="26"/>
          <w:szCs w:val="26"/>
          <w:lang w:eastAsia="en-US"/>
        </w:rPr>
      </w:pPr>
      <w:proofErr w:type="spellStart"/>
      <w:r w:rsidRPr="003F5F25">
        <w:rPr>
          <w:rFonts w:eastAsia="Calibri"/>
          <w:sz w:val="26"/>
          <w:szCs w:val="26"/>
          <w:lang w:eastAsia="en-US"/>
        </w:rPr>
        <w:t>ОРВ</w:t>
      </w:r>
      <w:r w:rsidRPr="003F5F25">
        <w:rPr>
          <w:rFonts w:eastAsia="Calibri"/>
          <w:sz w:val="26"/>
          <w:szCs w:val="26"/>
          <w:vertAlign w:val="subscript"/>
          <w:lang w:eastAsia="en-US"/>
        </w:rPr>
        <w:t>общ</w:t>
      </w:r>
      <w:proofErr w:type="spellEnd"/>
      <w:r w:rsidRPr="003F5F25">
        <w:rPr>
          <w:rFonts w:eastAsia="Calibri"/>
          <w:sz w:val="26"/>
          <w:szCs w:val="26"/>
          <w:lang w:eastAsia="en-US"/>
        </w:rPr>
        <w:t xml:space="preserve"> – общее количество проектов муниципальных нормативных правовых актов, прошедших оценку регулирующего воздействия, ед.</w:t>
      </w:r>
    </w:p>
    <w:p w:rsidR="009A3AE2" w:rsidRPr="00ED1593" w:rsidRDefault="009A3AE2" w:rsidP="00ED1593">
      <w:pPr>
        <w:pStyle w:val="ad"/>
        <w:numPr>
          <w:ilvl w:val="1"/>
          <w:numId w:val="11"/>
        </w:numPr>
        <w:tabs>
          <w:tab w:val="left" w:pos="851"/>
          <w:tab w:val="left" w:pos="1134"/>
        </w:tabs>
        <w:autoSpaceDE w:val="0"/>
        <w:autoSpaceDN w:val="0"/>
        <w:adjustRightInd w:val="0"/>
        <w:ind w:left="0" w:firstLine="709"/>
        <w:jc w:val="both"/>
        <w:rPr>
          <w:rFonts w:eastAsia="Calibri"/>
          <w:sz w:val="26"/>
          <w:szCs w:val="26"/>
          <w:lang w:eastAsia="en-US"/>
        </w:rPr>
      </w:pPr>
      <w:r w:rsidRPr="00ED1593">
        <w:rPr>
          <w:rFonts w:eastAsia="Calibri"/>
          <w:sz w:val="26"/>
          <w:szCs w:val="26"/>
          <w:lang w:eastAsia="en-US"/>
        </w:rPr>
        <w:t xml:space="preserve">Доля закупок среди субъектов малого предпринимательства, осуществляемых в соответствии с Федеральным </w:t>
      </w:r>
      <w:hyperlink r:id="rId17" w:history="1">
        <w:r w:rsidRPr="00ED1593">
          <w:rPr>
            <w:rFonts w:eastAsia="Calibri"/>
            <w:sz w:val="26"/>
            <w:szCs w:val="26"/>
            <w:lang w:eastAsia="en-US"/>
          </w:rPr>
          <w:t>законом</w:t>
        </w:r>
      </w:hyperlink>
      <w:r w:rsidRPr="00ED1593">
        <w:rPr>
          <w:rFonts w:eastAsia="Calibri"/>
          <w:sz w:val="26"/>
          <w:szCs w:val="26"/>
          <w:lang w:eastAsia="en-US"/>
        </w:rPr>
        <w:t xml:space="preserve"> № 44-ФЗ "О контрактной системе в сфере закупок товаров, работ, услуг для обеспечения государственных </w:t>
      </w:r>
      <w:r w:rsidR="00ED1593">
        <w:rPr>
          <w:rFonts w:eastAsia="Calibri"/>
          <w:sz w:val="26"/>
          <w:szCs w:val="26"/>
          <w:lang w:eastAsia="en-US"/>
        </w:rPr>
        <w:br/>
      </w:r>
      <w:r w:rsidRPr="00ED1593">
        <w:rPr>
          <w:rFonts w:eastAsia="Calibri"/>
          <w:sz w:val="26"/>
          <w:szCs w:val="26"/>
          <w:lang w:eastAsia="en-US"/>
        </w:rPr>
        <w:t xml:space="preserve">и муниципальных нужд". Источник информации – отдел муниципального заказа </w:t>
      </w:r>
      <w:r w:rsidR="00ED1593">
        <w:rPr>
          <w:rFonts w:eastAsia="Calibri"/>
          <w:sz w:val="26"/>
          <w:szCs w:val="26"/>
          <w:lang w:eastAsia="en-US"/>
        </w:rPr>
        <w:br/>
      </w:r>
      <w:r w:rsidRPr="00ED1593">
        <w:rPr>
          <w:rFonts w:eastAsia="Calibri"/>
          <w:sz w:val="26"/>
          <w:szCs w:val="26"/>
          <w:lang w:eastAsia="en-US"/>
        </w:rPr>
        <w:t xml:space="preserve">МКУ "УГХ г. Нарьян-Мара". Значение показателя определяется в соответствии </w:t>
      </w:r>
      <w:r w:rsidR="00ED1593">
        <w:rPr>
          <w:rFonts w:eastAsia="Calibri"/>
          <w:sz w:val="26"/>
          <w:szCs w:val="26"/>
          <w:lang w:eastAsia="en-US"/>
        </w:rPr>
        <w:br/>
      </w:r>
      <w:r w:rsidRPr="00ED1593">
        <w:rPr>
          <w:rFonts w:eastAsia="Calibri"/>
          <w:sz w:val="26"/>
          <w:szCs w:val="26"/>
          <w:lang w:eastAsia="en-US"/>
        </w:rPr>
        <w:t xml:space="preserve">со статьей 30 Федерального </w:t>
      </w:r>
      <w:hyperlink r:id="rId18" w:history="1">
        <w:r w:rsidRPr="00ED1593">
          <w:rPr>
            <w:rFonts w:eastAsia="Calibri"/>
            <w:sz w:val="26"/>
            <w:szCs w:val="26"/>
            <w:lang w:eastAsia="en-US"/>
          </w:rPr>
          <w:t>закона</w:t>
        </w:r>
      </w:hyperlink>
      <w:r w:rsidRPr="00ED1593">
        <w:rPr>
          <w:rFonts w:eastAsia="Calibri"/>
          <w:sz w:val="26"/>
          <w:szCs w:val="26"/>
          <w:lang w:eastAsia="en-US"/>
        </w:rPr>
        <w:t xml:space="preserve"> № 44-ФЗ "О контрактной системе в сфере закупок товаров, работ, услуг для обеспечения государственных и муниципальных нужд". Данные целевого показателя рассчитываются за отчетный год.</w:t>
      </w:r>
    </w:p>
    <w:p w:rsidR="009A3AE2" w:rsidRPr="003F5F25" w:rsidRDefault="009A3AE2" w:rsidP="009A3AE2">
      <w:pPr>
        <w:pStyle w:val="ad"/>
        <w:autoSpaceDE w:val="0"/>
        <w:autoSpaceDN w:val="0"/>
        <w:adjustRightInd w:val="0"/>
        <w:ind w:left="0" w:firstLine="709"/>
        <w:jc w:val="both"/>
        <w:rPr>
          <w:i/>
          <w:sz w:val="26"/>
          <w:szCs w:val="26"/>
        </w:rPr>
      </w:pPr>
    </w:p>
    <w:p w:rsidR="009A3AE2" w:rsidRPr="003F5F25" w:rsidRDefault="009A3AE2" w:rsidP="009A3AE2">
      <w:pPr>
        <w:pStyle w:val="ad"/>
        <w:autoSpaceDE w:val="0"/>
        <w:autoSpaceDN w:val="0"/>
        <w:adjustRightInd w:val="0"/>
        <w:ind w:left="1069" w:firstLine="709"/>
        <w:rPr>
          <w:rFonts w:eastAsia="Calibri"/>
          <w:sz w:val="26"/>
          <w:szCs w:val="26"/>
          <w:lang w:eastAsia="en-US"/>
        </w:rPr>
      </w:pPr>
      <w:r w:rsidRPr="003F5F25">
        <w:rPr>
          <w:rFonts w:eastAsia="Calibri"/>
          <w:noProof/>
          <w:sz w:val="26"/>
          <w:szCs w:val="26"/>
        </w:rPr>
        <w:drawing>
          <wp:inline distT="0" distB="0" distL="0" distR="0">
            <wp:extent cx="2171700" cy="4286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a:stretch>
                      <a:fillRect/>
                    </a:stretch>
                  </pic:blipFill>
                  <pic:spPr bwMode="auto">
                    <a:xfrm>
                      <a:off x="0" y="0"/>
                      <a:ext cx="2171700" cy="428625"/>
                    </a:xfrm>
                    <a:prstGeom prst="rect">
                      <a:avLst/>
                    </a:prstGeom>
                    <a:noFill/>
                    <a:ln w="9525">
                      <a:noFill/>
                      <a:miter lim="800000"/>
                      <a:headEnd/>
                      <a:tailEnd/>
                    </a:ln>
                  </pic:spPr>
                </pic:pic>
              </a:graphicData>
            </a:graphic>
          </wp:inline>
        </w:drawing>
      </w:r>
    </w:p>
    <w:p w:rsidR="009A3AE2" w:rsidRPr="003F5F25" w:rsidRDefault="009A3AE2" w:rsidP="009A3AE2">
      <w:pPr>
        <w:pStyle w:val="ad"/>
        <w:autoSpaceDE w:val="0"/>
        <w:autoSpaceDN w:val="0"/>
        <w:adjustRightInd w:val="0"/>
        <w:ind w:left="1069" w:firstLine="709"/>
        <w:outlineLvl w:val="0"/>
        <w:rPr>
          <w:rFonts w:eastAsia="Calibri"/>
          <w:sz w:val="26"/>
          <w:szCs w:val="26"/>
          <w:lang w:eastAsia="en-US"/>
        </w:rPr>
      </w:pPr>
    </w:p>
    <w:p w:rsidR="009A3AE2" w:rsidRPr="003F5F25" w:rsidRDefault="009A3AE2" w:rsidP="009A3AE2">
      <w:pPr>
        <w:pStyle w:val="ad"/>
        <w:autoSpaceDE w:val="0"/>
        <w:autoSpaceDN w:val="0"/>
        <w:adjustRightInd w:val="0"/>
        <w:ind w:left="709"/>
        <w:rPr>
          <w:sz w:val="26"/>
          <w:szCs w:val="26"/>
        </w:rPr>
      </w:pPr>
      <w:proofErr w:type="spellStart"/>
      <w:r w:rsidRPr="003F5F25">
        <w:rPr>
          <w:sz w:val="26"/>
          <w:szCs w:val="26"/>
        </w:rPr>
        <w:t>Д</w:t>
      </w:r>
      <w:r w:rsidRPr="003F5F25">
        <w:rPr>
          <w:sz w:val="26"/>
          <w:szCs w:val="26"/>
          <w:vertAlign w:val="subscript"/>
        </w:rPr>
        <w:t>смп</w:t>
      </w:r>
      <w:proofErr w:type="spellEnd"/>
      <w:r w:rsidRPr="003F5F25">
        <w:rPr>
          <w:sz w:val="26"/>
          <w:szCs w:val="26"/>
        </w:rPr>
        <w:t xml:space="preserve"> </w:t>
      </w:r>
      <w:r w:rsidR="00ED1593">
        <w:rPr>
          <w:sz w:val="26"/>
          <w:szCs w:val="26"/>
        </w:rPr>
        <w:t>–</w:t>
      </w:r>
      <w:r w:rsidRPr="003F5F25">
        <w:rPr>
          <w:sz w:val="26"/>
          <w:szCs w:val="26"/>
        </w:rPr>
        <w:t xml:space="preserve"> </w:t>
      </w:r>
      <w:r w:rsidRPr="003F5F25">
        <w:rPr>
          <w:rFonts w:eastAsia="Calibri"/>
          <w:sz w:val="26"/>
          <w:szCs w:val="26"/>
          <w:lang w:eastAsia="en-US"/>
        </w:rPr>
        <w:t>доля закупок у субъектов малого и среднего предпринимательства</w:t>
      </w:r>
      <w:proofErr w:type="gramStart"/>
      <w:r w:rsidRPr="003F5F25">
        <w:rPr>
          <w:rFonts w:eastAsia="Calibri"/>
          <w:sz w:val="26"/>
          <w:szCs w:val="26"/>
          <w:lang w:eastAsia="en-US"/>
        </w:rPr>
        <w:t>, %;</w:t>
      </w:r>
      <w:proofErr w:type="gramEnd"/>
    </w:p>
    <w:p w:rsidR="009A3AE2" w:rsidRPr="003F5F25" w:rsidRDefault="009A3AE2" w:rsidP="009A3AE2">
      <w:pPr>
        <w:pStyle w:val="ad"/>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Σ </w:t>
      </w:r>
      <w:proofErr w:type="spellStart"/>
      <w:r w:rsidRPr="003F5F25">
        <w:rPr>
          <w:rFonts w:eastAsia="Calibri"/>
          <w:sz w:val="26"/>
          <w:szCs w:val="26"/>
          <w:lang w:eastAsia="en-US"/>
        </w:rPr>
        <w:t>смп</w:t>
      </w:r>
      <w:proofErr w:type="spellEnd"/>
      <w:r w:rsidRPr="003F5F25">
        <w:rPr>
          <w:rFonts w:eastAsia="Calibri"/>
          <w:sz w:val="26"/>
          <w:szCs w:val="26"/>
          <w:lang w:eastAsia="en-US"/>
        </w:rPr>
        <w:t xml:space="preserve"> – стоимость закупок товаров, работ, услуг контрактов, заключенных </w:t>
      </w:r>
      <w:r w:rsidR="00ED1593">
        <w:rPr>
          <w:rFonts w:eastAsia="Calibri"/>
          <w:sz w:val="26"/>
          <w:szCs w:val="26"/>
          <w:lang w:eastAsia="en-US"/>
        </w:rPr>
        <w:br/>
      </w:r>
      <w:r w:rsidRPr="003F5F25">
        <w:rPr>
          <w:rFonts w:eastAsia="Calibri"/>
          <w:sz w:val="26"/>
          <w:szCs w:val="26"/>
          <w:lang w:eastAsia="en-US"/>
        </w:rPr>
        <w:t xml:space="preserve">с </w:t>
      </w:r>
      <w:r>
        <w:rPr>
          <w:rFonts w:eastAsia="Calibri"/>
          <w:sz w:val="26"/>
          <w:szCs w:val="26"/>
          <w:lang w:eastAsia="en-US"/>
        </w:rPr>
        <w:t>субъектами малого предпринимательства</w:t>
      </w:r>
      <w:r w:rsidRPr="003F5F25">
        <w:rPr>
          <w:rFonts w:eastAsia="Calibri"/>
          <w:sz w:val="26"/>
          <w:szCs w:val="26"/>
          <w:lang w:eastAsia="en-US"/>
        </w:rPr>
        <w:t>, руб.;</w:t>
      </w:r>
    </w:p>
    <w:p w:rsidR="009A3AE2" w:rsidRPr="003F5F25" w:rsidRDefault="009A3AE2" w:rsidP="009A3AE2">
      <w:pPr>
        <w:pStyle w:val="ad"/>
        <w:autoSpaceDE w:val="0"/>
        <w:autoSpaceDN w:val="0"/>
        <w:adjustRightInd w:val="0"/>
        <w:ind w:left="0" w:firstLine="709"/>
        <w:jc w:val="both"/>
        <w:rPr>
          <w:rFonts w:eastAsia="Calibri"/>
          <w:sz w:val="26"/>
          <w:szCs w:val="26"/>
          <w:lang w:eastAsia="en-US"/>
        </w:rPr>
      </w:pPr>
      <w:proofErr w:type="gramStart"/>
      <w:r w:rsidRPr="003F5F25">
        <w:rPr>
          <w:rFonts w:eastAsia="Calibri"/>
          <w:sz w:val="26"/>
          <w:szCs w:val="26"/>
          <w:lang w:eastAsia="en-US"/>
        </w:rPr>
        <w:t xml:space="preserve">Σ </w:t>
      </w:r>
      <w:proofErr w:type="spellStart"/>
      <w:r w:rsidRPr="003F5F25">
        <w:rPr>
          <w:rFonts w:eastAsia="Calibri"/>
          <w:sz w:val="26"/>
          <w:szCs w:val="26"/>
          <w:lang w:eastAsia="en-US"/>
        </w:rPr>
        <w:t>суб</w:t>
      </w:r>
      <w:proofErr w:type="spellEnd"/>
      <w:r w:rsidRPr="003F5F25">
        <w:rPr>
          <w:rFonts w:eastAsia="Calibri"/>
          <w:sz w:val="26"/>
          <w:szCs w:val="26"/>
          <w:lang w:eastAsia="en-US"/>
        </w:rPr>
        <w:t xml:space="preserve"> </w:t>
      </w:r>
      <w:r w:rsidR="00ED1593">
        <w:rPr>
          <w:rFonts w:eastAsia="Calibri"/>
          <w:sz w:val="26"/>
          <w:szCs w:val="26"/>
          <w:lang w:eastAsia="en-US"/>
        </w:rPr>
        <w:t>–</w:t>
      </w:r>
      <w:r w:rsidRPr="003F5F25">
        <w:rPr>
          <w:rFonts w:eastAsia="Calibri"/>
          <w:sz w:val="26"/>
          <w:szCs w:val="26"/>
          <w:lang w:eastAsia="en-US"/>
        </w:rPr>
        <w:t xml:space="preserve"> стоимость закупок товаров, работ, услуг контрактов с привлечением </w:t>
      </w:r>
      <w:r w:rsidR="00ED1593">
        <w:rPr>
          <w:rFonts w:eastAsia="Calibri"/>
          <w:sz w:val="26"/>
          <w:szCs w:val="26"/>
          <w:lang w:eastAsia="en-US"/>
        </w:rPr>
        <w:br/>
      </w:r>
      <w:r w:rsidRPr="003F5F25">
        <w:rPr>
          <w:rFonts w:eastAsia="Calibri"/>
          <w:sz w:val="26"/>
          <w:szCs w:val="26"/>
          <w:lang w:eastAsia="en-US"/>
        </w:rPr>
        <w:t xml:space="preserve">к исполнению контракта субподрядчиков, соисполнителей из числа </w:t>
      </w:r>
      <w:r>
        <w:rPr>
          <w:rFonts w:eastAsia="Calibri"/>
          <w:sz w:val="26"/>
          <w:szCs w:val="26"/>
          <w:lang w:eastAsia="en-US"/>
        </w:rPr>
        <w:t>субъектов малого предпринимательства</w:t>
      </w:r>
      <w:r w:rsidRPr="003F5F25">
        <w:rPr>
          <w:rFonts w:eastAsia="Calibri"/>
          <w:sz w:val="26"/>
          <w:szCs w:val="26"/>
          <w:lang w:eastAsia="en-US"/>
        </w:rPr>
        <w:t xml:space="preserve">, при условии, что в извещении установлено требование </w:t>
      </w:r>
      <w:r w:rsidR="00ED1593">
        <w:rPr>
          <w:rFonts w:eastAsia="Calibri"/>
          <w:sz w:val="26"/>
          <w:szCs w:val="26"/>
          <w:lang w:eastAsia="en-US"/>
        </w:rPr>
        <w:br/>
      </w:r>
      <w:r w:rsidRPr="003F5F25">
        <w:rPr>
          <w:rFonts w:eastAsia="Calibri"/>
          <w:sz w:val="26"/>
          <w:szCs w:val="26"/>
          <w:lang w:eastAsia="en-US"/>
        </w:rPr>
        <w:t xml:space="preserve">в соответствии с </w:t>
      </w:r>
      <w:hyperlink r:id="rId20" w:history="1">
        <w:r w:rsidRPr="003F5F25">
          <w:rPr>
            <w:rFonts w:eastAsia="Calibri"/>
            <w:sz w:val="26"/>
            <w:szCs w:val="26"/>
            <w:lang w:eastAsia="en-US"/>
          </w:rPr>
          <w:t>частью 5 статьи 30</w:t>
        </w:r>
      </w:hyperlink>
      <w:r w:rsidRPr="003F5F25">
        <w:rPr>
          <w:rFonts w:eastAsia="Calibri"/>
          <w:sz w:val="26"/>
          <w:szCs w:val="26"/>
          <w:lang w:eastAsia="en-US"/>
        </w:rPr>
        <w:t xml:space="preserve"> Федерального </w:t>
      </w:r>
      <w:hyperlink r:id="rId21" w:history="1">
        <w:r w:rsidRPr="003F5F25">
          <w:rPr>
            <w:rFonts w:eastAsia="Calibri"/>
            <w:sz w:val="26"/>
            <w:szCs w:val="26"/>
            <w:lang w:eastAsia="en-US"/>
          </w:rPr>
          <w:t>закона</w:t>
        </w:r>
      </w:hyperlink>
      <w:r w:rsidRPr="003F5F25">
        <w:rPr>
          <w:rFonts w:eastAsia="Calibri"/>
          <w:sz w:val="26"/>
          <w:szCs w:val="26"/>
          <w:lang w:eastAsia="en-US"/>
        </w:rPr>
        <w:t xml:space="preserve"> № 44-ФЗ "О контрактной системе в сфере закупок товаров, работ, услуг для обеспечения государственных </w:t>
      </w:r>
      <w:r w:rsidR="00ED1593">
        <w:rPr>
          <w:rFonts w:eastAsia="Calibri"/>
          <w:sz w:val="26"/>
          <w:szCs w:val="26"/>
          <w:lang w:eastAsia="en-US"/>
        </w:rPr>
        <w:br/>
      </w:r>
      <w:r w:rsidRPr="003F5F25">
        <w:rPr>
          <w:rFonts w:eastAsia="Calibri"/>
          <w:sz w:val="26"/>
          <w:szCs w:val="26"/>
          <w:lang w:eastAsia="en-US"/>
        </w:rPr>
        <w:t>и муниципальных нужд", руб.;</w:t>
      </w:r>
      <w:proofErr w:type="gramEnd"/>
    </w:p>
    <w:p w:rsidR="009A3AE2" w:rsidRPr="003F5F25" w:rsidRDefault="009A3AE2" w:rsidP="009A3AE2">
      <w:pPr>
        <w:pStyle w:val="ad"/>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СГО </w:t>
      </w:r>
      <w:r w:rsidR="00ED1593">
        <w:rPr>
          <w:rFonts w:eastAsia="Calibri"/>
          <w:sz w:val="26"/>
          <w:szCs w:val="26"/>
          <w:lang w:eastAsia="en-US"/>
        </w:rPr>
        <w:t>–</w:t>
      </w:r>
      <w:r w:rsidRPr="003F5F25">
        <w:rPr>
          <w:rFonts w:eastAsia="Calibri"/>
          <w:sz w:val="26"/>
          <w:szCs w:val="26"/>
          <w:lang w:eastAsia="en-US"/>
        </w:rPr>
        <w:t xml:space="preserve"> совокупный годовой объем закупок, рассчитанный с учетом </w:t>
      </w:r>
      <w:hyperlink r:id="rId22" w:history="1">
        <w:r w:rsidRPr="003F5F25">
          <w:rPr>
            <w:rFonts w:eastAsia="Calibri"/>
            <w:sz w:val="26"/>
            <w:szCs w:val="26"/>
            <w:lang w:eastAsia="en-US"/>
          </w:rPr>
          <w:t xml:space="preserve">п. 1.1 </w:t>
        </w:r>
        <w:r w:rsidR="00ED1593">
          <w:rPr>
            <w:rFonts w:eastAsia="Calibri"/>
            <w:sz w:val="26"/>
            <w:szCs w:val="26"/>
            <w:lang w:eastAsia="en-US"/>
          </w:rPr>
          <w:br/>
        </w:r>
        <w:r w:rsidRPr="003F5F25">
          <w:rPr>
            <w:rFonts w:eastAsia="Calibri"/>
            <w:sz w:val="26"/>
            <w:szCs w:val="26"/>
            <w:lang w:eastAsia="en-US"/>
          </w:rPr>
          <w:t>статьи 30</w:t>
        </w:r>
      </w:hyperlink>
      <w:r w:rsidRPr="003F5F25">
        <w:rPr>
          <w:rFonts w:eastAsia="Calibri"/>
          <w:sz w:val="26"/>
          <w:szCs w:val="26"/>
          <w:lang w:eastAsia="en-US"/>
        </w:rPr>
        <w:t xml:space="preserve"> Федерального </w:t>
      </w:r>
      <w:hyperlink r:id="rId23" w:history="1">
        <w:r w:rsidRPr="003F5F25">
          <w:rPr>
            <w:rFonts w:eastAsia="Calibri"/>
            <w:sz w:val="26"/>
            <w:szCs w:val="26"/>
            <w:lang w:eastAsia="en-US"/>
          </w:rPr>
          <w:t>закона</w:t>
        </w:r>
      </w:hyperlink>
      <w:r w:rsidRPr="003F5F25">
        <w:rPr>
          <w:rFonts w:eastAsia="Calibri"/>
          <w:sz w:val="26"/>
          <w:szCs w:val="26"/>
          <w:lang w:eastAsia="en-US"/>
        </w:rPr>
        <w:t xml:space="preserve"> № 44-ФЗ "О контрактной системе в сфере закупок товаров, работ, услуг для обеспечения государственных и муниципальных нужд", руб.</w:t>
      </w:r>
    </w:p>
    <w:p w:rsidR="009A3AE2" w:rsidRPr="003F5F25" w:rsidRDefault="009A3AE2" w:rsidP="009A3AE2">
      <w:pPr>
        <w:pStyle w:val="ad"/>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Перечень целевых показателей реализации Программы представлен </w:t>
      </w:r>
      <w:r w:rsidR="00ED1593">
        <w:rPr>
          <w:rFonts w:eastAsia="Calibri"/>
          <w:sz w:val="26"/>
          <w:szCs w:val="26"/>
          <w:lang w:eastAsia="en-US"/>
        </w:rPr>
        <w:br/>
      </w:r>
      <w:r w:rsidRPr="003F5F25">
        <w:rPr>
          <w:rFonts w:eastAsia="Calibri"/>
          <w:sz w:val="26"/>
          <w:szCs w:val="26"/>
          <w:lang w:eastAsia="en-US"/>
        </w:rPr>
        <w:t xml:space="preserve">в </w:t>
      </w:r>
      <w:hyperlink r:id="rId24" w:history="1">
        <w:r w:rsidRPr="003F5F25">
          <w:rPr>
            <w:rFonts w:eastAsia="Calibri"/>
            <w:sz w:val="26"/>
            <w:szCs w:val="26"/>
            <w:lang w:eastAsia="en-US"/>
          </w:rPr>
          <w:t>Приложении 1</w:t>
        </w:r>
      </w:hyperlink>
      <w:r w:rsidRPr="003F5F25">
        <w:rPr>
          <w:rFonts w:eastAsia="Calibri"/>
          <w:sz w:val="26"/>
          <w:szCs w:val="26"/>
          <w:lang w:eastAsia="en-US"/>
        </w:rPr>
        <w:t xml:space="preserve"> к настоящей Программе.</w:t>
      </w:r>
    </w:p>
    <w:p w:rsidR="009A3AE2" w:rsidRPr="003F5F25" w:rsidRDefault="009A3AE2" w:rsidP="009A3AE2">
      <w:pPr>
        <w:pStyle w:val="ad"/>
        <w:tabs>
          <w:tab w:val="left" w:pos="1134"/>
        </w:tabs>
        <w:autoSpaceDE w:val="0"/>
        <w:autoSpaceDN w:val="0"/>
        <w:adjustRightInd w:val="0"/>
        <w:ind w:left="709"/>
        <w:jc w:val="both"/>
        <w:rPr>
          <w:sz w:val="26"/>
          <w:szCs w:val="26"/>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val="en-US" w:eastAsia="en-US"/>
        </w:rPr>
        <w:t>V</w:t>
      </w:r>
      <w:r w:rsidRPr="003F5F25">
        <w:rPr>
          <w:rFonts w:eastAsia="Calibri"/>
          <w:sz w:val="26"/>
          <w:szCs w:val="26"/>
          <w:lang w:eastAsia="en-US"/>
        </w:rPr>
        <w:t>. Сроки и этапы реализации муниципальной 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Программа реализуется в сроки с 2019 по 2023 годы. Этапы реализации Программы не выделяются.</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val="en-US" w:eastAsia="en-US"/>
        </w:rPr>
        <w:t>VI</w:t>
      </w:r>
      <w:r w:rsidRPr="003F5F25">
        <w:rPr>
          <w:rFonts w:eastAsia="Calibri"/>
          <w:sz w:val="26"/>
          <w:szCs w:val="26"/>
          <w:lang w:eastAsia="en-US"/>
        </w:rPr>
        <w:t>. Ресурсное обеспечение муниципальной 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ED1593" w:rsidRDefault="009A3AE2" w:rsidP="009A3AE2">
      <w:pPr>
        <w:autoSpaceDE w:val="0"/>
        <w:autoSpaceDN w:val="0"/>
        <w:adjustRightInd w:val="0"/>
        <w:ind w:firstLine="709"/>
        <w:jc w:val="both"/>
        <w:rPr>
          <w:rFonts w:eastAsia="Calibri"/>
          <w:sz w:val="26"/>
          <w:szCs w:val="26"/>
          <w:lang w:eastAsia="en-US"/>
        </w:rPr>
      </w:pPr>
      <w:r w:rsidRPr="00ED1593">
        <w:rPr>
          <w:rFonts w:eastAsia="Calibri"/>
          <w:sz w:val="26"/>
          <w:szCs w:val="26"/>
          <w:lang w:eastAsia="en-US"/>
        </w:rPr>
        <w:t>Финансирование мероприятий Программы предусматривается за счет средств городского бюджета. Объемы бюджетных ассигнований на реализацию Программы утверждаются решением Совета городского округа "Город Нарьян-Мар" о городском бюджете на очередной финансовый год и на плановый период.</w:t>
      </w:r>
    </w:p>
    <w:p w:rsidR="009A3AE2" w:rsidRPr="00ED1593" w:rsidRDefault="009A3AE2" w:rsidP="009A3AE2">
      <w:pPr>
        <w:autoSpaceDE w:val="0"/>
        <w:autoSpaceDN w:val="0"/>
        <w:adjustRightInd w:val="0"/>
        <w:ind w:firstLine="709"/>
        <w:jc w:val="both"/>
        <w:rPr>
          <w:rFonts w:eastAsia="Calibri"/>
          <w:sz w:val="26"/>
          <w:szCs w:val="26"/>
          <w:lang w:eastAsia="en-US"/>
        </w:rPr>
      </w:pPr>
      <w:r w:rsidRPr="00ED1593">
        <w:rPr>
          <w:rFonts w:eastAsia="Calibri"/>
          <w:sz w:val="26"/>
          <w:szCs w:val="26"/>
          <w:lang w:eastAsia="en-US"/>
        </w:rPr>
        <w:t xml:space="preserve">Информация о ресурсном </w:t>
      </w:r>
      <w:hyperlink r:id="rId25" w:history="1">
        <w:r w:rsidRPr="00ED1593">
          <w:rPr>
            <w:rFonts w:eastAsia="Calibri"/>
            <w:sz w:val="26"/>
            <w:szCs w:val="26"/>
            <w:lang w:eastAsia="en-US"/>
          </w:rPr>
          <w:t>обеспечении</w:t>
        </w:r>
      </w:hyperlink>
      <w:r w:rsidRPr="00ED1593">
        <w:rPr>
          <w:rFonts w:eastAsia="Calibri"/>
          <w:sz w:val="26"/>
          <w:szCs w:val="26"/>
          <w:lang w:eastAsia="en-US"/>
        </w:rPr>
        <w:t xml:space="preserve"> Программы представлена </w:t>
      </w:r>
      <w:r w:rsidR="00ED1593">
        <w:rPr>
          <w:rFonts w:eastAsia="Calibri"/>
          <w:sz w:val="26"/>
          <w:szCs w:val="26"/>
          <w:lang w:eastAsia="en-US"/>
        </w:rPr>
        <w:br/>
      </w:r>
      <w:r w:rsidRPr="00ED1593">
        <w:rPr>
          <w:rFonts w:eastAsia="Calibri"/>
          <w:sz w:val="26"/>
          <w:szCs w:val="26"/>
          <w:lang w:eastAsia="en-US"/>
        </w:rPr>
        <w:t>в приложении 2 к Программе.</w:t>
      </w:r>
    </w:p>
    <w:p w:rsidR="009A3AE2" w:rsidRPr="00ED1593" w:rsidRDefault="009A3AE2" w:rsidP="009A3AE2">
      <w:pPr>
        <w:autoSpaceDE w:val="0"/>
        <w:autoSpaceDN w:val="0"/>
        <w:adjustRightInd w:val="0"/>
        <w:ind w:firstLine="709"/>
        <w:jc w:val="both"/>
        <w:rPr>
          <w:rFonts w:eastAsia="Calibri"/>
          <w:sz w:val="26"/>
          <w:szCs w:val="26"/>
          <w:lang w:eastAsia="en-US"/>
        </w:rPr>
      </w:pPr>
      <w:r w:rsidRPr="00ED1593">
        <w:rPr>
          <w:rFonts w:eastAsia="Calibri"/>
          <w:sz w:val="26"/>
          <w:szCs w:val="26"/>
          <w:lang w:eastAsia="en-US"/>
        </w:rP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9A3AE2" w:rsidRPr="003F5F25" w:rsidRDefault="009A3AE2" w:rsidP="009A3AE2">
      <w:pPr>
        <w:autoSpaceDE w:val="0"/>
        <w:autoSpaceDN w:val="0"/>
        <w:adjustRightInd w:val="0"/>
        <w:ind w:firstLine="539"/>
        <w:jc w:val="both"/>
        <w:rPr>
          <w:rFonts w:eastAsia="Calibri"/>
          <w:sz w:val="26"/>
          <w:szCs w:val="26"/>
          <w:lang w:eastAsia="en-US"/>
        </w:rPr>
      </w:pPr>
    </w:p>
    <w:p w:rsidR="009A3AE2" w:rsidRPr="003F5F25" w:rsidRDefault="009A3AE2" w:rsidP="009A3AE2">
      <w:pPr>
        <w:autoSpaceDE w:val="0"/>
        <w:autoSpaceDN w:val="0"/>
        <w:adjustRightInd w:val="0"/>
        <w:jc w:val="center"/>
        <w:rPr>
          <w:rFonts w:eastAsia="Calibri"/>
          <w:sz w:val="26"/>
          <w:szCs w:val="26"/>
          <w:lang w:eastAsia="en-US"/>
        </w:rPr>
      </w:pPr>
      <w:r w:rsidRPr="003F5F25">
        <w:rPr>
          <w:rFonts w:eastAsia="Calibri"/>
          <w:sz w:val="26"/>
          <w:szCs w:val="26"/>
          <w:lang w:val="en-US" w:eastAsia="en-US"/>
        </w:rPr>
        <w:t>VII</w:t>
      </w:r>
      <w:r w:rsidRPr="003F5F25">
        <w:rPr>
          <w:rFonts w:eastAsia="Calibri"/>
          <w:sz w:val="26"/>
          <w:szCs w:val="26"/>
          <w:lang w:eastAsia="en-US"/>
        </w:rPr>
        <w:t xml:space="preserve">. Анализ рисков реализации муниципальной программы </w:t>
      </w:r>
    </w:p>
    <w:p w:rsidR="009A3AE2" w:rsidRPr="003F5F25" w:rsidRDefault="009A3AE2" w:rsidP="009A3AE2">
      <w:pPr>
        <w:autoSpaceDE w:val="0"/>
        <w:autoSpaceDN w:val="0"/>
        <w:adjustRightInd w:val="0"/>
        <w:jc w:val="center"/>
        <w:rPr>
          <w:rFonts w:eastAsia="Calibri"/>
          <w:sz w:val="26"/>
          <w:szCs w:val="26"/>
          <w:lang w:eastAsia="en-US"/>
        </w:rPr>
      </w:pPr>
      <w:r w:rsidRPr="003F5F25">
        <w:rPr>
          <w:rFonts w:eastAsia="Calibri"/>
          <w:sz w:val="26"/>
          <w:szCs w:val="26"/>
          <w:lang w:eastAsia="en-US"/>
        </w:rPr>
        <w:t>и меры управления рисками</w:t>
      </w:r>
    </w:p>
    <w:p w:rsidR="009A3AE2" w:rsidRPr="003F5F25" w:rsidRDefault="009A3AE2" w:rsidP="009A3AE2">
      <w:pPr>
        <w:pStyle w:val="ad"/>
        <w:autoSpaceDE w:val="0"/>
        <w:autoSpaceDN w:val="0"/>
        <w:adjustRightInd w:val="0"/>
        <w:ind w:left="1069"/>
        <w:jc w:val="both"/>
        <w:rPr>
          <w:rFonts w:eastAsia="Calibri"/>
          <w:sz w:val="26"/>
          <w:szCs w:val="26"/>
          <w:lang w:eastAsia="en-US"/>
        </w:rPr>
      </w:pPr>
    </w:p>
    <w:p w:rsidR="009A3AE2" w:rsidRPr="003F5F25" w:rsidRDefault="009A3AE2" w:rsidP="009A3AE2">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Сводный анализ рисков, вероятность их наступления и сила влияния, а также мер по их минимизации при реализации Программы приведен в </w:t>
      </w:r>
      <w:hyperlink w:anchor="Par4" w:history="1">
        <w:r w:rsidRPr="003F5F25">
          <w:rPr>
            <w:rFonts w:eastAsia="Calibri"/>
            <w:sz w:val="26"/>
            <w:szCs w:val="26"/>
            <w:lang w:eastAsia="en-US"/>
          </w:rPr>
          <w:t>таблице</w:t>
        </w:r>
        <w:r w:rsidRPr="003F5F25">
          <w:rPr>
            <w:rFonts w:eastAsia="Calibri"/>
            <w:color w:val="0000FF"/>
            <w:sz w:val="26"/>
            <w:szCs w:val="26"/>
            <w:lang w:eastAsia="en-US"/>
          </w:rPr>
          <w:t xml:space="preserve"> </w:t>
        </w:r>
      </w:hyperlink>
      <w:r w:rsidRPr="003F5F25">
        <w:rPr>
          <w:rFonts w:eastAsia="Calibri"/>
          <w:sz w:val="26"/>
          <w:szCs w:val="26"/>
          <w:lang w:eastAsia="en-US"/>
        </w:rPr>
        <w:t>1.</w:t>
      </w:r>
    </w:p>
    <w:p w:rsidR="009A3AE2" w:rsidRDefault="009A3AE2" w:rsidP="009A3AE2">
      <w:pPr>
        <w:autoSpaceDE w:val="0"/>
        <w:autoSpaceDN w:val="0"/>
        <w:adjustRightInd w:val="0"/>
        <w:jc w:val="both"/>
        <w:outlineLvl w:val="0"/>
        <w:rPr>
          <w:rFonts w:eastAsia="Calibri"/>
          <w:sz w:val="26"/>
          <w:szCs w:val="26"/>
          <w:lang w:eastAsia="en-US"/>
        </w:rPr>
      </w:pPr>
    </w:p>
    <w:p w:rsidR="00ED1593" w:rsidRDefault="00ED1593" w:rsidP="009A3AE2">
      <w:pPr>
        <w:autoSpaceDE w:val="0"/>
        <w:autoSpaceDN w:val="0"/>
        <w:adjustRightInd w:val="0"/>
        <w:jc w:val="both"/>
        <w:outlineLvl w:val="0"/>
        <w:rPr>
          <w:rFonts w:eastAsia="Calibri"/>
          <w:sz w:val="26"/>
          <w:szCs w:val="26"/>
          <w:lang w:eastAsia="en-US"/>
        </w:rPr>
      </w:pPr>
    </w:p>
    <w:p w:rsidR="00ED1593" w:rsidRDefault="00ED1593" w:rsidP="009A3AE2">
      <w:pPr>
        <w:autoSpaceDE w:val="0"/>
        <w:autoSpaceDN w:val="0"/>
        <w:adjustRightInd w:val="0"/>
        <w:jc w:val="both"/>
        <w:outlineLvl w:val="0"/>
        <w:rPr>
          <w:rFonts w:eastAsia="Calibri"/>
          <w:sz w:val="26"/>
          <w:szCs w:val="26"/>
          <w:lang w:eastAsia="en-US"/>
        </w:rPr>
      </w:pPr>
    </w:p>
    <w:p w:rsidR="00ED1593" w:rsidRDefault="00ED1593" w:rsidP="009A3AE2">
      <w:pPr>
        <w:autoSpaceDE w:val="0"/>
        <w:autoSpaceDN w:val="0"/>
        <w:adjustRightInd w:val="0"/>
        <w:jc w:val="both"/>
        <w:outlineLvl w:val="0"/>
        <w:rPr>
          <w:rFonts w:eastAsia="Calibri"/>
          <w:sz w:val="26"/>
          <w:szCs w:val="26"/>
          <w:lang w:eastAsia="en-US"/>
        </w:rPr>
      </w:pPr>
    </w:p>
    <w:p w:rsidR="0028166B" w:rsidRDefault="0028166B" w:rsidP="009A3AE2">
      <w:pPr>
        <w:autoSpaceDE w:val="0"/>
        <w:autoSpaceDN w:val="0"/>
        <w:adjustRightInd w:val="0"/>
        <w:jc w:val="both"/>
        <w:outlineLvl w:val="0"/>
        <w:rPr>
          <w:rFonts w:eastAsia="Calibri"/>
          <w:sz w:val="26"/>
          <w:szCs w:val="26"/>
          <w:lang w:eastAsia="en-US"/>
        </w:rPr>
      </w:pPr>
    </w:p>
    <w:p w:rsidR="0028166B" w:rsidRDefault="0028166B" w:rsidP="009A3AE2">
      <w:pPr>
        <w:autoSpaceDE w:val="0"/>
        <w:autoSpaceDN w:val="0"/>
        <w:adjustRightInd w:val="0"/>
        <w:jc w:val="both"/>
        <w:outlineLvl w:val="0"/>
        <w:rPr>
          <w:rFonts w:eastAsia="Calibri"/>
          <w:sz w:val="26"/>
          <w:szCs w:val="26"/>
          <w:lang w:eastAsia="en-US"/>
        </w:rPr>
      </w:pPr>
    </w:p>
    <w:p w:rsidR="0028166B" w:rsidRPr="003F5F25" w:rsidRDefault="0028166B" w:rsidP="009A3AE2">
      <w:pPr>
        <w:autoSpaceDE w:val="0"/>
        <w:autoSpaceDN w:val="0"/>
        <w:adjustRightInd w:val="0"/>
        <w:jc w:val="both"/>
        <w:outlineLvl w:val="0"/>
        <w:rPr>
          <w:rFonts w:eastAsia="Calibri"/>
          <w:sz w:val="26"/>
          <w:szCs w:val="26"/>
          <w:lang w:eastAsia="en-US"/>
        </w:rPr>
      </w:pPr>
    </w:p>
    <w:p w:rsidR="009A3AE2" w:rsidRPr="003F5F25" w:rsidRDefault="009A3AE2" w:rsidP="009A3AE2">
      <w:pPr>
        <w:autoSpaceDE w:val="0"/>
        <w:autoSpaceDN w:val="0"/>
        <w:adjustRightInd w:val="0"/>
        <w:jc w:val="right"/>
        <w:outlineLvl w:val="0"/>
        <w:rPr>
          <w:rFonts w:eastAsia="Calibri"/>
          <w:sz w:val="26"/>
          <w:szCs w:val="26"/>
          <w:lang w:eastAsia="en-US"/>
        </w:rPr>
      </w:pPr>
      <w:r w:rsidRPr="003F5F25">
        <w:rPr>
          <w:rFonts w:eastAsia="Calibri"/>
          <w:sz w:val="26"/>
          <w:szCs w:val="26"/>
          <w:lang w:eastAsia="en-US"/>
        </w:rPr>
        <w:t>Таблица 1</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rPr>
          <w:rFonts w:eastAsia="Calibri"/>
          <w:sz w:val="26"/>
          <w:szCs w:val="26"/>
          <w:lang w:eastAsia="en-US"/>
        </w:rPr>
      </w:pPr>
      <w:bookmarkStart w:id="1" w:name="Par4"/>
      <w:bookmarkEnd w:id="1"/>
      <w:r w:rsidRPr="003F5F25">
        <w:rPr>
          <w:rFonts w:eastAsia="Calibri"/>
          <w:sz w:val="26"/>
          <w:szCs w:val="26"/>
          <w:lang w:eastAsia="en-US"/>
        </w:rPr>
        <w:t>Риски невыполнения Программы</w:t>
      </w:r>
    </w:p>
    <w:p w:rsidR="009A3AE2" w:rsidRPr="003F5F25" w:rsidRDefault="009A3AE2" w:rsidP="009A3AE2">
      <w:pPr>
        <w:autoSpaceDE w:val="0"/>
        <w:autoSpaceDN w:val="0"/>
        <w:adjustRightInd w:val="0"/>
        <w:jc w:val="center"/>
        <w:rPr>
          <w:rFonts w:eastAsia="Calibri"/>
          <w:sz w:val="26"/>
          <w:szCs w:val="26"/>
          <w:lang w:eastAsia="en-US"/>
        </w:rPr>
      </w:pPr>
    </w:p>
    <w:tbl>
      <w:tblPr>
        <w:tblW w:w="9780" w:type="dxa"/>
        <w:tblInd w:w="62" w:type="dxa"/>
        <w:tblLayout w:type="fixed"/>
        <w:tblCellMar>
          <w:top w:w="102" w:type="dxa"/>
          <w:left w:w="62" w:type="dxa"/>
          <w:bottom w:w="102" w:type="dxa"/>
          <w:right w:w="62" w:type="dxa"/>
        </w:tblCellMar>
        <w:tblLook w:val="0000"/>
      </w:tblPr>
      <w:tblGrid>
        <w:gridCol w:w="2410"/>
        <w:gridCol w:w="2126"/>
        <w:gridCol w:w="3544"/>
        <w:gridCol w:w="1700"/>
      </w:tblGrid>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center"/>
              <w:rPr>
                <w:rFonts w:eastAsia="Calibri"/>
                <w:sz w:val="26"/>
                <w:szCs w:val="26"/>
                <w:lang w:eastAsia="en-US"/>
              </w:rPr>
            </w:pPr>
            <w:r w:rsidRPr="003F5F25">
              <w:rPr>
                <w:rFonts w:eastAsia="Calibri"/>
                <w:sz w:val="26"/>
                <w:szCs w:val="26"/>
                <w:lang w:eastAsia="en-US"/>
              </w:rPr>
              <w:t>Виды рисков</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center"/>
              <w:rPr>
                <w:rFonts w:eastAsia="Calibri"/>
                <w:sz w:val="26"/>
                <w:szCs w:val="26"/>
                <w:lang w:eastAsia="en-US"/>
              </w:rPr>
            </w:pPr>
            <w:r w:rsidRPr="003F5F25">
              <w:rPr>
                <w:rFonts w:eastAsia="Calibri"/>
                <w:sz w:val="26"/>
                <w:szCs w:val="26"/>
                <w:lang w:eastAsia="en-US"/>
              </w:rPr>
              <w:t>Оценка вероятности наступления неблагоприятных последствий</w:t>
            </w:r>
          </w:p>
        </w:tc>
        <w:tc>
          <w:tcPr>
            <w:tcW w:w="3544"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center"/>
              <w:rPr>
                <w:rFonts w:eastAsia="Calibri"/>
                <w:sz w:val="26"/>
                <w:szCs w:val="26"/>
                <w:lang w:eastAsia="en-US"/>
              </w:rPr>
            </w:pPr>
            <w:r w:rsidRPr="003F5F25">
              <w:rPr>
                <w:rFonts w:eastAsia="Calibri"/>
                <w:sz w:val="26"/>
                <w:szCs w:val="26"/>
                <w:lang w:eastAsia="en-US"/>
              </w:rPr>
              <w:t>Методы контроля рисков</w:t>
            </w:r>
          </w:p>
        </w:tc>
        <w:tc>
          <w:tcPr>
            <w:tcW w:w="1700" w:type="dxa"/>
            <w:tcBorders>
              <w:top w:val="single" w:sz="4" w:space="0" w:color="auto"/>
              <w:left w:val="single" w:sz="4" w:space="0" w:color="auto"/>
              <w:bottom w:val="single" w:sz="4" w:space="0" w:color="auto"/>
              <w:right w:val="single" w:sz="4" w:space="0" w:color="auto"/>
            </w:tcBorders>
          </w:tcPr>
          <w:p w:rsidR="00BA6D81" w:rsidRDefault="009A3AE2" w:rsidP="009A3AE2">
            <w:pPr>
              <w:autoSpaceDE w:val="0"/>
              <w:autoSpaceDN w:val="0"/>
              <w:adjustRightInd w:val="0"/>
              <w:jc w:val="center"/>
              <w:rPr>
                <w:rFonts w:eastAsia="Calibri"/>
                <w:sz w:val="26"/>
                <w:szCs w:val="26"/>
                <w:lang w:eastAsia="en-US"/>
              </w:rPr>
            </w:pPr>
            <w:proofErr w:type="gramStart"/>
            <w:r w:rsidRPr="003F5F25">
              <w:rPr>
                <w:rFonts w:eastAsia="Calibri"/>
                <w:sz w:val="26"/>
                <w:szCs w:val="26"/>
                <w:lang w:eastAsia="en-US"/>
              </w:rPr>
              <w:t>Степень контроля рисков (полный/</w:t>
            </w:r>
            <w:proofErr w:type="gramEnd"/>
          </w:p>
          <w:p w:rsidR="009A3AE2" w:rsidRPr="003F5F25" w:rsidRDefault="009A3AE2" w:rsidP="009A3AE2">
            <w:pPr>
              <w:autoSpaceDE w:val="0"/>
              <w:autoSpaceDN w:val="0"/>
              <w:adjustRightInd w:val="0"/>
              <w:jc w:val="center"/>
              <w:rPr>
                <w:rFonts w:eastAsia="Calibri"/>
                <w:sz w:val="26"/>
                <w:szCs w:val="26"/>
                <w:lang w:eastAsia="en-US"/>
              </w:rPr>
            </w:pPr>
            <w:r w:rsidRPr="003F5F25">
              <w:rPr>
                <w:rFonts w:eastAsia="Calibri"/>
                <w:sz w:val="26"/>
                <w:szCs w:val="26"/>
                <w:lang w:eastAsia="en-US"/>
              </w:rPr>
              <w:t>частичный/ отсутствует)</w:t>
            </w:r>
          </w:p>
        </w:tc>
      </w:tr>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Недостаточное финансирование мероприятий</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Pr>
                <w:rFonts w:eastAsia="Calibri"/>
                <w:sz w:val="26"/>
                <w:szCs w:val="26"/>
                <w:lang w:eastAsia="en-US"/>
              </w:rPr>
              <w:t>средняя</w:t>
            </w:r>
          </w:p>
        </w:tc>
        <w:tc>
          <w:tcPr>
            <w:tcW w:w="3544"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оценка выполнения основных мероприятий Программы в отчетном периоде и корректировка на ее основе основных мероприятий, объемов финансирования и целевых показателей на предстоящий период;</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определение приоритетов финансирования на плановый период</w:t>
            </w:r>
          </w:p>
        </w:tc>
        <w:tc>
          <w:tcPr>
            <w:tcW w:w="170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частичный </w:t>
            </w:r>
          </w:p>
        </w:tc>
      </w:tr>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BA6D81"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Недостаточная </w:t>
            </w:r>
            <w:proofErr w:type="spellStart"/>
            <w:r w:rsidRPr="003F5F25">
              <w:rPr>
                <w:rFonts w:eastAsia="Calibri"/>
                <w:sz w:val="26"/>
                <w:szCs w:val="26"/>
                <w:lang w:eastAsia="en-US"/>
              </w:rPr>
              <w:t>предпринима</w:t>
            </w:r>
            <w:proofErr w:type="spellEnd"/>
            <w:r w:rsidR="00EB6C7C">
              <w:rPr>
                <w:rFonts w:eastAsia="Calibri"/>
                <w:sz w:val="26"/>
                <w:szCs w:val="26"/>
                <w:lang w:eastAsia="en-US"/>
              </w:rPr>
              <w:t>-</w:t>
            </w:r>
          </w:p>
          <w:p w:rsidR="009A3AE2" w:rsidRPr="003F5F25" w:rsidRDefault="009A3AE2" w:rsidP="009A3AE2">
            <w:pPr>
              <w:autoSpaceDE w:val="0"/>
              <w:autoSpaceDN w:val="0"/>
              <w:adjustRightInd w:val="0"/>
              <w:rPr>
                <w:rFonts w:eastAsia="Calibri"/>
                <w:sz w:val="26"/>
                <w:szCs w:val="26"/>
                <w:lang w:eastAsia="en-US"/>
              </w:rPr>
            </w:pPr>
            <w:proofErr w:type="spellStart"/>
            <w:r w:rsidRPr="003F5F25">
              <w:rPr>
                <w:rFonts w:eastAsia="Calibri"/>
                <w:sz w:val="26"/>
                <w:szCs w:val="26"/>
                <w:lang w:eastAsia="en-US"/>
              </w:rPr>
              <w:t>тельская</w:t>
            </w:r>
            <w:proofErr w:type="spellEnd"/>
            <w:r w:rsidRPr="003F5F25">
              <w:rPr>
                <w:rFonts w:eastAsia="Calibri"/>
                <w:sz w:val="26"/>
                <w:szCs w:val="26"/>
                <w:lang w:eastAsia="en-US"/>
              </w:rPr>
              <w:t xml:space="preserve"> активность</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средняя</w:t>
            </w:r>
          </w:p>
        </w:tc>
        <w:tc>
          <w:tcPr>
            <w:tcW w:w="3544" w:type="dxa"/>
            <w:tcBorders>
              <w:top w:val="single" w:sz="4" w:space="0" w:color="auto"/>
              <w:left w:val="single" w:sz="4" w:space="0" w:color="auto"/>
              <w:bottom w:val="single" w:sz="4" w:space="0" w:color="auto"/>
              <w:right w:val="single" w:sz="4" w:space="0" w:color="auto"/>
            </w:tcBorders>
          </w:tcPr>
          <w:p w:rsidR="009A3AE2" w:rsidRDefault="009A3AE2" w:rsidP="009A3AE2">
            <w:pPr>
              <w:autoSpaceDE w:val="0"/>
              <w:autoSpaceDN w:val="0"/>
              <w:adjustRightInd w:val="0"/>
              <w:rPr>
                <w:rFonts w:eastAsia="Calibri"/>
                <w:sz w:val="26"/>
                <w:szCs w:val="26"/>
                <w:lang w:eastAsia="en-US"/>
              </w:rPr>
            </w:pPr>
            <w:r>
              <w:rPr>
                <w:rFonts w:eastAsia="Calibri"/>
                <w:sz w:val="26"/>
                <w:szCs w:val="26"/>
                <w:lang w:eastAsia="en-US"/>
              </w:rPr>
              <w:t>- проведение мониторинга реализации Программы;</w:t>
            </w:r>
          </w:p>
          <w:p w:rsidR="009A3AE2" w:rsidRDefault="009A3AE2" w:rsidP="009A3AE2">
            <w:pPr>
              <w:autoSpaceDE w:val="0"/>
              <w:autoSpaceDN w:val="0"/>
              <w:adjustRightInd w:val="0"/>
              <w:rPr>
                <w:rFonts w:eastAsia="Calibri"/>
                <w:sz w:val="26"/>
                <w:szCs w:val="26"/>
                <w:lang w:eastAsia="en-US"/>
              </w:rPr>
            </w:pPr>
            <w:r>
              <w:rPr>
                <w:rFonts w:eastAsia="Calibri"/>
                <w:sz w:val="26"/>
                <w:szCs w:val="26"/>
                <w:lang w:eastAsia="en-US"/>
              </w:rPr>
              <w:t xml:space="preserve">- консультирование </w:t>
            </w:r>
            <w:r w:rsidRPr="003F5F25">
              <w:rPr>
                <w:rFonts w:eastAsia="Calibri"/>
                <w:sz w:val="26"/>
                <w:szCs w:val="26"/>
                <w:lang w:eastAsia="en-US"/>
              </w:rPr>
              <w:t>субъектов малого и среднего предпринимательства</w:t>
            </w:r>
            <w:r>
              <w:rPr>
                <w:rFonts w:eastAsia="Calibri"/>
                <w:sz w:val="26"/>
                <w:szCs w:val="26"/>
                <w:lang w:eastAsia="en-US"/>
              </w:rPr>
              <w:t xml:space="preserve"> по вопросам, касающи</w:t>
            </w:r>
            <w:r w:rsidR="00B915AD">
              <w:rPr>
                <w:rFonts w:eastAsia="Calibri"/>
                <w:sz w:val="26"/>
                <w:szCs w:val="26"/>
                <w:lang w:eastAsia="en-US"/>
              </w:rPr>
              <w:t>м</w:t>
            </w:r>
            <w:r>
              <w:rPr>
                <w:rFonts w:eastAsia="Calibri"/>
                <w:sz w:val="26"/>
                <w:szCs w:val="26"/>
                <w:lang w:eastAsia="en-US"/>
              </w:rPr>
              <w:t>ся предпринимательской деятельности;</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привлечение представителей субъектов малого и среднего предпринимательства к разработке, осуществлению и управл</w:t>
            </w:r>
            <w:r>
              <w:rPr>
                <w:rFonts w:eastAsia="Calibri"/>
                <w:sz w:val="26"/>
                <w:szCs w:val="26"/>
                <w:lang w:eastAsia="en-US"/>
              </w:rPr>
              <w:t>ению П</w:t>
            </w:r>
            <w:r w:rsidRPr="003F5F25">
              <w:rPr>
                <w:rFonts w:eastAsia="Calibri"/>
                <w:sz w:val="26"/>
                <w:szCs w:val="26"/>
                <w:lang w:eastAsia="en-US"/>
              </w:rPr>
              <w:t>рограммой.</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популяризация проектов по поддержке малого и среднего предпринимательства, реализованных с помощью Программы</w:t>
            </w:r>
          </w:p>
        </w:tc>
        <w:tc>
          <w:tcPr>
            <w:tcW w:w="170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частичный</w:t>
            </w:r>
          </w:p>
        </w:tc>
      </w:tr>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BA6D81"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Несоответствие </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(в сторону уменьшения) фактически достигнутых показателей эффективности реализации программы</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средняя</w:t>
            </w:r>
          </w:p>
        </w:tc>
        <w:tc>
          <w:tcPr>
            <w:tcW w:w="3544"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 проведение ежеквартального </w:t>
            </w:r>
            <w:proofErr w:type="gramStart"/>
            <w:r w:rsidRPr="003F5F25">
              <w:rPr>
                <w:rFonts w:eastAsia="Calibri"/>
                <w:sz w:val="26"/>
                <w:szCs w:val="26"/>
                <w:lang w:eastAsia="en-US"/>
              </w:rPr>
              <w:t>мониторинга эффективности реализации мероприятий программы</w:t>
            </w:r>
            <w:proofErr w:type="gramEnd"/>
            <w:r w:rsidR="00B915AD">
              <w:rPr>
                <w:rFonts w:eastAsia="Calibri"/>
                <w:sz w:val="26"/>
                <w:szCs w:val="26"/>
                <w:lang w:eastAsia="en-US"/>
              </w:rPr>
              <w:t>;</w:t>
            </w:r>
            <w:r w:rsidRPr="003F5F25">
              <w:rPr>
                <w:rFonts w:eastAsia="Calibri"/>
                <w:sz w:val="26"/>
                <w:szCs w:val="26"/>
                <w:lang w:eastAsia="en-US"/>
              </w:rPr>
              <w:t xml:space="preserve"> </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 анализ причин отклонения фактически достигнутых показателей эффективности реализации программы </w:t>
            </w:r>
            <w:r w:rsidR="00EB6C7C">
              <w:rPr>
                <w:rFonts w:eastAsia="Calibri"/>
                <w:sz w:val="26"/>
                <w:szCs w:val="26"/>
                <w:lang w:eastAsia="en-US"/>
              </w:rPr>
              <w:br/>
            </w:r>
            <w:proofErr w:type="gramStart"/>
            <w:r w:rsidRPr="003F5F25">
              <w:rPr>
                <w:rFonts w:eastAsia="Calibri"/>
                <w:sz w:val="26"/>
                <w:szCs w:val="26"/>
                <w:lang w:eastAsia="en-US"/>
              </w:rPr>
              <w:t>от</w:t>
            </w:r>
            <w:proofErr w:type="gramEnd"/>
            <w:r w:rsidRPr="003F5F25">
              <w:rPr>
                <w:rFonts w:eastAsia="Calibri"/>
                <w:sz w:val="26"/>
                <w:szCs w:val="26"/>
                <w:lang w:eastAsia="en-US"/>
              </w:rPr>
              <w:t xml:space="preserve"> запланированных</w:t>
            </w:r>
            <w:r w:rsidR="00B915AD">
              <w:rPr>
                <w:rFonts w:eastAsia="Calibri"/>
                <w:sz w:val="26"/>
                <w:szCs w:val="26"/>
                <w:lang w:eastAsia="en-US"/>
              </w:rPr>
              <w:t>;</w:t>
            </w:r>
          </w:p>
          <w:p w:rsidR="009A3AE2" w:rsidRPr="003F5F25" w:rsidRDefault="009A3AE2" w:rsidP="00B915AD">
            <w:pPr>
              <w:autoSpaceDE w:val="0"/>
              <w:autoSpaceDN w:val="0"/>
              <w:adjustRightInd w:val="0"/>
              <w:rPr>
                <w:rFonts w:eastAsia="Calibri"/>
                <w:sz w:val="26"/>
                <w:szCs w:val="26"/>
                <w:lang w:eastAsia="en-US"/>
              </w:rPr>
            </w:pPr>
            <w:r w:rsidRPr="003F5F25">
              <w:rPr>
                <w:rFonts w:eastAsia="Calibri"/>
                <w:sz w:val="26"/>
                <w:szCs w:val="26"/>
                <w:lang w:eastAsia="en-US"/>
              </w:rPr>
              <w:t>- оперативная разработка комплекса мер, направленных на повышение эффективности реализации мероприятий программы</w:t>
            </w:r>
          </w:p>
        </w:tc>
        <w:tc>
          <w:tcPr>
            <w:tcW w:w="170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частичный</w:t>
            </w:r>
          </w:p>
        </w:tc>
      </w:tr>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Снижение актуальности </w:t>
            </w:r>
            <w:hyperlink r:id="rId26" w:history="1">
              <w:r w:rsidRPr="003F5F25">
                <w:rPr>
                  <w:rFonts w:eastAsia="Calibri"/>
                  <w:sz w:val="26"/>
                  <w:szCs w:val="26"/>
                  <w:lang w:eastAsia="en-US"/>
                </w:rPr>
                <w:t>мероприятий</w:t>
              </w:r>
            </w:hyperlink>
            <w:r w:rsidRPr="003F5F25">
              <w:rPr>
                <w:rFonts w:eastAsia="Calibri"/>
                <w:sz w:val="26"/>
                <w:szCs w:val="26"/>
                <w:lang w:eastAsia="en-US"/>
              </w:rPr>
              <w:t xml:space="preserve"> Программы, в том числе из-за недостаточной информированности</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средняя</w:t>
            </w:r>
          </w:p>
        </w:tc>
        <w:tc>
          <w:tcPr>
            <w:tcW w:w="3544"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 ежегодный анализ эффективности </w:t>
            </w:r>
            <w:hyperlink r:id="rId27" w:history="1">
              <w:r w:rsidRPr="003F5F25">
                <w:rPr>
                  <w:rFonts w:eastAsia="Calibri"/>
                  <w:sz w:val="26"/>
                  <w:szCs w:val="26"/>
                  <w:lang w:eastAsia="en-US"/>
                </w:rPr>
                <w:t>мероприятий</w:t>
              </w:r>
            </w:hyperlink>
            <w:r w:rsidRPr="003F5F25">
              <w:rPr>
                <w:rFonts w:eastAsia="Calibri"/>
                <w:sz w:val="26"/>
                <w:szCs w:val="26"/>
                <w:lang w:eastAsia="en-US"/>
              </w:rPr>
              <w:t xml:space="preserve"> Программы; </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 перераспределение средств между </w:t>
            </w:r>
            <w:hyperlink r:id="rId28" w:history="1">
              <w:r w:rsidRPr="003F5F25">
                <w:rPr>
                  <w:rFonts w:eastAsia="Calibri"/>
                  <w:sz w:val="26"/>
                  <w:szCs w:val="26"/>
                  <w:lang w:eastAsia="en-US"/>
                </w:rPr>
                <w:t>мероприятиями</w:t>
              </w:r>
            </w:hyperlink>
            <w:r w:rsidRPr="003F5F25">
              <w:rPr>
                <w:rFonts w:eastAsia="Calibri"/>
                <w:sz w:val="26"/>
                <w:szCs w:val="26"/>
                <w:lang w:eastAsia="en-US"/>
              </w:rPr>
              <w:t xml:space="preserve"> Программы;</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внедрение и реализация новых</w:t>
            </w:r>
            <w:r w:rsidR="00B915AD">
              <w:rPr>
                <w:rFonts w:eastAsia="Calibri"/>
                <w:sz w:val="26"/>
                <w:szCs w:val="26"/>
                <w:lang w:eastAsia="en-US"/>
              </w:rPr>
              <w:t xml:space="preserve"> мероприятий по предоставлению </w:t>
            </w:r>
            <w:r w:rsidRPr="003F5F25">
              <w:rPr>
                <w:rFonts w:eastAsia="Calibri"/>
                <w:sz w:val="26"/>
                <w:szCs w:val="26"/>
                <w:lang w:eastAsia="en-US"/>
              </w:rPr>
              <w:t>поддержки субъектов малого и среднего предпринимательства за счет перераспределения средств внутри мероприятий Программы;</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 осуществление регулярного информирования и (или) анкетирования предпринимательской среды об осуществляемых </w:t>
            </w:r>
            <w:hyperlink r:id="rId29" w:history="1">
              <w:r w:rsidRPr="003F5F25">
                <w:rPr>
                  <w:rFonts w:eastAsia="Calibri"/>
                  <w:sz w:val="26"/>
                  <w:szCs w:val="26"/>
                  <w:lang w:eastAsia="en-US"/>
                </w:rPr>
                <w:t>мероприятиях</w:t>
              </w:r>
            </w:hyperlink>
            <w:r w:rsidRPr="003F5F25">
              <w:rPr>
                <w:rFonts w:eastAsia="Calibri"/>
                <w:sz w:val="26"/>
                <w:szCs w:val="26"/>
                <w:lang w:eastAsia="en-US"/>
              </w:rPr>
              <w:t xml:space="preserve"> Программы </w:t>
            </w:r>
          </w:p>
        </w:tc>
        <w:tc>
          <w:tcPr>
            <w:tcW w:w="170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полный</w:t>
            </w:r>
          </w:p>
        </w:tc>
      </w:tr>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Правовые риски</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низкая</w:t>
            </w:r>
          </w:p>
        </w:tc>
        <w:tc>
          <w:tcPr>
            <w:tcW w:w="3544" w:type="dxa"/>
            <w:tcBorders>
              <w:top w:val="single" w:sz="4" w:space="0" w:color="auto"/>
              <w:left w:val="single" w:sz="4" w:space="0" w:color="auto"/>
              <w:bottom w:val="single" w:sz="4" w:space="0" w:color="auto"/>
              <w:right w:val="single" w:sz="4" w:space="0" w:color="auto"/>
            </w:tcBorders>
          </w:tcPr>
          <w:p w:rsidR="009A3AE2" w:rsidRDefault="009A3AE2" w:rsidP="009A3AE2">
            <w:pPr>
              <w:autoSpaceDE w:val="0"/>
              <w:autoSpaceDN w:val="0"/>
              <w:adjustRightInd w:val="0"/>
              <w:rPr>
                <w:rFonts w:eastAsia="Calibri"/>
                <w:sz w:val="26"/>
                <w:szCs w:val="26"/>
                <w:lang w:eastAsia="en-US"/>
              </w:rPr>
            </w:pPr>
            <w:r>
              <w:rPr>
                <w:rFonts w:eastAsia="Calibri"/>
                <w:sz w:val="26"/>
                <w:szCs w:val="26"/>
                <w:lang w:eastAsia="en-US"/>
              </w:rPr>
              <w:t xml:space="preserve">- </w:t>
            </w:r>
            <w:r w:rsidRPr="003F5F25">
              <w:rPr>
                <w:rFonts w:eastAsia="Calibri"/>
                <w:sz w:val="26"/>
                <w:szCs w:val="26"/>
                <w:lang w:eastAsia="en-US"/>
              </w:rPr>
              <w:t>проведение мониторинга федерального и</w:t>
            </w:r>
            <w:r>
              <w:rPr>
                <w:rFonts w:eastAsia="Calibri"/>
                <w:sz w:val="26"/>
                <w:szCs w:val="26"/>
                <w:lang w:eastAsia="en-US"/>
              </w:rPr>
              <w:t xml:space="preserve"> регионального законодательства;</w:t>
            </w:r>
          </w:p>
          <w:p w:rsidR="009A3AE2" w:rsidRPr="003F5F25" w:rsidRDefault="009A3AE2" w:rsidP="009A3AE2">
            <w:pPr>
              <w:autoSpaceDE w:val="0"/>
              <w:autoSpaceDN w:val="0"/>
              <w:adjustRightInd w:val="0"/>
              <w:rPr>
                <w:rFonts w:eastAsia="Calibri"/>
                <w:sz w:val="26"/>
                <w:szCs w:val="26"/>
                <w:lang w:eastAsia="en-US"/>
              </w:rPr>
            </w:pPr>
            <w:r>
              <w:rPr>
                <w:rFonts w:eastAsia="Calibri"/>
                <w:sz w:val="26"/>
                <w:szCs w:val="26"/>
                <w:lang w:eastAsia="en-US"/>
              </w:rPr>
              <w:t xml:space="preserve">- принятие и (или) </w:t>
            </w:r>
            <w:r w:rsidRPr="003F5F25">
              <w:rPr>
                <w:rFonts w:eastAsia="Calibri"/>
                <w:sz w:val="26"/>
                <w:szCs w:val="26"/>
                <w:lang w:eastAsia="en-US"/>
              </w:rPr>
              <w:t xml:space="preserve">внесение изменений </w:t>
            </w:r>
            <w:r>
              <w:rPr>
                <w:rFonts w:eastAsia="Calibri"/>
                <w:sz w:val="26"/>
                <w:szCs w:val="26"/>
                <w:lang w:eastAsia="en-US"/>
              </w:rPr>
              <w:t xml:space="preserve">в </w:t>
            </w:r>
            <w:r w:rsidRPr="003F5F25">
              <w:rPr>
                <w:rFonts w:eastAsia="Calibri"/>
                <w:sz w:val="26"/>
                <w:szCs w:val="26"/>
                <w:lang w:eastAsia="en-US"/>
              </w:rPr>
              <w:t>муниципальны</w:t>
            </w:r>
            <w:r>
              <w:rPr>
                <w:rFonts w:eastAsia="Calibri"/>
                <w:sz w:val="26"/>
                <w:szCs w:val="26"/>
                <w:lang w:eastAsia="en-US"/>
              </w:rPr>
              <w:t>е</w:t>
            </w:r>
            <w:r w:rsidRPr="003F5F25">
              <w:rPr>
                <w:rFonts w:eastAsia="Calibri"/>
                <w:sz w:val="26"/>
                <w:szCs w:val="26"/>
                <w:lang w:eastAsia="en-US"/>
              </w:rPr>
              <w:t xml:space="preserve"> нормативны</w:t>
            </w:r>
            <w:r>
              <w:rPr>
                <w:rFonts w:eastAsia="Calibri"/>
                <w:sz w:val="26"/>
                <w:szCs w:val="26"/>
                <w:lang w:eastAsia="en-US"/>
              </w:rPr>
              <w:t>е правовые</w:t>
            </w:r>
            <w:r w:rsidRPr="003F5F25">
              <w:rPr>
                <w:rFonts w:eastAsia="Calibri"/>
                <w:sz w:val="26"/>
                <w:szCs w:val="26"/>
                <w:lang w:eastAsia="en-US"/>
              </w:rPr>
              <w:t xml:space="preserve"> акт</w:t>
            </w:r>
            <w:r>
              <w:rPr>
                <w:rFonts w:eastAsia="Calibri"/>
                <w:sz w:val="26"/>
                <w:szCs w:val="26"/>
                <w:lang w:eastAsia="en-US"/>
              </w:rPr>
              <w:t>ы</w:t>
            </w:r>
            <w:r w:rsidRPr="003F5F25">
              <w:rPr>
                <w:rFonts w:eastAsia="Calibri"/>
                <w:sz w:val="26"/>
                <w:szCs w:val="26"/>
                <w:lang w:eastAsia="en-US"/>
              </w:rPr>
              <w:t xml:space="preserve"> </w:t>
            </w:r>
            <w:r>
              <w:rPr>
                <w:rFonts w:eastAsia="Calibri"/>
                <w:sz w:val="26"/>
                <w:szCs w:val="26"/>
                <w:lang w:eastAsia="en-US"/>
              </w:rPr>
              <w:t xml:space="preserve">(в целях их приведения </w:t>
            </w:r>
            <w:r w:rsidRPr="003F5F25">
              <w:rPr>
                <w:rFonts w:eastAsia="Calibri"/>
                <w:sz w:val="26"/>
                <w:szCs w:val="26"/>
                <w:lang w:eastAsia="en-US"/>
              </w:rPr>
              <w:t xml:space="preserve">в </w:t>
            </w:r>
            <w:r>
              <w:rPr>
                <w:rFonts w:eastAsia="Calibri"/>
                <w:sz w:val="26"/>
                <w:szCs w:val="26"/>
                <w:lang w:eastAsia="en-US"/>
              </w:rPr>
              <w:t xml:space="preserve">соответствие </w:t>
            </w:r>
            <w:r w:rsidRPr="003F5F25">
              <w:rPr>
                <w:rFonts w:eastAsia="Calibri"/>
                <w:sz w:val="26"/>
                <w:szCs w:val="26"/>
                <w:lang w:eastAsia="en-US"/>
              </w:rPr>
              <w:t>нормативны</w:t>
            </w:r>
            <w:r>
              <w:rPr>
                <w:rFonts w:eastAsia="Calibri"/>
                <w:sz w:val="26"/>
                <w:szCs w:val="26"/>
                <w:lang w:eastAsia="en-US"/>
              </w:rPr>
              <w:t>м</w:t>
            </w:r>
            <w:r w:rsidRPr="003F5F25">
              <w:rPr>
                <w:rFonts w:eastAsia="Calibri"/>
                <w:sz w:val="26"/>
                <w:szCs w:val="26"/>
                <w:lang w:eastAsia="en-US"/>
              </w:rPr>
              <w:t xml:space="preserve"> акт</w:t>
            </w:r>
            <w:r>
              <w:rPr>
                <w:rFonts w:eastAsia="Calibri"/>
                <w:sz w:val="26"/>
                <w:szCs w:val="26"/>
                <w:lang w:eastAsia="en-US"/>
              </w:rPr>
              <w:t>ам</w:t>
            </w:r>
            <w:r w:rsidRPr="003F5F25">
              <w:rPr>
                <w:rFonts w:eastAsia="Calibri"/>
                <w:sz w:val="26"/>
                <w:szCs w:val="26"/>
                <w:lang w:eastAsia="en-US"/>
              </w:rPr>
              <w:t xml:space="preserve"> на федеральном уровне</w:t>
            </w:r>
            <w:r>
              <w:rPr>
                <w:rFonts w:eastAsia="Calibri"/>
                <w:sz w:val="26"/>
                <w:szCs w:val="26"/>
                <w:lang w:eastAsia="en-US"/>
              </w:rPr>
              <w:t>)</w:t>
            </w:r>
          </w:p>
        </w:tc>
        <w:tc>
          <w:tcPr>
            <w:tcW w:w="170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полный</w:t>
            </w:r>
          </w:p>
        </w:tc>
      </w:tr>
      <w:tr w:rsidR="009A3AE2" w:rsidRPr="003F5F25" w:rsidTr="00BA6D81">
        <w:tc>
          <w:tcPr>
            <w:tcW w:w="2410" w:type="dxa"/>
            <w:tcBorders>
              <w:top w:val="single" w:sz="4" w:space="0" w:color="auto"/>
              <w:left w:val="single" w:sz="4" w:space="0" w:color="auto"/>
              <w:bottom w:val="single" w:sz="4" w:space="0" w:color="auto"/>
              <w:right w:val="single" w:sz="4" w:space="0" w:color="auto"/>
            </w:tcBorders>
          </w:tcPr>
          <w:p w:rsidR="009A3AE2" w:rsidRPr="00FA4DAA" w:rsidRDefault="009A3AE2" w:rsidP="00B915AD">
            <w:pPr>
              <w:autoSpaceDE w:val="0"/>
              <w:autoSpaceDN w:val="0"/>
              <w:adjustRightInd w:val="0"/>
              <w:rPr>
                <w:color w:val="000000"/>
                <w:sz w:val="26"/>
                <w:szCs w:val="26"/>
              </w:rPr>
            </w:pPr>
            <w:r w:rsidRPr="003F5F25">
              <w:rPr>
                <w:color w:val="000000"/>
                <w:sz w:val="26"/>
                <w:szCs w:val="26"/>
              </w:rPr>
              <w:t xml:space="preserve">Риски, связанные с осуществлением закупок товаров, работ, услуг, необходимых для реализации программы, в соответствии с </w:t>
            </w:r>
            <w:r w:rsidR="00B915AD">
              <w:rPr>
                <w:color w:val="000000"/>
                <w:sz w:val="26"/>
                <w:szCs w:val="26"/>
              </w:rPr>
              <w:t>Ф</w:t>
            </w:r>
            <w:r w:rsidRPr="003F5F25">
              <w:rPr>
                <w:color w:val="000000"/>
                <w:sz w:val="26"/>
                <w:szCs w:val="26"/>
              </w:rPr>
              <w:t xml:space="preserve">едеральным законом № 44-ФЗ </w:t>
            </w:r>
            <w:r w:rsidR="00B915AD">
              <w:rPr>
                <w:color w:val="000000"/>
                <w:sz w:val="26"/>
                <w:szCs w:val="26"/>
              </w:rPr>
              <w:br/>
            </w:r>
            <w:r w:rsidRPr="003F5F25">
              <w:rPr>
                <w:color w:val="000000"/>
                <w:sz w:val="26"/>
                <w:szCs w:val="26"/>
              </w:rPr>
              <w:t xml:space="preserve">от 05.04.2013 </w:t>
            </w:r>
            <w:r w:rsidR="00B915AD">
              <w:rPr>
                <w:color w:val="000000"/>
                <w:sz w:val="26"/>
                <w:szCs w:val="26"/>
              </w:rPr>
              <w:br/>
            </w:r>
            <w:r w:rsidRPr="003F5F25">
              <w:rPr>
                <w:color w:val="000000"/>
                <w:sz w:val="26"/>
                <w:szCs w:val="26"/>
              </w:rPr>
              <w:t>"О контрактной системе в сфере закупок товаров, работ, услуг для обеспечения государственных и муниципальных нужд</w:t>
            </w:r>
            <w:r>
              <w:rPr>
                <w:color w:val="000000"/>
                <w:sz w:val="26"/>
                <w:szCs w:val="26"/>
              </w:rPr>
              <w:t>"</w:t>
            </w:r>
          </w:p>
        </w:tc>
        <w:tc>
          <w:tcPr>
            <w:tcW w:w="2126"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низкая</w:t>
            </w:r>
          </w:p>
        </w:tc>
        <w:tc>
          <w:tcPr>
            <w:tcW w:w="3544" w:type="dxa"/>
            <w:tcBorders>
              <w:top w:val="single" w:sz="4" w:space="0" w:color="auto"/>
              <w:left w:val="single" w:sz="4" w:space="0" w:color="auto"/>
              <w:bottom w:val="single" w:sz="4" w:space="0" w:color="auto"/>
              <w:right w:val="single" w:sz="4" w:space="0" w:color="auto"/>
            </w:tcBorders>
          </w:tcPr>
          <w:p w:rsidR="009A3AE2" w:rsidRDefault="009A3AE2" w:rsidP="009A3AE2">
            <w:pPr>
              <w:widowControl w:val="0"/>
              <w:autoSpaceDE w:val="0"/>
              <w:autoSpaceDN w:val="0"/>
              <w:adjustRightInd w:val="0"/>
              <w:rPr>
                <w:color w:val="000000"/>
                <w:sz w:val="26"/>
                <w:szCs w:val="26"/>
              </w:rPr>
            </w:pPr>
            <w:r w:rsidRPr="003F5F25">
              <w:rPr>
                <w:color w:val="000000"/>
                <w:sz w:val="26"/>
                <w:szCs w:val="26"/>
              </w:rPr>
              <w:t xml:space="preserve">- </w:t>
            </w:r>
            <w:r>
              <w:rPr>
                <w:color w:val="000000"/>
                <w:sz w:val="26"/>
                <w:szCs w:val="26"/>
              </w:rPr>
              <w:t xml:space="preserve">проведение мониторинга всех этапов закупок, проводимых в рамках </w:t>
            </w:r>
            <w:r w:rsidR="00B915AD">
              <w:rPr>
                <w:color w:val="000000"/>
                <w:sz w:val="26"/>
                <w:szCs w:val="26"/>
              </w:rPr>
              <w:t>Ф</w:t>
            </w:r>
            <w:r w:rsidRPr="003F5F25">
              <w:rPr>
                <w:color w:val="000000"/>
                <w:sz w:val="26"/>
                <w:szCs w:val="26"/>
              </w:rPr>
              <w:t>едеральн</w:t>
            </w:r>
            <w:r>
              <w:rPr>
                <w:color w:val="000000"/>
                <w:sz w:val="26"/>
                <w:szCs w:val="26"/>
              </w:rPr>
              <w:t>ого</w:t>
            </w:r>
            <w:r w:rsidRPr="003F5F25">
              <w:rPr>
                <w:color w:val="000000"/>
                <w:sz w:val="26"/>
                <w:szCs w:val="26"/>
              </w:rPr>
              <w:t xml:space="preserve"> закон</w:t>
            </w:r>
            <w:r>
              <w:rPr>
                <w:color w:val="000000"/>
                <w:sz w:val="26"/>
                <w:szCs w:val="26"/>
              </w:rPr>
              <w:t>а</w:t>
            </w:r>
            <w:r w:rsidRPr="003F5F25">
              <w:rPr>
                <w:color w:val="000000"/>
                <w:sz w:val="26"/>
                <w:szCs w:val="26"/>
              </w:rPr>
              <w:t xml:space="preserve"> </w:t>
            </w:r>
            <w:r w:rsidR="00B915AD">
              <w:rPr>
                <w:color w:val="000000"/>
                <w:sz w:val="26"/>
                <w:szCs w:val="26"/>
              </w:rPr>
              <w:br/>
            </w:r>
            <w:r w:rsidRPr="003F5F25">
              <w:rPr>
                <w:color w:val="000000"/>
                <w:sz w:val="26"/>
                <w:szCs w:val="26"/>
              </w:rPr>
              <w:t>№ 44-ФЗ от 05.04.2013</w:t>
            </w:r>
            <w:r>
              <w:rPr>
                <w:color w:val="000000"/>
                <w:sz w:val="26"/>
                <w:szCs w:val="26"/>
              </w:rPr>
              <w:t>;</w:t>
            </w:r>
          </w:p>
          <w:p w:rsidR="009A3AE2" w:rsidRDefault="009A3AE2" w:rsidP="009A3AE2">
            <w:pPr>
              <w:widowControl w:val="0"/>
              <w:autoSpaceDE w:val="0"/>
              <w:autoSpaceDN w:val="0"/>
              <w:adjustRightInd w:val="0"/>
              <w:rPr>
                <w:color w:val="000000"/>
                <w:sz w:val="26"/>
                <w:szCs w:val="26"/>
              </w:rPr>
            </w:pPr>
            <w:r>
              <w:rPr>
                <w:color w:val="000000"/>
                <w:sz w:val="26"/>
                <w:szCs w:val="26"/>
              </w:rPr>
              <w:t>- проведение мониторинга выполнения муниципальных контрактов;</w:t>
            </w:r>
          </w:p>
          <w:p w:rsidR="009A3AE2" w:rsidRPr="007A6BB5" w:rsidRDefault="009A3AE2" w:rsidP="009A3AE2">
            <w:pPr>
              <w:widowControl w:val="0"/>
              <w:autoSpaceDE w:val="0"/>
              <w:autoSpaceDN w:val="0"/>
              <w:adjustRightInd w:val="0"/>
              <w:rPr>
                <w:color w:val="000000"/>
                <w:sz w:val="26"/>
                <w:szCs w:val="26"/>
              </w:rPr>
            </w:pPr>
            <w:r>
              <w:rPr>
                <w:color w:val="000000"/>
                <w:sz w:val="26"/>
                <w:szCs w:val="26"/>
              </w:rPr>
              <w:t>- внесение изменений в план-график закупок (в план закупок) товаров, работ, услуг для обеспечения нужд Администрации МО "Городской округ "Город Нарьян-Мар"</w:t>
            </w:r>
          </w:p>
        </w:tc>
        <w:tc>
          <w:tcPr>
            <w:tcW w:w="1700"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частичный</w:t>
            </w:r>
          </w:p>
        </w:tc>
      </w:tr>
    </w:tbl>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Принятие мер по управлению рисками осуществляется в процессе мониторинга реализации Программы и оценки ее эффективности и результативности.</w:t>
      </w:r>
    </w:p>
    <w:p w:rsidR="009A3AE2" w:rsidRPr="003F5F25" w:rsidRDefault="009A3AE2" w:rsidP="009A3AE2">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Минимизация рисков, обусловленных действиями внешних факторов, обеспечивается соответствующими инициативами со стороны </w:t>
      </w:r>
      <w:r>
        <w:rPr>
          <w:rFonts w:eastAsia="Calibri"/>
          <w:sz w:val="26"/>
          <w:szCs w:val="26"/>
          <w:lang w:eastAsia="en-US"/>
        </w:rPr>
        <w:t xml:space="preserve">ответственного </w:t>
      </w:r>
      <w:r w:rsidRPr="003F5F25">
        <w:rPr>
          <w:rFonts w:eastAsia="Calibri"/>
          <w:sz w:val="26"/>
          <w:szCs w:val="26"/>
          <w:lang w:eastAsia="en-US"/>
        </w:rPr>
        <w:t>исполнителя 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val="en-US" w:eastAsia="en-US"/>
        </w:rPr>
        <w:t>VIII</w:t>
      </w:r>
      <w:r w:rsidRPr="003F5F25">
        <w:rPr>
          <w:rFonts w:eastAsia="Calibri"/>
          <w:sz w:val="26"/>
          <w:szCs w:val="26"/>
          <w:lang w:eastAsia="en-US"/>
        </w:rPr>
        <w:t>. Перечень программных мероприятий</w:t>
      </w:r>
    </w:p>
    <w:p w:rsidR="009A3AE2" w:rsidRPr="003F5F25" w:rsidRDefault="009A3AE2" w:rsidP="009A3AE2">
      <w:pPr>
        <w:autoSpaceDE w:val="0"/>
        <w:autoSpaceDN w:val="0"/>
        <w:adjustRightInd w:val="0"/>
        <w:jc w:val="both"/>
        <w:rPr>
          <w:rFonts w:eastAsia="Calibri"/>
          <w:sz w:val="26"/>
          <w:szCs w:val="26"/>
          <w:lang w:eastAsia="en-US"/>
        </w:rPr>
      </w:pP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Программа включает в себя две подпрограммы, каждая из которых направлена на развитие предпринимательской деятельности и предусматривает определенный перечень мероприятий, обеспечивающих достижение поставленных целей.</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 xml:space="preserve">Деление </w:t>
      </w:r>
      <w:proofErr w:type="gramStart"/>
      <w:r w:rsidRPr="00750BB8">
        <w:rPr>
          <w:rFonts w:eastAsia="Calibri"/>
          <w:sz w:val="26"/>
          <w:szCs w:val="26"/>
          <w:lang w:eastAsia="en-US"/>
        </w:rPr>
        <w:t>Программы</w:t>
      </w:r>
      <w:proofErr w:type="gramEnd"/>
      <w:r w:rsidRPr="00750BB8">
        <w:rPr>
          <w:rFonts w:eastAsia="Calibri"/>
          <w:sz w:val="26"/>
          <w:szCs w:val="26"/>
          <w:lang w:eastAsia="en-US"/>
        </w:rPr>
        <w:t xml:space="preserve"> на подпрограммы осуществлено исходя из масштабности и сложности решаемых в рамках Программы задач, с учетом применения механизмов обеспечения результативности и обеспечения эффективности процесса достижения цели Программы.</w:t>
      </w:r>
    </w:p>
    <w:p w:rsidR="009A3AE2" w:rsidRPr="00750BB8" w:rsidRDefault="00522DF9" w:rsidP="009A3AE2">
      <w:pPr>
        <w:autoSpaceDE w:val="0"/>
        <w:autoSpaceDN w:val="0"/>
        <w:adjustRightInd w:val="0"/>
        <w:ind w:firstLine="709"/>
        <w:jc w:val="both"/>
        <w:rPr>
          <w:rFonts w:eastAsia="Calibri"/>
          <w:sz w:val="26"/>
          <w:szCs w:val="26"/>
          <w:lang w:eastAsia="en-US"/>
        </w:rPr>
      </w:pPr>
      <w:hyperlink r:id="rId30" w:history="1">
        <w:r w:rsidR="009A3AE2" w:rsidRPr="00750BB8">
          <w:rPr>
            <w:rFonts w:eastAsia="Calibri"/>
            <w:sz w:val="26"/>
            <w:szCs w:val="26"/>
            <w:lang w:eastAsia="en-US"/>
          </w:rPr>
          <w:t>Перечень</w:t>
        </w:r>
      </w:hyperlink>
      <w:r w:rsidR="009A3AE2" w:rsidRPr="00750BB8">
        <w:rPr>
          <w:rFonts w:eastAsia="Calibri"/>
          <w:sz w:val="26"/>
          <w:szCs w:val="26"/>
          <w:lang w:eastAsia="en-US"/>
        </w:rPr>
        <w:t xml:space="preserve"> программных мероприятий с указанием объемов и источников финансирования представлен в приложении 3 к Программе.</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val="en-US" w:eastAsia="en-US"/>
        </w:rPr>
        <w:t>IX</w:t>
      </w:r>
      <w:r w:rsidRPr="003F5F25">
        <w:rPr>
          <w:rFonts w:eastAsia="Calibri"/>
          <w:sz w:val="26"/>
          <w:szCs w:val="26"/>
          <w:lang w:eastAsia="en-US"/>
        </w:rPr>
        <w:t>. Ожидаемые результаты реализации муниципальной 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Эффективность реализации мероприятий Программы оценивается исходя </w:t>
      </w:r>
      <w:r w:rsidR="00750BB8">
        <w:rPr>
          <w:rFonts w:eastAsia="Calibri"/>
          <w:sz w:val="26"/>
          <w:szCs w:val="26"/>
          <w:lang w:eastAsia="en-US"/>
        </w:rPr>
        <w:br/>
      </w:r>
      <w:r w:rsidRPr="003F5F25">
        <w:rPr>
          <w:rFonts w:eastAsia="Calibri"/>
          <w:sz w:val="26"/>
          <w:szCs w:val="26"/>
          <w:lang w:eastAsia="en-US"/>
        </w:rPr>
        <w:t>из соотношений позитивных изменений, произошедших в малом и среднем предпринимательстве, вследствие проведения мероприятий по реализации Программы.</w:t>
      </w:r>
    </w:p>
    <w:p w:rsidR="009A3AE2" w:rsidRPr="003F5F25" w:rsidRDefault="009A3AE2" w:rsidP="009A3AE2">
      <w:pPr>
        <w:pStyle w:val="a3"/>
        <w:tabs>
          <w:tab w:val="left" w:pos="254"/>
          <w:tab w:val="left" w:pos="317"/>
          <w:tab w:val="left" w:pos="422"/>
        </w:tabs>
        <w:autoSpaceDE w:val="0"/>
        <w:autoSpaceDN w:val="0"/>
        <w:adjustRightInd w:val="0"/>
        <w:ind w:right="0" w:firstLine="709"/>
        <w:jc w:val="both"/>
        <w:rPr>
          <w:rFonts w:eastAsia="Calibri"/>
          <w:szCs w:val="26"/>
          <w:lang w:eastAsia="en-US"/>
        </w:rPr>
      </w:pPr>
      <w:r w:rsidRPr="003F5F25">
        <w:rPr>
          <w:rFonts w:eastAsia="Calibri"/>
          <w:szCs w:val="26"/>
          <w:lang w:eastAsia="en-US"/>
        </w:rPr>
        <w:t>Итогом реализации настоящей программы станет:</w:t>
      </w:r>
    </w:p>
    <w:p w:rsidR="009A3AE2" w:rsidRPr="003F5F25" w:rsidRDefault="00750BB8" w:rsidP="00750BB8">
      <w:pPr>
        <w:pStyle w:val="a3"/>
        <w:tabs>
          <w:tab w:val="left" w:pos="254"/>
          <w:tab w:val="left" w:pos="317"/>
          <w:tab w:val="left" w:pos="422"/>
          <w:tab w:val="left" w:pos="993"/>
        </w:tabs>
        <w:autoSpaceDE w:val="0"/>
        <w:autoSpaceDN w:val="0"/>
        <w:adjustRightInd w:val="0"/>
        <w:ind w:right="0" w:firstLine="709"/>
        <w:jc w:val="both"/>
        <w:rPr>
          <w:szCs w:val="26"/>
        </w:rPr>
      </w:pPr>
      <w:r>
        <w:rPr>
          <w:rFonts w:eastAsia="Calibri"/>
          <w:szCs w:val="26"/>
          <w:lang w:eastAsia="en-US"/>
        </w:rPr>
        <w:t>-</w:t>
      </w:r>
      <w:r>
        <w:rPr>
          <w:rFonts w:eastAsia="Calibri"/>
          <w:szCs w:val="26"/>
          <w:lang w:eastAsia="en-US"/>
        </w:rPr>
        <w:tab/>
      </w:r>
      <w:r w:rsidR="009A3AE2" w:rsidRPr="003F5F25">
        <w:rPr>
          <w:szCs w:val="26"/>
        </w:rPr>
        <w:t>вовлечени</w:t>
      </w:r>
      <w:r w:rsidR="009A3AE2">
        <w:rPr>
          <w:szCs w:val="26"/>
        </w:rPr>
        <w:t>е</w:t>
      </w:r>
      <w:r w:rsidR="009A3AE2" w:rsidRPr="003F5F25">
        <w:rPr>
          <w:szCs w:val="26"/>
        </w:rPr>
        <w:t xml:space="preserve"> активных граждан города Нарьян-Мар</w:t>
      </w:r>
      <w:r w:rsidR="009A3AE2">
        <w:rPr>
          <w:szCs w:val="26"/>
        </w:rPr>
        <w:t xml:space="preserve">а </w:t>
      </w:r>
      <w:r w:rsidR="009A3AE2" w:rsidRPr="003F5F25">
        <w:rPr>
          <w:szCs w:val="26"/>
        </w:rPr>
        <w:t>в предпринимательскую деятельность;</w:t>
      </w:r>
    </w:p>
    <w:p w:rsidR="009A3AE2" w:rsidRPr="003F5F25" w:rsidRDefault="00750BB8" w:rsidP="00750BB8">
      <w:pPr>
        <w:pStyle w:val="a3"/>
        <w:tabs>
          <w:tab w:val="left" w:pos="254"/>
          <w:tab w:val="left" w:pos="317"/>
          <w:tab w:val="left" w:pos="422"/>
          <w:tab w:val="left" w:pos="993"/>
        </w:tabs>
        <w:autoSpaceDE w:val="0"/>
        <w:autoSpaceDN w:val="0"/>
        <w:adjustRightInd w:val="0"/>
        <w:ind w:right="0" w:firstLine="709"/>
        <w:jc w:val="both"/>
        <w:rPr>
          <w:rFonts w:eastAsia="Calibri"/>
          <w:szCs w:val="26"/>
          <w:lang w:eastAsia="en-US"/>
        </w:rPr>
      </w:pPr>
      <w:r>
        <w:rPr>
          <w:szCs w:val="26"/>
        </w:rPr>
        <w:t>-</w:t>
      </w:r>
      <w:r>
        <w:rPr>
          <w:szCs w:val="26"/>
        </w:rPr>
        <w:tab/>
      </w:r>
      <w:r w:rsidR="009A3AE2" w:rsidRPr="003F5F25">
        <w:rPr>
          <w:szCs w:val="26"/>
        </w:rPr>
        <w:t>о</w:t>
      </w:r>
      <w:r w:rsidR="009A3AE2" w:rsidRPr="003F5F25">
        <w:rPr>
          <w:rFonts w:eastAsia="Calibri"/>
          <w:szCs w:val="26"/>
          <w:lang w:eastAsia="en-US"/>
        </w:rPr>
        <w:t>беспечение развития торговли;</w:t>
      </w:r>
    </w:p>
    <w:p w:rsidR="009A3AE2" w:rsidRPr="003F5F25" w:rsidRDefault="00750BB8" w:rsidP="00750BB8">
      <w:pPr>
        <w:pStyle w:val="a3"/>
        <w:tabs>
          <w:tab w:val="left" w:pos="254"/>
          <w:tab w:val="left" w:pos="317"/>
          <w:tab w:val="left" w:pos="422"/>
          <w:tab w:val="left" w:pos="993"/>
        </w:tabs>
        <w:autoSpaceDE w:val="0"/>
        <w:autoSpaceDN w:val="0"/>
        <w:adjustRightInd w:val="0"/>
        <w:ind w:right="0" w:firstLine="709"/>
        <w:jc w:val="both"/>
        <w:rPr>
          <w:rFonts w:eastAsia="Calibri"/>
          <w:szCs w:val="26"/>
          <w:lang w:eastAsia="en-US"/>
        </w:rPr>
      </w:pPr>
      <w:r>
        <w:rPr>
          <w:rFonts w:eastAsia="Calibri"/>
          <w:szCs w:val="26"/>
          <w:lang w:eastAsia="en-US"/>
        </w:rPr>
        <w:t>-</w:t>
      </w:r>
      <w:r>
        <w:rPr>
          <w:rFonts w:eastAsia="Calibri"/>
          <w:szCs w:val="26"/>
          <w:lang w:eastAsia="en-US"/>
        </w:rPr>
        <w:tab/>
      </w:r>
      <w:r w:rsidR="009A3AE2" w:rsidRPr="003F5F25">
        <w:rPr>
          <w:rFonts w:eastAsia="Calibri"/>
          <w:szCs w:val="26"/>
          <w:lang w:eastAsia="en-US"/>
        </w:rPr>
        <w:t>снижение административных барьеров и налоговой нагрузки для субъектов малого и среднего предпринимательства;</w:t>
      </w:r>
    </w:p>
    <w:p w:rsidR="009A3AE2" w:rsidRPr="003F5F25" w:rsidRDefault="00750BB8" w:rsidP="00750BB8">
      <w:pPr>
        <w:pStyle w:val="a3"/>
        <w:tabs>
          <w:tab w:val="left" w:pos="254"/>
          <w:tab w:val="left" w:pos="317"/>
          <w:tab w:val="left" w:pos="422"/>
          <w:tab w:val="left" w:pos="993"/>
        </w:tabs>
        <w:autoSpaceDE w:val="0"/>
        <w:autoSpaceDN w:val="0"/>
        <w:adjustRightInd w:val="0"/>
        <w:ind w:right="0" w:firstLine="709"/>
        <w:jc w:val="both"/>
        <w:rPr>
          <w:rFonts w:eastAsia="Calibri"/>
          <w:szCs w:val="26"/>
          <w:lang w:eastAsia="en-US"/>
        </w:rPr>
      </w:pPr>
      <w:r>
        <w:rPr>
          <w:rFonts w:eastAsia="Calibri"/>
          <w:szCs w:val="26"/>
          <w:lang w:eastAsia="en-US"/>
        </w:rPr>
        <w:t>-</w:t>
      </w:r>
      <w:r>
        <w:rPr>
          <w:rFonts w:eastAsia="Calibri"/>
          <w:szCs w:val="26"/>
          <w:lang w:eastAsia="en-US"/>
        </w:rPr>
        <w:tab/>
      </w:r>
      <w:r w:rsidR="009A3AE2" w:rsidRPr="003F5F25">
        <w:rPr>
          <w:rFonts w:eastAsia="Calibri"/>
          <w:szCs w:val="26"/>
          <w:lang w:eastAsia="en-US"/>
        </w:rPr>
        <w:t>обеспечение доступа предпринимателей к участию в муниципальных закупка</w:t>
      </w:r>
      <w:r w:rsidR="009A3AE2">
        <w:rPr>
          <w:rFonts w:eastAsia="Calibri"/>
          <w:szCs w:val="26"/>
          <w:lang w:eastAsia="en-US"/>
        </w:rPr>
        <w:t>х</w:t>
      </w:r>
      <w:r w:rsidR="009A3AE2" w:rsidRPr="003F5F25">
        <w:rPr>
          <w:rFonts w:eastAsia="Calibri"/>
          <w:szCs w:val="26"/>
          <w:lang w:eastAsia="en-US"/>
        </w:rPr>
        <w:t>.</w:t>
      </w:r>
    </w:p>
    <w:p w:rsidR="009A3AE2" w:rsidRPr="003F5F25" w:rsidRDefault="009A3AE2" w:rsidP="009A3AE2">
      <w:pPr>
        <w:pStyle w:val="a3"/>
        <w:tabs>
          <w:tab w:val="left" w:pos="254"/>
          <w:tab w:val="left" w:pos="317"/>
          <w:tab w:val="left" w:pos="422"/>
        </w:tabs>
        <w:autoSpaceDE w:val="0"/>
        <w:autoSpaceDN w:val="0"/>
        <w:adjustRightInd w:val="0"/>
        <w:ind w:right="0" w:firstLine="709"/>
        <w:jc w:val="both"/>
        <w:rPr>
          <w:szCs w:val="26"/>
        </w:rPr>
      </w:pPr>
      <w:r w:rsidRPr="003F5F25">
        <w:rPr>
          <w:rFonts w:eastAsia="Calibri"/>
          <w:szCs w:val="26"/>
          <w:lang w:eastAsia="en-US"/>
        </w:rPr>
        <w:t xml:space="preserve">Отрицательных эффектов от реализации </w:t>
      </w:r>
      <w:hyperlink r:id="rId31" w:history="1">
        <w:r w:rsidRPr="003F5F25">
          <w:rPr>
            <w:rFonts w:eastAsia="Calibri"/>
            <w:szCs w:val="26"/>
            <w:lang w:eastAsia="en-US"/>
          </w:rPr>
          <w:t>мероприятий</w:t>
        </w:r>
      </w:hyperlink>
      <w:r w:rsidRPr="003F5F25">
        <w:rPr>
          <w:rFonts w:eastAsia="Calibri"/>
          <w:szCs w:val="26"/>
          <w:lang w:eastAsia="en-US"/>
        </w:rPr>
        <w:t xml:space="preserve"> настоящей Программы не ожидается.</w:t>
      </w:r>
    </w:p>
    <w:p w:rsidR="009A3AE2" w:rsidRPr="003F5F25" w:rsidRDefault="009A3AE2" w:rsidP="009A3AE2">
      <w:pPr>
        <w:pStyle w:val="ad"/>
        <w:ind w:left="1849"/>
        <w:rPr>
          <w:sz w:val="26"/>
          <w:szCs w:val="26"/>
        </w:rPr>
      </w:pPr>
    </w:p>
    <w:p w:rsidR="009A3AE2" w:rsidRPr="003F5F25" w:rsidRDefault="009A3AE2" w:rsidP="009A3AE2">
      <w:pPr>
        <w:pStyle w:val="ad"/>
        <w:ind w:left="0"/>
        <w:jc w:val="center"/>
        <w:rPr>
          <w:sz w:val="26"/>
          <w:szCs w:val="26"/>
        </w:rPr>
      </w:pPr>
      <w:r w:rsidRPr="003F5F25">
        <w:rPr>
          <w:sz w:val="26"/>
          <w:szCs w:val="26"/>
        </w:rPr>
        <w:t>Х. Подпрограмма 1 "Развитие предпринимательства и торговли</w:t>
      </w:r>
    </w:p>
    <w:p w:rsidR="009A3AE2" w:rsidRPr="003F5F25" w:rsidRDefault="009A3AE2" w:rsidP="009A3AE2">
      <w:pPr>
        <w:pStyle w:val="ad"/>
        <w:ind w:left="0"/>
        <w:jc w:val="center"/>
        <w:rPr>
          <w:sz w:val="26"/>
          <w:szCs w:val="26"/>
        </w:rPr>
      </w:pPr>
      <w:r w:rsidRPr="003F5F25">
        <w:rPr>
          <w:sz w:val="26"/>
          <w:szCs w:val="26"/>
        </w:rPr>
        <w:t>в муниципальном образовании "Городской округ "Город Нарьян-Мар"</w:t>
      </w:r>
    </w:p>
    <w:p w:rsidR="009A3AE2" w:rsidRPr="003F5F25" w:rsidRDefault="009A3AE2" w:rsidP="009A3AE2">
      <w:pPr>
        <w:pStyle w:val="ad"/>
        <w:ind w:left="1849"/>
        <w:rPr>
          <w:sz w:val="26"/>
          <w:szCs w:val="26"/>
        </w:rPr>
      </w:pPr>
    </w:p>
    <w:p w:rsidR="009A3AE2" w:rsidRPr="003F5F25" w:rsidRDefault="009A3AE2" w:rsidP="00070CA4">
      <w:pPr>
        <w:pStyle w:val="1"/>
        <w:keepNext w:val="0"/>
        <w:numPr>
          <w:ilvl w:val="1"/>
          <w:numId w:val="13"/>
        </w:numPr>
        <w:tabs>
          <w:tab w:val="clear" w:pos="1080"/>
          <w:tab w:val="num" w:pos="600"/>
        </w:tabs>
        <w:autoSpaceDE w:val="0"/>
        <w:autoSpaceDN w:val="0"/>
        <w:adjustRightInd w:val="0"/>
        <w:spacing w:before="0" w:after="0"/>
        <w:ind w:left="0" w:firstLine="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Паспорт</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Подпрограммы 1 "</w:t>
      </w:r>
      <w:r w:rsidRPr="003F5F25">
        <w:rPr>
          <w:rFonts w:ascii="Times New Roman" w:hAnsi="Times New Roman" w:cs="Times New Roman"/>
          <w:b w:val="0"/>
          <w:sz w:val="26"/>
          <w:szCs w:val="26"/>
        </w:rPr>
        <w:t>Развитие предпринимательства и торговли в муниципальном образовании "Городской округ "Город Нарьян-Мар</w:t>
      </w:r>
      <w:r w:rsidRPr="003F5F25">
        <w:rPr>
          <w:rFonts w:ascii="Times New Roman" w:eastAsia="Calibri" w:hAnsi="Times New Roman" w:cs="Times New Roman"/>
          <w:b w:val="0"/>
          <w:bCs w:val="0"/>
          <w:sz w:val="26"/>
          <w:szCs w:val="26"/>
          <w:lang w:eastAsia="en-US"/>
        </w:rPr>
        <w:t>"</w:t>
      </w:r>
    </w:p>
    <w:p w:rsidR="009A3AE2" w:rsidRPr="003F5F25" w:rsidRDefault="009A3AE2" w:rsidP="009A3AE2">
      <w:pPr>
        <w:autoSpaceDE w:val="0"/>
        <w:autoSpaceDN w:val="0"/>
        <w:adjustRightInd w:val="0"/>
        <w:jc w:val="center"/>
        <w:rPr>
          <w:rFonts w:eastAsia="Calibri"/>
          <w:sz w:val="26"/>
          <w:szCs w:val="26"/>
          <w:lang w:eastAsia="en-US"/>
        </w:rPr>
      </w:pPr>
    </w:p>
    <w:tbl>
      <w:tblPr>
        <w:tblW w:w="0" w:type="auto"/>
        <w:tblInd w:w="62" w:type="dxa"/>
        <w:tblLayout w:type="fixed"/>
        <w:tblCellMar>
          <w:top w:w="102" w:type="dxa"/>
          <w:left w:w="62" w:type="dxa"/>
          <w:bottom w:w="102" w:type="dxa"/>
          <w:right w:w="62" w:type="dxa"/>
        </w:tblCellMar>
        <w:tblLook w:val="0000"/>
      </w:tblPr>
      <w:tblGrid>
        <w:gridCol w:w="3261"/>
        <w:gridCol w:w="6237"/>
      </w:tblGrid>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 xml:space="preserve">Подпрограмма 1 "Развитие предпринимательства </w:t>
            </w:r>
            <w:r w:rsidR="00750BB8">
              <w:rPr>
                <w:sz w:val="26"/>
                <w:szCs w:val="26"/>
              </w:rPr>
              <w:br/>
            </w:r>
            <w:r w:rsidRPr="003F5F25">
              <w:rPr>
                <w:sz w:val="26"/>
                <w:szCs w:val="26"/>
              </w:rPr>
              <w:t>и торговли в муниципальном образовании "Городской округ "Город Нарьян-Мар"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(далее – Подпрограмма 1)</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Ответственный исполнитель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Управление экономического и инвестиционного развития Администрации МО "Городской округ "Город Нарьян-Мар"</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Соисполнители муниципальной 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sz w:val="26"/>
                <w:szCs w:val="26"/>
              </w:rPr>
            </w:pPr>
            <w:r w:rsidRPr="003F5F25">
              <w:rPr>
                <w:sz w:val="26"/>
                <w:szCs w:val="26"/>
              </w:rPr>
              <w:t>Управление муниципального имущества и земельных отношений Администрации МО "Городской округ "Город Нарьян-Мар"</w:t>
            </w:r>
          </w:p>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 xml:space="preserve">Муниципальное казенное учреждение "Управление городского хозяйства города Нарьян-Мара" </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Цели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rFonts w:eastAsia="Calibri"/>
                <w:sz w:val="26"/>
                <w:szCs w:val="26"/>
                <w:lang w:eastAsia="en-US"/>
              </w:rPr>
              <w:t>Развитие инструментов финансовой и имущественной поддержки для субъектов малого и среднего предпринимательства</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Задачи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d"/>
              <w:numPr>
                <w:ilvl w:val="0"/>
                <w:numId w:val="3"/>
              </w:numPr>
              <w:tabs>
                <w:tab w:val="left" w:pos="43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Предоставление мер финансовой поддержки субъект</w:t>
            </w:r>
            <w:r>
              <w:rPr>
                <w:rFonts w:eastAsia="Calibri"/>
                <w:sz w:val="26"/>
                <w:szCs w:val="26"/>
                <w:lang w:eastAsia="en-US"/>
              </w:rPr>
              <w:t>ам</w:t>
            </w:r>
            <w:r w:rsidRPr="003F5F25">
              <w:rPr>
                <w:rFonts w:eastAsia="Calibri"/>
                <w:sz w:val="26"/>
                <w:szCs w:val="26"/>
                <w:lang w:eastAsia="en-US"/>
              </w:rPr>
              <w:t xml:space="preserve"> малого и среднего предпринимательства.</w:t>
            </w:r>
          </w:p>
          <w:p w:rsidR="009A3AE2" w:rsidRPr="003F5F25" w:rsidRDefault="009A3AE2" w:rsidP="00070CA4">
            <w:pPr>
              <w:pStyle w:val="ad"/>
              <w:numPr>
                <w:ilvl w:val="0"/>
                <w:numId w:val="3"/>
              </w:numPr>
              <w:tabs>
                <w:tab w:val="left" w:pos="43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Включение дополнительных объектов в Перечень муниципального имущества, предназначенного </w:t>
            </w:r>
            <w:r w:rsidR="00750BB8">
              <w:rPr>
                <w:rFonts w:eastAsia="Calibri"/>
                <w:sz w:val="26"/>
                <w:szCs w:val="26"/>
                <w:lang w:eastAsia="en-US"/>
              </w:rPr>
              <w:br/>
            </w:r>
            <w:r w:rsidRPr="003F5F25">
              <w:rPr>
                <w:rFonts w:eastAsia="Calibri"/>
                <w:sz w:val="26"/>
                <w:szCs w:val="26"/>
                <w:lang w:eastAsia="en-US"/>
              </w:rPr>
              <w:t xml:space="preserve">для передачи во владение и (или) в пользование субъектам малого и среднего предпринимательства </w:t>
            </w:r>
            <w:r w:rsidR="00750BB8">
              <w:rPr>
                <w:rFonts w:eastAsia="Calibri"/>
                <w:sz w:val="26"/>
                <w:szCs w:val="26"/>
                <w:lang w:eastAsia="en-US"/>
              </w:rPr>
              <w:br/>
            </w:r>
            <w:r w:rsidRPr="003F5F25">
              <w:rPr>
                <w:rFonts w:eastAsia="Calibri"/>
                <w:sz w:val="26"/>
                <w:szCs w:val="26"/>
                <w:lang w:eastAsia="en-US"/>
              </w:rPr>
              <w:t>и организациям, обеспечивающим инфраструктуру поддержки субъектов малого и среднего предпринимательства (далее – Перечень муниципального имущества).</w:t>
            </w:r>
          </w:p>
          <w:p w:rsidR="009A3AE2" w:rsidRPr="003F5F25" w:rsidRDefault="009A3AE2" w:rsidP="00070CA4">
            <w:pPr>
              <w:pStyle w:val="ad"/>
              <w:numPr>
                <w:ilvl w:val="0"/>
                <w:numId w:val="3"/>
              </w:numPr>
              <w:tabs>
                <w:tab w:val="left" w:pos="43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Создание условий, способствующих развитию </w:t>
            </w:r>
            <w:proofErr w:type="spellStart"/>
            <w:r w:rsidRPr="003F5F25">
              <w:rPr>
                <w:rFonts w:eastAsia="Calibri"/>
                <w:sz w:val="26"/>
                <w:szCs w:val="26"/>
                <w:lang w:eastAsia="en-US"/>
              </w:rPr>
              <w:t>многоформатной</w:t>
            </w:r>
            <w:proofErr w:type="spellEnd"/>
            <w:r w:rsidRPr="003F5F25">
              <w:rPr>
                <w:rFonts w:eastAsia="Calibri"/>
                <w:sz w:val="26"/>
                <w:szCs w:val="26"/>
                <w:lang w:eastAsia="en-US"/>
              </w:rPr>
              <w:t xml:space="preserve"> торговли на территории города.</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Целевые показатели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d"/>
              <w:numPr>
                <w:ilvl w:val="0"/>
                <w:numId w:val="4"/>
              </w:numPr>
              <w:tabs>
                <w:tab w:val="left" w:pos="31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 Количество сохраненных и вновь созданных рабочих мест у субъектов малого и среднего предпринимательства, получивших поддержку </w:t>
            </w:r>
            <w:r w:rsidR="00750BB8">
              <w:rPr>
                <w:rFonts w:eastAsia="Calibri"/>
                <w:sz w:val="26"/>
                <w:szCs w:val="26"/>
                <w:lang w:eastAsia="en-US"/>
              </w:rPr>
              <w:br/>
            </w:r>
            <w:r w:rsidRPr="003F5F25">
              <w:rPr>
                <w:rFonts w:eastAsia="Calibri"/>
                <w:sz w:val="26"/>
                <w:szCs w:val="26"/>
                <w:lang w:eastAsia="en-US"/>
              </w:rPr>
              <w:t>в рамках Подпрограммы 1.</w:t>
            </w:r>
          </w:p>
          <w:p w:rsidR="009A3AE2" w:rsidRPr="003F5F25" w:rsidRDefault="009A3AE2" w:rsidP="00070CA4">
            <w:pPr>
              <w:pStyle w:val="ad"/>
              <w:numPr>
                <w:ilvl w:val="0"/>
                <w:numId w:val="4"/>
              </w:numPr>
              <w:tabs>
                <w:tab w:val="left" w:pos="310"/>
              </w:tabs>
              <w:autoSpaceDE w:val="0"/>
              <w:autoSpaceDN w:val="0"/>
              <w:adjustRightInd w:val="0"/>
              <w:ind w:left="79" w:firstLine="0"/>
              <w:jc w:val="both"/>
              <w:rPr>
                <w:rFonts w:eastAsia="Calibri"/>
                <w:sz w:val="26"/>
                <w:szCs w:val="26"/>
                <w:lang w:eastAsia="en-US"/>
              </w:rPr>
            </w:pPr>
            <w:r w:rsidRPr="00C450C0">
              <w:rPr>
                <w:rFonts w:eastAsia="Calibri"/>
                <w:sz w:val="26"/>
                <w:szCs w:val="26"/>
                <w:lang w:eastAsia="en-US"/>
              </w:rPr>
              <w:t xml:space="preserve">Доля объектов недвижимого имущества, вовлеченного в экономический оборот, </w:t>
            </w:r>
            <w:r w:rsidR="00750BB8">
              <w:rPr>
                <w:rFonts w:eastAsia="Calibri"/>
                <w:sz w:val="26"/>
                <w:szCs w:val="26"/>
                <w:lang w:eastAsia="en-US"/>
              </w:rPr>
              <w:br/>
            </w:r>
            <w:r w:rsidRPr="00C450C0">
              <w:rPr>
                <w:rFonts w:eastAsia="Calibri"/>
                <w:sz w:val="26"/>
                <w:szCs w:val="26"/>
                <w:lang w:eastAsia="en-US"/>
              </w:rPr>
              <w:t xml:space="preserve">по отношению к общему числу объектов, </w:t>
            </w:r>
            <w:r>
              <w:rPr>
                <w:rFonts w:eastAsia="Calibri"/>
                <w:sz w:val="26"/>
                <w:szCs w:val="26"/>
                <w:lang w:eastAsia="en-US"/>
              </w:rPr>
              <w:t>включенных</w:t>
            </w:r>
            <w:r w:rsidRPr="00C450C0">
              <w:rPr>
                <w:rFonts w:eastAsia="Calibri"/>
                <w:sz w:val="26"/>
                <w:szCs w:val="26"/>
                <w:lang w:eastAsia="en-US"/>
              </w:rPr>
              <w:t xml:space="preserve"> в </w:t>
            </w:r>
            <w:r w:rsidRPr="003F5F25">
              <w:rPr>
                <w:rFonts w:eastAsia="Calibri"/>
                <w:sz w:val="26"/>
                <w:szCs w:val="26"/>
                <w:lang w:eastAsia="en-US"/>
              </w:rPr>
              <w:t>Переч</w:t>
            </w:r>
            <w:r>
              <w:rPr>
                <w:rFonts w:eastAsia="Calibri"/>
                <w:sz w:val="26"/>
                <w:szCs w:val="26"/>
                <w:lang w:eastAsia="en-US"/>
              </w:rPr>
              <w:t>ень</w:t>
            </w:r>
            <w:r w:rsidRPr="003F5F25">
              <w:rPr>
                <w:rFonts w:eastAsia="Calibri"/>
                <w:sz w:val="26"/>
                <w:szCs w:val="26"/>
                <w:lang w:eastAsia="en-US"/>
              </w:rPr>
              <w:t xml:space="preserve"> муниципального имущества</w:t>
            </w:r>
            <w:r>
              <w:rPr>
                <w:rFonts w:eastAsia="Calibri"/>
                <w:sz w:val="26"/>
                <w:szCs w:val="26"/>
                <w:lang w:eastAsia="en-US"/>
              </w:rPr>
              <w:t>.</w:t>
            </w:r>
          </w:p>
          <w:p w:rsidR="009A3AE2" w:rsidRPr="003F5F25" w:rsidRDefault="009A3AE2" w:rsidP="00070CA4">
            <w:pPr>
              <w:pStyle w:val="ad"/>
              <w:numPr>
                <w:ilvl w:val="0"/>
                <w:numId w:val="4"/>
              </w:numPr>
              <w:tabs>
                <w:tab w:val="left" w:pos="43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Количество проведенных ярмарок (в том числе ярмарок выходного дня).</w:t>
            </w:r>
          </w:p>
          <w:p w:rsidR="009A3AE2" w:rsidRPr="003F5F25" w:rsidRDefault="009A3AE2" w:rsidP="00750BB8">
            <w:pPr>
              <w:pStyle w:val="ad"/>
              <w:numPr>
                <w:ilvl w:val="0"/>
                <w:numId w:val="4"/>
              </w:numPr>
              <w:tabs>
                <w:tab w:val="left" w:pos="43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Доля договоров, заключенных с субъектами малого и среднего предпринимательства </w:t>
            </w:r>
            <w:r w:rsidR="00750BB8">
              <w:rPr>
                <w:rFonts w:eastAsia="Calibri"/>
                <w:sz w:val="26"/>
                <w:szCs w:val="26"/>
                <w:lang w:eastAsia="en-US"/>
              </w:rPr>
              <w:br/>
            </w:r>
            <w:r w:rsidRPr="003F5F25">
              <w:rPr>
                <w:rFonts w:eastAsia="Calibri"/>
                <w:sz w:val="26"/>
                <w:szCs w:val="26"/>
                <w:lang w:eastAsia="en-US"/>
              </w:rPr>
              <w:t>на размещение нестационарных торговых объектов,</w:t>
            </w:r>
            <w:r w:rsidR="00750BB8">
              <w:rPr>
                <w:rFonts w:eastAsia="Calibri"/>
                <w:sz w:val="26"/>
                <w:szCs w:val="26"/>
                <w:lang w:eastAsia="en-US"/>
              </w:rPr>
              <w:br/>
            </w:r>
            <w:r w:rsidRPr="003F5F25">
              <w:rPr>
                <w:rFonts w:eastAsia="Calibri"/>
                <w:sz w:val="26"/>
                <w:szCs w:val="26"/>
                <w:lang w:eastAsia="en-US"/>
              </w:rPr>
              <w:t xml:space="preserve">к общему количеству мест, указанных в Схеме размещения нестационарных торговых объектов </w:t>
            </w:r>
            <w:r w:rsidR="00750BB8">
              <w:rPr>
                <w:rFonts w:eastAsia="Calibri"/>
                <w:sz w:val="26"/>
                <w:szCs w:val="26"/>
                <w:lang w:eastAsia="en-US"/>
              </w:rPr>
              <w:br/>
            </w:r>
            <w:r w:rsidRPr="003F5F25">
              <w:rPr>
                <w:rFonts w:eastAsia="Calibri"/>
                <w:sz w:val="26"/>
                <w:szCs w:val="26"/>
                <w:lang w:eastAsia="en-US"/>
              </w:rPr>
              <w:t>на территории МО "Городской округ "Город Нарьян-Мар" (далее – Схема НТО).</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Сроки и этапы реализации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Подпрограмма 1 реализуется в сроки с 2019 по 2023 годы. </w:t>
            </w:r>
            <w:r w:rsidRPr="003F5F25">
              <w:rPr>
                <w:sz w:val="26"/>
                <w:szCs w:val="26"/>
              </w:rPr>
              <w:t xml:space="preserve">Этапы реализации Подпрограммы 1 </w:t>
            </w:r>
            <w:r w:rsidR="00750BB8">
              <w:rPr>
                <w:sz w:val="26"/>
                <w:szCs w:val="26"/>
              </w:rPr>
              <w:br/>
            </w:r>
            <w:r w:rsidRPr="003F5F25">
              <w:rPr>
                <w:sz w:val="26"/>
                <w:szCs w:val="26"/>
              </w:rPr>
              <w:t>не выделяются.</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Объемы и источники финансирования подпрограммы</w:t>
            </w: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Общий объем финансирования Подпрограммы 1 </w:t>
            </w:r>
            <w:r>
              <w:rPr>
                <w:rFonts w:eastAsia="Calibri"/>
                <w:sz w:val="26"/>
                <w:szCs w:val="26"/>
                <w:lang w:eastAsia="en-US"/>
              </w:rPr>
              <w:t xml:space="preserve">                 20 941,2</w:t>
            </w:r>
            <w:r w:rsidRPr="003F5F25">
              <w:rPr>
                <w:rFonts w:eastAsia="Calibri"/>
                <w:sz w:val="26"/>
                <w:szCs w:val="26"/>
                <w:lang w:eastAsia="en-US"/>
              </w:rPr>
              <w:t xml:space="preserve"> тыс. руб., в том числе по годам:</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2019 год – </w:t>
            </w:r>
            <w:r>
              <w:rPr>
                <w:rFonts w:eastAsia="Calibri"/>
                <w:sz w:val="26"/>
                <w:szCs w:val="26"/>
                <w:lang w:eastAsia="en-US"/>
              </w:rPr>
              <w:t>6 301,2</w:t>
            </w:r>
            <w:r w:rsidRPr="003F5F25">
              <w:rPr>
                <w:rFonts w:eastAsia="Calibri"/>
                <w:sz w:val="26"/>
                <w:szCs w:val="26"/>
                <w:lang w:eastAsia="en-US"/>
              </w:rPr>
              <w:t xml:space="preserve">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2020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2021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2022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2023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В том числе:</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за счет средств городского бюджета </w:t>
            </w:r>
            <w:r>
              <w:rPr>
                <w:rFonts w:eastAsia="Calibri"/>
                <w:sz w:val="26"/>
                <w:szCs w:val="26"/>
                <w:lang w:eastAsia="en-US"/>
              </w:rPr>
              <w:t>20 941,2</w:t>
            </w:r>
            <w:r w:rsidRPr="003F5F25">
              <w:rPr>
                <w:rFonts w:eastAsia="Calibri"/>
                <w:sz w:val="26"/>
                <w:szCs w:val="26"/>
                <w:lang w:eastAsia="en-US"/>
              </w:rPr>
              <w:t xml:space="preserve"> тыс. руб., в том числе по годам:</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2019 год – </w:t>
            </w:r>
            <w:r>
              <w:rPr>
                <w:rFonts w:eastAsia="Calibri"/>
                <w:sz w:val="26"/>
                <w:szCs w:val="26"/>
                <w:lang w:eastAsia="en-US"/>
              </w:rPr>
              <w:t>6 301,2</w:t>
            </w:r>
            <w:r w:rsidRPr="003F5F25">
              <w:rPr>
                <w:rFonts w:eastAsia="Calibri"/>
                <w:sz w:val="26"/>
                <w:szCs w:val="26"/>
                <w:lang w:eastAsia="en-US"/>
              </w:rPr>
              <w:t xml:space="preserve">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2020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2021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2022 год – 3 660,0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2023 год – 3 660,0 тыс. руб.</w:t>
            </w:r>
          </w:p>
        </w:tc>
      </w:tr>
      <w:tr w:rsidR="009A3AE2" w:rsidRPr="003F5F25" w:rsidTr="009A3AE2">
        <w:tc>
          <w:tcPr>
            <w:tcW w:w="3261"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Ожидаемые результаты реализации подпрограммы</w:t>
            </w: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autoSpaceDE w:val="0"/>
              <w:autoSpaceDN w:val="0"/>
              <w:adjustRightInd w:val="0"/>
              <w:rPr>
                <w:rFonts w:eastAsia="Calibri"/>
                <w:sz w:val="26"/>
                <w:szCs w:val="26"/>
                <w:lang w:eastAsia="en-US"/>
              </w:rPr>
            </w:pPr>
          </w:p>
        </w:tc>
        <w:tc>
          <w:tcPr>
            <w:tcW w:w="6237" w:type="dxa"/>
            <w:tcBorders>
              <w:top w:val="single" w:sz="4" w:space="0" w:color="auto"/>
              <w:left w:val="single" w:sz="4" w:space="0" w:color="auto"/>
              <w:bottom w:val="single" w:sz="4" w:space="0" w:color="auto"/>
              <w:right w:val="single" w:sz="4" w:space="0" w:color="auto"/>
            </w:tcBorders>
          </w:tcPr>
          <w:p w:rsidR="009A3AE2" w:rsidRPr="003F5F25" w:rsidRDefault="00750BB8" w:rsidP="009A3AE2">
            <w:pPr>
              <w:pStyle w:val="ad"/>
              <w:tabs>
                <w:tab w:val="left" w:pos="310"/>
              </w:tabs>
              <w:autoSpaceDE w:val="0"/>
              <w:autoSpaceDN w:val="0"/>
              <w:adjustRightInd w:val="0"/>
              <w:ind w:left="79"/>
              <w:jc w:val="both"/>
              <w:rPr>
                <w:rFonts w:eastAsia="Calibri"/>
                <w:sz w:val="26"/>
                <w:szCs w:val="26"/>
                <w:lang w:eastAsia="en-US"/>
              </w:rPr>
            </w:pPr>
            <w:r>
              <w:rPr>
                <w:rFonts w:eastAsia="Calibri"/>
                <w:sz w:val="26"/>
                <w:szCs w:val="26"/>
                <w:lang w:eastAsia="en-US"/>
              </w:rPr>
              <w:t xml:space="preserve">Реализация Подпрограммы </w:t>
            </w:r>
            <w:r w:rsidR="009A3AE2" w:rsidRPr="003F5F25">
              <w:rPr>
                <w:rFonts w:eastAsia="Calibri"/>
                <w:sz w:val="26"/>
                <w:szCs w:val="26"/>
                <w:lang w:eastAsia="en-US"/>
              </w:rPr>
              <w:t>1 позволит достичь следующих результатов:</w:t>
            </w:r>
          </w:p>
          <w:p w:rsidR="009A3AE2" w:rsidRPr="003F5F25" w:rsidRDefault="00750BB8" w:rsidP="00070CA4">
            <w:pPr>
              <w:pStyle w:val="ad"/>
              <w:numPr>
                <w:ilvl w:val="0"/>
                <w:numId w:val="5"/>
              </w:numPr>
              <w:tabs>
                <w:tab w:val="left" w:pos="310"/>
              </w:tabs>
              <w:autoSpaceDE w:val="0"/>
              <w:autoSpaceDN w:val="0"/>
              <w:adjustRightInd w:val="0"/>
              <w:ind w:left="79" w:firstLine="0"/>
              <w:jc w:val="both"/>
              <w:rPr>
                <w:rFonts w:eastAsia="Calibri"/>
                <w:sz w:val="26"/>
                <w:szCs w:val="26"/>
                <w:lang w:eastAsia="en-US"/>
              </w:rPr>
            </w:pPr>
            <w:r>
              <w:rPr>
                <w:rFonts w:eastAsia="Calibri"/>
                <w:sz w:val="26"/>
                <w:szCs w:val="26"/>
                <w:lang w:eastAsia="en-US"/>
              </w:rPr>
              <w:t xml:space="preserve">Оказать финансовую и </w:t>
            </w:r>
            <w:r w:rsidR="009A3AE2" w:rsidRPr="003F5F25">
              <w:rPr>
                <w:rFonts w:eastAsia="Calibri"/>
                <w:sz w:val="26"/>
                <w:szCs w:val="26"/>
                <w:lang w:eastAsia="en-US"/>
              </w:rPr>
              <w:t>имущественную поддержку субъектам малого и среднего предпринимательства.</w:t>
            </w:r>
          </w:p>
          <w:p w:rsidR="009A3AE2" w:rsidRPr="003F5F25" w:rsidRDefault="009A3AE2" w:rsidP="00070CA4">
            <w:pPr>
              <w:pStyle w:val="ad"/>
              <w:numPr>
                <w:ilvl w:val="0"/>
                <w:numId w:val="5"/>
              </w:numPr>
              <w:tabs>
                <w:tab w:val="left" w:pos="31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 Стимулировать развитие инфраструктуры торговли и продвижение продукции через малые форматы торговли.</w:t>
            </w:r>
          </w:p>
          <w:p w:rsidR="009A3AE2" w:rsidRPr="003F5F25" w:rsidRDefault="009A3AE2" w:rsidP="00070CA4">
            <w:pPr>
              <w:pStyle w:val="ad"/>
              <w:numPr>
                <w:ilvl w:val="0"/>
                <w:numId w:val="5"/>
              </w:numPr>
              <w:tabs>
                <w:tab w:val="left" w:pos="310"/>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 Повысить ярмарочную активность у субъектов малого и среднего предпринимательства, производящих и (или) реализующих товары (работы, услуги).</w:t>
            </w:r>
          </w:p>
        </w:tc>
      </w:tr>
    </w:tbl>
    <w:p w:rsidR="009A3AE2" w:rsidRDefault="009A3AE2" w:rsidP="009A3AE2">
      <w:pPr>
        <w:pStyle w:val="ad"/>
        <w:ind w:left="1849"/>
        <w:rPr>
          <w:sz w:val="26"/>
          <w:szCs w:val="26"/>
        </w:rPr>
      </w:pPr>
    </w:p>
    <w:p w:rsidR="00750BB8" w:rsidRPr="003F5F25" w:rsidRDefault="00750BB8" w:rsidP="009A3AE2">
      <w:pPr>
        <w:pStyle w:val="ad"/>
        <w:ind w:left="1849"/>
        <w:rPr>
          <w:sz w:val="26"/>
          <w:szCs w:val="26"/>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eastAsia="en-US"/>
        </w:rPr>
        <w:t>1.2. Общая характеристика сферы реализации подпрограммы</w:t>
      </w:r>
    </w:p>
    <w:p w:rsidR="009A3AE2" w:rsidRPr="003F5F25" w:rsidRDefault="009A3AE2" w:rsidP="009A3AE2">
      <w:pPr>
        <w:pStyle w:val="ad"/>
        <w:ind w:left="1849"/>
        <w:rPr>
          <w:sz w:val="26"/>
          <w:szCs w:val="26"/>
        </w:rPr>
      </w:pP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 xml:space="preserve">Развитие малого и среднего предпринимательства является одним из наиболее значимых направлений деятельности Администрации МО "Городской округ "Город Нарьян-Мар". </w:t>
      </w:r>
    </w:p>
    <w:p w:rsidR="009A3AE2" w:rsidRPr="00750BB8" w:rsidRDefault="009A3AE2" w:rsidP="009A3AE2">
      <w:pPr>
        <w:ind w:firstLine="709"/>
        <w:jc w:val="both"/>
        <w:rPr>
          <w:sz w:val="26"/>
          <w:szCs w:val="26"/>
        </w:rPr>
      </w:pPr>
      <w:r w:rsidRPr="00750BB8">
        <w:rPr>
          <w:sz w:val="26"/>
          <w:szCs w:val="26"/>
        </w:rPr>
        <w:t xml:space="preserve">В целях поддержки субъектов малого и среднего предпринимательства </w:t>
      </w:r>
      <w:r w:rsidR="00750BB8">
        <w:rPr>
          <w:sz w:val="26"/>
          <w:szCs w:val="26"/>
        </w:rPr>
        <w:br/>
      </w:r>
      <w:r w:rsidRPr="00750BB8">
        <w:rPr>
          <w:sz w:val="26"/>
          <w:szCs w:val="26"/>
        </w:rPr>
        <w:t>в муниципальной программе "Создание условий для экономического развития" были предусмотрены следующие мероприятия:</w:t>
      </w:r>
    </w:p>
    <w:p w:rsidR="009A3AE2" w:rsidRPr="00750BB8" w:rsidRDefault="005826F3" w:rsidP="005826F3">
      <w:pPr>
        <w:pStyle w:val="ConsPlusNormal"/>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sidR="009A3AE2" w:rsidRPr="00750BB8">
        <w:rPr>
          <w:rFonts w:ascii="Times New Roman" w:hAnsi="Times New Roman" w:cs="Times New Roman"/>
          <w:sz w:val="26"/>
          <w:szCs w:val="26"/>
        </w:rPr>
        <w:t>финансовая поддержка субъектов малого и среднего предпринимательства;</w:t>
      </w:r>
    </w:p>
    <w:p w:rsidR="009A3AE2" w:rsidRPr="00750BB8" w:rsidRDefault="005826F3" w:rsidP="005826F3">
      <w:pPr>
        <w:pStyle w:val="ConsPlusNormal"/>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sidR="009A3AE2" w:rsidRPr="00750BB8">
        <w:rPr>
          <w:rFonts w:ascii="Times New Roman" w:hAnsi="Times New Roman" w:cs="Times New Roman"/>
          <w:sz w:val="26"/>
          <w:szCs w:val="26"/>
        </w:rPr>
        <w:t>консультационная, организационная поддержка развития малого и среднего предпринимательства;</w:t>
      </w:r>
    </w:p>
    <w:p w:rsidR="009A3AE2" w:rsidRPr="00750BB8" w:rsidRDefault="005826F3" w:rsidP="005826F3">
      <w:pPr>
        <w:pStyle w:val="ConsPlusNormal"/>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sidR="009A3AE2" w:rsidRPr="00750BB8">
        <w:rPr>
          <w:rFonts w:ascii="Times New Roman" w:hAnsi="Times New Roman" w:cs="Times New Roman"/>
          <w:sz w:val="26"/>
          <w:szCs w:val="26"/>
        </w:rPr>
        <w:t>информационная поддержка развития малого и среднего предпринимательства;</w:t>
      </w:r>
    </w:p>
    <w:p w:rsidR="009A3AE2" w:rsidRPr="00750BB8" w:rsidRDefault="005826F3" w:rsidP="005826F3">
      <w:pPr>
        <w:pStyle w:val="ConsPlusNormal"/>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sidR="009A3AE2" w:rsidRPr="00750BB8">
        <w:rPr>
          <w:rFonts w:ascii="Times New Roman" w:hAnsi="Times New Roman" w:cs="Times New Roman"/>
          <w:sz w:val="26"/>
          <w:szCs w:val="26"/>
        </w:rPr>
        <w:t>имущественная поддержка субъектов малого и среднего предпринимательства;</w:t>
      </w:r>
    </w:p>
    <w:p w:rsidR="009A3AE2" w:rsidRPr="00750BB8" w:rsidRDefault="005826F3" w:rsidP="005826F3">
      <w:pPr>
        <w:pStyle w:val="ConsPlusNormal"/>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sidR="009A3AE2" w:rsidRPr="00750BB8">
        <w:rPr>
          <w:rFonts w:ascii="Times New Roman" w:hAnsi="Times New Roman" w:cs="Times New Roman"/>
          <w:sz w:val="26"/>
          <w:szCs w:val="26"/>
        </w:rPr>
        <w:t>повышение привлекательности предпринимательской деятельности;</w:t>
      </w:r>
    </w:p>
    <w:p w:rsidR="009A3AE2" w:rsidRPr="00750BB8" w:rsidRDefault="005826F3" w:rsidP="005826F3">
      <w:pPr>
        <w:pStyle w:val="ConsPlusNormal"/>
        <w:tabs>
          <w:tab w:val="left" w:pos="993"/>
        </w:tabs>
        <w:ind w:firstLine="709"/>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ab/>
      </w:r>
      <w:r w:rsidR="009A3AE2" w:rsidRPr="00750BB8">
        <w:rPr>
          <w:rFonts w:ascii="Times New Roman" w:hAnsi="Times New Roman" w:cs="Times New Roman"/>
          <w:sz w:val="26"/>
          <w:szCs w:val="26"/>
        </w:rPr>
        <w:t>развитие торговли.</w:t>
      </w:r>
    </w:p>
    <w:p w:rsidR="009A3AE2" w:rsidRPr="00750BB8" w:rsidRDefault="005826F3" w:rsidP="005826F3">
      <w:pPr>
        <w:tabs>
          <w:tab w:val="left" w:pos="993"/>
        </w:tabs>
        <w:ind w:firstLine="709"/>
        <w:jc w:val="both"/>
        <w:rPr>
          <w:sz w:val="26"/>
          <w:szCs w:val="26"/>
        </w:rPr>
      </w:pPr>
      <w:r>
        <w:rPr>
          <w:sz w:val="26"/>
          <w:szCs w:val="26"/>
        </w:rPr>
        <w:t>Финансовая поддержка в основном</w:t>
      </w:r>
      <w:r w:rsidR="009A3AE2" w:rsidRPr="00750BB8">
        <w:rPr>
          <w:sz w:val="26"/>
          <w:szCs w:val="26"/>
        </w:rPr>
        <w:t xml:space="preserve"> осуществлялась в форме предоставления субсидий субъектам малого и среднего предпринимательства, а именно:</w:t>
      </w:r>
    </w:p>
    <w:p w:rsidR="009A3AE2" w:rsidRPr="00750BB8" w:rsidRDefault="005826F3" w:rsidP="005826F3">
      <w:pPr>
        <w:tabs>
          <w:tab w:val="left" w:pos="993"/>
        </w:tabs>
        <w:ind w:firstLine="709"/>
        <w:jc w:val="both"/>
        <w:rPr>
          <w:sz w:val="26"/>
          <w:szCs w:val="26"/>
        </w:rPr>
      </w:pPr>
      <w:r>
        <w:rPr>
          <w:sz w:val="26"/>
          <w:szCs w:val="26"/>
        </w:rPr>
        <w:t>-</w:t>
      </w:r>
      <w:r>
        <w:rPr>
          <w:sz w:val="26"/>
          <w:szCs w:val="26"/>
        </w:rPr>
        <w:tab/>
      </w:r>
      <w:r w:rsidR="009A3AE2" w:rsidRPr="00750BB8">
        <w:rPr>
          <w:sz w:val="26"/>
          <w:szCs w:val="26"/>
        </w:rPr>
        <w:t>предоставление субсидий субъектам малого и среднего предпринимательства на возмещение части затрат по приобретению имущества;</w:t>
      </w:r>
    </w:p>
    <w:p w:rsidR="009A3AE2" w:rsidRPr="00750BB8" w:rsidRDefault="005826F3" w:rsidP="005826F3">
      <w:pPr>
        <w:tabs>
          <w:tab w:val="left" w:pos="-567"/>
          <w:tab w:val="left" w:pos="993"/>
        </w:tabs>
        <w:autoSpaceDE w:val="0"/>
        <w:autoSpaceDN w:val="0"/>
        <w:adjustRightInd w:val="0"/>
        <w:ind w:firstLine="709"/>
        <w:jc w:val="both"/>
        <w:outlineLvl w:val="1"/>
        <w:rPr>
          <w:sz w:val="26"/>
          <w:szCs w:val="26"/>
        </w:rPr>
      </w:pPr>
      <w:r>
        <w:rPr>
          <w:sz w:val="26"/>
          <w:szCs w:val="26"/>
        </w:rPr>
        <w:t>-</w:t>
      </w:r>
      <w:r>
        <w:rPr>
          <w:sz w:val="26"/>
          <w:szCs w:val="26"/>
        </w:rPr>
        <w:tab/>
      </w:r>
      <w:r w:rsidR="009A3AE2" w:rsidRPr="00750BB8">
        <w:rPr>
          <w:sz w:val="26"/>
          <w:szCs w:val="26"/>
        </w:rPr>
        <w:t xml:space="preserve">субсидирование части затрат по подготовке кадров субъектам малого </w:t>
      </w:r>
      <w:r>
        <w:rPr>
          <w:sz w:val="26"/>
          <w:szCs w:val="26"/>
        </w:rPr>
        <w:br/>
      </w:r>
      <w:r w:rsidR="009A3AE2" w:rsidRPr="00750BB8">
        <w:rPr>
          <w:sz w:val="26"/>
          <w:szCs w:val="26"/>
        </w:rPr>
        <w:t>и среднего предпринимательства;</w:t>
      </w:r>
    </w:p>
    <w:p w:rsidR="009A3AE2" w:rsidRPr="00750BB8" w:rsidRDefault="005826F3" w:rsidP="005826F3">
      <w:pPr>
        <w:tabs>
          <w:tab w:val="left" w:pos="-284"/>
          <w:tab w:val="left" w:pos="993"/>
        </w:tabs>
        <w:autoSpaceDE w:val="0"/>
        <w:autoSpaceDN w:val="0"/>
        <w:adjustRightInd w:val="0"/>
        <w:ind w:firstLine="709"/>
        <w:jc w:val="both"/>
        <w:outlineLvl w:val="1"/>
        <w:rPr>
          <w:sz w:val="26"/>
          <w:szCs w:val="26"/>
        </w:rPr>
      </w:pPr>
      <w:r>
        <w:rPr>
          <w:sz w:val="26"/>
          <w:szCs w:val="26"/>
        </w:rPr>
        <w:t>-</w:t>
      </w:r>
      <w:r>
        <w:rPr>
          <w:sz w:val="26"/>
          <w:szCs w:val="26"/>
        </w:rPr>
        <w:tab/>
      </w:r>
      <w:r w:rsidR="009A3AE2" w:rsidRPr="00750BB8">
        <w:rPr>
          <w:sz w:val="26"/>
          <w:szCs w:val="26"/>
        </w:rPr>
        <w:t>предоставление субсидий на возмещение части затрат по коммунальным услугам субъектам малого и среднего предпринимательства;</w:t>
      </w:r>
    </w:p>
    <w:p w:rsidR="009A3AE2" w:rsidRPr="00750BB8" w:rsidRDefault="005826F3" w:rsidP="005826F3">
      <w:pPr>
        <w:tabs>
          <w:tab w:val="left" w:pos="993"/>
        </w:tabs>
        <w:autoSpaceDE w:val="0"/>
        <w:autoSpaceDN w:val="0"/>
        <w:adjustRightInd w:val="0"/>
        <w:ind w:firstLine="709"/>
        <w:jc w:val="both"/>
        <w:outlineLvl w:val="1"/>
        <w:rPr>
          <w:sz w:val="26"/>
          <w:szCs w:val="26"/>
        </w:rPr>
      </w:pPr>
      <w:r>
        <w:rPr>
          <w:sz w:val="26"/>
          <w:szCs w:val="26"/>
        </w:rPr>
        <w:t>-</w:t>
      </w:r>
      <w:r>
        <w:rPr>
          <w:sz w:val="26"/>
          <w:szCs w:val="26"/>
        </w:rPr>
        <w:tab/>
      </w:r>
      <w:r w:rsidR="009A3AE2" w:rsidRPr="00750BB8">
        <w:rPr>
          <w:sz w:val="26"/>
          <w:szCs w:val="26"/>
        </w:rPr>
        <w:t>предоставление субсидий на возмещение части затрат за аренду нежилых помещений немуниципальной формы собственности.</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 xml:space="preserve">На территории города за истекший период сформировалось предпринимательское сообщество, стабильно осуществляющее свою деятельность </w:t>
      </w:r>
      <w:r w:rsidR="005826F3">
        <w:rPr>
          <w:rFonts w:eastAsia="Calibri"/>
          <w:sz w:val="26"/>
          <w:szCs w:val="26"/>
          <w:lang w:eastAsia="en-US"/>
        </w:rPr>
        <w:br/>
      </w:r>
      <w:r w:rsidRPr="00750BB8">
        <w:rPr>
          <w:rFonts w:eastAsia="Calibri"/>
          <w:sz w:val="26"/>
          <w:szCs w:val="26"/>
          <w:lang w:eastAsia="en-US"/>
        </w:rPr>
        <w:t xml:space="preserve">на протяжении ряда лет. Значительному вкладу малого и среднего бизнеса </w:t>
      </w:r>
      <w:r w:rsidR="005826F3">
        <w:rPr>
          <w:rFonts w:eastAsia="Calibri"/>
          <w:sz w:val="26"/>
          <w:szCs w:val="26"/>
          <w:lang w:eastAsia="en-US"/>
        </w:rPr>
        <w:br/>
      </w:r>
      <w:r w:rsidRPr="00750BB8">
        <w:rPr>
          <w:rFonts w:eastAsia="Calibri"/>
          <w:sz w:val="26"/>
          <w:szCs w:val="26"/>
          <w:lang w:eastAsia="en-US"/>
        </w:rPr>
        <w:t>в социально-экономическое развитие муниципального образования "Городской округ "Город Нарьян-Мар" во многом способствовала реализация предыдущих программ развития предпринимательства. Структура субъектов предпринимательства по видам экономической деятельности в течение ряда лет остается практически неизменной. Сфера т</w:t>
      </w:r>
      <w:r w:rsidR="005826F3">
        <w:rPr>
          <w:rFonts w:eastAsia="Calibri"/>
          <w:sz w:val="26"/>
          <w:szCs w:val="26"/>
          <w:lang w:eastAsia="en-US"/>
        </w:rPr>
        <w:t>орговли и общественного питания</w:t>
      </w:r>
      <w:r w:rsidRPr="00750BB8">
        <w:rPr>
          <w:rFonts w:eastAsia="Calibri"/>
          <w:sz w:val="26"/>
          <w:szCs w:val="26"/>
          <w:lang w:eastAsia="en-US"/>
        </w:rPr>
        <w:t xml:space="preserve"> в связи с дост</w:t>
      </w:r>
      <w:r w:rsidR="005826F3">
        <w:rPr>
          <w:rFonts w:eastAsia="Calibri"/>
          <w:sz w:val="26"/>
          <w:szCs w:val="26"/>
          <w:lang w:eastAsia="en-US"/>
        </w:rPr>
        <w:t>аточно высокой оборачиваемостью</w:t>
      </w:r>
      <w:r w:rsidRPr="00750BB8">
        <w:rPr>
          <w:rFonts w:eastAsia="Calibri"/>
          <w:sz w:val="26"/>
          <w:szCs w:val="26"/>
          <w:lang w:eastAsia="en-US"/>
        </w:rPr>
        <w:t xml:space="preserve"> является наиболее востребованной в бизнесе. </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В экономике муниципального образования "Городской округ "Город Нарьян-Мар" малый и средний бизнес является одним из основных источников создания новых рабочих мест и позволяет наполнить рынок различными товарами и услугами.</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В современных экономических условиях выход на предпринимательский рынок начинающим предпринимателям затруднен, поэтому муниципальная поддержка субъектов малого и среднего предпринимательства на начальных этапах деятельности становится приоритетной.</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sz w:val="26"/>
          <w:szCs w:val="26"/>
        </w:rPr>
        <w:t>В 2015 году за счет предоставления гранта субъектам малого и среднего предпринимательства на создание сервисного центра по ремонту технически сложных товаров бытового назначения организация смогла расширить свой бизнес, обновить оборудование, обучить работников.</w:t>
      </w:r>
      <w:r w:rsidRPr="00750BB8">
        <w:rPr>
          <w:rFonts w:eastAsia="Calibri"/>
          <w:sz w:val="26"/>
          <w:szCs w:val="26"/>
          <w:lang w:eastAsia="en-US"/>
        </w:rPr>
        <w:t xml:space="preserve"> </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Для устойчивого обеспечения населения услугами торговли и создания комфортной среды требуется сбалансированное развитие всех форм торговли, в том числе малых форм торговли, к которым относятся специализированные магазины "шаговой доступности", нестационарные торговые объекты, мобильные формы торговли, ярмарочная торговля. Развитие всех форматов розничной торговли создает конкурентную среду и создает предпосылки к сдерживанию роста цен.</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Помимо розничной торговли в стационарных объектах торговое обслуживание жителей города осуществляется посредством нестационарной и ярмарочной торговли. Социальная значимость нестационарной торговли остается высокой.</w:t>
      </w:r>
    </w:p>
    <w:p w:rsidR="009A3AE2" w:rsidRPr="00750BB8" w:rsidRDefault="009A3AE2" w:rsidP="009A3AE2">
      <w:pPr>
        <w:autoSpaceDE w:val="0"/>
        <w:autoSpaceDN w:val="0"/>
        <w:adjustRightInd w:val="0"/>
        <w:ind w:firstLine="709"/>
        <w:jc w:val="both"/>
        <w:rPr>
          <w:rFonts w:eastAsia="Calibri"/>
          <w:sz w:val="26"/>
          <w:szCs w:val="26"/>
          <w:lang w:eastAsia="en-US"/>
        </w:rPr>
      </w:pPr>
      <w:proofErr w:type="gramStart"/>
      <w:r w:rsidRPr="00750BB8">
        <w:rPr>
          <w:rFonts w:eastAsia="Calibri"/>
          <w:sz w:val="26"/>
          <w:szCs w:val="26"/>
          <w:lang w:eastAsia="en-US"/>
        </w:rPr>
        <w:t xml:space="preserve">В соответствии с Федеральным </w:t>
      </w:r>
      <w:hyperlink r:id="rId32" w:history="1">
        <w:r w:rsidRPr="00750BB8">
          <w:rPr>
            <w:rFonts w:eastAsia="Calibri"/>
            <w:sz w:val="26"/>
            <w:szCs w:val="26"/>
            <w:lang w:eastAsia="en-US"/>
          </w:rPr>
          <w:t>законом</w:t>
        </w:r>
      </w:hyperlink>
      <w:r w:rsidRPr="00750BB8">
        <w:rPr>
          <w:rFonts w:eastAsia="Calibri"/>
          <w:sz w:val="26"/>
          <w:szCs w:val="26"/>
          <w:lang w:eastAsia="en-US"/>
        </w:rPr>
        <w:t xml:space="preserve"> от 28.12.2009 № 381-ФЗ "Об основах государственного регулирования торговой деятельности в Российской Федерации", </w:t>
      </w:r>
      <w:r w:rsidR="00A96ABF">
        <w:rPr>
          <w:rFonts w:eastAsia="Calibri"/>
          <w:sz w:val="26"/>
          <w:szCs w:val="26"/>
          <w:lang w:eastAsia="en-US"/>
        </w:rPr>
        <w:br/>
      </w:r>
      <w:r w:rsidRPr="00750BB8">
        <w:rPr>
          <w:sz w:val="26"/>
          <w:szCs w:val="26"/>
        </w:rPr>
        <w:t>а также нормативными правовыми актами</w:t>
      </w:r>
      <w:r w:rsidRPr="00750BB8">
        <w:rPr>
          <w:rFonts w:eastAsia="Calibri"/>
          <w:sz w:val="26"/>
          <w:szCs w:val="26"/>
          <w:lang w:eastAsia="en-US"/>
        </w:rPr>
        <w:t xml:space="preserve"> Ненецкого автономного округа размещение нестационарных объектов розничной торговли в муниципальном образовании "Городской округ "Город Нарьян-Мар" регламентировано Порядком разработки и утверждения схемы размещения нестационарных торговых объектов </w:t>
      </w:r>
      <w:r w:rsidR="00A96ABF">
        <w:rPr>
          <w:rFonts w:eastAsia="Calibri"/>
          <w:sz w:val="26"/>
          <w:szCs w:val="26"/>
          <w:lang w:eastAsia="en-US"/>
        </w:rPr>
        <w:br/>
      </w:r>
      <w:r w:rsidRPr="00750BB8">
        <w:rPr>
          <w:rFonts w:eastAsia="Calibri"/>
          <w:sz w:val="26"/>
          <w:szCs w:val="26"/>
          <w:lang w:eastAsia="en-US"/>
        </w:rPr>
        <w:t>на территории МО "Городской округ "Город Нарьян-Мар".</w:t>
      </w:r>
      <w:proofErr w:type="gramEnd"/>
    </w:p>
    <w:p w:rsidR="009A3AE2" w:rsidRPr="00750BB8" w:rsidRDefault="009A3AE2" w:rsidP="009A3AE2">
      <w:pPr>
        <w:ind w:firstLine="709"/>
        <w:jc w:val="both"/>
        <w:rPr>
          <w:sz w:val="26"/>
          <w:szCs w:val="26"/>
        </w:rPr>
      </w:pPr>
      <w:r w:rsidRPr="00750BB8">
        <w:rPr>
          <w:sz w:val="26"/>
          <w:szCs w:val="26"/>
        </w:rPr>
        <w:t xml:space="preserve">По состоянию на 01.07.2018 в Схему НТО включено 45 мест, в т.ч. 4 места </w:t>
      </w:r>
      <w:r w:rsidR="00A96ABF">
        <w:rPr>
          <w:sz w:val="26"/>
          <w:szCs w:val="26"/>
        </w:rPr>
        <w:br/>
      </w:r>
      <w:r w:rsidRPr="00750BB8">
        <w:rPr>
          <w:sz w:val="26"/>
          <w:szCs w:val="26"/>
        </w:rPr>
        <w:t xml:space="preserve">под размещение передвижных торговых объектов (автолавки) и 2 места для торговли сельхозпродукцией через уличный прилавок. Заключено 26 договоров на размещение нестационарных торговых объектов. Остальные места у предпринимателей </w:t>
      </w:r>
      <w:r w:rsidR="00A96ABF">
        <w:rPr>
          <w:sz w:val="26"/>
          <w:szCs w:val="26"/>
        </w:rPr>
        <w:br/>
      </w:r>
      <w:r w:rsidRPr="00750BB8">
        <w:rPr>
          <w:sz w:val="26"/>
          <w:szCs w:val="26"/>
        </w:rPr>
        <w:t>не пользуются спросом.</w:t>
      </w:r>
    </w:p>
    <w:p w:rsidR="009A3AE2" w:rsidRPr="00750BB8" w:rsidRDefault="009A3AE2" w:rsidP="009A3AE2">
      <w:pPr>
        <w:ind w:firstLine="709"/>
        <w:jc w:val="both"/>
        <w:rPr>
          <w:sz w:val="26"/>
          <w:szCs w:val="26"/>
        </w:rPr>
      </w:pPr>
      <w:proofErr w:type="gramStart"/>
      <w:r w:rsidRPr="00750BB8">
        <w:rPr>
          <w:sz w:val="26"/>
          <w:szCs w:val="26"/>
        </w:rPr>
        <w:t xml:space="preserve">В целях снижения административных барьеров для претендентов </w:t>
      </w:r>
      <w:r w:rsidR="00A96ABF">
        <w:rPr>
          <w:sz w:val="26"/>
          <w:szCs w:val="26"/>
        </w:rPr>
        <w:br/>
      </w:r>
      <w:r w:rsidRPr="00750BB8">
        <w:rPr>
          <w:sz w:val="26"/>
          <w:szCs w:val="26"/>
        </w:rPr>
        <w:t>на размещение нестационарных торговых объектов на территории МО "Городской округ "Город Нарьян-Мар" Администрацией МО "Городской округ "Город Нарьян-Мар" в 2016 году были внесены существенные изменения в нормативные документы</w:t>
      </w:r>
      <w:r w:rsidR="00A96ABF">
        <w:rPr>
          <w:sz w:val="26"/>
          <w:szCs w:val="26"/>
        </w:rPr>
        <w:t>,</w:t>
      </w:r>
      <w:r w:rsidRPr="00750BB8">
        <w:rPr>
          <w:sz w:val="26"/>
          <w:szCs w:val="26"/>
        </w:rPr>
        <w:t xml:space="preserve"> </w:t>
      </w:r>
      <w:r w:rsidR="00A96ABF">
        <w:rPr>
          <w:sz w:val="26"/>
          <w:szCs w:val="26"/>
        </w:rPr>
        <w:t>а именно</w:t>
      </w:r>
      <w:r w:rsidRPr="00750BB8">
        <w:rPr>
          <w:sz w:val="26"/>
          <w:szCs w:val="26"/>
        </w:rPr>
        <w:t xml:space="preserve"> предусмотрено, что договоры на размещение нестационарных торговых объектов без проведения торгов заключаются Администрацией МО "Городской округ "Город Нарьян-Мар" с хозяйствующими субъектами в случаях</w:t>
      </w:r>
      <w:proofErr w:type="gramEnd"/>
      <w:r w:rsidRPr="00750BB8">
        <w:rPr>
          <w:sz w:val="26"/>
          <w:szCs w:val="26"/>
        </w:rPr>
        <w:t xml:space="preserve">, если </w:t>
      </w:r>
      <w:proofErr w:type="gramStart"/>
      <w:r w:rsidRPr="00750BB8">
        <w:rPr>
          <w:sz w:val="26"/>
          <w:szCs w:val="26"/>
        </w:rPr>
        <w:t>по истечении месяца со дня опубликования сообщения о поступившем заявлении на размещение нестационарного торгового объекта в указанном месте</w:t>
      </w:r>
      <w:proofErr w:type="gramEnd"/>
      <w:r w:rsidRPr="00750BB8">
        <w:rPr>
          <w:sz w:val="26"/>
          <w:szCs w:val="26"/>
        </w:rPr>
        <w:t xml:space="preserve">, иных заявлений не поступит. Ранее договоры на размещение НТО заключались только по результатам торгов. Кроме того, новые правила позволяют владельцам нестационарных торговых объектов по истечении срока действия договора на размещение нестационарных торговых объектов заключать действующие договоры на новый срок без проведения торгов. </w:t>
      </w:r>
    </w:p>
    <w:p w:rsidR="009A3AE2" w:rsidRPr="00750BB8" w:rsidRDefault="009A3AE2" w:rsidP="009A3AE2">
      <w:pPr>
        <w:ind w:firstLine="709"/>
        <w:jc w:val="both"/>
        <w:rPr>
          <w:sz w:val="26"/>
          <w:szCs w:val="26"/>
        </w:rPr>
      </w:pPr>
      <w:r w:rsidRPr="00750BB8">
        <w:rPr>
          <w:sz w:val="26"/>
          <w:szCs w:val="26"/>
        </w:rPr>
        <w:t xml:space="preserve">Основной проблемой в данной сфере деятельности является дефицит земельных участков на территории города, свободных от прав третьих лиц </w:t>
      </w:r>
      <w:r w:rsidR="0003173C">
        <w:rPr>
          <w:sz w:val="26"/>
          <w:szCs w:val="26"/>
        </w:rPr>
        <w:br/>
      </w:r>
      <w:r w:rsidRPr="00750BB8">
        <w:rPr>
          <w:sz w:val="26"/>
          <w:szCs w:val="26"/>
        </w:rPr>
        <w:t>и отвечающих требованиям, установленны</w:t>
      </w:r>
      <w:r w:rsidR="0003173C">
        <w:rPr>
          <w:sz w:val="26"/>
          <w:szCs w:val="26"/>
        </w:rPr>
        <w:t>м</w:t>
      </w:r>
      <w:r w:rsidRPr="00750BB8">
        <w:rPr>
          <w:sz w:val="26"/>
          <w:szCs w:val="26"/>
        </w:rPr>
        <w:t xml:space="preserve"> для размещения нестационарных торговых объектов. </w:t>
      </w:r>
    </w:p>
    <w:p w:rsidR="009A3AE2" w:rsidRPr="00750BB8" w:rsidRDefault="009A3AE2" w:rsidP="009A3AE2">
      <w:pPr>
        <w:ind w:firstLine="709"/>
        <w:jc w:val="both"/>
        <w:rPr>
          <w:sz w:val="26"/>
          <w:szCs w:val="26"/>
        </w:rPr>
      </w:pPr>
      <w:r w:rsidRPr="00750BB8">
        <w:rPr>
          <w:rFonts w:eastAsia="Calibri"/>
          <w:sz w:val="26"/>
          <w:szCs w:val="26"/>
          <w:lang w:eastAsia="en-US"/>
        </w:rPr>
        <w:t>В процессе реализации Подпрограммы 1 в существенной мере планируется изменить требования к внешнему виду нестационарных торговых объектов, расположенных на территории города.</w:t>
      </w:r>
      <w:r w:rsidRPr="00750BB8">
        <w:rPr>
          <w:sz w:val="26"/>
          <w:szCs w:val="26"/>
        </w:rPr>
        <w:t xml:space="preserve"> </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 xml:space="preserve">Также необходимо развитие и такого направления как ярмарочная торговля. Большинство хозяйствующих субъектов (индивидуальных предпринимателей, </w:t>
      </w:r>
      <w:r w:rsidR="0003173C">
        <w:rPr>
          <w:rFonts w:eastAsia="Calibri"/>
          <w:sz w:val="26"/>
          <w:szCs w:val="26"/>
          <w:lang w:eastAsia="en-US"/>
        </w:rPr>
        <w:br/>
      </w:r>
      <w:r w:rsidRPr="00750BB8">
        <w:rPr>
          <w:rFonts w:eastAsia="Calibri"/>
          <w:sz w:val="26"/>
          <w:szCs w:val="26"/>
          <w:lang w:eastAsia="en-US"/>
        </w:rPr>
        <w:t>а также граждан, занимающихся огородничеством и животноводством) не имеют доступа к торговым площадям для цивилизованной реализации произведенной ими продукции. Ярмарочная торговля может быть приурочена к отраслевым праздникам или иным</w:t>
      </w:r>
      <w:r w:rsidR="0003173C">
        <w:rPr>
          <w:rFonts w:eastAsia="Calibri"/>
          <w:sz w:val="26"/>
          <w:szCs w:val="26"/>
          <w:lang w:eastAsia="en-US"/>
        </w:rPr>
        <w:t xml:space="preserve"> другим событиям и мероприятиям</w:t>
      </w:r>
      <w:r w:rsidRPr="00750BB8">
        <w:rPr>
          <w:rFonts w:eastAsia="Calibri"/>
          <w:sz w:val="26"/>
          <w:szCs w:val="26"/>
          <w:lang w:eastAsia="en-US"/>
        </w:rPr>
        <w:t xml:space="preserve"> с участием местных товаропроизводителей, поскольку данный формат торговли является одним </w:t>
      </w:r>
      <w:r w:rsidR="0003173C">
        <w:rPr>
          <w:rFonts w:eastAsia="Calibri"/>
          <w:sz w:val="26"/>
          <w:szCs w:val="26"/>
          <w:lang w:eastAsia="en-US"/>
        </w:rPr>
        <w:br/>
      </w:r>
      <w:r w:rsidRPr="00750BB8">
        <w:rPr>
          <w:rFonts w:eastAsia="Calibri"/>
          <w:sz w:val="26"/>
          <w:szCs w:val="26"/>
          <w:lang w:eastAsia="en-US"/>
        </w:rPr>
        <w:t xml:space="preserve">из основных путей по расширению возможностей реализации продукции </w:t>
      </w:r>
      <w:proofErr w:type="spellStart"/>
      <w:r w:rsidRPr="00750BB8">
        <w:rPr>
          <w:rFonts w:eastAsia="Calibri"/>
          <w:sz w:val="26"/>
          <w:szCs w:val="26"/>
          <w:lang w:eastAsia="en-US"/>
        </w:rPr>
        <w:t>сельхозтоваропроизводителей</w:t>
      </w:r>
      <w:proofErr w:type="spellEnd"/>
      <w:r w:rsidRPr="00750BB8">
        <w:rPr>
          <w:rFonts w:eastAsia="Calibri"/>
          <w:sz w:val="26"/>
          <w:szCs w:val="26"/>
          <w:lang w:eastAsia="en-US"/>
        </w:rPr>
        <w:t xml:space="preserve"> напрямую потребителям, минуя посредников.</w:t>
      </w:r>
    </w:p>
    <w:p w:rsidR="009A3AE2" w:rsidRPr="00750BB8" w:rsidRDefault="009A3AE2" w:rsidP="009A3AE2">
      <w:pPr>
        <w:ind w:firstLine="709"/>
        <w:jc w:val="both"/>
        <w:rPr>
          <w:sz w:val="26"/>
          <w:szCs w:val="26"/>
        </w:rPr>
      </w:pPr>
      <w:r w:rsidRPr="00750BB8">
        <w:rPr>
          <w:sz w:val="26"/>
          <w:szCs w:val="26"/>
        </w:rPr>
        <w:t xml:space="preserve">Организация услуг сезонной торговли и детских развлекательных аттракционов на территории муниципального образования "Городской округ "Город Нарьян-Мар" регламентирована соответствующими нормативными правовыми актами. В 2016 году были внесены изменения в нормативные документы и увеличено количество мест </w:t>
      </w:r>
      <w:r w:rsidR="0003173C">
        <w:rPr>
          <w:sz w:val="26"/>
          <w:szCs w:val="26"/>
        </w:rPr>
        <w:br/>
      </w:r>
      <w:r w:rsidRPr="00750BB8">
        <w:rPr>
          <w:sz w:val="26"/>
          <w:szCs w:val="26"/>
        </w:rPr>
        <w:t>под размещение объектов сезонной торговли на территории города Нарьян-Мар</w:t>
      </w:r>
      <w:r w:rsidR="0003173C">
        <w:rPr>
          <w:sz w:val="26"/>
          <w:szCs w:val="26"/>
        </w:rPr>
        <w:t>а</w:t>
      </w:r>
      <w:r w:rsidRPr="00750BB8">
        <w:rPr>
          <w:sz w:val="26"/>
          <w:szCs w:val="26"/>
        </w:rPr>
        <w:t xml:space="preserve">, </w:t>
      </w:r>
      <w:r w:rsidR="0003173C">
        <w:rPr>
          <w:sz w:val="26"/>
          <w:szCs w:val="26"/>
        </w:rPr>
        <w:br/>
        <w:t>а именно</w:t>
      </w:r>
      <w:r w:rsidRPr="00750BB8">
        <w:rPr>
          <w:sz w:val="26"/>
          <w:szCs w:val="26"/>
        </w:rPr>
        <w:t xml:space="preserve"> определены дополнительные места под размещение летних кафе. На период осуществления сезонной торговли места под размещение объектов сезонной торговли и летних кафе предоставляются без взимания платы.</w:t>
      </w:r>
    </w:p>
    <w:p w:rsidR="009A3AE2" w:rsidRPr="00750BB8" w:rsidRDefault="009A3AE2" w:rsidP="009A3AE2">
      <w:pPr>
        <w:autoSpaceDE w:val="0"/>
        <w:autoSpaceDN w:val="0"/>
        <w:adjustRightInd w:val="0"/>
        <w:ind w:firstLine="709"/>
        <w:jc w:val="both"/>
        <w:rPr>
          <w:sz w:val="26"/>
          <w:szCs w:val="26"/>
        </w:rPr>
      </w:pPr>
      <w:r w:rsidRPr="00750BB8">
        <w:rPr>
          <w:sz w:val="26"/>
          <w:szCs w:val="26"/>
        </w:rPr>
        <w:t xml:space="preserve">В целях предоставления имущественной поддержки субъектам малого </w:t>
      </w:r>
      <w:r w:rsidR="0003173C">
        <w:rPr>
          <w:sz w:val="26"/>
          <w:szCs w:val="26"/>
        </w:rPr>
        <w:br/>
      </w:r>
      <w:r w:rsidRPr="00750BB8">
        <w:rPr>
          <w:sz w:val="26"/>
          <w:szCs w:val="26"/>
        </w:rPr>
        <w:t xml:space="preserve">и среднего предпринимательства и обеспечения субъектам малого и среднего предпринимательства доступа к неиспользуемому муниципальному имуществу, </w:t>
      </w:r>
      <w:r w:rsidR="0003173C">
        <w:rPr>
          <w:sz w:val="26"/>
          <w:szCs w:val="26"/>
        </w:rPr>
        <w:br/>
      </w:r>
      <w:r w:rsidRPr="00750BB8">
        <w:rPr>
          <w:sz w:val="26"/>
          <w:szCs w:val="26"/>
        </w:rPr>
        <w:t xml:space="preserve">не вовлеченному в экономический оборот, принят ряд нормативных правовых актов, регулирующих данную сферу. Утвержден Перечень муниципального имущества, переданного для передачи во владение и (или) в пользование субъектам малого </w:t>
      </w:r>
      <w:r w:rsidR="0003173C">
        <w:rPr>
          <w:sz w:val="26"/>
          <w:szCs w:val="26"/>
        </w:rPr>
        <w:br/>
      </w:r>
      <w:r w:rsidRPr="00750BB8">
        <w:rPr>
          <w:sz w:val="26"/>
          <w:szCs w:val="26"/>
        </w:rPr>
        <w:t>и среднего предпринимательства и организациям, образующим инфраструктуру поддержки субъектов малого и среднего предпринимательства.</w:t>
      </w:r>
    </w:p>
    <w:p w:rsidR="009A3AE2" w:rsidRPr="00750BB8" w:rsidRDefault="009A3AE2" w:rsidP="009A3AE2">
      <w:pPr>
        <w:ind w:firstLine="709"/>
        <w:jc w:val="both"/>
        <w:rPr>
          <w:sz w:val="26"/>
          <w:szCs w:val="26"/>
        </w:rPr>
      </w:pPr>
      <w:proofErr w:type="gramStart"/>
      <w:r w:rsidRPr="00750BB8">
        <w:rPr>
          <w:sz w:val="26"/>
          <w:szCs w:val="26"/>
        </w:rPr>
        <w:t xml:space="preserve">В соответствии с Положением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утвержденным постановлением Администрации МО "Городской округ "Город Нарьян-Мар" </w:t>
      </w:r>
      <w:r w:rsidR="0003173C">
        <w:rPr>
          <w:sz w:val="26"/>
          <w:szCs w:val="26"/>
        </w:rPr>
        <w:br/>
      </w:r>
      <w:r w:rsidRPr="00750BB8">
        <w:rPr>
          <w:sz w:val="26"/>
          <w:szCs w:val="26"/>
        </w:rPr>
        <w:t>от 13.10.2015 № 1170, в марте 2016 года нежилое помещение передано</w:t>
      </w:r>
      <w:proofErr w:type="gramEnd"/>
      <w:r w:rsidRPr="00750BB8">
        <w:rPr>
          <w:sz w:val="26"/>
          <w:szCs w:val="26"/>
        </w:rPr>
        <w:t xml:space="preserve"> в аренду индивидуальному предпринимателю, который осуществляет услуги по изготовлению рукавов высокого давления, ремонту и техническому обслуживанию гидравлического оборудования транспортных средств.</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На территории муниципального образования сложились достаточно благоприятные условия для развития субъектов малого и среднего предпринимательства.</w:t>
      </w:r>
    </w:p>
    <w:p w:rsidR="009A3AE2" w:rsidRPr="00750BB8" w:rsidRDefault="009A3AE2" w:rsidP="009A3AE2">
      <w:pPr>
        <w:autoSpaceDE w:val="0"/>
        <w:autoSpaceDN w:val="0"/>
        <w:adjustRightInd w:val="0"/>
        <w:ind w:firstLine="709"/>
        <w:jc w:val="both"/>
        <w:rPr>
          <w:rFonts w:eastAsia="Calibri"/>
          <w:sz w:val="26"/>
          <w:szCs w:val="26"/>
          <w:lang w:eastAsia="en-US"/>
        </w:rPr>
      </w:pPr>
      <w:r w:rsidRPr="00750BB8">
        <w:rPr>
          <w:rFonts w:eastAsia="Calibri"/>
          <w:sz w:val="26"/>
          <w:szCs w:val="26"/>
          <w:lang w:eastAsia="en-US"/>
        </w:rPr>
        <w:t>Несмотря</w:t>
      </w:r>
      <w:r w:rsidR="0003173C">
        <w:rPr>
          <w:rFonts w:eastAsia="Calibri"/>
          <w:sz w:val="26"/>
          <w:szCs w:val="26"/>
          <w:lang w:eastAsia="en-US"/>
        </w:rPr>
        <w:t xml:space="preserve"> на решение вышеуказанных задач</w:t>
      </w:r>
      <w:r w:rsidRPr="00750BB8">
        <w:rPr>
          <w:rFonts w:eastAsia="Calibri"/>
          <w:sz w:val="26"/>
          <w:szCs w:val="26"/>
          <w:lang w:eastAsia="en-US"/>
        </w:rPr>
        <w:t xml:space="preserve"> необходимо продолжить работу </w:t>
      </w:r>
      <w:r w:rsidR="0003173C">
        <w:rPr>
          <w:rFonts w:eastAsia="Calibri"/>
          <w:sz w:val="26"/>
          <w:szCs w:val="26"/>
          <w:lang w:eastAsia="en-US"/>
        </w:rPr>
        <w:br/>
      </w:r>
      <w:r w:rsidRPr="00750BB8">
        <w:rPr>
          <w:rFonts w:eastAsia="Calibri"/>
          <w:sz w:val="26"/>
          <w:szCs w:val="26"/>
          <w:lang w:eastAsia="en-US"/>
        </w:rPr>
        <w:t>по развитию инструментов финансовой и имущественной поддержки для субъектов малого и среднего предпринимательства.</w:t>
      </w:r>
    </w:p>
    <w:p w:rsidR="009A3AE2" w:rsidRPr="003F5F25" w:rsidRDefault="009A3AE2" w:rsidP="009A3AE2">
      <w:pPr>
        <w:autoSpaceDE w:val="0"/>
        <w:autoSpaceDN w:val="0"/>
        <w:adjustRightInd w:val="0"/>
        <w:jc w:val="center"/>
        <w:outlineLvl w:val="0"/>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eastAsia="en-US"/>
        </w:rPr>
        <w:t>1.3. Цели и задачи подпрограммы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03173C">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Цель Подпрограммы 1 – развитие инструментов финансовой и имущественной поддержки для субъектов малого и среднего предпринимательства.</w:t>
      </w:r>
    </w:p>
    <w:p w:rsidR="009A3AE2" w:rsidRPr="003F5F25" w:rsidRDefault="009A3AE2" w:rsidP="0003173C">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Для достижения поставленной цели в рамках Подпрограммы 1 необходимо решение следующих задач:</w:t>
      </w:r>
    </w:p>
    <w:p w:rsidR="009A3AE2" w:rsidRPr="003F5F25" w:rsidRDefault="0003173C" w:rsidP="00220738">
      <w:pPr>
        <w:pStyle w:val="ad"/>
        <w:tabs>
          <w:tab w:val="left" w:pos="430"/>
          <w:tab w:val="left" w:pos="993"/>
        </w:tabs>
        <w:autoSpaceDE w:val="0"/>
        <w:autoSpaceDN w:val="0"/>
        <w:adjustRightInd w:val="0"/>
        <w:ind w:left="0"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 xml:space="preserve">предоставление мер финансовой поддержки </w:t>
      </w:r>
      <w:r w:rsidR="009A3AE2" w:rsidRPr="0028166B">
        <w:rPr>
          <w:rFonts w:eastAsia="Calibri"/>
          <w:sz w:val="26"/>
          <w:szCs w:val="26"/>
          <w:lang w:eastAsia="en-US"/>
        </w:rPr>
        <w:t>субъект</w:t>
      </w:r>
      <w:r w:rsidR="0028166B" w:rsidRPr="0028166B">
        <w:rPr>
          <w:rFonts w:eastAsia="Calibri"/>
          <w:sz w:val="26"/>
          <w:szCs w:val="26"/>
          <w:lang w:eastAsia="en-US"/>
        </w:rPr>
        <w:t>ам</w:t>
      </w:r>
      <w:r w:rsidR="009A3AE2" w:rsidRPr="003F5F25">
        <w:rPr>
          <w:rFonts w:eastAsia="Calibri"/>
          <w:sz w:val="26"/>
          <w:szCs w:val="26"/>
          <w:lang w:eastAsia="en-US"/>
        </w:rPr>
        <w:t xml:space="preserve"> малого и среднего предпринимательства;</w:t>
      </w:r>
    </w:p>
    <w:p w:rsidR="009A3AE2" w:rsidRPr="003F5F25" w:rsidRDefault="0003173C" w:rsidP="00220738">
      <w:pPr>
        <w:pStyle w:val="ad"/>
        <w:tabs>
          <w:tab w:val="left" w:pos="430"/>
          <w:tab w:val="left" w:pos="993"/>
        </w:tabs>
        <w:autoSpaceDE w:val="0"/>
        <w:autoSpaceDN w:val="0"/>
        <w:adjustRightInd w:val="0"/>
        <w:ind w:left="0"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включение дополнительных объектов в Перечень муниципального имущества;</w:t>
      </w:r>
    </w:p>
    <w:p w:rsidR="009A3AE2" w:rsidRPr="003F5F25" w:rsidRDefault="00220738" w:rsidP="00220738">
      <w:pPr>
        <w:pStyle w:val="ad"/>
        <w:tabs>
          <w:tab w:val="left" w:pos="430"/>
          <w:tab w:val="left" w:pos="993"/>
        </w:tabs>
        <w:autoSpaceDE w:val="0"/>
        <w:autoSpaceDN w:val="0"/>
        <w:adjustRightInd w:val="0"/>
        <w:ind w:left="0"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 xml:space="preserve">создание условий, способствующих развитию </w:t>
      </w:r>
      <w:proofErr w:type="spellStart"/>
      <w:r w:rsidR="009A3AE2" w:rsidRPr="003F5F25">
        <w:rPr>
          <w:rFonts w:eastAsia="Calibri"/>
          <w:sz w:val="26"/>
          <w:szCs w:val="26"/>
          <w:lang w:eastAsia="en-US"/>
        </w:rPr>
        <w:t>многоформатной</w:t>
      </w:r>
      <w:proofErr w:type="spellEnd"/>
      <w:r w:rsidR="009A3AE2" w:rsidRPr="003F5F25">
        <w:rPr>
          <w:rFonts w:eastAsia="Calibri"/>
          <w:sz w:val="26"/>
          <w:szCs w:val="26"/>
          <w:lang w:eastAsia="en-US"/>
        </w:rPr>
        <w:t xml:space="preserve"> торговли </w:t>
      </w:r>
      <w:r>
        <w:rPr>
          <w:rFonts w:eastAsia="Calibri"/>
          <w:sz w:val="26"/>
          <w:szCs w:val="26"/>
          <w:lang w:eastAsia="en-US"/>
        </w:rPr>
        <w:br/>
      </w:r>
      <w:r w:rsidR="009A3AE2" w:rsidRPr="003F5F25">
        <w:rPr>
          <w:rFonts w:eastAsia="Calibri"/>
          <w:sz w:val="26"/>
          <w:szCs w:val="26"/>
          <w:lang w:eastAsia="en-US"/>
        </w:rPr>
        <w:t>на территории города.</w:t>
      </w:r>
    </w:p>
    <w:p w:rsidR="009A3AE2" w:rsidRPr="00355706" w:rsidRDefault="009A3AE2" w:rsidP="009A3AE2">
      <w:pPr>
        <w:tabs>
          <w:tab w:val="left" w:pos="3969"/>
          <w:tab w:val="left" w:pos="4111"/>
          <w:tab w:val="left" w:pos="4253"/>
        </w:tabs>
        <w:autoSpaceDE w:val="0"/>
        <w:autoSpaceDN w:val="0"/>
        <w:adjustRightInd w:val="0"/>
        <w:jc w:val="center"/>
        <w:rPr>
          <w:rFonts w:eastAsia="Calibri"/>
          <w:sz w:val="26"/>
          <w:szCs w:val="26"/>
          <w:lang w:eastAsia="en-US"/>
        </w:rPr>
      </w:pPr>
      <w:r w:rsidRPr="00355706">
        <w:rPr>
          <w:rFonts w:eastAsia="Calibri"/>
          <w:sz w:val="26"/>
          <w:szCs w:val="26"/>
          <w:lang w:eastAsia="en-US"/>
        </w:rPr>
        <w:t>1.4. Целевые показатели достижения целей и задач</w:t>
      </w:r>
    </w:p>
    <w:p w:rsidR="009A3AE2" w:rsidRPr="003F5F25" w:rsidRDefault="009A3AE2" w:rsidP="009A3AE2">
      <w:pPr>
        <w:tabs>
          <w:tab w:val="left" w:pos="3969"/>
          <w:tab w:val="left" w:pos="4111"/>
          <w:tab w:val="left" w:pos="4253"/>
        </w:tabs>
        <w:autoSpaceDE w:val="0"/>
        <w:autoSpaceDN w:val="0"/>
        <w:adjustRightInd w:val="0"/>
        <w:jc w:val="center"/>
        <w:rPr>
          <w:rFonts w:eastAsia="Calibri"/>
          <w:sz w:val="26"/>
          <w:szCs w:val="26"/>
          <w:lang w:eastAsia="en-US"/>
        </w:rPr>
      </w:pPr>
    </w:p>
    <w:p w:rsidR="009A3AE2" w:rsidRPr="003F5F25" w:rsidRDefault="009A3AE2" w:rsidP="00057747">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Сбор информации по целевым показателям Подпрограммы 1 осуществляется на основе данных, имеющихся в распоряжении Администраци</w:t>
      </w:r>
      <w:r w:rsidR="00057747">
        <w:rPr>
          <w:rFonts w:eastAsia="Calibri"/>
          <w:sz w:val="26"/>
          <w:szCs w:val="26"/>
          <w:lang w:eastAsia="en-US"/>
        </w:rPr>
        <w:t>и</w:t>
      </w:r>
      <w:r w:rsidRPr="003F5F25">
        <w:rPr>
          <w:rFonts w:eastAsia="Calibri"/>
          <w:sz w:val="26"/>
          <w:szCs w:val="26"/>
          <w:lang w:eastAsia="en-US"/>
        </w:rPr>
        <w:t xml:space="preserve"> МО "Городской округ "Город Нарьян-Мар". </w:t>
      </w:r>
    </w:p>
    <w:p w:rsidR="009A3AE2" w:rsidRPr="003F5F25" w:rsidRDefault="009A3AE2" w:rsidP="00057747">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На момент формирования показателей Подпрограммы 1 за значение базового периода были приняты показатели за 2017 год. </w:t>
      </w:r>
    </w:p>
    <w:p w:rsidR="009A3AE2" w:rsidRPr="003F5F25" w:rsidRDefault="009A3AE2" w:rsidP="00057747">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Реализация поставленных целей Подпрограммы 1 выражается </w:t>
      </w:r>
      <w:r w:rsidR="00057747">
        <w:rPr>
          <w:rFonts w:eastAsia="Calibri"/>
          <w:sz w:val="26"/>
          <w:szCs w:val="26"/>
          <w:lang w:eastAsia="en-US"/>
        </w:rPr>
        <w:br/>
      </w:r>
      <w:r w:rsidRPr="003F5F25">
        <w:rPr>
          <w:rFonts w:eastAsia="Calibri"/>
          <w:sz w:val="26"/>
          <w:szCs w:val="26"/>
          <w:lang w:eastAsia="en-US"/>
        </w:rPr>
        <w:t>в количественных показателях и используется для оценки результативности реализации Программы:</w:t>
      </w:r>
    </w:p>
    <w:p w:rsidR="009A3AE2" w:rsidRPr="003F5F25" w:rsidRDefault="009A3AE2" w:rsidP="00057747">
      <w:pPr>
        <w:pStyle w:val="ad"/>
        <w:numPr>
          <w:ilvl w:val="0"/>
          <w:numId w:val="6"/>
        </w:numPr>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Количество сохраненных и вновь созданных рабочих мест у субъектов малого и среднего предпринимательства, получивших поддержку в рамках Подпрограммы 1. </w:t>
      </w:r>
      <w:proofErr w:type="gramStart"/>
      <w:r w:rsidRPr="003F5F25">
        <w:rPr>
          <w:rFonts w:eastAsia="Calibri"/>
          <w:sz w:val="26"/>
          <w:szCs w:val="26"/>
          <w:lang w:eastAsia="en-US"/>
        </w:rPr>
        <w:t xml:space="preserve">Значение показателя определяется </w:t>
      </w:r>
      <w:r>
        <w:rPr>
          <w:rFonts w:eastAsia="Calibri"/>
          <w:sz w:val="26"/>
          <w:szCs w:val="26"/>
          <w:lang w:eastAsia="en-US"/>
        </w:rPr>
        <w:t xml:space="preserve">методом прямого подсчета </w:t>
      </w:r>
      <w:r w:rsidR="00057747">
        <w:rPr>
          <w:rFonts w:eastAsia="Calibri"/>
          <w:sz w:val="26"/>
          <w:szCs w:val="26"/>
          <w:lang w:eastAsia="en-US"/>
        </w:rPr>
        <w:br/>
      </w:r>
      <w:r w:rsidRPr="003F5F25">
        <w:rPr>
          <w:rFonts w:eastAsia="Calibri"/>
          <w:sz w:val="26"/>
          <w:szCs w:val="26"/>
          <w:lang w:eastAsia="en-US"/>
        </w:rPr>
        <w:t xml:space="preserve">на основании учета данных отдела инвестиционной политики и предпринимательства управления экономического и инвестиционного развития Администрации МО "Городской округ "Город Нарьян-Мар" в соответствии с отчетами субъектов малого </w:t>
      </w:r>
      <w:r w:rsidR="00057747">
        <w:rPr>
          <w:rFonts w:eastAsia="Calibri"/>
          <w:sz w:val="26"/>
          <w:szCs w:val="26"/>
          <w:lang w:eastAsia="en-US"/>
        </w:rPr>
        <w:br/>
      </w:r>
      <w:r w:rsidRPr="003F5F25">
        <w:rPr>
          <w:rFonts w:eastAsia="Calibri"/>
          <w:sz w:val="26"/>
          <w:szCs w:val="26"/>
          <w:lang w:eastAsia="en-US"/>
        </w:rPr>
        <w:t xml:space="preserve">и среднего предпринимательства о достижении значений показателей результативности, представленными предпринимателями по окончании действия Соглашений о предоставлении субсидий (договоров о предоставлении грантов субъектам малого и среднего предпринимательства). </w:t>
      </w:r>
      <w:proofErr w:type="gramEnd"/>
    </w:p>
    <w:p w:rsidR="009A3AE2" w:rsidRPr="003F5F25" w:rsidRDefault="009A3AE2" w:rsidP="00057747">
      <w:pPr>
        <w:pStyle w:val="ad"/>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Данные целевого показателя рассчитываются за отчетный год.</w:t>
      </w:r>
    </w:p>
    <w:p w:rsidR="009A3AE2" w:rsidRPr="003F5F25" w:rsidRDefault="009A3AE2" w:rsidP="00057747">
      <w:pPr>
        <w:pStyle w:val="ad"/>
        <w:numPr>
          <w:ilvl w:val="0"/>
          <w:numId w:val="6"/>
        </w:numPr>
        <w:tabs>
          <w:tab w:val="left" w:pos="1134"/>
        </w:tabs>
        <w:autoSpaceDE w:val="0"/>
        <w:autoSpaceDN w:val="0"/>
        <w:adjustRightInd w:val="0"/>
        <w:ind w:left="0" w:firstLine="709"/>
        <w:jc w:val="both"/>
        <w:rPr>
          <w:rFonts w:eastAsia="Calibri"/>
          <w:sz w:val="26"/>
          <w:szCs w:val="26"/>
          <w:lang w:eastAsia="en-US"/>
        </w:rPr>
      </w:pPr>
      <w:r w:rsidRPr="00C450C0">
        <w:rPr>
          <w:rFonts w:eastAsia="Calibri"/>
          <w:sz w:val="26"/>
          <w:szCs w:val="26"/>
          <w:lang w:eastAsia="en-US"/>
        </w:rPr>
        <w:t xml:space="preserve">Доля объектов недвижимого имущества, вовлеченного в экономический оборот, по отношению к общему числу объектов, </w:t>
      </w:r>
      <w:r>
        <w:rPr>
          <w:rFonts w:eastAsia="Calibri"/>
          <w:sz w:val="26"/>
          <w:szCs w:val="26"/>
          <w:lang w:eastAsia="en-US"/>
        </w:rPr>
        <w:t>включенных</w:t>
      </w:r>
      <w:r w:rsidRPr="00C450C0">
        <w:rPr>
          <w:rFonts w:eastAsia="Calibri"/>
          <w:sz w:val="26"/>
          <w:szCs w:val="26"/>
          <w:lang w:eastAsia="en-US"/>
        </w:rPr>
        <w:t xml:space="preserve"> в </w:t>
      </w:r>
      <w:r w:rsidRPr="003F5F25">
        <w:rPr>
          <w:rFonts w:eastAsia="Calibri"/>
          <w:sz w:val="26"/>
          <w:szCs w:val="26"/>
          <w:lang w:eastAsia="en-US"/>
        </w:rPr>
        <w:t>Переч</w:t>
      </w:r>
      <w:r>
        <w:rPr>
          <w:rFonts w:eastAsia="Calibri"/>
          <w:sz w:val="26"/>
          <w:szCs w:val="26"/>
          <w:lang w:eastAsia="en-US"/>
        </w:rPr>
        <w:t>ень</w:t>
      </w:r>
      <w:r w:rsidRPr="003F5F25">
        <w:rPr>
          <w:rFonts w:eastAsia="Calibri"/>
          <w:sz w:val="26"/>
          <w:szCs w:val="26"/>
          <w:lang w:eastAsia="en-US"/>
        </w:rPr>
        <w:t xml:space="preserve"> муниципального имущества</w:t>
      </w:r>
      <w:r>
        <w:rPr>
          <w:rFonts w:eastAsia="Calibri"/>
          <w:sz w:val="26"/>
          <w:szCs w:val="26"/>
          <w:lang w:eastAsia="en-US"/>
        </w:rPr>
        <w:t xml:space="preserve">. Источник информации – </w:t>
      </w:r>
      <w:r w:rsidRPr="003F5F25">
        <w:rPr>
          <w:sz w:val="26"/>
          <w:szCs w:val="26"/>
        </w:rPr>
        <w:t>Перечень муниципального имущества.</w:t>
      </w:r>
    </w:p>
    <w:p w:rsidR="009A3AE2" w:rsidRPr="003F5F25" w:rsidRDefault="009A3AE2" w:rsidP="00057747">
      <w:pPr>
        <w:pStyle w:val="ad"/>
        <w:autoSpaceDE w:val="0"/>
        <w:autoSpaceDN w:val="0"/>
        <w:adjustRightInd w:val="0"/>
        <w:ind w:left="0" w:firstLine="709"/>
        <w:jc w:val="both"/>
        <w:rPr>
          <w:rFonts w:eastAsia="Calibri"/>
          <w:sz w:val="26"/>
          <w:szCs w:val="26"/>
          <w:lang w:eastAsia="en-US"/>
        </w:rPr>
      </w:pPr>
      <w:r w:rsidRPr="003F5F25">
        <w:rPr>
          <w:sz w:val="26"/>
          <w:szCs w:val="26"/>
        </w:rPr>
        <w:t>Показатель рассчитывается по формуле:</w:t>
      </w:r>
    </w:p>
    <w:p w:rsidR="009A3AE2" w:rsidRPr="003F5F25" w:rsidRDefault="009A3AE2" w:rsidP="009A3AE2">
      <w:pPr>
        <w:pStyle w:val="ad"/>
        <w:autoSpaceDE w:val="0"/>
        <w:autoSpaceDN w:val="0"/>
        <w:adjustRightInd w:val="0"/>
        <w:jc w:val="both"/>
        <w:rPr>
          <w:rFonts w:eastAsia="Calibri"/>
          <w:sz w:val="26"/>
          <w:szCs w:val="26"/>
          <w:lang w:eastAsia="en-US"/>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06"/>
        <w:gridCol w:w="1245"/>
        <w:gridCol w:w="1684"/>
      </w:tblGrid>
      <w:tr w:rsidR="009A3AE2" w:rsidRPr="003F5F25" w:rsidTr="009A3AE2">
        <w:trPr>
          <w:jc w:val="center"/>
        </w:trPr>
        <w:tc>
          <w:tcPr>
            <w:tcW w:w="1006" w:type="dxa"/>
            <w:vMerge w:val="restart"/>
            <w:vAlign w:val="center"/>
          </w:tcPr>
          <w:p w:rsidR="009A3AE2" w:rsidRPr="003F5F25" w:rsidRDefault="009A3AE2" w:rsidP="009A3AE2">
            <w:pPr>
              <w:pStyle w:val="ad"/>
              <w:autoSpaceDE w:val="0"/>
              <w:autoSpaceDN w:val="0"/>
              <w:adjustRightInd w:val="0"/>
              <w:ind w:left="0"/>
              <w:jc w:val="right"/>
              <w:rPr>
                <w:rFonts w:eastAsia="Calibri"/>
                <w:sz w:val="26"/>
                <w:szCs w:val="26"/>
                <w:lang w:eastAsia="en-US"/>
              </w:rPr>
            </w:pPr>
            <w:proofErr w:type="spellStart"/>
            <w:r w:rsidRPr="003F5F25">
              <w:rPr>
                <w:rFonts w:eastAsia="Calibri"/>
                <w:sz w:val="26"/>
                <w:szCs w:val="26"/>
                <w:lang w:eastAsia="en-US"/>
              </w:rPr>
              <w:t>Д</w:t>
            </w:r>
            <w:r w:rsidRPr="003F5F25">
              <w:rPr>
                <w:rFonts w:eastAsia="Calibri"/>
                <w:sz w:val="26"/>
                <w:szCs w:val="26"/>
                <w:vertAlign w:val="subscript"/>
                <w:lang w:eastAsia="en-US"/>
              </w:rPr>
              <w:t>смсп</w:t>
            </w:r>
            <w:proofErr w:type="spellEnd"/>
            <w:r w:rsidRPr="003F5F25">
              <w:rPr>
                <w:rFonts w:eastAsia="Calibri"/>
                <w:sz w:val="26"/>
                <w:szCs w:val="26"/>
                <w:lang w:eastAsia="en-US"/>
              </w:rPr>
              <w:t xml:space="preserve"> = </w:t>
            </w:r>
          </w:p>
        </w:tc>
        <w:tc>
          <w:tcPr>
            <w:tcW w:w="1245" w:type="dxa"/>
            <w:tcBorders>
              <w:bottom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К</w:t>
            </w:r>
            <w:r w:rsidRPr="003F5F25">
              <w:rPr>
                <w:rFonts w:eastAsia="Calibri"/>
                <w:sz w:val="26"/>
                <w:szCs w:val="26"/>
                <w:vertAlign w:val="subscript"/>
                <w:lang w:eastAsia="en-US"/>
              </w:rPr>
              <w:t>смсп</w:t>
            </w:r>
            <w:proofErr w:type="spellEnd"/>
          </w:p>
        </w:tc>
        <w:tc>
          <w:tcPr>
            <w:tcW w:w="1684" w:type="dxa"/>
            <w:vMerge w:val="restart"/>
            <w:vAlign w:val="center"/>
          </w:tcPr>
          <w:p w:rsidR="009A3AE2" w:rsidRPr="003F5F25" w:rsidRDefault="009A3AE2" w:rsidP="009A3AE2">
            <w:pPr>
              <w:pStyle w:val="ad"/>
              <w:tabs>
                <w:tab w:val="left" w:pos="1134"/>
              </w:tabs>
              <w:autoSpaceDE w:val="0"/>
              <w:autoSpaceDN w:val="0"/>
              <w:adjustRightInd w:val="0"/>
              <w:ind w:left="0"/>
              <w:rPr>
                <w:rFonts w:eastAsia="Calibri"/>
                <w:sz w:val="26"/>
                <w:szCs w:val="26"/>
                <w:lang w:eastAsia="en-US"/>
              </w:rPr>
            </w:pPr>
            <w:proofErr w:type="spellStart"/>
            <w:r w:rsidRPr="003F5F25">
              <w:rPr>
                <w:rFonts w:eastAsia="Calibri"/>
                <w:sz w:val="26"/>
                <w:szCs w:val="26"/>
                <w:lang w:eastAsia="en-US"/>
              </w:rPr>
              <w:t>х</w:t>
            </w:r>
            <w:proofErr w:type="spellEnd"/>
            <w:r w:rsidRPr="003F5F25">
              <w:rPr>
                <w:rFonts w:eastAsia="Calibri"/>
                <w:sz w:val="26"/>
                <w:szCs w:val="26"/>
                <w:lang w:eastAsia="en-US"/>
              </w:rPr>
              <w:t xml:space="preserve"> 100 %, где</w:t>
            </w:r>
          </w:p>
        </w:tc>
      </w:tr>
      <w:tr w:rsidR="009A3AE2" w:rsidRPr="003F5F25" w:rsidTr="009A3AE2">
        <w:trPr>
          <w:jc w:val="center"/>
        </w:trPr>
        <w:tc>
          <w:tcPr>
            <w:tcW w:w="1006"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c>
          <w:tcPr>
            <w:tcW w:w="1245" w:type="dxa"/>
            <w:tcBorders>
              <w:top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r w:rsidRPr="003F5F25">
              <w:rPr>
                <w:rFonts w:eastAsia="Calibri"/>
                <w:sz w:val="26"/>
                <w:szCs w:val="26"/>
                <w:lang w:eastAsia="en-US"/>
              </w:rPr>
              <w:t>К</w:t>
            </w:r>
            <w:r w:rsidRPr="003F5F25">
              <w:rPr>
                <w:rFonts w:eastAsia="Calibri"/>
                <w:sz w:val="26"/>
                <w:szCs w:val="26"/>
                <w:vertAlign w:val="subscript"/>
                <w:lang w:eastAsia="en-US"/>
              </w:rPr>
              <w:t>оп</w:t>
            </w:r>
          </w:p>
        </w:tc>
        <w:tc>
          <w:tcPr>
            <w:tcW w:w="1684"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r>
    </w:tbl>
    <w:p w:rsidR="009A3AE2" w:rsidRPr="003F5F25" w:rsidRDefault="009A3AE2" w:rsidP="009A3AE2">
      <w:pPr>
        <w:pStyle w:val="ad"/>
        <w:autoSpaceDE w:val="0"/>
        <w:autoSpaceDN w:val="0"/>
        <w:adjustRightInd w:val="0"/>
        <w:jc w:val="both"/>
        <w:rPr>
          <w:rFonts w:eastAsia="Calibri"/>
          <w:sz w:val="26"/>
          <w:szCs w:val="26"/>
          <w:lang w:eastAsia="en-US"/>
        </w:rPr>
      </w:pPr>
    </w:p>
    <w:p w:rsidR="009A3AE2" w:rsidRPr="003F5F25" w:rsidRDefault="009A3AE2" w:rsidP="00057747">
      <w:pPr>
        <w:pStyle w:val="ad"/>
        <w:autoSpaceDE w:val="0"/>
        <w:autoSpaceDN w:val="0"/>
        <w:adjustRightInd w:val="0"/>
        <w:ind w:left="0" w:firstLine="709"/>
        <w:jc w:val="both"/>
        <w:rPr>
          <w:rFonts w:eastAsia="Calibri"/>
          <w:sz w:val="26"/>
          <w:szCs w:val="26"/>
          <w:lang w:eastAsia="en-US"/>
        </w:rPr>
      </w:pPr>
      <w:proofErr w:type="spellStart"/>
      <w:r w:rsidRPr="003F5F25">
        <w:rPr>
          <w:sz w:val="26"/>
          <w:szCs w:val="26"/>
        </w:rPr>
        <w:t>Д</w:t>
      </w:r>
      <w:r w:rsidRPr="003F5F25">
        <w:rPr>
          <w:sz w:val="26"/>
          <w:szCs w:val="26"/>
          <w:vertAlign w:val="subscript"/>
        </w:rPr>
        <w:t>смсп</w:t>
      </w:r>
      <w:proofErr w:type="spellEnd"/>
      <w:r w:rsidRPr="003F5F25">
        <w:rPr>
          <w:sz w:val="26"/>
          <w:szCs w:val="26"/>
        </w:rPr>
        <w:t xml:space="preserve"> </w:t>
      </w:r>
      <w:r w:rsidR="00057747">
        <w:rPr>
          <w:sz w:val="26"/>
          <w:szCs w:val="26"/>
        </w:rPr>
        <w:t>–</w:t>
      </w:r>
      <w:r w:rsidRPr="003F5F25">
        <w:rPr>
          <w:sz w:val="26"/>
          <w:szCs w:val="26"/>
        </w:rPr>
        <w:t xml:space="preserve"> </w:t>
      </w:r>
      <w:r>
        <w:rPr>
          <w:rFonts w:eastAsia="Calibri"/>
          <w:sz w:val="26"/>
          <w:szCs w:val="26"/>
          <w:lang w:eastAsia="en-US"/>
        </w:rPr>
        <w:t>д</w:t>
      </w:r>
      <w:r w:rsidRPr="00C450C0">
        <w:rPr>
          <w:rFonts w:eastAsia="Calibri"/>
          <w:sz w:val="26"/>
          <w:szCs w:val="26"/>
          <w:lang w:eastAsia="en-US"/>
        </w:rPr>
        <w:t xml:space="preserve">оля объектов недвижимого имущества, вовлеченного в экономический оборот, по отношению к общему числу объектов, </w:t>
      </w:r>
      <w:r>
        <w:rPr>
          <w:rFonts w:eastAsia="Calibri"/>
          <w:sz w:val="26"/>
          <w:szCs w:val="26"/>
          <w:lang w:eastAsia="en-US"/>
        </w:rPr>
        <w:t>включенных</w:t>
      </w:r>
      <w:r w:rsidRPr="00C450C0">
        <w:rPr>
          <w:rFonts w:eastAsia="Calibri"/>
          <w:sz w:val="26"/>
          <w:szCs w:val="26"/>
          <w:lang w:eastAsia="en-US"/>
        </w:rPr>
        <w:t xml:space="preserve"> в </w:t>
      </w:r>
      <w:r w:rsidRPr="003F5F25">
        <w:rPr>
          <w:rFonts w:eastAsia="Calibri"/>
          <w:sz w:val="26"/>
          <w:szCs w:val="26"/>
          <w:lang w:eastAsia="en-US"/>
        </w:rPr>
        <w:t>Переч</w:t>
      </w:r>
      <w:r>
        <w:rPr>
          <w:rFonts w:eastAsia="Calibri"/>
          <w:sz w:val="26"/>
          <w:szCs w:val="26"/>
          <w:lang w:eastAsia="en-US"/>
        </w:rPr>
        <w:t>ень</w:t>
      </w:r>
      <w:r w:rsidRPr="003F5F25">
        <w:rPr>
          <w:rFonts w:eastAsia="Calibri"/>
          <w:sz w:val="26"/>
          <w:szCs w:val="26"/>
          <w:lang w:eastAsia="en-US"/>
        </w:rPr>
        <w:t xml:space="preserve"> муниципального имущества, %.</w:t>
      </w:r>
    </w:p>
    <w:p w:rsidR="009A3AE2" w:rsidRPr="003F5F25" w:rsidRDefault="009A3AE2" w:rsidP="00057747">
      <w:pPr>
        <w:pStyle w:val="ad"/>
        <w:autoSpaceDE w:val="0"/>
        <w:autoSpaceDN w:val="0"/>
        <w:adjustRightInd w:val="0"/>
        <w:ind w:left="0" w:firstLine="709"/>
        <w:jc w:val="both"/>
        <w:rPr>
          <w:sz w:val="26"/>
          <w:szCs w:val="26"/>
        </w:rPr>
      </w:pPr>
      <w:proofErr w:type="spellStart"/>
      <w:r w:rsidRPr="003F5F25">
        <w:rPr>
          <w:sz w:val="26"/>
          <w:szCs w:val="26"/>
        </w:rPr>
        <w:t>К</w:t>
      </w:r>
      <w:r w:rsidRPr="003F5F25">
        <w:rPr>
          <w:sz w:val="26"/>
          <w:szCs w:val="26"/>
          <w:vertAlign w:val="subscript"/>
        </w:rPr>
        <w:t>смсп</w:t>
      </w:r>
      <w:proofErr w:type="spellEnd"/>
      <w:r w:rsidRPr="003F5F25">
        <w:rPr>
          <w:sz w:val="26"/>
          <w:szCs w:val="26"/>
        </w:rPr>
        <w:t xml:space="preserve"> – количество </w:t>
      </w:r>
      <w:r>
        <w:rPr>
          <w:sz w:val="26"/>
          <w:szCs w:val="26"/>
        </w:rPr>
        <w:t xml:space="preserve">объектов, </w:t>
      </w:r>
      <w:r w:rsidRPr="003F5F25">
        <w:rPr>
          <w:rFonts w:eastAsia="Calibri"/>
          <w:sz w:val="26"/>
          <w:szCs w:val="26"/>
          <w:lang w:eastAsia="en-US"/>
        </w:rPr>
        <w:t>переда</w:t>
      </w:r>
      <w:r>
        <w:rPr>
          <w:rFonts w:eastAsia="Calibri"/>
          <w:sz w:val="26"/>
          <w:szCs w:val="26"/>
          <w:lang w:eastAsia="en-US"/>
        </w:rPr>
        <w:t>нных</w:t>
      </w:r>
      <w:r w:rsidRPr="003F5F25">
        <w:rPr>
          <w:rFonts w:eastAsia="Calibri"/>
          <w:sz w:val="26"/>
          <w:szCs w:val="26"/>
          <w:lang w:eastAsia="en-US"/>
        </w:rPr>
        <w:t xml:space="preserve"> во владение и (или) в пользование субъектам малого и среднего предпринимательства и организациям, обеспечивающим инфраструктуру поддержки субъектов малого и среднего предпринимательства</w:t>
      </w:r>
      <w:r>
        <w:rPr>
          <w:rFonts w:eastAsia="Calibri"/>
          <w:sz w:val="26"/>
          <w:szCs w:val="26"/>
          <w:lang w:eastAsia="en-US"/>
        </w:rPr>
        <w:t xml:space="preserve">, </w:t>
      </w:r>
      <w:r w:rsidR="00057747">
        <w:rPr>
          <w:rFonts w:eastAsia="Calibri"/>
          <w:sz w:val="26"/>
          <w:szCs w:val="26"/>
          <w:lang w:eastAsia="en-US"/>
        </w:rPr>
        <w:br/>
      </w:r>
      <w:r>
        <w:rPr>
          <w:rFonts w:eastAsia="Calibri"/>
          <w:sz w:val="26"/>
          <w:szCs w:val="26"/>
          <w:lang w:eastAsia="en-US"/>
        </w:rPr>
        <w:t xml:space="preserve">из объектов, включенных </w:t>
      </w:r>
      <w:r w:rsidR="00057747">
        <w:rPr>
          <w:rFonts w:eastAsia="Calibri"/>
          <w:sz w:val="26"/>
          <w:szCs w:val="26"/>
          <w:lang w:eastAsia="en-US"/>
        </w:rPr>
        <w:t xml:space="preserve">в </w:t>
      </w:r>
      <w:r w:rsidRPr="003F5F25">
        <w:rPr>
          <w:rFonts w:eastAsia="Calibri"/>
          <w:sz w:val="26"/>
          <w:szCs w:val="26"/>
          <w:lang w:eastAsia="en-US"/>
        </w:rPr>
        <w:t>Переч</w:t>
      </w:r>
      <w:r>
        <w:rPr>
          <w:rFonts w:eastAsia="Calibri"/>
          <w:sz w:val="26"/>
          <w:szCs w:val="26"/>
          <w:lang w:eastAsia="en-US"/>
        </w:rPr>
        <w:t>ень</w:t>
      </w:r>
      <w:r w:rsidRPr="003F5F25">
        <w:rPr>
          <w:rFonts w:eastAsia="Calibri"/>
          <w:sz w:val="26"/>
          <w:szCs w:val="26"/>
          <w:lang w:eastAsia="en-US"/>
        </w:rPr>
        <w:t xml:space="preserve"> муниципального имущества</w:t>
      </w:r>
      <w:r w:rsidRPr="003F5F25">
        <w:rPr>
          <w:sz w:val="26"/>
          <w:szCs w:val="26"/>
        </w:rPr>
        <w:t>, ед.</w:t>
      </w:r>
    </w:p>
    <w:p w:rsidR="009A3AE2" w:rsidRPr="003F5F25" w:rsidRDefault="009A3AE2" w:rsidP="00057747">
      <w:pPr>
        <w:pStyle w:val="ad"/>
        <w:autoSpaceDE w:val="0"/>
        <w:autoSpaceDN w:val="0"/>
        <w:adjustRightInd w:val="0"/>
        <w:ind w:left="0" w:firstLine="709"/>
        <w:jc w:val="both"/>
        <w:rPr>
          <w:sz w:val="26"/>
          <w:szCs w:val="26"/>
        </w:rPr>
      </w:pPr>
      <w:r w:rsidRPr="003F5F25">
        <w:rPr>
          <w:sz w:val="26"/>
          <w:szCs w:val="26"/>
        </w:rPr>
        <w:t>К</w:t>
      </w:r>
      <w:r w:rsidRPr="003F5F25">
        <w:rPr>
          <w:sz w:val="26"/>
          <w:szCs w:val="26"/>
          <w:vertAlign w:val="subscript"/>
        </w:rPr>
        <w:t>оп</w:t>
      </w:r>
      <w:r w:rsidRPr="003F5F25">
        <w:rPr>
          <w:sz w:val="26"/>
          <w:szCs w:val="26"/>
        </w:rPr>
        <w:t xml:space="preserve"> – </w:t>
      </w:r>
      <w:r>
        <w:rPr>
          <w:sz w:val="26"/>
          <w:szCs w:val="26"/>
        </w:rPr>
        <w:t xml:space="preserve">общее </w:t>
      </w:r>
      <w:r w:rsidRPr="003F5F25">
        <w:rPr>
          <w:sz w:val="26"/>
          <w:szCs w:val="26"/>
        </w:rPr>
        <w:t>количество объектов</w:t>
      </w:r>
      <w:r w:rsidR="00057747">
        <w:rPr>
          <w:sz w:val="26"/>
          <w:szCs w:val="26"/>
        </w:rPr>
        <w:t>,</w:t>
      </w:r>
      <w:r w:rsidRPr="003F5F25">
        <w:rPr>
          <w:sz w:val="26"/>
          <w:szCs w:val="26"/>
        </w:rPr>
        <w:t xml:space="preserve"> включенных в Перечень муниципального имущества, ед.</w:t>
      </w:r>
    </w:p>
    <w:p w:rsidR="009A3AE2" w:rsidRPr="003F5F25" w:rsidRDefault="009A3AE2" w:rsidP="00057747">
      <w:pPr>
        <w:tabs>
          <w:tab w:val="left" w:pos="993"/>
        </w:tabs>
        <w:autoSpaceDE w:val="0"/>
        <w:autoSpaceDN w:val="0"/>
        <w:adjustRightInd w:val="0"/>
        <w:ind w:firstLine="709"/>
        <w:jc w:val="both"/>
        <w:rPr>
          <w:rFonts w:eastAsia="Calibri"/>
          <w:sz w:val="26"/>
          <w:szCs w:val="26"/>
          <w:lang w:eastAsia="en-US"/>
        </w:rPr>
      </w:pPr>
      <w:r w:rsidRPr="003F5F25">
        <w:rPr>
          <w:rFonts w:eastAsia="Calibri"/>
          <w:sz w:val="26"/>
          <w:szCs w:val="26"/>
          <w:lang w:eastAsia="en-US"/>
        </w:rPr>
        <w:t>Данные целев</w:t>
      </w:r>
      <w:r>
        <w:rPr>
          <w:rFonts w:eastAsia="Calibri"/>
          <w:sz w:val="26"/>
          <w:szCs w:val="26"/>
          <w:lang w:eastAsia="en-US"/>
        </w:rPr>
        <w:t>ого</w:t>
      </w:r>
      <w:r w:rsidRPr="003F5F25">
        <w:rPr>
          <w:rFonts w:eastAsia="Calibri"/>
          <w:sz w:val="26"/>
          <w:szCs w:val="26"/>
          <w:lang w:eastAsia="en-US"/>
        </w:rPr>
        <w:t xml:space="preserve"> показател</w:t>
      </w:r>
      <w:r>
        <w:rPr>
          <w:rFonts w:eastAsia="Calibri"/>
          <w:sz w:val="26"/>
          <w:szCs w:val="26"/>
          <w:lang w:eastAsia="en-US"/>
        </w:rPr>
        <w:t>я</w:t>
      </w:r>
      <w:r w:rsidRPr="003F5F25">
        <w:rPr>
          <w:rFonts w:eastAsia="Calibri"/>
          <w:sz w:val="26"/>
          <w:szCs w:val="26"/>
          <w:lang w:eastAsia="en-US"/>
        </w:rPr>
        <w:t xml:space="preserve"> рассчитываются на конец отчетного </w:t>
      </w:r>
      <w:r>
        <w:rPr>
          <w:rFonts w:eastAsia="Calibri"/>
          <w:sz w:val="26"/>
          <w:szCs w:val="26"/>
          <w:lang w:eastAsia="en-US"/>
        </w:rPr>
        <w:t>года</w:t>
      </w:r>
      <w:r w:rsidRPr="003F5F25">
        <w:rPr>
          <w:rFonts w:eastAsia="Calibri"/>
          <w:sz w:val="26"/>
          <w:szCs w:val="26"/>
          <w:lang w:eastAsia="en-US"/>
        </w:rPr>
        <w:t>.</w:t>
      </w:r>
    </w:p>
    <w:p w:rsidR="009A3AE2" w:rsidRPr="003F5F25" w:rsidRDefault="009A3AE2" w:rsidP="00057747">
      <w:pPr>
        <w:pStyle w:val="ad"/>
        <w:numPr>
          <w:ilvl w:val="0"/>
          <w:numId w:val="6"/>
        </w:numPr>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Количество проведенных ярмарок (в том числе ярмарок выходного дня). Показатель определяется </w:t>
      </w:r>
      <w:r>
        <w:rPr>
          <w:rFonts w:eastAsia="Calibri"/>
          <w:sz w:val="26"/>
          <w:szCs w:val="26"/>
          <w:lang w:eastAsia="en-US"/>
        </w:rPr>
        <w:t>методом прямого подсчета</w:t>
      </w:r>
      <w:r w:rsidRPr="003F5F25">
        <w:rPr>
          <w:rFonts w:eastAsia="Calibri"/>
          <w:sz w:val="26"/>
          <w:szCs w:val="26"/>
          <w:lang w:eastAsia="en-US"/>
        </w:rPr>
        <w:t xml:space="preserve"> по факту на основе представленной информации </w:t>
      </w:r>
      <w:r>
        <w:rPr>
          <w:rFonts w:eastAsia="Calibri"/>
          <w:sz w:val="26"/>
          <w:szCs w:val="26"/>
          <w:lang w:eastAsia="en-US"/>
        </w:rPr>
        <w:t xml:space="preserve">от </w:t>
      </w:r>
      <w:r w:rsidRPr="003F5F25">
        <w:rPr>
          <w:rFonts w:eastAsia="Calibri"/>
          <w:sz w:val="26"/>
          <w:szCs w:val="26"/>
          <w:lang w:eastAsia="en-US"/>
        </w:rPr>
        <w:t>МБУ "Чистый город" о ярмарках выходного дня. Данные целевого показателя рассчитываются за от</w:t>
      </w:r>
      <w:r>
        <w:rPr>
          <w:rFonts w:eastAsia="Calibri"/>
          <w:sz w:val="26"/>
          <w:szCs w:val="26"/>
          <w:lang w:eastAsia="en-US"/>
        </w:rPr>
        <w:t>четный год.</w:t>
      </w:r>
    </w:p>
    <w:p w:rsidR="009A3AE2" w:rsidRPr="003F5F25" w:rsidRDefault="009A3AE2" w:rsidP="00057747">
      <w:pPr>
        <w:pStyle w:val="ad"/>
        <w:numPr>
          <w:ilvl w:val="0"/>
          <w:numId w:val="6"/>
        </w:numPr>
        <w:tabs>
          <w:tab w:val="left" w:pos="1134"/>
        </w:tabs>
        <w:autoSpaceDE w:val="0"/>
        <w:autoSpaceDN w:val="0"/>
        <w:adjustRightInd w:val="0"/>
        <w:ind w:left="0" w:firstLine="709"/>
        <w:jc w:val="both"/>
        <w:rPr>
          <w:rFonts w:eastAsia="Calibri"/>
          <w:sz w:val="26"/>
          <w:szCs w:val="26"/>
          <w:lang w:eastAsia="en-US"/>
        </w:rPr>
      </w:pPr>
      <w:r w:rsidRPr="00C937FD">
        <w:rPr>
          <w:rFonts w:eastAsia="Calibri"/>
          <w:sz w:val="26"/>
          <w:szCs w:val="26"/>
          <w:lang w:eastAsia="en-US"/>
        </w:rPr>
        <w:t>Доля</w:t>
      </w:r>
      <w:r w:rsidRPr="003F5F25">
        <w:rPr>
          <w:rFonts w:eastAsia="Calibri"/>
          <w:sz w:val="26"/>
          <w:szCs w:val="26"/>
          <w:lang w:eastAsia="en-US"/>
        </w:rPr>
        <w:t xml:space="preserve">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НТО. Источник информации </w:t>
      </w:r>
      <w:r w:rsidR="00057747">
        <w:rPr>
          <w:rFonts w:eastAsia="Calibri"/>
          <w:sz w:val="26"/>
          <w:szCs w:val="26"/>
          <w:lang w:eastAsia="en-US"/>
        </w:rPr>
        <w:t>–</w:t>
      </w:r>
      <w:r w:rsidRPr="003F5F25">
        <w:rPr>
          <w:rFonts w:eastAsia="Calibri"/>
          <w:sz w:val="26"/>
          <w:szCs w:val="26"/>
          <w:lang w:eastAsia="en-US"/>
        </w:rPr>
        <w:t xml:space="preserve"> Схема НТО</w:t>
      </w:r>
      <w:r>
        <w:rPr>
          <w:rFonts w:eastAsia="Calibri"/>
          <w:sz w:val="26"/>
          <w:szCs w:val="26"/>
          <w:lang w:eastAsia="en-US"/>
        </w:rPr>
        <w:t xml:space="preserve"> </w:t>
      </w:r>
      <w:r w:rsidR="00057747">
        <w:rPr>
          <w:rFonts w:eastAsia="Calibri"/>
          <w:sz w:val="26"/>
          <w:szCs w:val="26"/>
          <w:lang w:eastAsia="en-US"/>
        </w:rPr>
        <w:br/>
      </w:r>
      <w:r>
        <w:rPr>
          <w:rFonts w:eastAsia="Calibri"/>
          <w:sz w:val="26"/>
          <w:szCs w:val="26"/>
          <w:lang w:eastAsia="en-US"/>
        </w:rPr>
        <w:t xml:space="preserve">и </w:t>
      </w:r>
      <w:r w:rsidRPr="003F5F25">
        <w:rPr>
          <w:rFonts w:eastAsia="Calibri"/>
          <w:sz w:val="26"/>
          <w:szCs w:val="26"/>
          <w:lang w:eastAsia="en-US"/>
        </w:rPr>
        <w:t>учет</w:t>
      </w:r>
      <w:r>
        <w:rPr>
          <w:rFonts w:eastAsia="Calibri"/>
          <w:sz w:val="26"/>
          <w:szCs w:val="26"/>
          <w:lang w:eastAsia="en-US"/>
        </w:rPr>
        <w:t>ные</w:t>
      </w:r>
      <w:r w:rsidRPr="003F5F25">
        <w:rPr>
          <w:rFonts w:eastAsia="Calibri"/>
          <w:sz w:val="26"/>
          <w:szCs w:val="26"/>
          <w:lang w:eastAsia="en-US"/>
        </w:rPr>
        <w:t xml:space="preserve"> данны</w:t>
      </w:r>
      <w:r>
        <w:rPr>
          <w:rFonts w:eastAsia="Calibri"/>
          <w:sz w:val="26"/>
          <w:szCs w:val="26"/>
          <w:lang w:eastAsia="en-US"/>
        </w:rPr>
        <w:t>е</w:t>
      </w:r>
      <w:r w:rsidRPr="003F5F25">
        <w:rPr>
          <w:rFonts w:eastAsia="Calibri"/>
          <w:sz w:val="26"/>
          <w:szCs w:val="26"/>
          <w:lang w:eastAsia="en-US"/>
        </w:rPr>
        <w:t xml:space="preserve"> отдела инвестиционной политики и предпринимательства управления экономического и инвестиционного развития Администрации МО "Городской округ "Город Нарьян-Мар".</w:t>
      </w:r>
    </w:p>
    <w:p w:rsidR="009A3AE2" w:rsidRPr="003F5F25" w:rsidRDefault="009A3AE2" w:rsidP="00057747">
      <w:pPr>
        <w:pStyle w:val="ad"/>
        <w:tabs>
          <w:tab w:val="left" w:pos="993"/>
        </w:tabs>
        <w:autoSpaceDE w:val="0"/>
        <w:autoSpaceDN w:val="0"/>
        <w:adjustRightInd w:val="0"/>
        <w:ind w:left="0" w:firstLine="709"/>
        <w:jc w:val="both"/>
        <w:rPr>
          <w:sz w:val="26"/>
          <w:szCs w:val="26"/>
        </w:rPr>
      </w:pPr>
      <w:r w:rsidRPr="003F5F25">
        <w:rPr>
          <w:sz w:val="26"/>
          <w:szCs w:val="26"/>
        </w:rPr>
        <w:t>Показатель рассчитывается по формуле:</w:t>
      </w:r>
    </w:p>
    <w:p w:rsidR="009A3AE2" w:rsidRPr="003F5F25" w:rsidRDefault="009A3AE2" w:rsidP="009A3AE2">
      <w:pPr>
        <w:pStyle w:val="ad"/>
        <w:tabs>
          <w:tab w:val="left" w:pos="993"/>
        </w:tabs>
        <w:autoSpaceDE w:val="0"/>
        <w:autoSpaceDN w:val="0"/>
        <w:adjustRightInd w:val="0"/>
        <w:jc w:val="both"/>
        <w:rPr>
          <w:sz w:val="26"/>
          <w:szCs w:val="26"/>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06"/>
        <w:gridCol w:w="1245"/>
        <w:gridCol w:w="1684"/>
      </w:tblGrid>
      <w:tr w:rsidR="009A3AE2" w:rsidRPr="003F5F25" w:rsidTr="009A3AE2">
        <w:trPr>
          <w:jc w:val="center"/>
        </w:trPr>
        <w:tc>
          <w:tcPr>
            <w:tcW w:w="1006" w:type="dxa"/>
            <w:vMerge w:val="restart"/>
            <w:vAlign w:val="center"/>
          </w:tcPr>
          <w:p w:rsidR="009A3AE2" w:rsidRPr="003F5F25" w:rsidRDefault="009A3AE2" w:rsidP="009A3AE2">
            <w:pPr>
              <w:pStyle w:val="ad"/>
              <w:autoSpaceDE w:val="0"/>
              <w:autoSpaceDN w:val="0"/>
              <w:adjustRightInd w:val="0"/>
              <w:ind w:left="0"/>
              <w:jc w:val="right"/>
              <w:rPr>
                <w:rFonts w:eastAsia="Calibri"/>
                <w:sz w:val="26"/>
                <w:szCs w:val="26"/>
                <w:lang w:eastAsia="en-US"/>
              </w:rPr>
            </w:pPr>
            <w:proofErr w:type="spellStart"/>
            <w:r w:rsidRPr="003F5F25">
              <w:rPr>
                <w:rFonts w:eastAsia="Calibri"/>
                <w:sz w:val="26"/>
                <w:szCs w:val="26"/>
                <w:lang w:eastAsia="en-US"/>
              </w:rPr>
              <w:t>Д</w:t>
            </w:r>
            <w:r w:rsidRPr="003F5F25">
              <w:rPr>
                <w:rFonts w:eastAsia="Calibri"/>
                <w:sz w:val="26"/>
                <w:szCs w:val="26"/>
                <w:vertAlign w:val="subscript"/>
                <w:lang w:eastAsia="en-US"/>
              </w:rPr>
              <w:t>дог</w:t>
            </w:r>
            <w:proofErr w:type="spellEnd"/>
            <w:r w:rsidRPr="003F5F25">
              <w:rPr>
                <w:rFonts w:eastAsia="Calibri"/>
                <w:sz w:val="26"/>
                <w:szCs w:val="26"/>
                <w:lang w:eastAsia="en-US"/>
              </w:rPr>
              <w:t xml:space="preserve"> = </w:t>
            </w:r>
          </w:p>
        </w:tc>
        <w:tc>
          <w:tcPr>
            <w:tcW w:w="1245" w:type="dxa"/>
            <w:tcBorders>
              <w:bottom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proofErr w:type="spellStart"/>
            <w:r w:rsidRPr="003F5F25">
              <w:rPr>
                <w:rFonts w:eastAsia="Calibri"/>
                <w:sz w:val="26"/>
                <w:szCs w:val="26"/>
                <w:lang w:eastAsia="en-US"/>
              </w:rPr>
              <w:t>К</w:t>
            </w:r>
            <w:r w:rsidRPr="003F5F25">
              <w:rPr>
                <w:rFonts w:eastAsia="Calibri"/>
                <w:sz w:val="26"/>
                <w:szCs w:val="26"/>
                <w:vertAlign w:val="subscript"/>
                <w:lang w:eastAsia="en-US"/>
              </w:rPr>
              <w:t>смсп</w:t>
            </w:r>
            <w:proofErr w:type="spellEnd"/>
          </w:p>
        </w:tc>
        <w:tc>
          <w:tcPr>
            <w:tcW w:w="1684" w:type="dxa"/>
            <w:vMerge w:val="restart"/>
            <w:vAlign w:val="center"/>
          </w:tcPr>
          <w:p w:rsidR="009A3AE2" w:rsidRPr="003F5F25" w:rsidRDefault="009A3AE2" w:rsidP="009A3AE2">
            <w:pPr>
              <w:pStyle w:val="ad"/>
              <w:tabs>
                <w:tab w:val="left" w:pos="1134"/>
              </w:tabs>
              <w:autoSpaceDE w:val="0"/>
              <w:autoSpaceDN w:val="0"/>
              <w:adjustRightInd w:val="0"/>
              <w:ind w:left="0"/>
              <w:rPr>
                <w:rFonts w:eastAsia="Calibri"/>
                <w:sz w:val="26"/>
                <w:szCs w:val="26"/>
                <w:lang w:eastAsia="en-US"/>
              </w:rPr>
            </w:pPr>
            <w:proofErr w:type="spellStart"/>
            <w:r w:rsidRPr="003F5F25">
              <w:rPr>
                <w:rFonts w:eastAsia="Calibri"/>
                <w:sz w:val="26"/>
                <w:szCs w:val="26"/>
                <w:lang w:eastAsia="en-US"/>
              </w:rPr>
              <w:t>х</w:t>
            </w:r>
            <w:proofErr w:type="spellEnd"/>
            <w:r w:rsidRPr="003F5F25">
              <w:rPr>
                <w:rFonts w:eastAsia="Calibri"/>
                <w:sz w:val="26"/>
                <w:szCs w:val="26"/>
                <w:lang w:eastAsia="en-US"/>
              </w:rPr>
              <w:t xml:space="preserve"> 100 %, где</w:t>
            </w:r>
          </w:p>
        </w:tc>
      </w:tr>
      <w:tr w:rsidR="009A3AE2" w:rsidRPr="003F5F25" w:rsidTr="009A3AE2">
        <w:trPr>
          <w:jc w:val="center"/>
        </w:trPr>
        <w:tc>
          <w:tcPr>
            <w:tcW w:w="1006"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c>
          <w:tcPr>
            <w:tcW w:w="1245" w:type="dxa"/>
            <w:tcBorders>
              <w:top w:val="single" w:sz="4" w:space="0" w:color="auto"/>
            </w:tcBorders>
            <w:vAlign w:val="center"/>
          </w:tcPr>
          <w:p w:rsidR="009A3AE2" w:rsidRPr="003F5F25" w:rsidRDefault="009A3AE2" w:rsidP="009A3AE2">
            <w:pPr>
              <w:pStyle w:val="ad"/>
              <w:tabs>
                <w:tab w:val="left" w:pos="1134"/>
              </w:tabs>
              <w:autoSpaceDE w:val="0"/>
              <w:autoSpaceDN w:val="0"/>
              <w:adjustRightInd w:val="0"/>
              <w:ind w:left="0"/>
              <w:jc w:val="center"/>
              <w:rPr>
                <w:rFonts w:eastAsia="Calibri"/>
                <w:sz w:val="26"/>
                <w:szCs w:val="26"/>
                <w:vertAlign w:val="subscript"/>
                <w:lang w:eastAsia="en-US"/>
              </w:rPr>
            </w:pPr>
            <w:r w:rsidRPr="003F5F25">
              <w:rPr>
                <w:rFonts w:eastAsia="Calibri"/>
                <w:sz w:val="26"/>
                <w:szCs w:val="26"/>
                <w:lang w:eastAsia="en-US"/>
              </w:rPr>
              <w:t>К</w:t>
            </w:r>
            <w:r w:rsidRPr="003F5F25">
              <w:rPr>
                <w:rFonts w:eastAsia="Calibri"/>
                <w:sz w:val="26"/>
                <w:szCs w:val="26"/>
                <w:vertAlign w:val="subscript"/>
                <w:lang w:eastAsia="en-US"/>
              </w:rPr>
              <w:t>оп</w:t>
            </w:r>
          </w:p>
        </w:tc>
        <w:tc>
          <w:tcPr>
            <w:tcW w:w="1684" w:type="dxa"/>
            <w:vMerge/>
          </w:tcPr>
          <w:p w:rsidR="009A3AE2" w:rsidRPr="003F5F25" w:rsidRDefault="009A3AE2" w:rsidP="009A3AE2">
            <w:pPr>
              <w:pStyle w:val="ad"/>
              <w:tabs>
                <w:tab w:val="left" w:pos="1134"/>
              </w:tabs>
              <w:autoSpaceDE w:val="0"/>
              <w:autoSpaceDN w:val="0"/>
              <w:adjustRightInd w:val="0"/>
              <w:ind w:left="0"/>
              <w:jc w:val="both"/>
              <w:rPr>
                <w:rFonts w:eastAsia="Calibri"/>
                <w:sz w:val="26"/>
                <w:szCs w:val="26"/>
                <w:lang w:eastAsia="en-US"/>
              </w:rPr>
            </w:pPr>
          </w:p>
        </w:tc>
      </w:tr>
    </w:tbl>
    <w:p w:rsidR="009A3AE2" w:rsidRPr="003F5F25" w:rsidRDefault="009A3AE2" w:rsidP="009A3AE2">
      <w:pPr>
        <w:pStyle w:val="ad"/>
        <w:autoSpaceDE w:val="0"/>
        <w:autoSpaceDN w:val="0"/>
        <w:adjustRightInd w:val="0"/>
        <w:jc w:val="center"/>
        <w:rPr>
          <w:sz w:val="26"/>
          <w:szCs w:val="26"/>
        </w:rPr>
      </w:pPr>
    </w:p>
    <w:p w:rsidR="009A3AE2" w:rsidRPr="003F5F25" w:rsidRDefault="009A3AE2" w:rsidP="009A3AE2">
      <w:pPr>
        <w:pStyle w:val="ad"/>
        <w:autoSpaceDE w:val="0"/>
        <w:autoSpaceDN w:val="0"/>
        <w:adjustRightInd w:val="0"/>
        <w:ind w:left="0" w:firstLine="720"/>
        <w:jc w:val="both"/>
        <w:rPr>
          <w:rFonts w:eastAsia="Calibri"/>
          <w:sz w:val="26"/>
          <w:szCs w:val="26"/>
          <w:lang w:eastAsia="en-US"/>
        </w:rPr>
      </w:pPr>
      <w:proofErr w:type="spellStart"/>
      <w:r w:rsidRPr="003F5F25">
        <w:rPr>
          <w:sz w:val="26"/>
          <w:szCs w:val="26"/>
        </w:rPr>
        <w:t>Д</w:t>
      </w:r>
      <w:r w:rsidRPr="003F5F25">
        <w:rPr>
          <w:sz w:val="26"/>
          <w:szCs w:val="26"/>
          <w:vertAlign w:val="subscript"/>
        </w:rPr>
        <w:t>дог</w:t>
      </w:r>
      <w:proofErr w:type="spellEnd"/>
      <w:r w:rsidRPr="003F5F25">
        <w:rPr>
          <w:sz w:val="26"/>
          <w:szCs w:val="26"/>
        </w:rPr>
        <w:t xml:space="preserve"> </w:t>
      </w:r>
      <w:r w:rsidR="00057747">
        <w:rPr>
          <w:sz w:val="26"/>
          <w:szCs w:val="26"/>
        </w:rPr>
        <w:t>–</w:t>
      </w:r>
      <w:r w:rsidRPr="003F5F25">
        <w:rPr>
          <w:sz w:val="26"/>
          <w:szCs w:val="26"/>
        </w:rPr>
        <w:t xml:space="preserve"> д</w:t>
      </w:r>
      <w:r w:rsidRPr="003F5F25">
        <w:rPr>
          <w:rFonts w:eastAsia="Calibri"/>
          <w:sz w:val="26"/>
          <w:szCs w:val="26"/>
          <w:lang w:eastAsia="en-US"/>
        </w:rPr>
        <w:t>оля договоров, заключенных с субъектами малого и среднего предпринимательства</w:t>
      </w:r>
      <w:r w:rsidR="00057747">
        <w:rPr>
          <w:rFonts w:eastAsia="Calibri"/>
          <w:sz w:val="26"/>
          <w:szCs w:val="26"/>
          <w:lang w:eastAsia="en-US"/>
        </w:rPr>
        <w:t>,</w:t>
      </w:r>
      <w:r w:rsidRPr="003F5F25">
        <w:rPr>
          <w:rFonts w:eastAsia="Calibri"/>
          <w:sz w:val="26"/>
          <w:szCs w:val="26"/>
          <w:lang w:eastAsia="en-US"/>
        </w:rPr>
        <w:t xml:space="preserve"> к общему количеству мест, указанных в Схеме НТО, %.</w:t>
      </w:r>
    </w:p>
    <w:p w:rsidR="009A3AE2" w:rsidRPr="003F5F25" w:rsidRDefault="009A3AE2" w:rsidP="009A3AE2">
      <w:pPr>
        <w:pStyle w:val="ad"/>
        <w:autoSpaceDE w:val="0"/>
        <w:autoSpaceDN w:val="0"/>
        <w:adjustRightInd w:val="0"/>
        <w:ind w:left="0" w:firstLine="720"/>
        <w:jc w:val="both"/>
        <w:rPr>
          <w:sz w:val="26"/>
          <w:szCs w:val="26"/>
        </w:rPr>
      </w:pPr>
      <w:proofErr w:type="spellStart"/>
      <w:r w:rsidRPr="003F5F25">
        <w:rPr>
          <w:sz w:val="26"/>
          <w:szCs w:val="26"/>
        </w:rPr>
        <w:t>К</w:t>
      </w:r>
      <w:r w:rsidRPr="003F5F25">
        <w:rPr>
          <w:sz w:val="26"/>
          <w:szCs w:val="26"/>
          <w:vertAlign w:val="subscript"/>
        </w:rPr>
        <w:t>смсп</w:t>
      </w:r>
      <w:proofErr w:type="spellEnd"/>
      <w:r w:rsidRPr="003F5F25">
        <w:rPr>
          <w:sz w:val="26"/>
          <w:szCs w:val="26"/>
        </w:rPr>
        <w:t xml:space="preserve"> – </w:t>
      </w:r>
      <w:r w:rsidRPr="002A32ED">
        <w:rPr>
          <w:sz w:val="26"/>
          <w:szCs w:val="26"/>
        </w:rPr>
        <w:t>количество договоров на предоставление мест под размещение НТО, действующих и действовавших в течение календарного года</w:t>
      </w:r>
      <w:r w:rsidRPr="003F5F25">
        <w:rPr>
          <w:sz w:val="26"/>
          <w:szCs w:val="26"/>
        </w:rPr>
        <w:t>, ед.</w:t>
      </w:r>
      <w:r>
        <w:rPr>
          <w:sz w:val="26"/>
          <w:szCs w:val="26"/>
        </w:rPr>
        <w:t xml:space="preserve"> </w:t>
      </w:r>
      <w:r w:rsidRPr="002A32ED">
        <w:rPr>
          <w:sz w:val="26"/>
          <w:szCs w:val="26"/>
        </w:rPr>
        <w:t>При определении количества действующих и вновь заключенных договоров на одно место учитывается один договор.</w:t>
      </w:r>
    </w:p>
    <w:p w:rsidR="009A3AE2" w:rsidRPr="003F5F25" w:rsidRDefault="009A3AE2" w:rsidP="009A3AE2">
      <w:pPr>
        <w:pStyle w:val="ad"/>
        <w:autoSpaceDE w:val="0"/>
        <w:autoSpaceDN w:val="0"/>
        <w:adjustRightInd w:val="0"/>
        <w:ind w:left="0" w:firstLine="720"/>
        <w:jc w:val="both"/>
        <w:rPr>
          <w:rFonts w:eastAsia="Calibri"/>
          <w:sz w:val="26"/>
          <w:szCs w:val="26"/>
          <w:lang w:eastAsia="en-US"/>
        </w:rPr>
      </w:pPr>
      <w:r w:rsidRPr="003F5F25">
        <w:rPr>
          <w:sz w:val="26"/>
          <w:szCs w:val="26"/>
        </w:rPr>
        <w:t>К</w:t>
      </w:r>
      <w:r w:rsidRPr="003F5F25">
        <w:rPr>
          <w:sz w:val="26"/>
          <w:szCs w:val="26"/>
          <w:vertAlign w:val="subscript"/>
        </w:rPr>
        <w:t>оп</w:t>
      </w:r>
      <w:r w:rsidRPr="003F5F25">
        <w:rPr>
          <w:sz w:val="26"/>
          <w:szCs w:val="26"/>
        </w:rPr>
        <w:t xml:space="preserve"> – количество </w:t>
      </w:r>
      <w:r>
        <w:rPr>
          <w:sz w:val="26"/>
          <w:szCs w:val="26"/>
        </w:rPr>
        <w:t>мест под размещение нестационарных торговых объектов, предусмотренных</w:t>
      </w:r>
      <w:r w:rsidRPr="003F5F25">
        <w:rPr>
          <w:sz w:val="26"/>
          <w:szCs w:val="26"/>
        </w:rPr>
        <w:t xml:space="preserve"> </w:t>
      </w:r>
      <w:r w:rsidRPr="003F5F25">
        <w:rPr>
          <w:rFonts w:eastAsia="Calibri"/>
          <w:sz w:val="26"/>
          <w:szCs w:val="26"/>
          <w:lang w:eastAsia="en-US"/>
        </w:rPr>
        <w:t>Схем</w:t>
      </w:r>
      <w:r>
        <w:rPr>
          <w:rFonts w:eastAsia="Calibri"/>
          <w:sz w:val="26"/>
          <w:szCs w:val="26"/>
          <w:lang w:eastAsia="en-US"/>
        </w:rPr>
        <w:t>ой</w:t>
      </w:r>
      <w:r w:rsidRPr="003F5F25">
        <w:rPr>
          <w:rFonts w:eastAsia="Calibri"/>
          <w:sz w:val="26"/>
          <w:szCs w:val="26"/>
          <w:lang w:eastAsia="en-US"/>
        </w:rPr>
        <w:t xml:space="preserve"> НТО, ед.</w:t>
      </w:r>
    </w:p>
    <w:p w:rsidR="009A3AE2" w:rsidRPr="003F5F25" w:rsidRDefault="009A3AE2" w:rsidP="009A3AE2">
      <w:pPr>
        <w:autoSpaceDE w:val="0"/>
        <w:autoSpaceDN w:val="0"/>
        <w:adjustRightInd w:val="0"/>
        <w:ind w:firstLine="539"/>
        <w:jc w:val="both"/>
        <w:rPr>
          <w:rFonts w:eastAsia="Calibri"/>
          <w:sz w:val="26"/>
          <w:szCs w:val="26"/>
          <w:lang w:eastAsia="en-US"/>
        </w:rPr>
      </w:pPr>
      <w:r w:rsidRPr="003F5F25">
        <w:rPr>
          <w:rFonts w:eastAsia="Calibri"/>
          <w:sz w:val="26"/>
          <w:szCs w:val="26"/>
          <w:lang w:eastAsia="en-US"/>
        </w:rPr>
        <w:t>Данные целев</w:t>
      </w:r>
      <w:r>
        <w:rPr>
          <w:rFonts w:eastAsia="Calibri"/>
          <w:sz w:val="26"/>
          <w:szCs w:val="26"/>
          <w:lang w:eastAsia="en-US"/>
        </w:rPr>
        <w:t>ого</w:t>
      </w:r>
      <w:r w:rsidRPr="003F5F25">
        <w:rPr>
          <w:rFonts w:eastAsia="Calibri"/>
          <w:sz w:val="26"/>
          <w:szCs w:val="26"/>
          <w:lang w:eastAsia="en-US"/>
        </w:rPr>
        <w:t xml:space="preserve"> показател</w:t>
      </w:r>
      <w:r>
        <w:rPr>
          <w:rFonts w:eastAsia="Calibri"/>
          <w:sz w:val="26"/>
          <w:szCs w:val="26"/>
          <w:lang w:eastAsia="en-US"/>
        </w:rPr>
        <w:t>я</w:t>
      </w:r>
      <w:r w:rsidRPr="003F5F25">
        <w:rPr>
          <w:rFonts w:eastAsia="Calibri"/>
          <w:sz w:val="26"/>
          <w:szCs w:val="26"/>
          <w:lang w:eastAsia="en-US"/>
        </w:rPr>
        <w:t xml:space="preserve"> рассчитываются на конец отчетного </w:t>
      </w:r>
      <w:r>
        <w:rPr>
          <w:rFonts w:eastAsia="Calibri"/>
          <w:sz w:val="26"/>
          <w:szCs w:val="26"/>
          <w:lang w:eastAsia="en-US"/>
        </w:rPr>
        <w:t>года</w:t>
      </w:r>
      <w:r w:rsidRPr="003F5F25">
        <w:rPr>
          <w:rFonts w:eastAsia="Calibri"/>
          <w:sz w:val="26"/>
          <w:szCs w:val="26"/>
          <w:lang w:eastAsia="en-US"/>
        </w:rPr>
        <w:t>.</w:t>
      </w:r>
    </w:p>
    <w:p w:rsidR="009A3AE2" w:rsidRPr="003F5F25" w:rsidRDefault="009A3AE2" w:rsidP="009A3AE2">
      <w:pPr>
        <w:pStyle w:val="ad"/>
        <w:autoSpaceDE w:val="0"/>
        <w:autoSpaceDN w:val="0"/>
        <w:adjustRightInd w:val="0"/>
        <w:jc w:val="both"/>
        <w:outlineLvl w:val="0"/>
        <w:rPr>
          <w:rFonts w:eastAsia="Calibri"/>
          <w:sz w:val="26"/>
          <w:szCs w:val="26"/>
          <w:lang w:eastAsia="en-US"/>
        </w:rPr>
      </w:pPr>
    </w:p>
    <w:p w:rsidR="009A3AE2" w:rsidRPr="003F5F25" w:rsidRDefault="009A3AE2" w:rsidP="009A3AE2">
      <w:pPr>
        <w:pStyle w:val="ad"/>
        <w:autoSpaceDE w:val="0"/>
        <w:autoSpaceDN w:val="0"/>
        <w:adjustRightInd w:val="0"/>
        <w:ind w:left="0"/>
        <w:jc w:val="center"/>
        <w:outlineLvl w:val="0"/>
        <w:rPr>
          <w:rFonts w:eastAsia="Calibri"/>
          <w:sz w:val="26"/>
          <w:szCs w:val="26"/>
          <w:lang w:eastAsia="en-US"/>
        </w:rPr>
      </w:pPr>
      <w:r w:rsidRPr="003F5F25">
        <w:rPr>
          <w:rFonts w:eastAsia="Calibri"/>
          <w:sz w:val="26"/>
          <w:szCs w:val="26"/>
          <w:lang w:eastAsia="en-US"/>
        </w:rPr>
        <w:t>1.5. Сроки и этапы реализации подпрограммы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057747">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Подпрограмма 1 реализуется в сроки с 2019 по 2023 годы. Этапы реализации Подпрограммы 1 не выделяются.</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eastAsia="en-US"/>
        </w:rPr>
        <w:t>1.6. Ресурсное обеспечение подпрограммы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057747" w:rsidRDefault="009A3AE2" w:rsidP="009A3AE2">
      <w:pPr>
        <w:autoSpaceDE w:val="0"/>
        <w:autoSpaceDN w:val="0"/>
        <w:adjustRightInd w:val="0"/>
        <w:ind w:firstLine="709"/>
        <w:jc w:val="both"/>
        <w:rPr>
          <w:rFonts w:eastAsia="Calibri"/>
          <w:sz w:val="26"/>
          <w:szCs w:val="26"/>
          <w:lang w:eastAsia="en-US"/>
        </w:rPr>
      </w:pPr>
      <w:r w:rsidRPr="00057747">
        <w:rPr>
          <w:rFonts w:eastAsia="Calibri"/>
          <w:sz w:val="26"/>
          <w:szCs w:val="26"/>
          <w:lang w:eastAsia="en-US"/>
        </w:rPr>
        <w:t>Финансирование мероприятий Подпрограммы 1 осуществляется за счет средств городского бюджета. Объемы бюджетных ассигнований на реализацию Подпрограммы 1 утверждаются решением Совета городского округа "Город Нарьян-Мар" о городском бюджете на очередной финансовый год и на плановый период.</w:t>
      </w:r>
    </w:p>
    <w:p w:rsidR="009A3AE2" w:rsidRPr="00057747" w:rsidRDefault="009A3AE2" w:rsidP="009A3AE2">
      <w:pPr>
        <w:autoSpaceDE w:val="0"/>
        <w:autoSpaceDN w:val="0"/>
        <w:adjustRightInd w:val="0"/>
        <w:ind w:firstLine="709"/>
        <w:jc w:val="both"/>
        <w:rPr>
          <w:rFonts w:eastAsia="Calibri"/>
          <w:sz w:val="26"/>
          <w:szCs w:val="26"/>
          <w:lang w:eastAsia="en-US"/>
        </w:rPr>
      </w:pPr>
      <w:r w:rsidRPr="00057747">
        <w:rPr>
          <w:rFonts w:eastAsia="Calibri"/>
          <w:sz w:val="26"/>
          <w:szCs w:val="26"/>
          <w:lang w:eastAsia="en-US"/>
        </w:rPr>
        <w:t xml:space="preserve">Информация о ресурсном </w:t>
      </w:r>
      <w:hyperlink r:id="rId33" w:history="1">
        <w:r w:rsidRPr="00057747">
          <w:rPr>
            <w:rFonts w:eastAsia="Calibri"/>
            <w:sz w:val="26"/>
            <w:szCs w:val="26"/>
            <w:lang w:eastAsia="en-US"/>
          </w:rPr>
          <w:t>обеспечении</w:t>
        </w:r>
      </w:hyperlink>
      <w:r w:rsidRPr="00057747">
        <w:rPr>
          <w:rFonts w:eastAsia="Calibri"/>
          <w:sz w:val="26"/>
          <w:szCs w:val="26"/>
          <w:lang w:eastAsia="en-US"/>
        </w:rPr>
        <w:t xml:space="preserve"> Подпрограммы 1 представлена </w:t>
      </w:r>
      <w:r w:rsidR="00057747">
        <w:rPr>
          <w:rFonts w:eastAsia="Calibri"/>
          <w:sz w:val="26"/>
          <w:szCs w:val="26"/>
          <w:lang w:eastAsia="en-US"/>
        </w:rPr>
        <w:br/>
      </w:r>
      <w:r w:rsidRPr="00057747">
        <w:rPr>
          <w:rFonts w:eastAsia="Calibri"/>
          <w:sz w:val="26"/>
          <w:szCs w:val="26"/>
          <w:lang w:eastAsia="en-US"/>
        </w:rPr>
        <w:t>в приложении 2 к Программе.</w:t>
      </w:r>
    </w:p>
    <w:p w:rsidR="009A3AE2" w:rsidRPr="00057747" w:rsidRDefault="009A3AE2" w:rsidP="009A3AE2">
      <w:pPr>
        <w:autoSpaceDE w:val="0"/>
        <w:autoSpaceDN w:val="0"/>
        <w:adjustRightInd w:val="0"/>
        <w:ind w:firstLine="709"/>
        <w:jc w:val="both"/>
        <w:rPr>
          <w:rFonts w:eastAsia="Calibri"/>
          <w:sz w:val="26"/>
          <w:szCs w:val="26"/>
          <w:lang w:eastAsia="en-US"/>
        </w:rPr>
      </w:pPr>
      <w:r w:rsidRPr="00057747">
        <w:rPr>
          <w:rFonts w:eastAsia="Calibri"/>
          <w:sz w:val="26"/>
          <w:szCs w:val="26"/>
          <w:lang w:eastAsia="en-US"/>
        </w:rP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9A3AE2" w:rsidRPr="003F5F25" w:rsidRDefault="009A3AE2" w:rsidP="009A3AE2">
      <w:pPr>
        <w:rPr>
          <w:sz w:val="26"/>
          <w:szCs w:val="26"/>
        </w:rPr>
      </w:pPr>
    </w:p>
    <w:p w:rsidR="009A3AE2" w:rsidRPr="003F5F25" w:rsidRDefault="009A3AE2" w:rsidP="00070CA4">
      <w:pPr>
        <w:pStyle w:val="ad"/>
        <w:numPr>
          <w:ilvl w:val="1"/>
          <w:numId w:val="14"/>
        </w:numPr>
        <w:tabs>
          <w:tab w:val="clear" w:pos="1429"/>
          <w:tab w:val="num" w:pos="120"/>
        </w:tabs>
        <w:ind w:left="0" w:firstLine="0"/>
        <w:jc w:val="center"/>
        <w:rPr>
          <w:sz w:val="26"/>
          <w:szCs w:val="26"/>
        </w:rPr>
      </w:pPr>
      <w:r w:rsidRPr="003F5F25">
        <w:rPr>
          <w:sz w:val="26"/>
          <w:szCs w:val="26"/>
        </w:rPr>
        <w:t>Перечень мероприятий подпрограммы</w:t>
      </w:r>
    </w:p>
    <w:p w:rsidR="009A3AE2" w:rsidRPr="003F5F25" w:rsidRDefault="009A3AE2" w:rsidP="009A3AE2">
      <w:pPr>
        <w:pStyle w:val="ad"/>
        <w:rPr>
          <w:sz w:val="26"/>
          <w:szCs w:val="26"/>
        </w:rPr>
      </w:pPr>
    </w:p>
    <w:p w:rsidR="009A3AE2" w:rsidRPr="00057747" w:rsidRDefault="00522DF9" w:rsidP="00057747">
      <w:pPr>
        <w:autoSpaceDE w:val="0"/>
        <w:autoSpaceDN w:val="0"/>
        <w:adjustRightInd w:val="0"/>
        <w:ind w:firstLine="709"/>
        <w:jc w:val="both"/>
        <w:rPr>
          <w:rFonts w:eastAsia="Calibri"/>
          <w:sz w:val="26"/>
          <w:szCs w:val="26"/>
          <w:lang w:eastAsia="en-US"/>
        </w:rPr>
      </w:pPr>
      <w:hyperlink r:id="rId34" w:history="1">
        <w:r w:rsidR="009A3AE2" w:rsidRPr="00057747">
          <w:rPr>
            <w:rFonts w:eastAsia="Calibri"/>
            <w:sz w:val="26"/>
            <w:szCs w:val="26"/>
            <w:lang w:eastAsia="en-US"/>
          </w:rPr>
          <w:t>Перечень</w:t>
        </w:r>
      </w:hyperlink>
      <w:r w:rsidR="009A3AE2" w:rsidRPr="00057747">
        <w:rPr>
          <w:rFonts w:eastAsia="Calibri"/>
          <w:sz w:val="26"/>
          <w:szCs w:val="26"/>
          <w:lang w:eastAsia="en-US"/>
        </w:rPr>
        <w:t xml:space="preserve"> мероприятий Подпрограммы 1 с указанием объемов и источников финансирования представлен в приложении 3 к Программе.</w:t>
      </w:r>
    </w:p>
    <w:p w:rsidR="009A3AE2" w:rsidRPr="003F5F25" w:rsidRDefault="009A3AE2" w:rsidP="009A3AE2">
      <w:pPr>
        <w:pStyle w:val="ad"/>
        <w:rPr>
          <w:sz w:val="26"/>
          <w:szCs w:val="26"/>
        </w:rPr>
      </w:pPr>
    </w:p>
    <w:p w:rsidR="009A3AE2" w:rsidRPr="003F5F25" w:rsidRDefault="009A3AE2" w:rsidP="00070CA4">
      <w:pPr>
        <w:pStyle w:val="ad"/>
        <w:numPr>
          <w:ilvl w:val="1"/>
          <w:numId w:val="14"/>
        </w:numPr>
        <w:tabs>
          <w:tab w:val="clear" w:pos="1429"/>
          <w:tab w:val="num" w:pos="120"/>
        </w:tabs>
        <w:autoSpaceDE w:val="0"/>
        <w:autoSpaceDN w:val="0"/>
        <w:adjustRightInd w:val="0"/>
        <w:ind w:left="0" w:firstLine="0"/>
        <w:jc w:val="center"/>
        <w:outlineLvl w:val="0"/>
        <w:rPr>
          <w:rFonts w:eastAsia="Calibri"/>
          <w:sz w:val="26"/>
          <w:szCs w:val="26"/>
          <w:lang w:eastAsia="en-US"/>
        </w:rPr>
      </w:pPr>
      <w:r w:rsidRPr="003F5F25">
        <w:rPr>
          <w:rFonts w:eastAsia="Calibri"/>
          <w:sz w:val="26"/>
          <w:szCs w:val="26"/>
          <w:lang w:eastAsia="en-US"/>
        </w:rPr>
        <w:t>Ожидаемые результаты реализации подпрограммы</w:t>
      </w:r>
    </w:p>
    <w:p w:rsidR="009A3AE2" w:rsidRPr="003F5F25" w:rsidRDefault="009A3AE2" w:rsidP="009A3AE2">
      <w:pPr>
        <w:pStyle w:val="ad"/>
        <w:autoSpaceDE w:val="0"/>
        <w:autoSpaceDN w:val="0"/>
        <w:adjustRightInd w:val="0"/>
        <w:ind w:left="1849"/>
        <w:outlineLvl w:val="0"/>
        <w:rPr>
          <w:rFonts w:eastAsia="Calibri"/>
          <w:sz w:val="26"/>
          <w:szCs w:val="26"/>
          <w:lang w:eastAsia="en-US"/>
        </w:rPr>
      </w:pPr>
    </w:p>
    <w:p w:rsidR="009A3AE2" w:rsidRPr="003F5F25" w:rsidRDefault="009A3AE2" w:rsidP="00057747">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В результате реализации Подпрограммы 1:</w:t>
      </w:r>
    </w:p>
    <w:p w:rsidR="009A3AE2" w:rsidRPr="003F5F25" w:rsidRDefault="00057747" w:rsidP="00057747">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субъектам малого и среднего предпринимательс</w:t>
      </w:r>
      <w:r>
        <w:rPr>
          <w:rFonts w:eastAsia="Calibri"/>
          <w:sz w:val="26"/>
          <w:szCs w:val="26"/>
          <w:lang w:eastAsia="en-US"/>
        </w:rPr>
        <w:t xml:space="preserve">тва будет оказана финансовая и </w:t>
      </w:r>
      <w:r w:rsidR="009A3AE2" w:rsidRPr="003F5F25">
        <w:rPr>
          <w:rFonts w:eastAsia="Calibri"/>
          <w:sz w:val="26"/>
          <w:szCs w:val="26"/>
          <w:lang w:eastAsia="en-US"/>
        </w:rPr>
        <w:t>имущественная поддержка;</w:t>
      </w:r>
    </w:p>
    <w:p w:rsidR="009A3AE2" w:rsidRPr="003F5F25" w:rsidRDefault="00057747" w:rsidP="00057747">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 xml:space="preserve">для осуществления предпринимательской деятельности на территории города планируется создать </w:t>
      </w:r>
      <w:r>
        <w:rPr>
          <w:rFonts w:eastAsia="Calibri"/>
          <w:sz w:val="26"/>
          <w:szCs w:val="26"/>
          <w:lang w:eastAsia="en-US"/>
        </w:rPr>
        <w:t>благоприятные условия, такие как</w:t>
      </w:r>
      <w:r w:rsidR="009A3AE2" w:rsidRPr="003F5F25">
        <w:rPr>
          <w:rFonts w:eastAsia="Calibri"/>
          <w:sz w:val="26"/>
          <w:szCs w:val="26"/>
          <w:lang w:eastAsia="en-US"/>
        </w:rPr>
        <w:t xml:space="preserve"> развитие методов </w:t>
      </w:r>
      <w:r>
        <w:rPr>
          <w:rFonts w:eastAsia="Calibri"/>
          <w:sz w:val="26"/>
          <w:szCs w:val="26"/>
          <w:lang w:eastAsia="en-US"/>
        </w:rPr>
        <w:br/>
      </w:r>
      <w:r w:rsidR="009A3AE2" w:rsidRPr="003F5F25">
        <w:rPr>
          <w:rFonts w:eastAsia="Calibri"/>
          <w:sz w:val="26"/>
          <w:szCs w:val="26"/>
          <w:lang w:eastAsia="en-US"/>
        </w:rPr>
        <w:t>и форм торговли; повышение ярмарочной активности у субъектов малого и среднего предпринимательства, производящих и (или) реализующих товары (работы, услуги).</w:t>
      </w:r>
    </w:p>
    <w:p w:rsidR="009A3AE2" w:rsidRPr="003F5F25" w:rsidRDefault="009A3AE2" w:rsidP="009A3AE2">
      <w:pPr>
        <w:pStyle w:val="ad"/>
        <w:ind w:left="0"/>
        <w:jc w:val="center"/>
        <w:rPr>
          <w:sz w:val="26"/>
          <w:szCs w:val="26"/>
        </w:rPr>
      </w:pPr>
      <w:r w:rsidRPr="003F5F25">
        <w:rPr>
          <w:sz w:val="26"/>
          <w:szCs w:val="26"/>
          <w:lang w:val="en-US"/>
        </w:rPr>
        <w:t>XI</w:t>
      </w:r>
      <w:r w:rsidRPr="003F5F25">
        <w:rPr>
          <w:sz w:val="26"/>
          <w:szCs w:val="26"/>
        </w:rPr>
        <w:t>. Подпрограмма 2 "Популяризация предпринимательской деятельности</w:t>
      </w:r>
    </w:p>
    <w:p w:rsidR="009A3AE2" w:rsidRPr="003F5F25" w:rsidRDefault="009A3AE2" w:rsidP="009A3AE2">
      <w:pPr>
        <w:pStyle w:val="ad"/>
        <w:ind w:left="0"/>
        <w:jc w:val="center"/>
        <w:rPr>
          <w:sz w:val="26"/>
          <w:szCs w:val="26"/>
        </w:rPr>
      </w:pPr>
      <w:r w:rsidRPr="003F5F25">
        <w:rPr>
          <w:sz w:val="26"/>
          <w:szCs w:val="26"/>
        </w:rPr>
        <w:t>в муниципальном образовании "Городской округ "Город Нарьян-Мар"</w:t>
      </w:r>
    </w:p>
    <w:p w:rsidR="009A3AE2" w:rsidRPr="003F5F25" w:rsidRDefault="009A3AE2" w:rsidP="00057747">
      <w:pPr>
        <w:pStyle w:val="ad"/>
        <w:ind w:left="426" w:firstLine="567"/>
        <w:rPr>
          <w:sz w:val="26"/>
          <w:szCs w:val="26"/>
        </w:rPr>
      </w:pPr>
    </w:p>
    <w:p w:rsidR="009A3AE2" w:rsidRPr="003F5F25" w:rsidRDefault="009A3AE2" w:rsidP="00070CA4">
      <w:pPr>
        <w:pStyle w:val="1"/>
        <w:keepNext w:val="0"/>
        <w:numPr>
          <w:ilvl w:val="1"/>
          <w:numId w:val="15"/>
        </w:numPr>
        <w:tabs>
          <w:tab w:val="clear" w:pos="720"/>
        </w:tabs>
        <w:autoSpaceDE w:val="0"/>
        <w:autoSpaceDN w:val="0"/>
        <w:adjustRightInd w:val="0"/>
        <w:spacing w:before="0" w:after="0"/>
        <w:ind w:left="0" w:firstLine="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Паспорт</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Подпрограммы 2 "</w:t>
      </w:r>
      <w:r w:rsidRPr="003F5F25">
        <w:rPr>
          <w:rFonts w:ascii="Times New Roman" w:hAnsi="Times New Roman" w:cs="Times New Roman"/>
          <w:b w:val="0"/>
          <w:sz w:val="26"/>
          <w:szCs w:val="26"/>
        </w:rPr>
        <w:t xml:space="preserve">Популяризация предпринимательской деятельности </w:t>
      </w:r>
      <w:r w:rsidR="00057747">
        <w:rPr>
          <w:rFonts w:ascii="Times New Roman" w:hAnsi="Times New Roman" w:cs="Times New Roman"/>
          <w:b w:val="0"/>
          <w:sz w:val="26"/>
          <w:szCs w:val="26"/>
        </w:rPr>
        <w:br/>
      </w:r>
      <w:r w:rsidRPr="003F5F25">
        <w:rPr>
          <w:rFonts w:ascii="Times New Roman" w:hAnsi="Times New Roman" w:cs="Times New Roman"/>
          <w:b w:val="0"/>
          <w:sz w:val="26"/>
          <w:szCs w:val="26"/>
        </w:rPr>
        <w:t>в муниципальном образовании "Городской округ "Город Нарьян-Мар</w:t>
      </w:r>
      <w:r w:rsidRPr="003F5F25">
        <w:rPr>
          <w:rFonts w:ascii="Times New Roman" w:eastAsia="Calibri" w:hAnsi="Times New Roman" w:cs="Times New Roman"/>
          <w:b w:val="0"/>
          <w:bCs w:val="0"/>
          <w:sz w:val="26"/>
          <w:szCs w:val="26"/>
          <w:lang w:eastAsia="en-US"/>
        </w:rPr>
        <w:t xml:space="preserve"> "</w:t>
      </w:r>
    </w:p>
    <w:p w:rsidR="009A3AE2" w:rsidRPr="003F5F25" w:rsidRDefault="009A3AE2" w:rsidP="009A3AE2">
      <w:pPr>
        <w:autoSpaceDE w:val="0"/>
        <w:autoSpaceDN w:val="0"/>
        <w:adjustRightInd w:val="0"/>
        <w:jc w:val="center"/>
        <w:rPr>
          <w:rFonts w:eastAsia="Calibri"/>
          <w:sz w:val="26"/>
          <w:szCs w:val="26"/>
          <w:lang w:eastAsia="en-US"/>
        </w:rPr>
      </w:pPr>
    </w:p>
    <w:tbl>
      <w:tblPr>
        <w:tblW w:w="0" w:type="auto"/>
        <w:tblInd w:w="62" w:type="dxa"/>
        <w:tblLayout w:type="fixed"/>
        <w:tblCellMar>
          <w:top w:w="102" w:type="dxa"/>
          <w:left w:w="62" w:type="dxa"/>
          <w:bottom w:w="102" w:type="dxa"/>
          <w:right w:w="62" w:type="dxa"/>
        </w:tblCellMar>
        <w:tblLook w:val="0000"/>
      </w:tblPr>
      <w:tblGrid>
        <w:gridCol w:w="2977"/>
        <w:gridCol w:w="6662"/>
      </w:tblGrid>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Наименование подпрограммы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sz w:val="26"/>
                <w:szCs w:val="26"/>
              </w:rPr>
              <w:t>Подпрограмма 2 "Популяризация предпринимательской деятельности в муниципальном образовании "Городской округ "Город Нарьян-Мар"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(далее – Подпрограмма 2)</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Ответственный исполнитель подпрограммы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rFonts w:eastAsia="Calibri"/>
                <w:sz w:val="26"/>
                <w:szCs w:val="26"/>
                <w:lang w:eastAsia="en-US"/>
              </w:rPr>
              <w:t>Управление экономического и инвестиционного развития Администрации МО "Городской округ "Город Нарьян-Мар"</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Цели подпрограммы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jc w:val="both"/>
              <w:rPr>
                <w:rFonts w:eastAsia="Calibri"/>
                <w:sz w:val="26"/>
                <w:szCs w:val="26"/>
                <w:lang w:eastAsia="en-US"/>
              </w:rPr>
            </w:pPr>
            <w:r w:rsidRPr="003F5F25">
              <w:rPr>
                <w:rFonts w:eastAsia="Calibri"/>
                <w:sz w:val="26"/>
                <w:szCs w:val="26"/>
                <w:lang w:eastAsia="en-US"/>
              </w:rPr>
              <w:t>Формирование положительного имиджа предпринимательства, стимулирование граждан к занятию предпринимательской деятельностью</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Задачи подпрограммы </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d"/>
              <w:numPr>
                <w:ilvl w:val="0"/>
                <w:numId w:val="7"/>
              </w:numPr>
              <w:tabs>
                <w:tab w:val="left" w:pos="298"/>
              </w:tabs>
              <w:autoSpaceDE w:val="0"/>
              <w:autoSpaceDN w:val="0"/>
              <w:adjustRightInd w:val="0"/>
              <w:ind w:left="79" w:firstLine="0"/>
              <w:jc w:val="both"/>
              <w:rPr>
                <w:rFonts w:eastAsia="Calibri"/>
                <w:sz w:val="26"/>
                <w:szCs w:val="26"/>
                <w:lang w:eastAsia="en-US"/>
              </w:rPr>
            </w:pPr>
            <w:proofErr w:type="spellStart"/>
            <w:r w:rsidRPr="003F5F25">
              <w:rPr>
                <w:rFonts w:eastAsia="Calibri"/>
                <w:sz w:val="26"/>
                <w:szCs w:val="26"/>
                <w:lang w:eastAsia="en-US"/>
              </w:rPr>
              <w:t>Пропагандирование</w:t>
            </w:r>
            <w:proofErr w:type="spellEnd"/>
            <w:r w:rsidRPr="003F5F25">
              <w:rPr>
                <w:rFonts w:eastAsia="Calibri"/>
                <w:sz w:val="26"/>
                <w:szCs w:val="26"/>
                <w:lang w:eastAsia="en-US"/>
              </w:rPr>
              <w:t xml:space="preserve"> предпринимательской деятельности среди населения</w:t>
            </w:r>
          </w:p>
          <w:p w:rsidR="009A3AE2" w:rsidRPr="003F5F25" w:rsidRDefault="009A3AE2" w:rsidP="00070CA4">
            <w:pPr>
              <w:pStyle w:val="ad"/>
              <w:numPr>
                <w:ilvl w:val="0"/>
                <w:numId w:val="7"/>
              </w:numPr>
              <w:tabs>
                <w:tab w:val="left" w:pos="298"/>
              </w:tabs>
              <w:autoSpaceDE w:val="0"/>
              <w:autoSpaceDN w:val="0"/>
              <w:adjustRightInd w:val="0"/>
              <w:ind w:left="79" w:firstLine="0"/>
              <w:jc w:val="both"/>
              <w:rPr>
                <w:rFonts w:eastAsia="Calibri"/>
                <w:sz w:val="26"/>
                <w:szCs w:val="26"/>
                <w:lang w:eastAsia="en-US"/>
              </w:rPr>
            </w:pPr>
            <w:r w:rsidRPr="003F5F25">
              <w:rPr>
                <w:rFonts w:eastAsia="Calibri"/>
                <w:bCs/>
                <w:sz w:val="26"/>
                <w:szCs w:val="26"/>
                <w:lang w:eastAsia="en-US"/>
              </w:rPr>
              <w:t>Оказание информационной и консультационной поддержки субъектам малого и среднего предпринимательства.</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Целевые показатели подпрограммы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d"/>
              <w:numPr>
                <w:ilvl w:val="0"/>
                <w:numId w:val="8"/>
              </w:numPr>
              <w:tabs>
                <w:tab w:val="left" w:pos="298"/>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Количество информационных материалов о мерах, направленных на поддержку субъектов малого </w:t>
            </w:r>
            <w:r w:rsidR="00496653">
              <w:rPr>
                <w:rFonts w:eastAsia="Calibri"/>
                <w:sz w:val="26"/>
                <w:szCs w:val="26"/>
                <w:lang w:eastAsia="en-US"/>
              </w:rPr>
              <w:br/>
            </w:r>
            <w:r w:rsidRPr="003F5F25">
              <w:rPr>
                <w:rFonts w:eastAsia="Calibri"/>
                <w:sz w:val="26"/>
                <w:szCs w:val="26"/>
                <w:lang w:eastAsia="en-US"/>
              </w:rPr>
              <w:t xml:space="preserve">и среднего предпринимательства, популяризацию предпринимательской деятельности, размещенных </w:t>
            </w:r>
            <w:r w:rsidR="00496653">
              <w:rPr>
                <w:rFonts w:eastAsia="Calibri"/>
                <w:sz w:val="26"/>
                <w:szCs w:val="26"/>
                <w:lang w:eastAsia="en-US"/>
              </w:rPr>
              <w:br/>
            </w:r>
            <w:r w:rsidRPr="003F5F25">
              <w:rPr>
                <w:rFonts w:eastAsia="Calibri"/>
                <w:sz w:val="26"/>
                <w:szCs w:val="26"/>
                <w:lang w:eastAsia="en-US"/>
              </w:rPr>
              <w:t>в средствах массовой информации.</w:t>
            </w:r>
          </w:p>
          <w:p w:rsidR="009A3AE2" w:rsidRPr="003F5F25" w:rsidRDefault="009A3AE2" w:rsidP="00070CA4">
            <w:pPr>
              <w:pStyle w:val="ad"/>
              <w:numPr>
                <w:ilvl w:val="0"/>
                <w:numId w:val="8"/>
              </w:numPr>
              <w:tabs>
                <w:tab w:val="left" w:pos="298"/>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Количество субъектов малого и среднего предпринимательства, получивших консультации </w:t>
            </w:r>
            <w:r w:rsidR="00496653">
              <w:rPr>
                <w:rFonts w:eastAsia="Calibri"/>
                <w:sz w:val="26"/>
                <w:szCs w:val="26"/>
                <w:lang w:eastAsia="en-US"/>
              </w:rPr>
              <w:br/>
            </w:r>
            <w:r w:rsidRPr="003F5F25">
              <w:rPr>
                <w:rFonts w:eastAsia="Calibri"/>
                <w:sz w:val="26"/>
                <w:szCs w:val="26"/>
                <w:lang w:eastAsia="en-US"/>
              </w:rPr>
              <w:t>по различным направлениям предпринимательской деятельности.</w:t>
            </w:r>
          </w:p>
          <w:p w:rsidR="009A3AE2" w:rsidRPr="003F5F25" w:rsidRDefault="009A3AE2" w:rsidP="00070CA4">
            <w:pPr>
              <w:pStyle w:val="ad"/>
              <w:numPr>
                <w:ilvl w:val="0"/>
                <w:numId w:val="8"/>
              </w:numPr>
              <w:tabs>
                <w:tab w:val="left" w:pos="298"/>
              </w:tabs>
              <w:autoSpaceDE w:val="0"/>
              <w:autoSpaceDN w:val="0"/>
              <w:adjustRightInd w:val="0"/>
              <w:ind w:left="79" w:firstLine="0"/>
              <w:jc w:val="both"/>
              <w:rPr>
                <w:rFonts w:eastAsia="Calibri"/>
                <w:sz w:val="26"/>
                <w:szCs w:val="26"/>
                <w:lang w:eastAsia="en-US"/>
              </w:rPr>
            </w:pPr>
            <w:r w:rsidRPr="003F5F25">
              <w:rPr>
                <w:rFonts w:eastAsia="Calibri"/>
                <w:sz w:val="26"/>
                <w:szCs w:val="26"/>
                <w:lang w:eastAsia="en-US"/>
              </w:rPr>
              <w:t xml:space="preserve">Количество субъектов малого и среднего предпринимательства, принявших участие в конкурсах, проведенных в рамках Подпрограммы 2 </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Сроки и этапы реализации подпрограммы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 xml:space="preserve">Подпрограмма 2 реализуется в сроки с 2019 по 2023 годы. </w:t>
            </w:r>
            <w:r w:rsidRPr="003F5F25">
              <w:rPr>
                <w:sz w:val="26"/>
                <w:szCs w:val="26"/>
              </w:rPr>
              <w:t>Этапы реализации Подпрограммы 2 не выделяются.</w:t>
            </w:r>
          </w:p>
        </w:tc>
      </w:tr>
      <w:tr w:rsidR="009A3AE2" w:rsidRPr="003F5F25" w:rsidTr="009A3AE2">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Объемы и источники финансирования подпрограммы</w:t>
            </w: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Общий объем финансирования Подпрограммы  2                      2 575,0 тыс. руб., в том числе по годам:</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2019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2020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2021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2022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2023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В том числе:</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за счет средств городской бюджет 2 575,0 тыс. руб., в том числе по годам:</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2019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2020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2021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2022 год – 515,0 тыс. руб.;</w:t>
            </w:r>
          </w:p>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2023 год – 515,0 тыс. руб.</w:t>
            </w:r>
          </w:p>
        </w:tc>
      </w:tr>
      <w:tr w:rsidR="009A3AE2" w:rsidRPr="003F5F25" w:rsidTr="009A3AE2">
        <w:trPr>
          <w:trHeight w:val="609"/>
        </w:trPr>
        <w:tc>
          <w:tcPr>
            <w:tcW w:w="2977" w:type="dxa"/>
            <w:tcBorders>
              <w:top w:val="single" w:sz="4" w:space="0" w:color="auto"/>
              <w:left w:val="single" w:sz="4" w:space="0" w:color="auto"/>
              <w:bottom w:val="single" w:sz="4" w:space="0" w:color="auto"/>
              <w:right w:val="single" w:sz="4" w:space="0" w:color="auto"/>
            </w:tcBorders>
          </w:tcPr>
          <w:p w:rsidR="009A3AE2" w:rsidRPr="003F5F25" w:rsidRDefault="009A3AE2" w:rsidP="009A3AE2">
            <w:pPr>
              <w:autoSpaceDE w:val="0"/>
              <w:autoSpaceDN w:val="0"/>
              <w:adjustRightInd w:val="0"/>
              <w:rPr>
                <w:rFonts w:eastAsia="Calibri"/>
                <w:sz w:val="26"/>
                <w:szCs w:val="26"/>
                <w:lang w:eastAsia="en-US"/>
              </w:rPr>
            </w:pPr>
            <w:r w:rsidRPr="003F5F25">
              <w:rPr>
                <w:rFonts w:eastAsia="Calibri"/>
                <w:sz w:val="26"/>
                <w:szCs w:val="26"/>
                <w:lang w:eastAsia="en-US"/>
              </w:rPr>
              <w:t>Ожидаемые результаты реализации подпрограммы</w:t>
            </w: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autoSpaceDE w:val="0"/>
              <w:autoSpaceDN w:val="0"/>
              <w:adjustRightInd w:val="0"/>
              <w:rPr>
                <w:rFonts w:eastAsia="Calibri"/>
                <w:sz w:val="26"/>
                <w:szCs w:val="26"/>
                <w:lang w:eastAsia="en-US"/>
              </w:rPr>
            </w:pPr>
          </w:p>
        </w:tc>
        <w:tc>
          <w:tcPr>
            <w:tcW w:w="6662" w:type="dxa"/>
            <w:tcBorders>
              <w:top w:val="single" w:sz="4" w:space="0" w:color="auto"/>
              <w:left w:val="single" w:sz="4" w:space="0" w:color="auto"/>
              <w:bottom w:val="single" w:sz="4" w:space="0" w:color="auto"/>
              <w:right w:val="single" w:sz="4" w:space="0" w:color="auto"/>
            </w:tcBorders>
          </w:tcPr>
          <w:p w:rsidR="009A3AE2" w:rsidRPr="003F5F25" w:rsidRDefault="009A3AE2" w:rsidP="00070CA4">
            <w:pPr>
              <w:pStyle w:val="ad"/>
              <w:numPr>
                <w:ilvl w:val="0"/>
                <w:numId w:val="9"/>
              </w:numPr>
              <w:tabs>
                <w:tab w:val="left" w:pos="286"/>
              </w:tabs>
              <w:autoSpaceDE w:val="0"/>
              <w:autoSpaceDN w:val="0"/>
              <w:adjustRightInd w:val="0"/>
              <w:ind w:left="0" w:firstLine="0"/>
              <w:jc w:val="both"/>
              <w:rPr>
                <w:rFonts w:eastAsia="Calibri"/>
                <w:sz w:val="26"/>
                <w:szCs w:val="26"/>
                <w:lang w:eastAsia="en-US"/>
              </w:rPr>
            </w:pPr>
            <w:r w:rsidRPr="003F5F25">
              <w:rPr>
                <w:rFonts w:eastAsia="Calibri"/>
                <w:sz w:val="26"/>
                <w:szCs w:val="26"/>
                <w:lang w:eastAsia="en-US"/>
              </w:rPr>
              <w:t>Повышение уровня информированности предпринимателей в сфере предпринимательства.</w:t>
            </w:r>
          </w:p>
          <w:p w:rsidR="009A3AE2" w:rsidRPr="003F5F25" w:rsidRDefault="009A3AE2" w:rsidP="00070CA4">
            <w:pPr>
              <w:pStyle w:val="ad"/>
              <w:numPr>
                <w:ilvl w:val="0"/>
                <w:numId w:val="9"/>
              </w:numPr>
              <w:tabs>
                <w:tab w:val="left" w:pos="286"/>
              </w:tabs>
              <w:autoSpaceDE w:val="0"/>
              <w:autoSpaceDN w:val="0"/>
              <w:adjustRightInd w:val="0"/>
              <w:ind w:left="0" w:firstLine="0"/>
              <w:jc w:val="both"/>
              <w:rPr>
                <w:rFonts w:eastAsia="Calibri"/>
                <w:sz w:val="26"/>
                <w:szCs w:val="26"/>
                <w:lang w:eastAsia="en-US"/>
              </w:rPr>
            </w:pPr>
            <w:r w:rsidRPr="003F5F25">
              <w:rPr>
                <w:rFonts w:eastAsia="Calibri"/>
                <w:sz w:val="26"/>
                <w:szCs w:val="26"/>
                <w:lang w:eastAsia="en-US"/>
              </w:rPr>
              <w:t>Популяризация предпринимательской деятельности среди населения.</w:t>
            </w:r>
          </w:p>
        </w:tc>
      </w:tr>
    </w:tbl>
    <w:p w:rsidR="009A3AE2" w:rsidRPr="003F5F25" w:rsidRDefault="009A3AE2" w:rsidP="009A3AE2">
      <w:pPr>
        <w:pStyle w:val="ad"/>
        <w:ind w:left="1849"/>
        <w:rPr>
          <w:sz w:val="26"/>
          <w:szCs w:val="26"/>
        </w:rPr>
      </w:pPr>
    </w:p>
    <w:p w:rsidR="009A3AE2" w:rsidRPr="003F5F25" w:rsidRDefault="009A3AE2" w:rsidP="00070CA4">
      <w:pPr>
        <w:pStyle w:val="ad"/>
        <w:numPr>
          <w:ilvl w:val="1"/>
          <w:numId w:val="15"/>
        </w:numPr>
        <w:tabs>
          <w:tab w:val="clear" w:pos="720"/>
          <w:tab w:val="num" w:pos="480"/>
        </w:tabs>
        <w:autoSpaceDE w:val="0"/>
        <w:autoSpaceDN w:val="0"/>
        <w:adjustRightInd w:val="0"/>
        <w:ind w:left="0" w:firstLine="0"/>
        <w:jc w:val="center"/>
        <w:outlineLvl w:val="0"/>
        <w:rPr>
          <w:rFonts w:eastAsia="Calibri"/>
          <w:sz w:val="26"/>
          <w:szCs w:val="26"/>
          <w:lang w:eastAsia="en-US"/>
        </w:rPr>
      </w:pPr>
      <w:r w:rsidRPr="003F5F25">
        <w:rPr>
          <w:rFonts w:eastAsia="Calibri"/>
          <w:sz w:val="26"/>
          <w:szCs w:val="26"/>
          <w:lang w:eastAsia="en-US"/>
        </w:rPr>
        <w:t>Общая характеристика сферы реализации подпрограммы</w:t>
      </w:r>
    </w:p>
    <w:p w:rsidR="009A3AE2" w:rsidRPr="003F5F25" w:rsidRDefault="009A3AE2" w:rsidP="009A3AE2">
      <w:pPr>
        <w:pStyle w:val="ad"/>
        <w:autoSpaceDE w:val="0"/>
        <w:autoSpaceDN w:val="0"/>
        <w:adjustRightInd w:val="0"/>
        <w:outlineLvl w:val="0"/>
        <w:rPr>
          <w:rFonts w:eastAsia="Calibri"/>
          <w:sz w:val="26"/>
          <w:szCs w:val="26"/>
          <w:lang w:eastAsia="en-US"/>
        </w:rPr>
      </w:pP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Основными проблемами, сдерживающими развитие малого и среднего предпринимательства, являются:</w:t>
      </w:r>
    </w:p>
    <w:p w:rsidR="009A3AE2" w:rsidRPr="003F5F25"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недостаточность информационного обеспечения предпринимательской деятельности;</w:t>
      </w:r>
    </w:p>
    <w:p w:rsidR="009A3AE2" w:rsidRPr="003F5F25"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недостаточность возможностей для получения субъектами малого и среднего предпринимательства доступных бесплатных и качественных информационных</w:t>
      </w:r>
      <w:r w:rsidR="009A3AE2">
        <w:rPr>
          <w:rFonts w:eastAsia="Calibri"/>
          <w:sz w:val="26"/>
          <w:szCs w:val="26"/>
          <w:lang w:eastAsia="en-US"/>
        </w:rPr>
        <w:t xml:space="preserve"> </w:t>
      </w:r>
      <w:r>
        <w:rPr>
          <w:rFonts w:eastAsia="Calibri"/>
          <w:sz w:val="26"/>
          <w:szCs w:val="26"/>
          <w:lang w:eastAsia="en-US"/>
        </w:rPr>
        <w:br/>
      </w:r>
      <w:r w:rsidR="009A3AE2">
        <w:rPr>
          <w:rFonts w:eastAsia="Calibri"/>
          <w:sz w:val="26"/>
          <w:szCs w:val="26"/>
          <w:lang w:eastAsia="en-US"/>
        </w:rPr>
        <w:t xml:space="preserve">и </w:t>
      </w:r>
      <w:r w:rsidR="009A3AE2" w:rsidRPr="003F5F25">
        <w:rPr>
          <w:rFonts w:eastAsia="Calibri"/>
          <w:sz w:val="26"/>
          <w:szCs w:val="26"/>
          <w:lang w:eastAsia="en-US"/>
        </w:rPr>
        <w:t>консультационных услуг;</w:t>
      </w:r>
    </w:p>
    <w:p w:rsidR="009A3AE2" w:rsidRPr="003F5F25"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низкий уровень благоприятного общественного мнения о малом и среднем предпринимательстве.</w:t>
      </w: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Для популяризации достижений и поддержки предпринимательских инициатив организованы и ежегодно проводятся городские конкурсы: "Лучший предприниматель года", "Лучшее новогоднее оформление объектов торговли </w:t>
      </w:r>
      <w:r w:rsidR="00496653">
        <w:rPr>
          <w:rFonts w:eastAsia="Calibri"/>
          <w:sz w:val="26"/>
          <w:szCs w:val="26"/>
          <w:lang w:eastAsia="en-US"/>
        </w:rPr>
        <w:br/>
      </w:r>
      <w:r w:rsidRPr="003F5F25">
        <w:rPr>
          <w:rFonts w:eastAsia="Calibri"/>
          <w:sz w:val="26"/>
          <w:szCs w:val="26"/>
          <w:lang w:eastAsia="en-US"/>
        </w:rPr>
        <w:t>и общественного питания".</w:t>
      </w: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Организация и проведение различных конкурсов, распространение информации о предпринимательстве, а также иные мероприятия направлены </w:t>
      </w:r>
      <w:r w:rsidR="00496653">
        <w:rPr>
          <w:rFonts w:eastAsia="Calibri"/>
          <w:sz w:val="26"/>
          <w:szCs w:val="26"/>
          <w:lang w:eastAsia="en-US"/>
        </w:rPr>
        <w:br/>
      </w:r>
      <w:r w:rsidRPr="003F5F25">
        <w:rPr>
          <w:rFonts w:eastAsia="Calibri"/>
          <w:sz w:val="26"/>
          <w:szCs w:val="26"/>
          <w:lang w:eastAsia="en-US"/>
        </w:rPr>
        <w:t>на пропаганду ведения собственного дела и популяризацию предпринимательской деятельности.</w:t>
      </w: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Мероприятия Подпрограммы 2 – это продолжение и совершенствование мероприятий, реализованных в рамках муниципальной программы "Создание условий для экономического развития".</w:t>
      </w: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В целях совершенствования форм и механизмов взаимодействия власти </w:t>
      </w:r>
      <w:r w:rsidR="00496653">
        <w:rPr>
          <w:rFonts w:eastAsia="Calibri"/>
          <w:sz w:val="26"/>
          <w:szCs w:val="26"/>
          <w:lang w:eastAsia="en-US"/>
        </w:rPr>
        <w:br/>
      </w:r>
      <w:r w:rsidRPr="003F5F25">
        <w:rPr>
          <w:rFonts w:eastAsia="Calibri"/>
          <w:sz w:val="26"/>
          <w:szCs w:val="26"/>
          <w:lang w:eastAsia="en-US"/>
        </w:rPr>
        <w:t xml:space="preserve">и бизнеса, устранения административных барьеров в развитии предпринимательства продолжается работа телефона "Прямая линия", проводятся заседания Координационного совета при Администрации МО "Городской округ "Город Нарьян-Мар" по поддержке малого и среднего предпринимательства, который является главным связующим звеном между муниципальной властью и </w:t>
      </w:r>
      <w:proofErr w:type="spellStart"/>
      <w:proofErr w:type="gramStart"/>
      <w:r w:rsidRPr="003F5F25">
        <w:rPr>
          <w:rFonts w:eastAsia="Calibri"/>
          <w:sz w:val="26"/>
          <w:szCs w:val="26"/>
          <w:lang w:eastAsia="en-US"/>
        </w:rPr>
        <w:t>бизнес-сообществом</w:t>
      </w:r>
      <w:proofErr w:type="spellEnd"/>
      <w:proofErr w:type="gramEnd"/>
      <w:r w:rsidRPr="003F5F25">
        <w:rPr>
          <w:rFonts w:eastAsia="Calibri"/>
          <w:sz w:val="26"/>
          <w:szCs w:val="26"/>
          <w:lang w:eastAsia="en-US"/>
        </w:rPr>
        <w:t>.</w:t>
      </w:r>
    </w:p>
    <w:p w:rsidR="009A3AE2" w:rsidRDefault="009A3AE2" w:rsidP="00496653">
      <w:pPr>
        <w:autoSpaceDE w:val="0"/>
        <w:autoSpaceDN w:val="0"/>
        <w:adjustRightInd w:val="0"/>
        <w:ind w:firstLine="709"/>
        <w:jc w:val="both"/>
        <w:rPr>
          <w:sz w:val="26"/>
          <w:szCs w:val="26"/>
        </w:rPr>
      </w:pPr>
      <w:r w:rsidRPr="003F5F25">
        <w:rPr>
          <w:sz w:val="26"/>
          <w:szCs w:val="26"/>
        </w:rPr>
        <w:t xml:space="preserve">В целях улучшения предпринимательского климата решением Совета городского округа "Город Нарьян-Мар" от 20.05.2016 № 238-р утверждено положение "О </w:t>
      </w:r>
      <w:proofErr w:type="spellStart"/>
      <w:r w:rsidRPr="003F5F25">
        <w:rPr>
          <w:sz w:val="26"/>
          <w:szCs w:val="26"/>
        </w:rPr>
        <w:t>муниципально-частном</w:t>
      </w:r>
      <w:proofErr w:type="spellEnd"/>
      <w:r w:rsidRPr="003F5F25">
        <w:rPr>
          <w:sz w:val="26"/>
          <w:szCs w:val="26"/>
        </w:rPr>
        <w:t xml:space="preserve"> партнерстве в муниципальном образовании "Городской округ "Город Нарьян-Мар".</w:t>
      </w:r>
      <w:r>
        <w:rPr>
          <w:sz w:val="26"/>
          <w:szCs w:val="26"/>
        </w:rPr>
        <w:t xml:space="preserve"> </w:t>
      </w:r>
    </w:p>
    <w:p w:rsidR="009A3AE2" w:rsidRPr="003F5F25" w:rsidRDefault="009A3AE2" w:rsidP="00496653">
      <w:pPr>
        <w:autoSpaceDE w:val="0"/>
        <w:autoSpaceDN w:val="0"/>
        <w:adjustRightInd w:val="0"/>
        <w:ind w:firstLine="709"/>
        <w:jc w:val="both"/>
        <w:rPr>
          <w:rFonts w:eastAsia="Calibri"/>
          <w:sz w:val="26"/>
          <w:szCs w:val="26"/>
          <w:lang w:eastAsia="en-US"/>
        </w:rPr>
      </w:pPr>
      <w:r>
        <w:rPr>
          <w:sz w:val="26"/>
          <w:szCs w:val="26"/>
        </w:rPr>
        <w:t>В</w:t>
      </w:r>
      <w:r w:rsidRPr="003F5F25">
        <w:rPr>
          <w:sz w:val="26"/>
          <w:szCs w:val="26"/>
        </w:rPr>
        <w:t xml:space="preserve"> 2018 году подписано соглашение о социально-экономическом сотрудничестве между мэрией и индивидуальным предпринимателем. Сотрудничество предполагает безвозмездную реконструкцию и содержание одного </w:t>
      </w:r>
      <w:r w:rsidR="00496653">
        <w:rPr>
          <w:sz w:val="26"/>
          <w:szCs w:val="26"/>
        </w:rPr>
        <w:br/>
      </w:r>
      <w:r w:rsidRPr="003F5F25">
        <w:rPr>
          <w:sz w:val="26"/>
          <w:szCs w:val="26"/>
        </w:rPr>
        <w:t>из памятных знаков города Нарьян-Мара.</w:t>
      </w:r>
    </w:p>
    <w:p w:rsidR="009A3AE2" w:rsidRPr="003F5F25" w:rsidRDefault="009A3AE2" w:rsidP="00496653">
      <w:pPr>
        <w:ind w:firstLine="709"/>
        <w:jc w:val="both"/>
        <w:rPr>
          <w:sz w:val="26"/>
          <w:szCs w:val="26"/>
        </w:rPr>
      </w:pPr>
      <w:r w:rsidRPr="003F5F25">
        <w:rPr>
          <w:sz w:val="26"/>
          <w:szCs w:val="26"/>
        </w:rPr>
        <w:t>Консультационная поддержка субъект</w:t>
      </w:r>
      <w:r>
        <w:rPr>
          <w:sz w:val="26"/>
          <w:szCs w:val="26"/>
        </w:rPr>
        <w:t>ов</w:t>
      </w:r>
      <w:r w:rsidRPr="003F5F25">
        <w:rPr>
          <w:sz w:val="26"/>
          <w:szCs w:val="26"/>
        </w:rPr>
        <w:t xml:space="preserve"> малого и среднего предпринимательства оказывается специалистами управления экономического </w:t>
      </w:r>
      <w:r w:rsidR="00496653">
        <w:rPr>
          <w:sz w:val="26"/>
          <w:szCs w:val="26"/>
        </w:rPr>
        <w:br/>
      </w:r>
      <w:r w:rsidRPr="003F5F25">
        <w:rPr>
          <w:sz w:val="26"/>
          <w:szCs w:val="26"/>
        </w:rPr>
        <w:t>и инвестиционного развития Администрации МО "Городской округ "Город Нарьян-Мар" непосредственно по телефону и при личном обращении. Кроме того, субъектам малого и среднего предпринимательства предоставляется возможность пользования информационно-правовыми системами "Консультант Плюс", "Гарант".</w:t>
      </w:r>
    </w:p>
    <w:p w:rsidR="009A3AE2" w:rsidRPr="003F5F25" w:rsidRDefault="009A3AE2" w:rsidP="00496653">
      <w:pPr>
        <w:autoSpaceDE w:val="0"/>
        <w:autoSpaceDN w:val="0"/>
        <w:adjustRightInd w:val="0"/>
        <w:ind w:firstLine="709"/>
        <w:jc w:val="both"/>
        <w:rPr>
          <w:sz w:val="26"/>
          <w:szCs w:val="26"/>
        </w:rPr>
      </w:pPr>
      <w:r w:rsidRPr="003F5F25">
        <w:rPr>
          <w:sz w:val="26"/>
          <w:szCs w:val="26"/>
        </w:rPr>
        <w:t>Вся информация о способах и формах поддержки предпринимателей находится в открытом доступе и размещена на официальном сайте Администрации МО "Городской округ "Город Нарьян-Мар" в разделах Деятельность / Экономика / Малый и средний бизнес и в разделе Информация / Предпринимательство, а также регулярно публику</w:t>
      </w:r>
      <w:r w:rsidR="00496653">
        <w:rPr>
          <w:sz w:val="26"/>
          <w:szCs w:val="26"/>
        </w:rPr>
        <w:t>е</w:t>
      </w:r>
      <w:r w:rsidRPr="003F5F25">
        <w:rPr>
          <w:sz w:val="26"/>
          <w:szCs w:val="26"/>
        </w:rPr>
        <w:t>тся в официальном печатном издании МО "Городской округ "Город Нарьян-Мар".</w:t>
      </w:r>
    </w:p>
    <w:p w:rsidR="009A3AE2" w:rsidRPr="003F5F25" w:rsidRDefault="009A3AE2" w:rsidP="009A3AE2">
      <w:pPr>
        <w:autoSpaceDE w:val="0"/>
        <w:autoSpaceDN w:val="0"/>
        <w:adjustRightInd w:val="0"/>
        <w:jc w:val="center"/>
        <w:outlineLvl w:val="0"/>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eastAsia="en-US"/>
        </w:rPr>
        <w:t>1.3. Цели и задачи подпрограммы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Цель Подпрограммы 2 – формирование положительного имиджа предпринимательства, стимулирование граждан к занятию предпринимательской деятельностью.</w:t>
      </w:r>
    </w:p>
    <w:p w:rsidR="009A3AE2"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Для достижения поставленной цели в рамках Подпрограммы 2 необходимо решение </w:t>
      </w:r>
      <w:r w:rsidR="00496653">
        <w:rPr>
          <w:rFonts w:eastAsia="Calibri"/>
          <w:sz w:val="26"/>
          <w:szCs w:val="26"/>
          <w:lang w:eastAsia="en-US"/>
        </w:rPr>
        <w:t xml:space="preserve">следующих </w:t>
      </w:r>
      <w:r w:rsidRPr="003F5F25">
        <w:rPr>
          <w:rFonts w:eastAsia="Calibri"/>
          <w:sz w:val="26"/>
          <w:szCs w:val="26"/>
          <w:lang w:eastAsia="en-US"/>
        </w:rPr>
        <w:t>задач</w:t>
      </w:r>
      <w:r>
        <w:rPr>
          <w:rFonts w:eastAsia="Calibri"/>
          <w:sz w:val="26"/>
          <w:szCs w:val="26"/>
          <w:lang w:eastAsia="en-US"/>
        </w:rPr>
        <w:t>:</w:t>
      </w:r>
    </w:p>
    <w:p w:rsidR="009A3AE2"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повышение уровня информированности предпринимателей</w:t>
      </w:r>
      <w:r w:rsidR="009A3AE2">
        <w:rPr>
          <w:rFonts w:eastAsia="Calibri"/>
          <w:sz w:val="26"/>
          <w:szCs w:val="26"/>
          <w:lang w:eastAsia="en-US"/>
        </w:rPr>
        <w:t>;</w:t>
      </w:r>
    </w:p>
    <w:p w:rsidR="009A3AE2"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организаци</w:t>
      </w:r>
      <w:r w:rsidR="009A3AE2">
        <w:rPr>
          <w:rFonts w:eastAsia="Calibri"/>
          <w:sz w:val="26"/>
          <w:szCs w:val="26"/>
          <w:lang w:eastAsia="en-US"/>
        </w:rPr>
        <w:t>я</w:t>
      </w:r>
      <w:r w:rsidR="009A3AE2" w:rsidRPr="003F5F25">
        <w:rPr>
          <w:rFonts w:eastAsia="Calibri"/>
          <w:sz w:val="26"/>
          <w:szCs w:val="26"/>
          <w:lang w:eastAsia="en-US"/>
        </w:rPr>
        <w:t xml:space="preserve"> и проведение различных конкурсов, направленных </w:t>
      </w:r>
      <w:r w:rsidR="00EB6C7C">
        <w:rPr>
          <w:rFonts w:eastAsia="Calibri"/>
          <w:sz w:val="26"/>
          <w:szCs w:val="26"/>
          <w:lang w:eastAsia="en-US"/>
        </w:rPr>
        <w:br/>
      </w:r>
      <w:r w:rsidR="009A3AE2" w:rsidRPr="003F5F25">
        <w:rPr>
          <w:rFonts w:eastAsia="Calibri"/>
          <w:sz w:val="26"/>
          <w:szCs w:val="26"/>
          <w:lang w:eastAsia="en-US"/>
        </w:rPr>
        <w:t>на популяризацию предпринимательской деятельности</w:t>
      </w:r>
      <w:r w:rsidR="009A3AE2">
        <w:rPr>
          <w:rFonts w:eastAsia="Calibri"/>
          <w:sz w:val="26"/>
          <w:szCs w:val="26"/>
          <w:lang w:eastAsia="en-US"/>
        </w:rPr>
        <w:t>;</w:t>
      </w:r>
    </w:p>
    <w:p w:rsidR="009A3AE2"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пропаганд</w:t>
      </w:r>
      <w:r w:rsidR="009A3AE2">
        <w:rPr>
          <w:rFonts w:eastAsia="Calibri"/>
          <w:sz w:val="26"/>
          <w:szCs w:val="26"/>
          <w:lang w:eastAsia="en-US"/>
        </w:rPr>
        <w:t>а ведения собственного дела;</w:t>
      </w:r>
    </w:p>
    <w:p w:rsidR="009A3AE2" w:rsidRPr="003F5F25"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Pr>
          <w:rFonts w:eastAsia="Calibri"/>
          <w:sz w:val="26"/>
          <w:szCs w:val="26"/>
          <w:lang w:eastAsia="en-US"/>
        </w:rPr>
        <w:t xml:space="preserve">оказание </w:t>
      </w:r>
      <w:r w:rsidR="009A3AE2" w:rsidRPr="003F5F25">
        <w:rPr>
          <w:rFonts w:eastAsia="Calibri"/>
          <w:bCs/>
          <w:sz w:val="26"/>
          <w:szCs w:val="26"/>
          <w:lang w:eastAsia="en-US"/>
        </w:rPr>
        <w:t>информационной и консультационной поддержки субъектам малого и среднего предпринимательства</w:t>
      </w:r>
      <w:r w:rsidR="009A3AE2">
        <w:rPr>
          <w:rFonts w:eastAsia="Calibri"/>
          <w:bCs/>
          <w:sz w:val="26"/>
          <w:szCs w:val="26"/>
          <w:lang w:eastAsia="en-US"/>
        </w:rPr>
        <w:t>.</w:t>
      </w:r>
    </w:p>
    <w:p w:rsidR="009A3AE2" w:rsidRPr="003F5F25" w:rsidRDefault="009A3AE2" w:rsidP="009A3AE2">
      <w:pPr>
        <w:pStyle w:val="ad"/>
        <w:autoSpaceDE w:val="0"/>
        <w:autoSpaceDN w:val="0"/>
        <w:adjustRightInd w:val="0"/>
        <w:jc w:val="both"/>
        <w:rPr>
          <w:rFonts w:eastAsia="Calibri"/>
          <w:sz w:val="26"/>
          <w:szCs w:val="26"/>
          <w:lang w:eastAsia="en-US"/>
        </w:rPr>
      </w:pPr>
    </w:p>
    <w:p w:rsidR="009A3AE2" w:rsidRPr="00496653" w:rsidRDefault="009A3AE2" w:rsidP="00496653">
      <w:pPr>
        <w:pStyle w:val="ad"/>
        <w:numPr>
          <w:ilvl w:val="1"/>
          <w:numId w:val="17"/>
        </w:numPr>
        <w:tabs>
          <w:tab w:val="num" w:pos="360"/>
        </w:tabs>
        <w:autoSpaceDE w:val="0"/>
        <w:autoSpaceDN w:val="0"/>
        <w:adjustRightInd w:val="0"/>
        <w:jc w:val="center"/>
        <w:rPr>
          <w:rFonts w:eastAsia="Calibri"/>
          <w:sz w:val="26"/>
          <w:szCs w:val="26"/>
          <w:lang w:eastAsia="en-US"/>
        </w:rPr>
      </w:pPr>
      <w:r w:rsidRPr="00496653">
        <w:rPr>
          <w:rFonts w:eastAsia="Calibri"/>
          <w:sz w:val="26"/>
          <w:szCs w:val="26"/>
          <w:lang w:eastAsia="en-US"/>
        </w:rPr>
        <w:t>Целевые показатели достижения целей и задач</w:t>
      </w:r>
    </w:p>
    <w:p w:rsidR="009A3AE2" w:rsidRPr="003F5F25" w:rsidRDefault="009A3AE2" w:rsidP="009A3AE2">
      <w:pPr>
        <w:pStyle w:val="ad"/>
        <w:autoSpaceDE w:val="0"/>
        <w:autoSpaceDN w:val="0"/>
        <w:adjustRightInd w:val="0"/>
        <w:ind w:left="1440"/>
        <w:rPr>
          <w:rFonts w:eastAsia="Calibri"/>
          <w:sz w:val="26"/>
          <w:szCs w:val="26"/>
          <w:lang w:eastAsia="en-US"/>
        </w:rPr>
      </w:pP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Сбор информации по целевым показателям Подпрограммы 2 осуществляется на основе данных, имеющихся в распоряжении Администрации МО "Городской округ "Город Нарьян-Мар". </w:t>
      </w:r>
    </w:p>
    <w:p w:rsidR="009A3AE2" w:rsidRPr="003F5F25" w:rsidRDefault="009A3AE2" w:rsidP="00496653">
      <w:pPr>
        <w:pStyle w:val="ad"/>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На момент формирования показателей Подпрограммы 2 за значение базового периода были приняты показатели за 2017 год. Данные целевых показателей рассчитываются за отчетный год.</w:t>
      </w: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Реализация поставленных целей Подпрограммы 2 выражается </w:t>
      </w:r>
      <w:r w:rsidR="00496653">
        <w:rPr>
          <w:rFonts w:eastAsia="Calibri"/>
          <w:sz w:val="26"/>
          <w:szCs w:val="26"/>
          <w:lang w:eastAsia="en-US"/>
        </w:rPr>
        <w:br/>
      </w:r>
      <w:r w:rsidRPr="003F5F25">
        <w:rPr>
          <w:rFonts w:eastAsia="Calibri"/>
          <w:sz w:val="26"/>
          <w:szCs w:val="26"/>
          <w:lang w:eastAsia="en-US"/>
        </w:rPr>
        <w:t>в количественных показателях и используется для оценки результативности реализации Подпрограммы 2:</w:t>
      </w:r>
    </w:p>
    <w:p w:rsidR="009A3AE2" w:rsidRPr="003F5F25" w:rsidRDefault="009A3AE2" w:rsidP="00496653">
      <w:pPr>
        <w:pStyle w:val="ad"/>
        <w:numPr>
          <w:ilvl w:val="0"/>
          <w:numId w:val="10"/>
        </w:numPr>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Количество информационных материалов о мерах, направленных </w:t>
      </w:r>
      <w:r w:rsidR="00496653">
        <w:rPr>
          <w:rFonts w:eastAsia="Calibri"/>
          <w:sz w:val="26"/>
          <w:szCs w:val="26"/>
          <w:lang w:eastAsia="en-US"/>
        </w:rPr>
        <w:br/>
      </w:r>
      <w:r w:rsidRPr="003F5F25">
        <w:rPr>
          <w:rFonts w:eastAsia="Calibri"/>
          <w:sz w:val="26"/>
          <w:szCs w:val="26"/>
          <w:lang w:eastAsia="en-US"/>
        </w:rPr>
        <w:t xml:space="preserve">на поддержку субъектов малого и среднего предпринимательства, популяризацию предпринимательской деятельности, размещенных в средствах массовой информации. Показатель определяется </w:t>
      </w:r>
      <w:r>
        <w:rPr>
          <w:rFonts w:eastAsia="Calibri"/>
          <w:sz w:val="26"/>
          <w:szCs w:val="26"/>
          <w:lang w:eastAsia="en-US"/>
        </w:rPr>
        <w:t xml:space="preserve">методом прямого подсчета </w:t>
      </w:r>
      <w:r w:rsidRPr="003F5F25">
        <w:rPr>
          <w:rFonts w:eastAsia="Calibri"/>
          <w:sz w:val="26"/>
          <w:szCs w:val="26"/>
          <w:lang w:eastAsia="en-US"/>
        </w:rPr>
        <w:t xml:space="preserve">по факту на основе публикаций, объявлений в </w:t>
      </w:r>
      <w:r w:rsidRPr="007E135D">
        <w:rPr>
          <w:rFonts w:eastAsia="Calibri"/>
          <w:sz w:val="26"/>
          <w:szCs w:val="26"/>
          <w:lang w:eastAsia="en-US"/>
        </w:rPr>
        <w:t>официальн</w:t>
      </w:r>
      <w:r>
        <w:rPr>
          <w:rFonts w:eastAsia="Calibri"/>
          <w:sz w:val="26"/>
          <w:szCs w:val="26"/>
          <w:lang w:eastAsia="en-US"/>
        </w:rPr>
        <w:t>ом</w:t>
      </w:r>
      <w:r w:rsidRPr="007E135D">
        <w:rPr>
          <w:rFonts w:eastAsia="Calibri"/>
          <w:sz w:val="26"/>
          <w:szCs w:val="26"/>
          <w:lang w:eastAsia="en-US"/>
        </w:rPr>
        <w:t xml:space="preserve"> бюллетен</w:t>
      </w:r>
      <w:r>
        <w:rPr>
          <w:rFonts w:eastAsia="Calibri"/>
          <w:sz w:val="26"/>
          <w:szCs w:val="26"/>
          <w:lang w:eastAsia="en-US"/>
        </w:rPr>
        <w:t>е</w:t>
      </w:r>
      <w:r w:rsidRPr="007E135D">
        <w:rPr>
          <w:rFonts w:eastAsia="Calibri"/>
          <w:sz w:val="26"/>
          <w:szCs w:val="26"/>
          <w:lang w:eastAsia="en-US"/>
        </w:rPr>
        <w:t xml:space="preserve"> МО "Городской округ "Город Нарьян-Мар" "Наш город"</w:t>
      </w:r>
      <w:r>
        <w:rPr>
          <w:rFonts w:eastAsia="Calibri"/>
          <w:sz w:val="26"/>
          <w:szCs w:val="26"/>
          <w:lang w:eastAsia="en-US"/>
        </w:rPr>
        <w:t>,</w:t>
      </w:r>
      <w:r w:rsidRPr="003F5F25">
        <w:rPr>
          <w:rFonts w:eastAsia="Calibri"/>
          <w:sz w:val="26"/>
          <w:szCs w:val="26"/>
          <w:lang w:eastAsia="en-US"/>
        </w:rPr>
        <w:t xml:space="preserve"> </w:t>
      </w:r>
      <w:r>
        <w:rPr>
          <w:rFonts w:eastAsia="Calibri"/>
          <w:sz w:val="26"/>
          <w:szCs w:val="26"/>
          <w:lang w:eastAsia="en-US"/>
        </w:rPr>
        <w:t>в общественно-политической газете Ненецкого автономного округа "</w:t>
      </w:r>
      <w:proofErr w:type="spellStart"/>
      <w:r>
        <w:rPr>
          <w:rFonts w:eastAsia="Calibri"/>
          <w:sz w:val="26"/>
          <w:szCs w:val="26"/>
          <w:lang w:eastAsia="en-US"/>
        </w:rPr>
        <w:t>Няръяна</w:t>
      </w:r>
      <w:proofErr w:type="spellEnd"/>
      <w:r>
        <w:rPr>
          <w:rFonts w:eastAsia="Calibri"/>
          <w:sz w:val="26"/>
          <w:szCs w:val="26"/>
          <w:lang w:eastAsia="en-US"/>
        </w:rPr>
        <w:t xml:space="preserve"> </w:t>
      </w:r>
      <w:proofErr w:type="spellStart"/>
      <w:r>
        <w:rPr>
          <w:rFonts w:eastAsia="Calibri"/>
          <w:sz w:val="26"/>
          <w:szCs w:val="26"/>
          <w:lang w:eastAsia="en-US"/>
        </w:rPr>
        <w:t>вындер</w:t>
      </w:r>
      <w:proofErr w:type="spellEnd"/>
      <w:r>
        <w:rPr>
          <w:rFonts w:eastAsia="Calibri"/>
          <w:sz w:val="26"/>
          <w:szCs w:val="26"/>
          <w:lang w:eastAsia="en-US"/>
        </w:rPr>
        <w:t xml:space="preserve">" и </w:t>
      </w:r>
      <w:r w:rsidRPr="003F5F25">
        <w:rPr>
          <w:rFonts w:eastAsia="Calibri"/>
          <w:sz w:val="26"/>
          <w:szCs w:val="26"/>
          <w:lang w:eastAsia="en-US"/>
        </w:rPr>
        <w:t>на официальном сайте Администрации МО "Городской округ "Город Нарьян-Мар".</w:t>
      </w:r>
    </w:p>
    <w:p w:rsidR="009A3AE2" w:rsidRPr="003F5F25" w:rsidRDefault="009A3AE2" w:rsidP="00496653">
      <w:pPr>
        <w:pStyle w:val="ad"/>
        <w:numPr>
          <w:ilvl w:val="0"/>
          <w:numId w:val="10"/>
        </w:numPr>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Количество субъектов малого и среднего предпринимательства, получивших консультации по различным направлениям предпринимательской деятельности. Показатель определяется </w:t>
      </w:r>
      <w:r>
        <w:rPr>
          <w:rFonts w:eastAsia="Calibri"/>
          <w:sz w:val="26"/>
          <w:szCs w:val="26"/>
          <w:lang w:eastAsia="en-US"/>
        </w:rPr>
        <w:t xml:space="preserve">методом прямого подсчета </w:t>
      </w:r>
      <w:r w:rsidRPr="003F5F25">
        <w:rPr>
          <w:rFonts w:eastAsia="Calibri"/>
          <w:sz w:val="26"/>
          <w:szCs w:val="26"/>
          <w:lang w:eastAsia="en-US"/>
        </w:rPr>
        <w:t>на основании учет</w:t>
      </w:r>
      <w:r>
        <w:rPr>
          <w:rFonts w:eastAsia="Calibri"/>
          <w:sz w:val="26"/>
          <w:szCs w:val="26"/>
          <w:lang w:eastAsia="en-US"/>
        </w:rPr>
        <w:t>ных</w:t>
      </w:r>
      <w:r w:rsidRPr="003F5F25">
        <w:rPr>
          <w:rFonts w:eastAsia="Calibri"/>
          <w:sz w:val="26"/>
          <w:szCs w:val="26"/>
          <w:lang w:eastAsia="en-US"/>
        </w:rPr>
        <w:t xml:space="preserve"> данных отдела инвестиционной политики и предпринимательства управления экономического и инвестиционного развития Администрации МО "Городской округ "Город Нарьян-Мар" на основе журнала регистрации субъектов малого и среднего предпринимательства, обратившихся за консультациями.</w:t>
      </w:r>
    </w:p>
    <w:p w:rsidR="009A3AE2" w:rsidRPr="003F5F25" w:rsidRDefault="009A3AE2" w:rsidP="00496653">
      <w:pPr>
        <w:pStyle w:val="ad"/>
        <w:numPr>
          <w:ilvl w:val="0"/>
          <w:numId w:val="10"/>
        </w:numPr>
        <w:tabs>
          <w:tab w:val="left" w:pos="1134"/>
        </w:tabs>
        <w:autoSpaceDE w:val="0"/>
        <w:autoSpaceDN w:val="0"/>
        <w:adjustRightInd w:val="0"/>
        <w:ind w:left="0" w:firstLine="709"/>
        <w:jc w:val="both"/>
        <w:rPr>
          <w:rFonts w:eastAsia="Calibri"/>
          <w:sz w:val="26"/>
          <w:szCs w:val="26"/>
          <w:lang w:eastAsia="en-US"/>
        </w:rPr>
      </w:pPr>
      <w:r w:rsidRPr="003F5F25">
        <w:rPr>
          <w:rFonts w:eastAsia="Calibri"/>
          <w:sz w:val="26"/>
          <w:szCs w:val="26"/>
          <w:lang w:eastAsia="en-US"/>
        </w:rPr>
        <w:t xml:space="preserve">Количество субъектов малого и среднего предпринимательства, принявших участие в конкурсах, проведенных в рамках Подпрограммы 2. Показатель определяется </w:t>
      </w:r>
      <w:r>
        <w:rPr>
          <w:rFonts w:eastAsia="Calibri"/>
          <w:sz w:val="26"/>
          <w:szCs w:val="26"/>
          <w:lang w:eastAsia="en-US"/>
        </w:rPr>
        <w:t xml:space="preserve">методом прямого подсчета </w:t>
      </w:r>
      <w:r w:rsidRPr="003F5F25">
        <w:rPr>
          <w:rFonts w:eastAsia="Calibri"/>
          <w:sz w:val="26"/>
          <w:szCs w:val="26"/>
          <w:lang w:eastAsia="en-US"/>
        </w:rPr>
        <w:t xml:space="preserve">по факту на основе протоколов заседаний конкурсной комиссии по проведению ежегодных конкурсов. </w:t>
      </w:r>
    </w:p>
    <w:p w:rsidR="009A3AE2" w:rsidRPr="003F5F25" w:rsidRDefault="009A3AE2" w:rsidP="009A3AE2">
      <w:pPr>
        <w:autoSpaceDE w:val="0"/>
        <w:autoSpaceDN w:val="0"/>
        <w:adjustRightInd w:val="0"/>
        <w:ind w:firstLine="539"/>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eastAsia="en-US"/>
        </w:rPr>
        <w:t>1.5. Сроки и этапы реализации подпрограммы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496653">
      <w:pPr>
        <w:autoSpaceDE w:val="0"/>
        <w:autoSpaceDN w:val="0"/>
        <w:adjustRightInd w:val="0"/>
        <w:ind w:firstLine="709"/>
        <w:jc w:val="both"/>
        <w:rPr>
          <w:rFonts w:eastAsia="Calibri"/>
          <w:sz w:val="26"/>
          <w:szCs w:val="26"/>
          <w:lang w:eastAsia="en-US"/>
        </w:rPr>
      </w:pPr>
      <w:r w:rsidRPr="003F5F25">
        <w:rPr>
          <w:rFonts w:eastAsia="Calibri"/>
          <w:sz w:val="26"/>
          <w:szCs w:val="26"/>
          <w:lang w:eastAsia="en-US"/>
        </w:rPr>
        <w:t>Подпрограмма 2 реализуется в сроки с 2019 по 2023 годы. Этапы реализации Подпрограммы 2 не выделяются.</w:t>
      </w:r>
    </w:p>
    <w:p w:rsidR="009A3AE2" w:rsidRPr="003F5F25" w:rsidRDefault="009A3AE2" w:rsidP="009A3AE2">
      <w:pPr>
        <w:autoSpaceDE w:val="0"/>
        <w:autoSpaceDN w:val="0"/>
        <w:adjustRightInd w:val="0"/>
        <w:jc w:val="both"/>
        <w:rPr>
          <w:rFonts w:eastAsia="Calibri"/>
          <w:sz w:val="26"/>
          <w:szCs w:val="26"/>
          <w:lang w:eastAsia="en-US"/>
        </w:rPr>
      </w:pPr>
    </w:p>
    <w:p w:rsidR="009A3AE2" w:rsidRPr="003F5F25" w:rsidRDefault="009A3AE2" w:rsidP="009A3AE2">
      <w:pPr>
        <w:autoSpaceDE w:val="0"/>
        <w:autoSpaceDN w:val="0"/>
        <w:adjustRightInd w:val="0"/>
        <w:jc w:val="center"/>
        <w:outlineLvl w:val="0"/>
        <w:rPr>
          <w:rFonts w:eastAsia="Calibri"/>
          <w:sz w:val="26"/>
          <w:szCs w:val="26"/>
          <w:lang w:eastAsia="en-US"/>
        </w:rPr>
      </w:pPr>
      <w:r w:rsidRPr="003F5F25">
        <w:rPr>
          <w:rFonts w:eastAsia="Calibri"/>
          <w:sz w:val="26"/>
          <w:szCs w:val="26"/>
          <w:lang w:eastAsia="en-US"/>
        </w:rPr>
        <w:t>1.6. Ресурсное обеспечение подпрограммы</w:t>
      </w:r>
    </w:p>
    <w:p w:rsidR="009A3AE2" w:rsidRPr="003F5F25" w:rsidRDefault="009A3AE2" w:rsidP="009A3AE2">
      <w:pPr>
        <w:autoSpaceDE w:val="0"/>
        <w:autoSpaceDN w:val="0"/>
        <w:adjustRightInd w:val="0"/>
        <w:jc w:val="both"/>
        <w:rPr>
          <w:rFonts w:eastAsia="Calibri"/>
          <w:sz w:val="26"/>
          <w:szCs w:val="26"/>
          <w:lang w:eastAsia="en-US"/>
        </w:rPr>
      </w:pPr>
    </w:p>
    <w:p w:rsidR="009A3AE2" w:rsidRPr="00496653" w:rsidRDefault="009A3AE2" w:rsidP="009A3AE2">
      <w:pPr>
        <w:autoSpaceDE w:val="0"/>
        <w:autoSpaceDN w:val="0"/>
        <w:adjustRightInd w:val="0"/>
        <w:ind w:firstLine="709"/>
        <w:jc w:val="both"/>
        <w:rPr>
          <w:rFonts w:eastAsia="Calibri"/>
          <w:sz w:val="26"/>
          <w:szCs w:val="26"/>
          <w:lang w:eastAsia="en-US"/>
        </w:rPr>
      </w:pPr>
      <w:r w:rsidRPr="00496653">
        <w:rPr>
          <w:rFonts w:eastAsia="Calibri"/>
          <w:sz w:val="26"/>
          <w:szCs w:val="26"/>
          <w:lang w:eastAsia="en-US"/>
        </w:rPr>
        <w:t xml:space="preserve">Финансирование мероприятий Подпрограммы 2 осуществляется за счет средств городского бюджета. Объемы бюджетных ассигнований на реализацию Подпрограммы 2 утверждаются соответственно решением Совета городского округа "Город Нарьян-Мар" о городском бюджете на очередной финансовый год </w:t>
      </w:r>
      <w:r w:rsidR="00496653">
        <w:rPr>
          <w:rFonts w:eastAsia="Calibri"/>
          <w:sz w:val="26"/>
          <w:szCs w:val="26"/>
          <w:lang w:eastAsia="en-US"/>
        </w:rPr>
        <w:br/>
      </w:r>
      <w:r w:rsidRPr="00496653">
        <w:rPr>
          <w:rFonts w:eastAsia="Calibri"/>
          <w:sz w:val="26"/>
          <w:szCs w:val="26"/>
          <w:lang w:eastAsia="en-US"/>
        </w:rPr>
        <w:t>и на плановый период.</w:t>
      </w:r>
    </w:p>
    <w:p w:rsidR="009A3AE2" w:rsidRPr="00496653" w:rsidRDefault="009A3AE2" w:rsidP="009A3AE2">
      <w:pPr>
        <w:autoSpaceDE w:val="0"/>
        <w:autoSpaceDN w:val="0"/>
        <w:adjustRightInd w:val="0"/>
        <w:ind w:firstLine="709"/>
        <w:jc w:val="both"/>
        <w:rPr>
          <w:rFonts w:eastAsia="Calibri"/>
          <w:sz w:val="26"/>
          <w:szCs w:val="26"/>
          <w:lang w:eastAsia="en-US"/>
        </w:rPr>
      </w:pPr>
      <w:r w:rsidRPr="00496653">
        <w:rPr>
          <w:rFonts w:eastAsia="Calibri"/>
          <w:sz w:val="26"/>
          <w:szCs w:val="26"/>
          <w:lang w:eastAsia="en-US"/>
        </w:rPr>
        <w:t xml:space="preserve">Информация о ресурсном </w:t>
      </w:r>
      <w:hyperlink r:id="rId35" w:history="1">
        <w:r w:rsidRPr="00496653">
          <w:rPr>
            <w:rFonts w:eastAsia="Calibri"/>
            <w:sz w:val="26"/>
            <w:szCs w:val="26"/>
            <w:lang w:eastAsia="en-US"/>
          </w:rPr>
          <w:t>обеспечении</w:t>
        </w:r>
      </w:hyperlink>
      <w:r w:rsidRPr="00496653">
        <w:rPr>
          <w:rFonts w:eastAsia="Calibri"/>
          <w:sz w:val="26"/>
          <w:szCs w:val="26"/>
          <w:lang w:eastAsia="en-US"/>
        </w:rPr>
        <w:t xml:space="preserve"> Подпрограммы 2 представлена </w:t>
      </w:r>
      <w:r w:rsidR="00496653">
        <w:rPr>
          <w:rFonts w:eastAsia="Calibri"/>
          <w:sz w:val="26"/>
          <w:szCs w:val="26"/>
          <w:lang w:eastAsia="en-US"/>
        </w:rPr>
        <w:br/>
      </w:r>
      <w:r w:rsidRPr="00496653">
        <w:rPr>
          <w:rFonts w:eastAsia="Calibri"/>
          <w:sz w:val="26"/>
          <w:szCs w:val="26"/>
          <w:lang w:eastAsia="en-US"/>
        </w:rPr>
        <w:t>в приложении 2 к Программе.</w:t>
      </w:r>
    </w:p>
    <w:p w:rsidR="009A3AE2" w:rsidRPr="0028166B" w:rsidRDefault="009A3AE2" w:rsidP="009A3AE2">
      <w:pPr>
        <w:autoSpaceDE w:val="0"/>
        <w:autoSpaceDN w:val="0"/>
        <w:adjustRightInd w:val="0"/>
        <w:ind w:firstLine="709"/>
        <w:jc w:val="both"/>
        <w:rPr>
          <w:rFonts w:eastAsia="Calibri"/>
          <w:sz w:val="26"/>
          <w:szCs w:val="26"/>
          <w:lang w:eastAsia="en-US"/>
        </w:rPr>
      </w:pPr>
      <w:r w:rsidRPr="0028166B">
        <w:rPr>
          <w:rFonts w:eastAsia="Calibri"/>
          <w:sz w:val="26"/>
          <w:szCs w:val="26"/>
          <w:lang w:eastAsia="en-US"/>
        </w:rP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9A3AE2" w:rsidRPr="00496653" w:rsidRDefault="009A3AE2" w:rsidP="009A3AE2">
      <w:pPr>
        <w:autoSpaceDE w:val="0"/>
        <w:autoSpaceDN w:val="0"/>
        <w:adjustRightInd w:val="0"/>
        <w:ind w:firstLine="709"/>
        <w:jc w:val="both"/>
        <w:rPr>
          <w:rFonts w:eastAsia="Calibri"/>
          <w:sz w:val="26"/>
          <w:szCs w:val="26"/>
          <w:lang w:eastAsia="en-US"/>
        </w:rPr>
      </w:pPr>
    </w:p>
    <w:p w:rsidR="009A3AE2" w:rsidRPr="003F5F25" w:rsidRDefault="009A3AE2" w:rsidP="00070CA4">
      <w:pPr>
        <w:pStyle w:val="ad"/>
        <w:numPr>
          <w:ilvl w:val="1"/>
          <w:numId w:val="16"/>
        </w:numPr>
        <w:tabs>
          <w:tab w:val="clear" w:pos="720"/>
          <w:tab w:val="num" w:pos="240"/>
        </w:tabs>
        <w:jc w:val="center"/>
        <w:rPr>
          <w:sz w:val="26"/>
          <w:szCs w:val="26"/>
        </w:rPr>
      </w:pPr>
      <w:r w:rsidRPr="003F5F25">
        <w:rPr>
          <w:sz w:val="26"/>
          <w:szCs w:val="26"/>
        </w:rPr>
        <w:t>Перечень мероприятий подпрограммы</w:t>
      </w:r>
    </w:p>
    <w:p w:rsidR="009A3AE2" w:rsidRPr="003F5F25" w:rsidRDefault="009A3AE2" w:rsidP="009A3AE2">
      <w:pPr>
        <w:pStyle w:val="ad"/>
        <w:rPr>
          <w:sz w:val="26"/>
          <w:szCs w:val="26"/>
        </w:rPr>
      </w:pPr>
    </w:p>
    <w:p w:rsidR="009A3AE2" w:rsidRPr="003F5F25" w:rsidRDefault="00522DF9" w:rsidP="009A3AE2">
      <w:pPr>
        <w:autoSpaceDE w:val="0"/>
        <w:autoSpaceDN w:val="0"/>
        <w:adjustRightInd w:val="0"/>
        <w:ind w:firstLine="709"/>
        <w:jc w:val="both"/>
        <w:rPr>
          <w:rFonts w:eastAsia="Calibri"/>
          <w:sz w:val="26"/>
          <w:szCs w:val="26"/>
          <w:lang w:eastAsia="en-US"/>
        </w:rPr>
      </w:pPr>
      <w:hyperlink r:id="rId36" w:history="1">
        <w:r w:rsidR="009A3AE2" w:rsidRPr="003F5F25">
          <w:rPr>
            <w:rFonts w:eastAsia="Calibri"/>
            <w:sz w:val="26"/>
            <w:szCs w:val="26"/>
            <w:lang w:eastAsia="en-US"/>
          </w:rPr>
          <w:t>Перечень</w:t>
        </w:r>
      </w:hyperlink>
      <w:r w:rsidR="009A3AE2" w:rsidRPr="003F5F25">
        <w:rPr>
          <w:rFonts w:eastAsia="Calibri"/>
          <w:sz w:val="26"/>
          <w:szCs w:val="26"/>
          <w:lang w:eastAsia="en-US"/>
        </w:rPr>
        <w:t xml:space="preserve"> мероприятий Подпрограммы 2 с указанием объемов и источников финансирования представлен в приложении 3 к Программе.</w:t>
      </w:r>
    </w:p>
    <w:p w:rsidR="009A3AE2" w:rsidRPr="003F5F25" w:rsidRDefault="009A3AE2" w:rsidP="009A3AE2">
      <w:pPr>
        <w:pStyle w:val="ad"/>
        <w:rPr>
          <w:sz w:val="26"/>
          <w:szCs w:val="26"/>
        </w:rPr>
      </w:pPr>
    </w:p>
    <w:p w:rsidR="009A3AE2" w:rsidRPr="003F5F25" w:rsidRDefault="009A3AE2" w:rsidP="00070CA4">
      <w:pPr>
        <w:pStyle w:val="ad"/>
        <w:numPr>
          <w:ilvl w:val="1"/>
          <w:numId w:val="16"/>
        </w:numPr>
        <w:tabs>
          <w:tab w:val="clear" w:pos="720"/>
          <w:tab w:val="num" w:pos="240"/>
        </w:tabs>
        <w:autoSpaceDE w:val="0"/>
        <w:autoSpaceDN w:val="0"/>
        <w:adjustRightInd w:val="0"/>
        <w:ind w:left="0" w:firstLine="0"/>
        <w:jc w:val="center"/>
        <w:outlineLvl w:val="0"/>
        <w:rPr>
          <w:rFonts w:eastAsia="Calibri"/>
          <w:sz w:val="26"/>
          <w:szCs w:val="26"/>
          <w:lang w:eastAsia="en-US"/>
        </w:rPr>
      </w:pPr>
      <w:r w:rsidRPr="003F5F25">
        <w:rPr>
          <w:rFonts w:eastAsia="Calibri"/>
          <w:sz w:val="26"/>
          <w:szCs w:val="26"/>
          <w:lang w:eastAsia="en-US"/>
        </w:rPr>
        <w:t>Ожидаемые результаты реализации подпрограммы</w:t>
      </w:r>
    </w:p>
    <w:p w:rsidR="009A3AE2" w:rsidRPr="003F5F25" w:rsidRDefault="009A3AE2" w:rsidP="009A3AE2">
      <w:pPr>
        <w:pStyle w:val="ad"/>
        <w:autoSpaceDE w:val="0"/>
        <w:autoSpaceDN w:val="0"/>
        <w:adjustRightInd w:val="0"/>
        <w:ind w:left="1849"/>
        <w:outlineLvl w:val="0"/>
        <w:rPr>
          <w:rFonts w:eastAsia="Calibri"/>
          <w:sz w:val="26"/>
          <w:szCs w:val="26"/>
          <w:lang w:eastAsia="en-US"/>
        </w:rPr>
      </w:pPr>
    </w:p>
    <w:p w:rsidR="009A3AE2" w:rsidRDefault="009A3AE2" w:rsidP="00496653">
      <w:pPr>
        <w:tabs>
          <w:tab w:val="left" w:pos="993"/>
        </w:tabs>
        <w:autoSpaceDE w:val="0"/>
        <w:autoSpaceDN w:val="0"/>
        <w:adjustRightInd w:val="0"/>
        <w:ind w:firstLine="709"/>
        <w:jc w:val="both"/>
        <w:rPr>
          <w:rFonts w:eastAsia="Calibri"/>
          <w:sz w:val="26"/>
          <w:szCs w:val="26"/>
          <w:lang w:eastAsia="en-US"/>
        </w:rPr>
      </w:pPr>
      <w:r w:rsidRPr="003F5F25">
        <w:rPr>
          <w:rFonts w:eastAsia="Calibri"/>
          <w:sz w:val="26"/>
          <w:szCs w:val="26"/>
          <w:lang w:eastAsia="en-US"/>
        </w:rPr>
        <w:t xml:space="preserve">В результате реализации Подпрограммы 2 планируется создание благоприятных условий для осуществления предпринимательской деятельности </w:t>
      </w:r>
      <w:r w:rsidR="00496653">
        <w:rPr>
          <w:rFonts w:eastAsia="Calibri"/>
          <w:sz w:val="26"/>
          <w:szCs w:val="26"/>
          <w:lang w:eastAsia="en-US"/>
        </w:rPr>
        <w:br/>
      </w:r>
      <w:r w:rsidRPr="003F5F25">
        <w:rPr>
          <w:rFonts w:eastAsia="Calibri"/>
          <w:sz w:val="26"/>
          <w:szCs w:val="26"/>
          <w:lang w:eastAsia="en-US"/>
        </w:rPr>
        <w:t>на территории города</w:t>
      </w:r>
      <w:r>
        <w:rPr>
          <w:rFonts w:eastAsia="Calibri"/>
          <w:sz w:val="26"/>
          <w:szCs w:val="26"/>
          <w:lang w:eastAsia="en-US"/>
        </w:rPr>
        <w:t>, а именно:</w:t>
      </w:r>
    </w:p>
    <w:p w:rsidR="009A3AE2"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повышение информированности, в том числе законодательной, нормативной, справочной и коммерческой информации, связанной с деятельностью субъектов малого и среднего предпринимательства</w:t>
      </w:r>
      <w:r w:rsidR="009A3AE2">
        <w:rPr>
          <w:rFonts w:eastAsia="Calibri"/>
          <w:sz w:val="26"/>
          <w:szCs w:val="26"/>
          <w:lang w:eastAsia="en-US"/>
        </w:rPr>
        <w:t>;</w:t>
      </w:r>
    </w:p>
    <w:p w:rsidR="009A3AE2"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всестороннее освещение состояния и проблем развития предпринимательства в городе</w:t>
      </w:r>
      <w:r w:rsidR="009A3AE2">
        <w:rPr>
          <w:rFonts w:eastAsia="Calibri"/>
          <w:sz w:val="26"/>
          <w:szCs w:val="26"/>
          <w:lang w:eastAsia="en-US"/>
        </w:rPr>
        <w:t>;</w:t>
      </w:r>
    </w:p>
    <w:p w:rsidR="009A3AE2" w:rsidRDefault="009A3AE2"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sidR="00496653">
        <w:rPr>
          <w:rFonts w:eastAsia="Calibri"/>
          <w:sz w:val="26"/>
          <w:szCs w:val="26"/>
          <w:lang w:eastAsia="en-US"/>
        </w:rPr>
        <w:tab/>
      </w:r>
      <w:r w:rsidRPr="003F5F25">
        <w:rPr>
          <w:rFonts w:eastAsia="Calibri"/>
          <w:sz w:val="26"/>
          <w:szCs w:val="26"/>
          <w:lang w:eastAsia="en-US"/>
        </w:rPr>
        <w:t xml:space="preserve">содействие повышению престижа предпринимательской деятельности </w:t>
      </w:r>
      <w:r w:rsidR="00496653">
        <w:rPr>
          <w:rFonts w:eastAsia="Calibri"/>
          <w:sz w:val="26"/>
          <w:szCs w:val="26"/>
          <w:lang w:eastAsia="en-US"/>
        </w:rPr>
        <w:br/>
      </w:r>
      <w:r w:rsidRPr="003F5F25">
        <w:rPr>
          <w:rFonts w:eastAsia="Calibri"/>
          <w:sz w:val="26"/>
          <w:szCs w:val="26"/>
          <w:lang w:eastAsia="en-US"/>
        </w:rPr>
        <w:t>и развитию делового сотрудничества органов исполнительной власти, местного самоуправления и бизнеса</w:t>
      </w:r>
      <w:r>
        <w:rPr>
          <w:rFonts w:eastAsia="Calibri"/>
          <w:sz w:val="26"/>
          <w:szCs w:val="26"/>
          <w:lang w:eastAsia="en-US"/>
        </w:rPr>
        <w:t>;</w:t>
      </w:r>
    </w:p>
    <w:p w:rsidR="009A3AE2" w:rsidRPr="003F5F25" w:rsidRDefault="00496653" w:rsidP="00496653">
      <w:pPr>
        <w:tabs>
          <w:tab w:val="left" w:pos="993"/>
        </w:tabs>
        <w:autoSpaceDE w:val="0"/>
        <w:autoSpaceDN w:val="0"/>
        <w:adjustRightInd w:val="0"/>
        <w:ind w:firstLine="709"/>
        <w:jc w:val="both"/>
        <w:rPr>
          <w:rFonts w:eastAsia="Calibri"/>
          <w:sz w:val="26"/>
          <w:szCs w:val="26"/>
          <w:lang w:eastAsia="en-US"/>
        </w:rPr>
      </w:pPr>
      <w:r>
        <w:rPr>
          <w:rFonts w:eastAsia="Calibri"/>
          <w:sz w:val="26"/>
          <w:szCs w:val="26"/>
          <w:lang w:eastAsia="en-US"/>
        </w:rPr>
        <w:t>-</w:t>
      </w:r>
      <w:r>
        <w:rPr>
          <w:rFonts w:eastAsia="Calibri"/>
          <w:sz w:val="26"/>
          <w:szCs w:val="26"/>
          <w:lang w:eastAsia="en-US"/>
        </w:rPr>
        <w:tab/>
      </w:r>
      <w:r w:rsidR="009A3AE2" w:rsidRPr="003F5F25">
        <w:rPr>
          <w:rFonts w:eastAsia="Calibri"/>
          <w:sz w:val="26"/>
          <w:szCs w:val="26"/>
          <w:lang w:eastAsia="en-US"/>
        </w:rPr>
        <w:t>оказание консультационной поддержки субъектам малого предпринимательства.</w:t>
      </w:r>
    </w:p>
    <w:p w:rsidR="009A3AE2" w:rsidRPr="003F5F25" w:rsidRDefault="009A3AE2" w:rsidP="009A3AE2">
      <w:pPr>
        <w:autoSpaceDE w:val="0"/>
        <w:autoSpaceDN w:val="0"/>
        <w:adjustRightInd w:val="0"/>
        <w:jc w:val="both"/>
        <w:rPr>
          <w:rFonts w:eastAsia="Calibri"/>
          <w:i/>
          <w:iCs/>
          <w:sz w:val="26"/>
          <w:szCs w:val="26"/>
          <w:lang w:eastAsia="en-US"/>
        </w:rPr>
        <w:sectPr w:rsidR="009A3AE2" w:rsidRPr="003F5F25" w:rsidSect="009A3AE2">
          <w:type w:val="continuous"/>
          <w:pgSz w:w="11906" w:h="16838" w:code="9"/>
          <w:pgMar w:top="1134" w:right="567" w:bottom="1134" w:left="1701" w:header="709" w:footer="709" w:gutter="0"/>
          <w:pgNumType w:start="1"/>
          <w:cols w:space="708"/>
          <w:titlePg/>
          <w:docGrid w:linePitch="360"/>
        </w:sectPr>
      </w:pPr>
    </w:p>
    <w:p w:rsidR="009A3AE2" w:rsidRPr="003F5F25" w:rsidRDefault="009A3AE2" w:rsidP="009A3AE2">
      <w:pPr>
        <w:autoSpaceDE w:val="0"/>
        <w:autoSpaceDN w:val="0"/>
        <w:adjustRightInd w:val="0"/>
        <w:ind w:right="-31"/>
        <w:jc w:val="right"/>
        <w:outlineLvl w:val="0"/>
        <w:rPr>
          <w:rFonts w:eastAsia="Calibri"/>
          <w:sz w:val="26"/>
          <w:szCs w:val="26"/>
          <w:lang w:eastAsia="en-US"/>
        </w:rPr>
      </w:pPr>
      <w:r w:rsidRPr="003F5F25">
        <w:rPr>
          <w:rFonts w:eastAsia="Calibri"/>
          <w:sz w:val="26"/>
          <w:szCs w:val="26"/>
          <w:lang w:eastAsia="en-US"/>
        </w:rPr>
        <w:t>Приложение 1</w:t>
      </w: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к муниципальной программе</w:t>
      </w: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 xml:space="preserve"> муниципального образования "Городской округ</w:t>
      </w:r>
    </w:p>
    <w:p w:rsidR="009A3AE2" w:rsidRPr="003F5F25" w:rsidRDefault="009A3AE2" w:rsidP="009A3AE2">
      <w:pPr>
        <w:autoSpaceDE w:val="0"/>
        <w:autoSpaceDN w:val="0"/>
        <w:adjustRightInd w:val="0"/>
        <w:jc w:val="right"/>
        <w:rPr>
          <w:sz w:val="26"/>
          <w:szCs w:val="26"/>
        </w:rPr>
      </w:pPr>
      <w:r w:rsidRPr="003F5F25">
        <w:rPr>
          <w:rFonts w:eastAsia="Calibri"/>
          <w:sz w:val="26"/>
          <w:szCs w:val="26"/>
          <w:lang w:eastAsia="en-US"/>
        </w:rPr>
        <w:t xml:space="preserve">"Город Нарьян-Мар" </w:t>
      </w:r>
      <w:r w:rsidRPr="003F5F25">
        <w:rPr>
          <w:sz w:val="26"/>
          <w:szCs w:val="26"/>
        </w:rPr>
        <w:t xml:space="preserve">"Развитие предпринимательства </w:t>
      </w:r>
    </w:p>
    <w:p w:rsidR="009A3AE2" w:rsidRPr="003F5F25" w:rsidRDefault="009A3AE2" w:rsidP="009A3AE2">
      <w:pPr>
        <w:autoSpaceDE w:val="0"/>
        <w:autoSpaceDN w:val="0"/>
        <w:adjustRightInd w:val="0"/>
        <w:jc w:val="right"/>
        <w:rPr>
          <w:sz w:val="26"/>
          <w:szCs w:val="26"/>
        </w:rPr>
      </w:pPr>
      <w:r w:rsidRPr="003F5F25">
        <w:rPr>
          <w:sz w:val="26"/>
          <w:szCs w:val="26"/>
        </w:rPr>
        <w:t>в муниципальном образовании "Городской округ</w:t>
      </w:r>
    </w:p>
    <w:p w:rsidR="009A3AE2" w:rsidRPr="003F5F25" w:rsidRDefault="009A3AE2" w:rsidP="009A3AE2">
      <w:pPr>
        <w:autoSpaceDE w:val="0"/>
        <w:autoSpaceDN w:val="0"/>
        <w:adjustRightInd w:val="0"/>
        <w:jc w:val="right"/>
        <w:rPr>
          <w:rFonts w:eastAsia="Calibri"/>
          <w:sz w:val="26"/>
          <w:szCs w:val="26"/>
          <w:lang w:eastAsia="en-US"/>
        </w:rPr>
      </w:pPr>
      <w:r w:rsidRPr="003F5F25">
        <w:rPr>
          <w:sz w:val="26"/>
          <w:szCs w:val="26"/>
        </w:rPr>
        <w:t xml:space="preserve"> "Город Нарьян-Мар"</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Перечень</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целевых показателей муниципальной программы муниципального образования "Городской округ "Город Нарьян-Мар"</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"Развитие предпринимательства в муниципальном образовании "Городской округ "Город Нарьян-Мар"</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p>
    <w:p w:rsidR="009A3AE2" w:rsidRPr="003F5F25" w:rsidRDefault="009A3AE2" w:rsidP="009A3AE2">
      <w:pPr>
        <w:pStyle w:val="1"/>
        <w:keepNext w:val="0"/>
        <w:autoSpaceDE w:val="0"/>
        <w:autoSpaceDN w:val="0"/>
        <w:adjustRightInd w:val="0"/>
        <w:spacing w:before="0" w:after="0"/>
        <w:jc w:val="both"/>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Ответственный исполнитель: управление экономического и инвестиционного развития Администрации МО "Городской округ "Город Нарьян-Мар"</w:t>
      </w:r>
    </w:p>
    <w:p w:rsidR="009A3AE2" w:rsidRPr="003F5F25" w:rsidRDefault="009A3AE2" w:rsidP="009A3AE2">
      <w:pPr>
        <w:rPr>
          <w:rFonts w:eastAsia="Calibri"/>
          <w:sz w:val="26"/>
          <w:szCs w:val="26"/>
          <w:lang w:eastAsia="en-US"/>
        </w:rPr>
      </w:pPr>
    </w:p>
    <w:tbl>
      <w:tblPr>
        <w:tblW w:w="15761" w:type="dxa"/>
        <w:jc w:val="center"/>
        <w:tblInd w:w="93" w:type="dxa"/>
        <w:tblLook w:val="04A0"/>
      </w:tblPr>
      <w:tblGrid>
        <w:gridCol w:w="568"/>
        <w:gridCol w:w="6110"/>
        <w:gridCol w:w="1345"/>
        <w:gridCol w:w="1291"/>
        <w:gridCol w:w="1344"/>
        <w:gridCol w:w="1276"/>
        <w:gridCol w:w="1276"/>
        <w:gridCol w:w="1275"/>
        <w:gridCol w:w="1276"/>
      </w:tblGrid>
      <w:tr w:rsidR="009A3AE2" w:rsidRPr="003F5F25" w:rsidTr="009A3AE2">
        <w:trPr>
          <w:trHeight w:val="45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 xml:space="preserve">№ </w:t>
            </w:r>
            <w:proofErr w:type="spellStart"/>
            <w:proofErr w:type="gramStart"/>
            <w:r w:rsidRPr="003F5F25">
              <w:rPr>
                <w:sz w:val="26"/>
                <w:szCs w:val="26"/>
              </w:rPr>
              <w:t>п</w:t>
            </w:r>
            <w:proofErr w:type="spellEnd"/>
            <w:proofErr w:type="gramEnd"/>
            <w:r w:rsidRPr="003F5F25">
              <w:rPr>
                <w:sz w:val="26"/>
                <w:szCs w:val="26"/>
              </w:rPr>
              <w:t>/</w:t>
            </w:r>
            <w:proofErr w:type="spellStart"/>
            <w:r w:rsidRPr="003F5F25">
              <w:rPr>
                <w:sz w:val="26"/>
                <w:szCs w:val="26"/>
              </w:rPr>
              <w:t>п</w:t>
            </w:r>
            <w:proofErr w:type="spellEnd"/>
          </w:p>
        </w:tc>
        <w:tc>
          <w:tcPr>
            <w:tcW w:w="61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Наименование</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Ед.</w:t>
            </w:r>
            <w:r w:rsidR="00496653">
              <w:rPr>
                <w:sz w:val="26"/>
                <w:szCs w:val="26"/>
              </w:rPr>
              <w:t xml:space="preserve"> </w:t>
            </w:r>
            <w:proofErr w:type="spellStart"/>
            <w:r w:rsidRPr="003F5F25">
              <w:rPr>
                <w:sz w:val="26"/>
                <w:szCs w:val="26"/>
              </w:rPr>
              <w:t>изм</w:t>
            </w:r>
            <w:proofErr w:type="spellEnd"/>
            <w:r w:rsidRPr="003F5F25">
              <w:rPr>
                <w:sz w:val="26"/>
                <w:szCs w:val="26"/>
              </w:rPr>
              <w:t>.</w:t>
            </w:r>
          </w:p>
        </w:tc>
        <w:tc>
          <w:tcPr>
            <w:tcW w:w="7738" w:type="dxa"/>
            <w:gridSpan w:val="6"/>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Значения целевых показателей</w:t>
            </w:r>
          </w:p>
        </w:tc>
      </w:tr>
      <w:tr w:rsidR="009A3AE2" w:rsidRPr="003F5F25" w:rsidTr="009A3AE2">
        <w:trPr>
          <w:trHeight w:val="61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A3AE2" w:rsidRPr="003F5F25" w:rsidRDefault="009A3AE2" w:rsidP="009A3AE2">
            <w:pPr>
              <w:rPr>
                <w:sz w:val="26"/>
                <w:szCs w:val="26"/>
              </w:rPr>
            </w:pPr>
          </w:p>
        </w:tc>
        <w:tc>
          <w:tcPr>
            <w:tcW w:w="6110" w:type="dxa"/>
            <w:vMerge/>
            <w:tcBorders>
              <w:top w:val="single" w:sz="4" w:space="0" w:color="auto"/>
              <w:left w:val="single" w:sz="4" w:space="0" w:color="auto"/>
              <w:bottom w:val="single" w:sz="4" w:space="0" w:color="auto"/>
              <w:right w:val="single" w:sz="4" w:space="0" w:color="auto"/>
            </w:tcBorders>
            <w:vAlign w:val="center"/>
            <w:hideMark/>
          </w:tcPr>
          <w:p w:rsidR="009A3AE2" w:rsidRPr="003F5F25" w:rsidRDefault="009A3AE2" w:rsidP="009A3AE2">
            <w:pPr>
              <w:rPr>
                <w:sz w:val="26"/>
                <w:szCs w:val="26"/>
              </w:rPr>
            </w:pPr>
          </w:p>
        </w:tc>
        <w:tc>
          <w:tcPr>
            <w:tcW w:w="1345" w:type="dxa"/>
            <w:vMerge/>
            <w:tcBorders>
              <w:top w:val="single" w:sz="4" w:space="0" w:color="auto"/>
              <w:left w:val="single" w:sz="4" w:space="0" w:color="auto"/>
              <w:bottom w:val="single" w:sz="4" w:space="0" w:color="auto"/>
              <w:right w:val="single" w:sz="4" w:space="0" w:color="auto"/>
            </w:tcBorders>
            <w:vAlign w:val="center"/>
            <w:hideMark/>
          </w:tcPr>
          <w:p w:rsidR="009A3AE2" w:rsidRPr="003F5F25" w:rsidRDefault="009A3AE2" w:rsidP="009A3AE2">
            <w:pPr>
              <w:rPr>
                <w:sz w:val="26"/>
                <w:szCs w:val="26"/>
              </w:rPr>
            </w:pP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Базовый</w:t>
            </w:r>
            <w:r w:rsidRPr="003F5F25">
              <w:rPr>
                <w:sz w:val="26"/>
                <w:szCs w:val="26"/>
              </w:rPr>
              <w:br/>
              <w:t>2017 год</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2019 год</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2020 год</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 xml:space="preserve">2021 год </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2022 год</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2023 год</w:t>
            </w:r>
          </w:p>
        </w:tc>
      </w:tr>
      <w:tr w:rsidR="009A3AE2" w:rsidRPr="003F5F25" w:rsidTr="009A3AE2">
        <w:trPr>
          <w:trHeight w:val="255"/>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 </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А</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Б</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1</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2</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3</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4</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5</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6</w:t>
            </w:r>
          </w:p>
        </w:tc>
      </w:tr>
      <w:tr w:rsidR="009A3AE2" w:rsidRPr="003F5F25" w:rsidTr="009A3AE2">
        <w:trPr>
          <w:trHeight w:val="645"/>
          <w:jc w:val="center"/>
        </w:trPr>
        <w:tc>
          <w:tcPr>
            <w:tcW w:w="1576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3F5F25" w:rsidRDefault="009A3AE2" w:rsidP="009A3AE2">
            <w:pPr>
              <w:jc w:val="center"/>
              <w:rPr>
                <w:b/>
                <w:bCs/>
                <w:sz w:val="26"/>
                <w:szCs w:val="26"/>
              </w:rPr>
            </w:pPr>
            <w:r w:rsidRPr="003F5F25">
              <w:rPr>
                <w:b/>
                <w:bCs/>
                <w:sz w:val="26"/>
                <w:szCs w:val="26"/>
              </w:rPr>
              <w:t>Муниципальная программа "Развитие предпринимательства в муниципальном образовании</w:t>
            </w:r>
            <w:r w:rsidRPr="003F5F25">
              <w:rPr>
                <w:b/>
                <w:bCs/>
                <w:sz w:val="26"/>
                <w:szCs w:val="26"/>
              </w:rPr>
              <w:br/>
              <w:t>"Городской округ "Город Нарьян-Мар"</w:t>
            </w:r>
          </w:p>
        </w:tc>
      </w:tr>
      <w:tr w:rsidR="009A3AE2" w:rsidRPr="003F5F25" w:rsidTr="009A3AE2">
        <w:trPr>
          <w:trHeight w:val="1020"/>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1</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sz w:val="26"/>
                <w:szCs w:val="26"/>
              </w:rPr>
            </w:pPr>
            <w:r w:rsidRPr="003F5F25">
              <w:rPr>
                <w:sz w:val="26"/>
                <w:szCs w:val="26"/>
              </w:rPr>
              <w:t xml:space="preserve">Количество субъектов малого и среднего предпринимательства </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единиц</w:t>
            </w:r>
            <w:r w:rsidRPr="003F5F25">
              <w:rPr>
                <w:sz w:val="26"/>
                <w:szCs w:val="26"/>
              </w:rPr>
              <w:br/>
              <w:t>на 10 тыс. человек населения</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348</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350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351</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353</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355</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357</w:t>
            </w:r>
          </w:p>
        </w:tc>
      </w:tr>
      <w:tr w:rsidR="009A3AE2" w:rsidRPr="003F5F25" w:rsidTr="00496653">
        <w:trPr>
          <w:trHeight w:val="775"/>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2</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Обеспеченность населения города Нарьян-Мар</w:t>
            </w:r>
            <w:r w:rsidR="00496653">
              <w:rPr>
                <w:color w:val="000000"/>
                <w:sz w:val="26"/>
                <w:szCs w:val="26"/>
              </w:rPr>
              <w:t>а</w:t>
            </w:r>
            <w:r w:rsidRPr="003F5F25">
              <w:rPr>
                <w:color w:val="000000"/>
                <w:sz w:val="26"/>
                <w:szCs w:val="26"/>
              </w:rPr>
              <w:t xml:space="preserve"> площадью </w:t>
            </w:r>
            <w:r>
              <w:rPr>
                <w:color w:val="000000"/>
                <w:sz w:val="26"/>
                <w:szCs w:val="26"/>
              </w:rPr>
              <w:t xml:space="preserve">стационарных </w:t>
            </w:r>
            <w:r w:rsidRPr="003F5F25">
              <w:rPr>
                <w:color w:val="000000"/>
                <w:sz w:val="26"/>
                <w:szCs w:val="26"/>
              </w:rPr>
              <w:t>торговых объектов</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 xml:space="preserve"> кв. м.</w:t>
            </w:r>
            <w:r w:rsidRPr="003F5F25">
              <w:rPr>
                <w:color w:val="000000"/>
                <w:sz w:val="26"/>
                <w:szCs w:val="26"/>
              </w:rPr>
              <w:br/>
              <w:t>на 1 тыс. человек</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Не менее 505</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Не менее 505</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Не менее 505</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Не менее 505</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Не менее 505</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Не менее 505</w:t>
            </w:r>
          </w:p>
        </w:tc>
      </w:tr>
      <w:tr w:rsidR="009A3AE2" w:rsidRPr="003F5F25" w:rsidTr="00496653">
        <w:trPr>
          <w:trHeight w:val="416"/>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3</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процент</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14</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14</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1</w:t>
            </w:r>
            <w:r>
              <w:rPr>
                <w:sz w:val="26"/>
                <w:szCs w:val="26"/>
              </w:rPr>
              <w:t>8</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Pr>
                <w:sz w:val="26"/>
                <w:szCs w:val="26"/>
              </w:rPr>
              <w:t>22</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Pr>
                <w:sz w:val="26"/>
                <w:szCs w:val="26"/>
              </w:rPr>
              <w:t>25</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Pr>
                <w:sz w:val="26"/>
                <w:szCs w:val="26"/>
              </w:rPr>
              <w:t>30</w:t>
            </w:r>
          </w:p>
        </w:tc>
      </w:tr>
      <w:tr w:rsidR="009A3AE2" w:rsidRPr="003F5F25" w:rsidTr="00496653">
        <w:trPr>
          <w:trHeight w:val="1530"/>
          <w:jc w:val="center"/>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4</w:t>
            </w:r>
          </w:p>
        </w:tc>
        <w:tc>
          <w:tcPr>
            <w:tcW w:w="6110"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522DF9" w:rsidP="009A3AE2">
            <w:pPr>
              <w:rPr>
                <w:sz w:val="26"/>
                <w:szCs w:val="26"/>
              </w:rPr>
            </w:pPr>
            <w:hyperlink r:id="rId37" w:history="1">
              <w:r w:rsidR="009A3AE2" w:rsidRPr="003F5F25">
                <w:rPr>
                  <w:sz w:val="26"/>
                  <w:szCs w:val="26"/>
                </w:rPr>
                <w:t xml:space="preserve">Доля закупок среди субъектов малого предпринимательства, осуществляемых в соответствии с Федеральным законом № 44-ФЗ </w:t>
              </w:r>
              <w:r w:rsidR="00496653">
                <w:rPr>
                  <w:sz w:val="26"/>
                  <w:szCs w:val="26"/>
                </w:rPr>
                <w:br/>
              </w:r>
              <w:r w:rsidR="009A3AE2" w:rsidRPr="003F5F25">
                <w:rPr>
                  <w:sz w:val="26"/>
                  <w:szCs w:val="26"/>
                </w:rPr>
                <w:t>"О контрактной системе в сфере закупок товаров, работ, услуг для обеспечения государственных и муниципальных нужд"</w:t>
              </w:r>
            </w:hyperlink>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процент</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Не менее 15%</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Не менее 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Не менее 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Не менее 15%</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Не менее 15%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Не менее 15%</w:t>
            </w:r>
          </w:p>
        </w:tc>
      </w:tr>
      <w:tr w:rsidR="009A3AE2" w:rsidRPr="003F5F25" w:rsidTr="00496653">
        <w:trPr>
          <w:trHeight w:val="570"/>
          <w:jc w:val="center"/>
        </w:trPr>
        <w:tc>
          <w:tcPr>
            <w:tcW w:w="1576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3F5F25" w:rsidRDefault="009A3AE2" w:rsidP="009A3AE2">
            <w:pPr>
              <w:jc w:val="center"/>
              <w:rPr>
                <w:b/>
                <w:bCs/>
                <w:sz w:val="26"/>
                <w:szCs w:val="26"/>
              </w:rPr>
            </w:pPr>
            <w:r w:rsidRPr="003F5F25">
              <w:rPr>
                <w:b/>
                <w:bCs/>
                <w:sz w:val="26"/>
                <w:szCs w:val="26"/>
              </w:rPr>
              <w:t>Подпрограмма 1 "Развитие предпринимательства и торговли в муниципальном образовании</w:t>
            </w:r>
          </w:p>
          <w:p w:rsidR="009A3AE2" w:rsidRPr="003F5F25" w:rsidRDefault="009A3AE2" w:rsidP="009A3AE2">
            <w:pPr>
              <w:jc w:val="center"/>
              <w:rPr>
                <w:b/>
                <w:bCs/>
                <w:sz w:val="26"/>
                <w:szCs w:val="26"/>
              </w:rPr>
            </w:pPr>
            <w:r w:rsidRPr="003F5F25">
              <w:rPr>
                <w:b/>
                <w:bCs/>
                <w:sz w:val="26"/>
                <w:szCs w:val="26"/>
              </w:rPr>
              <w:t>"Городской округ "Город Нарьян-Мар"</w:t>
            </w:r>
          </w:p>
        </w:tc>
      </w:tr>
      <w:tr w:rsidR="009A3AE2" w:rsidRPr="003F5F25" w:rsidTr="009A3AE2">
        <w:trPr>
          <w:trHeight w:val="1020"/>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5</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 xml:space="preserve">Количество сохраненных и вновь созданных рабочих мест у субъектов малого и среднего предпринимательства, получивших поддержку </w:t>
            </w:r>
            <w:r w:rsidR="008E24FF">
              <w:rPr>
                <w:color w:val="000000"/>
                <w:sz w:val="26"/>
                <w:szCs w:val="26"/>
              </w:rPr>
              <w:br/>
            </w:r>
            <w:r w:rsidRPr="003F5F25">
              <w:rPr>
                <w:color w:val="000000"/>
                <w:sz w:val="26"/>
                <w:szCs w:val="26"/>
              </w:rPr>
              <w:t xml:space="preserve">в рамках </w:t>
            </w:r>
            <w:r>
              <w:rPr>
                <w:color w:val="000000"/>
                <w:sz w:val="26"/>
                <w:szCs w:val="26"/>
              </w:rPr>
              <w:t>П</w:t>
            </w:r>
            <w:r w:rsidRPr="003F5F25">
              <w:rPr>
                <w:color w:val="000000"/>
                <w:sz w:val="26"/>
                <w:szCs w:val="26"/>
              </w:rPr>
              <w:t>одпрограммы 1</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ед.</w:t>
            </w:r>
          </w:p>
        </w:tc>
        <w:tc>
          <w:tcPr>
            <w:tcW w:w="1291" w:type="dxa"/>
            <w:tcBorders>
              <w:top w:val="nil"/>
              <w:left w:val="nil"/>
              <w:bottom w:val="single" w:sz="4" w:space="0" w:color="auto"/>
              <w:right w:val="single" w:sz="4" w:space="0" w:color="auto"/>
            </w:tcBorders>
            <w:shd w:val="clear" w:color="auto" w:fill="auto"/>
            <w:hideMark/>
          </w:tcPr>
          <w:p w:rsidR="009A3AE2" w:rsidRPr="00E76828" w:rsidRDefault="009A3AE2" w:rsidP="009A3AE2">
            <w:pPr>
              <w:jc w:val="center"/>
              <w:rPr>
                <w:color w:val="000000"/>
                <w:sz w:val="26"/>
                <w:szCs w:val="26"/>
              </w:rPr>
            </w:pPr>
            <w:r w:rsidRPr="00E76828">
              <w:rPr>
                <w:color w:val="000000"/>
                <w:sz w:val="26"/>
                <w:szCs w:val="26"/>
              </w:rPr>
              <w:t>14</w:t>
            </w:r>
          </w:p>
        </w:tc>
        <w:tc>
          <w:tcPr>
            <w:tcW w:w="1344" w:type="dxa"/>
            <w:tcBorders>
              <w:top w:val="nil"/>
              <w:left w:val="nil"/>
              <w:bottom w:val="single" w:sz="4" w:space="0" w:color="auto"/>
              <w:right w:val="single" w:sz="4" w:space="0" w:color="auto"/>
            </w:tcBorders>
            <w:shd w:val="clear" w:color="auto" w:fill="auto"/>
            <w:hideMark/>
          </w:tcPr>
          <w:p w:rsidR="009A3AE2" w:rsidRPr="00E76828" w:rsidRDefault="009A3AE2" w:rsidP="009A3AE2">
            <w:pPr>
              <w:jc w:val="center"/>
              <w:rPr>
                <w:color w:val="000000"/>
                <w:sz w:val="26"/>
                <w:szCs w:val="26"/>
              </w:rPr>
            </w:pPr>
            <w:r w:rsidRPr="00E76828">
              <w:rPr>
                <w:color w:val="000000"/>
                <w:sz w:val="26"/>
                <w:szCs w:val="26"/>
              </w:rPr>
              <w:t>14</w:t>
            </w:r>
          </w:p>
        </w:tc>
        <w:tc>
          <w:tcPr>
            <w:tcW w:w="1276" w:type="dxa"/>
            <w:tcBorders>
              <w:top w:val="nil"/>
              <w:left w:val="nil"/>
              <w:bottom w:val="single" w:sz="4" w:space="0" w:color="auto"/>
              <w:right w:val="single" w:sz="4" w:space="0" w:color="auto"/>
            </w:tcBorders>
            <w:shd w:val="clear" w:color="auto" w:fill="auto"/>
            <w:hideMark/>
          </w:tcPr>
          <w:p w:rsidR="009A3AE2" w:rsidRPr="00E76828" w:rsidRDefault="009A3AE2" w:rsidP="009A3AE2">
            <w:pPr>
              <w:jc w:val="center"/>
              <w:rPr>
                <w:color w:val="000000"/>
                <w:sz w:val="26"/>
                <w:szCs w:val="26"/>
              </w:rPr>
            </w:pPr>
            <w:r w:rsidRPr="00E76828">
              <w:rPr>
                <w:color w:val="000000"/>
                <w:sz w:val="26"/>
                <w:szCs w:val="26"/>
              </w:rPr>
              <w:t>20</w:t>
            </w:r>
          </w:p>
        </w:tc>
        <w:tc>
          <w:tcPr>
            <w:tcW w:w="1276" w:type="dxa"/>
            <w:tcBorders>
              <w:top w:val="nil"/>
              <w:left w:val="nil"/>
              <w:bottom w:val="single" w:sz="4" w:space="0" w:color="auto"/>
              <w:right w:val="single" w:sz="4" w:space="0" w:color="auto"/>
            </w:tcBorders>
            <w:shd w:val="clear" w:color="auto" w:fill="auto"/>
            <w:hideMark/>
          </w:tcPr>
          <w:p w:rsidR="009A3AE2" w:rsidRPr="00E76828" w:rsidRDefault="009A3AE2" w:rsidP="009A3AE2">
            <w:pPr>
              <w:jc w:val="center"/>
              <w:rPr>
                <w:color w:val="000000"/>
                <w:sz w:val="26"/>
                <w:szCs w:val="26"/>
              </w:rPr>
            </w:pPr>
            <w:r w:rsidRPr="00E76828">
              <w:rPr>
                <w:color w:val="000000"/>
                <w:sz w:val="26"/>
                <w:szCs w:val="26"/>
              </w:rPr>
              <w:t>20</w:t>
            </w:r>
          </w:p>
        </w:tc>
        <w:tc>
          <w:tcPr>
            <w:tcW w:w="1275" w:type="dxa"/>
            <w:tcBorders>
              <w:top w:val="nil"/>
              <w:left w:val="nil"/>
              <w:bottom w:val="single" w:sz="4" w:space="0" w:color="auto"/>
              <w:right w:val="single" w:sz="4" w:space="0" w:color="auto"/>
            </w:tcBorders>
            <w:shd w:val="clear" w:color="auto" w:fill="auto"/>
            <w:hideMark/>
          </w:tcPr>
          <w:p w:rsidR="009A3AE2" w:rsidRPr="00E76828" w:rsidRDefault="009A3AE2" w:rsidP="009A3AE2">
            <w:pPr>
              <w:jc w:val="center"/>
              <w:rPr>
                <w:color w:val="000000"/>
                <w:sz w:val="26"/>
                <w:szCs w:val="26"/>
              </w:rPr>
            </w:pPr>
            <w:r w:rsidRPr="00E76828">
              <w:rPr>
                <w:color w:val="000000"/>
                <w:sz w:val="26"/>
                <w:szCs w:val="26"/>
              </w:rPr>
              <w:t>25</w:t>
            </w:r>
          </w:p>
        </w:tc>
        <w:tc>
          <w:tcPr>
            <w:tcW w:w="1276" w:type="dxa"/>
            <w:tcBorders>
              <w:top w:val="nil"/>
              <w:left w:val="nil"/>
              <w:bottom w:val="single" w:sz="4" w:space="0" w:color="auto"/>
              <w:right w:val="single" w:sz="4" w:space="0" w:color="auto"/>
            </w:tcBorders>
            <w:shd w:val="clear" w:color="auto" w:fill="auto"/>
            <w:hideMark/>
          </w:tcPr>
          <w:p w:rsidR="009A3AE2" w:rsidRPr="00E76828" w:rsidRDefault="009A3AE2" w:rsidP="009A3AE2">
            <w:pPr>
              <w:jc w:val="center"/>
              <w:rPr>
                <w:color w:val="000000"/>
                <w:sz w:val="26"/>
                <w:szCs w:val="26"/>
              </w:rPr>
            </w:pPr>
            <w:r w:rsidRPr="00E76828">
              <w:rPr>
                <w:color w:val="000000"/>
                <w:sz w:val="26"/>
                <w:szCs w:val="26"/>
              </w:rPr>
              <w:t>25</w:t>
            </w:r>
          </w:p>
        </w:tc>
      </w:tr>
      <w:tr w:rsidR="009A3AE2" w:rsidRPr="003F5F25" w:rsidTr="009A3AE2">
        <w:trPr>
          <w:trHeight w:val="1275"/>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6</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C450C0">
              <w:rPr>
                <w:rFonts w:eastAsia="Calibri"/>
                <w:sz w:val="26"/>
                <w:szCs w:val="26"/>
                <w:lang w:eastAsia="en-US"/>
              </w:rPr>
              <w:t xml:space="preserve">Доля объектов недвижимого имущества, вовлеченного в экономический оборот, по отношению к общему числу объектов, </w:t>
            </w:r>
            <w:r>
              <w:rPr>
                <w:rFonts w:eastAsia="Calibri"/>
                <w:sz w:val="26"/>
                <w:szCs w:val="26"/>
                <w:lang w:eastAsia="en-US"/>
              </w:rPr>
              <w:t>включенных</w:t>
            </w:r>
            <w:r w:rsidRPr="00C450C0">
              <w:rPr>
                <w:rFonts w:eastAsia="Calibri"/>
                <w:sz w:val="26"/>
                <w:szCs w:val="26"/>
                <w:lang w:eastAsia="en-US"/>
              </w:rPr>
              <w:t xml:space="preserve"> в </w:t>
            </w:r>
            <w:r w:rsidRPr="003F5F25">
              <w:rPr>
                <w:rFonts w:eastAsia="Calibri"/>
                <w:sz w:val="26"/>
                <w:szCs w:val="26"/>
                <w:lang w:eastAsia="en-US"/>
              </w:rPr>
              <w:t>Переч</w:t>
            </w:r>
            <w:r>
              <w:rPr>
                <w:rFonts w:eastAsia="Calibri"/>
                <w:sz w:val="26"/>
                <w:szCs w:val="26"/>
                <w:lang w:eastAsia="en-US"/>
              </w:rPr>
              <w:t>ень</w:t>
            </w:r>
            <w:r w:rsidRPr="003F5F25">
              <w:rPr>
                <w:rFonts w:eastAsia="Calibri"/>
                <w:sz w:val="26"/>
                <w:szCs w:val="26"/>
                <w:lang w:eastAsia="en-US"/>
              </w:rPr>
              <w:t xml:space="preserve"> муниципального имущества</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процент</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50</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60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70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80</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90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100</w:t>
            </w:r>
          </w:p>
        </w:tc>
      </w:tr>
      <w:tr w:rsidR="009A3AE2" w:rsidRPr="003F5F25" w:rsidTr="009A3AE2">
        <w:trPr>
          <w:trHeight w:val="525"/>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7</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Количество проведенных ярмарок (в том числе ярмарок выходного дня)</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ед.</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9</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11</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11</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12</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12</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12</w:t>
            </w:r>
          </w:p>
        </w:tc>
      </w:tr>
      <w:tr w:rsidR="009A3AE2" w:rsidRPr="003F5F25" w:rsidTr="009A3AE2">
        <w:trPr>
          <w:trHeight w:val="1275"/>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Pr>
                <w:sz w:val="26"/>
                <w:szCs w:val="26"/>
              </w:rPr>
              <w:t>8</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Доля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НТО</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процент</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50</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60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70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75</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80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85</w:t>
            </w:r>
          </w:p>
        </w:tc>
      </w:tr>
      <w:tr w:rsidR="009A3AE2" w:rsidRPr="003F5F25" w:rsidTr="009A3AE2">
        <w:trPr>
          <w:trHeight w:val="720"/>
          <w:jc w:val="center"/>
        </w:trPr>
        <w:tc>
          <w:tcPr>
            <w:tcW w:w="1576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3F5F25" w:rsidRDefault="009A3AE2" w:rsidP="009A3AE2">
            <w:pPr>
              <w:jc w:val="center"/>
              <w:rPr>
                <w:b/>
                <w:bCs/>
                <w:sz w:val="26"/>
                <w:szCs w:val="26"/>
              </w:rPr>
            </w:pPr>
            <w:r w:rsidRPr="003F5F25">
              <w:rPr>
                <w:b/>
                <w:bCs/>
                <w:sz w:val="26"/>
                <w:szCs w:val="26"/>
              </w:rPr>
              <w:t>Подпрограмма 2 "Популяризация предпринимательской деятельности в муниципальном образовании</w:t>
            </w:r>
          </w:p>
          <w:p w:rsidR="009A3AE2" w:rsidRPr="003F5F25" w:rsidRDefault="009A3AE2" w:rsidP="009A3AE2">
            <w:pPr>
              <w:jc w:val="center"/>
              <w:rPr>
                <w:b/>
                <w:bCs/>
                <w:sz w:val="26"/>
                <w:szCs w:val="26"/>
              </w:rPr>
            </w:pPr>
            <w:r w:rsidRPr="003F5F25">
              <w:rPr>
                <w:b/>
                <w:bCs/>
                <w:sz w:val="26"/>
                <w:szCs w:val="26"/>
              </w:rPr>
              <w:t>"Городской округ "Город Нарьян-Мар"</w:t>
            </w:r>
          </w:p>
        </w:tc>
      </w:tr>
      <w:tr w:rsidR="009A3AE2" w:rsidRPr="003F5F25" w:rsidTr="008E24FF">
        <w:trPr>
          <w:trHeight w:val="1785"/>
          <w:jc w:val="center"/>
        </w:trPr>
        <w:tc>
          <w:tcPr>
            <w:tcW w:w="568" w:type="dxa"/>
            <w:tcBorders>
              <w:top w:val="nil"/>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Pr>
                <w:sz w:val="26"/>
                <w:szCs w:val="26"/>
              </w:rPr>
              <w:t>9</w:t>
            </w:r>
          </w:p>
        </w:tc>
        <w:tc>
          <w:tcPr>
            <w:tcW w:w="6110" w:type="dxa"/>
            <w:tcBorders>
              <w:top w:val="nil"/>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 xml:space="preserve">Количество информационных материалов о мерах, направленных на поддержку субъектов малого </w:t>
            </w:r>
            <w:r w:rsidR="008E24FF">
              <w:rPr>
                <w:color w:val="000000"/>
                <w:sz w:val="26"/>
                <w:szCs w:val="26"/>
              </w:rPr>
              <w:br/>
            </w:r>
            <w:r w:rsidRPr="003F5F25">
              <w:rPr>
                <w:color w:val="000000"/>
                <w:sz w:val="26"/>
                <w:szCs w:val="26"/>
              </w:rPr>
              <w:t>и среднего предпринимательства, популяризацию пре</w:t>
            </w:r>
            <w:r w:rsidR="008E24FF">
              <w:rPr>
                <w:color w:val="000000"/>
                <w:sz w:val="26"/>
                <w:szCs w:val="26"/>
              </w:rPr>
              <w:t xml:space="preserve">дпринимательской деятельности, </w:t>
            </w:r>
            <w:r w:rsidRPr="003F5F25">
              <w:rPr>
                <w:color w:val="000000"/>
                <w:sz w:val="26"/>
                <w:szCs w:val="26"/>
              </w:rPr>
              <w:t xml:space="preserve">размещенных </w:t>
            </w:r>
            <w:r w:rsidR="008E24FF">
              <w:rPr>
                <w:color w:val="000000"/>
                <w:sz w:val="26"/>
                <w:szCs w:val="26"/>
              </w:rPr>
              <w:t>в средствах массовой информации</w:t>
            </w:r>
          </w:p>
        </w:tc>
        <w:tc>
          <w:tcPr>
            <w:tcW w:w="134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ед.</w:t>
            </w:r>
          </w:p>
        </w:tc>
        <w:tc>
          <w:tcPr>
            <w:tcW w:w="1291"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9</w:t>
            </w:r>
          </w:p>
        </w:tc>
        <w:tc>
          <w:tcPr>
            <w:tcW w:w="1344"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10</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12</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15</w:t>
            </w:r>
          </w:p>
        </w:tc>
        <w:tc>
          <w:tcPr>
            <w:tcW w:w="1275"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18</w:t>
            </w:r>
          </w:p>
        </w:tc>
        <w:tc>
          <w:tcPr>
            <w:tcW w:w="1276" w:type="dxa"/>
            <w:tcBorders>
              <w:top w:val="nil"/>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20</w:t>
            </w:r>
          </w:p>
        </w:tc>
      </w:tr>
      <w:tr w:rsidR="009A3AE2" w:rsidRPr="003F5F25" w:rsidTr="008E24FF">
        <w:trPr>
          <w:trHeight w:val="1020"/>
          <w:jc w:val="center"/>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Pr>
                <w:sz w:val="26"/>
                <w:szCs w:val="26"/>
              </w:rPr>
              <w:t>10</w:t>
            </w:r>
          </w:p>
        </w:tc>
        <w:tc>
          <w:tcPr>
            <w:tcW w:w="6110"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 xml:space="preserve">Количество субъектов малого и среднего предпринимательства, получивших консультации </w:t>
            </w:r>
            <w:r w:rsidR="008E24FF">
              <w:rPr>
                <w:color w:val="000000"/>
                <w:sz w:val="26"/>
                <w:szCs w:val="26"/>
              </w:rPr>
              <w:br/>
            </w:r>
            <w:r w:rsidRPr="003F5F25">
              <w:rPr>
                <w:color w:val="000000"/>
                <w:sz w:val="26"/>
                <w:szCs w:val="26"/>
              </w:rPr>
              <w:t>по различным направлениям п</w:t>
            </w:r>
            <w:r w:rsidR="008E24FF">
              <w:rPr>
                <w:color w:val="000000"/>
                <w:sz w:val="26"/>
                <w:szCs w:val="26"/>
              </w:rPr>
              <w:t>редпринимательской деятельности</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ед.</w:t>
            </w:r>
          </w:p>
        </w:tc>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Pr>
                <w:color w:val="000000"/>
                <w:sz w:val="26"/>
                <w:szCs w:val="26"/>
              </w:rPr>
              <w:t>40</w:t>
            </w:r>
          </w:p>
        </w:tc>
        <w:tc>
          <w:tcPr>
            <w:tcW w:w="1344"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Pr>
                <w:color w:val="000000"/>
                <w:sz w:val="26"/>
                <w:szCs w:val="26"/>
              </w:rPr>
              <w:t>50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Pr>
                <w:color w:val="000000"/>
                <w:sz w:val="26"/>
                <w:szCs w:val="26"/>
              </w:rPr>
              <w:t>50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Pr>
                <w:color w:val="000000"/>
                <w:sz w:val="26"/>
                <w:szCs w:val="26"/>
              </w:rPr>
              <w:t>60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Pr>
                <w:color w:val="000000"/>
                <w:sz w:val="26"/>
                <w:szCs w:val="26"/>
              </w:rPr>
              <w:t>6</w:t>
            </w:r>
            <w:r w:rsidRPr="003F5F25">
              <w:rPr>
                <w:color w:val="000000"/>
                <w:sz w:val="26"/>
                <w:szCs w:val="26"/>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Pr>
                <w:color w:val="000000"/>
                <w:sz w:val="26"/>
                <w:szCs w:val="26"/>
              </w:rPr>
              <w:t>70</w:t>
            </w:r>
          </w:p>
        </w:tc>
      </w:tr>
      <w:tr w:rsidR="009A3AE2" w:rsidRPr="003F5F25" w:rsidTr="008E24FF">
        <w:trPr>
          <w:trHeight w:val="1020"/>
          <w:jc w:val="center"/>
        </w:trPr>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9A3AE2" w:rsidRPr="003F5F25" w:rsidRDefault="009A3AE2" w:rsidP="009A3AE2">
            <w:pPr>
              <w:jc w:val="center"/>
              <w:rPr>
                <w:sz w:val="26"/>
                <w:szCs w:val="26"/>
              </w:rPr>
            </w:pPr>
            <w:r w:rsidRPr="003F5F25">
              <w:rPr>
                <w:sz w:val="26"/>
                <w:szCs w:val="26"/>
              </w:rPr>
              <w:t>1</w:t>
            </w:r>
            <w:r>
              <w:rPr>
                <w:sz w:val="26"/>
                <w:szCs w:val="26"/>
              </w:rPr>
              <w:t>1</w:t>
            </w:r>
          </w:p>
        </w:tc>
        <w:tc>
          <w:tcPr>
            <w:tcW w:w="6110"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rPr>
                <w:color w:val="000000"/>
                <w:sz w:val="26"/>
                <w:szCs w:val="26"/>
              </w:rPr>
            </w:pPr>
            <w:r w:rsidRPr="003F5F25">
              <w:rPr>
                <w:color w:val="000000"/>
                <w:sz w:val="26"/>
                <w:szCs w:val="26"/>
              </w:rPr>
              <w:t>Количество субъектов малого и среднего предпринимательства, принявших участие в конкурсах, проведенных в рамках Подпрограммы 2</w:t>
            </w:r>
          </w:p>
        </w:tc>
        <w:tc>
          <w:tcPr>
            <w:tcW w:w="1345"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ед.</w:t>
            </w:r>
          </w:p>
        </w:tc>
        <w:tc>
          <w:tcPr>
            <w:tcW w:w="1291"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11</w:t>
            </w:r>
          </w:p>
        </w:tc>
        <w:tc>
          <w:tcPr>
            <w:tcW w:w="1344"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6</w:t>
            </w:r>
          </w:p>
        </w:tc>
        <w:tc>
          <w:tcPr>
            <w:tcW w:w="1276"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7</w:t>
            </w:r>
          </w:p>
        </w:tc>
        <w:tc>
          <w:tcPr>
            <w:tcW w:w="1276"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7</w:t>
            </w:r>
          </w:p>
        </w:tc>
        <w:tc>
          <w:tcPr>
            <w:tcW w:w="1275"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8</w:t>
            </w:r>
          </w:p>
        </w:tc>
        <w:tc>
          <w:tcPr>
            <w:tcW w:w="1276" w:type="dxa"/>
            <w:tcBorders>
              <w:top w:val="single" w:sz="4" w:space="0" w:color="auto"/>
              <w:left w:val="nil"/>
              <w:bottom w:val="single" w:sz="4" w:space="0" w:color="auto"/>
              <w:right w:val="single" w:sz="4" w:space="0" w:color="auto"/>
            </w:tcBorders>
            <w:shd w:val="clear" w:color="auto" w:fill="auto"/>
            <w:hideMark/>
          </w:tcPr>
          <w:p w:rsidR="009A3AE2" w:rsidRPr="003F5F25" w:rsidRDefault="009A3AE2" w:rsidP="009A3AE2">
            <w:pPr>
              <w:jc w:val="center"/>
              <w:rPr>
                <w:color w:val="000000"/>
                <w:sz w:val="26"/>
                <w:szCs w:val="26"/>
              </w:rPr>
            </w:pPr>
            <w:r w:rsidRPr="003F5F25">
              <w:rPr>
                <w:color w:val="000000"/>
                <w:sz w:val="26"/>
                <w:szCs w:val="26"/>
              </w:rPr>
              <w:t>8</w:t>
            </w:r>
          </w:p>
        </w:tc>
      </w:tr>
    </w:tbl>
    <w:p w:rsidR="009A3AE2" w:rsidRPr="003F5F25" w:rsidRDefault="009A3AE2" w:rsidP="009A3AE2">
      <w:pPr>
        <w:rPr>
          <w:rFonts w:eastAsia="Calibri"/>
          <w:sz w:val="26"/>
          <w:szCs w:val="26"/>
          <w:lang w:eastAsia="en-US"/>
        </w:rPr>
      </w:pPr>
    </w:p>
    <w:p w:rsidR="009A3AE2" w:rsidRPr="003F5F25" w:rsidRDefault="009A3AE2" w:rsidP="009A3AE2">
      <w:pPr>
        <w:rPr>
          <w:rFonts w:eastAsia="Calibri"/>
          <w:sz w:val="26"/>
          <w:szCs w:val="26"/>
          <w:lang w:eastAsia="en-US"/>
        </w:rPr>
      </w:pPr>
    </w:p>
    <w:p w:rsidR="009A3AE2" w:rsidRPr="003F5F25" w:rsidRDefault="009A3AE2" w:rsidP="009A3AE2">
      <w:pPr>
        <w:autoSpaceDE w:val="0"/>
        <w:autoSpaceDN w:val="0"/>
        <w:adjustRightInd w:val="0"/>
        <w:jc w:val="right"/>
        <w:rPr>
          <w:rFonts w:eastAsia="Calibri"/>
          <w:sz w:val="26"/>
          <w:szCs w:val="26"/>
          <w:lang w:eastAsia="en-US"/>
        </w:rPr>
        <w:sectPr w:rsidR="009A3AE2" w:rsidRPr="003F5F25" w:rsidSect="00496653">
          <w:pgSz w:w="16838" w:h="11906" w:orient="landscape" w:code="9"/>
          <w:pgMar w:top="1134" w:right="567" w:bottom="1134" w:left="567" w:header="720" w:footer="720" w:gutter="0"/>
          <w:cols w:space="720"/>
          <w:titlePg/>
          <w:docGrid w:linePitch="326"/>
        </w:sectPr>
      </w:pP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Приложение 2</w:t>
      </w: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к муниципальной программе</w:t>
      </w: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 xml:space="preserve"> муниципального образования "Городской округ</w:t>
      </w:r>
    </w:p>
    <w:p w:rsidR="009A3AE2" w:rsidRPr="003F5F25" w:rsidRDefault="009A3AE2" w:rsidP="009A3AE2">
      <w:pPr>
        <w:autoSpaceDE w:val="0"/>
        <w:autoSpaceDN w:val="0"/>
        <w:adjustRightInd w:val="0"/>
        <w:jc w:val="right"/>
        <w:rPr>
          <w:sz w:val="26"/>
          <w:szCs w:val="26"/>
        </w:rPr>
      </w:pPr>
      <w:r w:rsidRPr="003F5F25">
        <w:rPr>
          <w:rFonts w:eastAsia="Calibri"/>
          <w:sz w:val="26"/>
          <w:szCs w:val="26"/>
          <w:lang w:eastAsia="en-US"/>
        </w:rPr>
        <w:t xml:space="preserve">"Город Нарьян-Мар" </w:t>
      </w:r>
      <w:r w:rsidRPr="003F5F25">
        <w:rPr>
          <w:sz w:val="26"/>
          <w:szCs w:val="26"/>
        </w:rPr>
        <w:t xml:space="preserve">"Развитие предпринимательства </w:t>
      </w:r>
    </w:p>
    <w:p w:rsidR="009A3AE2" w:rsidRPr="003F5F25" w:rsidRDefault="009A3AE2" w:rsidP="009A3AE2">
      <w:pPr>
        <w:autoSpaceDE w:val="0"/>
        <w:autoSpaceDN w:val="0"/>
        <w:adjustRightInd w:val="0"/>
        <w:jc w:val="right"/>
        <w:rPr>
          <w:sz w:val="26"/>
          <w:szCs w:val="26"/>
        </w:rPr>
      </w:pPr>
      <w:r w:rsidRPr="003F5F25">
        <w:rPr>
          <w:sz w:val="26"/>
          <w:szCs w:val="26"/>
        </w:rPr>
        <w:t>в муниципальном образовании "Городской округ</w:t>
      </w:r>
    </w:p>
    <w:p w:rsidR="009A3AE2" w:rsidRPr="003F5F25" w:rsidRDefault="009A3AE2" w:rsidP="009A3AE2">
      <w:pPr>
        <w:autoSpaceDE w:val="0"/>
        <w:autoSpaceDN w:val="0"/>
        <w:adjustRightInd w:val="0"/>
        <w:jc w:val="right"/>
        <w:rPr>
          <w:rFonts w:eastAsia="Calibri"/>
          <w:sz w:val="26"/>
          <w:szCs w:val="26"/>
          <w:lang w:eastAsia="en-US"/>
        </w:rPr>
      </w:pPr>
      <w:r w:rsidRPr="003F5F25">
        <w:rPr>
          <w:sz w:val="26"/>
          <w:szCs w:val="26"/>
        </w:rPr>
        <w:t xml:space="preserve"> "Город Нарьян-Мар"</w:t>
      </w:r>
    </w:p>
    <w:p w:rsidR="009A3AE2" w:rsidRPr="003F5F25" w:rsidRDefault="009A3AE2" w:rsidP="009A3AE2">
      <w:pPr>
        <w:autoSpaceDE w:val="0"/>
        <w:autoSpaceDN w:val="0"/>
        <w:adjustRightInd w:val="0"/>
        <w:rPr>
          <w:rFonts w:eastAsia="Calibri"/>
          <w:sz w:val="26"/>
          <w:szCs w:val="26"/>
          <w:lang w:eastAsia="en-US"/>
        </w:rPr>
      </w:pP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Ресурсное обеспечение</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реализации муниципальной программы муниципального образования "Городской округ "Город Нарьян-Мар"</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"Развитие предпринимательства в муниципальном образовании "Городской округ "Город Нарьян-Мар"</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p>
    <w:p w:rsidR="009A3AE2" w:rsidRPr="003F5F25" w:rsidRDefault="009A3AE2" w:rsidP="009A3AE2">
      <w:pPr>
        <w:pStyle w:val="1"/>
        <w:keepNext w:val="0"/>
        <w:autoSpaceDE w:val="0"/>
        <w:autoSpaceDN w:val="0"/>
        <w:adjustRightInd w:val="0"/>
        <w:spacing w:before="0" w:after="0"/>
        <w:jc w:val="both"/>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Ответственный исполнитель: управление экономического и инвестиционного развития Администрации МО "Городской округ "Город Нарьян-Мар"</w:t>
      </w:r>
    </w:p>
    <w:p w:rsidR="009A3AE2" w:rsidRPr="003F5F25" w:rsidRDefault="009A3AE2" w:rsidP="009A3AE2">
      <w:pPr>
        <w:rPr>
          <w:rFonts w:eastAsia="Calibri"/>
          <w:lang w:eastAsia="en-US"/>
        </w:rPr>
      </w:pPr>
    </w:p>
    <w:tbl>
      <w:tblPr>
        <w:tblW w:w="15610" w:type="dxa"/>
        <w:tblInd w:w="93" w:type="dxa"/>
        <w:tblLook w:val="04A0"/>
      </w:tblPr>
      <w:tblGrid>
        <w:gridCol w:w="8379"/>
        <w:gridCol w:w="1641"/>
        <w:gridCol w:w="935"/>
        <w:gridCol w:w="931"/>
        <w:gridCol w:w="931"/>
        <w:gridCol w:w="931"/>
        <w:gridCol w:w="931"/>
        <w:gridCol w:w="931"/>
      </w:tblGrid>
      <w:tr w:rsidR="009A3AE2" w:rsidRPr="00986E8D" w:rsidTr="009A3AE2">
        <w:trPr>
          <w:trHeight w:val="510"/>
        </w:trPr>
        <w:tc>
          <w:tcPr>
            <w:tcW w:w="83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Наименование муниципальной программы (подпрограммы)</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Источник финансирования</w:t>
            </w:r>
          </w:p>
        </w:tc>
        <w:tc>
          <w:tcPr>
            <w:tcW w:w="5590" w:type="dxa"/>
            <w:gridSpan w:val="6"/>
            <w:tcBorders>
              <w:top w:val="single" w:sz="4" w:space="0" w:color="auto"/>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Объем финансирования, тыс. рублей</w:t>
            </w:r>
          </w:p>
        </w:tc>
      </w:tr>
      <w:tr w:rsidR="009A3AE2" w:rsidRPr="00986E8D" w:rsidTr="009A3AE2">
        <w:trPr>
          <w:trHeight w:val="255"/>
        </w:trPr>
        <w:tc>
          <w:tcPr>
            <w:tcW w:w="8379" w:type="dxa"/>
            <w:vMerge/>
            <w:tcBorders>
              <w:top w:val="single" w:sz="4" w:space="0" w:color="auto"/>
              <w:left w:val="single" w:sz="4" w:space="0" w:color="auto"/>
              <w:bottom w:val="single" w:sz="4" w:space="0" w:color="000000"/>
              <w:right w:val="single" w:sz="4" w:space="0" w:color="auto"/>
            </w:tcBorders>
            <w:vAlign w:val="center"/>
            <w:hideMark/>
          </w:tcPr>
          <w:p w:rsidR="009A3AE2" w:rsidRPr="00986E8D" w:rsidRDefault="009A3AE2" w:rsidP="009A3AE2">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rsidR="009A3AE2" w:rsidRPr="00986E8D" w:rsidRDefault="009A3AE2" w:rsidP="009A3AE2">
            <w:pPr>
              <w:rPr>
                <w:sz w:val="20"/>
                <w:szCs w:val="20"/>
              </w:rPr>
            </w:pPr>
          </w:p>
        </w:tc>
        <w:tc>
          <w:tcPr>
            <w:tcW w:w="935" w:type="dxa"/>
            <w:vMerge w:val="restart"/>
            <w:tcBorders>
              <w:top w:val="nil"/>
              <w:left w:val="single" w:sz="4" w:space="0" w:color="auto"/>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Всего</w:t>
            </w:r>
          </w:p>
        </w:tc>
        <w:tc>
          <w:tcPr>
            <w:tcW w:w="4655" w:type="dxa"/>
            <w:gridSpan w:val="5"/>
            <w:tcBorders>
              <w:top w:val="single" w:sz="4" w:space="0" w:color="auto"/>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в том числе:</w:t>
            </w:r>
          </w:p>
        </w:tc>
      </w:tr>
      <w:tr w:rsidR="009A3AE2" w:rsidRPr="00986E8D" w:rsidTr="009A3AE2">
        <w:trPr>
          <w:trHeight w:val="390"/>
        </w:trPr>
        <w:tc>
          <w:tcPr>
            <w:tcW w:w="8379" w:type="dxa"/>
            <w:vMerge/>
            <w:tcBorders>
              <w:top w:val="single" w:sz="4" w:space="0" w:color="auto"/>
              <w:left w:val="single" w:sz="4" w:space="0" w:color="auto"/>
              <w:bottom w:val="single" w:sz="4" w:space="0" w:color="000000"/>
              <w:right w:val="single" w:sz="4" w:space="0" w:color="auto"/>
            </w:tcBorders>
            <w:vAlign w:val="center"/>
            <w:hideMark/>
          </w:tcPr>
          <w:p w:rsidR="009A3AE2" w:rsidRPr="00986E8D" w:rsidRDefault="009A3AE2" w:rsidP="009A3AE2">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rsidR="009A3AE2" w:rsidRPr="00986E8D" w:rsidRDefault="009A3AE2" w:rsidP="009A3AE2">
            <w:pPr>
              <w:rPr>
                <w:sz w:val="20"/>
                <w:szCs w:val="20"/>
              </w:rPr>
            </w:pPr>
          </w:p>
        </w:tc>
        <w:tc>
          <w:tcPr>
            <w:tcW w:w="935" w:type="dxa"/>
            <w:vMerge/>
            <w:tcBorders>
              <w:top w:val="nil"/>
              <w:left w:val="single" w:sz="4" w:space="0" w:color="auto"/>
              <w:bottom w:val="single" w:sz="4" w:space="0" w:color="auto"/>
              <w:right w:val="single" w:sz="4" w:space="0" w:color="auto"/>
            </w:tcBorders>
            <w:vAlign w:val="center"/>
            <w:hideMark/>
          </w:tcPr>
          <w:p w:rsidR="009A3AE2" w:rsidRPr="00986E8D" w:rsidRDefault="009A3AE2" w:rsidP="009A3AE2">
            <w:pPr>
              <w:rPr>
                <w:sz w:val="20"/>
                <w:szCs w:val="20"/>
              </w:rPr>
            </w:pP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2019 год</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2020 год</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2021 год</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2022 год</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2023 год</w:t>
            </w:r>
          </w:p>
        </w:tc>
      </w:tr>
      <w:tr w:rsidR="009A3AE2" w:rsidRPr="00986E8D" w:rsidTr="009A3AE2">
        <w:trPr>
          <w:trHeight w:val="255"/>
        </w:trPr>
        <w:tc>
          <w:tcPr>
            <w:tcW w:w="8379" w:type="dxa"/>
            <w:tcBorders>
              <w:top w:val="nil"/>
              <w:left w:val="single" w:sz="4" w:space="0" w:color="auto"/>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А</w:t>
            </w:r>
          </w:p>
        </w:tc>
        <w:tc>
          <w:tcPr>
            <w:tcW w:w="164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Б</w:t>
            </w:r>
          </w:p>
        </w:tc>
        <w:tc>
          <w:tcPr>
            <w:tcW w:w="935"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1</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2</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3</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4</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5</w:t>
            </w:r>
          </w:p>
        </w:tc>
        <w:tc>
          <w:tcPr>
            <w:tcW w:w="931" w:type="dxa"/>
            <w:tcBorders>
              <w:top w:val="nil"/>
              <w:left w:val="nil"/>
              <w:bottom w:val="single" w:sz="4" w:space="0" w:color="auto"/>
              <w:right w:val="single" w:sz="4" w:space="0" w:color="auto"/>
            </w:tcBorders>
            <w:shd w:val="clear" w:color="auto" w:fill="auto"/>
            <w:vAlign w:val="center"/>
            <w:hideMark/>
          </w:tcPr>
          <w:p w:rsidR="009A3AE2" w:rsidRPr="00986E8D" w:rsidRDefault="009A3AE2" w:rsidP="009A3AE2">
            <w:pPr>
              <w:jc w:val="center"/>
              <w:rPr>
                <w:sz w:val="20"/>
                <w:szCs w:val="20"/>
              </w:rPr>
            </w:pPr>
            <w:r w:rsidRPr="00986E8D">
              <w:rPr>
                <w:sz w:val="20"/>
                <w:szCs w:val="20"/>
              </w:rPr>
              <w:t>6</w:t>
            </w:r>
          </w:p>
        </w:tc>
      </w:tr>
      <w:tr w:rsidR="009A3AE2" w:rsidRPr="00986E8D" w:rsidTr="009A3AE2">
        <w:trPr>
          <w:trHeight w:val="660"/>
        </w:trPr>
        <w:tc>
          <w:tcPr>
            <w:tcW w:w="8379" w:type="dxa"/>
            <w:vMerge w:val="restart"/>
            <w:tcBorders>
              <w:top w:val="nil"/>
              <w:left w:val="single" w:sz="4" w:space="0" w:color="auto"/>
              <w:bottom w:val="single" w:sz="4" w:space="0" w:color="000000"/>
              <w:right w:val="single" w:sz="4" w:space="0" w:color="auto"/>
            </w:tcBorders>
            <w:shd w:val="clear" w:color="auto" w:fill="auto"/>
            <w:hideMark/>
          </w:tcPr>
          <w:p w:rsidR="009A3AE2" w:rsidRPr="00986E8D" w:rsidRDefault="009A3AE2" w:rsidP="009A3AE2">
            <w:pPr>
              <w:rPr>
                <w:sz w:val="20"/>
                <w:szCs w:val="20"/>
              </w:rPr>
            </w:pPr>
            <w:r w:rsidRPr="00986E8D">
              <w:rPr>
                <w:sz w:val="20"/>
                <w:szCs w:val="20"/>
              </w:rPr>
              <w:t>Муниципальная программа "Развитие предпринимательства в муниципальном образовании "Городской округ "Город Нарьян-Мар"</w:t>
            </w:r>
          </w:p>
        </w:tc>
        <w:tc>
          <w:tcPr>
            <w:tcW w:w="1641" w:type="dxa"/>
            <w:tcBorders>
              <w:top w:val="nil"/>
              <w:left w:val="nil"/>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Всего,</w:t>
            </w:r>
            <w:r w:rsidRPr="00986E8D">
              <w:rPr>
                <w:sz w:val="20"/>
                <w:szCs w:val="20"/>
              </w:rPr>
              <w:br/>
              <w:t>в том числе:</w:t>
            </w:r>
          </w:p>
        </w:tc>
        <w:tc>
          <w:tcPr>
            <w:tcW w:w="935"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23 516,2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6 816,2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r>
      <w:tr w:rsidR="009A3AE2" w:rsidRPr="00986E8D" w:rsidTr="009A3AE2">
        <w:trPr>
          <w:trHeight w:val="600"/>
        </w:trPr>
        <w:tc>
          <w:tcPr>
            <w:tcW w:w="8379" w:type="dxa"/>
            <w:vMerge/>
            <w:tcBorders>
              <w:top w:val="nil"/>
              <w:left w:val="single" w:sz="4" w:space="0" w:color="auto"/>
              <w:bottom w:val="single" w:sz="4" w:space="0" w:color="000000"/>
              <w:right w:val="single" w:sz="4" w:space="0" w:color="auto"/>
            </w:tcBorders>
            <w:vAlign w:val="center"/>
            <w:hideMark/>
          </w:tcPr>
          <w:p w:rsidR="009A3AE2" w:rsidRPr="00986E8D" w:rsidRDefault="009A3AE2" w:rsidP="009A3AE2">
            <w:pPr>
              <w:rPr>
                <w:sz w:val="20"/>
                <w:szCs w:val="20"/>
              </w:rPr>
            </w:pPr>
          </w:p>
        </w:tc>
        <w:tc>
          <w:tcPr>
            <w:tcW w:w="1641" w:type="dxa"/>
            <w:tcBorders>
              <w:top w:val="nil"/>
              <w:left w:val="nil"/>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городской бюджет</w:t>
            </w:r>
          </w:p>
        </w:tc>
        <w:tc>
          <w:tcPr>
            <w:tcW w:w="935"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23 516,2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6 816,2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4 175,0</w:t>
            </w:r>
          </w:p>
        </w:tc>
      </w:tr>
      <w:tr w:rsidR="009A3AE2" w:rsidRPr="00986E8D" w:rsidTr="009A3AE2">
        <w:trPr>
          <w:trHeight w:val="645"/>
        </w:trPr>
        <w:tc>
          <w:tcPr>
            <w:tcW w:w="8379" w:type="dxa"/>
            <w:vMerge w:val="restart"/>
            <w:tcBorders>
              <w:top w:val="nil"/>
              <w:left w:val="single" w:sz="4" w:space="0" w:color="auto"/>
              <w:bottom w:val="single" w:sz="4" w:space="0" w:color="000000"/>
              <w:right w:val="single" w:sz="4" w:space="0" w:color="auto"/>
            </w:tcBorders>
            <w:shd w:val="clear" w:color="auto" w:fill="auto"/>
            <w:hideMark/>
          </w:tcPr>
          <w:p w:rsidR="009A3AE2" w:rsidRPr="00986E8D" w:rsidRDefault="009A3AE2" w:rsidP="009A3AE2">
            <w:pPr>
              <w:rPr>
                <w:sz w:val="20"/>
                <w:szCs w:val="20"/>
              </w:rPr>
            </w:pPr>
            <w:r w:rsidRPr="00986E8D">
              <w:rPr>
                <w:sz w:val="20"/>
                <w:szCs w:val="20"/>
              </w:rPr>
              <w:t>Подпрограмма 1 "Развитие предпринимательства и торговли в муниципальном образовании "Городской округ "Город Нарьян-Мар"</w:t>
            </w:r>
          </w:p>
        </w:tc>
        <w:tc>
          <w:tcPr>
            <w:tcW w:w="1641" w:type="dxa"/>
            <w:tcBorders>
              <w:top w:val="nil"/>
              <w:left w:val="nil"/>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Итого,</w:t>
            </w:r>
            <w:r w:rsidRPr="00986E8D">
              <w:rPr>
                <w:sz w:val="20"/>
                <w:szCs w:val="20"/>
              </w:rPr>
              <w:br/>
              <w:t>в том числе:</w:t>
            </w:r>
          </w:p>
        </w:tc>
        <w:tc>
          <w:tcPr>
            <w:tcW w:w="935"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20 941,2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6 301,2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r>
      <w:tr w:rsidR="009A3AE2" w:rsidRPr="00986E8D" w:rsidTr="009A3AE2">
        <w:trPr>
          <w:trHeight w:val="705"/>
        </w:trPr>
        <w:tc>
          <w:tcPr>
            <w:tcW w:w="8379" w:type="dxa"/>
            <w:vMerge/>
            <w:tcBorders>
              <w:top w:val="nil"/>
              <w:left w:val="single" w:sz="4" w:space="0" w:color="auto"/>
              <w:bottom w:val="single" w:sz="4" w:space="0" w:color="000000"/>
              <w:right w:val="single" w:sz="4" w:space="0" w:color="auto"/>
            </w:tcBorders>
            <w:vAlign w:val="center"/>
            <w:hideMark/>
          </w:tcPr>
          <w:p w:rsidR="009A3AE2" w:rsidRPr="00986E8D" w:rsidRDefault="009A3AE2" w:rsidP="009A3AE2">
            <w:pPr>
              <w:rPr>
                <w:sz w:val="20"/>
                <w:szCs w:val="20"/>
              </w:rPr>
            </w:pPr>
          </w:p>
        </w:tc>
        <w:tc>
          <w:tcPr>
            <w:tcW w:w="1641" w:type="dxa"/>
            <w:tcBorders>
              <w:top w:val="nil"/>
              <w:left w:val="nil"/>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городской бюджет</w:t>
            </w:r>
          </w:p>
        </w:tc>
        <w:tc>
          <w:tcPr>
            <w:tcW w:w="935"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20 941,2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6 301,2</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3 660,0</w:t>
            </w:r>
          </w:p>
        </w:tc>
      </w:tr>
      <w:tr w:rsidR="009A3AE2" w:rsidRPr="00986E8D" w:rsidTr="009A3AE2">
        <w:trPr>
          <w:trHeight w:val="675"/>
        </w:trPr>
        <w:tc>
          <w:tcPr>
            <w:tcW w:w="8379" w:type="dxa"/>
            <w:vMerge w:val="restart"/>
            <w:tcBorders>
              <w:top w:val="nil"/>
              <w:left w:val="single" w:sz="4" w:space="0" w:color="auto"/>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Подпрограмма 2 "Популяризация предпринимательской деятельности в муниципальном образовании "Городской округ "Город Нарьян-Мар"</w:t>
            </w:r>
          </w:p>
        </w:tc>
        <w:tc>
          <w:tcPr>
            <w:tcW w:w="1641" w:type="dxa"/>
            <w:tcBorders>
              <w:top w:val="nil"/>
              <w:left w:val="nil"/>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Итого,</w:t>
            </w:r>
            <w:r w:rsidRPr="00986E8D">
              <w:rPr>
                <w:sz w:val="20"/>
                <w:szCs w:val="20"/>
              </w:rPr>
              <w:br/>
              <w:t>в том числе:</w:t>
            </w:r>
          </w:p>
        </w:tc>
        <w:tc>
          <w:tcPr>
            <w:tcW w:w="935"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2 575,0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r>
      <w:tr w:rsidR="009A3AE2" w:rsidRPr="00986E8D" w:rsidTr="009A3AE2">
        <w:trPr>
          <w:trHeight w:val="600"/>
        </w:trPr>
        <w:tc>
          <w:tcPr>
            <w:tcW w:w="8379" w:type="dxa"/>
            <w:vMerge/>
            <w:tcBorders>
              <w:top w:val="nil"/>
              <w:left w:val="single" w:sz="4" w:space="0" w:color="auto"/>
              <w:bottom w:val="single" w:sz="4" w:space="0" w:color="auto"/>
              <w:right w:val="single" w:sz="4" w:space="0" w:color="auto"/>
            </w:tcBorders>
            <w:vAlign w:val="center"/>
            <w:hideMark/>
          </w:tcPr>
          <w:p w:rsidR="009A3AE2" w:rsidRPr="00986E8D" w:rsidRDefault="009A3AE2" w:rsidP="009A3AE2">
            <w:pPr>
              <w:rPr>
                <w:sz w:val="20"/>
                <w:szCs w:val="20"/>
              </w:rPr>
            </w:pPr>
          </w:p>
        </w:tc>
        <w:tc>
          <w:tcPr>
            <w:tcW w:w="1641" w:type="dxa"/>
            <w:tcBorders>
              <w:top w:val="nil"/>
              <w:left w:val="nil"/>
              <w:bottom w:val="single" w:sz="4" w:space="0" w:color="auto"/>
              <w:right w:val="single" w:sz="4" w:space="0" w:color="auto"/>
            </w:tcBorders>
            <w:shd w:val="clear" w:color="auto" w:fill="auto"/>
            <w:hideMark/>
          </w:tcPr>
          <w:p w:rsidR="009A3AE2" w:rsidRPr="00986E8D" w:rsidRDefault="009A3AE2" w:rsidP="009A3AE2">
            <w:pPr>
              <w:rPr>
                <w:sz w:val="20"/>
                <w:szCs w:val="20"/>
              </w:rPr>
            </w:pPr>
            <w:r w:rsidRPr="00986E8D">
              <w:rPr>
                <w:sz w:val="20"/>
                <w:szCs w:val="20"/>
              </w:rPr>
              <w:t>городской бюджет</w:t>
            </w:r>
          </w:p>
        </w:tc>
        <w:tc>
          <w:tcPr>
            <w:tcW w:w="935"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2 575,0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c>
          <w:tcPr>
            <w:tcW w:w="931" w:type="dxa"/>
            <w:tcBorders>
              <w:top w:val="nil"/>
              <w:left w:val="nil"/>
              <w:bottom w:val="single" w:sz="4" w:space="0" w:color="auto"/>
              <w:right w:val="single" w:sz="4" w:space="0" w:color="auto"/>
            </w:tcBorders>
            <w:shd w:val="clear" w:color="auto" w:fill="auto"/>
            <w:hideMark/>
          </w:tcPr>
          <w:p w:rsidR="009A3AE2" w:rsidRPr="00986E8D" w:rsidRDefault="009A3AE2" w:rsidP="009A3AE2">
            <w:pPr>
              <w:jc w:val="right"/>
              <w:rPr>
                <w:sz w:val="20"/>
                <w:szCs w:val="20"/>
              </w:rPr>
            </w:pPr>
            <w:r w:rsidRPr="00986E8D">
              <w:rPr>
                <w:sz w:val="20"/>
                <w:szCs w:val="20"/>
              </w:rPr>
              <w:t>515,0</w:t>
            </w:r>
          </w:p>
        </w:tc>
      </w:tr>
    </w:tbl>
    <w:p w:rsidR="009A3AE2" w:rsidRPr="003F5F25" w:rsidRDefault="009A3AE2" w:rsidP="009A3AE2">
      <w:pPr>
        <w:rPr>
          <w:rFonts w:eastAsia="Calibri"/>
          <w:lang w:eastAsia="en-US"/>
        </w:rPr>
      </w:pPr>
    </w:p>
    <w:p w:rsidR="009A3AE2" w:rsidRPr="003F5F25" w:rsidRDefault="009A3AE2" w:rsidP="009A3AE2">
      <w:pPr>
        <w:rPr>
          <w:rFonts w:eastAsia="Calibri"/>
          <w:lang w:eastAsia="en-US"/>
        </w:rPr>
        <w:sectPr w:rsidR="009A3AE2" w:rsidRPr="003F5F25" w:rsidSect="008E24FF">
          <w:pgSz w:w="16838" w:h="11906" w:orient="landscape" w:code="9"/>
          <w:pgMar w:top="567" w:right="567" w:bottom="1134" w:left="567" w:header="720" w:footer="720" w:gutter="0"/>
          <w:cols w:space="720"/>
          <w:titlePg/>
          <w:docGrid w:linePitch="326"/>
        </w:sectPr>
      </w:pPr>
    </w:p>
    <w:p w:rsidR="009A3AE2" w:rsidRPr="003F5F25" w:rsidRDefault="009A3AE2" w:rsidP="009A3AE2">
      <w:pPr>
        <w:rPr>
          <w:rFonts w:eastAsia="Calibri"/>
          <w:lang w:eastAsia="en-US"/>
        </w:rPr>
      </w:pPr>
    </w:p>
    <w:p w:rsidR="008E24FF" w:rsidRDefault="008E24FF" w:rsidP="008E24FF">
      <w:pPr>
        <w:autoSpaceDE w:val="0"/>
        <w:autoSpaceDN w:val="0"/>
        <w:adjustRightInd w:val="0"/>
        <w:jc w:val="right"/>
        <w:outlineLvl w:val="0"/>
        <w:rPr>
          <w:rFonts w:eastAsia="Calibri"/>
          <w:sz w:val="26"/>
          <w:szCs w:val="26"/>
          <w:lang w:eastAsia="en-US"/>
        </w:rPr>
      </w:pPr>
    </w:p>
    <w:p w:rsidR="009A3AE2" w:rsidRPr="003F5F25" w:rsidRDefault="009A3AE2" w:rsidP="008E24FF">
      <w:pPr>
        <w:autoSpaceDE w:val="0"/>
        <w:autoSpaceDN w:val="0"/>
        <w:adjustRightInd w:val="0"/>
        <w:jc w:val="right"/>
        <w:outlineLvl w:val="0"/>
        <w:rPr>
          <w:rFonts w:eastAsia="Calibri"/>
          <w:sz w:val="26"/>
          <w:szCs w:val="26"/>
          <w:lang w:eastAsia="en-US"/>
        </w:rPr>
      </w:pPr>
      <w:r w:rsidRPr="003F5F25">
        <w:rPr>
          <w:rFonts w:eastAsia="Calibri"/>
          <w:sz w:val="26"/>
          <w:szCs w:val="26"/>
          <w:lang w:eastAsia="en-US"/>
        </w:rPr>
        <w:t>Приложение 3</w:t>
      </w: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к муниципальной программе</w:t>
      </w:r>
    </w:p>
    <w:p w:rsidR="009A3AE2" w:rsidRPr="003F5F25" w:rsidRDefault="009A3AE2" w:rsidP="009A3AE2">
      <w:pPr>
        <w:autoSpaceDE w:val="0"/>
        <w:autoSpaceDN w:val="0"/>
        <w:adjustRightInd w:val="0"/>
        <w:jc w:val="right"/>
        <w:rPr>
          <w:rFonts w:eastAsia="Calibri"/>
          <w:sz w:val="26"/>
          <w:szCs w:val="26"/>
          <w:lang w:eastAsia="en-US"/>
        </w:rPr>
      </w:pPr>
      <w:r w:rsidRPr="003F5F25">
        <w:rPr>
          <w:rFonts w:eastAsia="Calibri"/>
          <w:sz w:val="26"/>
          <w:szCs w:val="26"/>
          <w:lang w:eastAsia="en-US"/>
        </w:rPr>
        <w:t xml:space="preserve"> муниципального образования "Городской округ</w:t>
      </w:r>
    </w:p>
    <w:p w:rsidR="009A3AE2" w:rsidRPr="003F5F25" w:rsidRDefault="009A3AE2" w:rsidP="009A3AE2">
      <w:pPr>
        <w:autoSpaceDE w:val="0"/>
        <w:autoSpaceDN w:val="0"/>
        <w:adjustRightInd w:val="0"/>
        <w:jc w:val="right"/>
        <w:rPr>
          <w:sz w:val="26"/>
          <w:szCs w:val="26"/>
        </w:rPr>
      </w:pPr>
      <w:r w:rsidRPr="003F5F25">
        <w:rPr>
          <w:rFonts w:eastAsia="Calibri"/>
          <w:sz w:val="26"/>
          <w:szCs w:val="26"/>
          <w:lang w:eastAsia="en-US"/>
        </w:rPr>
        <w:t xml:space="preserve">"Город Нарьян-Мар" </w:t>
      </w:r>
      <w:r w:rsidR="008E24FF">
        <w:rPr>
          <w:sz w:val="26"/>
          <w:szCs w:val="26"/>
        </w:rPr>
        <w:t>"Развитие предпринимательства</w:t>
      </w:r>
    </w:p>
    <w:p w:rsidR="009A3AE2" w:rsidRPr="003F5F25" w:rsidRDefault="009A3AE2" w:rsidP="009A3AE2">
      <w:pPr>
        <w:autoSpaceDE w:val="0"/>
        <w:autoSpaceDN w:val="0"/>
        <w:adjustRightInd w:val="0"/>
        <w:jc w:val="right"/>
        <w:rPr>
          <w:sz w:val="26"/>
          <w:szCs w:val="26"/>
        </w:rPr>
      </w:pPr>
      <w:r w:rsidRPr="003F5F25">
        <w:rPr>
          <w:sz w:val="26"/>
          <w:szCs w:val="26"/>
        </w:rPr>
        <w:t>в муниципальном образовании "Городской округ</w:t>
      </w:r>
    </w:p>
    <w:p w:rsidR="009A3AE2" w:rsidRPr="003F5F25" w:rsidRDefault="009A3AE2" w:rsidP="009A3AE2">
      <w:pPr>
        <w:autoSpaceDE w:val="0"/>
        <w:autoSpaceDN w:val="0"/>
        <w:adjustRightInd w:val="0"/>
        <w:jc w:val="right"/>
        <w:rPr>
          <w:rFonts w:eastAsia="Calibri"/>
          <w:sz w:val="26"/>
          <w:szCs w:val="26"/>
          <w:lang w:eastAsia="en-US"/>
        </w:rPr>
      </w:pPr>
      <w:r w:rsidRPr="003F5F25">
        <w:rPr>
          <w:sz w:val="26"/>
          <w:szCs w:val="26"/>
        </w:rPr>
        <w:t xml:space="preserve"> "Город Нарьян-Мар"</w:t>
      </w:r>
    </w:p>
    <w:p w:rsidR="009A3AE2" w:rsidRPr="003F5F25" w:rsidRDefault="009A3AE2" w:rsidP="009A3AE2">
      <w:pPr>
        <w:autoSpaceDE w:val="0"/>
        <w:autoSpaceDN w:val="0"/>
        <w:adjustRightInd w:val="0"/>
        <w:jc w:val="center"/>
        <w:rPr>
          <w:rFonts w:eastAsia="Calibri"/>
          <w:sz w:val="26"/>
          <w:szCs w:val="26"/>
          <w:lang w:eastAsia="en-US"/>
        </w:rPr>
      </w:pP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Перечень</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мероприятий муниципальной программы (подпрограммы)</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муниципального образования "Городской округ "Город Нарьян-Мар"</w:t>
      </w:r>
    </w:p>
    <w:p w:rsidR="009A3AE2" w:rsidRPr="003F5F25" w:rsidRDefault="009A3AE2" w:rsidP="009A3AE2">
      <w:pPr>
        <w:pStyle w:val="1"/>
        <w:keepNext w:val="0"/>
        <w:autoSpaceDE w:val="0"/>
        <w:autoSpaceDN w:val="0"/>
        <w:adjustRightInd w:val="0"/>
        <w:spacing w:before="0" w:after="0"/>
        <w:jc w:val="center"/>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"Развитие предпринимательства в муниципальном образовании "Городской округ "Город Нарьян-Мар"</w:t>
      </w:r>
    </w:p>
    <w:p w:rsidR="009A3AE2" w:rsidRPr="003F5F25" w:rsidRDefault="009A3AE2" w:rsidP="009A3AE2">
      <w:pPr>
        <w:pStyle w:val="1"/>
        <w:keepNext w:val="0"/>
        <w:autoSpaceDE w:val="0"/>
        <w:autoSpaceDN w:val="0"/>
        <w:adjustRightInd w:val="0"/>
        <w:spacing w:before="0" w:after="0"/>
        <w:jc w:val="both"/>
        <w:rPr>
          <w:rFonts w:ascii="Times New Roman" w:eastAsia="Calibri" w:hAnsi="Times New Roman" w:cs="Times New Roman"/>
          <w:b w:val="0"/>
          <w:bCs w:val="0"/>
          <w:sz w:val="26"/>
          <w:szCs w:val="26"/>
          <w:lang w:eastAsia="en-US"/>
        </w:rPr>
      </w:pPr>
    </w:p>
    <w:p w:rsidR="009A3AE2" w:rsidRDefault="009A3AE2" w:rsidP="009A3AE2">
      <w:pPr>
        <w:pStyle w:val="1"/>
        <w:keepNext w:val="0"/>
        <w:autoSpaceDE w:val="0"/>
        <w:autoSpaceDN w:val="0"/>
        <w:adjustRightInd w:val="0"/>
        <w:spacing w:before="0" w:after="0"/>
        <w:jc w:val="both"/>
        <w:rPr>
          <w:rFonts w:ascii="Times New Roman" w:eastAsia="Calibri" w:hAnsi="Times New Roman" w:cs="Times New Roman"/>
          <w:b w:val="0"/>
          <w:bCs w:val="0"/>
          <w:sz w:val="26"/>
          <w:szCs w:val="26"/>
          <w:lang w:eastAsia="en-US"/>
        </w:rPr>
      </w:pPr>
      <w:r w:rsidRPr="003F5F25">
        <w:rPr>
          <w:rFonts w:ascii="Times New Roman" w:eastAsia="Calibri" w:hAnsi="Times New Roman" w:cs="Times New Roman"/>
          <w:b w:val="0"/>
          <w:bCs w:val="0"/>
          <w:sz w:val="26"/>
          <w:szCs w:val="26"/>
          <w:lang w:eastAsia="en-US"/>
        </w:rPr>
        <w:t>Ответственный исполнитель: управление экономического и инвестиционного развития Администрации МО "Городской округ "Город Нарьян-Мар"</w:t>
      </w:r>
    </w:p>
    <w:p w:rsidR="009A3AE2" w:rsidRDefault="009A3AE2" w:rsidP="009A3AE2">
      <w:pPr>
        <w:rPr>
          <w:rFonts w:eastAsia="Calibri"/>
          <w:lang w:eastAsia="en-US"/>
        </w:rPr>
      </w:pPr>
    </w:p>
    <w:tbl>
      <w:tblPr>
        <w:tblW w:w="15041" w:type="dxa"/>
        <w:tblInd w:w="93" w:type="dxa"/>
        <w:tblLayout w:type="fixed"/>
        <w:tblLook w:val="04A0"/>
      </w:tblPr>
      <w:tblGrid>
        <w:gridCol w:w="667"/>
        <w:gridCol w:w="6436"/>
        <w:gridCol w:w="1984"/>
        <w:gridCol w:w="224"/>
        <w:gridCol w:w="910"/>
        <w:gridCol w:w="383"/>
        <w:gridCol w:w="610"/>
        <w:gridCol w:w="346"/>
        <w:gridCol w:w="646"/>
        <w:gridCol w:w="310"/>
        <w:gridCol w:w="682"/>
        <w:gridCol w:w="142"/>
        <w:gridCol w:w="718"/>
        <w:gridCol w:w="142"/>
        <w:gridCol w:w="841"/>
      </w:tblGrid>
      <w:tr w:rsidR="009A3AE2" w:rsidRPr="00DB40A3" w:rsidTr="008E24FF">
        <w:trPr>
          <w:trHeight w:val="195"/>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 xml:space="preserve">№ </w:t>
            </w:r>
            <w:proofErr w:type="spellStart"/>
            <w:proofErr w:type="gramStart"/>
            <w:r w:rsidRPr="00DB40A3">
              <w:rPr>
                <w:sz w:val="20"/>
                <w:szCs w:val="20"/>
              </w:rPr>
              <w:t>п</w:t>
            </w:r>
            <w:proofErr w:type="spellEnd"/>
            <w:proofErr w:type="gramEnd"/>
            <w:r w:rsidRPr="00DB40A3">
              <w:rPr>
                <w:sz w:val="20"/>
                <w:szCs w:val="20"/>
              </w:rPr>
              <w:t>/</w:t>
            </w:r>
            <w:proofErr w:type="spellStart"/>
            <w:r w:rsidRPr="00DB40A3">
              <w:rPr>
                <w:sz w:val="20"/>
                <w:szCs w:val="20"/>
              </w:rPr>
              <w:t>п</w:t>
            </w:r>
            <w:proofErr w:type="spellEnd"/>
          </w:p>
        </w:tc>
        <w:tc>
          <w:tcPr>
            <w:tcW w:w="6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Наименование направления (мероприятия)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Источник финансирования</w:t>
            </w:r>
          </w:p>
        </w:tc>
        <w:tc>
          <w:tcPr>
            <w:tcW w:w="5954" w:type="dxa"/>
            <w:gridSpan w:val="12"/>
            <w:tcBorders>
              <w:top w:val="single" w:sz="4" w:space="0" w:color="auto"/>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Объем финансирования, тыс. руб.</w:t>
            </w:r>
          </w:p>
        </w:tc>
      </w:tr>
      <w:tr w:rsidR="009A3AE2" w:rsidRPr="00DB40A3" w:rsidTr="008E24FF">
        <w:trPr>
          <w:trHeight w:val="255"/>
        </w:trPr>
        <w:tc>
          <w:tcPr>
            <w:tcW w:w="667" w:type="dxa"/>
            <w:vMerge/>
            <w:tcBorders>
              <w:top w:val="single" w:sz="4" w:space="0" w:color="auto"/>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6436" w:type="dxa"/>
            <w:vMerge/>
            <w:tcBorders>
              <w:top w:val="single" w:sz="4" w:space="0" w:color="auto"/>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113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Всего</w:t>
            </w:r>
          </w:p>
        </w:tc>
        <w:tc>
          <w:tcPr>
            <w:tcW w:w="4820" w:type="dxa"/>
            <w:gridSpan w:val="10"/>
            <w:tcBorders>
              <w:top w:val="single" w:sz="4" w:space="0" w:color="auto"/>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в том числе:</w:t>
            </w:r>
          </w:p>
        </w:tc>
      </w:tr>
      <w:tr w:rsidR="009A3AE2" w:rsidRPr="00DB40A3" w:rsidTr="008E24FF">
        <w:trPr>
          <w:trHeight w:val="259"/>
        </w:trPr>
        <w:tc>
          <w:tcPr>
            <w:tcW w:w="667" w:type="dxa"/>
            <w:vMerge/>
            <w:tcBorders>
              <w:top w:val="single" w:sz="4" w:space="0" w:color="auto"/>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6436" w:type="dxa"/>
            <w:vMerge/>
            <w:tcBorders>
              <w:top w:val="single" w:sz="4" w:space="0" w:color="auto"/>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1134" w:type="dxa"/>
            <w:gridSpan w:val="2"/>
            <w:vMerge/>
            <w:tcBorders>
              <w:top w:val="nil"/>
              <w:left w:val="single" w:sz="4" w:space="0" w:color="auto"/>
              <w:bottom w:val="single" w:sz="4" w:space="0" w:color="auto"/>
              <w:right w:val="single" w:sz="4" w:space="0" w:color="auto"/>
            </w:tcBorders>
            <w:vAlign w:val="center"/>
            <w:hideMark/>
          </w:tcPr>
          <w:p w:rsidR="009A3AE2" w:rsidRPr="00DB40A3" w:rsidRDefault="009A3AE2" w:rsidP="009A3AE2">
            <w:pPr>
              <w:rPr>
                <w:sz w:val="20"/>
                <w:szCs w:val="20"/>
              </w:rPr>
            </w:pPr>
          </w:p>
        </w:tc>
        <w:tc>
          <w:tcPr>
            <w:tcW w:w="99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2019 год</w:t>
            </w:r>
          </w:p>
        </w:tc>
        <w:tc>
          <w:tcPr>
            <w:tcW w:w="992"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2020 год</w:t>
            </w:r>
          </w:p>
        </w:tc>
        <w:tc>
          <w:tcPr>
            <w:tcW w:w="992"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2021 год</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2022 год</w:t>
            </w:r>
          </w:p>
        </w:tc>
        <w:tc>
          <w:tcPr>
            <w:tcW w:w="98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center"/>
              <w:rPr>
                <w:sz w:val="20"/>
                <w:szCs w:val="20"/>
              </w:rPr>
            </w:pPr>
            <w:r w:rsidRPr="00DB40A3">
              <w:rPr>
                <w:sz w:val="20"/>
                <w:szCs w:val="20"/>
              </w:rPr>
              <w:t>2023 год</w:t>
            </w:r>
          </w:p>
        </w:tc>
      </w:tr>
      <w:tr w:rsidR="009A3AE2" w:rsidRPr="00DB40A3" w:rsidTr="008E24FF">
        <w:trPr>
          <w:trHeight w:val="375"/>
        </w:trPr>
        <w:tc>
          <w:tcPr>
            <w:tcW w:w="15041"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A3AE2" w:rsidRPr="00DB40A3" w:rsidRDefault="009A3AE2" w:rsidP="009A3AE2">
            <w:pPr>
              <w:jc w:val="center"/>
              <w:rPr>
                <w:b/>
                <w:bCs/>
                <w:sz w:val="20"/>
                <w:szCs w:val="20"/>
              </w:rPr>
            </w:pPr>
            <w:r w:rsidRPr="00DB40A3">
              <w:rPr>
                <w:b/>
                <w:bCs/>
                <w:sz w:val="20"/>
                <w:szCs w:val="20"/>
              </w:rPr>
              <w:t>Подпрограмма 1 "Развитие предпринимательства и торговли в муниципальном образовании "Городской округ "Город Нарьян-Мар"</w:t>
            </w:r>
          </w:p>
        </w:tc>
      </w:tr>
      <w:tr w:rsidR="009A3AE2" w:rsidRPr="00DB40A3" w:rsidTr="008E24FF">
        <w:trPr>
          <w:trHeight w:val="689"/>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1.1.</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Основное мероприятие:</w:t>
            </w:r>
            <w:r w:rsidRPr="00DB40A3">
              <w:rPr>
                <w:b/>
                <w:bCs/>
                <w:sz w:val="20"/>
                <w:szCs w:val="20"/>
              </w:rPr>
              <w:br/>
              <w:t>Реализация мероприятий по поддержке и развитию малого и среднего предпринимательства</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13 900,0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2 860,0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r>
      <w:tr w:rsidR="009A3AE2" w:rsidRPr="00DB40A3" w:rsidTr="008E24FF">
        <w:trPr>
          <w:trHeight w:val="510"/>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1.1.1.</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Финансовая поддержка субъектов малого и среднего предпринимательства</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13 900,0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2 860,0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2 760,0</w:t>
            </w:r>
          </w:p>
        </w:tc>
      </w:tr>
      <w:tr w:rsidR="009A3AE2" w:rsidRPr="00DB40A3" w:rsidTr="008E24FF">
        <w:trPr>
          <w:trHeight w:val="593"/>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содействие субъектам малого и среднего предпринимательства в привлечении коммерческих кредитов</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418"/>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изменение корректирующего коэффициента базовой доходности К</w:t>
            </w:r>
            <w:proofErr w:type="gramStart"/>
            <w:r w:rsidRPr="00DB40A3">
              <w:rPr>
                <w:sz w:val="20"/>
                <w:szCs w:val="20"/>
              </w:rPr>
              <w:t>2</w:t>
            </w:r>
            <w:proofErr w:type="gramEnd"/>
            <w:r w:rsidRPr="00DB40A3">
              <w:rPr>
                <w:sz w:val="20"/>
                <w:szCs w:val="20"/>
              </w:rPr>
              <w:t xml:space="preserve"> </w:t>
            </w:r>
            <w:r w:rsidR="008E24FF">
              <w:rPr>
                <w:sz w:val="20"/>
                <w:szCs w:val="20"/>
              </w:rPr>
              <w:br/>
            </w:r>
            <w:r w:rsidRPr="00DB40A3">
              <w:rPr>
                <w:sz w:val="20"/>
                <w:szCs w:val="20"/>
              </w:rPr>
              <w:t>для исчисления единого налога на вмененный доход</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630"/>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xml:space="preserve">- предоставление грантов начинающим предпринимателям на создание собственного бизнеса </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5 000,0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r>
      <w:tr w:rsidR="009A3AE2" w:rsidRPr="00DB40A3" w:rsidTr="008E24FF">
        <w:trPr>
          <w:trHeight w:val="692"/>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xml:space="preserve">- субсидия на возмещение части затрат по приобретению и доставке имущества, приобретению программных продуктов, необходимых </w:t>
            </w:r>
            <w:r w:rsidR="00EB6C7C">
              <w:rPr>
                <w:sz w:val="20"/>
                <w:szCs w:val="20"/>
              </w:rPr>
              <w:br/>
            </w:r>
            <w:r w:rsidRPr="00DB40A3">
              <w:rPr>
                <w:sz w:val="20"/>
                <w:szCs w:val="20"/>
              </w:rPr>
              <w:t>для осуществления предпринимательской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5 000,0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r>
      <w:tr w:rsidR="009A3AE2" w:rsidRPr="00DB40A3" w:rsidTr="008E24FF">
        <w:trPr>
          <w:trHeight w:val="715"/>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single" w:sz="4" w:space="0" w:color="auto"/>
              <w:left w:val="nil"/>
              <w:bottom w:val="single" w:sz="4" w:space="0" w:color="auto"/>
              <w:right w:val="single" w:sz="4" w:space="0" w:color="auto"/>
            </w:tcBorders>
            <w:shd w:val="clear" w:color="auto" w:fill="auto"/>
            <w:hideMark/>
          </w:tcPr>
          <w:p w:rsidR="009A3AE2" w:rsidRDefault="009A3AE2" w:rsidP="009A3AE2">
            <w:pPr>
              <w:rPr>
                <w:sz w:val="20"/>
                <w:szCs w:val="20"/>
              </w:rPr>
            </w:pPr>
            <w:r w:rsidRPr="00DB40A3">
              <w:rPr>
                <w:sz w:val="20"/>
                <w:szCs w:val="20"/>
              </w:rPr>
              <w:t>- субсидия на возмещение части затрат по аренде нежилых помещений немуниципальной формы собственности, используемых субъектами малого и среднего предпринимательства</w:t>
            </w:r>
          </w:p>
          <w:p w:rsidR="00B81FEF" w:rsidRPr="00DB40A3" w:rsidRDefault="00B81FEF" w:rsidP="009A3AE2">
            <w:pPr>
              <w:rPr>
                <w:sz w:val="20"/>
                <w:szCs w:val="20"/>
              </w:rPr>
            </w:pPr>
          </w:p>
        </w:tc>
        <w:tc>
          <w:tcPr>
            <w:tcW w:w="1984" w:type="dxa"/>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2 650,0</w:t>
            </w:r>
          </w:p>
        </w:tc>
        <w:tc>
          <w:tcPr>
            <w:tcW w:w="993"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610,0</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510,0</w:t>
            </w:r>
          </w:p>
        </w:tc>
        <w:tc>
          <w:tcPr>
            <w:tcW w:w="992"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510,0</w:t>
            </w:r>
          </w:p>
        </w:tc>
        <w:tc>
          <w:tcPr>
            <w:tcW w:w="860"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510,0</w:t>
            </w:r>
          </w:p>
        </w:tc>
        <w:tc>
          <w:tcPr>
            <w:tcW w:w="983"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510,0</w:t>
            </w:r>
          </w:p>
        </w:tc>
      </w:tr>
      <w:tr w:rsidR="009A3AE2" w:rsidRPr="00DB40A3" w:rsidTr="008E24FF">
        <w:trPr>
          <w:trHeight w:val="838"/>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xml:space="preserve">- предоставление субсидий субъектам малого и среднего предпринимательства на возмещение части затрат, связанных с реализацией энергосберегающих мероприятий, включая затраты на приобретение и внедрение </w:t>
            </w:r>
            <w:proofErr w:type="spellStart"/>
            <w:r w:rsidRPr="00DB40A3">
              <w:rPr>
                <w:sz w:val="20"/>
                <w:szCs w:val="20"/>
              </w:rPr>
              <w:t>энергоэффективных</w:t>
            </w:r>
            <w:proofErr w:type="spellEnd"/>
            <w:r w:rsidRPr="00DB40A3">
              <w:rPr>
                <w:sz w:val="20"/>
                <w:szCs w:val="20"/>
              </w:rPr>
              <w:t xml:space="preserve"> технологий, оборудования и материалов</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250,0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r>
      <w:tr w:rsidR="009A3AE2" w:rsidRPr="00DB40A3" w:rsidTr="008E24FF">
        <w:trPr>
          <w:trHeight w:val="1192"/>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rsidR="009A3AE2" w:rsidRPr="00DB40A3" w:rsidRDefault="009A3AE2" w:rsidP="009A3AE2">
            <w:pP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E94FB6">
            <w:pPr>
              <w:rPr>
                <w:sz w:val="20"/>
                <w:szCs w:val="20"/>
              </w:rPr>
            </w:pPr>
            <w:r w:rsidRPr="00DB40A3">
              <w:rPr>
                <w:sz w:val="20"/>
                <w:szCs w:val="20"/>
              </w:rPr>
              <w:t xml:space="preserve">- субсидия на возмещение части затрат по подготовке, переподготовке </w:t>
            </w:r>
            <w:r w:rsidR="00E94FB6">
              <w:rPr>
                <w:sz w:val="20"/>
                <w:szCs w:val="20"/>
              </w:rPr>
              <w:br/>
            </w:r>
            <w:r w:rsidRPr="00DB40A3">
              <w:rPr>
                <w:sz w:val="20"/>
                <w:szCs w:val="20"/>
              </w:rPr>
              <w:t>и повышени</w:t>
            </w:r>
            <w:r w:rsidR="00E94FB6">
              <w:rPr>
                <w:sz w:val="20"/>
                <w:szCs w:val="20"/>
              </w:rPr>
              <w:t>ю</w:t>
            </w:r>
            <w:r w:rsidRPr="00DB40A3">
              <w:rPr>
                <w:sz w:val="20"/>
                <w:szCs w:val="20"/>
              </w:rPr>
              <w:t xml:space="preserve"> квалификации кадров субъектов малого и среднего предпринимательства (включая работников), прошедших обучение </w:t>
            </w:r>
            <w:r w:rsidR="00E94FB6">
              <w:rPr>
                <w:sz w:val="20"/>
                <w:szCs w:val="20"/>
              </w:rPr>
              <w:br/>
            </w:r>
            <w:r w:rsidRPr="00DB40A3">
              <w:rPr>
                <w:sz w:val="20"/>
                <w:szCs w:val="20"/>
              </w:rPr>
              <w:t>по направлениям, которые соответствуют их основному виду деятельности и необходимы для производства товаров, выполнения работы, оказания услуг</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1 000,0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200,0</w:t>
            </w:r>
          </w:p>
        </w:tc>
      </w:tr>
      <w:tr w:rsidR="009A3AE2" w:rsidRPr="00DB40A3" w:rsidTr="008E24FF">
        <w:trPr>
          <w:trHeight w:val="600"/>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1.1.2.</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Имущественная поддержка субъектов малого и среднего предпринимательства</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0,0</w:t>
            </w:r>
          </w:p>
        </w:tc>
      </w:tr>
      <w:tr w:rsidR="009A3AE2" w:rsidRPr="00DB40A3" w:rsidTr="008E24FF">
        <w:trPr>
          <w:trHeight w:val="509"/>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обеспечение субъектам малого и среднего предпринимательства доступа к неиспользуемому муниципальному имуществу</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545"/>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1.2.</w:t>
            </w:r>
          </w:p>
        </w:tc>
        <w:tc>
          <w:tcPr>
            <w:tcW w:w="6436" w:type="dxa"/>
            <w:tcBorders>
              <w:top w:val="nil"/>
              <w:left w:val="nil"/>
              <w:bottom w:val="single" w:sz="4" w:space="0" w:color="auto"/>
              <w:right w:val="single" w:sz="4" w:space="0" w:color="auto"/>
            </w:tcBorders>
            <w:shd w:val="clear" w:color="auto" w:fill="auto"/>
            <w:hideMark/>
          </w:tcPr>
          <w:p w:rsidR="009A3AE2" w:rsidRDefault="009A3AE2" w:rsidP="009A3AE2">
            <w:pPr>
              <w:rPr>
                <w:b/>
                <w:bCs/>
                <w:sz w:val="20"/>
                <w:szCs w:val="20"/>
              </w:rPr>
            </w:pPr>
            <w:r w:rsidRPr="00DB40A3">
              <w:rPr>
                <w:b/>
                <w:bCs/>
                <w:sz w:val="20"/>
                <w:szCs w:val="20"/>
              </w:rPr>
              <w:t>Основное мероприятие:</w:t>
            </w:r>
            <w:r w:rsidRPr="00DB40A3">
              <w:rPr>
                <w:b/>
                <w:bCs/>
                <w:sz w:val="20"/>
                <w:szCs w:val="20"/>
              </w:rPr>
              <w:br/>
              <w:t>Реализация мероприятий по поддержке и развитию предприятий торговли</w:t>
            </w:r>
          </w:p>
          <w:p w:rsidR="0028166B" w:rsidRPr="00DB40A3" w:rsidRDefault="0028166B" w:rsidP="009A3AE2">
            <w:pPr>
              <w:rPr>
                <w:b/>
                <w:bCs/>
                <w:sz w:val="20"/>
                <w:szCs w:val="20"/>
              </w:rPr>
            </w:pP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7 041,2</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3 441,2</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r>
      <w:tr w:rsidR="009A3AE2" w:rsidRPr="00DB40A3" w:rsidTr="008E24FF">
        <w:trPr>
          <w:trHeight w:val="427"/>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1.2.1.</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 xml:space="preserve">Развитие торговли </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7 041,2</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3 441,2</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900,0</w:t>
            </w:r>
          </w:p>
        </w:tc>
      </w:tr>
      <w:tr w:rsidR="009A3AE2" w:rsidRPr="00DB40A3" w:rsidTr="008E24FF">
        <w:trPr>
          <w:trHeight w:val="375"/>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организация праздничных ярмарок и ярмарок выходного дня</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510"/>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организация сезонной торговли и летних кафе</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478"/>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субсидия на возмещение части затрат по приобретению и установке нестационарных торговых объектов</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4 500,0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900,0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900,0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900,0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900,0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900,0</w:t>
            </w:r>
          </w:p>
        </w:tc>
      </w:tr>
      <w:tr w:rsidR="009A3AE2" w:rsidRPr="00DB40A3" w:rsidTr="008E24FF">
        <w:trPr>
          <w:trHeight w:val="510"/>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both"/>
              <w:rPr>
                <w:sz w:val="20"/>
                <w:szCs w:val="20"/>
              </w:rPr>
            </w:pPr>
            <w:r w:rsidRPr="00DB40A3">
              <w:rPr>
                <w:sz w:val="20"/>
                <w:szCs w:val="20"/>
              </w:rPr>
              <w:t>- разработка, утверждение и корректировка схем размещения нестационарных торговых объектов</w:t>
            </w: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510"/>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Default="009A3AE2" w:rsidP="009A3AE2">
            <w:pPr>
              <w:jc w:val="both"/>
              <w:rPr>
                <w:sz w:val="20"/>
                <w:szCs w:val="20"/>
              </w:rPr>
            </w:pPr>
            <w:r w:rsidRPr="00DB40A3">
              <w:rPr>
                <w:sz w:val="20"/>
                <w:szCs w:val="20"/>
              </w:rPr>
              <w:t>- организация мест (подготовка территорий) для размещения нестационарных торговых объектов</w:t>
            </w:r>
          </w:p>
          <w:p w:rsidR="0028166B" w:rsidRPr="00DB40A3" w:rsidRDefault="0028166B" w:rsidP="009A3AE2">
            <w:pPr>
              <w:jc w:val="both"/>
              <w:rPr>
                <w:sz w:val="20"/>
                <w:szCs w:val="20"/>
              </w:rPr>
            </w:pPr>
          </w:p>
        </w:tc>
        <w:tc>
          <w:tcPr>
            <w:tcW w:w="1984"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13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2 541,2</w:t>
            </w:r>
          </w:p>
        </w:tc>
        <w:tc>
          <w:tcPr>
            <w:tcW w:w="9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2 541,2</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92"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8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465"/>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Итого по Подпрограмме 1, в том числе:</w:t>
            </w:r>
          </w:p>
        </w:tc>
        <w:tc>
          <w:tcPr>
            <w:tcW w:w="1984"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20 941,2</w:t>
            </w:r>
          </w:p>
        </w:tc>
        <w:tc>
          <w:tcPr>
            <w:tcW w:w="99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6 301,2</w:t>
            </w:r>
          </w:p>
        </w:tc>
        <w:tc>
          <w:tcPr>
            <w:tcW w:w="992"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c>
          <w:tcPr>
            <w:tcW w:w="992"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c>
          <w:tcPr>
            <w:tcW w:w="98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r>
      <w:tr w:rsidR="009A3AE2" w:rsidRPr="00DB40A3" w:rsidTr="008E24FF">
        <w:trPr>
          <w:trHeight w:val="465"/>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 xml:space="preserve">городской бюджет </w:t>
            </w:r>
          </w:p>
        </w:tc>
        <w:tc>
          <w:tcPr>
            <w:tcW w:w="1984"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 </w:t>
            </w:r>
          </w:p>
        </w:tc>
        <w:tc>
          <w:tcPr>
            <w:tcW w:w="1134"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20 941,2</w:t>
            </w:r>
          </w:p>
        </w:tc>
        <w:tc>
          <w:tcPr>
            <w:tcW w:w="99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6 301,2</w:t>
            </w:r>
          </w:p>
        </w:tc>
        <w:tc>
          <w:tcPr>
            <w:tcW w:w="992"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c>
          <w:tcPr>
            <w:tcW w:w="992"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c>
          <w:tcPr>
            <w:tcW w:w="98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3 660,0</w:t>
            </w:r>
          </w:p>
        </w:tc>
      </w:tr>
      <w:tr w:rsidR="009A3AE2" w:rsidRPr="00DB40A3" w:rsidTr="008E24FF">
        <w:trPr>
          <w:trHeight w:val="414"/>
        </w:trPr>
        <w:tc>
          <w:tcPr>
            <w:tcW w:w="15041"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9A3AE2" w:rsidRPr="00DB40A3" w:rsidRDefault="009A3AE2" w:rsidP="009A3AE2">
            <w:pPr>
              <w:jc w:val="center"/>
              <w:rPr>
                <w:b/>
                <w:bCs/>
                <w:sz w:val="20"/>
                <w:szCs w:val="20"/>
              </w:rPr>
            </w:pPr>
            <w:r w:rsidRPr="00DB40A3">
              <w:rPr>
                <w:b/>
                <w:bCs/>
                <w:sz w:val="20"/>
                <w:szCs w:val="20"/>
              </w:rPr>
              <w:t>Подпрограмма 2 "Популяризация предпринимательской деятельности в муниципальном образовании "Городской округ "Город Нарьян-Мар"</w:t>
            </w:r>
          </w:p>
        </w:tc>
      </w:tr>
      <w:tr w:rsidR="009A3AE2" w:rsidRPr="00DB40A3" w:rsidTr="008E24FF">
        <w:trPr>
          <w:trHeight w:val="671"/>
        </w:trPr>
        <w:tc>
          <w:tcPr>
            <w:tcW w:w="667" w:type="dxa"/>
            <w:tcBorders>
              <w:top w:val="single" w:sz="4" w:space="0" w:color="auto"/>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2.1.</w:t>
            </w:r>
          </w:p>
        </w:tc>
        <w:tc>
          <w:tcPr>
            <w:tcW w:w="6436" w:type="dxa"/>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Основное мероприятие:</w:t>
            </w:r>
            <w:r w:rsidRPr="00DB40A3">
              <w:rPr>
                <w:b/>
                <w:bCs/>
                <w:sz w:val="20"/>
                <w:szCs w:val="20"/>
              </w:rPr>
              <w:br/>
              <w:t xml:space="preserve">Формирование благоприятной среды для развития малого </w:t>
            </w:r>
            <w:r w:rsidR="00760F24">
              <w:rPr>
                <w:b/>
                <w:bCs/>
                <w:sz w:val="20"/>
                <w:szCs w:val="20"/>
              </w:rPr>
              <w:br/>
            </w:r>
            <w:r w:rsidRPr="00DB40A3">
              <w:rPr>
                <w:b/>
                <w:bCs/>
                <w:sz w:val="20"/>
                <w:szCs w:val="20"/>
              </w:rPr>
              <w:t>и среднего предпринимательства в МО "Городской округ "Город Нарьян-Мар"</w:t>
            </w:r>
          </w:p>
        </w:tc>
        <w:tc>
          <w:tcPr>
            <w:tcW w:w="2208"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293"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2 575,0</w:t>
            </w:r>
          </w:p>
        </w:tc>
        <w:tc>
          <w:tcPr>
            <w:tcW w:w="956"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515,0</w:t>
            </w:r>
          </w:p>
        </w:tc>
        <w:tc>
          <w:tcPr>
            <w:tcW w:w="956"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515,0</w:t>
            </w:r>
          </w:p>
        </w:tc>
        <w:tc>
          <w:tcPr>
            <w:tcW w:w="824"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515,0</w:t>
            </w:r>
          </w:p>
        </w:tc>
        <w:tc>
          <w:tcPr>
            <w:tcW w:w="860" w:type="dxa"/>
            <w:gridSpan w:val="2"/>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515,0</w:t>
            </w:r>
          </w:p>
        </w:tc>
        <w:tc>
          <w:tcPr>
            <w:tcW w:w="841" w:type="dxa"/>
            <w:tcBorders>
              <w:top w:val="single" w:sz="4" w:space="0" w:color="auto"/>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515,0</w:t>
            </w:r>
          </w:p>
        </w:tc>
      </w:tr>
      <w:tr w:rsidR="009A3AE2" w:rsidRPr="00DB40A3" w:rsidTr="0028166B">
        <w:trPr>
          <w:trHeight w:val="476"/>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2.1.1.</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 xml:space="preserve">Консультационная, организационная поддержка развития малого </w:t>
            </w:r>
            <w:r w:rsidR="00760F24">
              <w:rPr>
                <w:b/>
                <w:bCs/>
                <w:sz w:val="20"/>
                <w:szCs w:val="20"/>
              </w:rPr>
              <w:br/>
            </w:r>
            <w:r w:rsidRPr="00DB40A3">
              <w:rPr>
                <w:b/>
                <w:bCs/>
                <w:sz w:val="20"/>
                <w:szCs w:val="20"/>
              </w:rPr>
              <w:t>и среднего предпринимательства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w:t>
            </w:r>
            <w:r w:rsidRPr="00DB40A3">
              <w:rPr>
                <w:b/>
                <w:bCs/>
                <w:sz w:val="20"/>
                <w:szCs w:val="20"/>
              </w:rPr>
              <w:br/>
              <w:t>в том числе:</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1 150,0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230,0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230,0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230,0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230,0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230,0</w:t>
            </w:r>
          </w:p>
        </w:tc>
      </w:tr>
      <w:tr w:rsidR="009A3AE2" w:rsidRPr="00DB40A3" w:rsidTr="008E24FF">
        <w:trPr>
          <w:trHeight w:val="405"/>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E94FB6">
            <w:pPr>
              <w:rPr>
                <w:sz w:val="20"/>
                <w:szCs w:val="20"/>
              </w:rPr>
            </w:pPr>
            <w:r w:rsidRPr="00DB40A3">
              <w:rPr>
                <w:sz w:val="20"/>
                <w:szCs w:val="20"/>
              </w:rPr>
              <w:t>- консультирование по вопросам, касающи</w:t>
            </w:r>
            <w:r w:rsidR="00E94FB6">
              <w:rPr>
                <w:sz w:val="20"/>
                <w:szCs w:val="20"/>
              </w:rPr>
              <w:t>м</w:t>
            </w:r>
            <w:r w:rsidRPr="00DB40A3">
              <w:rPr>
                <w:sz w:val="20"/>
                <w:szCs w:val="20"/>
              </w:rPr>
              <w:t>ся деятельности субъектов малого и среднего предпринимательства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653"/>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xml:space="preserve">- организация заседаний членов Координационного совета </w:t>
            </w:r>
            <w:r w:rsidR="00760F24">
              <w:rPr>
                <w:sz w:val="20"/>
                <w:szCs w:val="20"/>
              </w:rPr>
              <w:br/>
            </w:r>
            <w:r w:rsidRPr="00DB40A3">
              <w:rPr>
                <w:sz w:val="20"/>
                <w:szCs w:val="20"/>
              </w:rPr>
              <w:t xml:space="preserve">при Администрации МО "Городской округ "Город Нарьян-Мар" </w:t>
            </w:r>
            <w:r w:rsidR="00760F24">
              <w:rPr>
                <w:sz w:val="20"/>
                <w:szCs w:val="20"/>
              </w:rPr>
              <w:br/>
            </w:r>
            <w:r w:rsidRPr="00DB40A3">
              <w:rPr>
                <w:sz w:val="20"/>
                <w:szCs w:val="20"/>
              </w:rPr>
              <w:t>по поддержке субъектов малого и среднего предпринимательства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379"/>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формирование и ведение реестра субъектов малого и среднего предпринимательства – получателей муниципальной поддержки</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472"/>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организация проведения обучающих семинаров  по основам предпринимательской деятельности</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1 150,0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230,0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230,0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230,0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230,0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230,0</w:t>
            </w:r>
          </w:p>
        </w:tc>
      </w:tr>
      <w:tr w:rsidR="009A3AE2" w:rsidRPr="00DB40A3" w:rsidTr="008E24FF">
        <w:trPr>
          <w:trHeight w:val="704"/>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предоставление субъектам малого и среднего предпринимательства возможности пользования информационно-правовыми системами "Консультант Плюс", "Гарант"</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28166B">
        <w:trPr>
          <w:trHeight w:val="410"/>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2.1.2.</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Информационная поддержка развития малого и среднего предпринимательства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 в том числе:</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150,0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30,0</w:t>
            </w:r>
          </w:p>
        </w:tc>
      </w:tr>
      <w:tr w:rsidR="009A3AE2" w:rsidRPr="00DB40A3" w:rsidTr="008E24FF">
        <w:trPr>
          <w:trHeight w:val="756"/>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размещение в средствах массовой информации публикаций, рекламно-информационных материалов о проблемах, достижениях и перспективах развития малого и среднего предпринимательства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xml:space="preserve">городской бюджет </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150,0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30,0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30,0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30,0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30,0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30,0</w:t>
            </w:r>
          </w:p>
        </w:tc>
      </w:tr>
      <w:tr w:rsidR="009A3AE2" w:rsidRPr="00DB40A3" w:rsidTr="008E24FF">
        <w:trPr>
          <w:trHeight w:val="697"/>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both"/>
              <w:rPr>
                <w:sz w:val="20"/>
                <w:szCs w:val="20"/>
              </w:rPr>
            </w:pPr>
            <w:r w:rsidRPr="00DB40A3">
              <w:rPr>
                <w:sz w:val="20"/>
                <w:szCs w:val="20"/>
              </w:rPr>
              <w:t>- размещение на официальном сайте рекламно-информационных материалов о проблемах, достижениях и перспективах развития малого и среднего предпринимательства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375"/>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b/>
                <w:bCs/>
                <w:sz w:val="20"/>
                <w:szCs w:val="20"/>
              </w:rPr>
            </w:pPr>
            <w:r w:rsidRPr="00DB40A3">
              <w:rPr>
                <w:b/>
                <w:bCs/>
                <w:sz w:val="20"/>
                <w:szCs w:val="20"/>
              </w:rPr>
              <w:t>2.1.3.</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Повышение привлекательности предпринимательской деятельности</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b/>
                <w:bCs/>
                <w:sz w:val="20"/>
                <w:szCs w:val="20"/>
              </w:rPr>
            </w:pPr>
            <w:r w:rsidRPr="00DB40A3">
              <w:rPr>
                <w:b/>
                <w:bCs/>
                <w:sz w:val="20"/>
                <w:szCs w:val="20"/>
              </w:rPr>
              <w:t>Итого, в том числе:</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1 275,0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255,0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255,0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255,0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255,0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b/>
                <w:bCs/>
                <w:sz w:val="20"/>
                <w:szCs w:val="20"/>
              </w:rPr>
            </w:pPr>
            <w:r w:rsidRPr="00DB40A3">
              <w:rPr>
                <w:b/>
                <w:bCs/>
                <w:sz w:val="20"/>
                <w:szCs w:val="20"/>
              </w:rPr>
              <w:t>255,0</w:t>
            </w:r>
          </w:p>
        </w:tc>
      </w:tr>
      <w:tr w:rsidR="009A3AE2" w:rsidRPr="00DB40A3" w:rsidTr="008E24FF">
        <w:trPr>
          <w:trHeight w:val="631"/>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xml:space="preserve">- привлечение субъектов малого и среднего предпринимательства </w:t>
            </w:r>
            <w:r w:rsidR="00760F24">
              <w:rPr>
                <w:sz w:val="20"/>
                <w:szCs w:val="20"/>
              </w:rPr>
              <w:br/>
            </w:r>
            <w:r w:rsidRPr="00DB40A3">
              <w:rPr>
                <w:sz w:val="20"/>
                <w:szCs w:val="20"/>
              </w:rPr>
              <w:t xml:space="preserve">к выполнению работ (услуг) в сфере строительства и ЖКХ, участию </w:t>
            </w:r>
            <w:r w:rsidR="00760F24">
              <w:rPr>
                <w:sz w:val="20"/>
                <w:szCs w:val="20"/>
              </w:rPr>
              <w:br/>
            </w:r>
            <w:r w:rsidRPr="00DB40A3">
              <w:rPr>
                <w:sz w:val="20"/>
                <w:szCs w:val="20"/>
              </w:rPr>
              <w:t>в муниципальном заказе</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без финансирования</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0,0</w:t>
            </w:r>
          </w:p>
        </w:tc>
      </w:tr>
      <w:tr w:rsidR="009A3AE2" w:rsidRPr="00DB40A3" w:rsidTr="008E24FF">
        <w:trPr>
          <w:trHeight w:val="499"/>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проведение конкурса на лучшее новогоднее оформление объектов торговли и общественного питания</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250,0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50,0</w:t>
            </w:r>
          </w:p>
        </w:tc>
      </w:tr>
      <w:tr w:rsidR="009A3AE2" w:rsidRPr="00DB40A3" w:rsidTr="008E24FF">
        <w:trPr>
          <w:trHeight w:val="232"/>
        </w:trPr>
        <w:tc>
          <w:tcPr>
            <w:tcW w:w="667" w:type="dxa"/>
            <w:tcBorders>
              <w:top w:val="nil"/>
              <w:left w:val="single" w:sz="4" w:space="0" w:color="auto"/>
              <w:bottom w:val="single" w:sz="4" w:space="0" w:color="auto"/>
              <w:right w:val="single" w:sz="4" w:space="0" w:color="auto"/>
            </w:tcBorders>
            <w:shd w:val="clear" w:color="auto" w:fill="auto"/>
            <w:noWrap/>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 проведение конкурса "Лучший предприниматель  года"</w:t>
            </w:r>
          </w:p>
        </w:tc>
        <w:tc>
          <w:tcPr>
            <w:tcW w:w="2208"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rPr>
                <w:sz w:val="20"/>
                <w:szCs w:val="20"/>
              </w:rPr>
            </w:pPr>
            <w:r w:rsidRPr="00DB40A3">
              <w:rPr>
                <w:sz w:val="20"/>
                <w:szCs w:val="20"/>
              </w:rPr>
              <w:t>городской бюджет</w:t>
            </w:r>
          </w:p>
        </w:tc>
        <w:tc>
          <w:tcPr>
            <w:tcW w:w="1293"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1 025,0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205,0</w:t>
            </w:r>
          </w:p>
        </w:tc>
        <w:tc>
          <w:tcPr>
            <w:tcW w:w="956"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205,0</w:t>
            </w:r>
          </w:p>
        </w:tc>
        <w:tc>
          <w:tcPr>
            <w:tcW w:w="824"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205,0</w:t>
            </w:r>
          </w:p>
        </w:tc>
        <w:tc>
          <w:tcPr>
            <w:tcW w:w="860" w:type="dxa"/>
            <w:gridSpan w:val="2"/>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205,0</w:t>
            </w:r>
          </w:p>
        </w:tc>
        <w:tc>
          <w:tcPr>
            <w:tcW w:w="841" w:type="dxa"/>
            <w:tcBorders>
              <w:top w:val="nil"/>
              <w:left w:val="nil"/>
              <w:bottom w:val="single" w:sz="4" w:space="0" w:color="auto"/>
              <w:right w:val="single" w:sz="4" w:space="0" w:color="auto"/>
            </w:tcBorders>
            <w:shd w:val="clear" w:color="auto" w:fill="auto"/>
            <w:hideMark/>
          </w:tcPr>
          <w:p w:rsidR="009A3AE2" w:rsidRPr="00DB40A3" w:rsidRDefault="009A3AE2" w:rsidP="009A3AE2">
            <w:pPr>
              <w:jc w:val="right"/>
              <w:rPr>
                <w:sz w:val="20"/>
                <w:szCs w:val="20"/>
              </w:rPr>
            </w:pPr>
            <w:r w:rsidRPr="00DB40A3">
              <w:rPr>
                <w:sz w:val="20"/>
                <w:szCs w:val="20"/>
              </w:rPr>
              <w:t>205,0</w:t>
            </w:r>
          </w:p>
        </w:tc>
      </w:tr>
      <w:tr w:rsidR="009A3AE2" w:rsidRPr="00DB40A3" w:rsidTr="008E24FF">
        <w:trPr>
          <w:trHeight w:val="207"/>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Итого по Подпрограмме 2, в том числе:</w:t>
            </w:r>
          </w:p>
        </w:tc>
        <w:tc>
          <w:tcPr>
            <w:tcW w:w="2208"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 </w:t>
            </w:r>
          </w:p>
        </w:tc>
        <w:tc>
          <w:tcPr>
            <w:tcW w:w="129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2 575,0</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824"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841"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r>
      <w:tr w:rsidR="009A3AE2" w:rsidRPr="00DB40A3" w:rsidTr="008E24FF">
        <w:trPr>
          <w:trHeight w:val="254"/>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9A3AE2" w:rsidRPr="00DB40A3" w:rsidRDefault="009A3AE2" w:rsidP="009A3AE2">
            <w:pPr>
              <w:jc w:val="center"/>
              <w:rPr>
                <w:sz w:val="20"/>
                <w:szCs w:val="20"/>
              </w:rPr>
            </w:pPr>
            <w:r w:rsidRPr="00DB40A3">
              <w:rPr>
                <w:sz w:val="20"/>
                <w:szCs w:val="20"/>
              </w:rPr>
              <w:t> </w:t>
            </w:r>
          </w:p>
        </w:tc>
        <w:tc>
          <w:tcPr>
            <w:tcW w:w="6436"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 xml:space="preserve">городской бюджет </w:t>
            </w:r>
          </w:p>
        </w:tc>
        <w:tc>
          <w:tcPr>
            <w:tcW w:w="2208"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rPr>
                <w:b/>
                <w:bCs/>
                <w:sz w:val="20"/>
                <w:szCs w:val="20"/>
              </w:rPr>
            </w:pPr>
            <w:r w:rsidRPr="00DB40A3">
              <w:rPr>
                <w:b/>
                <w:bCs/>
                <w:sz w:val="20"/>
                <w:szCs w:val="20"/>
              </w:rPr>
              <w:t> </w:t>
            </w:r>
          </w:p>
        </w:tc>
        <w:tc>
          <w:tcPr>
            <w:tcW w:w="1293"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2 575,0</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824"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c>
          <w:tcPr>
            <w:tcW w:w="841" w:type="dxa"/>
            <w:tcBorders>
              <w:top w:val="nil"/>
              <w:left w:val="nil"/>
              <w:bottom w:val="single" w:sz="4" w:space="0" w:color="auto"/>
              <w:right w:val="single" w:sz="4" w:space="0" w:color="auto"/>
            </w:tcBorders>
            <w:shd w:val="clear" w:color="auto" w:fill="auto"/>
            <w:vAlign w:val="center"/>
            <w:hideMark/>
          </w:tcPr>
          <w:p w:rsidR="009A3AE2" w:rsidRPr="00DB40A3" w:rsidRDefault="009A3AE2" w:rsidP="009A3AE2">
            <w:pPr>
              <w:jc w:val="right"/>
              <w:rPr>
                <w:b/>
                <w:bCs/>
                <w:sz w:val="20"/>
                <w:szCs w:val="20"/>
              </w:rPr>
            </w:pPr>
            <w:r w:rsidRPr="00DB40A3">
              <w:rPr>
                <w:b/>
                <w:bCs/>
                <w:sz w:val="20"/>
                <w:szCs w:val="20"/>
              </w:rPr>
              <w:t>515,0</w:t>
            </w:r>
          </w:p>
        </w:tc>
      </w:tr>
      <w:tr w:rsidR="009A3AE2" w:rsidRPr="008E24FF" w:rsidTr="008E24FF">
        <w:trPr>
          <w:trHeight w:val="13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9A3AE2" w:rsidRPr="008E24FF" w:rsidRDefault="009A3AE2" w:rsidP="009A3AE2">
            <w:pPr>
              <w:jc w:val="center"/>
            </w:pPr>
            <w:r w:rsidRPr="008E24FF">
              <w:rPr>
                <w:sz w:val="22"/>
                <w:szCs w:val="22"/>
              </w:rPr>
              <w:t> </w:t>
            </w:r>
          </w:p>
        </w:tc>
        <w:tc>
          <w:tcPr>
            <w:tcW w:w="6436" w:type="dxa"/>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rPr>
                <w:b/>
                <w:bCs/>
                <w:sz w:val="20"/>
                <w:szCs w:val="20"/>
              </w:rPr>
            </w:pPr>
            <w:r w:rsidRPr="008E24FF">
              <w:rPr>
                <w:b/>
                <w:bCs/>
                <w:sz w:val="20"/>
                <w:szCs w:val="20"/>
              </w:rPr>
              <w:t>Всего по программе, в том числе:</w:t>
            </w:r>
          </w:p>
        </w:tc>
        <w:tc>
          <w:tcPr>
            <w:tcW w:w="2208"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rPr>
                <w:b/>
                <w:bCs/>
                <w:sz w:val="20"/>
                <w:szCs w:val="20"/>
              </w:rPr>
            </w:pPr>
            <w:r w:rsidRPr="008E24FF">
              <w:rPr>
                <w:b/>
                <w:bCs/>
                <w:sz w:val="20"/>
                <w:szCs w:val="20"/>
              </w:rPr>
              <w:t> </w:t>
            </w:r>
          </w:p>
        </w:tc>
        <w:tc>
          <w:tcPr>
            <w:tcW w:w="1293"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23 516,2</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6 816,2</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c>
          <w:tcPr>
            <w:tcW w:w="824"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c>
          <w:tcPr>
            <w:tcW w:w="841" w:type="dxa"/>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r>
      <w:tr w:rsidR="009A3AE2" w:rsidRPr="008E24FF" w:rsidTr="008E24FF">
        <w:trPr>
          <w:trHeight w:val="120"/>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9A3AE2" w:rsidRPr="008E24FF" w:rsidRDefault="009A3AE2" w:rsidP="009A3AE2">
            <w:pPr>
              <w:jc w:val="center"/>
            </w:pPr>
            <w:r w:rsidRPr="008E24FF">
              <w:rPr>
                <w:sz w:val="22"/>
                <w:szCs w:val="22"/>
              </w:rPr>
              <w:t> </w:t>
            </w:r>
          </w:p>
        </w:tc>
        <w:tc>
          <w:tcPr>
            <w:tcW w:w="6436" w:type="dxa"/>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rPr>
                <w:b/>
                <w:bCs/>
                <w:sz w:val="20"/>
                <w:szCs w:val="20"/>
              </w:rPr>
            </w:pPr>
            <w:r w:rsidRPr="008E24FF">
              <w:rPr>
                <w:b/>
                <w:bCs/>
                <w:sz w:val="20"/>
                <w:szCs w:val="20"/>
              </w:rPr>
              <w:t xml:space="preserve">городской бюджет </w:t>
            </w:r>
          </w:p>
        </w:tc>
        <w:tc>
          <w:tcPr>
            <w:tcW w:w="2208"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rPr>
                <w:b/>
                <w:bCs/>
                <w:sz w:val="20"/>
                <w:szCs w:val="20"/>
              </w:rPr>
            </w:pPr>
            <w:r w:rsidRPr="008E24FF">
              <w:rPr>
                <w:b/>
                <w:bCs/>
                <w:sz w:val="20"/>
                <w:szCs w:val="20"/>
              </w:rPr>
              <w:t> </w:t>
            </w:r>
          </w:p>
        </w:tc>
        <w:tc>
          <w:tcPr>
            <w:tcW w:w="1293"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23 516,2</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6 816,2</w:t>
            </w:r>
          </w:p>
        </w:tc>
        <w:tc>
          <w:tcPr>
            <w:tcW w:w="956"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c>
          <w:tcPr>
            <w:tcW w:w="824"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c>
          <w:tcPr>
            <w:tcW w:w="860" w:type="dxa"/>
            <w:gridSpan w:val="2"/>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c>
          <w:tcPr>
            <w:tcW w:w="841" w:type="dxa"/>
            <w:tcBorders>
              <w:top w:val="nil"/>
              <w:left w:val="nil"/>
              <w:bottom w:val="single" w:sz="4" w:space="0" w:color="auto"/>
              <w:right w:val="single" w:sz="4" w:space="0" w:color="auto"/>
            </w:tcBorders>
            <w:shd w:val="clear" w:color="auto" w:fill="auto"/>
            <w:vAlign w:val="center"/>
            <w:hideMark/>
          </w:tcPr>
          <w:p w:rsidR="009A3AE2" w:rsidRPr="008E24FF" w:rsidRDefault="009A3AE2" w:rsidP="009A3AE2">
            <w:pPr>
              <w:jc w:val="right"/>
              <w:rPr>
                <w:b/>
                <w:bCs/>
                <w:sz w:val="20"/>
                <w:szCs w:val="20"/>
              </w:rPr>
            </w:pPr>
            <w:r w:rsidRPr="008E24FF">
              <w:rPr>
                <w:b/>
                <w:bCs/>
                <w:sz w:val="20"/>
                <w:szCs w:val="20"/>
              </w:rPr>
              <w:t>4 175,0</w:t>
            </w:r>
          </w:p>
        </w:tc>
      </w:tr>
    </w:tbl>
    <w:p w:rsidR="009A3AE2" w:rsidRPr="00D4453B" w:rsidRDefault="009A3AE2" w:rsidP="0028166B">
      <w:pPr>
        <w:rPr>
          <w:sz w:val="26"/>
        </w:rPr>
      </w:pPr>
    </w:p>
    <w:sectPr w:rsidR="009A3AE2" w:rsidRPr="00D4453B" w:rsidSect="00B81FEF">
      <w:type w:val="continuous"/>
      <w:pgSz w:w="16838" w:h="11906" w:orient="landscape" w:code="9"/>
      <w:pgMar w:top="567" w:right="624" w:bottom="1021" w:left="1134"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C7C" w:rsidRDefault="00EB6C7C" w:rsidP="00693317">
      <w:r>
        <w:separator/>
      </w:r>
    </w:p>
  </w:endnote>
  <w:endnote w:type="continuationSeparator" w:id="0">
    <w:p w:rsidR="00EB6C7C" w:rsidRDefault="00EB6C7C" w:rsidP="00693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C7C" w:rsidRDefault="00EB6C7C" w:rsidP="00693317">
      <w:r>
        <w:separator/>
      </w:r>
    </w:p>
  </w:footnote>
  <w:footnote w:type="continuationSeparator" w:id="0">
    <w:p w:rsidR="00EB6C7C" w:rsidRDefault="00EB6C7C" w:rsidP="00693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C7C" w:rsidRDefault="00EB6C7C">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EB6C7C" w:rsidRDefault="00EB6C7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C7C" w:rsidRDefault="00EB6C7C">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760F24">
      <w:rPr>
        <w:rStyle w:val="af3"/>
        <w:noProof/>
      </w:rPr>
      <w:t>29</w:t>
    </w:r>
    <w:r>
      <w:rPr>
        <w:rStyle w:val="af3"/>
      </w:rPr>
      <w:fldChar w:fldCharType="end"/>
    </w:r>
  </w:p>
  <w:p w:rsidR="00EB6C7C" w:rsidRDefault="00EB6C7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C40"/>
    <w:multiLevelType w:val="hybridMultilevel"/>
    <w:tmpl w:val="754EB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6226B3"/>
    <w:multiLevelType w:val="hybridMultilevel"/>
    <w:tmpl w:val="3EEC2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E5E2E"/>
    <w:multiLevelType w:val="hybridMultilevel"/>
    <w:tmpl w:val="6DA61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nsid w:val="15993BD8"/>
    <w:multiLevelType w:val="multilevel"/>
    <w:tmpl w:val="E8B4FE24"/>
    <w:lvl w:ilvl="0">
      <w:start w:val="1"/>
      <w:numFmt w:val="decimal"/>
      <w:lvlText w:val="%1."/>
      <w:lvlJc w:val="left"/>
      <w:pPr>
        <w:tabs>
          <w:tab w:val="num" w:pos="390"/>
        </w:tabs>
        <w:ind w:left="390" w:hanging="39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5DD7B64"/>
    <w:multiLevelType w:val="hybridMultilevel"/>
    <w:tmpl w:val="E592AC38"/>
    <w:lvl w:ilvl="0" w:tplc="DB9A2D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6E554CB"/>
    <w:multiLevelType w:val="multilevel"/>
    <w:tmpl w:val="E8B4FE2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4040C46"/>
    <w:multiLevelType w:val="multilevel"/>
    <w:tmpl w:val="2F24DBD2"/>
    <w:lvl w:ilvl="0">
      <w:start w:val="1"/>
      <w:numFmt w:val="decimal"/>
      <w:lvlText w:val="%1."/>
      <w:lvlJc w:val="left"/>
      <w:pPr>
        <w:tabs>
          <w:tab w:val="num" w:pos="390"/>
        </w:tabs>
        <w:ind w:left="390" w:hanging="390"/>
      </w:pPr>
      <w:rPr>
        <w:rFonts w:hint="default"/>
      </w:rPr>
    </w:lvl>
    <w:lvl w:ilvl="1">
      <w:start w:val="7"/>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8">
    <w:nsid w:val="4CE24BEE"/>
    <w:multiLevelType w:val="hybridMultilevel"/>
    <w:tmpl w:val="754EB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CC128A"/>
    <w:multiLevelType w:val="hybridMultilevel"/>
    <w:tmpl w:val="6DA61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504FBD"/>
    <w:multiLevelType w:val="hybridMultilevel"/>
    <w:tmpl w:val="380E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2A6FA6"/>
    <w:multiLevelType w:val="multilevel"/>
    <w:tmpl w:val="FF527A2E"/>
    <w:lvl w:ilvl="0">
      <w:start w:val="1"/>
      <w:numFmt w:val="decimal"/>
      <w:lvlText w:val="%1."/>
      <w:lvlJc w:val="left"/>
      <w:pPr>
        <w:ind w:left="1849" w:hanging="1140"/>
      </w:pPr>
      <w:rPr>
        <w:rFonts w:hint="default"/>
      </w:rPr>
    </w:lvl>
    <w:lvl w:ilvl="1">
      <w:start w:val="1"/>
      <w:numFmt w:val="decimal"/>
      <w:isLgl/>
      <w:lvlText w:val="%2."/>
      <w:lvlJc w:val="left"/>
      <w:pPr>
        <w:ind w:left="1430"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12">
    <w:nsid w:val="78536A86"/>
    <w:multiLevelType w:val="multilevel"/>
    <w:tmpl w:val="B86819FC"/>
    <w:lvl w:ilvl="0">
      <w:start w:val="1"/>
      <w:numFmt w:val="upperRoman"/>
      <w:lvlText w:val="%1."/>
      <w:lvlJc w:val="left"/>
      <w:pPr>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79A74615"/>
    <w:multiLevelType w:val="multilevel"/>
    <w:tmpl w:val="7FCE7B56"/>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14">
    <w:nsid w:val="79D77E5B"/>
    <w:multiLevelType w:val="multilevel"/>
    <w:tmpl w:val="81344428"/>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BAF3E8D"/>
    <w:multiLevelType w:val="hybridMultilevel"/>
    <w:tmpl w:val="068C97E0"/>
    <w:lvl w:ilvl="0" w:tplc="3F3AE4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E8C1202"/>
    <w:multiLevelType w:val="multilevel"/>
    <w:tmpl w:val="F9C0F8B4"/>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num w:numId="1">
    <w:abstractNumId w:val="3"/>
  </w:num>
  <w:num w:numId="2">
    <w:abstractNumId w:val="16"/>
  </w:num>
  <w:num w:numId="3">
    <w:abstractNumId w:val="9"/>
  </w:num>
  <w:num w:numId="4">
    <w:abstractNumId w:val="10"/>
  </w:num>
  <w:num w:numId="5">
    <w:abstractNumId w:val="2"/>
  </w:num>
  <w:num w:numId="6">
    <w:abstractNumId w:val="15"/>
  </w:num>
  <w:num w:numId="7">
    <w:abstractNumId w:val="8"/>
  </w:num>
  <w:num w:numId="8">
    <w:abstractNumId w:val="1"/>
  </w:num>
  <w:num w:numId="9">
    <w:abstractNumId w:val="0"/>
  </w:num>
  <w:num w:numId="10">
    <w:abstractNumId w:val="5"/>
  </w:num>
  <w:num w:numId="11">
    <w:abstractNumId w:val="11"/>
  </w:num>
  <w:num w:numId="12">
    <w:abstractNumId w:val="13"/>
  </w:num>
  <w:num w:numId="13">
    <w:abstractNumId w:val="12"/>
  </w:num>
  <w:num w:numId="14">
    <w:abstractNumId w:val="7"/>
  </w:num>
  <w:num w:numId="15">
    <w:abstractNumId w:val="6"/>
  </w:num>
  <w:num w:numId="16">
    <w:abstractNumId w:val="4"/>
  </w:num>
  <w:num w:numId="17">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F5192"/>
    <w:rsid w:val="000005DA"/>
    <w:rsid w:val="000007F9"/>
    <w:rsid w:val="00000CE6"/>
    <w:rsid w:val="00001023"/>
    <w:rsid w:val="000012BF"/>
    <w:rsid w:val="0000143E"/>
    <w:rsid w:val="0000165D"/>
    <w:rsid w:val="0000170A"/>
    <w:rsid w:val="00001A2A"/>
    <w:rsid w:val="0000212C"/>
    <w:rsid w:val="0000220A"/>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5C4"/>
    <w:rsid w:val="0001681D"/>
    <w:rsid w:val="00016834"/>
    <w:rsid w:val="00016F55"/>
    <w:rsid w:val="0001793C"/>
    <w:rsid w:val="00017A05"/>
    <w:rsid w:val="00017D81"/>
    <w:rsid w:val="00020448"/>
    <w:rsid w:val="0002060A"/>
    <w:rsid w:val="0002061D"/>
    <w:rsid w:val="00020CB5"/>
    <w:rsid w:val="00020F03"/>
    <w:rsid w:val="00021CCD"/>
    <w:rsid w:val="00022162"/>
    <w:rsid w:val="000224A2"/>
    <w:rsid w:val="00022AD4"/>
    <w:rsid w:val="000233F8"/>
    <w:rsid w:val="0002386D"/>
    <w:rsid w:val="00023B6B"/>
    <w:rsid w:val="00023E12"/>
    <w:rsid w:val="00024089"/>
    <w:rsid w:val="00024760"/>
    <w:rsid w:val="000247A1"/>
    <w:rsid w:val="00024FCB"/>
    <w:rsid w:val="00025409"/>
    <w:rsid w:val="00025CCD"/>
    <w:rsid w:val="00025E70"/>
    <w:rsid w:val="000265A2"/>
    <w:rsid w:val="0002667E"/>
    <w:rsid w:val="0002683A"/>
    <w:rsid w:val="000269BE"/>
    <w:rsid w:val="000275D1"/>
    <w:rsid w:val="00027D95"/>
    <w:rsid w:val="00027EF6"/>
    <w:rsid w:val="000300DF"/>
    <w:rsid w:val="00030423"/>
    <w:rsid w:val="00030B7F"/>
    <w:rsid w:val="00031057"/>
    <w:rsid w:val="0003112C"/>
    <w:rsid w:val="00031251"/>
    <w:rsid w:val="000313CD"/>
    <w:rsid w:val="0003152F"/>
    <w:rsid w:val="0003173C"/>
    <w:rsid w:val="00031788"/>
    <w:rsid w:val="00032122"/>
    <w:rsid w:val="00032136"/>
    <w:rsid w:val="00032456"/>
    <w:rsid w:val="00032922"/>
    <w:rsid w:val="00032CA7"/>
    <w:rsid w:val="00032EDD"/>
    <w:rsid w:val="0003305F"/>
    <w:rsid w:val="00033096"/>
    <w:rsid w:val="00033274"/>
    <w:rsid w:val="00033888"/>
    <w:rsid w:val="00033A4E"/>
    <w:rsid w:val="00033B67"/>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794D"/>
    <w:rsid w:val="00037D51"/>
    <w:rsid w:val="000402FB"/>
    <w:rsid w:val="00040905"/>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5CC"/>
    <w:rsid w:val="000507A6"/>
    <w:rsid w:val="000509D6"/>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F72"/>
    <w:rsid w:val="000551B4"/>
    <w:rsid w:val="000556CB"/>
    <w:rsid w:val="00055A08"/>
    <w:rsid w:val="00055DD0"/>
    <w:rsid w:val="00055F1A"/>
    <w:rsid w:val="00056543"/>
    <w:rsid w:val="00056590"/>
    <w:rsid w:val="00056A44"/>
    <w:rsid w:val="00056AEF"/>
    <w:rsid w:val="00056E07"/>
    <w:rsid w:val="00056F6C"/>
    <w:rsid w:val="00057227"/>
    <w:rsid w:val="00057747"/>
    <w:rsid w:val="000578B8"/>
    <w:rsid w:val="00057C64"/>
    <w:rsid w:val="00057C66"/>
    <w:rsid w:val="000600F3"/>
    <w:rsid w:val="00060443"/>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CA4"/>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AF7"/>
    <w:rsid w:val="00080BFB"/>
    <w:rsid w:val="00080E32"/>
    <w:rsid w:val="000812E1"/>
    <w:rsid w:val="0008191A"/>
    <w:rsid w:val="00081B1F"/>
    <w:rsid w:val="00081F24"/>
    <w:rsid w:val="000820C3"/>
    <w:rsid w:val="000820D9"/>
    <w:rsid w:val="00082B63"/>
    <w:rsid w:val="00082E2B"/>
    <w:rsid w:val="000834F9"/>
    <w:rsid w:val="00083523"/>
    <w:rsid w:val="00083999"/>
    <w:rsid w:val="00083BE9"/>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90379"/>
    <w:rsid w:val="00090A9D"/>
    <w:rsid w:val="00090B4A"/>
    <w:rsid w:val="00090B56"/>
    <w:rsid w:val="00090E99"/>
    <w:rsid w:val="00090F77"/>
    <w:rsid w:val="0009264B"/>
    <w:rsid w:val="000927BE"/>
    <w:rsid w:val="0009295C"/>
    <w:rsid w:val="00093A20"/>
    <w:rsid w:val="00093D7F"/>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993"/>
    <w:rsid w:val="000979A7"/>
    <w:rsid w:val="00097B9B"/>
    <w:rsid w:val="00097DE7"/>
    <w:rsid w:val="00097ECA"/>
    <w:rsid w:val="000A01E6"/>
    <w:rsid w:val="000A078E"/>
    <w:rsid w:val="000A0965"/>
    <w:rsid w:val="000A0983"/>
    <w:rsid w:val="000A10EE"/>
    <w:rsid w:val="000A12FC"/>
    <w:rsid w:val="000A1600"/>
    <w:rsid w:val="000A2612"/>
    <w:rsid w:val="000A2706"/>
    <w:rsid w:val="000A2BC8"/>
    <w:rsid w:val="000A2C0F"/>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88C"/>
    <w:rsid w:val="000B0DF1"/>
    <w:rsid w:val="000B12CD"/>
    <w:rsid w:val="000B1463"/>
    <w:rsid w:val="000B14FD"/>
    <w:rsid w:val="000B1DC9"/>
    <w:rsid w:val="000B1DF3"/>
    <w:rsid w:val="000B1E86"/>
    <w:rsid w:val="000B2036"/>
    <w:rsid w:val="000B2151"/>
    <w:rsid w:val="000B218E"/>
    <w:rsid w:val="000B21DE"/>
    <w:rsid w:val="000B24AB"/>
    <w:rsid w:val="000B2AC1"/>
    <w:rsid w:val="000B3113"/>
    <w:rsid w:val="000B3408"/>
    <w:rsid w:val="000B361B"/>
    <w:rsid w:val="000B3702"/>
    <w:rsid w:val="000B3D55"/>
    <w:rsid w:val="000B3F20"/>
    <w:rsid w:val="000B4055"/>
    <w:rsid w:val="000B4382"/>
    <w:rsid w:val="000B4C52"/>
    <w:rsid w:val="000B58FE"/>
    <w:rsid w:val="000B5BF9"/>
    <w:rsid w:val="000B5CBF"/>
    <w:rsid w:val="000B5D18"/>
    <w:rsid w:val="000B5E2C"/>
    <w:rsid w:val="000B5F94"/>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C03"/>
    <w:rsid w:val="000C3D03"/>
    <w:rsid w:val="000C3DFA"/>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C56"/>
    <w:rsid w:val="000C7C88"/>
    <w:rsid w:val="000D0112"/>
    <w:rsid w:val="000D0629"/>
    <w:rsid w:val="000D0783"/>
    <w:rsid w:val="000D08CD"/>
    <w:rsid w:val="000D0A20"/>
    <w:rsid w:val="000D0AB5"/>
    <w:rsid w:val="000D0D13"/>
    <w:rsid w:val="000D10BF"/>
    <w:rsid w:val="000D17CA"/>
    <w:rsid w:val="000D1D13"/>
    <w:rsid w:val="000D1FB0"/>
    <w:rsid w:val="000D2434"/>
    <w:rsid w:val="000D24CA"/>
    <w:rsid w:val="000D29EE"/>
    <w:rsid w:val="000D2D78"/>
    <w:rsid w:val="000D2E1F"/>
    <w:rsid w:val="000D3347"/>
    <w:rsid w:val="000D352F"/>
    <w:rsid w:val="000D39A8"/>
    <w:rsid w:val="000D39F7"/>
    <w:rsid w:val="000D3B05"/>
    <w:rsid w:val="000D3BE6"/>
    <w:rsid w:val="000D403C"/>
    <w:rsid w:val="000D4641"/>
    <w:rsid w:val="000D46B9"/>
    <w:rsid w:val="000D6025"/>
    <w:rsid w:val="000D606D"/>
    <w:rsid w:val="000D61F3"/>
    <w:rsid w:val="000D632A"/>
    <w:rsid w:val="000D6491"/>
    <w:rsid w:val="000D653E"/>
    <w:rsid w:val="000D680B"/>
    <w:rsid w:val="000D696E"/>
    <w:rsid w:val="000D69D2"/>
    <w:rsid w:val="000D6E1A"/>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247"/>
    <w:rsid w:val="000E3383"/>
    <w:rsid w:val="000E34EF"/>
    <w:rsid w:val="000E35C7"/>
    <w:rsid w:val="000E37C3"/>
    <w:rsid w:val="000E39FE"/>
    <w:rsid w:val="000E3BEE"/>
    <w:rsid w:val="000E3E5F"/>
    <w:rsid w:val="000E4195"/>
    <w:rsid w:val="000E4489"/>
    <w:rsid w:val="000E47DE"/>
    <w:rsid w:val="000E528D"/>
    <w:rsid w:val="000E5298"/>
    <w:rsid w:val="000E52AC"/>
    <w:rsid w:val="000E52D3"/>
    <w:rsid w:val="000E5386"/>
    <w:rsid w:val="000E5EF7"/>
    <w:rsid w:val="000E6124"/>
    <w:rsid w:val="000E6354"/>
    <w:rsid w:val="000E64E4"/>
    <w:rsid w:val="000E6FD9"/>
    <w:rsid w:val="000E701D"/>
    <w:rsid w:val="000E71CC"/>
    <w:rsid w:val="000E7543"/>
    <w:rsid w:val="000E778E"/>
    <w:rsid w:val="000E7A85"/>
    <w:rsid w:val="000E7B4F"/>
    <w:rsid w:val="000E7D17"/>
    <w:rsid w:val="000E7E45"/>
    <w:rsid w:val="000F0897"/>
    <w:rsid w:val="000F0D32"/>
    <w:rsid w:val="000F17B4"/>
    <w:rsid w:val="000F189D"/>
    <w:rsid w:val="000F1DBE"/>
    <w:rsid w:val="000F22DA"/>
    <w:rsid w:val="000F23B0"/>
    <w:rsid w:val="000F2B6A"/>
    <w:rsid w:val="000F2BEF"/>
    <w:rsid w:val="000F2C06"/>
    <w:rsid w:val="000F2E64"/>
    <w:rsid w:val="000F333C"/>
    <w:rsid w:val="000F39DB"/>
    <w:rsid w:val="000F3A64"/>
    <w:rsid w:val="000F3B55"/>
    <w:rsid w:val="000F3BA1"/>
    <w:rsid w:val="000F43AF"/>
    <w:rsid w:val="000F454A"/>
    <w:rsid w:val="000F4705"/>
    <w:rsid w:val="000F4AA3"/>
    <w:rsid w:val="000F4C1D"/>
    <w:rsid w:val="000F4F54"/>
    <w:rsid w:val="000F5045"/>
    <w:rsid w:val="000F54B6"/>
    <w:rsid w:val="000F5DCA"/>
    <w:rsid w:val="000F61B0"/>
    <w:rsid w:val="000F6906"/>
    <w:rsid w:val="000F6A6C"/>
    <w:rsid w:val="000F6A76"/>
    <w:rsid w:val="000F71E4"/>
    <w:rsid w:val="000F7316"/>
    <w:rsid w:val="00100204"/>
    <w:rsid w:val="001003D8"/>
    <w:rsid w:val="00100528"/>
    <w:rsid w:val="0010091E"/>
    <w:rsid w:val="0010106B"/>
    <w:rsid w:val="00101A2A"/>
    <w:rsid w:val="001023A1"/>
    <w:rsid w:val="001024F3"/>
    <w:rsid w:val="00102A89"/>
    <w:rsid w:val="00102CD3"/>
    <w:rsid w:val="001033AA"/>
    <w:rsid w:val="001033FF"/>
    <w:rsid w:val="001035ED"/>
    <w:rsid w:val="001037B6"/>
    <w:rsid w:val="00103D1E"/>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22E"/>
    <w:rsid w:val="001106E2"/>
    <w:rsid w:val="00110E23"/>
    <w:rsid w:val="00110FB4"/>
    <w:rsid w:val="0011102A"/>
    <w:rsid w:val="00111300"/>
    <w:rsid w:val="001116D0"/>
    <w:rsid w:val="00111727"/>
    <w:rsid w:val="00111A15"/>
    <w:rsid w:val="0011228F"/>
    <w:rsid w:val="00112A1C"/>
    <w:rsid w:val="001136C8"/>
    <w:rsid w:val="001138CE"/>
    <w:rsid w:val="00113A8D"/>
    <w:rsid w:val="00113CCF"/>
    <w:rsid w:val="00113EDC"/>
    <w:rsid w:val="001141C6"/>
    <w:rsid w:val="00114A86"/>
    <w:rsid w:val="00114AAE"/>
    <w:rsid w:val="00115007"/>
    <w:rsid w:val="0011504F"/>
    <w:rsid w:val="00115415"/>
    <w:rsid w:val="001154A4"/>
    <w:rsid w:val="001157D8"/>
    <w:rsid w:val="0011628A"/>
    <w:rsid w:val="00116975"/>
    <w:rsid w:val="0011698C"/>
    <w:rsid w:val="00117400"/>
    <w:rsid w:val="00120049"/>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6384"/>
    <w:rsid w:val="00126852"/>
    <w:rsid w:val="001269CF"/>
    <w:rsid w:val="00126A2F"/>
    <w:rsid w:val="00126F28"/>
    <w:rsid w:val="00127211"/>
    <w:rsid w:val="001272F5"/>
    <w:rsid w:val="00130386"/>
    <w:rsid w:val="00130B3B"/>
    <w:rsid w:val="00130DFD"/>
    <w:rsid w:val="00130F92"/>
    <w:rsid w:val="0013123C"/>
    <w:rsid w:val="00131620"/>
    <w:rsid w:val="00131B24"/>
    <w:rsid w:val="00131B7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77"/>
    <w:rsid w:val="0014205E"/>
    <w:rsid w:val="001422F5"/>
    <w:rsid w:val="00142C91"/>
    <w:rsid w:val="00142E04"/>
    <w:rsid w:val="00142F1E"/>
    <w:rsid w:val="001431EE"/>
    <w:rsid w:val="001433B7"/>
    <w:rsid w:val="0014376E"/>
    <w:rsid w:val="00143E4D"/>
    <w:rsid w:val="00143EF8"/>
    <w:rsid w:val="00144329"/>
    <w:rsid w:val="00144380"/>
    <w:rsid w:val="001447FE"/>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8E5"/>
    <w:rsid w:val="00147A9F"/>
    <w:rsid w:val="00147F2A"/>
    <w:rsid w:val="0015014A"/>
    <w:rsid w:val="00150654"/>
    <w:rsid w:val="00150783"/>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423"/>
    <w:rsid w:val="001544AC"/>
    <w:rsid w:val="001546EA"/>
    <w:rsid w:val="00154C14"/>
    <w:rsid w:val="00154EFD"/>
    <w:rsid w:val="001550E6"/>
    <w:rsid w:val="00155258"/>
    <w:rsid w:val="0015530B"/>
    <w:rsid w:val="001553F4"/>
    <w:rsid w:val="0015575F"/>
    <w:rsid w:val="00155800"/>
    <w:rsid w:val="00155A7F"/>
    <w:rsid w:val="00155D73"/>
    <w:rsid w:val="0015652F"/>
    <w:rsid w:val="00157271"/>
    <w:rsid w:val="001579F8"/>
    <w:rsid w:val="00157F5A"/>
    <w:rsid w:val="001602ED"/>
    <w:rsid w:val="00160407"/>
    <w:rsid w:val="00160720"/>
    <w:rsid w:val="001607D8"/>
    <w:rsid w:val="001607EB"/>
    <w:rsid w:val="00160828"/>
    <w:rsid w:val="00160A2F"/>
    <w:rsid w:val="001619B4"/>
    <w:rsid w:val="00161A48"/>
    <w:rsid w:val="00162019"/>
    <w:rsid w:val="00162404"/>
    <w:rsid w:val="001624CD"/>
    <w:rsid w:val="001625DE"/>
    <w:rsid w:val="00162D62"/>
    <w:rsid w:val="001633FF"/>
    <w:rsid w:val="0016367C"/>
    <w:rsid w:val="001636A4"/>
    <w:rsid w:val="00163994"/>
    <w:rsid w:val="00163A87"/>
    <w:rsid w:val="00163CC0"/>
    <w:rsid w:val="00163DC5"/>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B5C"/>
    <w:rsid w:val="00182BCB"/>
    <w:rsid w:val="00182C2E"/>
    <w:rsid w:val="00182D52"/>
    <w:rsid w:val="00182FF9"/>
    <w:rsid w:val="00183627"/>
    <w:rsid w:val="00184080"/>
    <w:rsid w:val="0018446E"/>
    <w:rsid w:val="00184D95"/>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EF9"/>
    <w:rsid w:val="00192065"/>
    <w:rsid w:val="0019246F"/>
    <w:rsid w:val="001926C2"/>
    <w:rsid w:val="0019276A"/>
    <w:rsid w:val="00192997"/>
    <w:rsid w:val="001935BC"/>
    <w:rsid w:val="00194B67"/>
    <w:rsid w:val="00194BC7"/>
    <w:rsid w:val="00194C01"/>
    <w:rsid w:val="00194E55"/>
    <w:rsid w:val="001950B3"/>
    <w:rsid w:val="00195C94"/>
    <w:rsid w:val="001960D2"/>
    <w:rsid w:val="001960D3"/>
    <w:rsid w:val="00196291"/>
    <w:rsid w:val="00196379"/>
    <w:rsid w:val="001966BA"/>
    <w:rsid w:val="00196BF7"/>
    <w:rsid w:val="00196DC7"/>
    <w:rsid w:val="00196E34"/>
    <w:rsid w:val="00197093"/>
    <w:rsid w:val="001975C7"/>
    <w:rsid w:val="001979E6"/>
    <w:rsid w:val="001A020D"/>
    <w:rsid w:val="001A044C"/>
    <w:rsid w:val="001A103C"/>
    <w:rsid w:val="001A123A"/>
    <w:rsid w:val="001A1432"/>
    <w:rsid w:val="001A16EA"/>
    <w:rsid w:val="001A17BE"/>
    <w:rsid w:val="001A189A"/>
    <w:rsid w:val="001A19BC"/>
    <w:rsid w:val="001A2015"/>
    <w:rsid w:val="001A273E"/>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F2A"/>
    <w:rsid w:val="001A6116"/>
    <w:rsid w:val="001A6BBF"/>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67"/>
    <w:rsid w:val="001B2BA7"/>
    <w:rsid w:val="001B3032"/>
    <w:rsid w:val="001B3256"/>
    <w:rsid w:val="001B3399"/>
    <w:rsid w:val="001B33B1"/>
    <w:rsid w:val="001B369D"/>
    <w:rsid w:val="001B373B"/>
    <w:rsid w:val="001B3AFD"/>
    <w:rsid w:val="001B3C13"/>
    <w:rsid w:val="001B3C87"/>
    <w:rsid w:val="001B3DC6"/>
    <w:rsid w:val="001B44AE"/>
    <w:rsid w:val="001B45B0"/>
    <w:rsid w:val="001B4631"/>
    <w:rsid w:val="001B4A63"/>
    <w:rsid w:val="001B4F25"/>
    <w:rsid w:val="001B51D0"/>
    <w:rsid w:val="001B5477"/>
    <w:rsid w:val="001B5EF4"/>
    <w:rsid w:val="001B6802"/>
    <w:rsid w:val="001B6A60"/>
    <w:rsid w:val="001B6C2D"/>
    <w:rsid w:val="001B6ED2"/>
    <w:rsid w:val="001B7274"/>
    <w:rsid w:val="001B78DE"/>
    <w:rsid w:val="001B7EA0"/>
    <w:rsid w:val="001C09A8"/>
    <w:rsid w:val="001C0D3F"/>
    <w:rsid w:val="001C0E6F"/>
    <w:rsid w:val="001C0E9E"/>
    <w:rsid w:val="001C140B"/>
    <w:rsid w:val="001C16F4"/>
    <w:rsid w:val="001C172B"/>
    <w:rsid w:val="001C1829"/>
    <w:rsid w:val="001C1E61"/>
    <w:rsid w:val="001C20AF"/>
    <w:rsid w:val="001C2AFF"/>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AA2"/>
    <w:rsid w:val="001D4AB9"/>
    <w:rsid w:val="001D4E57"/>
    <w:rsid w:val="001D5023"/>
    <w:rsid w:val="001D56DF"/>
    <w:rsid w:val="001D57D5"/>
    <w:rsid w:val="001D59F2"/>
    <w:rsid w:val="001D5E1B"/>
    <w:rsid w:val="001D61A7"/>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946"/>
    <w:rsid w:val="001E0F22"/>
    <w:rsid w:val="001E0F33"/>
    <w:rsid w:val="001E1097"/>
    <w:rsid w:val="001E167E"/>
    <w:rsid w:val="001E18DB"/>
    <w:rsid w:val="001E19CF"/>
    <w:rsid w:val="001E2205"/>
    <w:rsid w:val="001E2774"/>
    <w:rsid w:val="001E2AE6"/>
    <w:rsid w:val="001E2C8E"/>
    <w:rsid w:val="001E2D31"/>
    <w:rsid w:val="001E30A9"/>
    <w:rsid w:val="001E3805"/>
    <w:rsid w:val="001E433A"/>
    <w:rsid w:val="001E4922"/>
    <w:rsid w:val="001E4A55"/>
    <w:rsid w:val="001E4C7C"/>
    <w:rsid w:val="001E4CD2"/>
    <w:rsid w:val="001E4D49"/>
    <w:rsid w:val="001E5167"/>
    <w:rsid w:val="001E517B"/>
    <w:rsid w:val="001E5CA6"/>
    <w:rsid w:val="001E5D8C"/>
    <w:rsid w:val="001E5E60"/>
    <w:rsid w:val="001E608C"/>
    <w:rsid w:val="001E6FEC"/>
    <w:rsid w:val="001E7CDB"/>
    <w:rsid w:val="001E7E44"/>
    <w:rsid w:val="001F03FF"/>
    <w:rsid w:val="001F0C44"/>
    <w:rsid w:val="001F0F26"/>
    <w:rsid w:val="001F111A"/>
    <w:rsid w:val="001F12C6"/>
    <w:rsid w:val="001F1408"/>
    <w:rsid w:val="001F1D04"/>
    <w:rsid w:val="001F1D32"/>
    <w:rsid w:val="001F1D4E"/>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306"/>
    <w:rsid w:val="001F5365"/>
    <w:rsid w:val="001F5604"/>
    <w:rsid w:val="001F5A56"/>
    <w:rsid w:val="001F5B47"/>
    <w:rsid w:val="001F5F6B"/>
    <w:rsid w:val="001F617F"/>
    <w:rsid w:val="001F627B"/>
    <w:rsid w:val="001F6648"/>
    <w:rsid w:val="001F6E7F"/>
    <w:rsid w:val="001F7295"/>
    <w:rsid w:val="001F72A7"/>
    <w:rsid w:val="001F768E"/>
    <w:rsid w:val="001F7A79"/>
    <w:rsid w:val="001F7AAA"/>
    <w:rsid w:val="001F7DF0"/>
    <w:rsid w:val="001F7E87"/>
    <w:rsid w:val="002001FC"/>
    <w:rsid w:val="0020033B"/>
    <w:rsid w:val="00200CBC"/>
    <w:rsid w:val="00201428"/>
    <w:rsid w:val="002017A3"/>
    <w:rsid w:val="002018FE"/>
    <w:rsid w:val="00201B38"/>
    <w:rsid w:val="00201D75"/>
    <w:rsid w:val="002020F9"/>
    <w:rsid w:val="00202E60"/>
    <w:rsid w:val="0020340C"/>
    <w:rsid w:val="002035D2"/>
    <w:rsid w:val="00203692"/>
    <w:rsid w:val="00203C15"/>
    <w:rsid w:val="00204552"/>
    <w:rsid w:val="0020473E"/>
    <w:rsid w:val="00204961"/>
    <w:rsid w:val="00204E70"/>
    <w:rsid w:val="002053F6"/>
    <w:rsid w:val="00205966"/>
    <w:rsid w:val="00205CFF"/>
    <w:rsid w:val="00205ED0"/>
    <w:rsid w:val="00205EEB"/>
    <w:rsid w:val="00206634"/>
    <w:rsid w:val="00206A0B"/>
    <w:rsid w:val="00207C55"/>
    <w:rsid w:val="0021035C"/>
    <w:rsid w:val="00210BE9"/>
    <w:rsid w:val="00210D04"/>
    <w:rsid w:val="00210DC9"/>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738"/>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41BF"/>
    <w:rsid w:val="00224417"/>
    <w:rsid w:val="00224572"/>
    <w:rsid w:val="0022494F"/>
    <w:rsid w:val="002249C7"/>
    <w:rsid w:val="00224C05"/>
    <w:rsid w:val="00225085"/>
    <w:rsid w:val="002257D3"/>
    <w:rsid w:val="00225A64"/>
    <w:rsid w:val="00225B8F"/>
    <w:rsid w:val="00225C1A"/>
    <w:rsid w:val="002263E5"/>
    <w:rsid w:val="00226471"/>
    <w:rsid w:val="00227B50"/>
    <w:rsid w:val="00227EB2"/>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C1F"/>
    <w:rsid w:val="0023547F"/>
    <w:rsid w:val="0023583C"/>
    <w:rsid w:val="00235B7F"/>
    <w:rsid w:val="00235D88"/>
    <w:rsid w:val="00235E9A"/>
    <w:rsid w:val="0023617A"/>
    <w:rsid w:val="00237386"/>
    <w:rsid w:val="00237411"/>
    <w:rsid w:val="00237970"/>
    <w:rsid w:val="00237CFF"/>
    <w:rsid w:val="00237E3A"/>
    <w:rsid w:val="00237E7B"/>
    <w:rsid w:val="00237ED0"/>
    <w:rsid w:val="00237EF0"/>
    <w:rsid w:val="00240666"/>
    <w:rsid w:val="0024106A"/>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7CE"/>
    <w:rsid w:val="00265DE7"/>
    <w:rsid w:val="00265EB8"/>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4967"/>
    <w:rsid w:val="00274DDC"/>
    <w:rsid w:val="00274FDD"/>
    <w:rsid w:val="00275420"/>
    <w:rsid w:val="002754E2"/>
    <w:rsid w:val="00275ADB"/>
    <w:rsid w:val="00275C2A"/>
    <w:rsid w:val="00275FC0"/>
    <w:rsid w:val="0027657A"/>
    <w:rsid w:val="0027699F"/>
    <w:rsid w:val="00276F4D"/>
    <w:rsid w:val="00277015"/>
    <w:rsid w:val="0027742F"/>
    <w:rsid w:val="002779FD"/>
    <w:rsid w:val="00277ABC"/>
    <w:rsid w:val="0028012C"/>
    <w:rsid w:val="00280798"/>
    <w:rsid w:val="00280824"/>
    <w:rsid w:val="00280C70"/>
    <w:rsid w:val="002812DE"/>
    <w:rsid w:val="002813D6"/>
    <w:rsid w:val="0028166B"/>
    <w:rsid w:val="002819A2"/>
    <w:rsid w:val="00281E7D"/>
    <w:rsid w:val="00282058"/>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A08"/>
    <w:rsid w:val="00295A46"/>
    <w:rsid w:val="00295F56"/>
    <w:rsid w:val="0029648A"/>
    <w:rsid w:val="002967F5"/>
    <w:rsid w:val="00296F8E"/>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ED7"/>
    <w:rsid w:val="002A670D"/>
    <w:rsid w:val="002A70C7"/>
    <w:rsid w:val="002A7163"/>
    <w:rsid w:val="002A72D8"/>
    <w:rsid w:val="002A7551"/>
    <w:rsid w:val="002A783F"/>
    <w:rsid w:val="002A7CD0"/>
    <w:rsid w:val="002A7D5B"/>
    <w:rsid w:val="002B0122"/>
    <w:rsid w:val="002B0D38"/>
    <w:rsid w:val="002B0EFB"/>
    <w:rsid w:val="002B159E"/>
    <w:rsid w:val="002B16DB"/>
    <w:rsid w:val="002B1A93"/>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B02"/>
    <w:rsid w:val="002B7A8C"/>
    <w:rsid w:val="002C0038"/>
    <w:rsid w:val="002C05EF"/>
    <w:rsid w:val="002C06F6"/>
    <w:rsid w:val="002C075A"/>
    <w:rsid w:val="002C0839"/>
    <w:rsid w:val="002C098B"/>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7B"/>
    <w:rsid w:val="002D1E09"/>
    <w:rsid w:val="002D1E64"/>
    <w:rsid w:val="002D237F"/>
    <w:rsid w:val="002D2423"/>
    <w:rsid w:val="002D2861"/>
    <w:rsid w:val="002D2B2B"/>
    <w:rsid w:val="002D2B94"/>
    <w:rsid w:val="002D2C05"/>
    <w:rsid w:val="002D2EEF"/>
    <w:rsid w:val="002D3171"/>
    <w:rsid w:val="002D32F9"/>
    <w:rsid w:val="002D36BF"/>
    <w:rsid w:val="002D3993"/>
    <w:rsid w:val="002D4085"/>
    <w:rsid w:val="002D4308"/>
    <w:rsid w:val="002D448C"/>
    <w:rsid w:val="002D453C"/>
    <w:rsid w:val="002D478C"/>
    <w:rsid w:val="002D4798"/>
    <w:rsid w:val="002D47B4"/>
    <w:rsid w:val="002D4A94"/>
    <w:rsid w:val="002D4BDC"/>
    <w:rsid w:val="002D4CC6"/>
    <w:rsid w:val="002D500F"/>
    <w:rsid w:val="002D5B40"/>
    <w:rsid w:val="002D5B92"/>
    <w:rsid w:val="002D5BC7"/>
    <w:rsid w:val="002D5CF7"/>
    <w:rsid w:val="002D5FD8"/>
    <w:rsid w:val="002D67C4"/>
    <w:rsid w:val="002D67DF"/>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902"/>
    <w:rsid w:val="002E7972"/>
    <w:rsid w:val="002E79E1"/>
    <w:rsid w:val="002E7A01"/>
    <w:rsid w:val="002E7E1A"/>
    <w:rsid w:val="002E7FE7"/>
    <w:rsid w:val="002F00AC"/>
    <w:rsid w:val="002F0A12"/>
    <w:rsid w:val="002F14DA"/>
    <w:rsid w:val="002F1FCF"/>
    <w:rsid w:val="002F213A"/>
    <w:rsid w:val="002F2297"/>
    <w:rsid w:val="002F29B7"/>
    <w:rsid w:val="002F2AC2"/>
    <w:rsid w:val="002F2F39"/>
    <w:rsid w:val="002F2FF2"/>
    <w:rsid w:val="002F32D2"/>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30008F"/>
    <w:rsid w:val="0030064A"/>
    <w:rsid w:val="00300B52"/>
    <w:rsid w:val="00300E65"/>
    <w:rsid w:val="00300FF1"/>
    <w:rsid w:val="003012E4"/>
    <w:rsid w:val="00301B76"/>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61FA"/>
    <w:rsid w:val="003163BD"/>
    <w:rsid w:val="003169B3"/>
    <w:rsid w:val="00317029"/>
    <w:rsid w:val="00317682"/>
    <w:rsid w:val="00317A8A"/>
    <w:rsid w:val="00317C77"/>
    <w:rsid w:val="00317F1B"/>
    <w:rsid w:val="00317FCE"/>
    <w:rsid w:val="00320894"/>
    <w:rsid w:val="00320F32"/>
    <w:rsid w:val="00321191"/>
    <w:rsid w:val="003215F6"/>
    <w:rsid w:val="0032175B"/>
    <w:rsid w:val="00321896"/>
    <w:rsid w:val="00322148"/>
    <w:rsid w:val="00322185"/>
    <w:rsid w:val="00322317"/>
    <w:rsid w:val="00322369"/>
    <w:rsid w:val="003223EE"/>
    <w:rsid w:val="00322662"/>
    <w:rsid w:val="00322B26"/>
    <w:rsid w:val="00322F20"/>
    <w:rsid w:val="00323756"/>
    <w:rsid w:val="00324058"/>
    <w:rsid w:val="0032428E"/>
    <w:rsid w:val="003247B4"/>
    <w:rsid w:val="00324A80"/>
    <w:rsid w:val="00325248"/>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366"/>
    <w:rsid w:val="0034641E"/>
    <w:rsid w:val="003465D7"/>
    <w:rsid w:val="003465E0"/>
    <w:rsid w:val="00346791"/>
    <w:rsid w:val="003467B0"/>
    <w:rsid w:val="003467D4"/>
    <w:rsid w:val="0034687E"/>
    <w:rsid w:val="003469F3"/>
    <w:rsid w:val="00346AD8"/>
    <w:rsid w:val="0034716A"/>
    <w:rsid w:val="00347C65"/>
    <w:rsid w:val="00350129"/>
    <w:rsid w:val="0035041A"/>
    <w:rsid w:val="003504BB"/>
    <w:rsid w:val="00350712"/>
    <w:rsid w:val="003507DA"/>
    <w:rsid w:val="00350E55"/>
    <w:rsid w:val="00350EED"/>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B5"/>
    <w:rsid w:val="003550A9"/>
    <w:rsid w:val="0035526E"/>
    <w:rsid w:val="00355706"/>
    <w:rsid w:val="0035572D"/>
    <w:rsid w:val="00355E38"/>
    <w:rsid w:val="00355EC6"/>
    <w:rsid w:val="003564AF"/>
    <w:rsid w:val="00356A06"/>
    <w:rsid w:val="00356E5A"/>
    <w:rsid w:val="00356F6D"/>
    <w:rsid w:val="00357076"/>
    <w:rsid w:val="00357196"/>
    <w:rsid w:val="00357635"/>
    <w:rsid w:val="003579B5"/>
    <w:rsid w:val="00360167"/>
    <w:rsid w:val="003601BB"/>
    <w:rsid w:val="00360390"/>
    <w:rsid w:val="003605D2"/>
    <w:rsid w:val="003607F2"/>
    <w:rsid w:val="00360B3D"/>
    <w:rsid w:val="00361416"/>
    <w:rsid w:val="0036143D"/>
    <w:rsid w:val="0036144D"/>
    <w:rsid w:val="00361CED"/>
    <w:rsid w:val="00361FA7"/>
    <w:rsid w:val="00362CC0"/>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993"/>
    <w:rsid w:val="00371AB0"/>
    <w:rsid w:val="00371DDF"/>
    <w:rsid w:val="0037253B"/>
    <w:rsid w:val="00372930"/>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1A"/>
    <w:rsid w:val="003817D2"/>
    <w:rsid w:val="003819BE"/>
    <w:rsid w:val="00381D87"/>
    <w:rsid w:val="0038232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2022"/>
    <w:rsid w:val="003923E6"/>
    <w:rsid w:val="00392587"/>
    <w:rsid w:val="00392968"/>
    <w:rsid w:val="00392AA4"/>
    <w:rsid w:val="00392C15"/>
    <w:rsid w:val="00393225"/>
    <w:rsid w:val="0039359B"/>
    <w:rsid w:val="003939D4"/>
    <w:rsid w:val="00393D7C"/>
    <w:rsid w:val="00393F6B"/>
    <w:rsid w:val="00394AB8"/>
    <w:rsid w:val="00394CA4"/>
    <w:rsid w:val="00394EF2"/>
    <w:rsid w:val="00394F27"/>
    <w:rsid w:val="00394FC8"/>
    <w:rsid w:val="00395328"/>
    <w:rsid w:val="00395E8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A77"/>
    <w:rsid w:val="003A2BE4"/>
    <w:rsid w:val="003A2CA3"/>
    <w:rsid w:val="003A33CE"/>
    <w:rsid w:val="003A39D2"/>
    <w:rsid w:val="003A3FC5"/>
    <w:rsid w:val="003A41BC"/>
    <w:rsid w:val="003A42A6"/>
    <w:rsid w:val="003A497A"/>
    <w:rsid w:val="003A49A6"/>
    <w:rsid w:val="003A4FF4"/>
    <w:rsid w:val="003A52D4"/>
    <w:rsid w:val="003A5701"/>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33A9"/>
    <w:rsid w:val="003C34AA"/>
    <w:rsid w:val="003C372C"/>
    <w:rsid w:val="003C37D5"/>
    <w:rsid w:val="003C3940"/>
    <w:rsid w:val="003C3A77"/>
    <w:rsid w:val="003C3D8A"/>
    <w:rsid w:val="003C41C3"/>
    <w:rsid w:val="003C4334"/>
    <w:rsid w:val="003C441C"/>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F1B"/>
    <w:rsid w:val="003D50F1"/>
    <w:rsid w:val="003D5307"/>
    <w:rsid w:val="003D5475"/>
    <w:rsid w:val="003D574D"/>
    <w:rsid w:val="003D5788"/>
    <w:rsid w:val="003D64A9"/>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A3D"/>
    <w:rsid w:val="003E332A"/>
    <w:rsid w:val="003E366E"/>
    <w:rsid w:val="003E3811"/>
    <w:rsid w:val="003E3BC6"/>
    <w:rsid w:val="003E404D"/>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D05"/>
    <w:rsid w:val="003F6172"/>
    <w:rsid w:val="003F61D4"/>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474"/>
    <w:rsid w:val="004264F3"/>
    <w:rsid w:val="00426541"/>
    <w:rsid w:val="00426701"/>
    <w:rsid w:val="00426A2C"/>
    <w:rsid w:val="00426FE8"/>
    <w:rsid w:val="00427347"/>
    <w:rsid w:val="00427AF5"/>
    <w:rsid w:val="00427F3D"/>
    <w:rsid w:val="00427FCE"/>
    <w:rsid w:val="0043033B"/>
    <w:rsid w:val="00430494"/>
    <w:rsid w:val="004304BC"/>
    <w:rsid w:val="004307FF"/>
    <w:rsid w:val="00430D55"/>
    <w:rsid w:val="00430E25"/>
    <w:rsid w:val="00430F06"/>
    <w:rsid w:val="004310C4"/>
    <w:rsid w:val="004315B9"/>
    <w:rsid w:val="004318C7"/>
    <w:rsid w:val="00432C5A"/>
    <w:rsid w:val="00432ED3"/>
    <w:rsid w:val="00433104"/>
    <w:rsid w:val="00433573"/>
    <w:rsid w:val="0043357E"/>
    <w:rsid w:val="004336DA"/>
    <w:rsid w:val="00433759"/>
    <w:rsid w:val="00433F98"/>
    <w:rsid w:val="00434741"/>
    <w:rsid w:val="00434844"/>
    <w:rsid w:val="004348B6"/>
    <w:rsid w:val="004348C9"/>
    <w:rsid w:val="0043492A"/>
    <w:rsid w:val="004363F9"/>
    <w:rsid w:val="0043684E"/>
    <w:rsid w:val="00436BBD"/>
    <w:rsid w:val="00437422"/>
    <w:rsid w:val="0043790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A42"/>
    <w:rsid w:val="00444AEE"/>
    <w:rsid w:val="00444B1C"/>
    <w:rsid w:val="00444BEC"/>
    <w:rsid w:val="00444C39"/>
    <w:rsid w:val="00445496"/>
    <w:rsid w:val="0044552D"/>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CFB"/>
    <w:rsid w:val="00454F51"/>
    <w:rsid w:val="0045509F"/>
    <w:rsid w:val="00455307"/>
    <w:rsid w:val="00455908"/>
    <w:rsid w:val="00456382"/>
    <w:rsid w:val="00456C98"/>
    <w:rsid w:val="00456F22"/>
    <w:rsid w:val="00457704"/>
    <w:rsid w:val="0045789D"/>
    <w:rsid w:val="004578E4"/>
    <w:rsid w:val="00460771"/>
    <w:rsid w:val="00460A51"/>
    <w:rsid w:val="00460CA5"/>
    <w:rsid w:val="00461323"/>
    <w:rsid w:val="00461527"/>
    <w:rsid w:val="00461781"/>
    <w:rsid w:val="00461995"/>
    <w:rsid w:val="0046235E"/>
    <w:rsid w:val="0046239D"/>
    <w:rsid w:val="004623CC"/>
    <w:rsid w:val="00462961"/>
    <w:rsid w:val="004631BE"/>
    <w:rsid w:val="004632FB"/>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106"/>
    <w:rsid w:val="00467378"/>
    <w:rsid w:val="00467A00"/>
    <w:rsid w:val="00467D91"/>
    <w:rsid w:val="004701D4"/>
    <w:rsid w:val="004702A2"/>
    <w:rsid w:val="00470612"/>
    <w:rsid w:val="00470995"/>
    <w:rsid w:val="00470CA6"/>
    <w:rsid w:val="00470E82"/>
    <w:rsid w:val="00470F9F"/>
    <w:rsid w:val="00471105"/>
    <w:rsid w:val="004712EE"/>
    <w:rsid w:val="0047182A"/>
    <w:rsid w:val="0047192A"/>
    <w:rsid w:val="00471C40"/>
    <w:rsid w:val="00471FD9"/>
    <w:rsid w:val="004739B1"/>
    <w:rsid w:val="00473C0D"/>
    <w:rsid w:val="004740A1"/>
    <w:rsid w:val="004747B2"/>
    <w:rsid w:val="00475256"/>
    <w:rsid w:val="0047532B"/>
    <w:rsid w:val="00475951"/>
    <w:rsid w:val="00475C35"/>
    <w:rsid w:val="00475DCB"/>
    <w:rsid w:val="00476364"/>
    <w:rsid w:val="00476649"/>
    <w:rsid w:val="0047670B"/>
    <w:rsid w:val="00476816"/>
    <w:rsid w:val="00476DDB"/>
    <w:rsid w:val="00476E8F"/>
    <w:rsid w:val="00477CCC"/>
    <w:rsid w:val="004808E3"/>
    <w:rsid w:val="00480CCA"/>
    <w:rsid w:val="00480F88"/>
    <w:rsid w:val="0048109F"/>
    <w:rsid w:val="00481484"/>
    <w:rsid w:val="00481A74"/>
    <w:rsid w:val="00481C86"/>
    <w:rsid w:val="00481CCE"/>
    <w:rsid w:val="00481D1D"/>
    <w:rsid w:val="00482407"/>
    <w:rsid w:val="00482799"/>
    <w:rsid w:val="004827B1"/>
    <w:rsid w:val="00482B3E"/>
    <w:rsid w:val="00482BA6"/>
    <w:rsid w:val="00482BAA"/>
    <w:rsid w:val="004834D1"/>
    <w:rsid w:val="0048382B"/>
    <w:rsid w:val="004849E0"/>
    <w:rsid w:val="00484A66"/>
    <w:rsid w:val="00484C13"/>
    <w:rsid w:val="00484DF5"/>
    <w:rsid w:val="0048558F"/>
    <w:rsid w:val="004856A3"/>
    <w:rsid w:val="00485C9B"/>
    <w:rsid w:val="00485CDA"/>
    <w:rsid w:val="00485D2D"/>
    <w:rsid w:val="00485E96"/>
    <w:rsid w:val="00485EDC"/>
    <w:rsid w:val="00486275"/>
    <w:rsid w:val="00487E77"/>
    <w:rsid w:val="00487EFC"/>
    <w:rsid w:val="00487FD8"/>
    <w:rsid w:val="00490105"/>
    <w:rsid w:val="004901D6"/>
    <w:rsid w:val="004902D6"/>
    <w:rsid w:val="00490D68"/>
    <w:rsid w:val="00491109"/>
    <w:rsid w:val="004911EE"/>
    <w:rsid w:val="0049123B"/>
    <w:rsid w:val="004913DE"/>
    <w:rsid w:val="004916EE"/>
    <w:rsid w:val="00491CF9"/>
    <w:rsid w:val="00491F4A"/>
    <w:rsid w:val="004922AD"/>
    <w:rsid w:val="0049239F"/>
    <w:rsid w:val="00492A49"/>
    <w:rsid w:val="00492B3C"/>
    <w:rsid w:val="00492B40"/>
    <w:rsid w:val="00492FEB"/>
    <w:rsid w:val="004935AA"/>
    <w:rsid w:val="00493EDB"/>
    <w:rsid w:val="00494307"/>
    <w:rsid w:val="004948EE"/>
    <w:rsid w:val="00495411"/>
    <w:rsid w:val="00495784"/>
    <w:rsid w:val="00496069"/>
    <w:rsid w:val="00496653"/>
    <w:rsid w:val="00496C4C"/>
    <w:rsid w:val="00496EC4"/>
    <w:rsid w:val="0049705D"/>
    <w:rsid w:val="00497327"/>
    <w:rsid w:val="00497337"/>
    <w:rsid w:val="00497BF8"/>
    <w:rsid w:val="00497CCE"/>
    <w:rsid w:val="004A0659"/>
    <w:rsid w:val="004A07BA"/>
    <w:rsid w:val="004A09BB"/>
    <w:rsid w:val="004A0C81"/>
    <w:rsid w:val="004A0F3A"/>
    <w:rsid w:val="004A1267"/>
    <w:rsid w:val="004A1726"/>
    <w:rsid w:val="004A189B"/>
    <w:rsid w:val="004A195A"/>
    <w:rsid w:val="004A195E"/>
    <w:rsid w:val="004A1BD1"/>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FAB"/>
    <w:rsid w:val="004A61BF"/>
    <w:rsid w:val="004A65F4"/>
    <w:rsid w:val="004A6C35"/>
    <w:rsid w:val="004A6D75"/>
    <w:rsid w:val="004A709D"/>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A9A"/>
    <w:rsid w:val="004B4B05"/>
    <w:rsid w:val="004B5000"/>
    <w:rsid w:val="004B5003"/>
    <w:rsid w:val="004B50AD"/>
    <w:rsid w:val="004B51FD"/>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EB2"/>
    <w:rsid w:val="004C22FD"/>
    <w:rsid w:val="004C24EF"/>
    <w:rsid w:val="004C2C41"/>
    <w:rsid w:val="004C2D1D"/>
    <w:rsid w:val="004C2F2E"/>
    <w:rsid w:val="004C32B9"/>
    <w:rsid w:val="004C38BE"/>
    <w:rsid w:val="004C3E58"/>
    <w:rsid w:val="004C3EC2"/>
    <w:rsid w:val="004C3EFE"/>
    <w:rsid w:val="004C44BE"/>
    <w:rsid w:val="004C4F93"/>
    <w:rsid w:val="004C5129"/>
    <w:rsid w:val="004C53E7"/>
    <w:rsid w:val="004C5867"/>
    <w:rsid w:val="004C5AB3"/>
    <w:rsid w:val="004C5D96"/>
    <w:rsid w:val="004C6245"/>
    <w:rsid w:val="004C6455"/>
    <w:rsid w:val="004C66A0"/>
    <w:rsid w:val="004C6EEC"/>
    <w:rsid w:val="004C7312"/>
    <w:rsid w:val="004C738B"/>
    <w:rsid w:val="004C7689"/>
    <w:rsid w:val="004C791B"/>
    <w:rsid w:val="004C7ABB"/>
    <w:rsid w:val="004C7C3D"/>
    <w:rsid w:val="004D0906"/>
    <w:rsid w:val="004D0FBD"/>
    <w:rsid w:val="004D1383"/>
    <w:rsid w:val="004D144A"/>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E28"/>
    <w:rsid w:val="004F507E"/>
    <w:rsid w:val="004F53B6"/>
    <w:rsid w:val="004F63D4"/>
    <w:rsid w:val="004F6726"/>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9C4"/>
    <w:rsid w:val="00502B7E"/>
    <w:rsid w:val="00502BFD"/>
    <w:rsid w:val="0050303E"/>
    <w:rsid w:val="0050344A"/>
    <w:rsid w:val="005036B9"/>
    <w:rsid w:val="005038E2"/>
    <w:rsid w:val="005038F5"/>
    <w:rsid w:val="00503AA5"/>
    <w:rsid w:val="00503C59"/>
    <w:rsid w:val="00503CD2"/>
    <w:rsid w:val="00503F06"/>
    <w:rsid w:val="005040F2"/>
    <w:rsid w:val="00504367"/>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DA"/>
    <w:rsid w:val="0051223B"/>
    <w:rsid w:val="00512EA1"/>
    <w:rsid w:val="00512EC7"/>
    <w:rsid w:val="00513988"/>
    <w:rsid w:val="005149BF"/>
    <w:rsid w:val="00514D50"/>
    <w:rsid w:val="00514E64"/>
    <w:rsid w:val="00515132"/>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5C"/>
    <w:rsid w:val="0052196F"/>
    <w:rsid w:val="00521C72"/>
    <w:rsid w:val="00521DAD"/>
    <w:rsid w:val="005221EB"/>
    <w:rsid w:val="0052239D"/>
    <w:rsid w:val="00522639"/>
    <w:rsid w:val="00522DF9"/>
    <w:rsid w:val="0052319F"/>
    <w:rsid w:val="00523399"/>
    <w:rsid w:val="00523490"/>
    <w:rsid w:val="00523853"/>
    <w:rsid w:val="00523FFC"/>
    <w:rsid w:val="005243C8"/>
    <w:rsid w:val="005245A7"/>
    <w:rsid w:val="00524600"/>
    <w:rsid w:val="005247C7"/>
    <w:rsid w:val="0052494A"/>
    <w:rsid w:val="00524A38"/>
    <w:rsid w:val="00524A78"/>
    <w:rsid w:val="005254BA"/>
    <w:rsid w:val="0052580B"/>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91D"/>
    <w:rsid w:val="00540FDD"/>
    <w:rsid w:val="00540FFB"/>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528"/>
    <w:rsid w:val="0054591F"/>
    <w:rsid w:val="0054592F"/>
    <w:rsid w:val="00545A54"/>
    <w:rsid w:val="00545DD1"/>
    <w:rsid w:val="00546039"/>
    <w:rsid w:val="0054655E"/>
    <w:rsid w:val="005467D3"/>
    <w:rsid w:val="00546E99"/>
    <w:rsid w:val="00547028"/>
    <w:rsid w:val="00547811"/>
    <w:rsid w:val="005479C2"/>
    <w:rsid w:val="00547E27"/>
    <w:rsid w:val="005500CA"/>
    <w:rsid w:val="00550A02"/>
    <w:rsid w:val="00550B81"/>
    <w:rsid w:val="00550BFC"/>
    <w:rsid w:val="00550F19"/>
    <w:rsid w:val="005513F5"/>
    <w:rsid w:val="0055175B"/>
    <w:rsid w:val="005518EE"/>
    <w:rsid w:val="00551B62"/>
    <w:rsid w:val="00551E92"/>
    <w:rsid w:val="00552621"/>
    <w:rsid w:val="00552FEC"/>
    <w:rsid w:val="00553012"/>
    <w:rsid w:val="00553017"/>
    <w:rsid w:val="0055316B"/>
    <w:rsid w:val="0055342C"/>
    <w:rsid w:val="005535B2"/>
    <w:rsid w:val="00553635"/>
    <w:rsid w:val="00553869"/>
    <w:rsid w:val="00553949"/>
    <w:rsid w:val="00553993"/>
    <w:rsid w:val="00554C94"/>
    <w:rsid w:val="0055503E"/>
    <w:rsid w:val="005550D6"/>
    <w:rsid w:val="005551E8"/>
    <w:rsid w:val="005559D7"/>
    <w:rsid w:val="005559FD"/>
    <w:rsid w:val="00555D39"/>
    <w:rsid w:val="00555D42"/>
    <w:rsid w:val="00555EED"/>
    <w:rsid w:val="00556436"/>
    <w:rsid w:val="0055649A"/>
    <w:rsid w:val="00556883"/>
    <w:rsid w:val="005570B1"/>
    <w:rsid w:val="00557441"/>
    <w:rsid w:val="0055796F"/>
    <w:rsid w:val="00557A9E"/>
    <w:rsid w:val="0056050E"/>
    <w:rsid w:val="0056051A"/>
    <w:rsid w:val="005606C4"/>
    <w:rsid w:val="00561219"/>
    <w:rsid w:val="005612D3"/>
    <w:rsid w:val="0056232D"/>
    <w:rsid w:val="00562B51"/>
    <w:rsid w:val="00562E44"/>
    <w:rsid w:val="00563019"/>
    <w:rsid w:val="005639C0"/>
    <w:rsid w:val="00563BC7"/>
    <w:rsid w:val="00564598"/>
    <w:rsid w:val="00564E14"/>
    <w:rsid w:val="00564EEF"/>
    <w:rsid w:val="00564FF2"/>
    <w:rsid w:val="00565132"/>
    <w:rsid w:val="005652F6"/>
    <w:rsid w:val="00565C88"/>
    <w:rsid w:val="00565FE5"/>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2C5"/>
    <w:rsid w:val="00572334"/>
    <w:rsid w:val="0057299F"/>
    <w:rsid w:val="00572C2B"/>
    <w:rsid w:val="00573007"/>
    <w:rsid w:val="005730F4"/>
    <w:rsid w:val="005734AB"/>
    <w:rsid w:val="005739EA"/>
    <w:rsid w:val="00573EA2"/>
    <w:rsid w:val="00573ECB"/>
    <w:rsid w:val="005741CC"/>
    <w:rsid w:val="00574A23"/>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6F3"/>
    <w:rsid w:val="00582758"/>
    <w:rsid w:val="00582AA7"/>
    <w:rsid w:val="00583034"/>
    <w:rsid w:val="0058330F"/>
    <w:rsid w:val="00584187"/>
    <w:rsid w:val="00584942"/>
    <w:rsid w:val="00584982"/>
    <w:rsid w:val="00584B27"/>
    <w:rsid w:val="00584BB1"/>
    <w:rsid w:val="00584D93"/>
    <w:rsid w:val="00584EBC"/>
    <w:rsid w:val="0058504B"/>
    <w:rsid w:val="005851B7"/>
    <w:rsid w:val="00585240"/>
    <w:rsid w:val="005854F7"/>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C5E"/>
    <w:rsid w:val="00590EC1"/>
    <w:rsid w:val="005911EE"/>
    <w:rsid w:val="00591366"/>
    <w:rsid w:val="005913EB"/>
    <w:rsid w:val="00591565"/>
    <w:rsid w:val="00591652"/>
    <w:rsid w:val="005917F2"/>
    <w:rsid w:val="005919B5"/>
    <w:rsid w:val="00591A76"/>
    <w:rsid w:val="00591B5D"/>
    <w:rsid w:val="00591DC6"/>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CA6"/>
    <w:rsid w:val="005973E8"/>
    <w:rsid w:val="0059776F"/>
    <w:rsid w:val="00597774"/>
    <w:rsid w:val="00597888"/>
    <w:rsid w:val="00597955"/>
    <w:rsid w:val="005A0156"/>
    <w:rsid w:val="005A032A"/>
    <w:rsid w:val="005A06B0"/>
    <w:rsid w:val="005A0AFB"/>
    <w:rsid w:val="005A0DE6"/>
    <w:rsid w:val="005A0DE9"/>
    <w:rsid w:val="005A0F11"/>
    <w:rsid w:val="005A100E"/>
    <w:rsid w:val="005A107C"/>
    <w:rsid w:val="005A1C0B"/>
    <w:rsid w:val="005A1CAB"/>
    <w:rsid w:val="005A2145"/>
    <w:rsid w:val="005A22A7"/>
    <w:rsid w:val="005A24A6"/>
    <w:rsid w:val="005A24AB"/>
    <w:rsid w:val="005A2786"/>
    <w:rsid w:val="005A2789"/>
    <w:rsid w:val="005A2903"/>
    <w:rsid w:val="005A2B42"/>
    <w:rsid w:val="005A30E6"/>
    <w:rsid w:val="005A3823"/>
    <w:rsid w:val="005A3924"/>
    <w:rsid w:val="005A3982"/>
    <w:rsid w:val="005A3A89"/>
    <w:rsid w:val="005A3C4E"/>
    <w:rsid w:val="005A4459"/>
    <w:rsid w:val="005A44F8"/>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56D"/>
    <w:rsid w:val="005B4C6B"/>
    <w:rsid w:val="005B4C83"/>
    <w:rsid w:val="005B5308"/>
    <w:rsid w:val="005B5972"/>
    <w:rsid w:val="005B5BE4"/>
    <w:rsid w:val="005B5D02"/>
    <w:rsid w:val="005B62A7"/>
    <w:rsid w:val="005B6340"/>
    <w:rsid w:val="005B654A"/>
    <w:rsid w:val="005B6780"/>
    <w:rsid w:val="005B67AB"/>
    <w:rsid w:val="005B6F97"/>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646B"/>
    <w:rsid w:val="005C6541"/>
    <w:rsid w:val="005C6582"/>
    <w:rsid w:val="005C6614"/>
    <w:rsid w:val="005C683D"/>
    <w:rsid w:val="005C6A96"/>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9"/>
    <w:rsid w:val="005D2FD6"/>
    <w:rsid w:val="005D31AA"/>
    <w:rsid w:val="005D3340"/>
    <w:rsid w:val="005D38B6"/>
    <w:rsid w:val="005D3CBB"/>
    <w:rsid w:val="005D407B"/>
    <w:rsid w:val="005D4490"/>
    <w:rsid w:val="005D4A03"/>
    <w:rsid w:val="005D4D7C"/>
    <w:rsid w:val="005D5246"/>
    <w:rsid w:val="005D5876"/>
    <w:rsid w:val="005D5B2B"/>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AA"/>
    <w:rsid w:val="005E557A"/>
    <w:rsid w:val="005E5A26"/>
    <w:rsid w:val="005E5AC7"/>
    <w:rsid w:val="005E60D4"/>
    <w:rsid w:val="005E71E3"/>
    <w:rsid w:val="005E74E2"/>
    <w:rsid w:val="005E74FF"/>
    <w:rsid w:val="005E77F8"/>
    <w:rsid w:val="005E7881"/>
    <w:rsid w:val="005E7CAE"/>
    <w:rsid w:val="005E7D3A"/>
    <w:rsid w:val="005F05A4"/>
    <w:rsid w:val="005F068E"/>
    <w:rsid w:val="005F0764"/>
    <w:rsid w:val="005F0911"/>
    <w:rsid w:val="005F12C3"/>
    <w:rsid w:val="005F23FC"/>
    <w:rsid w:val="005F29E9"/>
    <w:rsid w:val="005F2A38"/>
    <w:rsid w:val="005F2AE9"/>
    <w:rsid w:val="005F2B85"/>
    <w:rsid w:val="005F3016"/>
    <w:rsid w:val="005F313A"/>
    <w:rsid w:val="005F405B"/>
    <w:rsid w:val="005F433D"/>
    <w:rsid w:val="005F4A29"/>
    <w:rsid w:val="005F4C93"/>
    <w:rsid w:val="005F58D7"/>
    <w:rsid w:val="005F6116"/>
    <w:rsid w:val="005F62D2"/>
    <w:rsid w:val="005F63EF"/>
    <w:rsid w:val="005F662A"/>
    <w:rsid w:val="005F6B4F"/>
    <w:rsid w:val="005F6D1B"/>
    <w:rsid w:val="005F71A2"/>
    <w:rsid w:val="005F71EB"/>
    <w:rsid w:val="005F7DD5"/>
    <w:rsid w:val="00600101"/>
    <w:rsid w:val="0060040D"/>
    <w:rsid w:val="00600E24"/>
    <w:rsid w:val="00601860"/>
    <w:rsid w:val="0060189D"/>
    <w:rsid w:val="00601909"/>
    <w:rsid w:val="00601A5F"/>
    <w:rsid w:val="00601C49"/>
    <w:rsid w:val="00601E45"/>
    <w:rsid w:val="00602424"/>
    <w:rsid w:val="00602B31"/>
    <w:rsid w:val="00602C99"/>
    <w:rsid w:val="006035C2"/>
    <w:rsid w:val="00603D6E"/>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1036B"/>
    <w:rsid w:val="0061076F"/>
    <w:rsid w:val="00610A5E"/>
    <w:rsid w:val="00610D07"/>
    <w:rsid w:val="006110A6"/>
    <w:rsid w:val="006111E6"/>
    <w:rsid w:val="00611448"/>
    <w:rsid w:val="00611826"/>
    <w:rsid w:val="0061190F"/>
    <w:rsid w:val="00611B0E"/>
    <w:rsid w:val="00611BA5"/>
    <w:rsid w:val="006120AE"/>
    <w:rsid w:val="0061225D"/>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9EE"/>
    <w:rsid w:val="00624A8A"/>
    <w:rsid w:val="0062520B"/>
    <w:rsid w:val="0062528C"/>
    <w:rsid w:val="006252C5"/>
    <w:rsid w:val="00625EA9"/>
    <w:rsid w:val="00626842"/>
    <w:rsid w:val="00626B5A"/>
    <w:rsid w:val="00626CCD"/>
    <w:rsid w:val="0062705D"/>
    <w:rsid w:val="00627B27"/>
    <w:rsid w:val="00627F9E"/>
    <w:rsid w:val="006301F0"/>
    <w:rsid w:val="00630806"/>
    <w:rsid w:val="006309F9"/>
    <w:rsid w:val="006312FA"/>
    <w:rsid w:val="0063131E"/>
    <w:rsid w:val="00631A6E"/>
    <w:rsid w:val="00632191"/>
    <w:rsid w:val="00632E0B"/>
    <w:rsid w:val="00633104"/>
    <w:rsid w:val="00633CBF"/>
    <w:rsid w:val="0063401F"/>
    <w:rsid w:val="006340A6"/>
    <w:rsid w:val="006342A0"/>
    <w:rsid w:val="00634371"/>
    <w:rsid w:val="006343FD"/>
    <w:rsid w:val="00634900"/>
    <w:rsid w:val="0063492E"/>
    <w:rsid w:val="00634BD2"/>
    <w:rsid w:val="00634ED3"/>
    <w:rsid w:val="006354B3"/>
    <w:rsid w:val="00635706"/>
    <w:rsid w:val="00635BEF"/>
    <w:rsid w:val="0063600A"/>
    <w:rsid w:val="00636560"/>
    <w:rsid w:val="006372A1"/>
    <w:rsid w:val="00637333"/>
    <w:rsid w:val="006373DB"/>
    <w:rsid w:val="006374E5"/>
    <w:rsid w:val="006377B8"/>
    <w:rsid w:val="0064015C"/>
    <w:rsid w:val="006406C0"/>
    <w:rsid w:val="0064092A"/>
    <w:rsid w:val="00640FDA"/>
    <w:rsid w:val="006410F4"/>
    <w:rsid w:val="00641F14"/>
    <w:rsid w:val="006420E2"/>
    <w:rsid w:val="0064216F"/>
    <w:rsid w:val="00642688"/>
    <w:rsid w:val="006427AA"/>
    <w:rsid w:val="00642853"/>
    <w:rsid w:val="00642ABE"/>
    <w:rsid w:val="00642E82"/>
    <w:rsid w:val="00642E92"/>
    <w:rsid w:val="006431EF"/>
    <w:rsid w:val="0064322E"/>
    <w:rsid w:val="006436BB"/>
    <w:rsid w:val="006441F5"/>
    <w:rsid w:val="00644320"/>
    <w:rsid w:val="0064442D"/>
    <w:rsid w:val="0064460F"/>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F56"/>
    <w:rsid w:val="00650087"/>
    <w:rsid w:val="0065024E"/>
    <w:rsid w:val="00650A26"/>
    <w:rsid w:val="00650B7D"/>
    <w:rsid w:val="00650F97"/>
    <w:rsid w:val="0065176F"/>
    <w:rsid w:val="00651846"/>
    <w:rsid w:val="00652093"/>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DC5"/>
    <w:rsid w:val="00660F61"/>
    <w:rsid w:val="00661D0E"/>
    <w:rsid w:val="00662332"/>
    <w:rsid w:val="006624B6"/>
    <w:rsid w:val="00662759"/>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BB1"/>
    <w:rsid w:val="006873D8"/>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B0335"/>
    <w:rsid w:val="006B0A07"/>
    <w:rsid w:val="006B0A6C"/>
    <w:rsid w:val="006B1401"/>
    <w:rsid w:val="006B1B70"/>
    <w:rsid w:val="006B1C9C"/>
    <w:rsid w:val="006B2032"/>
    <w:rsid w:val="006B2365"/>
    <w:rsid w:val="006B2607"/>
    <w:rsid w:val="006B26CB"/>
    <w:rsid w:val="006B29D2"/>
    <w:rsid w:val="006B2B3A"/>
    <w:rsid w:val="006B2E80"/>
    <w:rsid w:val="006B3294"/>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607"/>
    <w:rsid w:val="006B6DEF"/>
    <w:rsid w:val="006B7135"/>
    <w:rsid w:val="006B7621"/>
    <w:rsid w:val="006B7728"/>
    <w:rsid w:val="006B777C"/>
    <w:rsid w:val="006B7B19"/>
    <w:rsid w:val="006B7E5D"/>
    <w:rsid w:val="006B7ED9"/>
    <w:rsid w:val="006B7F5C"/>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70"/>
    <w:rsid w:val="006C7309"/>
    <w:rsid w:val="006C7BC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97A"/>
    <w:rsid w:val="006D5DA7"/>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A5"/>
    <w:rsid w:val="00706FA8"/>
    <w:rsid w:val="00707D81"/>
    <w:rsid w:val="007101DD"/>
    <w:rsid w:val="00710434"/>
    <w:rsid w:val="00710AE1"/>
    <w:rsid w:val="00710E27"/>
    <w:rsid w:val="00711983"/>
    <w:rsid w:val="00711A4E"/>
    <w:rsid w:val="00711D5D"/>
    <w:rsid w:val="0071242C"/>
    <w:rsid w:val="00712549"/>
    <w:rsid w:val="007128A9"/>
    <w:rsid w:val="00712A82"/>
    <w:rsid w:val="00712FB4"/>
    <w:rsid w:val="00713384"/>
    <w:rsid w:val="0071358B"/>
    <w:rsid w:val="0071363B"/>
    <w:rsid w:val="0071385C"/>
    <w:rsid w:val="007139E9"/>
    <w:rsid w:val="00713BD5"/>
    <w:rsid w:val="007149B8"/>
    <w:rsid w:val="007151EA"/>
    <w:rsid w:val="00715207"/>
    <w:rsid w:val="0071543B"/>
    <w:rsid w:val="00715915"/>
    <w:rsid w:val="00715C00"/>
    <w:rsid w:val="00716158"/>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A35"/>
    <w:rsid w:val="00721F60"/>
    <w:rsid w:val="00722447"/>
    <w:rsid w:val="007224D2"/>
    <w:rsid w:val="007227A5"/>
    <w:rsid w:val="007229A6"/>
    <w:rsid w:val="00722A21"/>
    <w:rsid w:val="007231CB"/>
    <w:rsid w:val="007235C0"/>
    <w:rsid w:val="007237EE"/>
    <w:rsid w:val="00723C9A"/>
    <w:rsid w:val="00723E1D"/>
    <w:rsid w:val="007243C9"/>
    <w:rsid w:val="00724A1D"/>
    <w:rsid w:val="00724A7D"/>
    <w:rsid w:val="00724DDA"/>
    <w:rsid w:val="007253F3"/>
    <w:rsid w:val="00725504"/>
    <w:rsid w:val="007257A0"/>
    <w:rsid w:val="0072587A"/>
    <w:rsid w:val="007259EC"/>
    <w:rsid w:val="00725C10"/>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301"/>
    <w:rsid w:val="00737528"/>
    <w:rsid w:val="0073757A"/>
    <w:rsid w:val="007375F3"/>
    <w:rsid w:val="00737634"/>
    <w:rsid w:val="00737969"/>
    <w:rsid w:val="007379A2"/>
    <w:rsid w:val="00737EB1"/>
    <w:rsid w:val="007400A8"/>
    <w:rsid w:val="007406B2"/>
    <w:rsid w:val="00740A8B"/>
    <w:rsid w:val="00740E01"/>
    <w:rsid w:val="007416B8"/>
    <w:rsid w:val="007418E1"/>
    <w:rsid w:val="00741CA9"/>
    <w:rsid w:val="00741E77"/>
    <w:rsid w:val="0074232A"/>
    <w:rsid w:val="0074247C"/>
    <w:rsid w:val="0074284D"/>
    <w:rsid w:val="00742962"/>
    <w:rsid w:val="00742BEB"/>
    <w:rsid w:val="00742C1D"/>
    <w:rsid w:val="00742F97"/>
    <w:rsid w:val="00743B10"/>
    <w:rsid w:val="007443CC"/>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BB8"/>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3F7A"/>
    <w:rsid w:val="00754116"/>
    <w:rsid w:val="0075468C"/>
    <w:rsid w:val="007547EE"/>
    <w:rsid w:val="007548A9"/>
    <w:rsid w:val="00754FAC"/>
    <w:rsid w:val="00755078"/>
    <w:rsid w:val="00755343"/>
    <w:rsid w:val="0075582F"/>
    <w:rsid w:val="0075586C"/>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24"/>
    <w:rsid w:val="00760F5D"/>
    <w:rsid w:val="007611CB"/>
    <w:rsid w:val="007618BE"/>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EA6"/>
    <w:rsid w:val="0077037F"/>
    <w:rsid w:val="00770542"/>
    <w:rsid w:val="0077057F"/>
    <w:rsid w:val="00770BEA"/>
    <w:rsid w:val="00770E93"/>
    <w:rsid w:val="00770F20"/>
    <w:rsid w:val="00771218"/>
    <w:rsid w:val="0077136A"/>
    <w:rsid w:val="00771A8B"/>
    <w:rsid w:val="0077247C"/>
    <w:rsid w:val="00772612"/>
    <w:rsid w:val="00772942"/>
    <w:rsid w:val="0077313F"/>
    <w:rsid w:val="0077318C"/>
    <w:rsid w:val="00773624"/>
    <w:rsid w:val="00773767"/>
    <w:rsid w:val="00773A25"/>
    <w:rsid w:val="00773C48"/>
    <w:rsid w:val="00773E2F"/>
    <w:rsid w:val="007741D6"/>
    <w:rsid w:val="007742BF"/>
    <w:rsid w:val="0077434A"/>
    <w:rsid w:val="00774610"/>
    <w:rsid w:val="007747F0"/>
    <w:rsid w:val="0077490F"/>
    <w:rsid w:val="00774B7B"/>
    <w:rsid w:val="00774C69"/>
    <w:rsid w:val="00774DD7"/>
    <w:rsid w:val="00774E84"/>
    <w:rsid w:val="0077507B"/>
    <w:rsid w:val="007755E5"/>
    <w:rsid w:val="00775609"/>
    <w:rsid w:val="007758DF"/>
    <w:rsid w:val="00775C33"/>
    <w:rsid w:val="0077619A"/>
    <w:rsid w:val="007762BE"/>
    <w:rsid w:val="00776906"/>
    <w:rsid w:val="00776925"/>
    <w:rsid w:val="00776B13"/>
    <w:rsid w:val="00776CD5"/>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8E9"/>
    <w:rsid w:val="00782DC4"/>
    <w:rsid w:val="00782FF9"/>
    <w:rsid w:val="00783924"/>
    <w:rsid w:val="00784734"/>
    <w:rsid w:val="0078488B"/>
    <w:rsid w:val="00784B8C"/>
    <w:rsid w:val="00784C41"/>
    <w:rsid w:val="00785995"/>
    <w:rsid w:val="00785A42"/>
    <w:rsid w:val="00785A69"/>
    <w:rsid w:val="00785C1C"/>
    <w:rsid w:val="00785F6C"/>
    <w:rsid w:val="0078611C"/>
    <w:rsid w:val="00786A4D"/>
    <w:rsid w:val="00786D82"/>
    <w:rsid w:val="007878B9"/>
    <w:rsid w:val="00787E9B"/>
    <w:rsid w:val="00790103"/>
    <w:rsid w:val="00790598"/>
    <w:rsid w:val="007905A7"/>
    <w:rsid w:val="00790B61"/>
    <w:rsid w:val="00790C5C"/>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3"/>
    <w:rsid w:val="007955A3"/>
    <w:rsid w:val="00795798"/>
    <w:rsid w:val="007957E1"/>
    <w:rsid w:val="00795D87"/>
    <w:rsid w:val="00796385"/>
    <w:rsid w:val="00796421"/>
    <w:rsid w:val="007965EB"/>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4C19"/>
    <w:rsid w:val="007A4C1A"/>
    <w:rsid w:val="007A4F9A"/>
    <w:rsid w:val="007A4FA1"/>
    <w:rsid w:val="007A4FEE"/>
    <w:rsid w:val="007A5128"/>
    <w:rsid w:val="007A5182"/>
    <w:rsid w:val="007A5526"/>
    <w:rsid w:val="007A5663"/>
    <w:rsid w:val="007A57DA"/>
    <w:rsid w:val="007A58B7"/>
    <w:rsid w:val="007A64CD"/>
    <w:rsid w:val="007A6780"/>
    <w:rsid w:val="007A6804"/>
    <w:rsid w:val="007A6949"/>
    <w:rsid w:val="007A6B1D"/>
    <w:rsid w:val="007A6F75"/>
    <w:rsid w:val="007A7625"/>
    <w:rsid w:val="007A7709"/>
    <w:rsid w:val="007A7830"/>
    <w:rsid w:val="007A7AF3"/>
    <w:rsid w:val="007A7B02"/>
    <w:rsid w:val="007B004F"/>
    <w:rsid w:val="007B0109"/>
    <w:rsid w:val="007B0798"/>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69A"/>
    <w:rsid w:val="007B5728"/>
    <w:rsid w:val="007B5C25"/>
    <w:rsid w:val="007B5C6C"/>
    <w:rsid w:val="007B5D10"/>
    <w:rsid w:val="007B5D4D"/>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22DC"/>
    <w:rsid w:val="007C235D"/>
    <w:rsid w:val="007C275E"/>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A76"/>
    <w:rsid w:val="007C67AA"/>
    <w:rsid w:val="007C6854"/>
    <w:rsid w:val="007C6877"/>
    <w:rsid w:val="007C6955"/>
    <w:rsid w:val="007C6C9F"/>
    <w:rsid w:val="007C73DC"/>
    <w:rsid w:val="007C78E2"/>
    <w:rsid w:val="007C7E20"/>
    <w:rsid w:val="007C7E98"/>
    <w:rsid w:val="007C7FB2"/>
    <w:rsid w:val="007D0343"/>
    <w:rsid w:val="007D0398"/>
    <w:rsid w:val="007D0AF2"/>
    <w:rsid w:val="007D0B02"/>
    <w:rsid w:val="007D0B9C"/>
    <w:rsid w:val="007D102F"/>
    <w:rsid w:val="007D1226"/>
    <w:rsid w:val="007D182A"/>
    <w:rsid w:val="007D1C85"/>
    <w:rsid w:val="007D1F07"/>
    <w:rsid w:val="007D2134"/>
    <w:rsid w:val="007D2AE0"/>
    <w:rsid w:val="007D2D57"/>
    <w:rsid w:val="007D2E5E"/>
    <w:rsid w:val="007D3CFD"/>
    <w:rsid w:val="007D411A"/>
    <w:rsid w:val="007D4175"/>
    <w:rsid w:val="007D41A8"/>
    <w:rsid w:val="007D4257"/>
    <w:rsid w:val="007D43D3"/>
    <w:rsid w:val="007D43EC"/>
    <w:rsid w:val="007D4A1D"/>
    <w:rsid w:val="007D4F74"/>
    <w:rsid w:val="007D501E"/>
    <w:rsid w:val="007D530D"/>
    <w:rsid w:val="007D557D"/>
    <w:rsid w:val="007D5B5B"/>
    <w:rsid w:val="007D62FC"/>
    <w:rsid w:val="007D66CB"/>
    <w:rsid w:val="007D6761"/>
    <w:rsid w:val="007D69AC"/>
    <w:rsid w:val="007D69D2"/>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85"/>
    <w:rsid w:val="007E7149"/>
    <w:rsid w:val="007E726A"/>
    <w:rsid w:val="007E75B8"/>
    <w:rsid w:val="007F0F76"/>
    <w:rsid w:val="007F140F"/>
    <w:rsid w:val="007F1935"/>
    <w:rsid w:val="007F1BD2"/>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FA4"/>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2C35"/>
    <w:rsid w:val="00802D55"/>
    <w:rsid w:val="00803231"/>
    <w:rsid w:val="00803C49"/>
    <w:rsid w:val="00803D2C"/>
    <w:rsid w:val="008045B6"/>
    <w:rsid w:val="00804A77"/>
    <w:rsid w:val="00805055"/>
    <w:rsid w:val="0080512F"/>
    <w:rsid w:val="0080515C"/>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266"/>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E90"/>
    <w:rsid w:val="00824F59"/>
    <w:rsid w:val="0082504C"/>
    <w:rsid w:val="008254B2"/>
    <w:rsid w:val="008255B4"/>
    <w:rsid w:val="008255D5"/>
    <w:rsid w:val="008255E2"/>
    <w:rsid w:val="008256D7"/>
    <w:rsid w:val="008260A4"/>
    <w:rsid w:val="0082635D"/>
    <w:rsid w:val="0082643C"/>
    <w:rsid w:val="0082674E"/>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853"/>
    <w:rsid w:val="00832E65"/>
    <w:rsid w:val="00832EF6"/>
    <w:rsid w:val="008330AD"/>
    <w:rsid w:val="00833678"/>
    <w:rsid w:val="00833831"/>
    <w:rsid w:val="00833D1F"/>
    <w:rsid w:val="00834A05"/>
    <w:rsid w:val="00834D9B"/>
    <w:rsid w:val="00835B2F"/>
    <w:rsid w:val="00835D81"/>
    <w:rsid w:val="00835FE4"/>
    <w:rsid w:val="00836D13"/>
    <w:rsid w:val="00836D8A"/>
    <w:rsid w:val="00836E3B"/>
    <w:rsid w:val="00836F1B"/>
    <w:rsid w:val="0083706C"/>
    <w:rsid w:val="0083737E"/>
    <w:rsid w:val="008376E1"/>
    <w:rsid w:val="00837B36"/>
    <w:rsid w:val="00837E5F"/>
    <w:rsid w:val="00840433"/>
    <w:rsid w:val="00840A46"/>
    <w:rsid w:val="00840E08"/>
    <w:rsid w:val="00841E80"/>
    <w:rsid w:val="00841FE2"/>
    <w:rsid w:val="00842210"/>
    <w:rsid w:val="00842289"/>
    <w:rsid w:val="0084255D"/>
    <w:rsid w:val="0084275F"/>
    <w:rsid w:val="00842AAB"/>
    <w:rsid w:val="00842E86"/>
    <w:rsid w:val="0084304F"/>
    <w:rsid w:val="0084347D"/>
    <w:rsid w:val="0084355B"/>
    <w:rsid w:val="008437EB"/>
    <w:rsid w:val="008439D6"/>
    <w:rsid w:val="00843C8B"/>
    <w:rsid w:val="00843EF4"/>
    <w:rsid w:val="008441DE"/>
    <w:rsid w:val="0084437A"/>
    <w:rsid w:val="00844B7D"/>
    <w:rsid w:val="00844B94"/>
    <w:rsid w:val="00844BAA"/>
    <w:rsid w:val="00844C69"/>
    <w:rsid w:val="00844E60"/>
    <w:rsid w:val="00844F7D"/>
    <w:rsid w:val="008453E4"/>
    <w:rsid w:val="008455E5"/>
    <w:rsid w:val="00845788"/>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810"/>
    <w:rsid w:val="00857DEB"/>
    <w:rsid w:val="00857EB0"/>
    <w:rsid w:val="00860444"/>
    <w:rsid w:val="00860646"/>
    <w:rsid w:val="008607FC"/>
    <w:rsid w:val="00860BF7"/>
    <w:rsid w:val="0086141F"/>
    <w:rsid w:val="00861EE8"/>
    <w:rsid w:val="008622E3"/>
    <w:rsid w:val="00862A3C"/>
    <w:rsid w:val="00862AC9"/>
    <w:rsid w:val="00862BDC"/>
    <w:rsid w:val="00862D82"/>
    <w:rsid w:val="00862D96"/>
    <w:rsid w:val="008631DA"/>
    <w:rsid w:val="00863569"/>
    <w:rsid w:val="008644F0"/>
    <w:rsid w:val="008647B4"/>
    <w:rsid w:val="0086516C"/>
    <w:rsid w:val="008657CB"/>
    <w:rsid w:val="00865899"/>
    <w:rsid w:val="00866069"/>
    <w:rsid w:val="008663BF"/>
    <w:rsid w:val="008665CC"/>
    <w:rsid w:val="0086676B"/>
    <w:rsid w:val="0086691A"/>
    <w:rsid w:val="0086699A"/>
    <w:rsid w:val="00866C78"/>
    <w:rsid w:val="0086773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A4C"/>
    <w:rsid w:val="0088034B"/>
    <w:rsid w:val="00880720"/>
    <w:rsid w:val="008807DA"/>
    <w:rsid w:val="0088091E"/>
    <w:rsid w:val="0088176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A4A"/>
    <w:rsid w:val="00896B22"/>
    <w:rsid w:val="00896F8E"/>
    <w:rsid w:val="0089782A"/>
    <w:rsid w:val="00897B08"/>
    <w:rsid w:val="00897D6D"/>
    <w:rsid w:val="00897E11"/>
    <w:rsid w:val="00897FC0"/>
    <w:rsid w:val="008A12E1"/>
    <w:rsid w:val="008A195B"/>
    <w:rsid w:val="008A1DC7"/>
    <w:rsid w:val="008A1EFF"/>
    <w:rsid w:val="008A1F1E"/>
    <w:rsid w:val="008A26D7"/>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88"/>
    <w:rsid w:val="008A6654"/>
    <w:rsid w:val="008A677A"/>
    <w:rsid w:val="008A6EBA"/>
    <w:rsid w:val="008A797B"/>
    <w:rsid w:val="008A79A3"/>
    <w:rsid w:val="008A7C1A"/>
    <w:rsid w:val="008A7CBB"/>
    <w:rsid w:val="008B090A"/>
    <w:rsid w:val="008B0AB1"/>
    <w:rsid w:val="008B0ED2"/>
    <w:rsid w:val="008B1144"/>
    <w:rsid w:val="008B1773"/>
    <w:rsid w:val="008B1938"/>
    <w:rsid w:val="008B19EA"/>
    <w:rsid w:val="008B1C40"/>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6D4"/>
    <w:rsid w:val="008B6752"/>
    <w:rsid w:val="008B6AD8"/>
    <w:rsid w:val="008B701B"/>
    <w:rsid w:val="008B75AA"/>
    <w:rsid w:val="008B7D10"/>
    <w:rsid w:val="008C00C1"/>
    <w:rsid w:val="008C0176"/>
    <w:rsid w:val="008C0369"/>
    <w:rsid w:val="008C064D"/>
    <w:rsid w:val="008C1294"/>
    <w:rsid w:val="008C17A4"/>
    <w:rsid w:val="008C17E4"/>
    <w:rsid w:val="008C1A2C"/>
    <w:rsid w:val="008C1CB7"/>
    <w:rsid w:val="008C1D0A"/>
    <w:rsid w:val="008C1E7C"/>
    <w:rsid w:val="008C257A"/>
    <w:rsid w:val="008C29C9"/>
    <w:rsid w:val="008C2AB1"/>
    <w:rsid w:val="008C2E52"/>
    <w:rsid w:val="008C3047"/>
    <w:rsid w:val="008C3138"/>
    <w:rsid w:val="008C3B77"/>
    <w:rsid w:val="008C3CF0"/>
    <w:rsid w:val="008C4467"/>
    <w:rsid w:val="008C4DD9"/>
    <w:rsid w:val="008C5023"/>
    <w:rsid w:val="008C54CA"/>
    <w:rsid w:val="008C57F4"/>
    <w:rsid w:val="008C597C"/>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7A8"/>
    <w:rsid w:val="008D384C"/>
    <w:rsid w:val="008D3CCD"/>
    <w:rsid w:val="008D3CEB"/>
    <w:rsid w:val="008D424E"/>
    <w:rsid w:val="008D4B60"/>
    <w:rsid w:val="008D4CFB"/>
    <w:rsid w:val="008D4DB8"/>
    <w:rsid w:val="008D4F66"/>
    <w:rsid w:val="008D4FB3"/>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4FF"/>
    <w:rsid w:val="008E264C"/>
    <w:rsid w:val="008E2AB2"/>
    <w:rsid w:val="008E339B"/>
    <w:rsid w:val="008E33D9"/>
    <w:rsid w:val="008E3FEC"/>
    <w:rsid w:val="008E4194"/>
    <w:rsid w:val="008E47E6"/>
    <w:rsid w:val="008E4F65"/>
    <w:rsid w:val="008E507A"/>
    <w:rsid w:val="008E5B3F"/>
    <w:rsid w:val="008E5DDE"/>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D8C"/>
    <w:rsid w:val="00903DAA"/>
    <w:rsid w:val="00904549"/>
    <w:rsid w:val="00904D1B"/>
    <w:rsid w:val="00904E68"/>
    <w:rsid w:val="009052F8"/>
    <w:rsid w:val="00905343"/>
    <w:rsid w:val="009054C4"/>
    <w:rsid w:val="0090556E"/>
    <w:rsid w:val="009060DC"/>
    <w:rsid w:val="009068CE"/>
    <w:rsid w:val="009076C7"/>
    <w:rsid w:val="009076E4"/>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67"/>
    <w:rsid w:val="0092621A"/>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61E3"/>
    <w:rsid w:val="009462E2"/>
    <w:rsid w:val="00946900"/>
    <w:rsid w:val="00946A2C"/>
    <w:rsid w:val="00946F39"/>
    <w:rsid w:val="00947302"/>
    <w:rsid w:val="009475A6"/>
    <w:rsid w:val="00947DA8"/>
    <w:rsid w:val="009503A1"/>
    <w:rsid w:val="0095041D"/>
    <w:rsid w:val="009508A0"/>
    <w:rsid w:val="0095094E"/>
    <w:rsid w:val="00950AAC"/>
    <w:rsid w:val="009511F6"/>
    <w:rsid w:val="009511F8"/>
    <w:rsid w:val="009516DB"/>
    <w:rsid w:val="00951A5D"/>
    <w:rsid w:val="009520AF"/>
    <w:rsid w:val="00952360"/>
    <w:rsid w:val="009526C7"/>
    <w:rsid w:val="0095288F"/>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B0D"/>
    <w:rsid w:val="00960BC9"/>
    <w:rsid w:val="00960BFB"/>
    <w:rsid w:val="00960D19"/>
    <w:rsid w:val="00960E3A"/>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69E"/>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5004"/>
    <w:rsid w:val="0097533D"/>
    <w:rsid w:val="009753DB"/>
    <w:rsid w:val="009753DC"/>
    <w:rsid w:val="009756FB"/>
    <w:rsid w:val="00975C6D"/>
    <w:rsid w:val="00975FFA"/>
    <w:rsid w:val="0097654C"/>
    <w:rsid w:val="0097667B"/>
    <w:rsid w:val="009767C9"/>
    <w:rsid w:val="0097697F"/>
    <w:rsid w:val="009772C9"/>
    <w:rsid w:val="0097755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6C95"/>
    <w:rsid w:val="00986D8B"/>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4252"/>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FFB"/>
    <w:rsid w:val="009A122C"/>
    <w:rsid w:val="009A1868"/>
    <w:rsid w:val="009A1B9B"/>
    <w:rsid w:val="009A21C3"/>
    <w:rsid w:val="009A2255"/>
    <w:rsid w:val="009A231D"/>
    <w:rsid w:val="009A3AE2"/>
    <w:rsid w:val="009A3C86"/>
    <w:rsid w:val="009A41A2"/>
    <w:rsid w:val="009A4335"/>
    <w:rsid w:val="009A44F8"/>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56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D04B2"/>
    <w:rsid w:val="009D09E3"/>
    <w:rsid w:val="009D0D70"/>
    <w:rsid w:val="009D13DC"/>
    <w:rsid w:val="009D17DF"/>
    <w:rsid w:val="009D1A34"/>
    <w:rsid w:val="009D1D5C"/>
    <w:rsid w:val="009D1DB2"/>
    <w:rsid w:val="009D1F7C"/>
    <w:rsid w:val="009D242B"/>
    <w:rsid w:val="009D2DF0"/>
    <w:rsid w:val="009D2E77"/>
    <w:rsid w:val="009D30C2"/>
    <w:rsid w:val="009D3257"/>
    <w:rsid w:val="009D3884"/>
    <w:rsid w:val="009D3EFE"/>
    <w:rsid w:val="009D4044"/>
    <w:rsid w:val="009D44C5"/>
    <w:rsid w:val="009D4521"/>
    <w:rsid w:val="009D4733"/>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918"/>
    <w:rsid w:val="009F59C3"/>
    <w:rsid w:val="009F5F26"/>
    <w:rsid w:val="009F617E"/>
    <w:rsid w:val="009F6772"/>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B07"/>
    <w:rsid w:val="00A02C4C"/>
    <w:rsid w:val="00A02D6D"/>
    <w:rsid w:val="00A03F9E"/>
    <w:rsid w:val="00A04041"/>
    <w:rsid w:val="00A04144"/>
    <w:rsid w:val="00A0422D"/>
    <w:rsid w:val="00A043B9"/>
    <w:rsid w:val="00A0452F"/>
    <w:rsid w:val="00A0466B"/>
    <w:rsid w:val="00A0495D"/>
    <w:rsid w:val="00A04CD1"/>
    <w:rsid w:val="00A04E01"/>
    <w:rsid w:val="00A0521F"/>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AD"/>
    <w:rsid w:val="00A10EF4"/>
    <w:rsid w:val="00A1141D"/>
    <w:rsid w:val="00A117EA"/>
    <w:rsid w:val="00A11800"/>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A08"/>
    <w:rsid w:val="00A15DEC"/>
    <w:rsid w:val="00A1678E"/>
    <w:rsid w:val="00A17AC7"/>
    <w:rsid w:val="00A17F55"/>
    <w:rsid w:val="00A2075B"/>
    <w:rsid w:val="00A207E9"/>
    <w:rsid w:val="00A20968"/>
    <w:rsid w:val="00A209EA"/>
    <w:rsid w:val="00A20A4F"/>
    <w:rsid w:val="00A213CC"/>
    <w:rsid w:val="00A21FCD"/>
    <w:rsid w:val="00A227A3"/>
    <w:rsid w:val="00A228CE"/>
    <w:rsid w:val="00A23367"/>
    <w:rsid w:val="00A23596"/>
    <w:rsid w:val="00A23C88"/>
    <w:rsid w:val="00A24429"/>
    <w:rsid w:val="00A248BC"/>
    <w:rsid w:val="00A24D88"/>
    <w:rsid w:val="00A24DD7"/>
    <w:rsid w:val="00A25560"/>
    <w:rsid w:val="00A25A02"/>
    <w:rsid w:val="00A25BAD"/>
    <w:rsid w:val="00A26033"/>
    <w:rsid w:val="00A260A1"/>
    <w:rsid w:val="00A267BD"/>
    <w:rsid w:val="00A26A6C"/>
    <w:rsid w:val="00A26CB5"/>
    <w:rsid w:val="00A26E34"/>
    <w:rsid w:val="00A27110"/>
    <w:rsid w:val="00A2719D"/>
    <w:rsid w:val="00A2748F"/>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15E"/>
    <w:rsid w:val="00A414F8"/>
    <w:rsid w:val="00A41774"/>
    <w:rsid w:val="00A41802"/>
    <w:rsid w:val="00A4273F"/>
    <w:rsid w:val="00A42761"/>
    <w:rsid w:val="00A42897"/>
    <w:rsid w:val="00A428C1"/>
    <w:rsid w:val="00A42AF4"/>
    <w:rsid w:val="00A42C61"/>
    <w:rsid w:val="00A43810"/>
    <w:rsid w:val="00A43C86"/>
    <w:rsid w:val="00A43CF3"/>
    <w:rsid w:val="00A441E4"/>
    <w:rsid w:val="00A44649"/>
    <w:rsid w:val="00A446FF"/>
    <w:rsid w:val="00A44B4E"/>
    <w:rsid w:val="00A44FC0"/>
    <w:rsid w:val="00A45061"/>
    <w:rsid w:val="00A453DF"/>
    <w:rsid w:val="00A45742"/>
    <w:rsid w:val="00A4588E"/>
    <w:rsid w:val="00A46731"/>
    <w:rsid w:val="00A46915"/>
    <w:rsid w:val="00A474A2"/>
    <w:rsid w:val="00A47F96"/>
    <w:rsid w:val="00A50664"/>
    <w:rsid w:val="00A50E47"/>
    <w:rsid w:val="00A50F61"/>
    <w:rsid w:val="00A510FC"/>
    <w:rsid w:val="00A51D36"/>
    <w:rsid w:val="00A5222F"/>
    <w:rsid w:val="00A524A9"/>
    <w:rsid w:val="00A525FB"/>
    <w:rsid w:val="00A5272B"/>
    <w:rsid w:val="00A52ADF"/>
    <w:rsid w:val="00A52B65"/>
    <w:rsid w:val="00A53171"/>
    <w:rsid w:val="00A5320C"/>
    <w:rsid w:val="00A53901"/>
    <w:rsid w:val="00A53C67"/>
    <w:rsid w:val="00A53D46"/>
    <w:rsid w:val="00A53D52"/>
    <w:rsid w:val="00A54087"/>
    <w:rsid w:val="00A544CC"/>
    <w:rsid w:val="00A5465A"/>
    <w:rsid w:val="00A54AEE"/>
    <w:rsid w:val="00A54E5D"/>
    <w:rsid w:val="00A54F6D"/>
    <w:rsid w:val="00A55347"/>
    <w:rsid w:val="00A55504"/>
    <w:rsid w:val="00A5570D"/>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253"/>
    <w:rsid w:val="00A7335E"/>
    <w:rsid w:val="00A739FC"/>
    <w:rsid w:val="00A73C0F"/>
    <w:rsid w:val="00A73DBC"/>
    <w:rsid w:val="00A73E09"/>
    <w:rsid w:val="00A73F88"/>
    <w:rsid w:val="00A74C9F"/>
    <w:rsid w:val="00A7504D"/>
    <w:rsid w:val="00A7520F"/>
    <w:rsid w:val="00A7537C"/>
    <w:rsid w:val="00A75721"/>
    <w:rsid w:val="00A7580C"/>
    <w:rsid w:val="00A75AF2"/>
    <w:rsid w:val="00A76AD6"/>
    <w:rsid w:val="00A76AF7"/>
    <w:rsid w:val="00A77040"/>
    <w:rsid w:val="00A776B3"/>
    <w:rsid w:val="00A776C3"/>
    <w:rsid w:val="00A77F94"/>
    <w:rsid w:val="00A8008B"/>
    <w:rsid w:val="00A80E4C"/>
    <w:rsid w:val="00A812F6"/>
    <w:rsid w:val="00A81474"/>
    <w:rsid w:val="00A818ED"/>
    <w:rsid w:val="00A81C2C"/>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ABF"/>
    <w:rsid w:val="00A96EF7"/>
    <w:rsid w:val="00A9740D"/>
    <w:rsid w:val="00A9750B"/>
    <w:rsid w:val="00A976EA"/>
    <w:rsid w:val="00AA02A9"/>
    <w:rsid w:val="00AA04A8"/>
    <w:rsid w:val="00AA087C"/>
    <w:rsid w:val="00AA0A7D"/>
    <w:rsid w:val="00AA0ED0"/>
    <w:rsid w:val="00AA0FC5"/>
    <w:rsid w:val="00AA1202"/>
    <w:rsid w:val="00AA141F"/>
    <w:rsid w:val="00AA19E8"/>
    <w:rsid w:val="00AA1B2C"/>
    <w:rsid w:val="00AA1EAF"/>
    <w:rsid w:val="00AA1F4A"/>
    <w:rsid w:val="00AA224A"/>
    <w:rsid w:val="00AA2674"/>
    <w:rsid w:val="00AA2679"/>
    <w:rsid w:val="00AA293B"/>
    <w:rsid w:val="00AA2F50"/>
    <w:rsid w:val="00AA2FB1"/>
    <w:rsid w:val="00AA2FF2"/>
    <w:rsid w:val="00AA3081"/>
    <w:rsid w:val="00AA3AE8"/>
    <w:rsid w:val="00AA3C96"/>
    <w:rsid w:val="00AA4084"/>
    <w:rsid w:val="00AA43F2"/>
    <w:rsid w:val="00AA6D99"/>
    <w:rsid w:val="00AA7A2D"/>
    <w:rsid w:val="00AB00D5"/>
    <w:rsid w:val="00AB016F"/>
    <w:rsid w:val="00AB0596"/>
    <w:rsid w:val="00AB0804"/>
    <w:rsid w:val="00AB0D7F"/>
    <w:rsid w:val="00AB0F60"/>
    <w:rsid w:val="00AB106C"/>
    <w:rsid w:val="00AB143B"/>
    <w:rsid w:val="00AB1672"/>
    <w:rsid w:val="00AB185F"/>
    <w:rsid w:val="00AB1B30"/>
    <w:rsid w:val="00AB22CA"/>
    <w:rsid w:val="00AB2807"/>
    <w:rsid w:val="00AB295D"/>
    <w:rsid w:val="00AB299F"/>
    <w:rsid w:val="00AB2BB6"/>
    <w:rsid w:val="00AB2E68"/>
    <w:rsid w:val="00AB301F"/>
    <w:rsid w:val="00AB3773"/>
    <w:rsid w:val="00AB3AA6"/>
    <w:rsid w:val="00AB411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3D4"/>
    <w:rsid w:val="00AC2949"/>
    <w:rsid w:val="00AC2B4D"/>
    <w:rsid w:val="00AC2BDC"/>
    <w:rsid w:val="00AC2E72"/>
    <w:rsid w:val="00AC38E9"/>
    <w:rsid w:val="00AC3BC5"/>
    <w:rsid w:val="00AC44FC"/>
    <w:rsid w:val="00AC48C9"/>
    <w:rsid w:val="00AC4D50"/>
    <w:rsid w:val="00AC55F1"/>
    <w:rsid w:val="00AC5A11"/>
    <w:rsid w:val="00AC5A87"/>
    <w:rsid w:val="00AC5FE0"/>
    <w:rsid w:val="00AC61F3"/>
    <w:rsid w:val="00AC63C0"/>
    <w:rsid w:val="00AC6E22"/>
    <w:rsid w:val="00AC792F"/>
    <w:rsid w:val="00AC7B23"/>
    <w:rsid w:val="00AC7B30"/>
    <w:rsid w:val="00AD01B6"/>
    <w:rsid w:val="00AD02E7"/>
    <w:rsid w:val="00AD0719"/>
    <w:rsid w:val="00AD082A"/>
    <w:rsid w:val="00AD0849"/>
    <w:rsid w:val="00AD1F7E"/>
    <w:rsid w:val="00AD27FA"/>
    <w:rsid w:val="00AD2D24"/>
    <w:rsid w:val="00AD34E7"/>
    <w:rsid w:val="00AD376E"/>
    <w:rsid w:val="00AD38DC"/>
    <w:rsid w:val="00AD3C77"/>
    <w:rsid w:val="00AD3CE1"/>
    <w:rsid w:val="00AD3D5F"/>
    <w:rsid w:val="00AD3E33"/>
    <w:rsid w:val="00AD3FE4"/>
    <w:rsid w:val="00AD559C"/>
    <w:rsid w:val="00AD5C96"/>
    <w:rsid w:val="00AD5D64"/>
    <w:rsid w:val="00AD6355"/>
    <w:rsid w:val="00AD6528"/>
    <w:rsid w:val="00AD694D"/>
    <w:rsid w:val="00AD6F13"/>
    <w:rsid w:val="00AD7469"/>
    <w:rsid w:val="00AD78D1"/>
    <w:rsid w:val="00AE0376"/>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745B"/>
    <w:rsid w:val="00AE769D"/>
    <w:rsid w:val="00AE77CB"/>
    <w:rsid w:val="00AE787F"/>
    <w:rsid w:val="00AE7B8B"/>
    <w:rsid w:val="00AF04DC"/>
    <w:rsid w:val="00AF060E"/>
    <w:rsid w:val="00AF088B"/>
    <w:rsid w:val="00AF0D09"/>
    <w:rsid w:val="00AF124C"/>
    <w:rsid w:val="00AF1262"/>
    <w:rsid w:val="00AF1636"/>
    <w:rsid w:val="00AF17C0"/>
    <w:rsid w:val="00AF1FDF"/>
    <w:rsid w:val="00AF26F1"/>
    <w:rsid w:val="00AF2907"/>
    <w:rsid w:val="00AF2F68"/>
    <w:rsid w:val="00AF33F0"/>
    <w:rsid w:val="00AF348C"/>
    <w:rsid w:val="00AF34B3"/>
    <w:rsid w:val="00AF38B7"/>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BCC"/>
    <w:rsid w:val="00B02BDA"/>
    <w:rsid w:val="00B02E99"/>
    <w:rsid w:val="00B0333C"/>
    <w:rsid w:val="00B03564"/>
    <w:rsid w:val="00B03A78"/>
    <w:rsid w:val="00B03FCF"/>
    <w:rsid w:val="00B047F2"/>
    <w:rsid w:val="00B0491D"/>
    <w:rsid w:val="00B04B6C"/>
    <w:rsid w:val="00B04F1C"/>
    <w:rsid w:val="00B0503B"/>
    <w:rsid w:val="00B050CD"/>
    <w:rsid w:val="00B052A4"/>
    <w:rsid w:val="00B05544"/>
    <w:rsid w:val="00B05655"/>
    <w:rsid w:val="00B057B4"/>
    <w:rsid w:val="00B05EE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A2B"/>
    <w:rsid w:val="00B16BA6"/>
    <w:rsid w:val="00B16C52"/>
    <w:rsid w:val="00B17898"/>
    <w:rsid w:val="00B202BF"/>
    <w:rsid w:val="00B20A16"/>
    <w:rsid w:val="00B20AC5"/>
    <w:rsid w:val="00B20C49"/>
    <w:rsid w:val="00B2116D"/>
    <w:rsid w:val="00B21334"/>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5D2"/>
    <w:rsid w:val="00B32945"/>
    <w:rsid w:val="00B32F91"/>
    <w:rsid w:val="00B33182"/>
    <w:rsid w:val="00B336E5"/>
    <w:rsid w:val="00B33A8A"/>
    <w:rsid w:val="00B33F31"/>
    <w:rsid w:val="00B33FBA"/>
    <w:rsid w:val="00B34479"/>
    <w:rsid w:val="00B345FF"/>
    <w:rsid w:val="00B34AB8"/>
    <w:rsid w:val="00B34BF6"/>
    <w:rsid w:val="00B3631A"/>
    <w:rsid w:val="00B363CD"/>
    <w:rsid w:val="00B3648D"/>
    <w:rsid w:val="00B366A2"/>
    <w:rsid w:val="00B36729"/>
    <w:rsid w:val="00B36B81"/>
    <w:rsid w:val="00B36C6A"/>
    <w:rsid w:val="00B36D55"/>
    <w:rsid w:val="00B374F6"/>
    <w:rsid w:val="00B37E7E"/>
    <w:rsid w:val="00B37EDC"/>
    <w:rsid w:val="00B40163"/>
    <w:rsid w:val="00B405D4"/>
    <w:rsid w:val="00B40D8E"/>
    <w:rsid w:val="00B40E08"/>
    <w:rsid w:val="00B410F1"/>
    <w:rsid w:val="00B414AB"/>
    <w:rsid w:val="00B4165D"/>
    <w:rsid w:val="00B4174B"/>
    <w:rsid w:val="00B41BC1"/>
    <w:rsid w:val="00B4215C"/>
    <w:rsid w:val="00B4236F"/>
    <w:rsid w:val="00B428FE"/>
    <w:rsid w:val="00B429AF"/>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B75"/>
    <w:rsid w:val="00B476E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E4"/>
    <w:rsid w:val="00B570F9"/>
    <w:rsid w:val="00B5725B"/>
    <w:rsid w:val="00B57F2D"/>
    <w:rsid w:val="00B60606"/>
    <w:rsid w:val="00B60680"/>
    <w:rsid w:val="00B6073D"/>
    <w:rsid w:val="00B6098A"/>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BF4"/>
    <w:rsid w:val="00B65EC4"/>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E28"/>
    <w:rsid w:val="00B71043"/>
    <w:rsid w:val="00B71267"/>
    <w:rsid w:val="00B71492"/>
    <w:rsid w:val="00B71503"/>
    <w:rsid w:val="00B72242"/>
    <w:rsid w:val="00B722D8"/>
    <w:rsid w:val="00B724AC"/>
    <w:rsid w:val="00B72992"/>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F92"/>
    <w:rsid w:val="00B80189"/>
    <w:rsid w:val="00B80653"/>
    <w:rsid w:val="00B807F5"/>
    <w:rsid w:val="00B812BA"/>
    <w:rsid w:val="00B81309"/>
    <w:rsid w:val="00B81444"/>
    <w:rsid w:val="00B81619"/>
    <w:rsid w:val="00B81708"/>
    <w:rsid w:val="00B81B5C"/>
    <w:rsid w:val="00B81DA6"/>
    <w:rsid w:val="00B81E80"/>
    <w:rsid w:val="00B81FEF"/>
    <w:rsid w:val="00B82083"/>
    <w:rsid w:val="00B822AE"/>
    <w:rsid w:val="00B826ED"/>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DB1"/>
    <w:rsid w:val="00B86E50"/>
    <w:rsid w:val="00B86F09"/>
    <w:rsid w:val="00B87BAD"/>
    <w:rsid w:val="00B90031"/>
    <w:rsid w:val="00B9076C"/>
    <w:rsid w:val="00B909B2"/>
    <w:rsid w:val="00B90C98"/>
    <w:rsid w:val="00B90D53"/>
    <w:rsid w:val="00B90F17"/>
    <w:rsid w:val="00B91033"/>
    <w:rsid w:val="00B91096"/>
    <w:rsid w:val="00B91529"/>
    <w:rsid w:val="00B915AD"/>
    <w:rsid w:val="00B91FE3"/>
    <w:rsid w:val="00B92253"/>
    <w:rsid w:val="00B92932"/>
    <w:rsid w:val="00B9297A"/>
    <w:rsid w:val="00B92CB7"/>
    <w:rsid w:val="00B93121"/>
    <w:rsid w:val="00B938FB"/>
    <w:rsid w:val="00B93BB3"/>
    <w:rsid w:val="00B93F3C"/>
    <w:rsid w:val="00B946A4"/>
    <w:rsid w:val="00B946AB"/>
    <w:rsid w:val="00B9477F"/>
    <w:rsid w:val="00B94E20"/>
    <w:rsid w:val="00B94F77"/>
    <w:rsid w:val="00B95973"/>
    <w:rsid w:val="00B96528"/>
    <w:rsid w:val="00B96585"/>
    <w:rsid w:val="00B96B07"/>
    <w:rsid w:val="00B96DAB"/>
    <w:rsid w:val="00B97018"/>
    <w:rsid w:val="00B97428"/>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50F7"/>
    <w:rsid w:val="00BA50F9"/>
    <w:rsid w:val="00BA5541"/>
    <w:rsid w:val="00BA6406"/>
    <w:rsid w:val="00BA6D81"/>
    <w:rsid w:val="00BA71D2"/>
    <w:rsid w:val="00BA7456"/>
    <w:rsid w:val="00BA74AC"/>
    <w:rsid w:val="00BB0370"/>
    <w:rsid w:val="00BB059D"/>
    <w:rsid w:val="00BB0651"/>
    <w:rsid w:val="00BB09C5"/>
    <w:rsid w:val="00BB0BDD"/>
    <w:rsid w:val="00BB118D"/>
    <w:rsid w:val="00BB2480"/>
    <w:rsid w:val="00BB2532"/>
    <w:rsid w:val="00BB27C5"/>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65C5"/>
    <w:rsid w:val="00BB6D12"/>
    <w:rsid w:val="00BB6FF0"/>
    <w:rsid w:val="00BB74A2"/>
    <w:rsid w:val="00BB7C09"/>
    <w:rsid w:val="00BB7D61"/>
    <w:rsid w:val="00BB7E30"/>
    <w:rsid w:val="00BC0372"/>
    <w:rsid w:val="00BC04B3"/>
    <w:rsid w:val="00BC0767"/>
    <w:rsid w:val="00BC1298"/>
    <w:rsid w:val="00BC1CF3"/>
    <w:rsid w:val="00BC1D86"/>
    <w:rsid w:val="00BC208C"/>
    <w:rsid w:val="00BC253E"/>
    <w:rsid w:val="00BC29CF"/>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419"/>
    <w:rsid w:val="00BC7875"/>
    <w:rsid w:val="00BD0057"/>
    <w:rsid w:val="00BD0365"/>
    <w:rsid w:val="00BD065D"/>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DD"/>
    <w:rsid w:val="00BD59BC"/>
    <w:rsid w:val="00BD5F30"/>
    <w:rsid w:val="00BD5FA1"/>
    <w:rsid w:val="00BD645A"/>
    <w:rsid w:val="00BD679B"/>
    <w:rsid w:val="00BD6A08"/>
    <w:rsid w:val="00BD72AD"/>
    <w:rsid w:val="00BD7601"/>
    <w:rsid w:val="00BD7FFA"/>
    <w:rsid w:val="00BE0432"/>
    <w:rsid w:val="00BE085B"/>
    <w:rsid w:val="00BE0BE5"/>
    <w:rsid w:val="00BE0D4D"/>
    <w:rsid w:val="00BE0E45"/>
    <w:rsid w:val="00BE0EC0"/>
    <w:rsid w:val="00BE0ED1"/>
    <w:rsid w:val="00BE0F58"/>
    <w:rsid w:val="00BE190C"/>
    <w:rsid w:val="00BE1919"/>
    <w:rsid w:val="00BE1956"/>
    <w:rsid w:val="00BE1D07"/>
    <w:rsid w:val="00BE1F6F"/>
    <w:rsid w:val="00BE2304"/>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FAB"/>
    <w:rsid w:val="00BF0FD7"/>
    <w:rsid w:val="00BF10B6"/>
    <w:rsid w:val="00BF10E0"/>
    <w:rsid w:val="00BF10FA"/>
    <w:rsid w:val="00BF14F1"/>
    <w:rsid w:val="00BF1654"/>
    <w:rsid w:val="00BF1747"/>
    <w:rsid w:val="00BF2302"/>
    <w:rsid w:val="00BF276C"/>
    <w:rsid w:val="00BF2A8D"/>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389A"/>
    <w:rsid w:val="00C03B1A"/>
    <w:rsid w:val="00C04088"/>
    <w:rsid w:val="00C040B3"/>
    <w:rsid w:val="00C046BB"/>
    <w:rsid w:val="00C04965"/>
    <w:rsid w:val="00C04E2E"/>
    <w:rsid w:val="00C054AF"/>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97"/>
    <w:rsid w:val="00C17848"/>
    <w:rsid w:val="00C17EA0"/>
    <w:rsid w:val="00C20481"/>
    <w:rsid w:val="00C2095B"/>
    <w:rsid w:val="00C20D35"/>
    <w:rsid w:val="00C20F8C"/>
    <w:rsid w:val="00C2113C"/>
    <w:rsid w:val="00C211D2"/>
    <w:rsid w:val="00C2133C"/>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9C"/>
    <w:rsid w:val="00C25F02"/>
    <w:rsid w:val="00C263A5"/>
    <w:rsid w:val="00C26618"/>
    <w:rsid w:val="00C26A3D"/>
    <w:rsid w:val="00C27178"/>
    <w:rsid w:val="00C27605"/>
    <w:rsid w:val="00C3013A"/>
    <w:rsid w:val="00C305DF"/>
    <w:rsid w:val="00C31093"/>
    <w:rsid w:val="00C313D3"/>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4C"/>
    <w:rsid w:val="00C374B6"/>
    <w:rsid w:val="00C379BD"/>
    <w:rsid w:val="00C37BF2"/>
    <w:rsid w:val="00C37E45"/>
    <w:rsid w:val="00C4020E"/>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FF8"/>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1D9"/>
    <w:rsid w:val="00C652DA"/>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A08"/>
    <w:rsid w:val="00C72750"/>
    <w:rsid w:val="00C72883"/>
    <w:rsid w:val="00C72965"/>
    <w:rsid w:val="00C729AB"/>
    <w:rsid w:val="00C72A93"/>
    <w:rsid w:val="00C73B26"/>
    <w:rsid w:val="00C73E05"/>
    <w:rsid w:val="00C74990"/>
    <w:rsid w:val="00C74BFF"/>
    <w:rsid w:val="00C74F84"/>
    <w:rsid w:val="00C750AC"/>
    <w:rsid w:val="00C7550D"/>
    <w:rsid w:val="00C75689"/>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D1B"/>
    <w:rsid w:val="00C965AA"/>
    <w:rsid w:val="00C965AD"/>
    <w:rsid w:val="00C96932"/>
    <w:rsid w:val="00C976B6"/>
    <w:rsid w:val="00C97B0A"/>
    <w:rsid w:val="00CA0650"/>
    <w:rsid w:val="00CA07B4"/>
    <w:rsid w:val="00CA0CDA"/>
    <w:rsid w:val="00CA0F7D"/>
    <w:rsid w:val="00CA15B5"/>
    <w:rsid w:val="00CA220E"/>
    <w:rsid w:val="00CA23DA"/>
    <w:rsid w:val="00CA29FD"/>
    <w:rsid w:val="00CA2C25"/>
    <w:rsid w:val="00CA2CAA"/>
    <w:rsid w:val="00CA2FD8"/>
    <w:rsid w:val="00CA330D"/>
    <w:rsid w:val="00CA336B"/>
    <w:rsid w:val="00CA36F4"/>
    <w:rsid w:val="00CA37A7"/>
    <w:rsid w:val="00CA3B0D"/>
    <w:rsid w:val="00CA43C6"/>
    <w:rsid w:val="00CA4BA8"/>
    <w:rsid w:val="00CA4EDD"/>
    <w:rsid w:val="00CA4F81"/>
    <w:rsid w:val="00CA516F"/>
    <w:rsid w:val="00CA53BB"/>
    <w:rsid w:val="00CA540C"/>
    <w:rsid w:val="00CA576E"/>
    <w:rsid w:val="00CA5A2D"/>
    <w:rsid w:val="00CA5BB4"/>
    <w:rsid w:val="00CA63D2"/>
    <w:rsid w:val="00CA6750"/>
    <w:rsid w:val="00CA6AC8"/>
    <w:rsid w:val="00CA7627"/>
    <w:rsid w:val="00CA7E8A"/>
    <w:rsid w:val="00CB012B"/>
    <w:rsid w:val="00CB0321"/>
    <w:rsid w:val="00CB03C7"/>
    <w:rsid w:val="00CB05BE"/>
    <w:rsid w:val="00CB0A53"/>
    <w:rsid w:val="00CB0BCA"/>
    <w:rsid w:val="00CB0EB6"/>
    <w:rsid w:val="00CB150A"/>
    <w:rsid w:val="00CB17F3"/>
    <w:rsid w:val="00CB19E6"/>
    <w:rsid w:val="00CB1B34"/>
    <w:rsid w:val="00CB1C07"/>
    <w:rsid w:val="00CB1D8D"/>
    <w:rsid w:val="00CB282C"/>
    <w:rsid w:val="00CB28F1"/>
    <w:rsid w:val="00CB2959"/>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603"/>
    <w:rsid w:val="00CD3676"/>
    <w:rsid w:val="00CD3C6D"/>
    <w:rsid w:val="00CD4133"/>
    <w:rsid w:val="00CD438B"/>
    <w:rsid w:val="00CD47F1"/>
    <w:rsid w:val="00CD4B66"/>
    <w:rsid w:val="00CD4C6F"/>
    <w:rsid w:val="00CD4ED7"/>
    <w:rsid w:val="00CD527F"/>
    <w:rsid w:val="00CD5425"/>
    <w:rsid w:val="00CD54CA"/>
    <w:rsid w:val="00CD57FD"/>
    <w:rsid w:val="00CD58CA"/>
    <w:rsid w:val="00CD5A90"/>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2051"/>
    <w:rsid w:val="00CE21A1"/>
    <w:rsid w:val="00CE2583"/>
    <w:rsid w:val="00CE28A3"/>
    <w:rsid w:val="00CE299B"/>
    <w:rsid w:val="00CE2DED"/>
    <w:rsid w:val="00CE2F17"/>
    <w:rsid w:val="00CE3002"/>
    <w:rsid w:val="00CE3324"/>
    <w:rsid w:val="00CE34A5"/>
    <w:rsid w:val="00CE37A9"/>
    <w:rsid w:val="00CE3B1F"/>
    <w:rsid w:val="00CE3D02"/>
    <w:rsid w:val="00CE3E92"/>
    <w:rsid w:val="00CE3FD8"/>
    <w:rsid w:val="00CE4FD2"/>
    <w:rsid w:val="00CE5337"/>
    <w:rsid w:val="00CE5636"/>
    <w:rsid w:val="00CE6538"/>
    <w:rsid w:val="00CE6704"/>
    <w:rsid w:val="00CE6BFF"/>
    <w:rsid w:val="00CE6D99"/>
    <w:rsid w:val="00CE6FE7"/>
    <w:rsid w:val="00CE71E4"/>
    <w:rsid w:val="00CE74C5"/>
    <w:rsid w:val="00CE7696"/>
    <w:rsid w:val="00CE7AF8"/>
    <w:rsid w:val="00CE7B38"/>
    <w:rsid w:val="00CE7D5A"/>
    <w:rsid w:val="00CE7E43"/>
    <w:rsid w:val="00CF080B"/>
    <w:rsid w:val="00CF0B77"/>
    <w:rsid w:val="00CF1396"/>
    <w:rsid w:val="00CF163D"/>
    <w:rsid w:val="00CF17CD"/>
    <w:rsid w:val="00CF1E69"/>
    <w:rsid w:val="00CF2273"/>
    <w:rsid w:val="00CF2295"/>
    <w:rsid w:val="00CF27FA"/>
    <w:rsid w:val="00CF31BB"/>
    <w:rsid w:val="00CF3318"/>
    <w:rsid w:val="00CF338D"/>
    <w:rsid w:val="00CF341B"/>
    <w:rsid w:val="00CF351E"/>
    <w:rsid w:val="00CF3563"/>
    <w:rsid w:val="00CF35BE"/>
    <w:rsid w:val="00CF3AA0"/>
    <w:rsid w:val="00CF3CF8"/>
    <w:rsid w:val="00CF3EF1"/>
    <w:rsid w:val="00CF4717"/>
    <w:rsid w:val="00CF4AF1"/>
    <w:rsid w:val="00CF4CDC"/>
    <w:rsid w:val="00CF53DA"/>
    <w:rsid w:val="00CF5582"/>
    <w:rsid w:val="00CF56DD"/>
    <w:rsid w:val="00CF6D01"/>
    <w:rsid w:val="00CF78E5"/>
    <w:rsid w:val="00D00407"/>
    <w:rsid w:val="00D0049C"/>
    <w:rsid w:val="00D00A62"/>
    <w:rsid w:val="00D00E34"/>
    <w:rsid w:val="00D0103D"/>
    <w:rsid w:val="00D01241"/>
    <w:rsid w:val="00D01533"/>
    <w:rsid w:val="00D015FC"/>
    <w:rsid w:val="00D0180F"/>
    <w:rsid w:val="00D02219"/>
    <w:rsid w:val="00D02644"/>
    <w:rsid w:val="00D02758"/>
    <w:rsid w:val="00D028BA"/>
    <w:rsid w:val="00D03123"/>
    <w:rsid w:val="00D035E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BBF"/>
    <w:rsid w:val="00D11C89"/>
    <w:rsid w:val="00D12228"/>
    <w:rsid w:val="00D1232A"/>
    <w:rsid w:val="00D123A9"/>
    <w:rsid w:val="00D1338D"/>
    <w:rsid w:val="00D134CF"/>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3041"/>
    <w:rsid w:val="00D23917"/>
    <w:rsid w:val="00D243FE"/>
    <w:rsid w:val="00D24AD8"/>
    <w:rsid w:val="00D25AAE"/>
    <w:rsid w:val="00D25ABA"/>
    <w:rsid w:val="00D25BE7"/>
    <w:rsid w:val="00D25E23"/>
    <w:rsid w:val="00D263EF"/>
    <w:rsid w:val="00D266DD"/>
    <w:rsid w:val="00D26712"/>
    <w:rsid w:val="00D26DAD"/>
    <w:rsid w:val="00D27024"/>
    <w:rsid w:val="00D27398"/>
    <w:rsid w:val="00D27459"/>
    <w:rsid w:val="00D27F00"/>
    <w:rsid w:val="00D30719"/>
    <w:rsid w:val="00D3083F"/>
    <w:rsid w:val="00D30BF4"/>
    <w:rsid w:val="00D30E92"/>
    <w:rsid w:val="00D30FE7"/>
    <w:rsid w:val="00D3125C"/>
    <w:rsid w:val="00D3144C"/>
    <w:rsid w:val="00D31627"/>
    <w:rsid w:val="00D31DDD"/>
    <w:rsid w:val="00D32249"/>
    <w:rsid w:val="00D3297D"/>
    <w:rsid w:val="00D329E7"/>
    <w:rsid w:val="00D32AD9"/>
    <w:rsid w:val="00D32B22"/>
    <w:rsid w:val="00D32E4F"/>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7AE"/>
    <w:rsid w:val="00D51DF2"/>
    <w:rsid w:val="00D51E17"/>
    <w:rsid w:val="00D51F05"/>
    <w:rsid w:val="00D5238F"/>
    <w:rsid w:val="00D52536"/>
    <w:rsid w:val="00D526F0"/>
    <w:rsid w:val="00D527AC"/>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A3B"/>
    <w:rsid w:val="00D762A6"/>
    <w:rsid w:val="00D76477"/>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B1D"/>
    <w:rsid w:val="00D85C13"/>
    <w:rsid w:val="00D86556"/>
    <w:rsid w:val="00D8658E"/>
    <w:rsid w:val="00D867F6"/>
    <w:rsid w:val="00D869E7"/>
    <w:rsid w:val="00D86B1A"/>
    <w:rsid w:val="00D86E0F"/>
    <w:rsid w:val="00D87654"/>
    <w:rsid w:val="00D87794"/>
    <w:rsid w:val="00D9014C"/>
    <w:rsid w:val="00D9069E"/>
    <w:rsid w:val="00D90835"/>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C2E"/>
    <w:rsid w:val="00D94C35"/>
    <w:rsid w:val="00D94C38"/>
    <w:rsid w:val="00D951E0"/>
    <w:rsid w:val="00D95988"/>
    <w:rsid w:val="00D95B6C"/>
    <w:rsid w:val="00D95C7D"/>
    <w:rsid w:val="00D95EA8"/>
    <w:rsid w:val="00D960FF"/>
    <w:rsid w:val="00D96407"/>
    <w:rsid w:val="00D96FD3"/>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FAC"/>
    <w:rsid w:val="00DA4336"/>
    <w:rsid w:val="00DA499E"/>
    <w:rsid w:val="00DA4DCB"/>
    <w:rsid w:val="00DA537C"/>
    <w:rsid w:val="00DA5A94"/>
    <w:rsid w:val="00DA5D80"/>
    <w:rsid w:val="00DA5F68"/>
    <w:rsid w:val="00DA612A"/>
    <w:rsid w:val="00DA64F9"/>
    <w:rsid w:val="00DA69CA"/>
    <w:rsid w:val="00DA72CB"/>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F8B"/>
    <w:rsid w:val="00DC60E4"/>
    <w:rsid w:val="00DC6300"/>
    <w:rsid w:val="00DC6658"/>
    <w:rsid w:val="00DC67CA"/>
    <w:rsid w:val="00DC686B"/>
    <w:rsid w:val="00DC6C18"/>
    <w:rsid w:val="00DC6D65"/>
    <w:rsid w:val="00DC7677"/>
    <w:rsid w:val="00DC7695"/>
    <w:rsid w:val="00DC76B6"/>
    <w:rsid w:val="00DC77FC"/>
    <w:rsid w:val="00DC7949"/>
    <w:rsid w:val="00DC7B81"/>
    <w:rsid w:val="00DC7D95"/>
    <w:rsid w:val="00DC7E75"/>
    <w:rsid w:val="00DC7F15"/>
    <w:rsid w:val="00DD034F"/>
    <w:rsid w:val="00DD0391"/>
    <w:rsid w:val="00DD04B5"/>
    <w:rsid w:val="00DD0BD6"/>
    <w:rsid w:val="00DD0E6C"/>
    <w:rsid w:val="00DD0FAE"/>
    <w:rsid w:val="00DD1218"/>
    <w:rsid w:val="00DD1256"/>
    <w:rsid w:val="00DD1376"/>
    <w:rsid w:val="00DD15A2"/>
    <w:rsid w:val="00DD176F"/>
    <w:rsid w:val="00DD1889"/>
    <w:rsid w:val="00DD195A"/>
    <w:rsid w:val="00DD24BA"/>
    <w:rsid w:val="00DD2ECB"/>
    <w:rsid w:val="00DD3188"/>
    <w:rsid w:val="00DD35BE"/>
    <w:rsid w:val="00DD369E"/>
    <w:rsid w:val="00DD4277"/>
    <w:rsid w:val="00DD4CD2"/>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EBE"/>
    <w:rsid w:val="00DF4E77"/>
    <w:rsid w:val="00DF5875"/>
    <w:rsid w:val="00DF5B84"/>
    <w:rsid w:val="00DF6A81"/>
    <w:rsid w:val="00DF6FE6"/>
    <w:rsid w:val="00DF7A98"/>
    <w:rsid w:val="00E00180"/>
    <w:rsid w:val="00E00342"/>
    <w:rsid w:val="00E00424"/>
    <w:rsid w:val="00E00BCA"/>
    <w:rsid w:val="00E00CE1"/>
    <w:rsid w:val="00E00EC1"/>
    <w:rsid w:val="00E0128C"/>
    <w:rsid w:val="00E016B4"/>
    <w:rsid w:val="00E01B80"/>
    <w:rsid w:val="00E01C25"/>
    <w:rsid w:val="00E01C76"/>
    <w:rsid w:val="00E01F55"/>
    <w:rsid w:val="00E020F4"/>
    <w:rsid w:val="00E023E6"/>
    <w:rsid w:val="00E0246E"/>
    <w:rsid w:val="00E02AD6"/>
    <w:rsid w:val="00E02D6D"/>
    <w:rsid w:val="00E03BDC"/>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4FA"/>
    <w:rsid w:val="00E0778E"/>
    <w:rsid w:val="00E079A4"/>
    <w:rsid w:val="00E07C54"/>
    <w:rsid w:val="00E07CB4"/>
    <w:rsid w:val="00E100F4"/>
    <w:rsid w:val="00E10CF1"/>
    <w:rsid w:val="00E11441"/>
    <w:rsid w:val="00E1187F"/>
    <w:rsid w:val="00E11B06"/>
    <w:rsid w:val="00E11CAE"/>
    <w:rsid w:val="00E11EEB"/>
    <w:rsid w:val="00E120AB"/>
    <w:rsid w:val="00E1260B"/>
    <w:rsid w:val="00E12C34"/>
    <w:rsid w:val="00E12CA0"/>
    <w:rsid w:val="00E139C3"/>
    <w:rsid w:val="00E13E8F"/>
    <w:rsid w:val="00E142F2"/>
    <w:rsid w:val="00E14536"/>
    <w:rsid w:val="00E1488F"/>
    <w:rsid w:val="00E14E38"/>
    <w:rsid w:val="00E14EE8"/>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20105"/>
    <w:rsid w:val="00E206D1"/>
    <w:rsid w:val="00E20EAF"/>
    <w:rsid w:val="00E210E9"/>
    <w:rsid w:val="00E2122A"/>
    <w:rsid w:val="00E212E3"/>
    <w:rsid w:val="00E2143F"/>
    <w:rsid w:val="00E22459"/>
    <w:rsid w:val="00E22617"/>
    <w:rsid w:val="00E22620"/>
    <w:rsid w:val="00E22E40"/>
    <w:rsid w:val="00E23416"/>
    <w:rsid w:val="00E243EC"/>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401"/>
    <w:rsid w:val="00E33419"/>
    <w:rsid w:val="00E33955"/>
    <w:rsid w:val="00E34002"/>
    <w:rsid w:val="00E345D0"/>
    <w:rsid w:val="00E34E64"/>
    <w:rsid w:val="00E35307"/>
    <w:rsid w:val="00E35402"/>
    <w:rsid w:val="00E363A1"/>
    <w:rsid w:val="00E36525"/>
    <w:rsid w:val="00E36A32"/>
    <w:rsid w:val="00E372CA"/>
    <w:rsid w:val="00E37901"/>
    <w:rsid w:val="00E37FC2"/>
    <w:rsid w:val="00E40148"/>
    <w:rsid w:val="00E4029B"/>
    <w:rsid w:val="00E40612"/>
    <w:rsid w:val="00E407A5"/>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6804"/>
    <w:rsid w:val="00E47032"/>
    <w:rsid w:val="00E479A4"/>
    <w:rsid w:val="00E47C93"/>
    <w:rsid w:val="00E47E48"/>
    <w:rsid w:val="00E50612"/>
    <w:rsid w:val="00E50EB1"/>
    <w:rsid w:val="00E51040"/>
    <w:rsid w:val="00E515B6"/>
    <w:rsid w:val="00E51821"/>
    <w:rsid w:val="00E51B91"/>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F08"/>
    <w:rsid w:val="00E57F79"/>
    <w:rsid w:val="00E6005B"/>
    <w:rsid w:val="00E60767"/>
    <w:rsid w:val="00E60D59"/>
    <w:rsid w:val="00E610BC"/>
    <w:rsid w:val="00E6129A"/>
    <w:rsid w:val="00E6150E"/>
    <w:rsid w:val="00E61B9F"/>
    <w:rsid w:val="00E62019"/>
    <w:rsid w:val="00E623ED"/>
    <w:rsid w:val="00E62937"/>
    <w:rsid w:val="00E62D2B"/>
    <w:rsid w:val="00E6326E"/>
    <w:rsid w:val="00E63290"/>
    <w:rsid w:val="00E63AC0"/>
    <w:rsid w:val="00E64027"/>
    <w:rsid w:val="00E64595"/>
    <w:rsid w:val="00E64CA0"/>
    <w:rsid w:val="00E65000"/>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1507"/>
    <w:rsid w:val="00E71A04"/>
    <w:rsid w:val="00E71A60"/>
    <w:rsid w:val="00E71E08"/>
    <w:rsid w:val="00E72235"/>
    <w:rsid w:val="00E72E1D"/>
    <w:rsid w:val="00E73032"/>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51FB"/>
    <w:rsid w:val="00E854BC"/>
    <w:rsid w:val="00E85716"/>
    <w:rsid w:val="00E86372"/>
    <w:rsid w:val="00E86502"/>
    <w:rsid w:val="00E86A62"/>
    <w:rsid w:val="00E8759F"/>
    <w:rsid w:val="00E87A8C"/>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3E0A"/>
    <w:rsid w:val="00E94134"/>
    <w:rsid w:val="00E94688"/>
    <w:rsid w:val="00E94B44"/>
    <w:rsid w:val="00E94ED1"/>
    <w:rsid w:val="00E94FB6"/>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6C7C"/>
    <w:rsid w:val="00EB7313"/>
    <w:rsid w:val="00EB74DD"/>
    <w:rsid w:val="00EB7634"/>
    <w:rsid w:val="00EB7A69"/>
    <w:rsid w:val="00EB7B38"/>
    <w:rsid w:val="00EB7B3A"/>
    <w:rsid w:val="00EB7B9E"/>
    <w:rsid w:val="00EC01DF"/>
    <w:rsid w:val="00EC02EE"/>
    <w:rsid w:val="00EC045B"/>
    <w:rsid w:val="00EC06D6"/>
    <w:rsid w:val="00EC075D"/>
    <w:rsid w:val="00EC0AE3"/>
    <w:rsid w:val="00EC0C60"/>
    <w:rsid w:val="00EC0D59"/>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20E"/>
    <w:rsid w:val="00ED066B"/>
    <w:rsid w:val="00ED068D"/>
    <w:rsid w:val="00ED090E"/>
    <w:rsid w:val="00ED0A16"/>
    <w:rsid w:val="00ED0AF7"/>
    <w:rsid w:val="00ED0E9C"/>
    <w:rsid w:val="00ED104A"/>
    <w:rsid w:val="00ED11A3"/>
    <w:rsid w:val="00ED12C1"/>
    <w:rsid w:val="00ED1397"/>
    <w:rsid w:val="00ED1593"/>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9A9"/>
    <w:rsid w:val="00ED72E8"/>
    <w:rsid w:val="00ED7603"/>
    <w:rsid w:val="00ED768A"/>
    <w:rsid w:val="00ED772E"/>
    <w:rsid w:val="00EE00B8"/>
    <w:rsid w:val="00EE0678"/>
    <w:rsid w:val="00EE09A3"/>
    <w:rsid w:val="00EE0CA5"/>
    <w:rsid w:val="00EE1C4C"/>
    <w:rsid w:val="00EE1E0D"/>
    <w:rsid w:val="00EE2058"/>
    <w:rsid w:val="00EE206C"/>
    <w:rsid w:val="00EE2686"/>
    <w:rsid w:val="00EE2701"/>
    <w:rsid w:val="00EE2D43"/>
    <w:rsid w:val="00EE340E"/>
    <w:rsid w:val="00EE348E"/>
    <w:rsid w:val="00EE3B5C"/>
    <w:rsid w:val="00EE430C"/>
    <w:rsid w:val="00EE48BC"/>
    <w:rsid w:val="00EE4A9B"/>
    <w:rsid w:val="00EE4EEE"/>
    <w:rsid w:val="00EE5019"/>
    <w:rsid w:val="00EE56B3"/>
    <w:rsid w:val="00EE5FA3"/>
    <w:rsid w:val="00EE61CB"/>
    <w:rsid w:val="00EE62E0"/>
    <w:rsid w:val="00EE64AF"/>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75A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B27"/>
    <w:rsid w:val="00F10F78"/>
    <w:rsid w:val="00F11427"/>
    <w:rsid w:val="00F11CBE"/>
    <w:rsid w:val="00F11D14"/>
    <w:rsid w:val="00F120F9"/>
    <w:rsid w:val="00F129CE"/>
    <w:rsid w:val="00F12BB7"/>
    <w:rsid w:val="00F12D59"/>
    <w:rsid w:val="00F136B9"/>
    <w:rsid w:val="00F1375E"/>
    <w:rsid w:val="00F13835"/>
    <w:rsid w:val="00F13A67"/>
    <w:rsid w:val="00F13AE0"/>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C47"/>
    <w:rsid w:val="00F22E7E"/>
    <w:rsid w:val="00F22F92"/>
    <w:rsid w:val="00F234D4"/>
    <w:rsid w:val="00F2366D"/>
    <w:rsid w:val="00F23A45"/>
    <w:rsid w:val="00F23B27"/>
    <w:rsid w:val="00F23EBB"/>
    <w:rsid w:val="00F23FEA"/>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3C2"/>
    <w:rsid w:val="00F303D7"/>
    <w:rsid w:val="00F30C3B"/>
    <w:rsid w:val="00F30E7A"/>
    <w:rsid w:val="00F30E80"/>
    <w:rsid w:val="00F30E8C"/>
    <w:rsid w:val="00F31370"/>
    <w:rsid w:val="00F31A9A"/>
    <w:rsid w:val="00F31B2F"/>
    <w:rsid w:val="00F32217"/>
    <w:rsid w:val="00F3226B"/>
    <w:rsid w:val="00F32A9A"/>
    <w:rsid w:val="00F32E1B"/>
    <w:rsid w:val="00F33084"/>
    <w:rsid w:val="00F33126"/>
    <w:rsid w:val="00F33F13"/>
    <w:rsid w:val="00F343C7"/>
    <w:rsid w:val="00F354F9"/>
    <w:rsid w:val="00F35739"/>
    <w:rsid w:val="00F3575D"/>
    <w:rsid w:val="00F35F43"/>
    <w:rsid w:val="00F361C4"/>
    <w:rsid w:val="00F3672B"/>
    <w:rsid w:val="00F368FB"/>
    <w:rsid w:val="00F36970"/>
    <w:rsid w:val="00F3697D"/>
    <w:rsid w:val="00F369ED"/>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2960"/>
    <w:rsid w:val="00F42A2E"/>
    <w:rsid w:val="00F42C1B"/>
    <w:rsid w:val="00F435C0"/>
    <w:rsid w:val="00F436DE"/>
    <w:rsid w:val="00F43717"/>
    <w:rsid w:val="00F43803"/>
    <w:rsid w:val="00F439B2"/>
    <w:rsid w:val="00F43AD9"/>
    <w:rsid w:val="00F43B64"/>
    <w:rsid w:val="00F4449B"/>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EC4"/>
    <w:rsid w:val="00F60089"/>
    <w:rsid w:val="00F60866"/>
    <w:rsid w:val="00F609D4"/>
    <w:rsid w:val="00F60A28"/>
    <w:rsid w:val="00F60E34"/>
    <w:rsid w:val="00F6120A"/>
    <w:rsid w:val="00F61D57"/>
    <w:rsid w:val="00F6239C"/>
    <w:rsid w:val="00F62706"/>
    <w:rsid w:val="00F62821"/>
    <w:rsid w:val="00F629B1"/>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D9"/>
    <w:rsid w:val="00F66588"/>
    <w:rsid w:val="00F66C5E"/>
    <w:rsid w:val="00F66D6F"/>
    <w:rsid w:val="00F67105"/>
    <w:rsid w:val="00F67194"/>
    <w:rsid w:val="00F6745D"/>
    <w:rsid w:val="00F67AF5"/>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825"/>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5014"/>
    <w:rsid w:val="00F95C37"/>
    <w:rsid w:val="00F95F5D"/>
    <w:rsid w:val="00F96115"/>
    <w:rsid w:val="00F962EB"/>
    <w:rsid w:val="00F96EB3"/>
    <w:rsid w:val="00F9755F"/>
    <w:rsid w:val="00F97578"/>
    <w:rsid w:val="00F975AA"/>
    <w:rsid w:val="00FA007A"/>
    <w:rsid w:val="00FA0DEC"/>
    <w:rsid w:val="00FA1051"/>
    <w:rsid w:val="00FA1067"/>
    <w:rsid w:val="00FA1489"/>
    <w:rsid w:val="00FA1567"/>
    <w:rsid w:val="00FA1908"/>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98E"/>
    <w:rsid w:val="00FA4E31"/>
    <w:rsid w:val="00FA4ED0"/>
    <w:rsid w:val="00FA51B8"/>
    <w:rsid w:val="00FA5B17"/>
    <w:rsid w:val="00FA5C73"/>
    <w:rsid w:val="00FA5FDB"/>
    <w:rsid w:val="00FA6841"/>
    <w:rsid w:val="00FA7AA1"/>
    <w:rsid w:val="00FA7D1B"/>
    <w:rsid w:val="00FA7ED5"/>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ADF"/>
    <w:rsid w:val="00FC0B5F"/>
    <w:rsid w:val="00FC11B3"/>
    <w:rsid w:val="00FC12ED"/>
    <w:rsid w:val="00FC1D3A"/>
    <w:rsid w:val="00FC2308"/>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1E3"/>
    <w:rsid w:val="00FD26F3"/>
    <w:rsid w:val="00FD3547"/>
    <w:rsid w:val="00FD3798"/>
    <w:rsid w:val="00FD39A3"/>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928"/>
    <w:rsid w:val="00FE1E4B"/>
    <w:rsid w:val="00FE2460"/>
    <w:rsid w:val="00FE3232"/>
    <w:rsid w:val="00FE375D"/>
    <w:rsid w:val="00FE3C24"/>
    <w:rsid w:val="00FE3C71"/>
    <w:rsid w:val="00FE3F01"/>
    <w:rsid w:val="00FE4156"/>
    <w:rsid w:val="00FE425E"/>
    <w:rsid w:val="00FE4457"/>
    <w:rsid w:val="00FE4B7C"/>
    <w:rsid w:val="00FE4E0D"/>
    <w:rsid w:val="00FE4E21"/>
    <w:rsid w:val="00FE50BE"/>
    <w:rsid w:val="00FE5489"/>
    <w:rsid w:val="00FE57D6"/>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E76"/>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C07"/>
    <w:rsid w:val="00FF51A9"/>
    <w:rsid w:val="00FF5316"/>
    <w:rsid w:val="00FF55F0"/>
    <w:rsid w:val="00FF5DA0"/>
    <w:rsid w:val="00FF608B"/>
    <w:rsid w:val="00FF6184"/>
    <w:rsid w:val="00FF629E"/>
    <w:rsid w:val="00FF631C"/>
    <w:rsid w:val="00FF69FC"/>
    <w:rsid w:val="00FF6CFD"/>
    <w:rsid w:val="00FF7595"/>
    <w:rsid w:val="00FF77BF"/>
    <w:rsid w:val="00FF7D07"/>
    <w:rsid w:val="00FF7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basedOn w:val="a"/>
    <w:link w:val="af0"/>
    <w:uiPriority w:val="99"/>
    <w:rsid w:val="001B45B0"/>
    <w:pPr>
      <w:autoSpaceDE w:val="0"/>
      <w:autoSpaceDN w:val="0"/>
    </w:pPr>
    <w:rPr>
      <w:sz w:val="20"/>
      <w:szCs w:val="20"/>
    </w:rPr>
  </w:style>
  <w:style w:type="character" w:customStyle="1" w:styleId="af0">
    <w:name w:val="Текст сноски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DocList">
    <w:name w:val="ConsPlusDocList"/>
    <w:rsid w:val="009A3A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Normal (Web)"/>
    <w:basedOn w:val="a"/>
    <w:uiPriority w:val="99"/>
    <w:unhideWhenUsed/>
    <w:rsid w:val="009A3AE2"/>
    <w:pPr>
      <w:spacing w:before="100" w:beforeAutospacing="1" w:after="100" w:afterAutospacing="1"/>
    </w:pPr>
  </w:style>
  <w:style w:type="paragraph" w:customStyle="1" w:styleId="paragraph-style-21425">
    <w:name w:val="paragraph-style-21425"/>
    <w:basedOn w:val="a"/>
    <w:rsid w:val="009A3AE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4D9D80E953BDF8602FCF03305F2E79A60C2BFA146A534932671BB3F1256f2G" TargetMode="External"/><Relationship Id="rId18" Type="http://schemas.openxmlformats.org/officeDocument/2006/relationships/hyperlink" Target="consultantplus://offline/ref=2DABBFEABEC77E6E4CBB2FB11816F9A16DD0930BF1A816A4FE766F6BD1eBjDI" TargetMode="External"/><Relationship Id="rId26" Type="http://schemas.openxmlformats.org/officeDocument/2006/relationships/hyperlink" Target="consultantplus://offline/ref=4A87E39DF9950EEFB91F0905709DA61FAD4A40A901C74EAC4A63ACDD2CEE4654403E4382C1770A89978584A5JFh6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2DABBFEABEC77E6E4CBB2FB11816F9A16DD0930BF1A816A4FE766F6BD1eBjDI" TargetMode="External"/><Relationship Id="rId34" Type="http://schemas.openxmlformats.org/officeDocument/2006/relationships/hyperlink" Target="consultantplus://offline/ref=3348B77C296A734230398BC912AC82E5C101901FFB2E87FD17069EED49F64B0E100AB97D4ABF5C2A0F25A6EDx5I" TargetMode="External"/><Relationship Id="rId7" Type="http://schemas.openxmlformats.org/officeDocument/2006/relationships/endnotes" Target="endnotes.xml"/><Relationship Id="rId12" Type="http://schemas.openxmlformats.org/officeDocument/2006/relationships/hyperlink" Target="consultantplus://offline/ref=501065C2C44F4333C2A9CB1951D11362F918225AD7A1BB7828EEA44B2C1661865063A40E18YCy6I" TargetMode="External"/><Relationship Id="rId17" Type="http://schemas.openxmlformats.org/officeDocument/2006/relationships/hyperlink" Target="consultantplus://offline/ref=2DABBFEABEC77E6E4CBB2FB11816F9A16DD0930BF1A816A4FE766F6BD1eBjDI" TargetMode="External"/><Relationship Id="rId25" Type="http://schemas.openxmlformats.org/officeDocument/2006/relationships/hyperlink" Target="consultantplus://offline/ref=3348B77C296A734230398BC912AC82E5C101901FFB2E87FD17069EED49F64B0E100AB97D4ABF5C2A0F25A1EDx5I" TargetMode="External"/><Relationship Id="rId33" Type="http://schemas.openxmlformats.org/officeDocument/2006/relationships/hyperlink" Target="consultantplus://offline/ref=3348B77C296A734230398BC912AC82E5C101901FFB2E87FD17069EED49F64B0E100AB97D4ABF5C2A0F25A1EDx5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348B77C296A734230398BC912AC82E5C101901FF92188FF13069EED49F64B0E100AB97D4ABF5C2A0F27A0EDx1I" TargetMode="External"/><Relationship Id="rId20" Type="http://schemas.openxmlformats.org/officeDocument/2006/relationships/hyperlink" Target="consultantplus://offline/ref=B901F316FCDA67DB847DE27AF65D7F32835A1312AD76FA97040D85AAF9DAEA73217F8D6EDE5C9DA8r4YAM" TargetMode="External"/><Relationship Id="rId29" Type="http://schemas.openxmlformats.org/officeDocument/2006/relationships/hyperlink" Target="consultantplus://offline/ref=4A87E39DF9950EEFB91F0905709DA61FAD4A40A901C74EAC4A63ACDD2CEE4654403E4382C1770A89978584A5JFh6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ABBFEABEC77E6E4CBB2FB11816F9A16DD0930BF1A816A4FE766F6BD1eBjDI" TargetMode="External"/><Relationship Id="rId24" Type="http://schemas.openxmlformats.org/officeDocument/2006/relationships/hyperlink" Target="consultantplus://offline/ref=CD619CCC73F183F48B9F2AEBE906F66F27941FF2B7819CCCD7D760AF3FC45D89E5EB0B9AE941F7B934B683O2r6M" TargetMode="External"/><Relationship Id="rId32" Type="http://schemas.openxmlformats.org/officeDocument/2006/relationships/hyperlink" Target="consultantplus://offline/ref=709F929E4E80DD20F955C0EFB9719EB109D0F772C31C99A4B53C19269CW1J0G" TargetMode="External"/><Relationship Id="rId37" Type="http://schemas.openxmlformats.org/officeDocument/2006/relationships/hyperlink" Target="consultantplus://offline/ref=2DABBFEABEC77E6E4CBB2FB11816F9A16DD0930BF1A816A4FE766F6BD1eBjDI" TargetMode="External"/><Relationship Id="rId5" Type="http://schemas.openxmlformats.org/officeDocument/2006/relationships/webSettings" Target="webSettings.xml"/><Relationship Id="rId15" Type="http://schemas.openxmlformats.org/officeDocument/2006/relationships/hyperlink" Target="consultantplus://offline/ref=D384EB78BD0BBEA7FC106AA751C7F0B5EC946136259EDE4234F42636559A6544105E2A79CD1F3C7725C46FO675G" TargetMode="External"/><Relationship Id="rId23" Type="http://schemas.openxmlformats.org/officeDocument/2006/relationships/hyperlink" Target="consultantplus://offline/ref=2DABBFEABEC77E6E4CBB2FB11816F9A16DD0930BF1A816A4FE766F6BD1eBjDI" TargetMode="External"/><Relationship Id="rId28" Type="http://schemas.openxmlformats.org/officeDocument/2006/relationships/hyperlink" Target="consultantplus://offline/ref=4A87E39DF9950EEFB91F0905709DA61FAD4A40A901C74EAC4A63ACDD2CEE4654403E4382C1770A89978584A5JFh6N" TargetMode="External"/><Relationship Id="rId36" Type="http://schemas.openxmlformats.org/officeDocument/2006/relationships/hyperlink" Target="consultantplus://offline/ref=3348B77C296A734230398BC912AC82E5C101901FFB2E87FD17069EED49F64B0E100AB97D4ABF5C2A0F25A6EDx5I" TargetMode="External"/><Relationship Id="rId10" Type="http://schemas.openxmlformats.org/officeDocument/2006/relationships/header" Target="header2.xml"/><Relationship Id="rId19" Type="http://schemas.openxmlformats.org/officeDocument/2006/relationships/image" Target="media/image2.wmf"/><Relationship Id="rId31" Type="http://schemas.openxmlformats.org/officeDocument/2006/relationships/hyperlink" Target="consultantplus://offline/ref=6A309EB25582F97A01C39FE96E758305308B552E0B650995D4F79D9D6F8DBE4501B168E8366C7029A3D91F7Dz11F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60E994E2E7530B81715244CA18253CE68202E52EC27A8DEE46B429CD2E01q6G" TargetMode="External"/><Relationship Id="rId22" Type="http://schemas.openxmlformats.org/officeDocument/2006/relationships/hyperlink" Target="consultantplus://offline/ref=B901F316FCDA67DB847DE27AF65D7F32835A1312AD76FA97040D85AAF9DAEA73217F8D6EDE5C9DA8r4Y3M" TargetMode="External"/><Relationship Id="rId27" Type="http://schemas.openxmlformats.org/officeDocument/2006/relationships/hyperlink" Target="consultantplus://offline/ref=4A87E39DF9950EEFB91F0905709DA61FAD4A40A901C74EAC4A63ACDD2CEE4654403E4382C1770A89978584A5JFh6N" TargetMode="External"/><Relationship Id="rId30" Type="http://schemas.openxmlformats.org/officeDocument/2006/relationships/hyperlink" Target="consultantplus://offline/ref=3348B77C296A734230398BC912AC82E5C101901FFB2E87FD17069EED49F64B0E100AB97D4ABF5C2A0F25A6EDx5I" TargetMode="External"/><Relationship Id="rId35" Type="http://schemas.openxmlformats.org/officeDocument/2006/relationships/hyperlink" Target="consultantplus://offline/ref=3348B77C296A734230398BC912AC82E5C101901FFB2E87FD17069EED49F64B0E100AB97D4ABF5C2A0F25A1EDx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5716E-558E-4CCA-A829-376A2D226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32</Pages>
  <Words>10245</Words>
  <Characters>58399</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68507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15</cp:revision>
  <cp:lastPrinted>2017-02-09T10:50:00Z</cp:lastPrinted>
  <dcterms:created xsi:type="dcterms:W3CDTF">2018-09-05T13:46:00Z</dcterms:created>
  <dcterms:modified xsi:type="dcterms:W3CDTF">2018-09-06T09:31:00Z</dcterms:modified>
</cp:coreProperties>
</file>