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3765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3765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37654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36339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63393">
              <w:t>5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61629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961629">
              <w:t>2</w:t>
            </w:r>
            <w:r w:rsidR="00C35B3D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5B3D" w:rsidRPr="00C35B3D" w:rsidRDefault="00C35B3D" w:rsidP="00637654">
      <w:pPr>
        <w:widowControl w:val="0"/>
        <w:tabs>
          <w:tab w:val="left" w:pos="4820"/>
        </w:tabs>
        <w:ind w:right="4959"/>
        <w:contextualSpacing/>
        <w:jc w:val="both"/>
        <w:rPr>
          <w:sz w:val="26"/>
          <w:szCs w:val="26"/>
        </w:rPr>
      </w:pPr>
      <w:r w:rsidRPr="00C35B3D">
        <w:rPr>
          <w:sz w:val="26"/>
          <w:szCs w:val="26"/>
        </w:rPr>
        <w:t xml:space="preserve">Об утверждении Порядка согласования проекта цветового решения фасада здания, строения, сооружения и их отдельных элементов при строительстве, реконструкции, реставрации, текущем </w:t>
      </w:r>
      <w:r w:rsidR="00637654">
        <w:rPr>
          <w:sz w:val="26"/>
          <w:szCs w:val="26"/>
        </w:rPr>
        <w:t xml:space="preserve">             </w:t>
      </w:r>
      <w:r w:rsidRPr="00C35B3D">
        <w:rPr>
          <w:sz w:val="26"/>
          <w:szCs w:val="26"/>
        </w:rPr>
        <w:t>и капитальном ремонте, отделке и окраске</w:t>
      </w:r>
    </w:p>
    <w:p w:rsidR="00C35B3D" w:rsidRDefault="00C35B3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5B3D" w:rsidRDefault="00C35B3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5B3D" w:rsidRDefault="00C35B3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5B3D" w:rsidRPr="00B77860" w:rsidRDefault="00C35B3D" w:rsidP="00C35B3D">
      <w:pPr>
        <w:pStyle w:val="a5"/>
        <w:widowControl w:val="0"/>
        <w:ind w:firstLine="709"/>
        <w:contextualSpacing/>
      </w:pPr>
      <w:r w:rsidRPr="00B77860">
        <w:t xml:space="preserve">В соответствии с Градостроительным кодексом Российской Федерации, Федеральным </w:t>
      </w:r>
      <w:hyperlink r:id="rId9">
        <w:r w:rsidRPr="00B77860">
          <w:t>законом</w:t>
        </w:r>
      </w:hyperlink>
      <w:r w:rsidRPr="00B77860">
        <w:t xml:space="preserve"> от 06.10.2003 </w:t>
      </w:r>
      <w:r>
        <w:t>№</w:t>
      </w:r>
      <w:r w:rsidRPr="00B77860">
        <w:t xml:space="preserve"> 131-ФЗ </w:t>
      </w:r>
      <w:r w:rsidR="00637654">
        <w:t>"</w:t>
      </w:r>
      <w:r w:rsidRPr="00B77860">
        <w:t>Об общих принципах организации местного самоуправления в Российской Федерации</w:t>
      </w:r>
      <w:r w:rsidR="00637654">
        <w:t>"</w:t>
      </w:r>
      <w:r w:rsidRPr="00B77860">
        <w:t xml:space="preserve"> Администрация муниципального образования </w:t>
      </w:r>
      <w:r w:rsidR="00637654">
        <w:t>"</w:t>
      </w:r>
      <w:r w:rsidRPr="00B77860">
        <w:t xml:space="preserve">Городской округ </w:t>
      </w:r>
      <w:r w:rsidR="00637654">
        <w:t>"</w:t>
      </w:r>
      <w:r w:rsidRPr="00B77860">
        <w:t>Город Нарьян-Мар</w:t>
      </w:r>
      <w:r w:rsidR="00637654">
        <w:t>"</w:t>
      </w:r>
    </w:p>
    <w:p w:rsidR="00C35B3D" w:rsidRPr="00EC4A0E" w:rsidRDefault="00C35B3D" w:rsidP="00C35B3D">
      <w:pPr>
        <w:pStyle w:val="a5"/>
        <w:widowControl w:val="0"/>
        <w:ind w:firstLine="709"/>
        <w:contextualSpacing/>
      </w:pPr>
    </w:p>
    <w:p w:rsidR="00C35B3D" w:rsidRPr="00EC4A0E" w:rsidRDefault="00C35B3D" w:rsidP="00637654">
      <w:pPr>
        <w:pStyle w:val="a5"/>
        <w:widowControl w:val="0"/>
        <w:ind w:firstLine="0"/>
        <w:contextualSpacing/>
        <w:jc w:val="center"/>
        <w:rPr>
          <w:b/>
          <w:bCs/>
        </w:rPr>
      </w:pPr>
      <w:r w:rsidRPr="00EC4A0E">
        <w:rPr>
          <w:b/>
          <w:bCs/>
        </w:rPr>
        <w:t>П О С Т А Н О В Л Я Е Т:</w:t>
      </w:r>
    </w:p>
    <w:p w:rsidR="00C35B3D" w:rsidRPr="00EC4A0E" w:rsidRDefault="00C35B3D" w:rsidP="00C35B3D">
      <w:pPr>
        <w:pStyle w:val="a5"/>
        <w:widowControl w:val="0"/>
        <w:ind w:firstLine="709"/>
        <w:contextualSpacing/>
      </w:pPr>
    </w:p>
    <w:p w:rsidR="00C35B3D" w:rsidRPr="00E531BE" w:rsidRDefault="00C35B3D" w:rsidP="00C35B3D">
      <w:pPr>
        <w:widowControl w:val="0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EC4A0E">
        <w:rPr>
          <w:sz w:val="26"/>
          <w:szCs w:val="26"/>
        </w:rPr>
        <w:t>1. </w:t>
      </w:r>
      <w:r w:rsidRPr="006A2165">
        <w:rPr>
          <w:sz w:val="26"/>
          <w:szCs w:val="26"/>
        </w:rPr>
        <w:t xml:space="preserve">Утвердить Порядок согласования проекта цветового решения </w:t>
      </w:r>
      <w:r>
        <w:rPr>
          <w:sz w:val="26"/>
          <w:szCs w:val="26"/>
        </w:rPr>
        <w:t xml:space="preserve">фасада </w:t>
      </w:r>
      <w:r w:rsidRPr="006A2165">
        <w:rPr>
          <w:sz w:val="26"/>
          <w:szCs w:val="26"/>
        </w:rPr>
        <w:t xml:space="preserve">здания, строения, сооружения и их отдельных элементов при строительстве, реконструкции, реставрации, текущем и капитальном ремонте, отделке и окраске согласно </w:t>
      </w:r>
      <w:proofErr w:type="gramStart"/>
      <w:r w:rsidRPr="006A2165">
        <w:rPr>
          <w:sz w:val="26"/>
          <w:szCs w:val="26"/>
        </w:rPr>
        <w:t>Приложению</w:t>
      </w:r>
      <w:proofErr w:type="gramEnd"/>
      <w:r w:rsidRPr="006A2165">
        <w:rPr>
          <w:sz w:val="26"/>
          <w:szCs w:val="26"/>
        </w:rPr>
        <w:t xml:space="preserve"> к настоящему постановлению.</w:t>
      </w:r>
    </w:p>
    <w:p w:rsidR="00C35B3D" w:rsidRPr="00EC4A0E" w:rsidRDefault="00C35B3D" w:rsidP="00C35B3D">
      <w:pPr>
        <w:widowControl w:val="0"/>
        <w:ind w:firstLine="709"/>
        <w:jc w:val="both"/>
        <w:rPr>
          <w:bCs/>
          <w:sz w:val="26"/>
        </w:rPr>
      </w:pPr>
      <w:r w:rsidRPr="00EC4A0E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</w:pPr>
    </w:p>
    <w:p w:rsidR="00637654" w:rsidRDefault="00637654" w:rsidP="00D42219">
      <w:pPr>
        <w:jc w:val="both"/>
        <w:rPr>
          <w:bCs/>
          <w:sz w:val="26"/>
        </w:rPr>
        <w:sectPr w:rsidR="00637654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37654" w:rsidRDefault="00637654" w:rsidP="00637654">
      <w:pPr>
        <w:widowControl w:val="0"/>
        <w:ind w:left="5103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37654" w:rsidRDefault="00637654" w:rsidP="00637654">
      <w:pPr>
        <w:widowControl w:val="0"/>
        <w:ind w:left="5103"/>
        <w:textAlignment w:val="baseline"/>
        <w:outlineLvl w:val="1"/>
        <w:rPr>
          <w:sz w:val="26"/>
          <w:szCs w:val="26"/>
        </w:rPr>
      </w:pPr>
      <w:r w:rsidRPr="00BB7F3C">
        <w:rPr>
          <w:sz w:val="26"/>
          <w:szCs w:val="26"/>
        </w:rPr>
        <w:t xml:space="preserve">к постановлению Администрации муниципального образования </w:t>
      </w:r>
      <w:r>
        <w:rPr>
          <w:sz w:val="26"/>
          <w:szCs w:val="26"/>
        </w:rPr>
        <w:t>"</w:t>
      </w:r>
      <w:r w:rsidRPr="00BB7F3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B7F3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637654" w:rsidRPr="00785122" w:rsidRDefault="00637654" w:rsidP="00637654">
      <w:pPr>
        <w:widowControl w:val="0"/>
        <w:ind w:left="5103"/>
        <w:textAlignment w:val="baseline"/>
        <w:rPr>
          <w:b/>
          <w:bCs/>
          <w:sz w:val="26"/>
          <w:szCs w:val="26"/>
        </w:rPr>
      </w:pPr>
      <w:r w:rsidRPr="00BB7F3C">
        <w:rPr>
          <w:sz w:val="26"/>
          <w:szCs w:val="26"/>
        </w:rPr>
        <w:t xml:space="preserve">от </w:t>
      </w:r>
      <w:r>
        <w:rPr>
          <w:sz w:val="26"/>
          <w:szCs w:val="26"/>
        </w:rPr>
        <w:t>05.12.2022</w:t>
      </w:r>
      <w:r w:rsidRPr="00BB7F3C">
        <w:rPr>
          <w:sz w:val="26"/>
          <w:szCs w:val="26"/>
        </w:rPr>
        <w:t xml:space="preserve"> № </w:t>
      </w:r>
      <w:r>
        <w:rPr>
          <w:sz w:val="26"/>
          <w:szCs w:val="26"/>
        </w:rPr>
        <w:t>1525</w:t>
      </w:r>
    </w:p>
    <w:p w:rsidR="00637654" w:rsidRDefault="00637654" w:rsidP="00637654">
      <w:pPr>
        <w:widowControl w:val="0"/>
        <w:jc w:val="center"/>
        <w:textAlignment w:val="baseline"/>
        <w:rPr>
          <w:b/>
          <w:bCs/>
          <w:sz w:val="26"/>
          <w:szCs w:val="26"/>
        </w:rPr>
      </w:pPr>
    </w:p>
    <w:p w:rsidR="00637654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 w:rsidRPr="006A2165">
        <w:rPr>
          <w:b/>
          <w:sz w:val="26"/>
          <w:szCs w:val="26"/>
        </w:rPr>
        <w:t>Порядок</w:t>
      </w:r>
    </w:p>
    <w:p w:rsidR="00637654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 w:rsidRPr="006A2165">
        <w:rPr>
          <w:b/>
          <w:sz w:val="26"/>
          <w:szCs w:val="26"/>
        </w:rPr>
        <w:t xml:space="preserve">согласования проекта цветового решения </w:t>
      </w:r>
      <w:r>
        <w:rPr>
          <w:b/>
          <w:sz w:val="26"/>
          <w:szCs w:val="26"/>
        </w:rPr>
        <w:t>фасада</w:t>
      </w:r>
      <w:r>
        <w:rPr>
          <w:b/>
          <w:sz w:val="26"/>
          <w:szCs w:val="26"/>
        </w:rPr>
        <w:t xml:space="preserve"> </w:t>
      </w:r>
      <w:r w:rsidRPr="006A2165">
        <w:rPr>
          <w:b/>
          <w:sz w:val="26"/>
          <w:szCs w:val="26"/>
        </w:rPr>
        <w:t xml:space="preserve">здания, строения, сооружения и их отдельных элементов при строительстве, реконструкции, </w:t>
      </w:r>
      <w:r w:rsidRPr="008C715F">
        <w:rPr>
          <w:b/>
          <w:sz w:val="26"/>
          <w:szCs w:val="26"/>
        </w:rPr>
        <w:t>реставрации,</w:t>
      </w:r>
      <w:r w:rsidRPr="006A21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A2165">
        <w:rPr>
          <w:b/>
          <w:sz w:val="26"/>
          <w:szCs w:val="26"/>
        </w:rPr>
        <w:t>текущем и капитальном ремонте, отделке и окраске</w:t>
      </w:r>
    </w:p>
    <w:p w:rsidR="00637654" w:rsidRDefault="00637654" w:rsidP="00637654">
      <w:pPr>
        <w:widowControl w:val="0"/>
        <w:jc w:val="center"/>
        <w:textAlignment w:val="baseline"/>
        <w:rPr>
          <w:sz w:val="26"/>
          <w:szCs w:val="26"/>
        </w:rPr>
      </w:pPr>
    </w:p>
    <w:p w:rsidR="00637654" w:rsidRPr="00BB7F3C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 w:rsidRPr="00BB7F3C">
        <w:rPr>
          <w:b/>
          <w:sz w:val="26"/>
          <w:szCs w:val="26"/>
          <w:lang w:val="en-US"/>
        </w:rPr>
        <w:t>I</w:t>
      </w:r>
      <w:r w:rsidRPr="00BB7F3C">
        <w:rPr>
          <w:b/>
          <w:sz w:val="26"/>
          <w:szCs w:val="26"/>
        </w:rPr>
        <w:t>. Общие положения</w:t>
      </w:r>
    </w:p>
    <w:p w:rsidR="00637654" w:rsidRPr="002F7039" w:rsidRDefault="00637654" w:rsidP="00637654">
      <w:pPr>
        <w:widowControl w:val="0"/>
        <w:jc w:val="both"/>
        <w:textAlignment w:val="baseline"/>
        <w:rPr>
          <w:sz w:val="22"/>
          <w:szCs w:val="22"/>
        </w:rPr>
      </w:pPr>
    </w:p>
    <w:p w:rsidR="00637654" w:rsidRPr="006A2165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E531BE"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 w:rsidRPr="006A2165">
        <w:rPr>
          <w:sz w:val="26"/>
          <w:szCs w:val="26"/>
        </w:rPr>
        <w:t xml:space="preserve">Порядок согласования проекта цветового решения </w:t>
      </w:r>
      <w:r>
        <w:rPr>
          <w:sz w:val="26"/>
          <w:szCs w:val="26"/>
        </w:rPr>
        <w:t xml:space="preserve">фасада </w:t>
      </w:r>
      <w:r w:rsidRPr="006A2165">
        <w:rPr>
          <w:sz w:val="26"/>
          <w:szCs w:val="26"/>
        </w:rPr>
        <w:t xml:space="preserve">здания, строения, сооружения и их отдельных элементов при строительстве, реконструкции, </w:t>
      </w:r>
      <w:r w:rsidRPr="008C715F">
        <w:rPr>
          <w:sz w:val="26"/>
          <w:szCs w:val="26"/>
        </w:rPr>
        <w:t>реставрации,</w:t>
      </w:r>
      <w:r w:rsidRPr="006A2165">
        <w:rPr>
          <w:sz w:val="26"/>
          <w:szCs w:val="26"/>
        </w:rPr>
        <w:t xml:space="preserve"> текущем и капитальном ремонте, отделке и окраске (далее – Порядок) устанавливает правила оформления, согласования и выдачи проекта цветового решения фасада здания, строения, сооружения и их отдельных элементов </w:t>
      </w:r>
      <w:r>
        <w:rPr>
          <w:sz w:val="26"/>
          <w:szCs w:val="26"/>
        </w:rPr>
        <w:br/>
      </w:r>
      <w:r w:rsidRPr="006A2165">
        <w:rPr>
          <w:sz w:val="26"/>
          <w:szCs w:val="26"/>
        </w:rPr>
        <w:t>при строительстве, реконструкции, реставрации, текущем и капитальном ремонте, отделке и окраске.</w:t>
      </w:r>
    </w:p>
    <w:p w:rsidR="00637654" w:rsidRPr="00E531BE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2. </w:t>
      </w:r>
      <w:r w:rsidRPr="00E531BE">
        <w:rPr>
          <w:sz w:val="26"/>
          <w:szCs w:val="26"/>
        </w:rPr>
        <w:t xml:space="preserve">Настоящий Порядок обязателен для исполнения всеми юридическими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и физическими лицами, являющимися собственниками объектов, расположенных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на территории </w:t>
      </w:r>
      <w:r w:rsidRPr="006A216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6A216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A216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A216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город Нарьян-Мар</w:t>
      </w:r>
      <w:r w:rsidRPr="006A2165">
        <w:rPr>
          <w:sz w:val="26"/>
          <w:szCs w:val="26"/>
        </w:rPr>
        <w:t>),</w:t>
      </w:r>
      <w:r w:rsidRPr="00E531BE">
        <w:rPr>
          <w:sz w:val="26"/>
          <w:szCs w:val="26"/>
        </w:rPr>
        <w:t xml:space="preserve"> либо владеющими данными объектами на ином законном основании.</w:t>
      </w:r>
    </w:p>
    <w:p w:rsidR="00637654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3. </w:t>
      </w:r>
      <w:r w:rsidRPr="00E531BE">
        <w:rPr>
          <w:sz w:val="26"/>
          <w:szCs w:val="26"/>
        </w:rPr>
        <w:t>Основные понятия и определения, используемые в Порядке:</w:t>
      </w:r>
    </w:p>
    <w:p w:rsidR="00637654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Объект – здание, строение, сооружение.</w:t>
      </w:r>
    </w:p>
    <w:p w:rsidR="00637654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Фасад объекта </w:t>
      </w:r>
      <w:r w:rsidRPr="00BB7F3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A2165">
        <w:rPr>
          <w:sz w:val="26"/>
          <w:szCs w:val="26"/>
        </w:rPr>
        <w:t>наружная поверхность стены, ограждающей здание, как правило, самонесущей, включая навесные стены, наружную облицовку или другие виды наружной чистовой о</w:t>
      </w:r>
      <w:r>
        <w:rPr>
          <w:sz w:val="26"/>
          <w:szCs w:val="26"/>
        </w:rPr>
        <w:t>тделки.</w:t>
      </w:r>
    </w:p>
    <w:p w:rsidR="00637654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Отдельные элементы</w:t>
      </w:r>
      <w:r w:rsidRPr="006A2165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>–</w:t>
      </w:r>
      <w:r w:rsidRPr="006A2165">
        <w:rPr>
          <w:sz w:val="26"/>
          <w:szCs w:val="26"/>
        </w:rPr>
        <w:t xml:space="preserve"> </w:t>
      </w:r>
      <w:r>
        <w:rPr>
          <w:sz w:val="26"/>
          <w:szCs w:val="26"/>
        </w:rPr>
        <w:t>стены, цоколь, фриз, декоративные архитектурные элементы, балконы, лоджии, кровля, карнизы, фронтон, наличники, оконные переплеты и витражи, входная группа (ступени, козырьки, входные двери, пандусы), маркизы, навесы, крытые галереи, металлические конструкции и элементы (наружные эвакуационные лестницы, стойки, поручни, решетки, водостоки, ограждения).</w:t>
      </w:r>
    </w:p>
    <w:p w:rsidR="00637654" w:rsidRPr="00E531BE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 xml:space="preserve">Заявитель </w:t>
      </w:r>
      <w:r w:rsidRPr="00BB7F3C">
        <w:rPr>
          <w:sz w:val="26"/>
          <w:szCs w:val="26"/>
        </w:rPr>
        <w:t>–</w:t>
      </w:r>
      <w:r w:rsidRPr="00E531BE">
        <w:rPr>
          <w:sz w:val="26"/>
          <w:szCs w:val="26"/>
        </w:rPr>
        <w:t xml:space="preserve"> физическое или юридическое лицо, </w:t>
      </w:r>
      <w:r>
        <w:rPr>
          <w:sz w:val="26"/>
          <w:szCs w:val="26"/>
        </w:rPr>
        <w:t xml:space="preserve">которое является </w:t>
      </w:r>
      <w:r w:rsidRPr="00E531BE">
        <w:rPr>
          <w:sz w:val="26"/>
          <w:szCs w:val="26"/>
        </w:rPr>
        <w:t>собственник</w:t>
      </w:r>
      <w:r>
        <w:rPr>
          <w:sz w:val="26"/>
          <w:szCs w:val="26"/>
        </w:rPr>
        <w:t>ом</w:t>
      </w:r>
      <w:r w:rsidRPr="00E531BE">
        <w:rPr>
          <w:sz w:val="26"/>
          <w:szCs w:val="26"/>
        </w:rPr>
        <w:t xml:space="preserve"> объекта, обратившееся за согласованием проекта цветового решения фасад</w:t>
      </w:r>
      <w:r>
        <w:rPr>
          <w:sz w:val="26"/>
          <w:szCs w:val="26"/>
        </w:rPr>
        <w:t xml:space="preserve">а </w:t>
      </w:r>
      <w:r w:rsidR="00025F1F">
        <w:rPr>
          <w:sz w:val="26"/>
          <w:szCs w:val="26"/>
        </w:rPr>
        <w:br/>
      </w:r>
      <w:r>
        <w:rPr>
          <w:sz w:val="26"/>
          <w:szCs w:val="26"/>
        </w:rPr>
        <w:t>и отдельных элементов объекта</w:t>
      </w:r>
      <w:r w:rsidRPr="00E531BE">
        <w:rPr>
          <w:sz w:val="26"/>
          <w:szCs w:val="26"/>
        </w:rPr>
        <w:t xml:space="preserve">, а также физическое или юридическое лицо, имеющее право </w:t>
      </w:r>
      <w:r>
        <w:rPr>
          <w:sz w:val="26"/>
          <w:szCs w:val="26"/>
        </w:rPr>
        <w:t xml:space="preserve">обратиться за таким согласованием </w:t>
      </w:r>
      <w:r w:rsidRPr="00E531BE">
        <w:rPr>
          <w:sz w:val="26"/>
          <w:szCs w:val="26"/>
        </w:rPr>
        <w:t xml:space="preserve">в силу наделения </w:t>
      </w:r>
      <w:r>
        <w:rPr>
          <w:sz w:val="26"/>
          <w:szCs w:val="26"/>
        </w:rPr>
        <w:t>его</w:t>
      </w:r>
      <w:r w:rsidRPr="00E531BE">
        <w:rPr>
          <w:sz w:val="26"/>
          <w:szCs w:val="26"/>
        </w:rPr>
        <w:t xml:space="preserve"> соответствующими полномочиями в порядке, установленном законодательством Российской Федерации</w:t>
      </w:r>
      <w:r>
        <w:rPr>
          <w:sz w:val="26"/>
          <w:szCs w:val="26"/>
        </w:rPr>
        <w:t>.</w:t>
      </w:r>
    </w:p>
    <w:p w:rsidR="00637654" w:rsidRPr="00E531BE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 xml:space="preserve">Проект цветового решения </w:t>
      </w:r>
      <w:r>
        <w:rPr>
          <w:sz w:val="26"/>
          <w:szCs w:val="26"/>
        </w:rPr>
        <w:t>фасада и отдельных элементов объекта</w:t>
      </w:r>
      <w:r w:rsidRPr="00E531BE">
        <w:rPr>
          <w:sz w:val="26"/>
          <w:szCs w:val="26"/>
        </w:rPr>
        <w:t xml:space="preserve"> </w:t>
      </w:r>
      <w:r w:rsidRPr="00022C83">
        <w:rPr>
          <w:sz w:val="26"/>
          <w:szCs w:val="26"/>
        </w:rPr>
        <w:t>–</w:t>
      </w:r>
      <w:r w:rsidRPr="00E531BE">
        <w:rPr>
          <w:sz w:val="26"/>
          <w:szCs w:val="26"/>
        </w:rPr>
        <w:t xml:space="preserve"> согласованный и утвержденный в соответствии с настоящим Порядком документ (проектное </w:t>
      </w:r>
      <w:r w:rsidRPr="00B24CFE">
        <w:rPr>
          <w:sz w:val="26"/>
          <w:szCs w:val="26"/>
        </w:rPr>
        <w:t>решение по отделке фасада</w:t>
      </w:r>
      <w:r w:rsidRPr="00B24CFE">
        <w:t xml:space="preserve"> </w:t>
      </w:r>
      <w:r w:rsidRPr="00B24CFE">
        <w:rPr>
          <w:sz w:val="26"/>
          <w:szCs w:val="26"/>
        </w:rPr>
        <w:t>и отдельных элементов объекта</w:t>
      </w:r>
      <w:r w:rsidRPr="00E531BE">
        <w:rPr>
          <w:sz w:val="26"/>
          <w:szCs w:val="26"/>
        </w:rPr>
        <w:t xml:space="preserve"> (цветов</w:t>
      </w:r>
      <w:r>
        <w:rPr>
          <w:sz w:val="26"/>
          <w:szCs w:val="26"/>
        </w:rPr>
        <w:t>ое</w:t>
      </w:r>
      <w:r w:rsidRPr="00E531BE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E531BE">
        <w:rPr>
          <w:sz w:val="26"/>
          <w:szCs w:val="26"/>
        </w:rPr>
        <w:t xml:space="preserve"> фасад</w:t>
      </w:r>
      <w:r>
        <w:rPr>
          <w:sz w:val="26"/>
          <w:szCs w:val="26"/>
        </w:rPr>
        <w:t>а</w:t>
      </w:r>
      <w:r w:rsidRPr="0053058C">
        <w:t xml:space="preserve"> </w:t>
      </w:r>
      <w:r w:rsidRPr="0053058C">
        <w:rPr>
          <w:sz w:val="26"/>
          <w:szCs w:val="26"/>
        </w:rPr>
        <w:t>и отдельных элементов объекта</w:t>
      </w:r>
      <w:r w:rsidRPr="00E531B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при его </w:t>
      </w:r>
      <w:r w:rsidRPr="00514C3D">
        <w:rPr>
          <w:sz w:val="26"/>
          <w:szCs w:val="26"/>
        </w:rPr>
        <w:t>строительстве, реконструкции, реставрации, текущем и капитальном ремонте, отделке и окраске</w:t>
      </w:r>
      <w:r>
        <w:rPr>
          <w:sz w:val="26"/>
          <w:szCs w:val="26"/>
        </w:rPr>
        <w:t>)</w:t>
      </w:r>
      <w:r w:rsidRPr="00E531BE">
        <w:rPr>
          <w:sz w:val="26"/>
          <w:szCs w:val="26"/>
        </w:rPr>
        <w:t>, определяющий единое архитектурное и цветовое решение фасад</w:t>
      </w:r>
      <w:r>
        <w:rPr>
          <w:sz w:val="26"/>
          <w:szCs w:val="26"/>
        </w:rPr>
        <w:t>а</w:t>
      </w:r>
      <w:r w:rsidRPr="00E531BE">
        <w:rPr>
          <w:sz w:val="26"/>
          <w:szCs w:val="26"/>
        </w:rPr>
        <w:t xml:space="preserve"> </w:t>
      </w:r>
      <w:r w:rsidRPr="0053058C">
        <w:rPr>
          <w:sz w:val="26"/>
          <w:szCs w:val="26"/>
        </w:rPr>
        <w:t>и отдельных элементов объекта</w:t>
      </w:r>
      <w:r w:rsidRPr="00E531BE">
        <w:rPr>
          <w:sz w:val="26"/>
          <w:szCs w:val="26"/>
        </w:rPr>
        <w:t>, распо</w:t>
      </w:r>
      <w:r>
        <w:rPr>
          <w:sz w:val="26"/>
          <w:szCs w:val="26"/>
        </w:rPr>
        <w:t xml:space="preserve">ложенного на территории города </w:t>
      </w:r>
      <w:r w:rsidRPr="00E75D87">
        <w:rPr>
          <w:sz w:val="26"/>
          <w:szCs w:val="26"/>
        </w:rPr>
        <w:t>Нарьян-Мара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lastRenderedPageBreak/>
        <w:t>и устанавливающий требования к его внешнему оформлению</w:t>
      </w:r>
      <w:r>
        <w:rPr>
          <w:sz w:val="26"/>
          <w:szCs w:val="26"/>
        </w:rPr>
        <w:t xml:space="preserve">. </w:t>
      </w:r>
    </w:p>
    <w:p w:rsidR="00637654" w:rsidRPr="00E531BE" w:rsidRDefault="00637654" w:rsidP="00025F1F">
      <w:pPr>
        <w:widowControl w:val="0"/>
        <w:ind w:firstLine="709"/>
        <w:jc w:val="both"/>
        <w:textAlignment w:val="baseline"/>
        <w:rPr>
          <w:sz w:val="26"/>
          <w:szCs w:val="26"/>
        </w:rPr>
      </w:pPr>
      <w:r w:rsidRPr="00690C44">
        <w:rPr>
          <w:sz w:val="26"/>
          <w:szCs w:val="26"/>
        </w:rPr>
        <w:t xml:space="preserve">Шкала цветов </w:t>
      </w:r>
      <w:r>
        <w:rPr>
          <w:sz w:val="26"/>
          <w:szCs w:val="26"/>
        </w:rPr>
        <w:t xml:space="preserve">в системе </w:t>
      </w:r>
      <w:r>
        <w:rPr>
          <w:sz w:val="26"/>
          <w:szCs w:val="26"/>
          <w:lang w:val="en-US"/>
        </w:rPr>
        <w:t>RAL</w:t>
      </w:r>
      <w:r w:rsidRPr="005225A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531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цветовой стандарт, имеющий вид кодового обозначения. </w:t>
      </w:r>
    </w:p>
    <w:p w:rsidR="00637654" w:rsidRPr="002F7039" w:rsidRDefault="00637654" w:rsidP="00637654">
      <w:pPr>
        <w:widowControl w:val="0"/>
        <w:jc w:val="both"/>
        <w:textAlignment w:val="baseline"/>
        <w:rPr>
          <w:sz w:val="22"/>
          <w:szCs w:val="22"/>
        </w:rPr>
      </w:pPr>
    </w:p>
    <w:p w:rsidR="00637654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 w:rsidRPr="00BB7F3C">
        <w:rPr>
          <w:b/>
          <w:sz w:val="26"/>
          <w:szCs w:val="26"/>
          <w:lang w:val="en-US"/>
        </w:rPr>
        <w:t>II</w:t>
      </w:r>
      <w:r w:rsidRPr="00BB7F3C">
        <w:rPr>
          <w:b/>
          <w:sz w:val="26"/>
          <w:szCs w:val="26"/>
        </w:rPr>
        <w:t xml:space="preserve">. Порядок </w:t>
      </w:r>
      <w:r>
        <w:rPr>
          <w:b/>
          <w:sz w:val="26"/>
          <w:szCs w:val="26"/>
        </w:rPr>
        <w:t xml:space="preserve">согласования </w:t>
      </w:r>
      <w:r w:rsidRPr="00BB7F3C">
        <w:rPr>
          <w:b/>
          <w:sz w:val="26"/>
          <w:szCs w:val="26"/>
        </w:rPr>
        <w:t>проекта цветового решения фасад</w:t>
      </w:r>
      <w:r>
        <w:rPr>
          <w:b/>
          <w:sz w:val="26"/>
          <w:szCs w:val="26"/>
        </w:rPr>
        <w:t>а</w:t>
      </w:r>
      <w:r w:rsidRPr="0022674D">
        <w:rPr>
          <w:b/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отдельных элементов объекта </w:t>
      </w:r>
    </w:p>
    <w:p w:rsidR="00637654" w:rsidRPr="002F7039" w:rsidRDefault="00637654" w:rsidP="00637654">
      <w:pPr>
        <w:widowControl w:val="0"/>
        <w:jc w:val="center"/>
        <w:textAlignment w:val="baseline"/>
        <w:outlineLvl w:val="1"/>
        <w:rPr>
          <w:sz w:val="22"/>
          <w:szCs w:val="22"/>
        </w:rPr>
      </w:pP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Процедура </w:t>
      </w:r>
      <w:r>
        <w:rPr>
          <w:sz w:val="26"/>
          <w:szCs w:val="26"/>
        </w:rPr>
        <w:t>согласования проекта</w:t>
      </w:r>
      <w:r w:rsidRPr="00E531BE">
        <w:rPr>
          <w:sz w:val="26"/>
          <w:szCs w:val="26"/>
        </w:rPr>
        <w:t xml:space="preserve"> цветового решения фасад</w:t>
      </w:r>
      <w:r>
        <w:rPr>
          <w:sz w:val="26"/>
          <w:szCs w:val="26"/>
        </w:rPr>
        <w:t>а</w:t>
      </w:r>
      <w:r w:rsidRPr="00E531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отдельных </w:t>
      </w:r>
      <w:r w:rsidRPr="008C6127">
        <w:rPr>
          <w:sz w:val="26"/>
          <w:szCs w:val="26"/>
        </w:rPr>
        <w:t xml:space="preserve">элементов объекта </w:t>
      </w:r>
      <w:r w:rsidRPr="00E531BE">
        <w:rPr>
          <w:sz w:val="26"/>
          <w:szCs w:val="26"/>
        </w:rPr>
        <w:t xml:space="preserve">является </w:t>
      </w:r>
      <w:r w:rsidRPr="00022C83">
        <w:rPr>
          <w:sz w:val="26"/>
          <w:szCs w:val="26"/>
        </w:rPr>
        <w:t>обязатель</w:t>
      </w:r>
      <w:r w:rsidRPr="00BB7F3C">
        <w:rPr>
          <w:sz w:val="26"/>
          <w:szCs w:val="26"/>
        </w:rPr>
        <w:t>ной</w:t>
      </w:r>
      <w:r w:rsidRPr="00E531BE">
        <w:rPr>
          <w:sz w:val="26"/>
          <w:szCs w:val="26"/>
        </w:rPr>
        <w:t xml:space="preserve"> перед </w:t>
      </w:r>
      <w:r>
        <w:rPr>
          <w:sz w:val="26"/>
          <w:szCs w:val="26"/>
        </w:rPr>
        <w:t xml:space="preserve">началом </w:t>
      </w:r>
      <w:r w:rsidRPr="00E531BE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E531BE">
        <w:rPr>
          <w:sz w:val="26"/>
          <w:szCs w:val="26"/>
        </w:rPr>
        <w:t xml:space="preserve"> работ </w:t>
      </w:r>
      <w:r>
        <w:rPr>
          <w:sz w:val="26"/>
          <w:szCs w:val="26"/>
        </w:rPr>
        <w:br/>
        <w:t xml:space="preserve">по </w:t>
      </w:r>
      <w:r w:rsidRPr="002F2C00">
        <w:rPr>
          <w:sz w:val="26"/>
          <w:szCs w:val="26"/>
        </w:rPr>
        <w:t>строительств</w:t>
      </w:r>
      <w:r>
        <w:rPr>
          <w:sz w:val="26"/>
          <w:szCs w:val="26"/>
        </w:rPr>
        <w:t>у</w:t>
      </w:r>
      <w:r w:rsidRPr="002F2C00">
        <w:rPr>
          <w:sz w:val="26"/>
          <w:szCs w:val="26"/>
        </w:rPr>
        <w:t>, реконструкции, реставрации, текущем</w:t>
      </w:r>
      <w:r>
        <w:rPr>
          <w:sz w:val="26"/>
          <w:szCs w:val="26"/>
        </w:rPr>
        <w:t>у</w:t>
      </w:r>
      <w:r w:rsidRPr="002F2C00">
        <w:rPr>
          <w:sz w:val="26"/>
          <w:szCs w:val="26"/>
        </w:rPr>
        <w:t xml:space="preserve"> и капитальном</w:t>
      </w:r>
      <w:r>
        <w:rPr>
          <w:sz w:val="26"/>
          <w:szCs w:val="26"/>
        </w:rPr>
        <w:t>у</w:t>
      </w:r>
      <w:r w:rsidRPr="002F2C00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у</w:t>
      </w:r>
      <w:r w:rsidRPr="002F2C00">
        <w:rPr>
          <w:sz w:val="26"/>
          <w:szCs w:val="26"/>
        </w:rPr>
        <w:t>, отделке и окраске</w:t>
      </w:r>
      <w:r w:rsidRPr="002F2C00" w:rsidDel="002F2C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фасада </w:t>
      </w:r>
      <w:r w:rsidRPr="008C6127">
        <w:rPr>
          <w:sz w:val="26"/>
          <w:szCs w:val="26"/>
        </w:rPr>
        <w:t>и отдельных элементов объекта</w:t>
      </w:r>
      <w:r w:rsidRPr="00E531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37654" w:rsidRPr="00E531BE" w:rsidRDefault="00025F1F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  <w:lang w:val="en-US"/>
        </w:rPr>
        <w:t> </w:t>
      </w:r>
      <w:r w:rsidR="00637654">
        <w:rPr>
          <w:sz w:val="26"/>
          <w:szCs w:val="26"/>
        </w:rPr>
        <w:t>С</w:t>
      </w:r>
      <w:r w:rsidR="00637654" w:rsidRPr="00E531BE">
        <w:rPr>
          <w:sz w:val="26"/>
          <w:szCs w:val="26"/>
        </w:rPr>
        <w:t>огласование проекта цветового решения фасад</w:t>
      </w:r>
      <w:r w:rsidR="00637654">
        <w:rPr>
          <w:sz w:val="26"/>
          <w:szCs w:val="26"/>
        </w:rPr>
        <w:t>а</w:t>
      </w:r>
      <w:r w:rsidR="00637654" w:rsidRPr="00E531BE">
        <w:rPr>
          <w:sz w:val="26"/>
          <w:szCs w:val="26"/>
        </w:rPr>
        <w:t xml:space="preserve"> </w:t>
      </w:r>
      <w:r w:rsidR="00637654" w:rsidRPr="008C6127">
        <w:rPr>
          <w:sz w:val="26"/>
          <w:szCs w:val="26"/>
        </w:rPr>
        <w:t xml:space="preserve">и отдельных элементов объекта </w:t>
      </w:r>
      <w:r w:rsidR="00637654" w:rsidRPr="00E531BE">
        <w:rPr>
          <w:sz w:val="26"/>
          <w:szCs w:val="26"/>
        </w:rPr>
        <w:t xml:space="preserve">производятся на этапе согласования проектной документации </w:t>
      </w:r>
      <w:r w:rsidR="002F7039">
        <w:rPr>
          <w:sz w:val="26"/>
          <w:szCs w:val="26"/>
        </w:rPr>
        <w:br/>
      </w:r>
      <w:r w:rsidR="00637654">
        <w:rPr>
          <w:sz w:val="26"/>
          <w:szCs w:val="26"/>
        </w:rPr>
        <w:t>по</w:t>
      </w:r>
      <w:r w:rsidR="00637654" w:rsidRPr="00E531BE">
        <w:rPr>
          <w:sz w:val="26"/>
          <w:szCs w:val="26"/>
        </w:rPr>
        <w:t xml:space="preserve"> </w:t>
      </w:r>
      <w:r w:rsidR="00637654" w:rsidRPr="002F2C00">
        <w:rPr>
          <w:sz w:val="26"/>
          <w:szCs w:val="26"/>
        </w:rPr>
        <w:t>строительству, реконструкции, реставрации, текущему и капитальному ремонту, отделке и окраске фасада и отдельных элементов объекта</w:t>
      </w:r>
      <w:r w:rsidR="00637654" w:rsidRPr="00E531BE">
        <w:rPr>
          <w:sz w:val="26"/>
          <w:szCs w:val="26"/>
        </w:rPr>
        <w:t>.</w:t>
      </w:r>
      <w:r w:rsidR="00637654">
        <w:rPr>
          <w:sz w:val="26"/>
          <w:szCs w:val="26"/>
        </w:rPr>
        <w:t xml:space="preserve"> </w:t>
      </w:r>
    </w:p>
    <w:p w:rsidR="00637654" w:rsidRPr="00CD177D" w:rsidRDefault="00025F1F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  <w:lang w:val="en-US"/>
        </w:rPr>
        <w:t> </w:t>
      </w:r>
      <w:r w:rsidR="00637654" w:rsidRPr="00E531BE">
        <w:rPr>
          <w:sz w:val="26"/>
          <w:szCs w:val="26"/>
        </w:rPr>
        <w:t xml:space="preserve">Проект цветового решения </w:t>
      </w:r>
      <w:r w:rsidR="00637654">
        <w:rPr>
          <w:sz w:val="26"/>
          <w:szCs w:val="26"/>
        </w:rPr>
        <w:t xml:space="preserve">фасада </w:t>
      </w:r>
      <w:r w:rsidR="00637654" w:rsidRPr="008C6127">
        <w:rPr>
          <w:sz w:val="26"/>
          <w:szCs w:val="26"/>
        </w:rPr>
        <w:t xml:space="preserve">и отдельных элементов объекта </w:t>
      </w:r>
      <w:r w:rsidR="00637654" w:rsidRPr="00E531BE">
        <w:rPr>
          <w:sz w:val="26"/>
          <w:szCs w:val="26"/>
        </w:rPr>
        <w:t xml:space="preserve">разрабатывается </w:t>
      </w:r>
      <w:r w:rsidR="00637654">
        <w:rPr>
          <w:sz w:val="26"/>
          <w:szCs w:val="26"/>
        </w:rPr>
        <w:t>в отношении всех</w:t>
      </w:r>
      <w:r w:rsidR="00637654" w:rsidRPr="00E531BE">
        <w:rPr>
          <w:sz w:val="26"/>
          <w:szCs w:val="26"/>
        </w:rPr>
        <w:t xml:space="preserve"> </w:t>
      </w:r>
      <w:r w:rsidR="00637654">
        <w:rPr>
          <w:sz w:val="26"/>
          <w:szCs w:val="26"/>
        </w:rPr>
        <w:t xml:space="preserve">сторон </w:t>
      </w:r>
      <w:r w:rsidR="00637654" w:rsidRPr="00E531BE">
        <w:rPr>
          <w:sz w:val="26"/>
          <w:szCs w:val="26"/>
        </w:rPr>
        <w:t>фасад</w:t>
      </w:r>
      <w:r w:rsidR="00637654">
        <w:rPr>
          <w:sz w:val="26"/>
          <w:szCs w:val="26"/>
        </w:rPr>
        <w:t>а</w:t>
      </w:r>
      <w:r w:rsidR="00637654" w:rsidRPr="00E531BE">
        <w:rPr>
          <w:sz w:val="26"/>
          <w:szCs w:val="26"/>
        </w:rPr>
        <w:t xml:space="preserve"> объекта</w:t>
      </w:r>
      <w:r w:rsidR="00637654">
        <w:rPr>
          <w:sz w:val="26"/>
          <w:szCs w:val="26"/>
        </w:rPr>
        <w:t xml:space="preserve">, а также отдельных элементов объекта и </w:t>
      </w:r>
      <w:r w:rsidR="00637654" w:rsidRPr="00E531BE">
        <w:rPr>
          <w:sz w:val="26"/>
          <w:szCs w:val="26"/>
        </w:rPr>
        <w:t xml:space="preserve">оформляется согласно </w:t>
      </w:r>
      <w:r w:rsidR="00637654" w:rsidRPr="00CD177D">
        <w:rPr>
          <w:sz w:val="26"/>
          <w:szCs w:val="26"/>
        </w:rPr>
        <w:t xml:space="preserve">Приложению </w:t>
      </w:r>
      <w:r w:rsidR="00637654">
        <w:rPr>
          <w:sz w:val="26"/>
          <w:szCs w:val="26"/>
        </w:rPr>
        <w:t xml:space="preserve">№ </w:t>
      </w:r>
      <w:r w:rsidR="00637654" w:rsidRPr="00CD177D">
        <w:rPr>
          <w:sz w:val="26"/>
          <w:szCs w:val="26"/>
        </w:rPr>
        <w:t>2 к настоящему Порядку</w:t>
      </w:r>
      <w:r w:rsidR="00637654">
        <w:rPr>
          <w:sz w:val="26"/>
          <w:szCs w:val="26"/>
        </w:rPr>
        <w:t>.</w:t>
      </w:r>
      <w:r w:rsidR="00637654" w:rsidRPr="00CD177D">
        <w:rPr>
          <w:sz w:val="26"/>
          <w:szCs w:val="26"/>
        </w:rPr>
        <w:t xml:space="preserve"> </w:t>
      </w:r>
    </w:p>
    <w:p w:rsidR="00637654" w:rsidRPr="00E531BE" w:rsidRDefault="00025F1F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  <w:lang w:val="en-US"/>
        </w:rPr>
        <w:t> </w:t>
      </w:r>
      <w:r w:rsidR="00637654" w:rsidRPr="00B77860">
        <w:rPr>
          <w:sz w:val="26"/>
          <w:szCs w:val="26"/>
        </w:rPr>
        <w:t xml:space="preserve">Проект цветового решения </w:t>
      </w:r>
      <w:r w:rsidR="00637654">
        <w:rPr>
          <w:sz w:val="26"/>
          <w:szCs w:val="26"/>
        </w:rPr>
        <w:t xml:space="preserve">фасада </w:t>
      </w:r>
      <w:r w:rsidR="00637654" w:rsidRPr="008C6127">
        <w:rPr>
          <w:sz w:val="26"/>
          <w:szCs w:val="26"/>
        </w:rPr>
        <w:t xml:space="preserve">и отдельных элементов объекта </w:t>
      </w:r>
      <w:r w:rsidR="00637654" w:rsidRPr="00B77860">
        <w:rPr>
          <w:sz w:val="26"/>
          <w:szCs w:val="26"/>
        </w:rPr>
        <w:t>подлеж</w:t>
      </w:r>
      <w:r w:rsidR="00637654">
        <w:rPr>
          <w:sz w:val="26"/>
          <w:szCs w:val="26"/>
        </w:rPr>
        <w:t>ит</w:t>
      </w:r>
      <w:r w:rsidR="00637654" w:rsidRPr="00B77860">
        <w:rPr>
          <w:sz w:val="26"/>
          <w:szCs w:val="26"/>
        </w:rPr>
        <w:t xml:space="preserve"> согласованию с </w:t>
      </w:r>
      <w:r w:rsidR="00637654">
        <w:rPr>
          <w:sz w:val="26"/>
          <w:szCs w:val="26"/>
        </w:rPr>
        <w:t>ответственным структурным подразделением</w:t>
      </w:r>
      <w:r w:rsidR="00637654" w:rsidRPr="002F2C00">
        <w:t xml:space="preserve"> </w:t>
      </w:r>
      <w:r w:rsidR="00637654" w:rsidRPr="002F2C00">
        <w:rPr>
          <w:sz w:val="26"/>
          <w:szCs w:val="26"/>
        </w:rPr>
        <w:t>Администраци</w:t>
      </w:r>
      <w:r w:rsidR="00637654">
        <w:rPr>
          <w:sz w:val="26"/>
          <w:szCs w:val="26"/>
        </w:rPr>
        <w:t>и</w:t>
      </w:r>
      <w:r w:rsidR="00637654" w:rsidRPr="002F2C00">
        <w:rPr>
          <w:sz w:val="26"/>
          <w:szCs w:val="26"/>
        </w:rPr>
        <w:t xml:space="preserve"> города Нарьян-Мара</w:t>
      </w:r>
      <w:r w:rsidR="00637654">
        <w:rPr>
          <w:sz w:val="26"/>
          <w:szCs w:val="26"/>
        </w:rPr>
        <w:t xml:space="preserve"> – у</w:t>
      </w:r>
      <w:r w:rsidR="00637654" w:rsidRPr="00B77860">
        <w:rPr>
          <w:sz w:val="26"/>
          <w:szCs w:val="26"/>
        </w:rPr>
        <w:t>правлени</w:t>
      </w:r>
      <w:r w:rsidR="00637654">
        <w:rPr>
          <w:sz w:val="26"/>
          <w:szCs w:val="26"/>
        </w:rPr>
        <w:t>ем</w:t>
      </w:r>
      <w:r w:rsidR="00637654" w:rsidRPr="00B77860">
        <w:rPr>
          <w:sz w:val="26"/>
          <w:szCs w:val="26"/>
        </w:rPr>
        <w:t xml:space="preserve"> жилищно-коммунального хозяйства.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>2</w:t>
      </w:r>
      <w:r>
        <w:rPr>
          <w:sz w:val="26"/>
          <w:szCs w:val="26"/>
        </w:rPr>
        <w:t>.5</w:t>
      </w:r>
      <w:r w:rsidR="00025F1F">
        <w:rPr>
          <w:sz w:val="26"/>
          <w:szCs w:val="26"/>
        </w:rPr>
        <w:t>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Заявление и пакет документов представляется </w:t>
      </w:r>
      <w:r>
        <w:rPr>
          <w:sz w:val="26"/>
          <w:szCs w:val="26"/>
        </w:rPr>
        <w:t xml:space="preserve">заявителем (представителем заявителя) </w:t>
      </w:r>
      <w:r w:rsidRPr="00E531BE">
        <w:rPr>
          <w:sz w:val="26"/>
          <w:szCs w:val="26"/>
        </w:rPr>
        <w:t>одним из следующих способов: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="00025F1F">
        <w:rPr>
          <w:sz w:val="26"/>
          <w:szCs w:val="26"/>
        </w:rPr>
        <w:t>.1.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На бумажном носителе </w:t>
      </w:r>
      <w:r>
        <w:rPr>
          <w:sz w:val="26"/>
          <w:szCs w:val="26"/>
        </w:rPr>
        <w:t>–</w:t>
      </w:r>
      <w:r w:rsidRPr="00E531BE">
        <w:rPr>
          <w:sz w:val="26"/>
          <w:szCs w:val="26"/>
        </w:rPr>
        <w:t xml:space="preserve"> при личном обращении или почтов</w:t>
      </w:r>
      <w:r>
        <w:rPr>
          <w:sz w:val="26"/>
          <w:szCs w:val="26"/>
        </w:rPr>
        <w:t>ом</w:t>
      </w:r>
      <w:r w:rsidRPr="00E531BE">
        <w:rPr>
          <w:sz w:val="26"/>
          <w:szCs w:val="26"/>
        </w:rPr>
        <w:t xml:space="preserve"> отправлени</w:t>
      </w:r>
      <w:r>
        <w:rPr>
          <w:sz w:val="26"/>
          <w:szCs w:val="26"/>
        </w:rPr>
        <w:t>и</w:t>
      </w:r>
      <w:r w:rsidRPr="00E531BE">
        <w:rPr>
          <w:sz w:val="26"/>
          <w:szCs w:val="26"/>
        </w:rPr>
        <w:t xml:space="preserve"> в адрес </w:t>
      </w:r>
      <w:r w:rsidRPr="00E4375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Нарьян-Мара.</w:t>
      </w:r>
    </w:p>
    <w:p w:rsidR="00637654" w:rsidRPr="00B77860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="00025F1F">
        <w:rPr>
          <w:sz w:val="26"/>
          <w:szCs w:val="26"/>
        </w:rPr>
        <w:t>.2.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В форме электронного документа </w:t>
      </w:r>
      <w:r>
        <w:rPr>
          <w:sz w:val="26"/>
          <w:szCs w:val="26"/>
        </w:rPr>
        <w:t>–</w:t>
      </w:r>
      <w:r w:rsidRPr="00E531BE">
        <w:rPr>
          <w:sz w:val="26"/>
          <w:szCs w:val="26"/>
        </w:rPr>
        <w:t xml:space="preserve"> </w:t>
      </w:r>
      <w:r>
        <w:rPr>
          <w:sz w:val="26"/>
          <w:szCs w:val="26"/>
        </w:rPr>
        <w:t>при направлении на адрес э</w:t>
      </w:r>
      <w:r w:rsidRPr="00E531BE">
        <w:rPr>
          <w:sz w:val="26"/>
          <w:szCs w:val="26"/>
        </w:rPr>
        <w:t>лектронной почты</w:t>
      </w:r>
      <w:r>
        <w:rPr>
          <w:sz w:val="26"/>
          <w:szCs w:val="26"/>
        </w:rPr>
        <w:t xml:space="preserve">: </w:t>
      </w:r>
      <w:r w:rsidRPr="00BB7F3C">
        <w:rPr>
          <w:bCs/>
          <w:sz w:val="26"/>
          <w:szCs w:val="26"/>
          <w:lang w:val="en-US"/>
        </w:rPr>
        <w:t>goradm</w:t>
      </w:r>
      <w:r w:rsidRPr="00BB7F3C">
        <w:rPr>
          <w:bCs/>
          <w:sz w:val="26"/>
          <w:szCs w:val="26"/>
        </w:rPr>
        <w:t>@</w:t>
      </w:r>
      <w:proofErr w:type="spellStart"/>
      <w:r w:rsidRPr="00BB7F3C">
        <w:rPr>
          <w:bCs/>
          <w:sz w:val="26"/>
          <w:szCs w:val="26"/>
          <w:lang w:val="en-US"/>
        </w:rPr>
        <w:t>adm</w:t>
      </w:r>
      <w:proofErr w:type="spellEnd"/>
      <w:r w:rsidRPr="00BB7F3C">
        <w:rPr>
          <w:bCs/>
          <w:sz w:val="26"/>
          <w:szCs w:val="26"/>
        </w:rPr>
        <w:t>-</w:t>
      </w:r>
      <w:proofErr w:type="spellStart"/>
      <w:r w:rsidRPr="00BB7F3C">
        <w:rPr>
          <w:bCs/>
          <w:sz w:val="26"/>
          <w:szCs w:val="26"/>
          <w:lang w:val="en-US"/>
        </w:rPr>
        <w:t>nmar</w:t>
      </w:r>
      <w:proofErr w:type="spellEnd"/>
      <w:r w:rsidRPr="00BB7F3C">
        <w:rPr>
          <w:bCs/>
          <w:sz w:val="26"/>
          <w:szCs w:val="26"/>
        </w:rPr>
        <w:t>.</w:t>
      </w:r>
      <w:proofErr w:type="spellStart"/>
      <w:r w:rsidRPr="00BB7F3C">
        <w:rPr>
          <w:bCs/>
          <w:sz w:val="26"/>
          <w:szCs w:val="26"/>
          <w:lang w:val="en-US"/>
        </w:rPr>
        <w:t>ru</w:t>
      </w:r>
      <w:proofErr w:type="spellEnd"/>
      <w:r w:rsidRPr="00BB7F3C">
        <w:rPr>
          <w:bCs/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="00025F1F">
        <w:rPr>
          <w:sz w:val="26"/>
          <w:szCs w:val="26"/>
        </w:rPr>
        <w:t>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Заявитель </w:t>
      </w:r>
      <w:r>
        <w:rPr>
          <w:sz w:val="26"/>
          <w:szCs w:val="26"/>
        </w:rPr>
        <w:t xml:space="preserve">(представитель заявителя) </w:t>
      </w:r>
      <w:r w:rsidRPr="00E531BE">
        <w:rPr>
          <w:sz w:val="26"/>
          <w:szCs w:val="26"/>
        </w:rPr>
        <w:t>вместе с заявлением представляет: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025F1F">
        <w:rPr>
          <w:sz w:val="26"/>
          <w:szCs w:val="26"/>
        </w:rPr>
        <w:t>.1.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Копию документа, удостоверяющего личность заявителя</w:t>
      </w:r>
      <w:r>
        <w:rPr>
          <w:sz w:val="26"/>
          <w:szCs w:val="26"/>
        </w:rPr>
        <w:t xml:space="preserve"> (</w:t>
      </w:r>
      <w:r w:rsidRPr="0063374B">
        <w:rPr>
          <w:sz w:val="26"/>
          <w:szCs w:val="26"/>
        </w:rPr>
        <w:t>представител</w:t>
      </w:r>
      <w:r>
        <w:rPr>
          <w:sz w:val="26"/>
          <w:szCs w:val="26"/>
        </w:rPr>
        <w:t>я</w:t>
      </w:r>
      <w:r w:rsidRPr="0063374B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>).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025F1F">
        <w:rPr>
          <w:sz w:val="26"/>
          <w:szCs w:val="26"/>
        </w:rPr>
        <w:t>.2.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Копию документа, удостоверяющего права (полномочия) представителя заявителя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025F1F">
        <w:rPr>
          <w:sz w:val="26"/>
          <w:szCs w:val="26"/>
        </w:rPr>
        <w:t>.3.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Копию правоустанавливающего документа на объект (договор аренды </w:t>
      </w:r>
      <w:r w:rsidR="002F7039"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или иной документ, подтверждающий право заявителя на владение, пользование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или распоряжение объектом), в случае если сведения в едином государственном реестре недвижимости (далее </w:t>
      </w:r>
      <w:r>
        <w:rPr>
          <w:sz w:val="26"/>
          <w:szCs w:val="26"/>
        </w:rPr>
        <w:t xml:space="preserve">– </w:t>
      </w:r>
      <w:r w:rsidRPr="00E531BE">
        <w:rPr>
          <w:sz w:val="26"/>
          <w:szCs w:val="26"/>
        </w:rPr>
        <w:t>ЕГРН) отсутствуют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025F1F">
        <w:rPr>
          <w:sz w:val="26"/>
          <w:szCs w:val="26"/>
        </w:rPr>
        <w:t>.4.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Проект цветового решения </w:t>
      </w:r>
      <w:r w:rsidRPr="007C010A">
        <w:rPr>
          <w:sz w:val="26"/>
          <w:szCs w:val="26"/>
        </w:rPr>
        <w:t>фасада и отдельных элементов объекта</w:t>
      </w:r>
      <w:r w:rsidRPr="00E531BE">
        <w:rPr>
          <w:sz w:val="26"/>
          <w:szCs w:val="26"/>
        </w:rPr>
        <w:t>, оформленный в соответствии с формой</w:t>
      </w:r>
      <w:r>
        <w:rPr>
          <w:sz w:val="26"/>
          <w:szCs w:val="26"/>
        </w:rPr>
        <w:t xml:space="preserve"> согласно </w:t>
      </w:r>
      <w:r w:rsidRPr="00E43751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E437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E43751">
        <w:rPr>
          <w:sz w:val="26"/>
          <w:szCs w:val="26"/>
        </w:rPr>
        <w:t>2 к настоящему Порядку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025F1F">
        <w:rPr>
          <w:sz w:val="26"/>
          <w:szCs w:val="26"/>
        </w:rPr>
        <w:t>.5.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E531BE">
        <w:rPr>
          <w:sz w:val="26"/>
          <w:szCs w:val="26"/>
        </w:rPr>
        <w:t xml:space="preserve"> согласия собственника объекта в письменной форме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025F1F">
        <w:rPr>
          <w:sz w:val="26"/>
          <w:szCs w:val="26"/>
        </w:rPr>
        <w:t>.6.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Копию решения общего собрания собственников помещений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 xml:space="preserve">, </w:t>
      </w:r>
      <w:r w:rsidRPr="00E531BE">
        <w:rPr>
          <w:sz w:val="26"/>
          <w:szCs w:val="26"/>
        </w:rPr>
        <w:t>в случае если объектом является многоквартирный дом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2.6.</w:t>
      </w:r>
      <w:r w:rsidR="00025F1F">
        <w:rPr>
          <w:sz w:val="26"/>
          <w:szCs w:val="26"/>
        </w:rPr>
        <w:t>7.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Копии документов, заверенные в установленном законом порядке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</w:t>
      </w:r>
      <w:r w:rsidRPr="00E531BE">
        <w:rPr>
          <w:sz w:val="26"/>
          <w:szCs w:val="26"/>
        </w:rPr>
        <w:t>при подаче почтовым отправлением</w:t>
      </w:r>
      <w:r>
        <w:rPr>
          <w:sz w:val="26"/>
          <w:szCs w:val="26"/>
        </w:rPr>
        <w:t>).</w:t>
      </w:r>
      <w:r w:rsidRPr="00E531BE"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ind w:left="708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="00025F1F">
        <w:rPr>
          <w:sz w:val="26"/>
          <w:szCs w:val="26"/>
        </w:rPr>
        <w:t>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>(</w:t>
      </w:r>
      <w:r w:rsidRPr="0063374B">
        <w:rPr>
          <w:sz w:val="26"/>
          <w:szCs w:val="26"/>
        </w:rPr>
        <w:t>представител</w:t>
      </w:r>
      <w:r>
        <w:rPr>
          <w:sz w:val="26"/>
          <w:szCs w:val="26"/>
        </w:rPr>
        <w:t>ем</w:t>
      </w:r>
      <w:r w:rsidRPr="0063374B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) </w:t>
      </w:r>
      <w:r w:rsidRPr="00E531BE">
        <w:rPr>
          <w:sz w:val="26"/>
          <w:szCs w:val="26"/>
        </w:rPr>
        <w:t xml:space="preserve">могут быть представлены: </w:t>
      </w:r>
    </w:p>
    <w:p w:rsidR="00637654" w:rsidRDefault="00637654" w:rsidP="00637654">
      <w:pPr>
        <w:widowControl w:val="0"/>
        <w:ind w:left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="00025F1F">
        <w:rPr>
          <w:sz w:val="26"/>
          <w:szCs w:val="26"/>
        </w:rPr>
        <w:t>.1.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Выписка из ЕГРН об объекте недвижимости</w:t>
      </w:r>
      <w:r>
        <w:rPr>
          <w:sz w:val="26"/>
          <w:szCs w:val="26"/>
        </w:rPr>
        <w:t>.</w:t>
      </w:r>
      <w:r w:rsidRPr="00E531BE"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ind w:left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="00025F1F">
        <w:rPr>
          <w:sz w:val="26"/>
          <w:szCs w:val="26"/>
        </w:rPr>
        <w:t>.2.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Выписка из ЕГРЮЛ (для юридических лиц)</w:t>
      </w:r>
      <w:r>
        <w:rPr>
          <w:sz w:val="26"/>
          <w:szCs w:val="26"/>
        </w:rPr>
        <w:t>.</w:t>
      </w:r>
      <w:r w:rsidRPr="00E531BE">
        <w:rPr>
          <w:sz w:val="26"/>
          <w:szCs w:val="26"/>
        </w:rPr>
        <w:t xml:space="preserve"> </w:t>
      </w:r>
    </w:p>
    <w:p w:rsidR="00637654" w:rsidRPr="00E531BE" w:rsidRDefault="00637654" w:rsidP="00637654">
      <w:pPr>
        <w:widowControl w:val="0"/>
        <w:ind w:left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="00025F1F">
        <w:rPr>
          <w:sz w:val="26"/>
          <w:szCs w:val="26"/>
        </w:rPr>
        <w:t>.3.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Выписка из ЕГРИП (для индивидуальных предпринимателей).</w:t>
      </w:r>
      <w:r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 w:rsidRPr="00E531BE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="00025F1F">
        <w:rPr>
          <w:sz w:val="26"/>
          <w:szCs w:val="26"/>
        </w:rPr>
        <w:t>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При разработке проекта цветового решения </w:t>
      </w:r>
      <w:r w:rsidRPr="007C010A">
        <w:rPr>
          <w:sz w:val="26"/>
          <w:szCs w:val="26"/>
        </w:rPr>
        <w:t xml:space="preserve">фасада и отдельных элементов </w:t>
      </w:r>
      <w:r w:rsidRPr="007C010A">
        <w:rPr>
          <w:sz w:val="26"/>
          <w:szCs w:val="26"/>
        </w:rPr>
        <w:lastRenderedPageBreak/>
        <w:t>объекта</w:t>
      </w:r>
      <w:r w:rsidRPr="00E531BE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направленного на согласование</w:t>
      </w:r>
      <w:r w:rsidRPr="00E531B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должен содержаться следующий минимальный набор информации: 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2.8.1.</w:t>
      </w:r>
      <w:r w:rsidR="00025F1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Краткая пояснительная записка с информацией об адресе объекта, времени его постройки, этажности и типе здания, дате последнего ремонта.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2.8.2.</w:t>
      </w:r>
      <w:r w:rsidR="00025F1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Решение собственника (заказчика) или собственников многоквартирного жилого дома о согласии на предлагаемое к рассмотрению цветовое решение </w:t>
      </w:r>
      <w:r w:rsidRPr="007C010A">
        <w:rPr>
          <w:sz w:val="26"/>
          <w:szCs w:val="26"/>
        </w:rPr>
        <w:t>фасад</w:t>
      </w:r>
      <w:r>
        <w:rPr>
          <w:sz w:val="26"/>
          <w:szCs w:val="26"/>
        </w:rPr>
        <w:t>а</w:t>
      </w:r>
      <w:r w:rsidRPr="007C010A">
        <w:rPr>
          <w:sz w:val="26"/>
          <w:szCs w:val="26"/>
        </w:rPr>
        <w:t xml:space="preserve"> </w:t>
      </w:r>
      <w:r w:rsidR="002F7039">
        <w:rPr>
          <w:sz w:val="26"/>
          <w:szCs w:val="26"/>
        </w:rPr>
        <w:br/>
      </w:r>
      <w:r w:rsidRPr="007C010A">
        <w:rPr>
          <w:sz w:val="26"/>
          <w:szCs w:val="26"/>
        </w:rPr>
        <w:t>и отдельны</w:t>
      </w:r>
      <w:r>
        <w:rPr>
          <w:sz w:val="26"/>
          <w:szCs w:val="26"/>
        </w:rPr>
        <w:t>х</w:t>
      </w:r>
      <w:r w:rsidRPr="007C010A">
        <w:rPr>
          <w:sz w:val="26"/>
          <w:szCs w:val="26"/>
        </w:rPr>
        <w:t xml:space="preserve"> элемент</w:t>
      </w:r>
      <w:r>
        <w:rPr>
          <w:sz w:val="26"/>
          <w:szCs w:val="26"/>
        </w:rPr>
        <w:t>ов</w:t>
      </w:r>
      <w:r w:rsidRPr="007C010A">
        <w:rPr>
          <w:sz w:val="26"/>
          <w:szCs w:val="26"/>
        </w:rPr>
        <w:t xml:space="preserve"> объекта</w:t>
      </w:r>
      <w:r>
        <w:rPr>
          <w:sz w:val="26"/>
          <w:szCs w:val="26"/>
        </w:rPr>
        <w:t xml:space="preserve">. 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2.8.3.</w:t>
      </w:r>
      <w:r w:rsidR="00025F1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Ситуационная схема размещения объекта в городе Нарьян-Маре.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2.8.4.</w:t>
      </w:r>
      <w:r w:rsidR="00025F1F">
        <w:rPr>
          <w:sz w:val="26"/>
          <w:szCs w:val="26"/>
          <w:lang w:val="en-US"/>
        </w:rPr>
        <w:t> </w:t>
      </w:r>
      <w:proofErr w:type="spellStart"/>
      <w:r>
        <w:rPr>
          <w:sz w:val="26"/>
          <w:szCs w:val="26"/>
        </w:rPr>
        <w:t>Фотофиксация</w:t>
      </w:r>
      <w:proofErr w:type="spellEnd"/>
      <w:r>
        <w:rPr>
          <w:sz w:val="26"/>
          <w:szCs w:val="26"/>
        </w:rPr>
        <w:t xml:space="preserve"> объекта, а также окружающей среды и застройки.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2.8.5.</w:t>
      </w:r>
      <w:r w:rsidR="00025F1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Проектное колористическое решение, включающее описание материалов и цветов отделки </w:t>
      </w:r>
      <w:r w:rsidRPr="00B42C75">
        <w:rPr>
          <w:sz w:val="26"/>
          <w:szCs w:val="26"/>
        </w:rPr>
        <w:t>фасада и отдельных элементов объекта</w:t>
      </w:r>
      <w:r>
        <w:rPr>
          <w:sz w:val="26"/>
          <w:szCs w:val="26"/>
        </w:rPr>
        <w:t xml:space="preserve">, согласно Приложению № 1. 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2.8.6.</w:t>
      </w:r>
      <w:r w:rsidR="00025F1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Чертежи всех сторон объекта с указанием описанных выше цветов </w:t>
      </w:r>
      <w:r>
        <w:rPr>
          <w:sz w:val="26"/>
          <w:szCs w:val="26"/>
        </w:rPr>
        <w:br/>
        <w:t>и материалов (М 1:100).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</w:t>
      </w:r>
      <w:r w:rsidR="00025F1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Разработка проекта цветового решения </w:t>
      </w:r>
      <w:r w:rsidRPr="00B42C75">
        <w:rPr>
          <w:sz w:val="26"/>
          <w:szCs w:val="26"/>
        </w:rPr>
        <w:t>фасада и отдельных элементов объекта</w:t>
      </w:r>
      <w:r w:rsidRPr="00B42C75" w:rsidDel="00B42C75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с учетом того, что не допускается: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.1.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Окраска фасад</w:t>
      </w:r>
      <w:r>
        <w:rPr>
          <w:sz w:val="26"/>
          <w:szCs w:val="26"/>
        </w:rPr>
        <w:t>а</w:t>
      </w:r>
      <w:r w:rsidRPr="00E531BE">
        <w:rPr>
          <w:sz w:val="26"/>
          <w:szCs w:val="26"/>
        </w:rPr>
        <w:t xml:space="preserve">, архитектурных деталей и цоколей, выполненных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из натурального камня, </w:t>
      </w:r>
      <w:proofErr w:type="spellStart"/>
      <w:r w:rsidRPr="00E531BE">
        <w:rPr>
          <w:sz w:val="26"/>
          <w:szCs w:val="26"/>
        </w:rPr>
        <w:t>терразитовой</w:t>
      </w:r>
      <w:proofErr w:type="spellEnd"/>
      <w:r w:rsidRPr="00E531BE">
        <w:rPr>
          <w:sz w:val="26"/>
          <w:szCs w:val="26"/>
        </w:rPr>
        <w:t xml:space="preserve"> штукатурки, а также облицованных керамической плиткой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.2.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Частичная окраска фасад</w:t>
      </w:r>
      <w:r>
        <w:rPr>
          <w:sz w:val="26"/>
          <w:szCs w:val="26"/>
        </w:rPr>
        <w:t>а</w:t>
      </w:r>
      <w:r w:rsidRPr="00E531BE">
        <w:rPr>
          <w:sz w:val="26"/>
          <w:szCs w:val="26"/>
        </w:rPr>
        <w:t xml:space="preserve"> (исключение составляет полная окраска первых этажей зданий после локальных ремонтных работ при наличии разрешения уполномоченных органов)</w:t>
      </w:r>
      <w:r>
        <w:rPr>
          <w:sz w:val="26"/>
          <w:szCs w:val="26"/>
        </w:rPr>
        <w:t xml:space="preserve">. 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.3.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Изменение архитектурного решения и нарушение композиции фасада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в результате произвольного размещения, изменения габаритов и конфигурации окон </w:t>
      </w:r>
      <w:r w:rsidR="002F7039"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и витрин, устройства новых проемов или ликвидации существующих независимо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>от их вида и расположения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.4.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Произвольное изменение цветового решения, рисунка и </w:t>
      </w:r>
      <w:proofErr w:type="gramStart"/>
      <w:r w:rsidRPr="00E531BE">
        <w:rPr>
          <w:sz w:val="26"/>
          <w:szCs w:val="26"/>
        </w:rPr>
        <w:t>толщины переплетов и других элементов устройства</w:t>
      </w:r>
      <w:proofErr w:type="gramEnd"/>
      <w:r w:rsidRPr="00E531BE">
        <w:rPr>
          <w:sz w:val="26"/>
          <w:szCs w:val="26"/>
        </w:rPr>
        <w:t xml:space="preserve"> и оборудования окон и витрин,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>не соответствующее общему архитектурному решению фасада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.5.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Изменение архитектурного решения или нарушение композиции фасада </w:t>
      </w:r>
      <w:r w:rsidR="002F7039">
        <w:rPr>
          <w:sz w:val="26"/>
          <w:szCs w:val="26"/>
        </w:rPr>
        <w:br/>
      </w:r>
      <w:r w:rsidRPr="00E531BE">
        <w:rPr>
          <w:sz w:val="26"/>
          <w:szCs w:val="26"/>
        </w:rPr>
        <w:t xml:space="preserve">за счет произвольного изменения габаритов и конфигурации входов, устройства дополнительных входов или ликвидации существующих независимо от их вида </w:t>
      </w:r>
      <w:r w:rsidR="002F7039">
        <w:rPr>
          <w:sz w:val="26"/>
          <w:szCs w:val="26"/>
        </w:rPr>
        <w:br/>
      </w:r>
      <w:r w:rsidRPr="00E531BE">
        <w:rPr>
          <w:sz w:val="26"/>
          <w:szCs w:val="26"/>
        </w:rPr>
        <w:t>и расположения</w:t>
      </w:r>
      <w:r>
        <w:rPr>
          <w:sz w:val="26"/>
          <w:szCs w:val="26"/>
        </w:rPr>
        <w:t>.</w:t>
      </w:r>
    </w:p>
    <w:p w:rsidR="00637654" w:rsidRPr="00E531BE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.6.</w:t>
      </w:r>
      <w:r w:rsidR="00025F1F">
        <w:rPr>
          <w:lang w:val="en-US"/>
        </w:rPr>
        <w:t> </w:t>
      </w:r>
      <w:r w:rsidRPr="00E531BE">
        <w:rPr>
          <w:sz w:val="26"/>
          <w:szCs w:val="26"/>
        </w:rPr>
        <w:t>Различная окраска дверных заполнений, оконных и витринных конструкций в пределах фасада</w:t>
      </w:r>
      <w:r>
        <w:rPr>
          <w:sz w:val="26"/>
          <w:szCs w:val="26"/>
        </w:rPr>
        <w:t>.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.7.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>Произвольное остекление балконов и лоджий</w:t>
      </w:r>
      <w:r>
        <w:rPr>
          <w:sz w:val="26"/>
          <w:szCs w:val="26"/>
        </w:rPr>
        <w:t>.</w:t>
      </w:r>
      <w:r w:rsidRPr="00E531BE"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2.9</w:t>
      </w:r>
      <w:r w:rsidR="00025F1F">
        <w:rPr>
          <w:sz w:val="26"/>
          <w:szCs w:val="26"/>
        </w:rPr>
        <w:t>.8.</w:t>
      </w:r>
      <w:r w:rsidR="00025F1F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Изменение габаритов, цветового решения, рисунка ограждений </w:t>
      </w:r>
      <w:r>
        <w:rPr>
          <w:sz w:val="26"/>
          <w:szCs w:val="26"/>
        </w:rPr>
        <w:br/>
      </w:r>
      <w:r w:rsidRPr="00E531BE">
        <w:rPr>
          <w:sz w:val="26"/>
          <w:szCs w:val="26"/>
        </w:rPr>
        <w:t>и других элементов устройства и оборудования балконов и лоджий, соответствующих общему архитектурному решению фасада.</w:t>
      </w:r>
    </w:p>
    <w:p w:rsidR="00637654" w:rsidRPr="002F7039" w:rsidRDefault="00637654" w:rsidP="00637654">
      <w:pPr>
        <w:widowControl w:val="0"/>
        <w:ind w:firstLine="708"/>
        <w:jc w:val="both"/>
        <w:textAlignment w:val="baseline"/>
        <w:rPr>
          <w:sz w:val="22"/>
          <w:szCs w:val="22"/>
        </w:rPr>
      </w:pPr>
    </w:p>
    <w:p w:rsidR="00637654" w:rsidRDefault="00637654" w:rsidP="00637654">
      <w:pPr>
        <w:widowControl w:val="0"/>
        <w:jc w:val="center"/>
        <w:textAlignment w:val="baseline"/>
        <w:outlineLvl w:val="1"/>
        <w:rPr>
          <w:sz w:val="26"/>
          <w:szCs w:val="26"/>
        </w:rPr>
      </w:pPr>
      <w:r w:rsidRPr="00F5115E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F5115E">
        <w:rPr>
          <w:b/>
          <w:sz w:val="26"/>
          <w:szCs w:val="26"/>
          <w:lang w:val="en-US"/>
        </w:rPr>
        <w:t>I</w:t>
      </w:r>
      <w:r w:rsidRPr="00DC243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</w:t>
      </w:r>
      <w:r w:rsidRPr="0022674D">
        <w:rPr>
          <w:b/>
          <w:sz w:val="26"/>
          <w:szCs w:val="26"/>
        </w:rPr>
        <w:t>сновани</w:t>
      </w:r>
      <w:r>
        <w:rPr>
          <w:b/>
          <w:sz w:val="26"/>
          <w:szCs w:val="26"/>
        </w:rPr>
        <w:t>я</w:t>
      </w:r>
      <w:r w:rsidRPr="0022674D">
        <w:rPr>
          <w:b/>
          <w:sz w:val="26"/>
          <w:szCs w:val="26"/>
        </w:rPr>
        <w:t xml:space="preserve"> для отказа в согласовании проекта цветового решения </w:t>
      </w:r>
      <w:r w:rsidR="002F7039">
        <w:rPr>
          <w:b/>
          <w:sz w:val="26"/>
          <w:szCs w:val="26"/>
        </w:rPr>
        <w:br/>
      </w:r>
      <w:r w:rsidRPr="0022674D">
        <w:rPr>
          <w:b/>
          <w:sz w:val="26"/>
          <w:szCs w:val="26"/>
        </w:rPr>
        <w:t>фасад</w:t>
      </w:r>
      <w:r>
        <w:rPr>
          <w:b/>
          <w:sz w:val="26"/>
          <w:szCs w:val="26"/>
        </w:rPr>
        <w:t>а</w:t>
      </w:r>
      <w:r w:rsidRPr="002267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Pr="0022674D">
        <w:rPr>
          <w:b/>
          <w:sz w:val="26"/>
          <w:szCs w:val="26"/>
        </w:rPr>
        <w:t>отдельных элементов</w:t>
      </w:r>
      <w:r>
        <w:rPr>
          <w:b/>
          <w:sz w:val="26"/>
          <w:szCs w:val="26"/>
        </w:rPr>
        <w:t xml:space="preserve"> объекта </w:t>
      </w:r>
    </w:p>
    <w:p w:rsidR="00637654" w:rsidRPr="002F7039" w:rsidRDefault="00637654" w:rsidP="00637654">
      <w:pPr>
        <w:widowControl w:val="0"/>
        <w:ind w:firstLine="708"/>
        <w:jc w:val="both"/>
        <w:textAlignment w:val="baseline"/>
        <w:rPr>
          <w:sz w:val="22"/>
          <w:szCs w:val="22"/>
        </w:rPr>
      </w:pPr>
    </w:p>
    <w:p w:rsidR="00637654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E531B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2F7039">
        <w:rPr>
          <w:sz w:val="26"/>
          <w:szCs w:val="26"/>
        </w:rPr>
        <w:t>.</w:t>
      </w:r>
      <w:r w:rsidR="002F7039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Основаниями для отказа в согласовании проекта цветового решения </w:t>
      </w:r>
      <w:r w:rsidRPr="00B42C75">
        <w:rPr>
          <w:sz w:val="26"/>
          <w:szCs w:val="26"/>
        </w:rPr>
        <w:t>фасада и отдельных элементов объекта</w:t>
      </w:r>
      <w:r w:rsidRPr="00B42C75" w:rsidDel="00B42C75">
        <w:rPr>
          <w:sz w:val="26"/>
          <w:szCs w:val="26"/>
        </w:rPr>
        <w:t xml:space="preserve"> </w:t>
      </w:r>
      <w:r w:rsidRPr="00E531BE">
        <w:rPr>
          <w:sz w:val="26"/>
          <w:szCs w:val="26"/>
        </w:rPr>
        <w:t>являются:</w:t>
      </w:r>
    </w:p>
    <w:p w:rsidR="00637654" w:rsidRPr="00E531BE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3.1.1</w:t>
      </w:r>
      <w:r w:rsidR="002F7039">
        <w:rPr>
          <w:sz w:val="26"/>
          <w:szCs w:val="26"/>
        </w:rPr>
        <w:t>.</w:t>
      </w:r>
      <w:r w:rsidR="002F7039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Представление не в полном объеме документов, предусмотренных </w:t>
      </w:r>
      <w:r w:rsidRPr="00B42C75">
        <w:rPr>
          <w:sz w:val="26"/>
          <w:szCs w:val="26"/>
        </w:rPr>
        <w:t>пунктом 2.</w:t>
      </w:r>
      <w:r>
        <w:rPr>
          <w:sz w:val="26"/>
          <w:szCs w:val="26"/>
        </w:rPr>
        <w:t>6</w:t>
      </w:r>
      <w:r w:rsidRPr="00E531BE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>.</w:t>
      </w:r>
    </w:p>
    <w:p w:rsidR="00637654" w:rsidRDefault="00637654" w:rsidP="002F7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</w:t>
      </w:r>
      <w:r w:rsidR="002F7039">
        <w:rPr>
          <w:sz w:val="26"/>
          <w:szCs w:val="26"/>
        </w:rPr>
        <w:t>.</w:t>
      </w:r>
      <w:r w:rsidR="002F7039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Несоответствие проекта цветового решения </w:t>
      </w:r>
      <w:r w:rsidRPr="00B42C75">
        <w:rPr>
          <w:sz w:val="26"/>
          <w:szCs w:val="26"/>
        </w:rPr>
        <w:t>фасада и отдельных элементов объекта</w:t>
      </w:r>
      <w:r w:rsidRPr="00B42C75" w:rsidDel="00B42C75">
        <w:rPr>
          <w:sz w:val="26"/>
          <w:szCs w:val="26"/>
        </w:rPr>
        <w:t xml:space="preserve"> </w:t>
      </w:r>
      <w:r w:rsidRPr="00E531BE">
        <w:rPr>
          <w:sz w:val="26"/>
          <w:szCs w:val="26"/>
        </w:rPr>
        <w:t xml:space="preserve">требованиям к цветовому регулированию и отделке фасадов </w:t>
      </w:r>
      <w:r w:rsidRPr="00B42C75">
        <w:rPr>
          <w:sz w:val="26"/>
          <w:szCs w:val="26"/>
        </w:rPr>
        <w:t>и отдельных элементов объекта</w:t>
      </w:r>
      <w:r w:rsidRPr="00E531BE">
        <w:rPr>
          <w:sz w:val="26"/>
          <w:szCs w:val="26"/>
        </w:rPr>
        <w:t>, предусмотренным</w:t>
      </w:r>
      <w:r>
        <w:rPr>
          <w:sz w:val="26"/>
          <w:szCs w:val="26"/>
        </w:rPr>
        <w:t xml:space="preserve"> </w:t>
      </w:r>
      <w:r w:rsidRPr="001B164F">
        <w:rPr>
          <w:sz w:val="26"/>
          <w:szCs w:val="26"/>
        </w:rPr>
        <w:t xml:space="preserve">пунктом 2.8 </w:t>
      </w:r>
      <w:r>
        <w:rPr>
          <w:sz w:val="26"/>
          <w:szCs w:val="26"/>
        </w:rPr>
        <w:t xml:space="preserve">Правил и нормами </w:t>
      </w:r>
      <w:r w:rsidR="002F7039"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по благоустройству территории и содержанию объектов, расположенных </w:t>
      </w:r>
      <w:r>
        <w:rPr>
          <w:sz w:val="26"/>
          <w:szCs w:val="26"/>
        </w:rPr>
        <w:br/>
        <w:t xml:space="preserve">на территории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утвержденных решением Совета городского округа </w:t>
      </w:r>
      <w:r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от 01.06.2015 № 109-р.</w:t>
      </w:r>
    </w:p>
    <w:p w:rsidR="00637654" w:rsidRDefault="002F7039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  <w:lang w:val="en-US"/>
        </w:rPr>
        <w:t> </w:t>
      </w:r>
      <w:r w:rsidR="00637654" w:rsidRPr="00E531BE">
        <w:rPr>
          <w:sz w:val="26"/>
          <w:szCs w:val="26"/>
        </w:rPr>
        <w:t xml:space="preserve">Несоответствие проекта цветового решения </w:t>
      </w:r>
      <w:r w:rsidR="00637654" w:rsidRPr="00B42C75">
        <w:rPr>
          <w:sz w:val="26"/>
          <w:szCs w:val="26"/>
        </w:rPr>
        <w:t>фасада и отдельных элементов объекта</w:t>
      </w:r>
      <w:r w:rsidR="00637654" w:rsidRPr="00DC243C">
        <w:rPr>
          <w:sz w:val="26"/>
          <w:szCs w:val="26"/>
        </w:rPr>
        <w:t xml:space="preserve"> </w:t>
      </w:r>
      <w:r w:rsidR="00637654" w:rsidRPr="00E531BE">
        <w:rPr>
          <w:sz w:val="26"/>
          <w:szCs w:val="26"/>
        </w:rPr>
        <w:t xml:space="preserve">требованиям пункта </w:t>
      </w:r>
      <w:r w:rsidR="00637654" w:rsidRPr="00D9488A">
        <w:rPr>
          <w:sz w:val="26"/>
          <w:szCs w:val="26"/>
        </w:rPr>
        <w:t>2.9</w:t>
      </w:r>
      <w:r w:rsidR="00637654" w:rsidRPr="00E531BE">
        <w:rPr>
          <w:sz w:val="26"/>
          <w:szCs w:val="26"/>
        </w:rPr>
        <w:t xml:space="preserve"> настоящего Порядка</w:t>
      </w:r>
      <w:r w:rsidR="00637654">
        <w:rPr>
          <w:sz w:val="26"/>
          <w:szCs w:val="26"/>
        </w:rPr>
        <w:t>.</w:t>
      </w:r>
    </w:p>
    <w:p w:rsidR="00637654" w:rsidRPr="00E531BE" w:rsidRDefault="002F7039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  <w:lang w:val="en-US"/>
        </w:rPr>
        <w:t> </w:t>
      </w:r>
      <w:r w:rsidR="00637654" w:rsidRPr="00E531BE">
        <w:rPr>
          <w:sz w:val="26"/>
          <w:szCs w:val="26"/>
        </w:rPr>
        <w:t xml:space="preserve">Несоответствие проекта цветового решения </w:t>
      </w:r>
      <w:r w:rsidR="00637654" w:rsidRPr="00B42C75">
        <w:rPr>
          <w:sz w:val="26"/>
          <w:szCs w:val="26"/>
        </w:rPr>
        <w:t>фасада и отдельных элементов объекта</w:t>
      </w:r>
      <w:r w:rsidR="00637654" w:rsidRPr="00B42C75" w:rsidDel="00B42C75">
        <w:rPr>
          <w:sz w:val="26"/>
          <w:szCs w:val="26"/>
        </w:rPr>
        <w:t xml:space="preserve"> </w:t>
      </w:r>
      <w:r w:rsidR="00637654" w:rsidRPr="00E531BE">
        <w:rPr>
          <w:sz w:val="26"/>
          <w:szCs w:val="26"/>
        </w:rPr>
        <w:t xml:space="preserve">форме, утвержденной </w:t>
      </w:r>
      <w:r w:rsidR="00637654" w:rsidRPr="009D7266">
        <w:rPr>
          <w:sz w:val="26"/>
          <w:szCs w:val="26"/>
        </w:rPr>
        <w:t xml:space="preserve">Приложением </w:t>
      </w:r>
      <w:r w:rsidR="00637654">
        <w:rPr>
          <w:sz w:val="26"/>
          <w:szCs w:val="26"/>
        </w:rPr>
        <w:t>№ 2</w:t>
      </w:r>
      <w:r w:rsidR="00637654" w:rsidRPr="009D7266">
        <w:rPr>
          <w:sz w:val="26"/>
          <w:szCs w:val="26"/>
        </w:rPr>
        <w:t xml:space="preserve"> к настоящему Порядку</w:t>
      </w:r>
      <w:r w:rsidR="00637654">
        <w:rPr>
          <w:sz w:val="26"/>
          <w:szCs w:val="26"/>
        </w:rPr>
        <w:t>.</w:t>
      </w:r>
    </w:p>
    <w:p w:rsidR="00637654" w:rsidRPr="002F7039" w:rsidRDefault="00637654" w:rsidP="006376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2F7039" w:rsidRDefault="00637654" w:rsidP="006376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B391F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0B391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Срок рассмотрения </w:t>
      </w:r>
      <w:r w:rsidRPr="00722092">
        <w:rPr>
          <w:b/>
          <w:sz w:val="26"/>
          <w:szCs w:val="26"/>
        </w:rPr>
        <w:t xml:space="preserve">проекта цветового решения </w:t>
      </w:r>
    </w:p>
    <w:p w:rsidR="00637654" w:rsidRDefault="00637654" w:rsidP="006376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22092">
        <w:rPr>
          <w:b/>
          <w:sz w:val="26"/>
          <w:szCs w:val="26"/>
        </w:rPr>
        <w:t>фасада и отдельных элементов объекта</w:t>
      </w:r>
    </w:p>
    <w:p w:rsidR="002F7039" w:rsidRPr="002F7039" w:rsidRDefault="002F7039" w:rsidP="0063765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37654" w:rsidRPr="009D7266" w:rsidRDefault="00637654" w:rsidP="002F7039">
      <w:pPr>
        <w:widowControl w:val="0"/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2F7039">
        <w:rPr>
          <w:sz w:val="26"/>
          <w:szCs w:val="26"/>
        </w:rPr>
        <w:t>.</w:t>
      </w:r>
      <w:r w:rsidR="002F7039">
        <w:rPr>
          <w:sz w:val="26"/>
          <w:szCs w:val="26"/>
        </w:rPr>
        <w:tab/>
      </w:r>
      <w:r w:rsidRPr="00E531BE">
        <w:rPr>
          <w:sz w:val="26"/>
          <w:szCs w:val="26"/>
        </w:rPr>
        <w:t xml:space="preserve">Согласование проекта цветового решения </w:t>
      </w:r>
      <w:r w:rsidRPr="00B42C75">
        <w:rPr>
          <w:sz w:val="26"/>
          <w:szCs w:val="26"/>
        </w:rPr>
        <w:t>фасада и отдельных элементов объекта</w:t>
      </w:r>
      <w:r w:rsidRPr="00B42C75" w:rsidDel="00B42C75">
        <w:rPr>
          <w:sz w:val="26"/>
          <w:szCs w:val="26"/>
        </w:rPr>
        <w:t xml:space="preserve"> </w:t>
      </w:r>
      <w:r w:rsidRPr="00E531BE">
        <w:rPr>
          <w:sz w:val="26"/>
          <w:szCs w:val="26"/>
        </w:rPr>
        <w:t xml:space="preserve">осуществляется в течение </w:t>
      </w:r>
      <w:r>
        <w:rPr>
          <w:sz w:val="26"/>
          <w:szCs w:val="26"/>
        </w:rPr>
        <w:t>30</w:t>
      </w:r>
      <w:r w:rsidRPr="00E531BE">
        <w:rPr>
          <w:sz w:val="26"/>
          <w:szCs w:val="26"/>
        </w:rPr>
        <w:t xml:space="preserve"> </w:t>
      </w:r>
      <w:r w:rsidRPr="005225A7">
        <w:rPr>
          <w:sz w:val="26"/>
          <w:szCs w:val="26"/>
        </w:rPr>
        <w:t>календарных</w:t>
      </w:r>
      <w:r>
        <w:rPr>
          <w:sz w:val="26"/>
          <w:szCs w:val="26"/>
        </w:rPr>
        <w:t xml:space="preserve"> </w:t>
      </w:r>
      <w:r w:rsidRPr="00E531BE">
        <w:rPr>
          <w:sz w:val="26"/>
          <w:szCs w:val="26"/>
        </w:rPr>
        <w:t>дней со дня получения заявления</w:t>
      </w:r>
      <w:r w:rsidRPr="009D7266">
        <w:t xml:space="preserve"> </w:t>
      </w:r>
      <w:r>
        <w:br/>
      </w:r>
      <w:r w:rsidRPr="009D7266">
        <w:rPr>
          <w:sz w:val="26"/>
          <w:szCs w:val="26"/>
        </w:rPr>
        <w:t xml:space="preserve">и приложенных к нему документов, предусмотренных пунктом </w:t>
      </w:r>
      <w:r w:rsidRPr="00B42C75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9D7266">
        <w:rPr>
          <w:sz w:val="26"/>
          <w:szCs w:val="26"/>
        </w:rPr>
        <w:t xml:space="preserve"> настоящего Порядка.</w:t>
      </w:r>
    </w:p>
    <w:p w:rsidR="00637654" w:rsidRPr="00DB2B92" w:rsidRDefault="002F7039" w:rsidP="002F7039">
      <w:pPr>
        <w:widowControl w:val="0"/>
        <w:tabs>
          <w:tab w:val="left" w:pos="1276"/>
        </w:tabs>
        <w:ind w:firstLine="709"/>
        <w:jc w:val="both"/>
        <w:textAlignment w:val="baseline"/>
        <w:rPr>
          <w:color w:val="444444"/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637654" w:rsidRPr="00E531BE">
        <w:rPr>
          <w:sz w:val="26"/>
          <w:szCs w:val="26"/>
        </w:rPr>
        <w:t>По результатам рассмотрения в адрес</w:t>
      </w:r>
      <w:r w:rsidR="00637654">
        <w:rPr>
          <w:sz w:val="26"/>
          <w:szCs w:val="26"/>
        </w:rPr>
        <w:t xml:space="preserve"> заявителя (</w:t>
      </w:r>
      <w:r w:rsidR="00637654" w:rsidRPr="001D1CC2">
        <w:rPr>
          <w:sz w:val="26"/>
          <w:szCs w:val="26"/>
        </w:rPr>
        <w:t>представител</w:t>
      </w:r>
      <w:r w:rsidR="00637654">
        <w:rPr>
          <w:sz w:val="26"/>
          <w:szCs w:val="26"/>
        </w:rPr>
        <w:t>я</w:t>
      </w:r>
      <w:r w:rsidR="00637654" w:rsidRPr="001D1CC2">
        <w:rPr>
          <w:sz w:val="26"/>
          <w:szCs w:val="26"/>
        </w:rPr>
        <w:t xml:space="preserve"> заявителя</w:t>
      </w:r>
      <w:r w:rsidR="00637654">
        <w:rPr>
          <w:sz w:val="26"/>
          <w:szCs w:val="26"/>
        </w:rPr>
        <w:t>)</w:t>
      </w:r>
      <w:r w:rsidR="00637654" w:rsidRPr="001D1CC2">
        <w:rPr>
          <w:sz w:val="26"/>
          <w:szCs w:val="26"/>
        </w:rPr>
        <w:t xml:space="preserve"> </w:t>
      </w:r>
      <w:r w:rsidR="00637654">
        <w:rPr>
          <w:sz w:val="26"/>
          <w:szCs w:val="26"/>
        </w:rPr>
        <w:t xml:space="preserve">направляется письмо </w:t>
      </w:r>
      <w:r w:rsidR="00637654" w:rsidRPr="00E531BE">
        <w:rPr>
          <w:sz w:val="26"/>
          <w:szCs w:val="26"/>
        </w:rPr>
        <w:t xml:space="preserve">о согласовании проекта цветового решения </w:t>
      </w:r>
      <w:r w:rsidR="00637654" w:rsidRPr="00B42C75">
        <w:rPr>
          <w:sz w:val="26"/>
          <w:szCs w:val="26"/>
        </w:rPr>
        <w:t>фасада и отдельных элементов объекта</w:t>
      </w:r>
      <w:r w:rsidR="00637654" w:rsidRPr="00B42C75" w:rsidDel="00B42C75">
        <w:rPr>
          <w:sz w:val="26"/>
          <w:szCs w:val="26"/>
        </w:rPr>
        <w:t xml:space="preserve"> </w:t>
      </w:r>
      <w:r w:rsidR="00637654" w:rsidRPr="00E531BE">
        <w:rPr>
          <w:sz w:val="26"/>
          <w:szCs w:val="26"/>
        </w:rPr>
        <w:t>либо мотивированный отказ</w:t>
      </w:r>
      <w:r w:rsidR="00637654">
        <w:rPr>
          <w:sz w:val="26"/>
          <w:szCs w:val="26"/>
        </w:rPr>
        <w:t xml:space="preserve"> </w:t>
      </w:r>
      <w:r w:rsidR="00637654" w:rsidRPr="005225A7">
        <w:rPr>
          <w:sz w:val="26"/>
          <w:szCs w:val="26"/>
        </w:rPr>
        <w:t xml:space="preserve">за подписью главы города </w:t>
      </w:r>
      <w:r>
        <w:rPr>
          <w:sz w:val="26"/>
          <w:szCs w:val="26"/>
        </w:rPr>
        <w:br/>
      </w:r>
      <w:proofErr w:type="gramStart"/>
      <w:r w:rsidR="00637654" w:rsidRPr="005225A7">
        <w:rPr>
          <w:sz w:val="26"/>
          <w:szCs w:val="26"/>
        </w:rPr>
        <w:t>Нарьян-Мар</w:t>
      </w:r>
      <w:r w:rsidR="00637654">
        <w:rPr>
          <w:sz w:val="26"/>
          <w:szCs w:val="26"/>
        </w:rPr>
        <w:t>а</w:t>
      </w:r>
      <w:proofErr w:type="gramEnd"/>
      <w:r w:rsidR="00637654" w:rsidRPr="005225A7">
        <w:rPr>
          <w:sz w:val="26"/>
          <w:szCs w:val="26"/>
        </w:rPr>
        <w:t xml:space="preserve"> либо его заместителя.</w:t>
      </w:r>
    </w:p>
    <w:p w:rsidR="00637654" w:rsidRDefault="002F7039" w:rsidP="002F7039">
      <w:pPr>
        <w:widowControl w:val="0"/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637654" w:rsidRPr="00E531BE">
        <w:rPr>
          <w:sz w:val="26"/>
          <w:szCs w:val="26"/>
        </w:rPr>
        <w:t>В случае обращения заявителя</w:t>
      </w:r>
      <w:r w:rsidR="00637654">
        <w:rPr>
          <w:sz w:val="26"/>
          <w:szCs w:val="26"/>
        </w:rPr>
        <w:t xml:space="preserve"> </w:t>
      </w:r>
      <w:r w:rsidR="00637654" w:rsidRPr="001D1CC2">
        <w:rPr>
          <w:sz w:val="26"/>
          <w:szCs w:val="26"/>
        </w:rPr>
        <w:t>(представителя заявителя)</w:t>
      </w:r>
      <w:r w:rsidR="00637654" w:rsidRPr="00E531BE">
        <w:rPr>
          <w:sz w:val="26"/>
          <w:szCs w:val="26"/>
        </w:rPr>
        <w:t xml:space="preserve"> по почте письмо направляется в его </w:t>
      </w:r>
      <w:r w:rsidR="00637654" w:rsidRPr="009D7266">
        <w:rPr>
          <w:sz w:val="26"/>
          <w:szCs w:val="26"/>
        </w:rPr>
        <w:t>адрес заказным письмом с уведомлением</w:t>
      </w:r>
      <w:r w:rsidR="00637654">
        <w:rPr>
          <w:sz w:val="26"/>
          <w:szCs w:val="26"/>
        </w:rPr>
        <w:t xml:space="preserve"> о доставке заявителю </w:t>
      </w:r>
      <w:r w:rsidR="00637654" w:rsidRPr="00514C3D">
        <w:rPr>
          <w:sz w:val="26"/>
          <w:szCs w:val="26"/>
        </w:rPr>
        <w:t>(представител</w:t>
      </w:r>
      <w:r w:rsidR="00637654">
        <w:rPr>
          <w:sz w:val="26"/>
          <w:szCs w:val="26"/>
        </w:rPr>
        <w:t>ю</w:t>
      </w:r>
      <w:r w:rsidR="00637654" w:rsidRPr="00514C3D">
        <w:rPr>
          <w:sz w:val="26"/>
          <w:szCs w:val="26"/>
        </w:rPr>
        <w:t xml:space="preserve"> заявителя)</w:t>
      </w:r>
      <w:r w:rsidR="00637654">
        <w:rPr>
          <w:sz w:val="26"/>
          <w:szCs w:val="26"/>
        </w:rPr>
        <w:t xml:space="preserve">. </w:t>
      </w:r>
    </w:p>
    <w:p w:rsidR="00637654" w:rsidRPr="00E531BE" w:rsidRDefault="002F7039" w:rsidP="002F7039">
      <w:pPr>
        <w:widowControl w:val="0"/>
        <w:tabs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637654" w:rsidRPr="00E531BE">
        <w:rPr>
          <w:sz w:val="26"/>
          <w:szCs w:val="26"/>
        </w:rPr>
        <w:t xml:space="preserve">В случае обращения заявителя </w:t>
      </w:r>
      <w:r w:rsidR="00637654" w:rsidRPr="001D1CC2">
        <w:rPr>
          <w:sz w:val="26"/>
          <w:szCs w:val="26"/>
        </w:rPr>
        <w:t>(представителя заявителя)</w:t>
      </w:r>
      <w:r w:rsidR="00637654">
        <w:rPr>
          <w:sz w:val="26"/>
          <w:szCs w:val="26"/>
        </w:rPr>
        <w:t xml:space="preserve"> </w:t>
      </w:r>
      <w:r w:rsidR="00637654" w:rsidRPr="00E531BE">
        <w:rPr>
          <w:sz w:val="26"/>
          <w:szCs w:val="26"/>
        </w:rPr>
        <w:t>посредством электронной почты заявителю</w:t>
      </w:r>
      <w:r w:rsidR="00637654">
        <w:rPr>
          <w:sz w:val="26"/>
          <w:szCs w:val="26"/>
        </w:rPr>
        <w:t xml:space="preserve"> </w:t>
      </w:r>
      <w:r w:rsidR="00637654" w:rsidRPr="00514C3D">
        <w:rPr>
          <w:sz w:val="26"/>
          <w:szCs w:val="26"/>
        </w:rPr>
        <w:t>(представител</w:t>
      </w:r>
      <w:r w:rsidR="00637654">
        <w:rPr>
          <w:sz w:val="26"/>
          <w:szCs w:val="26"/>
        </w:rPr>
        <w:t>ю</w:t>
      </w:r>
      <w:r w:rsidR="00637654" w:rsidRPr="00514C3D">
        <w:rPr>
          <w:sz w:val="26"/>
          <w:szCs w:val="26"/>
        </w:rPr>
        <w:t xml:space="preserve"> заявителя)</w:t>
      </w:r>
      <w:r w:rsidR="00637654" w:rsidRPr="00E531BE">
        <w:rPr>
          <w:sz w:val="26"/>
          <w:szCs w:val="26"/>
        </w:rPr>
        <w:t xml:space="preserve"> направляется сканированный ответ письма.</w:t>
      </w:r>
    </w:p>
    <w:p w:rsidR="00637654" w:rsidRPr="002E13A4" w:rsidRDefault="00637654" w:rsidP="00637654">
      <w:pPr>
        <w:widowControl w:val="0"/>
        <w:ind w:firstLine="708"/>
        <w:jc w:val="both"/>
        <w:textAlignment w:val="baseline"/>
        <w:rPr>
          <w:sz w:val="22"/>
          <w:szCs w:val="22"/>
        </w:rPr>
      </w:pPr>
    </w:p>
    <w:p w:rsidR="002F7039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 w:rsidRPr="0022674D">
        <w:rPr>
          <w:b/>
          <w:sz w:val="26"/>
          <w:szCs w:val="26"/>
        </w:rPr>
        <w:t>V. Отдельные положения</w:t>
      </w:r>
    </w:p>
    <w:p w:rsidR="00637654" w:rsidRPr="0022674D" w:rsidRDefault="00637654" w:rsidP="00637654">
      <w:pPr>
        <w:widowControl w:val="0"/>
        <w:jc w:val="center"/>
        <w:textAlignment w:val="baseline"/>
        <w:outlineLvl w:val="1"/>
        <w:rPr>
          <w:b/>
          <w:sz w:val="26"/>
          <w:szCs w:val="26"/>
        </w:rPr>
      </w:pPr>
      <w:r w:rsidRPr="0022674D">
        <w:rPr>
          <w:b/>
          <w:sz w:val="26"/>
          <w:szCs w:val="26"/>
        </w:rPr>
        <w:t>по применению настоящего Порядка</w:t>
      </w:r>
    </w:p>
    <w:p w:rsidR="00637654" w:rsidRPr="002E13A4" w:rsidRDefault="00637654" w:rsidP="00637654">
      <w:pPr>
        <w:widowControl w:val="0"/>
        <w:ind w:firstLine="708"/>
        <w:jc w:val="both"/>
        <w:textAlignment w:val="baseline"/>
        <w:rPr>
          <w:sz w:val="22"/>
          <w:szCs w:val="22"/>
        </w:rPr>
      </w:pPr>
    </w:p>
    <w:p w:rsidR="00637654" w:rsidRPr="00E531BE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E531BE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2F7039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Согласование внесения изменений в проект цветового решения </w:t>
      </w:r>
      <w:r w:rsidRPr="00200248">
        <w:rPr>
          <w:sz w:val="26"/>
          <w:szCs w:val="26"/>
        </w:rPr>
        <w:t xml:space="preserve">фасада </w:t>
      </w:r>
      <w:r>
        <w:rPr>
          <w:sz w:val="26"/>
          <w:szCs w:val="26"/>
        </w:rPr>
        <w:br/>
      </w:r>
      <w:r w:rsidRPr="00200248">
        <w:rPr>
          <w:sz w:val="26"/>
          <w:szCs w:val="26"/>
        </w:rPr>
        <w:t>и отдельных элементов объекта</w:t>
      </w:r>
      <w:r w:rsidRPr="00200248" w:rsidDel="00200248">
        <w:rPr>
          <w:sz w:val="26"/>
          <w:szCs w:val="26"/>
        </w:rPr>
        <w:t xml:space="preserve"> </w:t>
      </w:r>
      <w:r w:rsidRPr="00E531BE">
        <w:rPr>
          <w:sz w:val="26"/>
          <w:szCs w:val="26"/>
        </w:rPr>
        <w:t xml:space="preserve">осуществляется в соответствии с </w:t>
      </w:r>
      <w:r w:rsidRPr="00C636AC">
        <w:rPr>
          <w:sz w:val="26"/>
          <w:szCs w:val="26"/>
        </w:rPr>
        <w:t>настоящим Порядком</w:t>
      </w:r>
      <w:r w:rsidRPr="00E531BE">
        <w:rPr>
          <w:sz w:val="26"/>
          <w:szCs w:val="26"/>
        </w:rPr>
        <w:t>.</w:t>
      </w:r>
    </w:p>
    <w:p w:rsidR="00637654" w:rsidRPr="00E531BE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5.2.</w:t>
      </w:r>
      <w:r w:rsidR="002F7039">
        <w:rPr>
          <w:sz w:val="26"/>
          <w:szCs w:val="26"/>
          <w:lang w:val="en-US"/>
        </w:rPr>
        <w:t> </w:t>
      </w:r>
      <w:r w:rsidRPr="00E531BE">
        <w:rPr>
          <w:sz w:val="26"/>
          <w:szCs w:val="26"/>
        </w:rPr>
        <w:t xml:space="preserve">Согласование нового проекта цветового решения </w:t>
      </w:r>
      <w:r w:rsidRPr="00200248">
        <w:rPr>
          <w:sz w:val="26"/>
          <w:szCs w:val="26"/>
        </w:rPr>
        <w:t>фасада и отдельных элементов объекта</w:t>
      </w:r>
      <w:r w:rsidRPr="00200248" w:rsidDel="00200248">
        <w:rPr>
          <w:sz w:val="26"/>
          <w:szCs w:val="26"/>
        </w:rPr>
        <w:t xml:space="preserve"> </w:t>
      </w:r>
      <w:r w:rsidRPr="00E531BE">
        <w:rPr>
          <w:sz w:val="26"/>
          <w:szCs w:val="26"/>
        </w:rPr>
        <w:t xml:space="preserve">отменяет действие ранее согласованного проекта цветового решения </w:t>
      </w:r>
      <w:r w:rsidRPr="00200248">
        <w:rPr>
          <w:sz w:val="26"/>
          <w:szCs w:val="26"/>
        </w:rPr>
        <w:t>фасада и отдельных элементов объекта</w:t>
      </w:r>
      <w:r w:rsidRPr="00E531BE">
        <w:rPr>
          <w:sz w:val="26"/>
          <w:szCs w:val="26"/>
        </w:rPr>
        <w:t>.</w:t>
      </w:r>
    </w:p>
    <w:p w:rsidR="00637654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5.3.</w:t>
      </w:r>
      <w:r w:rsidR="002F7039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Согласование колористического решения </w:t>
      </w:r>
      <w:r w:rsidRPr="00200248">
        <w:rPr>
          <w:sz w:val="26"/>
          <w:szCs w:val="26"/>
        </w:rPr>
        <w:t>фасада и отдельных элементов объекта</w:t>
      </w:r>
      <w:r w:rsidRPr="00200248" w:rsidDel="002002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требуется при проведении косметического ремонта </w:t>
      </w:r>
      <w:r w:rsidRPr="00200248">
        <w:rPr>
          <w:sz w:val="26"/>
          <w:szCs w:val="26"/>
        </w:rPr>
        <w:t xml:space="preserve">фасада </w:t>
      </w:r>
      <w:r>
        <w:rPr>
          <w:sz w:val="26"/>
          <w:szCs w:val="26"/>
        </w:rPr>
        <w:t xml:space="preserve">объекта </w:t>
      </w:r>
      <w:r>
        <w:rPr>
          <w:sz w:val="26"/>
          <w:szCs w:val="26"/>
        </w:rPr>
        <w:br/>
      </w:r>
      <w:r w:rsidRPr="00200248">
        <w:rPr>
          <w:sz w:val="26"/>
          <w:szCs w:val="26"/>
        </w:rPr>
        <w:t>и</w:t>
      </w:r>
      <w:r>
        <w:rPr>
          <w:sz w:val="26"/>
          <w:szCs w:val="26"/>
        </w:rPr>
        <w:t xml:space="preserve"> (или)</w:t>
      </w:r>
      <w:r w:rsidRPr="00200248">
        <w:rPr>
          <w:sz w:val="26"/>
          <w:szCs w:val="26"/>
        </w:rPr>
        <w:t xml:space="preserve"> отдельных элементов объекта</w:t>
      </w:r>
      <w:r w:rsidRPr="00200248" w:rsidDel="002002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собственником помещения (например, </w:t>
      </w:r>
      <w:r w:rsidR="002F7039">
        <w:rPr>
          <w:sz w:val="26"/>
          <w:szCs w:val="26"/>
        </w:rPr>
        <w:br/>
      </w:r>
      <w:r>
        <w:rPr>
          <w:sz w:val="26"/>
          <w:szCs w:val="26"/>
        </w:rPr>
        <w:t xml:space="preserve">при замене вывески) или в ситуации, когда цвет колера полностью соответствует существующему цвету </w:t>
      </w:r>
      <w:r w:rsidRPr="00200248">
        <w:rPr>
          <w:sz w:val="26"/>
          <w:szCs w:val="26"/>
        </w:rPr>
        <w:t>фасада и отдельных элементов объекта</w:t>
      </w:r>
      <w:r w:rsidRPr="00C63C61">
        <w:rPr>
          <w:sz w:val="26"/>
          <w:szCs w:val="26"/>
        </w:rPr>
        <w:t xml:space="preserve">. </w:t>
      </w:r>
    </w:p>
    <w:p w:rsidR="00637654" w:rsidRPr="00E531BE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</w:t>
      </w:r>
      <w:r w:rsidR="002F7039">
        <w:rPr>
          <w:sz w:val="26"/>
          <w:szCs w:val="26"/>
        </w:rPr>
        <w:t>4.</w:t>
      </w:r>
      <w:r w:rsidR="002F7039">
        <w:rPr>
          <w:sz w:val="26"/>
          <w:szCs w:val="26"/>
          <w:lang w:val="en-US"/>
        </w:rPr>
        <w:t> </w:t>
      </w:r>
      <w:r w:rsidRPr="00C63C61">
        <w:rPr>
          <w:sz w:val="26"/>
          <w:szCs w:val="26"/>
        </w:rPr>
        <w:t xml:space="preserve">Порядок не распространяется на случаи проведения текущего </w:t>
      </w:r>
      <w:r>
        <w:rPr>
          <w:sz w:val="26"/>
          <w:szCs w:val="26"/>
        </w:rPr>
        <w:br/>
      </w:r>
      <w:r w:rsidRPr="00C63C61">
        <w:rPr>
          <w:sz w:val="26"/>
          <w:szCs w:val="26"/>
        </w:rPr>
        <w:t xml:space="preserve">и капитального ремонта, отделки и окраски </w:t>
      </w:r>
      <w:r w:rsidRPr="00200248">
        <w:rPr>
          <w:sz w:val="26"/>
          <w:szCs w:val="26"/>
        </w:rPr>
        <w:t>фасад</w:t>
      </w:r>
      <w:r>
        <w:rPr>
          <w:sz w:val="26"/>
          <w:szCs w:val="26"/>
        </w:rPr>
        <w:t>а</w:t>
      </w:r>
      <w:r w:rsidRPr="00200248">
        <w:rPr>
          <w:sz w:val="26"/>
          <w:szCs w:val="26"/>
        </w:rPr>
        <w:t xml:space="preserve"> и отдельных элементов объекта</w:t>
      </w:r>
      <w:r w:rsidRPr="00C63C61">
        <w:rPr>
          <w:sz w:val="26"/>
          <w:szCs w:val="26"/>
        </w:rPr>
        <w:t xml:space="preserve"> индивидуального жилищного строительства, </w:t>
      </w:r>
      <w:r>
        <w:rPr>
          <w:sz w:val="26"/>
          <w:szCs w:val="26"/>
        </w:rPr>
        <w:t>а также на временные объекты</w:t>
      </w:r>
      <w:r w:rsidRPr="00C63C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37654" w:rsidRPr="00E531BE" w:rsidRDefault="00637654" w:rsidP="002F7039">
      <w:pPr>
        <w:widowControl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5.5.</w:t>
      </w:r>
      <w:r w:rsidR="002F7039">
        <w:rPr>
          <w:sz w:val="26"/>
          <w:szCs w:val="26"/>
          <w:lang w:val="en-US"/>
        </w:rPr>
        <w:t> </w:t>
      </w:r>
      <w:r w:rsidRPr="009A7A23">
        <w:rPr>
          <w:sz w:val="26"/>
          <w:szCs w:val="26"/>
        </w:rPr>
        <w:t xml:space="preserve">Согласование проекта цветового решения </w:t>
      </w:r>
      <w:r w:rsidRPr="00200248">
        <w:rPr>
          <w:sz w:val="26"/>
          <w:szCs w:val="26"/>
        </w:rPr>
        <w:t>фасада и отдельных элементов объекта</w:t>
      </w:r>
      <w:r w:rsidRPr="00200248" w:rsidDel="00200248">
        <w:rPr>
          <w:sz w:val="26"/>
          <w:szCs w:val="26"/>
        </w:rPr>
        <w:t xml:space="preserve"> </w:t>
      </w:r>
      <w:r w:rsidRPr="009A7A23">
        <w:rPr>
          <w:sz w:val="26"/>
          <w:szCs w:val="26"/>
        </w:rPr>
        <w:t>культурного наследия осуществляется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textAlignment w:val="baseline"/>
        <w:rPr>
          <w:b/>
          <w:bCs/>
          <w:color w:val="444444"/>
          <w:sz w:val="26"/>
          <w:szCs w:val="26"/>
        </w:rPr>
      </w:pPr>
    </w:p>
    <w:p w:rsidR="00637654" w:rsidRDefault="00637654" w:rsidP="00637654">
      <w:pPr>
        <w:widowControl w:val="0"/>
        <w:textAlignment w:val="baseline"/>
        <w:outlineLvl w:val="2"/>
        <w:rPr>
          <w:b/>
          <w:bCs/>
          <w:color w:val="444444"/>
          <w:sz w:val="26"/>
          <w:szCs w:val="26"/>
        </w:rPr>
      </w:pPr>
      <w:r>
        <w:rPr>
          <w:b/>
          <w:bCs/>
          <w:color w:val="444444"/>
          <w:sz w:val="26"/>
          <w:szCs w:val="26"/>
        </w:rPr>
        <w:br w:type="page"/>
      </w:r>
    </w:p>
    <w:p w:rsidR="00637654" w:rsidRPr="0022674D" w:rsidRDefault="00637654" w:rsidP="00637654">
      <w:pPr>
        <w:widowControl w:val="0"/>
        <w:ind w:left="5103"/>
        <w:textAlignment w:val="baseline"/>
        <w:outlineLvl w:val="2"/>
        <w:rPr>
          <w:bCs/>
          <w:sz w:val="26"/>
          <w:szCs w:val="26"/>
        </w:rPr>
      </w:pPr>
      <w:r w:rsidRPr="0022674D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 xml:space="preserve">№ </w:t>
      </w:r>
      <w:r w:rsidRPr="0022674D">
        <w:rPr>
          <w:bCs/>
          <w:sz w:val="26"/>
          <w:szCs w:val="26"/>
        </w:rPr>
        <w:t>1</w:t>
      </w:r>
      <w:r w:rsidRPr="0022674D">
        <w:rPr>
          <w:bCs/>
          <w:sz w:val="26"/>
          <w:szCs w:val="26"/>
        </w:rPr>
        <w:br/>
        <w:t>к Порядку оформления, согласования</w:t>
      </w:r>
      <w:r w:rsidRPr="0022674D">
        <w:rPr>
          <w:bCs/>
          <w:sz w:val="26"/>
          <w:szCs w:val="26"/>
        </w:rPr>
        <w:br/>
        <w:t>и выдачи проекта цветового</w:t>
      </w:r>
      <w:r w:rsidRPr="0022674D">
        <w:rPr>
          <w:bCs/>
          <w:sz w:val="26"/>
          <w:szCs w:val="26"/>
        </w:rPr>
        <w:br/>
        <w:t xml:space="preserve">решения </w:t>
      </w:r>
      <w:r>
        <w:rPr>
          <w:bCs/>
          <w:sz w:val="26"/>
          <w:szCs w:val="26"/>
        </w:rPr>
        <w:t xml:space="preserve">фасада </w:t>
      </w:r>
      <w:r w:rsidRPr="0022674D">
        <w:rPr>
          <w:bCs/>
          <w:sz w:val="26"/>
          <w:szCs w:val="26"/>
        </w:rPr>
        <w:t xml:space="preserve">здания, строения, сооружения и их отдельных элементов при реконструкции, реставрации, текущем и капитальном ремонте, отделке и окраске </w:t>
      </w:r>
    </w:p>
    <w:p w:rsidR="00637654" w:rsidRPr="0022674D" w:rsidRDefault="00637654" w:rsidP="00637654">
      <w:pPr>
        <w:widowControl w:val="0"/>
        <w:jc w:val="right"/>
        <w:textAlignment w:val="baseline"/>
        <w:rPr>
          <w:bCs/>
          <w:sz w:val="26"/>
          <w:szCs w:val="26"/>
        </w:rPr>
      </w:pPr>
    </w:p>
    <w:p w:rsidR="00637654" w:rsidRPr="0022674D" w:rsidRDefault="00637654" w:rsidP="00637654">
      <w:pPr>
        <w:widowControl w:val="0"/>
        <w:jc w:val="right"/>
        <w:textAlignment w:val="baseline"/>
        <w:rPr>
          <w:bCs/>
          <w:sz w:val="26"/>
          <w:szCs w:val="26"/>
        </w:rPr>
      </w:pPr>
    </w:p>
    <w:p w:rsidR="00637654" w:rsidRPr="0022674D" w:rsidRDefault="00637654" w:rsidP="00637654">
      <w:pPr>
        <w:widowControl w:val="0"/>
        <w:jc w:val="right"/>
        <w:textAlignment w:val="baseline"/>
        <w:rPr>
          <w:bCs/>
          <w:sz w:val="26"/>
          <w:szCs w:val="26"/>
        </w:rPr>
      </w:pPr>
    </w:p>
    <w:p w:rsidR="00637654" w:rsidRPr="0022674D" w:rsidRDefault="00637654" w:rsidP="00637654">
      <w:pPr>
        <w:widowControl w:val="0"/>
        <w:jc w:val="center"/>
        <w:outlineLvl w:val="3"/>
        <w:rPr>
          <w:b/>
          <w:sz w:val="26"/>
          <w:szCs w:val="26"/>
        </w:rPr>
      </w:pPr>
      <w:r w:rsidRPr="000B391F">
        <w:rPr>
          <w:b/>
          <w:sz w:val="26"/>
          <w:szCs w:val="26"/>
        </w:rPr>
        <w:t>Шкал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br/>
        <w:t xml:space="preserve">допустимых к использованию </w:t>
      </w:r>
      <w:r w:rsidRPr="000B391F">
        <w:rPr>
          <w:b/>
          <w:sz w:val="26"/>
          <w:szCs w:val="26"/>
        </w:rPr>
        <w:t xml:space="preserve">цветов </w:t>
      </w:r>
      <w:r>
        <w:rPr>
          <w:b/>
          <w:sz w:val="26"/>
          <w:szCs w:val="26"/>
        </w:rPr>
        <w:br/>
      </w:r>
      <w:r w:rsidRPr="000B391F">
        <w:rPr>
          <w:b/>
          <w:sz w:val="26"/>
          <w:szCs w:val="26"/>
        </w:rPr>
        <w:t xml:space="preserve">в системе </w:t>
      </w:r>
      <w:r w:rsidRPr="0022674D">
        <w:rPr>
          <w:b/>
          <w:sz w:val="26"/>
          <w:szCs w:val="26"/>
        </w:rPr>
        <w:t>RAL</w:t>
      </w:r>
    </w:p>
    <w:p w:rsidR="00637654" w:rsidRPr="0022674D" w:rsidRDefault="00637654" w:rsidP="00637654">
      <w:pPr>
        <w:widowControl w:val="0"/>
        <w:jc w:val="center"/>
        <w:textAlignment w:val="baseline"/>
        <w:rPr>
          <w:sz w:val="26"/>
          <w:szCs w:val="26"/>
        </w:rPr>
      </w:pPr>
    </w:p>
    <w:p w:rsidR="00637654" w:rsidRPr="0022674D" w:rsidRDefault="00637654" w:rsidP="00637654">
      <w:pPr>
        <w:widowControl w:val="0"/>
        <w:jc w:val="center"/>
        <w:textAlignment w:val="baseline"/>
        <w:rPr>
          <w:bCs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0"/>
        <w:gridCol w:w="1589"/>
        <w:gridCol w:w="1246"/>
        <w:gridCol w:w="1329"/>
        <w:gridCol w:w="1329"/>
        <w:gridCol w:w="1311"/>
        <w:gridCol w:w="1921"/>
      </w:tblGrid>
      <w:tr w:rsidR="00637654" w:rsidRPr="00200248" w:rsidTr="00F27862">
        <w:tc>
          <w:tcPr>
            <w:tcW w:w="620" w:type="dxa"/>
            <w:vMerge w:val="restart"/>
          </w:tcPr>
          <w:p w:rsidR="00637654" w:rsidRPr="0022674D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№ п/п</w:t>
            </w:r>
          </w:p>
        </w:tc>
        <w:tc>
          <w:tcPr>
            <w:tcW w:w="1589" w:type="dxa"/>
            <w:vMerge w:val="restart"/>
          </w:tcPr>
          <w:p w:rsidR="00637654" w:rsidRPr="0022674D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Элемент здания</w:t>
            </w:r>
          </w:p>
        </w:tc>
        <w:tc>
          <w:tcPr>
            <w:tcW w:w="7136" w:type="dxa"/>
            <w:gridSpan w:val="5"/>
          </w:tcPr>
          <w:p w:rsidR="00637654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Оттенки цветов</w:t>
            </w:r>
          </w:p>
          <w:p w:rsidR="00637654" w:rsidRPr="0022674D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Красный 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Желтый 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Синий 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Зеленый 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Серый </w:t>
            </w:r>
          </w:p>
        </w:tc>
      </w:tr>
      <w:tr w:rsidR="00637654" w:rsidRPr="00200248" w:rsidTr="00F27862">
        <w:tc>
          <w:tcPr>
            <w:tcW w:w="620" w:type="dxa"/>
          </w:tcPr>
          <w:p w:rsidR="00637654" w:rsidRPr="00200248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1589" w:type="dxa"/>
          </w:tcPr>
          <w:p w:rsidR="00637654" w:rsidRPr="00200248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246" w:type="dxa"/>
          </w:tcPr>
          <w:p w:rsidR="00637654" w:rsidRPr="00200248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329" w:type="dxa"/>
          </w:tcPr>
          <w:p w:rsidR="00637654" w:rsidRPr="00200248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center"/>
              <w:textAlignment w:val="baseline"/>
              <w:outlineLvl w:val="2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37654" w:rsidRPr="00200248" w:rsidTr="00F27862">
        <w:tc>
          <w:tcPr>
            <w:tcW w:w="620" w:type="dxa"/>
            <w:vMerge w:val="restart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1589" w:type="dxa"/>
            <w:vMerge w:val="restart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Кровля </w:t>
            </w: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3005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1019</w:t>
            </w:r>
          </w:p>
        </w:tc>
        <w:tc>
          <w:tcPr>
            <w:tcW w:w="1329" w:type="dxa"/>
          </w:tcPr>
          <w:p w:rsidR="00637654" w:rsidRPr="00514C3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514C3D">
              <w:rPr>
                <w:noProof/>
                <w:sz w:val="26"/>
                <w:szCs w:val="26"/>
              </w:rPr>
              <w:t>5008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514C3D">
              <w:rPr>
                <w:noProof/>
                <w:sz w:val="26"/>
                <w:szCs w:val="26"/>
              </w:rPr>
              <w:t>600</w:t>
            </w:r>
            <w:r w:rsidRPr="0022674D">
              <w:rPr>
                <w:noProof/>
                <w:sz w:val="26"/>
                <w:szCs w:val="26"/>
                <w:lang w:val="en-US"/>
              </w:rPr>
              <w:t>6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7005</w:t>
            </w: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3007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1035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6008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7011</w:t>
            </w: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8017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1036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6022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7037</w:t>
            </w:r>
          </w:p>
        </w:tc>
      </w:tr>
      <w:tr w:rsidR="00637654" w:rsidRPr="00200248" w:rsidTr="00F27862">
        <w:tc>
          <w:tcPr>
            <w:tcW w:w="620" w:type="dxa"/>
            <w:vMerge w:val="restart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2</w:t>
            </w:r>
            <w:r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1589" w:type="dxa"/>
            <w:vMerge w:val="restart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Стены </w:t>
            </w: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3009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1000/1001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4009/4012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6011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7001/7004/9001</w:t>
            </w: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3012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1002/1005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5000/5007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6019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7005/7011/9002</w:t>
            </w: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3013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1011/1014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5008/5009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6021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7030/7032/9006</w:t>
            </w: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3022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1015/1019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5014/5024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6027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7033/7035/9007</w:t>
            </w:r>
          </w:p>
        </w:tc>
      </w:tr>
      <w:tr w:rsidR="00637654" w:rsidRPr="00200248" w:rsidTr="00F27862">
        <w:tc>
          <w:tcPr>
            <w:tcW w:w="620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  <w:vMerge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3033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1020/1021 </w:t>
            </w:r>
          </w:p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1024/1034 </w:t>
            </w:r>
          </w:p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1035/1036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5023/5025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  <w:lang w:val="en-US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6034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7036/7037/9010 </w:t>
            </w:r>
          </w:p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7038/7040/9018 </w:t>
            </w:r>
          </w:p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 xml:space="preserve">7044/7045/9022 </w:t>
            </w:r>
          </w:p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7047/7048/9023</w:t>
            </w:r>
          </w:p>
        </w:tc>
      </w:tr>
      <w:tr w:rsidR="00637654" w:rsidRPr="00200248" w:rsidTr="00F27862">
        <w:tc>
          <w:tcPr>
            <w:tcW w:w="620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  <w:lang w:val="en-US"/>
              </w:rPr>
              <w:t>3</w:t>
            </w:r>
            <w:r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158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Цоколь</w:t>
            </w: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3007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1019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5008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6003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7011/7013</w:t>
            </w:r>
          </w:p>
        </w:tc>
      </w:tr>
      <w:tr w:rsidR="00637654" w:rsidRPr="00200248" w:rsidTr="00F27862">
        <w:tc>
          <w:tcPr>
            <w:tcW w:w="620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3009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1020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5011</w:t>
            </w: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6013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7015/7022</w:t>
            </w:r>
          </w:p>
        </w:tc>
      </w:tr>
      <w:tr w:rsidR="00637654" w:rsidRPr="00200248" w:rsidTr="00F27862">
        <w:tc>
          <w:tcPr>
            <w:tcW w:w="620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8017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1035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6015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7032/7034</w:t>
            </w:r>
          </w:p>
        </w:tc>
      </w:tr>
      <w:tr w:rsidR="00637654" w:rsidRPr="00200248" w:rsidTr="00F27862">
        <w:tc>
          <w:tcPr>
            <w:tcW w:w="620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58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246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8029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1036</w:t>
            </w:r>
          </w:p>
        </w:tc>
        <w:tc>
          <w:tcPr>
            <w:tcW w:w="1329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</w:p>
        </w:tc>
        <w:tc>
          <w:tcPr>
            <w:tcW w:w="131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6021</w:t>
            </w:r>
          </w:p>
        </w:tc>
        <w:tc>
          <w:tcPr>
            <w:tcW w:w="1921" w:type="dxa"/>
          </w:tcPr>
          <w:p w:rsidR="00637654" w:rsidRPr="0022674D" w:rsidRDefault="00637654" w:rsidP="00F27862">
            <w:pPr>
              <w:widowControl w:val="0"/>
              <w:jc w:val="both"/>
              <w:textAlignment w:val="baseline"/>
              <w:outlineLvl w:val="2"/>
              <w:rPr>
                <w:noProof/>
                <w:sz w:val="26"/>
                <w:szCs w:val="26"/>
              </w:rPr>
            </w:pPr>
            <w:r w:rsidRPr="0022674D">
              <w:rPr>
                <w:noProof/>
                <w:sz w:val="26"/>
                <w:szCs w:val="26"/>
              </w:rPr>
              <w:t>7039/9007</w:t>
            </w:r>
          </w:p>
        </w:tc>
      </w:tr>
    </w:tbl>
    <w:p w:rsidR="00637654" w:rsidRDefault="00637654" w:rsidP="00637654">
      <w:pPr>
        <w:widowControl w:val="0"/>
        <w:jc w:val="center"/>
        <w:textAlignment w:val="baseline"/>
        <w:outlineLvl w:val="2"/>
        <w:rPr>
          <w:b/>
          <w:bCs/>
          <w:color w:val="444444"/>
          <w:sz w:val="26"/>
          <w:szCs w:val="26"/>
        </w:rPr>
      </w:pPr>
      <w:r>
        <w:rPr>
          <w:b/>
          <w:bCs/>
          <w:color w:val="444444"/>
          <w:sz w:val="26"/>
          <w:szCs w:val="26"/>
        </w:rPr>
        <w:br w:type="page"/>
      </w:r>
    </w:p>
    <w:p w:rsidR="00637654" w:rsidRDefault="00637654" w:rsidP="00637654">
      <w:pPr>
        <w:widowControl w:val="0"/>
        <w:ind w:left="5103"/>
        <w:textAlignment w:val="baseline"/>
        <w:outlineLvl w:val="2"/>
        <w:rPr>
          <w:bCs/>
          <w:sz w:val="26"/>
          <w:szCs w:val="26"/>
        </w:rPr>
      </w:pPr>
      <w:r w:rsidRPr="0022674D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 xml:space="preserve">№ </w:t>
      </w:r>
      <w:r w:rsidRPr="0022674D">
        <w:rPr>
          <w:bCs/>
          <w:sz w:val="26"/>
          <w:szCs w:val="26"/>
        </w:rPr>
        <w:t>2</w:t>
      </w:r>
      <w:r w:rsidRPr="0022674D">
        <w:rPr>
          <w:bCs/>
          <w:sz w:val="26"/>
          <w:szCs w:val="26"/>
        </w:rPr>
        <w:br/>
        <w:t>к Порядку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t>оформления, согласования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br/>
        <w:t>и выдачи проекта цветового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br/>
        <w:t xml:space="preserve">решения </w:t>
      </w:r>
      <w:r>
        <w:rPr>
          <w:bCs/>
          <w:sz w:val="26"/>
          <w:szCs w:val="26"/>
        </w:rPr>
        <w:t xml:space="preserve">фасада </w:t>
      </w:r>
      <w:r w:rsidRPr="0022674D">
        <w:rPr>
          <w:bCs/>
          <w:sz w:val="26"/>
          <w:szCs w:val="26"/>
        </w:rPr>
        <w:t>здания, строения,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br/>
        <w:t>сооружения и их отдельных элементов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t>при реконструкции, реставрации,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t>текущем и капитальном ремонте,</w:t>
      </w:r>
      <w:r>
        <w:rPr>
          <w:bCs/>
          <w:sz w:val="26"/>
          <w:szCs w:val="26"/>
        </w:rPr>
        <w:t xml:space="preserve"> </w:t>
      </w:r>
      <w:r w:rsidRPr="0022674D">
        <w:rPr>
          <w:bCs/>
          <w:sz w:val="26"/>
          <w:szCs w:val="26"/>
        </w:rPr>
        <w:t>отделке и окраске</w:t>
      </w:r>
    </w:p>
    <w:p w:rsidR="00637654" w:rsidRDefault="00637654" w:rsidP="00637654">
      <w:pPr>
        <w:widowControl w:val="0"/>
        <w:textAlignment w:val="baseline"/>
        <w:rPr>
          <w:bCs/>
          <w:sz w:val="26"/>
          <w:szCs w:val="26"/>
        </w:rPr>
      </w:pPr>
    </w:p>
    <w:p w:rsidR="00637654" w:rsidRPr="0022674D" w:rsidRDefault="00637654" w:rsidP="00637654">
      <w:pPr>
        <w:widowControl w:val="0"/>
        <w:textAlignment w:val="baseline"/>
        <w:rPr>
          <w:bCs/>
          <w:sz w:val="26"/>
          <w:szCs w:val="26"/>
        </w:rPr>
      </w:pPr>
    </w:p>
    <w:p w:rsidR="002E13A4" w:rsidRDefault="00637654" w:rsidP="00637654">
      <w:pPr>
        <w:widowControl w:val="0"/>
        <w:jc w:val="center"/>
        <w:textAlignment w:val="baseline"/>
        <w:outlineLvl w:val="3"/>
        <w:rPr>
          <w:b/>
          <w:sz w:val="26"/>
          <w:szCs w:val="26"/>
        </w:rPr>
      </w:pPr>
      <w:r w:rsidRPr="00EA0184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EA0184">
        <w:rPr>
          <w:b/>
          <w:sz w:val="26"/>
          <w:szCs w:val="26"/>
        </w:rPr>
        <w:t xml:space="preserve">цветового решения </w:t>
      </w:r>
      <w:r>
        <w:rPr>
          <w:b/>
          <w:sz w:val="26"/>
          <w:szCs w:val="26"/>
        </w:rPr>
        <w:t xml:space="preserve">фасада </w:t>
      </w:r>
      <w:r w:rsidRPr="00EA0184">
        <w:rPr>
          <w:b/>
          <w:sz w:val="26"/>
          <w:szCs w:val="26"/>
        </w:rPr>
        <w:t xml:space="preserve">здания, строения, сооружения </w:t>
      </w:r>
      <w:r>
        <w:rPr>
          <w:b/>
          <w:sz w:val="26"/>
          <w:szCs w:val="26"/>
        </w:rPr>
        <w:br/>
      </w:r>
      <w:r w:rsidRPr="00EA0184">
        <w:rPr>
          <w:b/>
          <w:sz w:val="26"/>
          <w:szCs w:val="26"/>
        </w:rPr>
        <w:t>и их</w:t>
      </w:r>
      <w:r>
        <w:rPr>
          <w:b/>
          <w:sz w:val="26"/>
          <w:szCs w:val="26"/>
        </w:rPr>
        <w:t xml:space="preserve"> </w:t>
      </w:r>
      <w:r w:rsidRPr="00EA0184">
        <w:rPr>
          <w:b/>
          <w:sz w:val="26"/>
          <w:szCs w:val="26"/>
        </w:rPr>
        <w:t xml:space="preserve">отдельных элементов при </w:t>
      </w:r>
      <w:r>
        <w:rPr>
          <w:b/>
          <w:sz w:val="26"/>
          <w:szCs w:val="26"/>
        </w:rPr>
        <w:t xml:space="preserve">реконструкции, реставрации, </w:t>
      </w:r>
    </w:p>
    <w:p w:rsidR="00637654" w:rsidRPr="00EA0184" w:rsidRDefault="00637654" w:rsidP="00637654">
      <w:pPr>
        <w:widowControl w:val="0"/>
        <w:jc w:val="center"/>
        <w:textAlignment w:val="baseline"/>
        <w:outlineLvl w:val="3"/>
        <w:rPr>
          <w:b/>
          <w:sz w:val="26"/>
          <w:szCs w:val="26"/>
        </w:rPr>
      </w:pPr>
      <w:r w:rsidRPr="00EA0184">
        <w:rPr>
          <w:b/>
          <w:sz w:val="26"/>
          <w:szCs w:val="26"/>
        </w:rPr>
        <w:t>текущем и капитальном ремонте,</w:t>
      </w:r>
      <w:r>
        <w:rPr>
          <w:b/>
          <w:sz w:val="26"/>
          <w:szCs w:val="26"/>
        </w:rPr>
        <w:t xml:space="preserve"> </w:t>
      </w:r>
      <w:r w:rsidRPr="00EA0184">
        <w:rPr>
          <w:b/>
          <w:sz w:val="26"/>
          <w:szCs w:val="26"/>
        </w:rPr>
        <w:t>отделке и окраске</w:t>
      </w:r>
    </w:p>
    <w:p w:rsidR="00637654" w:rsidRPr="0022674D" w:rsidRDefault="00637654" w:rsidP="00637654">
      <w:pPr>
        <w:widowControl w:val="0"/>
        <w:textAlignment w:val="baseline"/>
        <w:rPr>
          <w:sz w:val="26"/>
          <w:szCs w:val="26"/>
        </w:rPr>
      </w:pPr>
      <w:r w:rsidRPr="00EA0184">
        <w:rPr>
          <w:spacing w:val="-18"/>
          <w:sz w:val="26"/>
          <w:szCs w:val="26"/>
        </w:rPr>
        <w:br/>
      </w:r>
      <w:r w:rsidRPr="0022674D">
        <w:rPr>
          <w:sz w:val="26"/>
          <w:szCs w:val="26"/>
        </w:rPr>
        <w:t>Адрес объекта: _______________________________________________________</w:t>
      </w:r>
      <w:r>
        <w:rPr>
          <w:sz w:val="26"/>
          <w:szCs w:val="26"/>
        </w:rPr>
        <w:t>.</w:t>
      </w:r>
    </w:p>
    <w:p w:rsidR="00637654" w:rsidRPr="0022674D" w:rsidRDefault="00637654" w:rsidP="00637654">
      <w:pPr>
        <w:widowControl w:val="0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br/>
        <w:t xml:space="preserve">1. СВЕДЕНИЯ ОБ ОБЪЕКТЕ </w:t>
      </w:r>
    </w:p>
    <w:p w:rsidR="00637654" w:rsidRPr="0022674D" w:rsidRDefault="00637654" w:rsidP="00637654">
      <w:pPr>
        <w:widowControl w:val="0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br/>
        <w:t xml:space="preserve">1. Год постройки: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2. Автор проекта: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3. Автор цветового решения: </w:t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4. Этажность: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5. Дата последнего ремонта: </w:t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6. Подрядчик производства </w:t>
      </w:r>
      <w:proofErr w:type="gramStart"/>
      <w:r w:rsidRPr="0022674D">
        <w:rPr>
          <w:sz w:val="26"/>
          <w:szCs w:val="26"/>
        </w:rPr>
        <w:t xml:space="preserve">работ: </w:t>
      </w:r>
      <w:r>
        <w:rPr>
          <w:sz w:val="26"/>
          <w:szCs w:val="26"/>
        </w:rPr>
        <w:t xml:space="preserve"> </w:t>
      </w:r>
      <w:r w:rsidRPr="0022674D">
        <w:rPr>
          <w:sz w:val="26"/>
          <w:szCs w:val="26"/>
        </w:rPr>
        <w:t>_</w:t>
      </w:r>
      <w:proofErr w:type="gramEnd"/>
      <w:r w:rsidRPr="0022674D">
        <w:rPr>
          <w:sz w:val="26"/>
          <w:szCs w:val="26"/>
        </w:rPr>
        <w:t>_____________________________________.</w:t>
      </w:r>
    </w:p>
    <w:p w:rsidR="0063765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>7. Заявитель</w:t>
      </w:r>
      <w:r>
        <w:rPr>
          <w:sz w:val="26"/>
          <w:szCs w:val="26"/>
        </w:rPr>
        <w:t xml:space="preserve"> 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(представитель заявителя)</w:t>
      </w:r>
      <w:r w:rsidRPr="0022674D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Адрес: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8. Собственник: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 xml:space="preserve">Адрес: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674D">
        <w:rPr>
          <w:sz w:val="26"/>
          <w:szCs w:val="26"/>
        </w:rPr>
        <w:t>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22674D">
        <w:rPr>
          <w:sz w:val="20"/>
          <w:szCs w:val="20"/>
        </w:rPr>
        <w:t>(юридический и фактический)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proofErr w:type="gramStart"/>
      <w:r w:rsidRPr="0022674D">
        <w:rPr>
          <w:sz w:val="26"/>
          <w:szCs w:val="26"/>
        </w:rPr>
        <w:t xml:space="preserve">Основание: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End"/>
      <w:r w:rsidRPr="0022674D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Pr="0022674D">
        <w:rPr>
          <w:sz w:val="26"/>
          <w:szCs w:val="26"/>
        </w:rPr>
        <w:t>_____________________________________________.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0"/>
          <w:szCs w:val="20"/>
        </w:rPr>
      </w:pPr>
      <w:r w:rsidRPr="002267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</w:t>
      </w:r>
      <w:r w:rsidRPr="0022674D">
        <w:rPr>
          <w:sz w:val="20"/>
          <w:szCs w:val="20"/>
        </w:rPr>
        <w:t xml:space="preserve"> (документ, подтверждающий право собственности, договор подряда)</w:t>
      </w:r>
    </w:p>
    <w:p w:rsidR="0063765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785122">
        <w:rPr>
          <w:sz w:val="26"/>
          <w:szCs w:val="26"/>
        </w:rPr>
        <w:br/>
      </w:r>
      <w:r w:rsidRPr="00EA0184">
        <w:rPr>
          <w:sz w:val="26"/>
          <w:szCs w:val="26"/>
        </w:rPr>
        <w:t>2. ОКРАСКА И ОТДЕЛКА</w:t>
      </w:r>
      <w:r>
        <w:rPr>
          <w:sz w:val="26"/>
          <w:szCs w:val="26"/>
        </w:rPr>
        <w:t xml:space="preserve"> </w:t>
      </w:r>
    </w:p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1559"/>
        <w:gridCol w:w="1701"/>
        <w:gridCol w:w="1984"/>
      </w:tblGrid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2E13A4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00248">
              <w:rPr>
                <w:sz w:val="26"/>
                <w:szCs w:val="26"/>
              </w:rPr>
              <w:t>асад</w:t>
            </w:r>
            <w:r w:rsidRPr="0022674D">
              <w:rPr>
                <w:sz w:val="26"/>
                <w:szCs w:val="26"/>
              </w:rPr>
              <w:t xml:space="preserve"> объекта, </w:t>
            </w:r>
            <w:r w:rsidRPr="00200248">
              <w:rPr>
                <w:sz w:val="26"/>
                <w:szCs w:val="26"/>
              </w:rPr>
              <w:t>отдельны</w:t>
            </w:r>
            <w:r>
              <w:rPr>
                <w:sz w:val="26"/>
                <w:szCs w:val="26"/>
              </w:rPr>
              <w:t>е</w:t>
            </w:r>
            <w:r w:rsidRPr="00200248">
              <w:rPr>
                <w:sz w:val="26"/>
                <w:szCs w:val="26"/>
              </w:rPr>
              <w:t xml:space="preserve"> элемент</w:t>
            </w:r>
            <w:r>
              <w:rPr>
                <w:sz w:val="26"/>
                <w:szCs w:val="26"/>
              </w:rPr>
              <w:t xml:space="preserve">ы </w:t>
            </w:r>
            <w:r w:rsidRPr="00200248">
              <w:rPr>
                <w:sz w:val="26"/>
                <w:szCs w:val="26"/>
              </w:rPr>
              <w:t>объекта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 xml:space="preserve">Наименование цвета </w:t>
            </w:r>
            <w:r>
              <w:rPr>
                <w:sz w:val="26"/>
                <w:szCs w:val="26"/>
              </w:rPr>
              <w:br/>
            </w:r>
            <w:r w:rsidRPr="00EA0184">
              <w:rPr>
                <w:sz w:val="26"/>
                <w:szCs w:val="26"/>
              </w:rPr>
              <w:t>по шкале 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Образец цвета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8D2F8B">
            <w:pPr>
              <w:widowControl w:val="0"/>
              <w:ind w:left="-149"/>
              <w:jc w:val="center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Фактура поверхности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Наименование материала отделки</w:t>
            </w: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Стены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Цоколь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Кровля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Карниз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Фронтон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Default="00637654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Наличники, оконные переплеты</w:t>
            </w:r>
          </w:p>
          <w:p w:rsidR="008D2F8B" w:rsidRPr="00EA0184" w:rsidRDefault="008D2F8B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lastRenderedPageBreak/>
              <w:t>Входная группа (ступени, козырек и др.)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Металлические конструкции и элементы (наружные эвакуационные лестницы, стойки, поручни, решетки, водостоки и др.)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Элементы декоративной отделки (архитектурные элементы)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Ограждения балконов, лоджий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8D2F8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EA0184">
              <w:rPr>
                <w:sz w:val="26"/>
                <w:szCs w:val="26"/>
              </w:rPr>
              <w:t>Иные части фасада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>3</w:t>
      </w:r>
      <w:r w:rsidRPr="00EA0184">
        <w:rPr>
          <w:sz w:val="26"/>
          <w:szCs w:val="26"/>
        </w:rPr>
        <w:t>. СИТУАЦИОННЫЙ ПЛАН М 1:</w:t>
      </w:r>
      <w:r>
        <w:rPr>
          <w:sz w:val="26"/>
          <w:szCs w:val="26"/>
        </w:rPr>
        <w:t>1</w:t>
      </w:r>
      <w:r w:rsidRPr="00EA0184">
        <w:rPr>
          <w:sz w:val="26"/>
          <w:szCs w:val="26"/>
        </w:rPr>
        <w:t>000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637654" w:rsidRPr="00EA0184" w:rsidTr="00F27862">
        <w:trPr>
          <w:trHeight w:val="20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F27862">
        <w:trPr>
          <w:trHeight w:val="308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EA0184">
        <w:rPr>
          <w:sz w:val="26"/>
          <w:szCs w:val="26"/>
        </w:rPr>
        <w:t>. ГЕНЕРАЛЬНЫЙ ПЛАН М 1:500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637654" w:rsidRPr="00EA0184" w:rsidTr="00F27862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F27862">
        <w:trPr>
          <w:trHeight w:val="228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Pr="00EA0184">
        <w:rPr>
          <w:sz w:val="26"/>
          <w:szCs w:val="26"/>
        </w:rPr>
        <w:t>. ФОТОФИКСАЦИЯ ФАКТИЧЕСКОГО СОСТОЯНИЯ</w:t>
      </w:r>
    </w:p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t>ФАСАДА В КОНТЕКСТЕ С ОКРУЖАЮЩЕЙ ЗАСТРОЙКОЙ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637654" w:rsidRPr="00EA0184" w:rsidTr="00F27862">
        <w:trPr>
          <w:trHeight w:val="60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F27862">
        <w:trPr>
          <w:trHeight w:val="253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br/>
      </w:r>
      <w:r>
        <w:rPr>
          <w:sz w:val="26"/>
          <w:szCs w:val="26"/>
        </w:rPr>
        <w:t>6</w:t>
      </w:r>
      <w:r w:rsidRPr="00EA0184">
        <w:rPr>
          <w:sz w:val="26"/>
          <w:szCs w:val="26"/>
        </w:rPr>
        <w:t>. ФОТОФИКСАЦИЯ ФАКТИЧЕСКОГО СОСТОЯНИЯ ФАСАДА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637654" w:rsidRPr="00EA0184" w:rsidTr="00F27862">
        <w:trPr>
          <w:trHeight w:val="23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F27862">
        <w:trPr>
          <w:trHeight w:val="269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br/>
      </w:r>
      <w:r>
        <w:rPr>
          <w:sz w:val="26"/>
          <w:szCs w:val="26"/>
        </w:rPr>
        <w:t>7</w:t>
      </w:r>
      <w:r w:rsidRPr="00EA0184">
        <w:rPr>
          <w:sz w:val="26"/>
          <w:szCs w:val="26"/>
        </w:rPr>
        <w:t>. ЧЕРТЕЖ ФАСАДА С ЦВЕТОВЫМ РЕШЕНИЕМ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637654" w:rsidRPr="00EA0184" w:rsidTr="00F27862">
        <w:trPr>
          <w:trHeight w:val="98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37654" w:rsidRPr="00EA0184" w:rsidTr="00F27862">
        <w:trPr>
          <w:trHeight w:val="266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654" w:rsidRPr="00EA0184" w:rsidRDefault="00637654" w:rsidP="00F2786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br/>
      </w:r>
      <w:r>
        <w:rPr>
          <w:sz w:val="26"/>
          <w:szCs w:val="26"/>
        </w:rPr>
        <w:t>8</w:t>
      </w:r>
      <w:r w:rsidRPr="00EA0184">
        <w:rPr>
          <w:sz w:val="26"/>
          <w:szCs w:val="26"/>
        </w:rPr>
        <w:t>. СОГЛАСОВАНИЯ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pacing w:val="-18"/>
          <w:sz w:val="26"/>
          <w:szCs w:val="26"/>
        </w:rPr>
        <w:br/>
      </w:r>
      <w:r w:rsidRPr="0022674D">
        <w:rPr>
          <w:sz w:val="26"/>
          <w:szCs w:val="26"/>
        </w:rPr>
        <w:t>Собственник (владелец) __________________________________________________.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22674D">
        <w:rPr>
          <w:sz w:val="20"/>
          <w:szCs w:val="20"/>
        </w:rPr>
        <w:t>(Ф.И.О., подпись, дата)</w:t>
      </w:r>
    </w:p>
    <w:p w:rsidR="008D2F8B" w:rsidRDefault="008D2F8B" w:rsidP="00637654">
      <w:pPr>
        <w:widowControl w:val="0"/>
        <w:jc w:val="both"/>
        <w:textAlignment w:val="baseline"/>
        <w:rPr>
          <w:sz w:val="26"/>
          <w:szCs w:val="26"/>
        </w:rPr>
      </w:pPr>
    </w:p>
    <w:p w:rsidR="0063765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br/>
      </w:r>
      <w:r w:rsidRPr="00EA0184">
        <w:rPr>
          <w:sz w:val="26"/>
          <w:szCs w:val="26"/>
        </w:rPr>
        <w:lastRenderedPageBreak/>
        <w:t>10. ОБЯЗАННОСТИ ЗАЯВИТЕЛЯ</w:t>
      </w:r>
      <w:r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(ПРЕДСТАВИТЕЛЯ ЗАЯВИТЕЛЯ) </w:t>
      </w:r>
    </w:p>
    <w:p w:rsidR="008D2F8B" w:rsidRPr="00EA0184" w:rsidRDefault="008D2F8B" w:rsidP="00637654">
      <w:pPr>
        <w:widowControl w:val="0"/>
        <w:jc w:val="both"/>
        <w:textAlignment w:val="baseline"/>
        <w:rPr>
          <w:sz w:val="26"/>
          <w:szCs w:val="26"/>
        </w:rPr>
      </w:pPr>
      <w:bookmarkStart w:id="1" w:name="_GoBack"/>
      <w:bookmarkEnd w:id="1"/>
    </w:p>
    <w:p w:rsidR="00637654" w:rsidRPr="00EA0184" w:rsidRDefault="00637654" w:rsidP="00637654">
      <w:pPr>
        <w:widowControl w:val="0"/>
        <w:ind w:firstLine="48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t>1. Осуществлять покраску фасад</w:t>
      </w:r>
      <w:r>
        <w:rPr>
          <w:sz w:val="26"/>
          <w:szCs w:val="26"/>
        </w:rPr>
        <w:t>а и отдельных элементов</w:t>
      </w:r>
      <w:r w:rsidRPr="00EA0184">
        <w:rPr>
          <w:sz w:val="26"/>
          <w:szCs w:val="26"/>
        </w:rPr>
        <w:t xml:space="preserve"> объекта строго </w:t>
      </w:r>
      <w:r>
        <w:rPr>
          <w:sz w:val="26"/>
          <w:szCs w:val="26"/>
        </w:rPr>
        <w:br/>
      </w:r>
      <w:r w:rsidRPr="00EA0184">
        <w:rPr>
          <w:sz w:val="26"/>
          <w:szCs w:val="26"/>
        </w:rPr>
        <w:t xml:space="preserve">в соответствии с согласованным проектом цветового решения </w:t>
      </w:r>
      <w:r w:rsidRPr="001D1CC2">
        <w:rPr>
          <w:sz w:val="26"/>
          <w:szCs w:val="26"/>
        </w:rPr>
        <w:t>фасад</w:t>
      </w:r>
      <w:r>
        <w:rPr>
          <w:sz w:val="26"/>
          <w:szCs w:val="26"/>
        </w:rPr>
        <w:t>а и отдельных элементов объекта</w:t>
      </w:r>
      <w:r w:rsidRPr="00EA0184">
        <w:rPr>
          <w:sz w:val="26"/>
          <w:szCs w:val="26"/>
        </w:rPr>
        <w:t>, соблюдая технологическое и цветовое соответствие.</w:t>
      </w:r>
    </w:p>
    <w:p w:rsidR="00637654" w:rsidRPr="00EA018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</w:p>
    <w:p w:rsidR="00637654" w:rsidRPr="00EA0184" w:rsidRDefault="00637654" w:rsidP="00637654">
      <w:pPr>
        <w:widowControl w:val="0"/>
        <w:ind w:firstLine="480"/>
        <w:jc w:val="both"/>
        <w:textAlignment w:val="baseline"/>
        <w:rPr>
          <w:sz w:val="26"/>
          <w:szCs w:val="26"/>
        </w:rPr>
      </w:pPr>
      <w:r w:rsidRPr="00EA0184">
        <w:rPr>
          <w:sz w:val="26"/>
          <w:szCs w:val="26"/>
        </w:rPr>
        <w:t xml:space="preserve">2. Сохранять проект цветового решения </w:t>
      </w:r>
      <w:r w:rsidRPr="001D1CC2">
        <w:rPr>
          <w:sz w:val="26"/>
          <w:szCs w:val="26"/>
        </w:rPr>
        <w:t>фасад</w:t>
      </w:r>
      <w:r>
        <w:rPr>
          <w:sz w:val="26"/>
          <w:szCs w:val="26"/>
        </w:rPr>
        <w:t>а и отдельных элементов объекта</w:t>
      </w:r>
      <w:r w:rsidRPr="00EA0184">
        <w:rPr>
          <w:sz w:val="26"/>
          <w:szCs w:val="26"/>
        </w:rPr>
        <w:t xml:space="preserve">, как документ, подтверждающий законность произведенных работ по изменению </w:t>
      </w:r>
      <w:r w:rsidRPr="001D1CC2">
        <w:rPr>
          <w:sz w:val="26"/>
          <w:szCs w:val="26"/>
        </w:rPr>
        <w:t>фасада и отдельных элементов объекта</w:t>
      </w:r>
      <w:r w:rsidRPr="00EA01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37654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br/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6"/>
          <w:szCs w:val="26"/>
        </w:rPr>
      </w:pPr>
      <w:r w:rsidRPr="0022674D">
        <w:rPr>
          <w:sz w:val="26"/>
          <w:szCs w:val="26"/>
        </w:rPr>
        <w:t>С правами и обязанностями ознакомлен _____________________________________.</w:t>
      </w:r>
    </w:p>
    <w:p w:rsidR="00637654" w:rsidRPr="0022674D" w:rsidRDefault="00637654" w:rsidP="00637654">
      <w:pPr>
        <w:widowControl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2674D">
        <w:rPr>
          <w:sz w:val="20"/>
          <w:szCs w:val="20"/>
        </w:rPr>
        <w:t>(Ф.И.О., подпись, дата)</w:t>
      </w:r>
    </w:p>
    <w:p w:rsidR="00637654" w:rsidRPr="00DB2B92" w:rsidRDefault="00637654" w:rsidP="00637654">
      <w:pPr>
        <w:widowControl w:val="0"/>
        <w:jc w:val="both"/>
        <w:textAlignment w:val="baseline"/>
        <w:rPr>
          <w:color w:val="444444"/>
          <w:sz w:val="26"/>
          <w:szCs w:val="26"/>
        </w:rPr>
      </w:pPr>
    </w:p>
    <w:p w:rsidR="00637654" w:rsidRPr="00DB2B92" w:rsidRDefault="00637654" w:rsidP="00637654">
      <w:pPr>
        <w:widowControl w:val="0"/>
        <w:jc w:val="both"/>
        <w:rPr>
          <w:sz w:val="26"/>
          <w:szCs w:val="26"/>
        </w:rPr>
      </w:pPr>
    </w:p>
    <w:sectPr w:rsidR="00637654" w:rsidRPr="00DB2B92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7B" w:rsidRDefault="0023107B" w:rsidP="00693317">
      <w:r>
        <w:separator/>
      </w:r>
    </w:p>
  </w:endnote>
  <w:endnote w:type="continuationSeparator" w:id="0">
    <w:p w:rsidR="0023107B" w:rsidRDefault="002310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7B" w:rsidRDefault="0023107B" w:rsidP="00693317">
      <w:r>
        <w:separator/>
      </w:r>
    </w:p>
  </w:footnote>
  <w:footnote w:type="continuationSeparator" w:id="0">
    <w:p w:rsidR="0023107B" w:rsidRDefault="002310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8B">
          <w:rPr>
            <w:noProof/>
          </w:rPr>
          <w:t>7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5F1F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3A4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039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654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2F8B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5B3D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39E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FE415F6020B7EB2474BBAF9D7EEA7FC3D409399192F7CFF1306A00250D1B1DE288D0211E6F481D3B64BEF3En0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68DA-FE68-4AA5-9459-E2A60C2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2022-12-05T11:22:00Z</dcterms:created>
  <dcterms:modified xsi:type="dcterms:W3CDTF">2022-12-05T12:00:00Z</dcterms:modified>
</cp:coreProperties>
</file>