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AF45D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F45D3">
              <w:t>5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972FA2">
            <w:pPr>
              <w:ind w:left="-38" w:firstLine="38"/>
              <w:jc w:val="center"/>
            </w:pPr>
            <w:r>
              <w:t>10</w:t>
            </w:r>
            <w:r w:rsidR="003A7C52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7C52" w:rsidRPr="00873112" w:rsidRDefault="003A7C52" w:rsidP="003A7C52">
      <w:pPr>
        <w:shd w:val="clear" w:color="auto" w:fill="FFFFFF"/>
        <w:ind w:right="4535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>постановление</w:t>
      </w:r>
      <w:r w:rsidRPr="008639C5">
        <w:rPr>
          <w:sz w:val="26"/>
        </w:rPr>
        <w:t xml:space="preserve"> </w:t>
      </w:r>
      <w:r w:rsidRPr="00873112">
        <w:rPr>
          <w:sz w:val="26"/>
        </w:rPr>
        <w:t>Администрации МО "Горо</w:t>
      </w:r>
      <w:r>
        <w:rPr>
          <w:sz w:val="26"/>
        </w:rPr>
        <w:t xml:space="preserve">дской </w:t>
      </w:r>
      <w:proofErr w:type="gramStart"/>
      <w:r>
        <w:rPr>
          <w:sz w:val="26"/>
        </w:rPr>
        <w:t>округ  "</w:t>
      </w:r>
      <w:proofErr w:type="gramEnd"/>
      <w:r>
        <w:rPr>
          <w:sz w:val="26"/>
        </w:rPr>
        <w:t>Город Нарьян-Мар" от 31.08.2018 № 585</w:t>
      </w:r>
      <w:r>
        <w:rPr>
          <w:color w:val="000000"/>
          <w:sz w:val="26"/>
          <w:szCs w:val="26"/>
        </w:rPr>
        <w:t xml:space="preserve">           "Об утверждении </w:t>
      </w:r>
      <w:r w:rsidRPr="00873112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 xml:space="preserve">ой </w:t>
      </w:r>
      <w:r w:rsidRPr="00873112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 xml:space="preserve">ы </w:t>
      </w:r>
      <w:r w:rsidRPr="00873112">
        <w:rPr>
          <w:sz w:val="26"/>
          <w:szCs w:val="26"/>
        </w:rPr>
        <w:t>муниципального образования "Городской округ "Город Нарьян-Мар" "</w:t>
      </w:r>
      <w:r>
        <w:rPr>
          <w:sz w:val="26"/>
          <w:szCs w:val="26"/>
        </w:rPr>
        <w:t>Поддержка отдельных категорий граждан муниципального образования "Городской округ "Город Нарьян-Мар</w:t>
      </w:r>
      <w:r w:rsidRPr="00873112">
        <w:rPr>
          <w:sz w:val="26"/>
          <w:szCs w:val="26"/>
        </w:rPr>
        <w:t xml:space="preserve">" </w:t>
      </w:r>
    </w:p>
    <w:p w:rsidR="003A7C52" w:rsidRPr="00D86123" w:rsidRDefault="003A7C52" w:rsidP="003A7C52">
      <w:pPr>
        <w:shd w:val="clear" w:color="auto" w:fill="FFFFFF"/>
        <w:rPr>
          <w:sz w:val="26"/>
          <w:szCs w:val="26"/>
        </w:rPr>
      </w:pPr>
    </w:p>
    <w:p w:rsidR="003A7C52" w:rsidRPr="00D86123" w:rsidRDefault="003A7C52" w:rsidP="003A7C5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7C52" w:rsidRPr="00D86123" w:rsidRDefault="003A7C52" w:rsidP="003A7C5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7C52" w:rsidRPr="00A9522F" w:rsidRDefault="003A7C52" w:rsidP="003A7C5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</w:t>
      </w:r>
      <w:r w:rsidRPr="00A1098C">
        <w:t xml:space="preserve"> </w:t>
      </w:r>
      <w:r>
        <w:rPr>
          <w:sz w:val="26"/>
          <w:szCs w:val="26"/>
        </w:rPr>
        <w:t>р</w:t>
      </w:r>
      <w:r w:rsidRPr="00A1098C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A1098C">
        <w:rPr>
          <w:sz w:val="26"/>
          <w:szCs w:val="26"/>
        </w:rPr>
        <w:t xml:space="preserve"> Совета городского округа "Город Нарьян-Мар" от 10.12.2020 № 148-р </w:t>
      </w:r>
      <w:r>
        <w:rPr>
          <w:sz w:val="26"/>
          <w:szCs w:val="26"/>
        </w:rPr>
        <w:t xml:space="preserve">       </w:t>
      </w:r>
      <w:r w:rsidR="00D86123">
        <w:rPr>
          <w:sz w:val="26"/>
          <w:szCs w:val="26"/>
        </w:rPr>
        <w:br/>
      </w:r>
      <w:r w:rsidRPr="00A1098C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 w:rsidR="00D86123">
        <w:rPr>
          <w:sz w:val="26"/>
          <w:szCs w:val="26"/>
        </w:rPr>
        <w:br/>
      </w:r>
      <w:r w:rsidRPr="00A1098C">
        <w:rPr>
          <w:sz w:val="26"/>
          <w:szCs w:val="26"/>
        </w:rPr>
        <w:t>на 2021 год и на плановый период 2022 и 2023 годов"</w:t>
      </w:r>
      <w:r>
        <w:rPr>
          <w:sz w:val="26"/>
          <w:szCs w:val="26"/>
        </w:rPr>
        <w:t>,</w:t>
      </w:r>
      <w:r w:rsidRPr="00A9522F">
        <w:rPr>
          <w:sz w:val="26"/>
          <w:szCs w:val="26"/>
        </w:rPr>
        <w:t xml:space="preserve"> постановлением Администрации МО "Городской округ "Город Н</w:t>
      </w:r>
      <w:r>
        <w:rPr>
          <w:sz w:val="26"/>
          <w:szCs w:val="26"/>
        </w:rPr>
        <w:t xml:space="preserve">арьян-Мар" от 10.07.2018 № 453 </w:t>
      </w:r>
      <w:r w:rsidRPr="00A9522F">
        <w:rPr>
          <w:sz w:val="26"/>
          <w:szCs w:val="26"/>
        </w:rPr>
        <w:t>"Об утверждении порядка разработки, реализации и оценки эффективности муниципальных программ МО "Гор</w:t>
      </w:r>
      <w:r>
        <w:rPr>
          <w:sz w:val="26"/>
          <w:szCs w:val="26"/>
        </w:rPr>
        <w:t>одской округ "Город Нарьян-Мар"</w:t>
      </w:r>
      <w:r w:rsidRPr="00A9522F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3A7C52" w:rsidRPr="00A9522F" w:rsidRDefault="003A7C52" w:rsidP="003A7C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7C52" w:rsidRPr="00A9522F" w:rsidRDefault="003A7C52" w:rsidP="003A7C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9522F">
        <w:rPr>
          <w:b/>
          <w:bCs/>
          <w:sz w:val="26"/>
          <w:szCs w:val="26"/>
        </w:rPr>
        <w:t>П О С Т А Н О В Л Я Е Т:</w:t>
      </w:r>
    </w:p>
    <w:p w:rsidR="003A7C52" w:rsidRPr="00A9522F" w:rsidRDefault="003A7C52" w:rsidP="003A7C5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A7C52" w:rsidRPr="00A9522F" w:rsidRDefault="003A7C52" w:rsidP="003A7C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22F">
        <w:rPr>
          <w:sz w:val="26"/>
          <w:szCs w:val="26"/>
        </w:rPr>
        <w:t>1.</w:t>
      </w:r>
      <w:r w:rsidRPr="00A9522F">
        <w:rPr>
          <w:sz w:val="26"/>
          <w:szCs w:val="26"/>
        </w:rPr>
        <w:tab/>
        <w:t>Внести 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</w:t>
      </w:r>
      <w:r w:rsidRPr="001D006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1D006B">
        <w:rPr>
          <w:sz w:val="26"/>
          <w:szCs w:val="26"/>
        </w:rPr>
        <w:t>(с изменениями, внесенными постановлением Администрации муниципального образования "Городской округ "Город Нарьян-Мар" от 22.12.2020 № 1105)</w:t>
      </w:r>
      <w:r w:rsidRPr="00A9522F">
        <w:rPr>
          <w:color w:val="000000"/>
          <w:sz w:val="26"/>
          <w:szCs w:val="26"/>
        </w:rPr>
        <w:t xml:space="preserve"> согласно </w:t>
      </w:r>
      <w:r>
        <w:rPr>
          <w:color w:val="000000"/>
          <w:sz w:val="26"/>
          <w:szCs w:val="26"/>
        </w:rPr>
        <w:t>П</w:t>
      </w:r>
      <w:r w:rsidRPr="00A9522F">
        <w:rPr>
          <w:color w:val="000000"/>
          <w:sz w:val="26"/>
          <w:szCs w:val="26"/>
        </w:rPr>
        <w:t>риложению к настоящему постановлению</w:t>
      </w:r>
      <w:r w:rsidRPr="00A9522F">
        <w:rPr>
          <w:sz w:val="26"/>
          <w:szCs w:val="26"/>
        </w:rPr>
        <w:t xml:space="preserve">. </w:t>
      </w:r>
    </w:p>
    <w:p w:rsidR="003A7C52" w:rsidRPr="00A9522F" w:rsidRDefault="003A7C52" w:rsidP="003A7C5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22F">
        <w:rPr>
          <w:color w:val="000000"/>
          <w:sz w:val="26"/>
          <w:szCs w:val="26"/>
        </w:rPr>
        <w:t>2.</w:t>
      </w:r>
      <w:r w:rsidRPr="00A9522F">
        <w:rPr>
          <w:color w:val="000000"/>
          <w:sz w:val="26"/>
          <w:szCs w:val="26"/>
        </w:rPr>
        <w:tab/>
        <w:t xml:space="preserve">Настоящее постановление вступает в силу со дня его подписания </w:t>
      </w:r>
      <w:r w:rsidRPr="00A9522F">
        <w:rPr>
          <w:color w:val="000000"/>
          <w:sz w:val="26"/>
          <w:szCs w:val="26"/>
        </w:rPr>
        <w:br/>
        <w:t>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D86123" w:rsidRDefault="00D86123" w:rsidP="00B672CC">
      <w:pPr>
        <w:jc w:val="both"/>
        <w:rPr>
          <w:sz w:val="26"/>
          <w:szCs w:val="26"/>
        </w:rPr>
        <w:sectPr w:rsidR="00D86123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lastRenderedPageBreak/>
        <w:t>Приложение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 w:rsidRPr="00873112">
        <w:rPr>
          <w:sz w:val="26"/>
        </w:rPr>
        <w:t>к постановлению Администрации</w:t>
      </w:r>
    </w:p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t>муниципального образования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 w:rsidRPr="00873112">
        <w:rPr>
          <w:sz w:val="26"/>
        </w:rPr>
        <w:t xml:space="preserve">"Городской округ </w:t>
      </w:r>
      <w:r>
        <w:rPr>
          <w:sz w:val="26"/>
        </w:rPr>
        <w:t>"Город Нарьян-Мар"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t>о</w:t>
      </w:r>
      <w:r w:rsidRPr="00873112">
        <w:rPr>
          <w:sz w:val="26"/>
        </w:rPr>
        <w:t>т</w:t>
      </w:r>
      <w:r>
        <w:rPr>
          <w:sz w:val="26"/>
        </w:rPr>
        <w:t xml:space="preserve"> </w:t>
      </w:r>
      <w:r>
        <w:rPr>
          <w:sz w:val="26"/>
        </w:rPr>
        <w:t>05.02.2021</w:t>
      </w:r>
      <w:r w:rsidRPr="00873112">
        <w:rPr>
          <w:sz w:val="26"/>
        </w:rPr>
        <w:t xml:space="preserve"> № </w:t>
      </w:r>
      <w:r>
        <w:rPr>
          <w:sz w:val="26"/>
        </w:rPr>
        <w:t>109</w:t>
      </w:r>
    </w:p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  <w:r w:rsidRPr="00A76C19">
        <w:rPr>
          <w:sz w:val="26"/>
        </w:rPr>
        <w:t xml:space="preserve">Изменения в </w:t>
      </w:r>
      <w:r>
        <w:rPr>
          <w:sz w:val="26"/>
          <w:szCs w:val="26"/>
        </w:rPr>
        <w:t>п</w:t>
      </w:r>
      <w:r w:rsidRPr="00A76C19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к постановлению Администрации</w:t>
      </w:r>
      <w:r w:rsidRPr="008639C5">
        <w:rPr>
          <w:sz w:val="26"/>
        </w:rPr>
        <w:t xml:space="preserve"> </w:t>
      </w:r>
      <w:r w:rsidRPr="00873112">
        <w:rPr>
          <w:sz w:val="26"/>
        </w:rPr>
        <w:t>МО "Горо</w:t>
      </w:r>
      <w:r>
        <w:rPr>
          <w:sz w:val="26"/>
        </w:rPr>
        <w:t>дской округ "Город Нарьян-Мар" от 31.08.2018 № 585</w:t>
      </w:r>
      <w:r>
        <w:rPr>
          <w:sz w:val="26"/>
          <w:szCs w:val="26"/>
        </w:rPr>
        <w:t xml:space="preserve"> "Об утверждении </w:t>
      </w:r>
      <w:r w:rsidRPr="00873112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ой </w:t>
      </w:r>
      <w:r w:rsidRPr="00873112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873112">
        <w:rPr>
          <w:sz w:val="26"/>
          <w:szCs w:val="26"/>
        </w:rPr>
        <w:t xml:space="preserve"> муниципального образования "Городской округ "Город Нарьян-Мар" "</w:t>
      </w:r>
      <w:r>
        <w:rPr>
          <w:sz w:val="26"/>
          <w:szCs w:val="26"/>
        </w:rPr>
        <w:t>Поддержка отдельных категорий граждан муниципального образования "Городской округ "Город Нарьян-Мар</w:t>
      </w:r>
      <w:r w:rsidRPr="00873112">
        <w:rPr>
          <w:color w:val="000000"/>
          <w:sz w:val="26"/>
          <w:szCs w:val="26"/>
        </w:rPr>
        <w:t>"</w:t>
      </w:r>
    </w:p>
    <w:p w:rsidR="00D86123" w:rsidRPr="00B3203D" w:rsidRDefault="00D86123" w:rsidP="00D8612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86123" w:rsidRPr="00E56EA0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</w:t>
      </w:r>
      <w:r w:rsidRPr="00873112">
        <w:rPr>
          <w:sz w:val="26"/>
        </w:rPr>
        <w:t>.</w:t>
      </w:r>
      <w:r>
        <w:rPr>
          <w:sz w:val="26"/>
        </w:rPr>
        <w:tab/>
      </w:r>
      <w:proofErr w:type="gramStart"/>
      <w:r w:rsidRPr="00873112">
        <w:rPr>
          <w:sz w:val="26"/>
        </w:rPr>
        <w:t>В</w:t>
      </w:r>
      <w:proofErr w:type="gramEnd"/>
      <w:r w:rsidRPr="00873112">
        <w:rPr>
          <w:sz w:val="26"/>
        </w:rPr>
        <w:t xml:space="preserve"> паспорте Программы</w:t>
      </w:r>
      <w:r>
        <w:rPr>
          <w:sz w:val="26"/>
        </w:rPr>
        <w:t xml:space="preserve"> </w:t>
      </w:r>
      <w:r>
        <w:rPr>
          <w:bCs/>
          <w:sz w:val="26"/>
          <w:szCs w:val="26"/>
        </w:rPr>
        <w:t>р</w:t>
      </w:r>
      <w:r w:rsidRPr="00873112">
        <w:rPr>
          <w:bCs/>
          <w:sz w:val="26"/>
          <w:szCs w:val="26"/>
        </w:rPr>
        <w:t>аздел "Объемы и источники финансирования муниципальной программы" изложить в новой редакции: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D86123" w:rsidRPr="00873112" w:rsidTr="00477BC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873112" w:rsidRDefault="00D86123" w:rsidP="00477BC1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203 365,70000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38 346,3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>40 564,7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41 476,90000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41 374,90000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41 602,90000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бюджета МО "Городской округ </w:t>
            </w:r>
            <w:r>
              <w:rPr>
                <w:sz w:val="26"/>
                <w:szCs w:val="26"/>
                <w:lang w:eastAsia="en-US"/>
              </w:rPr>
              <w:br/>
            </w:r>
            <w:r w:rsidRPr="00431326">
              <w:rPr>
                <w:sz w:val="26"/>
                <w:szCs w:val="26"/>
                <w:lang w:eastAsia="en-US"/>
              </w:rPr>
              <w:t>"Город Нарьян-Мар"</w:t>
            </w:r>
            <w:r>
              <w:rPr>
                <w:sz w:val="26"/>
                <w:szCs w:val="26"/>
                <w:lang w:eastAsia="en-US"/>
              </w:rPr>
              <w:t xml:space="preserve"> (далее – городской бюджет) </w:t>
            </w:r>
            <w:r>
              <w:rPr>
                <w:sz w:val="26"/>
                <w:szCs w:val="26"/>
                <w:lang w:eastAsia="en-US"/>
              </w:rPr>
              <w:br/>
              <w:t xml:space="preserve">203 365,70000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38 346,3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>40 564,7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41 476,90000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41 374,90000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873112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41 602,90000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</w:tc>
      </w:tr>
    </w:tbl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873112">
        <w:rPr>
          <w:sz w:val="26"/>
        </w:rPr>
        <w:t>"</w:t>
      </w:r>
      <w:r>
        <w:rPr>
          <w:sz w:val="26"/>
        </w:rPr>
        <w:t>.</w:t>
      </w:r>
    </w:p>
    <w:p w:rsidR="00D86123" w:rsidRPr="00E56EA0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</w:r>
      <w:proofErr w:type="gramStart"/>
      <w:r w:rsidRPr="00873112">
        <w:rPr>
          <w:sz w:val="26"/>
        </w:rPr>
        <w:t>В</w:t>
      </w:r>
      <w:proofErr w:type="gramEnd"/>
      <w:r w:rsidRPr="00873112">
        <w:rPr>
          <w:sz w:val="26"/>
        </w:rPr>
        <w:t xml:space="preserve"> паспорте </w:t>
      </w:r>
      <w:r>
        <w:rPr>
          <w:sz w:val="26"/>
        </w:rPr>
        <w:t xml:space="preserve">Подпрограммы 1 </w:t>
      </w:r>
      <w:r>
        <w:rPr>
          <w:bCs/>
          <w:sz w:val="26"/>
          <w:szCs w:val="26"/>
        </w:rPr>
        <w:t>р</w:t>
      </w:r>
      <w:r w:rsidRPr="00873112">
        <w:rPr>
          <w:bCs/>
          <w:sz w:val="26"/>
          <w:szCs w:val="26"/>
        </w:rPr>
        <w:t xml:space="preserve">аздел "Объемы и источники финансирования </w:t>
      </w:r>
      <w:r>
        <w:rPr>
          <w:bCs/>
          <w:sz w:val="26"/>
          <w:szCs w:val="26"/>
        </w:rPr>
        <w:t>подпрограммы</w:t>
      </w:r>
      <w:r w:rsidRPr="00873112">
        <w:rPr>
          <w:bCs/>
          <w:sz w:val="26"/>
          <w:szCs w:val="26"/>
        </w:rPr>
        <w:t>" изложить в новой редакции: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D86123" w:rsidRPr="00873112" w:rsidTr="00477BC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873112" w:rsidRDefault="00D86123" w:rsidP="00477BC1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</w:t>
            </w:r>
            <w:r>
              <w:rPr>
                <w:sz w:val="26"/>
                <w:szCs w:val="26"/>
                <w:lang w:eastAsia="en-US"/>
              </w:rPr>
              <w:t>Подпрограммы 1</w:t>
            </w:r>
            <w:r w:rsidRPr="00431326">
              <w:rPr>
                <w:sz w:val="26"/>
                <w:szCs w:val="26"/>
                <w:lang w:eastAsia="en-US"/>
              </w:rPr>
              <w:t xml:space="preserve">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28 423,10000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4 041,0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5 480,0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6 292,70000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6 190,70000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6 418,70000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</w:t>
            </w:r>
            <w:r>
              <w:rPr>
                <w:sz w:val="26"/>
                <w:szCs w:val="26"/>
                <w:lang w:eastAsia="en-US"/>
              </w:rPr>
              <w:t xml:space="preserve">городского бюджета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28 423,10000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4 041,0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5 480,0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lastRenderedPageBreak/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6 292,70000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6 190,70000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86123" w:rsidRPr="00873112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6 418,70000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</w:tc>
      </w:tr>
    </w:tbl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>
        <w:rPr>
          <w:sz w:val="26"/>
        </w:rPr>
        <w:lastRenderedPageBreak/>
        <w:t>".</w:t>
      </w:r>
    </w:p>
    <w:p w:rsidR="00D86123" w:rsidRPr="00E56EA0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proofErr w:type="gramStart"/>
      <w:r w:rsidRPr="00873112">
        <w:rPr>
          <w:sz w:val="26"/>
        </w:rPr>
        <w:t>В</w:t>
      </w:r>
      <w:proofErr w:type="gramEnd"/>
      <w:r w:rsidRPr="00873112">
        <w:rPr>
          <w:sz w:val="26"/>
        </w:rPr>
        <w:t xml:space="preserve"> паспорте </w:t>
      </w:r>
      <w:r>
        <w:rPr>
          <w:sz w:val="26"/>
        </w:rPr>
        <w:t xml:space="preserve">Подпрограммы 2 </w:t>
      </w:r>
      <w:r>
        <w:rPr>
          <w:bCs/>
          <w:sz w:val="26"/>
          <w:szCs w:val="26"/>
        </w:rPr>
        <w:t>р</w:t>
      </w:r>
      <w:r w:rsidRPr="00873112">
        <w:rPr>
          <w:bCs/>
          <w:sz w:val="26"/>
          <w:szCs w:val="26"/>
        </w:rPr>
        <w:t xml:space="preserve">аздел "Объемы и источники финансирования </w:t>
      </w:r>
      <w:r>
        <w:rPr>
          <w:bCs/>
          <w:sz w:val="26"/>
          <w:szCs w:val="26"/>
        </w:rPr>
        <w:t>подпрограммы</w:t>
      </w:r>
      <w:r w:rsidRPr="00873112">
        <w:rPr>
          <w:bCs/>
          <w:sz w:val="26"/>
          <w:szCs w:val="26"/>
        </w:rPr>
        <w:t>" изложить в новой редакции: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D86123" w:rsidRPr="00873112" w:rsidTr="00477BC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873112" w:rsidRDefault="00D86123" w:rsidP="00477BC1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</w:t>
            </w:r>
            <w:r>
              <w:rPr>
                <w:sz w:val="26"/>
                <w:szCs w:val="26"/>
                <w:lang w:eastAsia="en-US"/>
              </w:rPr>
              <w:t>Подпрограммы 2</w:t>
            </w:r>
            <w:r w:rsidRPr="00431326">
              <w:rPr>
                <w:sz w:val="26"/>
                <w:szCs w:val="26"/>
                <w:lang w:eastAsia="en-US"/>
              </w:rPr>
              <w:t xml:space="preserve">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174 942,60000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34 305,3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35 084,7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35 184,20000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35 184,20000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35 184,20000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86123" w:rsidRPr="00431326" w:rsidRDefault="00D86123" w:rsidP="00D8612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за счет средств </w:t>
            </w:r>
            <w:r>
              <w:rPr>
                <w:sz w:val="26"/>
                <w:szCs w:val="26"/>
                <w:lang w:eastAsia="en-US"/>
              </w:rPr>
              <w:t xml:space="preserve">городского бюджета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174 942,60000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34 305,3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35 084,7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35 184,20000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D86123" w:rsidRPr="00431326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35 184,20000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D86123" w:rsidRPr="00873112" w:rsidRDefault="00D86123" w:rsidP="00477BC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35 184,20000 </w:t>
            </w:r>
            <w:r w:rsidRPr="00431326">
              <w:rPr>
                <w:sz w:val="26"/>
                <w:szCs w:val="26"/>
                <w:lang w:eastAsia="en-US"/>
              </w:rPr>
              <w:t>тыс. руб.</w:t>
            </w:r>
          </w:p>
        </w:tc>
      </w:tr>
    </w:tbl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D86123" w:rsidRDefault="00D86123" w:rsidP="00D8612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26"/>
          <w:szCs w:val="26"/>
          <w:lang w:eastAsia="en-US"/>
        </w:rPr>
      </w:pPr>
    </w:p>
    <w:p w:rsidR="00D86123" w:rsidRDefault="00D86123" w:rsidP="00D86123">
      <w:pPr>
        <w:autoSpaceDE w:val="0"/>
        <w:autoSpaceDN w:val="0"/>
        <w:adjustRightInd w:val="0"/>
        <w:spacing w:after="60"/>
        <w:jc w:val="right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t xml:space="preserve">"Приложение 2 к программе </w:t>
      </w:r>
    </w:p>
    <w:p w:rsidR="00D86123" w:rsidRPr="00431326" w:rsidRDefault="00D86123" w:rsidP="00D8612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Ресурсное обеспечение</w:t>
      </w:r>
    </w:p>
    <w:p w:rsidR="00D86123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реализации муниципальной программы </w:t>
      </w:r>
      <w:r>
        <w:rPr>
          <w:kern w:val="32"/>
          <w:sz w:val="26"/>
          <w:szCs w:val="26"/>
          <w:lang w:eastAsia="en-US"/>
        </w:rPr>
        <w:t>муниципального образования</w:t>
      </w:r>
    </w:p>
    <w:p w:rsidR="00D86123" w:rsidRPr="00431326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"Городской округ "Город Нарьян-Мар" </w:t>
      </w:r>
    </w:p>
    <w:p w:rsidR="00D86123" w:rsidRPr="00431326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"Поддержка отдельных категорий граждан муниципального образования "Городской округ "Город Нарьян-Мар" </w:t>
      </w:r>
    </w:p>
    <w:p w:rsidR="00D86123" w:rsidRPr="00431326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D86123" w:rsidRDefault="00D86123" w:rsidP="00D86123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t>Ответственный исполнитель: у</w:t>
      </w:r>
      <w:r w:rsidRPr="00431326">
        <w:rPr>
          <w:kern w:val="32"/>
          <w:sz w:val="26"/>
          <w:szCs w:val="26"/>
          <w:lang w:eastAsia="en-US"/>
        </w:rPr>
        <w:t>правление организационно-информацион</w:t>
      </w:r>
      <w:r>
        <w:rPr>
          <w:kern w:val="32"/>
          <w:sz w:val="26"/>
          <w:szCs w:val="26"/>
          <w:lang w:eastAsia="en-US"/>
        </w:rPr>
        <w:t xml:space="preserve">ного обеспечения Администрации </w:t>
      </w:r>
      <w:r w:rsidRPr="00431326">
        <w:rPr>
          <w:kern w:val="32"/>
          <w:sz w:val="26"/>
          <w:szCs w:val="26"/>
          <w:lang w:eastAsia="en-US"/>
        </w:rPr>
        <w:t>МО "Городской округ "Город Нарьян-Мар"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134"/>
        <w:gridCol w:w="993"/>
        <w:gridCol w:w="1134"/>
        <w:gridCol w:w="1133"/>
        <w:gridCol w:w="1133"/>
        <w:gridCol w:w="1134"/>
      </w:tblGrid>
      <w:tr w:rsidR="00D86123" w:rsidRPr="00431326" w:rsidTr="00477BC1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500615">
              <w:rPr>
                <w:kern w:val="32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proofErr w:type="spellStart"/>
            <w:r w:rsidRPr="00500615">
              <w:rPr>
                <w:kern w:val="32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D86123" w:rsidRPr="00431326" w:rsidTr="00477BC1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D86123" w:rsidRPr="00431326" w:rsidTr="00477BC1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D86123" w:rsidRPr="00431326" w:rsidTr="00477BC1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D86123" w:rsidRPr="00431326" w:rsidTr="00477BC1">
        <w:trPr>
          <w:trHeight w:val="8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both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Муниципальная программа </w:t>
            </w:r>
            <w:r>
              <w:rPr>
                <w:kern w:val="32"/>
                <w:sz w:val="22"/>
                <w:szCs w:val="22"/>
                <w:lang w:eastAsia="en-US"/>
              </w:rPr>
              <w:t>муниципального образования</w:t>
            </w: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 "Городской округ "Город Нарьян-Мар" "Поддержка </w:t>
            </w:r>
            <w:r w:rsidRPr="00500615">
              <w:rPr>
                <w:kern w:val="32"/>
                <w:sz w:val="22"/>
                <w:szCs w:val="22"/>
                <w:lang w:eastAsia="en-US"/>
              </w:rPr>
              <w:lastRenderedPageBreak/>
              <w:t>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203 365,70000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38 346,3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40 564,7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41 476,90000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41 374,90000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41602,90000</w:t>
            </w:r>
          </w:p>
        </w:tc>
      </w:tr>
      <w:tr w:rsidR="00D86123" w:rsidRPr="00431326" w:rsidTr="00477BC1">
        <w:trPr>
          <w:trHeight w:val="6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203 365,70000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38 346,3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40 564,7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41 476,90000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41 374,90000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ED632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D6327">
              <w:rPr>
                <w:sz w:val="18"/>
                <w:szCs w:val="18"/>
                <w:lang w:eastAsia="en-US"/>
              </w:rPr>
              <w:t>41602,90000</w:t>
            </w:r>
          </w:p>
        </w:tc>
      </w:tr>
      <w:tr w:rsidR="00D86123" w:rsidRPr="00431326" w:rsidTr="00477BC1">
        <w:trPr>
          <w:trHeight w:val="4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contextualSpacing/>
              <w:jc w:val="both"/>
              <w:rPr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Подпрограмма</w:t>
            </w:r>
            <w:r>
              <w:rPr>
                <w:kern w:val="32"/>
                <w:sz w:val="22"/>
                <w:szCs w:val="22"/>
                <w:lang w:eastAsia="en-US"/>
              </w:rPr>
              <w:t xml:space="preserve"> 1</w:t>
            </w: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 "Поддержка отдельных категорий граждан"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18"/>
                <w:szCs w:val="18"/>
                <w:lang w:eastAsia="en-US"/>
              </w:rPr>
            </w:pPr>
            <w:r>
              <w:rPr>
                <w:kern w:val="32"/>
                <w:sz w:val="18"/>
                <w:szCs w:val="18"/>
                <w:lang w:eastAsia="en-US"/>
              </w:rPr>
              <w:t>28 423,10000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B66E60">
              <w:rPr>
                <w:bCs/>
                <w:sz w:val="18"/>
                <w:szCs w:val="18"/>
                <w:lang w:eastAsia="en-US"/>
              </w:rPr>
              <w:t>4 041,0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 w:rsidRPr="00B66E60">
              <w:rPr>
                <w:sz w:val="18"/>
                <w:szCs w:val="18"/>
              </w:rPr>
              <w:t>5 480,0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6292,70000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6418,70000</w:t>
            </w:r>
          </w:p>
        </w:tc>
      </w:tr>
      <w:tr w:rsidR="00D86123" w:rsidRPr="00431326" w:rsidTr="00477BC1">
        <w:trPr>
          <w:trHeight w:val="4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18"/>
                <w:szCs w:val="18"/>
                <w:lang w:eastAsia="en-US"/>
              </w:rPr>
            </w:pPr>
            <w:r>
              <w:rPr>
                <w:kern w:val="32"/>
                <w:sz w:val="18"/>
                <w:szCs w:val="18"/>
                <w:lang w:eastAsia="en-US"/>
              </w:rPr>
              <w:t>28 423,10000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B66E60">
              <w:rPr>
                <w:bCs/>
                <w:sz w:val="18"/>
                <w:szCs w:val="18"/>
                <w:lang w:eastAsia="en-US"/>
              </w:rPr>
              <w:t>4 041,0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 w:rsidRPr="00B66E60">
              <w:rPr>
                <w:sz w:val="18"/>
                <w:szCs w:val="18"/>
              </w:rPr>
              <w:t>5 480,0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6292,70000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B66E60" w:rsidRDefault="00D86123" w:rsidP="0047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6418,70000</w:t>
            </w:r>
          </w:p>
        </w:tc>
      </w:tr>
      <w:tr w:rsidR="00D86123" w:rsidRPr="00431326" w:rsidTr="00477BC1">
        <w:trPr>
          <w:trHeight w:val="4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Подпрограмма</w:t>
            </w:r>
            <w:r>
              <w:rPr>
                <w:kern w:val="32"/>
                <w:sz w:val="22"/>
                <w:szCs w:val="22"/>
                <w:lang w:eastAsia="en-US"/>
              </w:rPr>
              <w:t xml:space="preserve"> 2</w:t>
            </w: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 </w:t>
            </w:r>
            <w:r>
              <w:rPr>
                <w:kern w:val="32"/>
                <w:sz w:val="22"/>
                <w:szCs w:val="22"/>
                <w:lang w:eastAsia="en-US"/>
              </w:rPr>
              <w:t xml:space="preserve">      "П</w:t>
            </w: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енсионное обеспечение отдельных категорий граждан"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11067">
              <w:rPr>
                <w:sz w:val="16"/>
                <w:szCs w:val="16"/>
                <w:lang w:eastAsia="en-US"/>
              </w:rPr>
              <w:t>174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611067">
              <w:rPr>
                <w:sz w:val="16"/>
                <w:szCs w:val="16"/>
                <w:lang w:eastAsia="en-US"/>
              </w:rPr>
              <w:t>942,60000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11067">
              <w:rPr>
                <w:sz w:val="16"/>
                <w:szCs w:val="16"/>
                <w:lang w:eastAsia="en-US"/>
              </w:rPr>
              <w:t>34 305,3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 w:rsidRPr="00611067">
              <w:rPr>
                <w:sz w:val="16"/>
                <w:szCs w:val="16"/>
              </w:rPr>
              <w:t>35 084,7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35 184,20000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35 184,20000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35 184,20000</w:t>
            </w:r>
          </w:p>
        </w:tc>
      </w:tr>
      <w:tr w:rsidR="00D86123" w:rsidRPr="00431326" w:rsidTr="00477BC1">
        <w:trPr>
          <w:trHeight w:val="37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500615" w:rsidRDefault="00D86123" w:rsidP="00477BC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11067">
              <w:rPr>
                <w:sz w:val="16"/>
                <w:szCs w:val="16"/>
                <w:lang w:eastAsia="en-US"/>
              </w:rPr>
              <w:t>174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611067">
              <w:rPr>
                <w:sz w:val="16"/>
                <w:szCs w:val="16"/>
                <w:lang w:eastAsia="en-US"/>
              </w:rPr>
              <w:t>942,60000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11067">
              <w:rPr>
                <w:sz w:val="16"/>
                <w:szCs w:val="16"/>
                <w:lang w:eastAsia="en-US"/>
              </w:rPr>
              <w:t>34 305,3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 w:rsidRPr="00611067">
              <w:rPr>
                <w:sz w:val="16"/>
                <w:szCs w:val="16"/>
              </w:rPr>
              <w:t>35 084,7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35 184,20000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35 184,20000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3" w:rsidRPr="00611067" w:rsidRDefault="00D86123" w:rsidP="00477B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35 184,20000</w:t>
            </w:r>
          </w:p>
        </w:tc>
      </w:tr>
    </w:tbl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D86123" w:rsidRPr="00873112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6123" w:rsidRDefault="00D86123" w:rsidP="00D861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6123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  <w:sectPr w:rsidR="00D86123" w:rsidSect="001D006B"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D86123" w:rsidRDefault="00D86123" w:rsidP="00D86123">
      <w:pPr>
        <w:autoSpaceDE w:val="0"/>
        <w:autoSpaceDN w:val="0"/>
        <w:adjustRightInd w:val="0"/>
        <w:jc w:val="right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lastRenderedPageBreak/>
        <w:t>"Приложение 3 к программе</w:t>
      </w:r>
    </w:p>
    <w:p w:rsidR="00D86123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D86123" w:rsidRPr="00431326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Перечень мероприятий</w:t>
      </w:r>
    </w:p>
    <w:p w:rsidR="00D86123" w:rsidRPr="00431326" w:rsidRDefault="00D86123" w:rsidP="00D8612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муниципальной программы МО "Городской округ "Город Нарьян-Мар" </w:t>
      </w:r>
    </w:p>
    <w:p w:rsidR="00D86123" w:rsidRPr="00431326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"Поддержка отдельных категорий граждан муниципального образования "Городской округ "Город Нарьян-Мар"</w:t>
      </w:r>
    </w:p>
    <w:p w:rsidR="00D86123" w:rsidRPr="00431326" w:rsidRDefault="00D86123" w:rsidP="00D86123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МО "Городской округ "Город Нарьян-Мар"</w:t>
      </w:r>
    </w:p>
    <w:p w:rsidR="00D86123" w:rsidRPr="00431326" w:rsidRDefault="00D86123" w:rsidP="00D8612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(наименование муниципальной программы)</w:t>
      </w:r>
    </w:p>
    <w:p w:rsidR="00D86123" w:rsidRPr="00431326" w:rsidRDefault="00D86123" w:rsidP="00D86123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lang w:eastAsia="en-US"/>
        </w:rPr>
      </w:pPr>
    </w:p>
    <w:p w:rsidR="00D86123" w:rsidRDefault="00D86123" w:rsidP="00D86123">
      <w:pPr>
        <w:autoSpaceDE w:val="0"/>
        <w:autoSpaceDN w:val="0"/>
        <w:adjustRightInd w:val="0"/>
        <w:spacing w:after="60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Ответственный исполнитель: управление организационно-информационного обеспечения Администрации МО "Городской округ "Город Нарьян-Мар"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1842"/>
        <w:gridCol w:w="1560"/>
        <w:gridCol w:w="1077"/>
        <w:gridCol w:w="1248"/>
        <w:gridCol w:w="1276"/>
        <w:gridCol w:w="1276"/>
        <w:gridCol w:w="1559"/>
      </w:tblGrid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Наименование направления (мероприятия)</w:t>
            </w:r>
          </w:p>
        </w:tc>
        <w:tc>
          <w:tcPr>
            <w:tcW w:w="1842" w:type="dxa"/>
            <w:vMerge w:val="restart"/>
          </w:tcPr>
          <w:p w:rsidR="00D86123" w:rsidRPr="00B87134" w:rsidRDefault="00D86123" w:rsidP="00477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Источник финансирования</w:t>
            </w:r>
          </w:p>
        </w:tc>
        <w:tc>
          <w:tcPr>
            <w:tcW w:w="7996" w:type="dxa"/>
            <w:gridSpan w:val="6"/>
          </w:tcPr>
          <w:p w:rsidR="00D86123" w:rsidRPr="00B87134" w:rsidRDefault="00D86123" w:rsidP="00477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Объем финансирования, тыс. рублей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/>
        </w:tc>
        <w:tc>
          <w:tcPr>
            <w:tcW w:w="1842" w:type="dxa"/>
            <w:vMerge/>
          </w:tcPr>
          <w:p w:rsidR="00D86123" w:rsidRPr="00B87134" w:rsidRDefault="00D86123" w:rsidP="00477BC1"/>
        </w:tc>
        <w:tc>
          <w:tcPr>
            <w:tcW w:w="1560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436" w:type="dxa"/>
            <w:gridSpan w:val="5"/>
          </w:tcPr>
          <w:p w:rsidR="00D86123" w:rsidRPr="00B87134" w:rsidRDefault="00D86123" w:rsidP="00477B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/>
        </w:tc>
        <w:tc>
          <w:tcPr>
            <w:tcW w:w="1842" w:type="dxa"/>
            <w:vMerge/>
          </w:tcPr>
          <w:p w:rsidR="00D86123" w:rsidRPr="00B87134" w:rsidRDefault="00D86123" w:rsidP="00477BC1"/>
        </w:tc>
        <w:tc>
          <w:tcPr>
            <w:tcW w:w="1560" w:type="dxa"/>
            <w:vMerge/>
          </w:tcPr>
          <w:p w:rsidR="00D86123" w:rsidRPr="00B87134" w:rsidRDefault="00D86123" w:rsidP="00477BC1"/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2019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2020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2021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2022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2023</w:t>
            </w:r>
          </w:p>
        </w:tc>
      </w:tr>
      <w:tr w:rsidR="00D86123" w:rsidRPr="00B87134" w:rsidTr="00477BC1">
        <w:tc>
          <w:tcPr>
            <w:tcW w:w="14295" w:type="dxa"/>
            <w:gridSpan w:val="8"/>
          </w:tcPr>
          <w:p w:rsidR="00D86123" w:rsidRPr="00B87134" w:rsidRDefault="00D86123" w:rsidP="00477B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Подпрограмма 1 "Поддержка отдельных категорий граждан"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Основное мероприятие: выплаты, осуществляемые в рамках предоставления мер поддержки отдельным категориям граждан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28 423,10000</w:t>
            </w:r>
          </w:p>
        </w:tc>
        <w:tc>
          <w:tcPr>
            <w:tcW w:w="1077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4 041,0</w:t>
            </w:r>
          </w:p>
        </w:tc>
        <w:tc>
          <w:tcPr>
            <w:tcW w:w="1248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5 480,0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6 292,70000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6 190,70000</w:t>
            </w:r>
          </w:p>
        </w:tc>
        <w:tc>
          <w:tcPr>
            <w:tcW w:w="1559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6 418,70000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28 423,10000</w:t>
            </w:r>
          </w:p>
        </w:tc>
        <w:tc>
          <w:tcPr>
            <w:tcW w:w="1077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4 041,0</w:t>
            </w:r>
          </w:p>
        </w:tc>
        <w:tc>
          <w:tcPr>
            <w:tcW w:w="1248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5 480,0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6 292,70000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6 190,70000</w:t>
            </w:r>
          </w:p>
        </w:tc>
        <w:tc>
          <w:tcPr>
            <w:tcW w:w="1559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6 418,70000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Единовременная денежная выплата гражданам, которые награждаются Почетной грамотой МО "Городской округ "Город Нарьян-Мар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450,0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</w:p>
        </w:tc>
        <w:tc>
          <w:tcPr>
            <w:tcW w:w="1248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450,0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</w:p>
        </w:tc>
        <w:tc>
          <w:tcPr>
            <w:tcW w:w="1248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2309C2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90,0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Единовременная денежная выплата гражданам, которым присваивается звание "Ветеран города Нарьян-Мара"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75,0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lastRenderedPageBreak/>
              <w:t>1.1.3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Выплаты гражданам, которым присвоено звание "Почетный гражданин города Нарьян-Мара"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13 </w:t>
            </w:r>
            <w:r>
              <w:rPr>
                <w:rFonts w:ascii="Times New Roman" w:hAnsi="Times New Roman" w:cs="Times New Roman"/>
                <w:sz w:val="22"/>
              </w:rPr>
              <w:t>730,00000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1 600,0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2 680,0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3 030,0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3 150,0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3 270,00000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13 </w:t>
            </w:r>
            <w:r>
              <w:rPr>
                <w:rFonts w:ascii="Times New Roman" w:hAnsi="Times New Roman" w:cs="Times New Roman"/>
                <w:sz w:val="22"/>
              </w:rPr>
              <w:t>730,00000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1 600,0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2 680,0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3 030,0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3 150,0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3 270,00000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1.1.4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Выплаты гражданам, награжденным знаком отличия "За заслуги перед городом Нарьян-Маром"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2 853,00000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513,0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657,00000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765,00000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873,00000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2 853,00000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513,0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657,00000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765,00000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873,00000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1.1.5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Подписка на общественно-политическую газету Ненецкого автономного округа "</w:t>
            </w:r>
            <w:proofErr w:type="spellStart"/>
            <w:r w:rsidRPr="00B87134">
              <w:rPr>
                <w:rFonts w:ascii="Times New Roman" w:hAnsi="Times New Roman" w:cs="Times New Roman"/>
                <w:sz w:val="22"/>
              </w:rPr>
              <w:t>Няръяна</w:t>
            </w:r>
            <w:proofErr w:type="spellEnd"/>
            <w:r w:rsidRPr="00B8713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87134">
              <w:rPr>
                <w:rFonts w:ascii="Times New Roman" w:hAnsi="Times New Roman" w:cs="Times New Roman"/>
                <w:sz w:val="22"/>
              </w:rPr>
              <w:t>вындер</w:t>
            </w:r>
            <w:proofErr w:type="spellEnd"/>
            <w:r w:rsidRPr="00B87134">
              <w:rPr>
                <w:rFonts w:ascii="Times New Roman" w:hAnsi="Times New Roman" w:cs="Times New Roman"/>
                <w:sz w:val="22"/>
              </w:rPr>
              <w:t>" лицам, имеющим право на бесплатную подписку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6 780,10000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1 281,0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1 462,0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1345,70000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1345,70000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1345,70000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6 780,10000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1 281,0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1 462,0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1345,70000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1345,70000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1345,70000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1.1.6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Единовременная выплата лицам, уволенным в запас после прохождения военной службы по призыву в Вооруженных Силах Российской Федерации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3 120,00000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675,0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450,0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885,00000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555,00000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555,00000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3 120,00000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675,0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450,0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885,00000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555,00000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555,00000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1.1.7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87134">
              <w:rPr>
                <w:rFonts w:ascii="Times New Roman" w:hAnsi="Times New Roman" w:cs="Times New Roman"/>
                <w:sz w:val="22"/>
              </w:rPr>
              <w:t>Единовременная материальная помощь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1 115,00000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275,0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210,0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210,0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210,0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210,00000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1 115,00000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275,0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210,0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210,0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210,0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210,00000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1.2. Основное мероприятие: организационно-информационное обеспечение мероприятия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B87134">
              <w:rPr>
                <w:rFonts w:ascii="Times New Roman" w:hAnsi="Times New Roman" w:cs="Times New Roman"/>
                <w:sz w:val="22"/>
              </w:rPr>
              <w:t>в рамках предоставления мер поддержки отдельным категориям граждан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1.2.1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Информирование граждан о мерах предоставления поддержки в средствах </w:t>
            </w:r>
            <w:r w:rsidRPr="00B87134">
              <w:rPr>
                <w:rFonts w:ascii="Times New Roman" w:hAnsi="Times New Roman" w:cs="Times New Roman"/>
                <w:sz w:val="22"/>
              </w:rPr>
              <w:lastRenderedPageBreak/>
              <w:t>массовой информации муниципалитета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lastRenderedPageBreak/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1.2.2 Учет граждан, имеющих право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B87134">
              <w:rPr>
                <w:rFonts w:ascii="Times New Roman" w:hAnsi="Times New Roman" w:cs="Times New Roman"/>
                <w:sz w:val="22"/>
              </w:rPr>
              <w:t>на льготную подписку на общественно-политическую газету Ненецкого автономного округа "</w:t>
            </w:r>
            <w:proofErr w:type="spellStart"/>
            <w:r w:rsidRPr="00B87134">
              <w:rPr>
                <w:rFonts w:ascii="Times New Roman" w:hAnsi="Times New Roman" w:cs="Times New Roman"/>
                <w:sz w:val="22"/>
              </w:rPr>
              <w:t>Няръяна</w:t>
            </w:r>
            <w:proofErr w:type="spellEnd"/>
            <w:r w:rsidRPr="00B8713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87134">
              <w:rPr>
                <w:rFonts w:ascii="Times New Roman" w:hAnsi="Times New Roman" w:cs="Times New Roman"/>
                <w:sz w:val="22"/>
              </w:rPr>
              <w:t>вындер</w:t>
            </w:r>
            <w:proofErr w:type="spellEnd"/>
            <w:r w:rsidRPr="00B87134"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1.2.3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Организация заседаний комиссий по представлению материальной помощи, лицам, оказавшимся в трудной жизненной ситуации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/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14295" w:type="dxa"/>
            <w:gridSpan w:val="8"/>
          </w:tcPr>
          <w:p w:rsidR="00D86123" w:rsidRPr="00B87134" w:rsidRDefault="00D86123" w:rsidP="00477B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Подпрограмма 2 </w:t>
            </w:r>
            <w:r>
              <w:rPr>
                <w:rFonts w:ascii="Times New Roman" w:hAnsi="Times New Roman" w:cs="Times New Roman"/>
              </w:rPr>
              <w:t>"П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енсионное обеспечение отдельных категорий граждан" муниципальной программы МО "Городской округ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B87134">
              <w:rPr>
                <w:rFonts w:ascii="Times New Roman" w:hAnsi="Times New Roman" w:cs="Times New Roman"/>
                <w:sz w:val="22"/>
              </w:rPr>
              <w:t>"Город Нарьян-Мар"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Основное мероприятие: выплата пенсий за выслугу лет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174 942,60000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34 305,3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35 084,7</w:t>
            </w:r>
          </w:p>
        </w:tc>
        <w:tc>
          <w:tcPr>
            <w:tcW w:w="1276" w:type="dxa"/>
          </w:tcPr>
          <w:p w:rsidR="00D86123" w:rsidRPr="007A6D8A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35 184,20000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B6054A">
              <w:rPr>
                <w:sz w:val="20"/>
                <w:szCs w:val="20"/>
              </w:rPr>
              <w:t>35 184,20000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B6054A">
              <w:rPr>
                <w:sz w:val="20"/>
                <w:szCs w:val="20"/>
              </w:rPr>
              <w:t>35 184,20000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174 942,60000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34 305,3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35 084,7</w:t>
            </w:r>
          </w:p>
        </w:tc>
        <w:tc>
          <w:tcPr>
            <w:tcW w:w="1276" w:type="dxa"/>
          </w:tcPr>
          <w:p w:rsidR="00D86123" w:rsidRPr="007A6D8A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35 184,20000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B6054A">
              <w:rPr>
                <w:sz w:val="20"/>
                <w:szCs w:val="20"/>
              </w:rPr>
              <w:t>35 184,20000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B6054A">
              <w:rPr>
                <w:sz w:val="20"/>
                <w:szCs w:val="20"/>
              </w:rPr>
              <w:t>35 184,20000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Пенсии за выслугу лет лицам, замещавшим должности муниципальной службы в муниципальном образовании "Городской округ "Город Нарьян-Мар"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155 449,60000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30 223,4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31 163,3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31 354,30000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31 354,30000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31 354,30000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155 449,60000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30 223,4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31 163,3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31 354,30000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31 354,30000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6D8A">
              <w:rPr>
                <w:rFonts w:ascii="Times New Roman" w:hAnsi="Times New Roman" w:cs="Times New Roman"/>
              </w:rPr>
              <w:t>31 354,30000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1.1.2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Пенсии за выслугу лет к страховой пенсии по старости 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19 493,00000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4 081,9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3 921,4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3 829,9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3 829,9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3 829,9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/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19 493,00000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4 081,9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3 921,4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3 829,9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3 829,9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3 829,9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Основное мероприятие: организационные мероприятия по установлению выплаты </w:t>
            </w:r>
            <w:r w:rsidRPr="00B87134">
              <w:rPr>
                <w:rFonts w:ascii="Times New Roman" w:hAnsi="Times New Roman" w:cs="Times New Roman"/>
                <w:sz w:val="22"/>
              </w:rPr>
              <w:lastRenderedPageBreak/>
              <w:t>пенсий за выслугу лет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lastRenderedPageBreak/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>
            <w:pPr>
              <w:jc w:val="both"/>
            </w:pP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1.2.1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B87134">
              <w:rPr>
                <w:rFonts w:ascii="Times New Roman" w:hAnsi="Times New Roman" w:cs="Times New Roman"/>
                <w:sz w:val="22"/>
              </w:rPr>
              <w:t xml:space="preserve"> Организация заседаний комиссий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B87134">
              <w:rPr>
                <w:rFonts w:ascii="Times New Roman" w:hAnsi="Times New Roman" w:cs="Times New Roman"/>
                <w:sz w:val="22"/>
              </w:rPr>
              <w:t>по установлению стажа муниципальной службы, дающей право на пенсию за выслугу лет лицам, замещавшим должности муниципальной службы в органах местного самоуправления в МО "Городской округ "Город Нарьян-Мар"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/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  <w:r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276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  <w:tc>
          <w:tcPr>
            <w:tcW w:w="1559" w:type="dxa"/>
          </w:tcPr>
          <w:p w:rsidR="00D86123" w:rsidRDefault="00D86123" w:rsidP="00477BC1">
            <w:pPr>
              <w:jc w:val="center"/>
            </w:pPr>
            <w:r w:rsidRPr="00813C48">
              <w:rPr>
                <w:sz w:val="22"/>
              </w:rPr>
              <w:t>0,00000</w:t>
            </w:r>
          </w:p>
        </w:tc>
      </w:tr>
      <w:tr w:rsidR="00D86123" w:rsidRPr="00B87134" w:rsidTr="00477BC1">
        <w:tc>
          <w:tcPr>
            <w:tcW w:w="4457" w:type="dxa"/>
            <w:vMerge w:val="restart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Всего по программе</w:t>
            </w:r>
          </w:p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Итого, в том числе: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203 365,70000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38 346,3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40 </w:t>
            </w:r>
            <w:r>
              <w:rPr>
                <w:rFonts w:ascii="Times New Roman" w:hAnsi="Times New Roman" w:cs="Times New Roman"/>
                <w:sz w:val="22"/>
              </w:rPr>
              <w:t>564,7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39F4">
              <w:rPr>
                <w:rFonts w:ascii="Times New Roman" w:hAnsi="Times New Roman" w:cs="Times New Roman"/>
              </w:rPr>
              <w:t>41 476,90000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39F4">
              <w:rPr>
                <w:rFonts w:ascii="Times New Roman" w:hAnsi="Times New Roman" w:cs="Times New Roman"/>
              </w:rPr>
              <w:t>41 374,90000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39F4">
              <w:rPr>
                <w:rFonts w:ascii="Times New Roman" w:hAnsi="Times New Roman" w:cs="Times New Roman"/>
              </w:rPr>
              <w:t xml:space="preserve">41 </w:t>
            </w:r>
            <w:r>
              <w:rPr>
                <w:rFonts w:ascii="Times New Roman" w:hAnsi="Times New Roman" w:cs="Times New Roman"/>
              </w:rPr>
              <w:t>602</w:t>
            </w:r>
            <w:r w:rsidRPr="00C739F4">
              <w:rPr>
                <w:rFonts w:ascii="Times New Roman" w:hAnsi="Times New Roman" w:cs="Times New Roman"/>
              </w:rPr>
              <w:t>,90000</w:t>
            </w:r>
          </w:p>
        </w:tc>
      </w:tr>
      <w:tr w:rsidR="00D86123" w:rsidRPr="00B87134" w:rsidTr="00477BC1">
        <w:tc>
          <w:tcPr>
            <w:tcW w:w="4457" w:type="dxa"/>
            <w:vMerge/>
          </w:tcPr>
          <w:p w:rsidR="00D86123" w:rsidRPr="00B87134" w:rsidRDefault="00D86123" w:rsidP="00477BC1"/>
        </w:tc>
        <w:tc>
          <w:tcPr>
            <w:tcW w:w="1842" w:type="dxa"/>
          </w:tcPr>
          <w:p w:rsidR="00D86123" w:rsidRPr="00B87134" w:rsidRDefault="00D86123" w:rsidP="00477B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городской бюджет</w:t>
            </w:r>
          </w:p>
        </w:tc>
        <w:tc>
          <w:tcPr>
            <w:tcW w:w="1560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203 365,70000</w:t>
            </w:r>
          </w:p>
        </w:tc>
        <w:tc>
          <w:tcPr>
            <w:tcW w:w="1077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>38 346,3</w:t>
            </w:r>
          </w:p>
        </w:tc>
        <w:tc>
          <w:tcPr>
            <w:tcW w:w="1248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134">
              <w:rPr>
                <w:rFonts w:ascii="Times New Roman" w:hAnsi="Times New Roman" w:cs="Times New Roman"/>
                <w:sz w:val="22"/>
              </w:rPr>
              <w:t xml:space="preserve">40 </w:t>
            </w:r>
            <w:r>
              <w:rPr>
                <w:rFonts w:ascii="Times New Roman" w:hAnsi="Times New Roman" w:cs="Times New Roman"/>
                <w:sz w:val="22"/>
              </w:rPr>
              <w:t>564,7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39F4">
              <w:rPr>
                <w:rFonts w:ascii="Times New Roman" w:hAnsi="Times New Roman" w:cs="Times New Roman"/>
              </w:rPr>
              <w:t>41 476,90000</w:t>
            </w:r>
          </w:p>
        </w:tc>
        <w:tc>
          <w:tcPr>
            <w:tcW w:w="1276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39F4">
              <w:rPr>
                <w:rFonts w:ascii="Times New Roman" w:hAnsi="Times New Roman" w:cs="Times New Roman"/>
              </w:rPr>
              <w:t>41 374,90000</w:t>
            </w:r>
          </w:p>
        </w:tc>
        <w:tc>
          <w:tcPr>
            <w:tcW w:w="1559" w:type="dxa"/>
          </w:tcPr>
          <w:p w:rsidR="00D86123" w:rsidRPr="00B87134" w:rsidRDefault="00D86123" w:rsidP="00477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39F4">
              <w:rPr>
                <w:rFonts w:ascii="Times New Roman" w:hAnsi="Times New Roman" w:cs="Times New Roman"/>
              </w:rPr>
              <w:t xml:space="preserve">41 </w:t>
            </w:r>
            <w:r>
              <w:rPr>
                <w:rFonts w:ascii="Times New Roman" w:hAnsi="Times New Roman" w:cs="Times New Roman"/>
              </w:rPr>
              <w:t>602</w:t>
            </w:r>
            <w:r w:rsidRPr="00C739F4">
              <w:rPr>
                <w:rFonts w:ascii="Times New Roman" w:hAnsi="Times New Roman" w:cs="Times New Roman"/>
              </w:rPr>
              <w:t>,90000</w:t>
            </w:r>
          </w:p>
        </w:tc>
      </w:tr>
    </w:tbl>
    <w:p w:rsidR="00D86123" w:rsidRPr="00B87134" w:rsidRDefault="00D86123" w:rsidP="00D86123">
      <w:pPr>
        <w:pStyle w:val="ConsPlusNormal"/>
        <w:jc w:val="both"/>
        <w:rPr>
          <w:rFonts w:ascii="Times New Roman" w:hAnsi="Times New Roman" w:cs="Times New Roman"/>
        </w:rPr>
      </w:pPr>
    </w:p>
    <w:p w:rsidR="00D86123" w:rsidRPr="00431326" w:rsidRDefault="00D86123" w:rsidP="00D86123">
      <w:pPr>
        <w:autoSpaceDE w:val="0"/>
        <w:autoSpaceDN w:val="0"/>
        <w:adjustRightInd w:val="0"/>
        <w:spacing w:after="60"/>
        <w:jc w:val="right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t>".</w:t>
      </w:r>
      <w:bookmarkStart w:id="1" w:name="_GoBack"/>
      <w:bookmarkEnd w:id="1"/>
    </w:p>
    <w:sectPr w:rsidR="00D86123" w:rsidRPr="00431326" w:rsidSect="00D86123">
      <w:pgSz w:w="16838" w:h="11905" w:orient="landscape" w:code="9"/>
      <w:pgMar w:top="1134" w:right="851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63" w:rsidRDefault="00C81463" w:rsidP="00693317">
      <w:r>
        <w:separator/>
      </w:r>
    </w:p>
  </w:endnote>
  <w:endnote w:type="continuationSeparator" w:id="0">
    <w:p w:rsidR="00C81463" w:rsidRDefault="00C8146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63" w:rsidRDefault="00C81463" w:rsidP="00693317">
      <w:r>
        <w:separator/>
      </w:r>
    </w:p>
  </w:footnote>
  <w:footnote w:type="continuationSeparator" w:id="0">
    <w:p w:rsidR="00C81463" w:rsidRDefault="00C8146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123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23" w:rsidRDefault="00D86123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86123" w:rsidRDefault="00D8612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23" w:rsidRDefault="00D86123">
    <w:pPr>
      <w:pStyle w:val="a7"/>
      <w:jc w:val="center"/>
    </w:pPr>
  </w:p>
  <w:p w:rsidR="00D86123" w:rsidRDefault="00D861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C52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12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82B2-CF57-4B85-B763-A33951C5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2021-02-05T08:19:00Z</dcterms:created>
  <dcterms:modified xsi:type="dcterms:W3CDTF">2021-02-05T08:27:00Z</dcterms:modified>
</cp:coreProperties>
</file>