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10601E" w:rsidP="00CD0E4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CD0E42">
              <w:t>6</w:t>
            </w:r>
            <w:r w:rsidR="005A5473">
              <w:t>.</w:t>
            </w:r>
            <w:r w:rsidR="00972FA2">
              <w:t>0</w:t>
            </w:r>
            <w:r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BD3A3E">
            <w:pPr>
              <w:ind w:left="-38" w:firstLine="38"/>
              <w:jc w:val="center"/>
            </w:pPr>
            <w:r>
              <w:t>4</w:t>
            </w:r>
            <w:r w:rsidR="00BD3A3E">
              <w:t>2</w:t>
            </w:r>
            <w:r w:rsidR="00B12FBA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2FBA" w:rsidRPr="004E1C8E" w:rsidRDefault="00B12FBA" w:rsidP="00B12FBA">
      <w:pPr>
        <w:shd w:val="clear" w:color="auto" w:fill="FFFFFF"/>
        <w:ind w:right="4251"/>
        <w:jc w:val="both"/>
        <w:rPr>
          <w:color w:val="000000"/>
          <w:sz w:val="26"/>
          <w:szCs w:val="26"/>
        </w:rPr>
      </w:pPr>
      <w:r w:rsidRPr="002E6C5E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изменений в</w:t>
      </w:r>
      <w:r w:rsidRPr="002E6C5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Администрации МО "Городской округ "Город Нарьян-Мар" от 31.08.2018 № 583 </w:t>
      </w:r>
      <w:r w:rsidR="00771CB8">
        <w:rPr>
          <w:color w:val="000000"/>
          <w:sz w:val="26"/>
          <w:szCs w:val="26"/>
        </w:rPr>
        <w:t xml:space="preserve">                   </w:t>
      </w:r>
      <w:r w:rsidR="00080F92">
        <w:rPr>
          <w:color w:val="000000"/>
          <w:sz w:val="26"/>
          <w:szCs w:val="26"/>
        </w:rPr>
        <w:t xml:space="preserve">        </w:t>
      </w:r>
      <w:r w:rsidR="00771CB8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"Об утверждении </w:t>
      </w:r>
      <w:r w:rsidRPr="002E6C5E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ой </w:t>
      </w:r>
      <w:r w:rsidRPr="002E6C5E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2E6C5E">
        <w:rPr>
          <w:sz w:val="26"/>
          <w:szCs w:val="26"/>
        </w:rPr>
        <w:t xml:space="preserve"> муниципального образования "Городской </w:t>
      </w:r>
      <w:r>
        <w:rPr>
          <w:sz w:val="26"/>
          <w:szCs w:val="26"/>
        </w:rPr>
        <w:t>округ</w:t>
      </w:r>
      <w:r w:rsidRPr="002E6C5E">
        <w:rPr>
          <w:sz w:val="26"/>
          <w:szCs w:val="26"/>
        </w:rPr>
        <w:t xml:space="preserve"> "Город Нарьян-Мар" "Развитие институтов гражданского</w:t>
      </w:r>
      <w:r>
        <w:rPr>
          <w:sz w:val="26"/>
          <w:szCs w:val="26"/>
        </w:rPr>
        <w:t xml:space="preserve"> общества </w:t>
      </w:r>
      <w:r w:rsidRPr="002E6C5E">
        <w:rPr>
          <w:sz w:val="26"/>
          <w:szCs w:val="26"/>
        </w:rPr>
        <w:t xml:space="preserve">в муниципальном образовании "Городской округ "Город </w:t>
      </w:r>
      <w:r w:rsidR="00771CB8">
        <w:rPr>
          <w:sz w:val="26"/>
          <w:szCs w:val="26"/>
        </w:rPr>
        <w:t xml:space="preserve">           </w:t>
      </w:r>
      <w:r w:rsidRPr="002E6C5E">
        <w:rPr>
          <w:sz w:val="26"/>
          <w:szCs w:val="26"/>
        </w:rPr>
        <w:t>Нарьян-Мар"</w:t>
      </w:r>
    </w:p>
    <w:p w:rsidR="00B12FBA" w:rsidRDefault="00B12FBA" w:rsidP="00B12FB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12FBA" w:rsidRDefault="00B12FBA" w:rsidP="00B12FB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12FBA" w:rsidRPr="006B2365" w:rsidRDefault="00B12FBA" w:rsidP="00B12FB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12FBA" w:rsidRPr="00333E3E" w:rsidRDefault="00B12FBA" w:rsidP="00B12F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33E3E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333E3E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333E3E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r w:rsidRPr="00873112">
        <w:rPr>
          <w:sz w:val="26"/>
          <w:szCs w:val="26"/>
        </w:rPr>
        <w:t>постановлением Администрации МО "Городской округ "Город Нарьян-Мар"</w:t>
      </w:r>
      <w:r>
        <w:rPr>
          <w:sz w:val="26"/>
          <w:szCs w:val="26"/>
        </w:rPr>
        <w:br/>
      </w:r>
      <w:r w:rsidRPr="00873112">
        <w:rPr>
          <w:sz w:val="26"/>
          <w:szCs w:val="26"/>
        </w:rPr>
        <w:t xml:space="preserve">от </w:t>
      </w:r>
      <w:r>
        <w:rPr>
          <w:sz w:val="26"/>
          <w:szCs w:val="26"/>
        </w:rPr>
        <w:t>10</w:t>
      </w:r>
      <w:r w:rsidRPr="00873112">
        <w:rPr>
          <w:sz w:val="26"/>
          <w:szCs w:val="26"/>
        </w:rPr>
        <w:t>.07.201</w:t>
      </w:r>
      <w:r>
        <w:rPr>
          <w:sz w:val="26"/>
          <w:szCs w:val="26"/>
        </w:rPr>
        <w:t>8</w:t>
      </w:r>
      <w:r w:rsidRPr="00873112">
        <w:rPr>
          <w:sz w:val="26"/>
          <w:szCs w:val="26"/>
        </w:rPr>
        <w:t xml:space="preserve"> № </w:t>
      </w:r>
      <w:r>
        <w:rPr>
          <w:sz w:val="26"/>
          <w:szCs w:val="26"/>
        </w:rPr>
        <w:t>453</w:t>
      </w:r>
      <w:r w:rsidRPr="00873112">
        <w:rPr>
          <w:sz w:val="26"/>
          <w:szCs w:val="26"/>
        </w:rPr>
        <w:t xml:space="preserve"> "Об утверждении порядка разработки, реализации и оценки эффективности муниципальных программ МО "Городской округ "Город Нарьян-Мар"</w:t>
      </w:r>
      <w:r w:rsidRPr="00404615">
        <w:rPr>
          <w:rFonts w:eastAsiaTheme="minorHAnsi"/>
          <w:sz w:val="26"/>
          <w:szCs w:val="26"/>
          <w:lang w:eastAsia="en-US"/>
        </w:rPr>
        <w:t xml:space="preserve">, </w:t>
      </w:r>
      <w:r w:rsidRPr="00005EF6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</w:t>
      </w:r>
    </w:p>
    <w:p w:rsidR="00B12FBA" w:rsidRPr="002E6C5E" w:rsidRDefault="00B12FBA" w:rsidP="00B12F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2FBA" w:rsidRPr="002E6C5E" w:rsidRDefault="00B12FBA" w:rsidP="00340E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B12FBA" w:rsidRPr="002E6C5E" w:rsidRDefault="00B12FBA" w:rsidP="00B12FB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2FBA" w:rsidRPr="00BB3CF4" w:rsidRDefault="00B12FBA" w:rsidP="00B12FBA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E6E4A">
        <w:rPr>
          <w:sz w:val="26"/>
          <w:szCs w:val="26"/>
        </w:rPr>
        <w:t>Внести в муниципальную программу муниципального образования "Городской округ "Город Нарьян-Мар" "Развитие институтов гражданского общества в муниципальном образовании "Городской округ "Город Нарьян-Мар"</w:t>
      </w:r>
      <w:r>
        <w:rPr>
          <w:sz w:val="26"/>
          <w:szCs w:val="26"/>
        </w:rPr>
        <w:t>,</w:t>
      </w:r>
      <w:r w:rsidRPr="004E6E4A">
        <w:rPr>
          <w:sz w:val="26"/>
          <w:szCs w:val="26"/>
        </w:rPr>
        <w:t xml:space="preserve"> утвержденную постановлением Администрации </w:t>
      </w:r>
      <w:r>
        <w:rPr>
          <w:sz w:val="26"/>
          <w:szCs w:val="26"/>
        </w:rPr>
        <w:t>МО</w:t>
      </w:r>
      <w:r w:rsidRPr="004E6E4A">
        <w:rPr>
          <w:sz w:val="26"/>
          <w:szCs w:val="26"/>
        </w:rPr>
        <w:t xml:space="preserve"> "Городской округ "Город Нарьян-Мар" </w:t>
      </w:r>
      <w:r>
        <w:rPr>
          <w:sz w:val="26"/>
          <w:szCs w:val="26"/>
        </w:rPr>
        <w:br/>
      </w:r>
      <w:r w:rsidRPr="004E6E4A">
        <w:rPr>
          <w:sz w:val="26"/>
          <w:szCs w:val="26"/>
        </w:rPr>
        <w:t>от 31.08.2018 № 583</w:t>
      </w:r>
      <w:r>
        <w:rPr>
          <w:sz w:val="26"/>
          <w:szCs w:val="26"/>
        </w:rPr>
        <w:t>,</w:t>
      </w:r>
      <w:r w:rsidRPr="004E6E4A">
        <w:rPr>
          <w:sz w:val="26"/>
          <w:szCs w:val="26"/>
        </w:rPr>
        <w:t xml:space="preserve"> следующие изменения:</w:t>
      </w:r>
    </w:p>
    <w:p w:rsidR="00B12FBA" w:rsidRPr="00D16C99" w:rsidRDefault="00B12FBA" w:rsidP="00340EC4">
      <w:pPr>
        <w:pStyle w:val="ad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 xml:space="preserve">В паспорте муниципальной </w:t>
      </w:r>
      <w:r>
        <w:rPr>
          <w:rFonts w:eastAsiaTheme="minorHAnsi"/>
          <w:sz w:val="26"/>
          <w:szCs w:val="26"/>
          <w:lang w:eastAsia="en-US"/>
        </w:rPr>
        <w:t>п</w:t>
      </w:r>
      <w:r w:rsidRPr="004E6E4A">
        <w:rPr>
          <w:rFonts w:eastAsiaTheme="minorHAnsi"/>
          <w:sz w:val="26"/>
          <w:szCs w:val="26"/>
          <w:lang w:eastAsia="en-US"/>
        </w:rPr>
        <w:t xml:space="preserve">рограммы </w:t>
      </w:r>
      <w:r>
        <w:rPr>
          <w:rFonts w:eastAsiaTheme="minorHAnsi"/>
          <w:sz w:val="26"/>
          <w:szCs w:val="26"/>
          <w:lang w:eastAsia="en-US"/>
        </w:rPr>
        <w:t xml:space="preserve">строку 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Сроки и этапы реализации муниципальной программы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B12FBA" w:rsidRPr="00D16C99" w:rsidRDefault="00B12FBA" w:rsidP="00B12F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B12FBA" w:rsidRPr="00532D3A" w:rsidTr="00340EC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D16C99" w:rsidRDefault="00B12FBA" w:rsidP="00340EC4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16C99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D16C99" w:rsidRDefault="00B12FBA" w:rsidP="00B12FB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6C99">
              <w:rPr>
                <w:rFonts w:eastAsiaTheme="minorHAnsi"/>
                <w:sz w:val="26"/>
                <w:szCs w:val="26"/>
                <w:lang w:eastAsia="en-US"/>
              </w:rPr>
              <w:t>2019 – 2024 годы</w:t>
            </w:r>
          </w:p>
        </w:tc>
      </w:tr>
    </w:tbl>
    <w:p w:rsidR="00B12FBA" w:rsidRPr="00445885" w:rsidRDefault="00B12FBA" w:rsidP="00B12FBA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12FBA" w:rsidRPr="00340EC4" w:rsidRDefault="00B12FBA" w:rsidP="00340EC4">
      <w:pPr>
        <w:pStyle w:val="ad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6C99">
        <w:rPr>
          <w:rFonts w:eastAsiaTheme="minorHAnsi"/>
          <w:sz w:val="26"/>
          <w:szCs w:val="26"/>
          <w:lang w:eastAsia="en-US"/>
        </w:rPr>
        <w:t>В паспорте муниципальной программы строку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16C99">
        <w:rPr>
          <w:rFonts w:eastAsiaTheme="minorHAnsi"/>
          <w:sz w:val="26"/>
          <w:szCs w:val="26"/>
          <w:lang w:eastAsia="en-US"/>
        </w:rPr>
        <w:t>"Объемы и источники финансирования муниципальной программы" изложить в следующей редакции:</w:t>
      </w:r>
    </w:p>
    <w:p w:rsidR="00340EC4" w:rsidRDefault="00340EC4" w:rsidP="00340EC4">
      <w:pPr>
        <w:pStyle w:val="ad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340EC4" w:rsidRDefault="00340EC4" w:rsidP="00340EC4">
      <w:pPr>
        <w:pStyle w:val="ad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844AC0" w:rsidRDefault="00844AC0" w:rsidP="00340EC4">
      <w:pPr>
        <w:pStyle w:val="ad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B12FBA" w:rsidRPr="00532D3A" w:rsidRDefault="00B12FBA" w:rsidP="00B12FBA">
      <w:pPr>
        <w:pStyle w:val="ad"/>
        <w:autoSpaceDE w:val="0"/>
        <w:autoSpaceDN w:val="0"/>
        <w:adjustRightInd w:val="0"/>
        <w:ind w:left="0" w:firstLine="709"/>
        <w:rPr>
          <w:rFonts w:eastAsiaTheme="minorHAnsi"/>
          <w:lang w:eastAsia="en-US"/>
        </w:rPr>
      </w:pPr>
      <w:r w:rsidRPr="00532D3A">
        <w:rPr>
          <w:rFonts w:eastAsiaTheme="minorHAnsi"/>
          <w:lang w:eastAsia="en-US"/>
        </w:rPr>
        <w:lastRenderedPageBreak/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B12FBA" w:rsidRPr="00532D3A" w:rsidTr="00B12FBA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D16C99" w:rsidRDefault="00B12FBA" w:rsidP="00B12FB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6C99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>11020,8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 по годам: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2 081,8 тыс. руб.;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1 935,0 тыс. руб.;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1 751,00000 тыс. руб.;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1 751,00000 тыс. руб.;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1 751,00000 тыс. руб.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>2024 год – 1751,00000 тыс. руб.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бюджета муниципального образования "Городской округ "Город Нарьян-Мар" (далее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бюджет)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>11020,8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 по годам: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2 081,8 тыс. руб.;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1 935,0 тыс. руб.;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1 751,00000 тыс. руб.;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1 751,00000 тыс. руб.;</w:t>
            </w:r>
          </w:p>
          <w:p w:rsidR="00B12FBA" w:rsidRPr="00D16C99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16C99">
              <w:rPr>
                <w:rFonts w:ascii="Times New Roman" w:hAnsi="Times New Roman" w:cs="Times New Roman"/>
                <w:sz w:val="26"/>
                <w:szCs w:val="26"/>
              </w:rPr>
              <w:t xml:space="preserve"> 1 751,00000 тыс. руб.</w:t>
            </w:r>
          </w:p>
          <w:p w:rsidR="00B12FBA" w:rsidRPr="00D16C99" w:rsidRDefault="00B12FBA" w:rsidP="00B12FBA">
            <w:pPr>
              <w:ind w:firstLine="19"/>
              <w:jc w:val="both"/>
              <w:rPr>
                <w:rFonts w:eastAsiaTheme="minorHAnsi"/>
                <w:lang w:eastAsia="en-US"/>
              </w:rPr>
            </w:pPr>
            <w:r w:rsidRPr="00D16C99">
              <w:rPr>
                <w:sz w:val="26"/>
                <w:szCs w:val="26"/>
              </w:rPr>
              <w:t>2024 год – 1751,00000 тыс. руб.</w:t>
            </w:r>
          </w:p>
        </w:tc>
      </w:tr>
    </w:tbl>
    <w:p w:rsidR="00B12FBA" w:rsidRDefault="00B12FBA" w:rsidP="00B12FBA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B12FBA" w:rsidRDefault="00B12FBA" w:rsidP="00340EC4">
      <w:pPr>
        <w:pStyle w:val="ad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6C99">
        <w:rPr>
          <w:rFonts w:eastAsiaTheme="minorHAnsi"/>
          <w:sz w:val="26"/>
          <w:szCs w:val="26"/>
          <w:lang w:eastAsia="en-US"/>
        </w:rPr>
        <w:t>В паспорте муниципальной программы строку "</w:t>
      </w:r>
      <w:r w:rsidRPr="00D16C99">
        <w:rPr>
          <w:sz w:val="26"/>
          <w:szCs w:val="26"/>
        </w:rPr>
        <w:t>Ожидаемые результаты реализации муниципальной программы</w:t>
      </w:r>
      <w:r w:rsidRPr="00D16C99">
        <w:rPr>
          <w:rFonts w:eastAsiaTheme="minorHAnsi"/>
          <w:sz w:val="26"/>
          <w:szCs w:val="26"/>
          <w:lang w:eastAsia="en-US"/>
        </w:rPr>
        <w:t>"</w:t>
      </w:r>
      <w:r>
        <w:rPr>
          <w:sz w:val="26"/>
          <w:szCs w:val="26"/>
        </w:rPr>
        <w:t xml:space="preserve"> изложить в следующей редакции:</w:t>
      </w:r>
    </w:p>
    <w:p w:rsidR="00B12FBA" w:rsidRPr="00D16C99" w:rsidRDefault="00B12FBA" w:rsidP="00B12F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6C35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B12FBA" w:rsidRPr="004E6E4A" w:rsidTr="00B12FBA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D16C99" w:rsidRDefault="00B12FBA" w:rsidP="00B12FB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6C99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C51267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67"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 достичь следующих результатов:</w:t>
            </w:r>
          </w:p>
          <w:p w:rsidR="00B12FBA" w:rsidRPr="00C51267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67">
              <w:rPr>
                <w:rFonts w:ascii="Times New Roman" w:hAnsi="Times New Roman" w:cs="Times New Roman"/>
                <w:sz w:val="26"/>
                <w:szCs w:val="26"/>
              </w:rPr>
              <w:t>1. Повысить Индекс повседневной гражданской активности в муниципальном образовании до 0,0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51267">
              <w:rPr>
                <w:rFonts w:ascii="Times New Roman" w:hAnsi="Times New Roman" w:cs="Times New Roman"/>
                <w:sz w:val="26"/>
                <w:szCs w:val="26"/>
              </w:rPr>
              <w:t xml:space="preserve"> едини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состоянию на 31.12.2024.</w:t>
            </w:r>
          </w:p>
          <w:p w:rsidR="00B12FBA" w:rsidRPr="00085F4C" w:rsidRDefault="00B12FBA" w:rsidP="00B12FBA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C51267">
              <w:rPr>
                <w:sz w:val="26"/>
                <w:szCs w:val="26"/>
              </w:rPr>
              <w:t xml:space="preserve">2. Увеличить количество социально ориентированных некоммерческих организаций, общественных объединений граждан и территориальных общественных самоуправлений, получивших поддержку в рамках реализации Программы, до 12 единиц по состоянию </w:t>
            </w:r>
            <w:r>
              <w:rPr>
                <w:sz w:val="26"/>
                <w:szCs w:val="26"/>
              </w:rPr>
              <w:br/>
            </w:r>
            <w:r w:rsidRPr="00C51267">
              <w:rPr>
                <w:sz w:val="26"/>
                <w:szCs w:val="26"/>
              </w:rPr>
              <w:t>на 31.12.2024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B12FBA" w:rsidRPr="00D16C99" w:rsidRDefault="00B12FBA" w:rsidP="00B12FBA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EE6C35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12FBA" w:rsidRDefault="00B12FBA" w:rsidP="00340EC4">
      <w:pPr>
        <w:pStyle w:val="ad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разделе 5 </w:t>
      </w:r>
      <w:r w:rsidRPr="00EE6C35">
        <w:rPr>
          <w:rFonts w:eastAsiaTheme="minorHAnsi"/>
          <w:sz w:val="26"/>
          <w:szCs w:val="26"/>
          <w:lang w:eastAsia="en-US"/>
        </w:rPr>
        <w:t>"</w:t>
      </w:r>
      <w:r>
        <w:rPr>
          <w:sz w:val="26"/>
          <w:szCs w:val="26"/>
        </w:rPr>
        <w:t>Сроки и этапы реализации Программы</w:t>
      </w:r>
      <w:r w:rsidRPr="00EE6C35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слова </w:t>
      </w:r>
      <w:r w:rsidRPr="00DE4CE4">
        <w:rPr>
          <w:rFonts w:eastAsiaTheme="minorHAnsi"/>
          <w:sz w:val="26"/>
          <w:szCs w:val="26"/>
          <w:lang w:eastAsia="en-US"/>
        </w:rPr>
        <w:t>"</w:t>
      </w:r>
      <w:r w:rsidRPr="00DE4CE4">
        <w:rPr>
          <w:sz w:val="26"/>
          <w:szCs w:val="26"/>
        </w:rPr>
        <w:t xml:space="preserve">с 2019 </w:t>
      </w:r>
      <w:r w:rsidR="00340EC4">
        <w:rPr>
          <w:sz w:val="26"/>
          <w:szCs w:val="26"/>
        </w:rPr>
        <w:br/>
      </w:r>
      <w:r w:rsidRPr="00DE4CE4">
        <w:rPr>
          <w:sz w:val="26"/>
          <w:szCs w:val="26"/>
        </w:rPr>
        <w:t>по 2023 годы</w:t>
      </w:r>
      <w:r w:rsidRPr="00DE4CE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заменить словами </w:t>
      </w:r>
      <w:r w:rsidRPr="00DE4CE4">
        <w:rPr>
          <w:rFonts w:eastAsiaTheme="minorHAnsi"/>
          <w:sz w:val="26"/>
          <w:szCs w:val="26"/>
          <w:lang w:eastAsia="en-US"/>
        </w:rPr>
        <w:t>"</w:t>
      </w:r>
      <w:r>
        <w:rPr>
          <w:sz w:val="26"/>
          <w:szCs w:val="26"/>
        </w:rPr>
        <w:t>с 2019</w:t>
      </w:r>
      <w:r w:rsidRPr="00DE4CE4">
        <w:rPr>
          <w:sz w:val="26"/>
          <w:szCs w:val="26"/>
        </w:rPr>
        <w:t xml:space="preserve"> по 2024 годы</w:t>
      </w:r>
      <w:r w:rsidRPr="00EE6C35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12FBA" w:rsidRPr="00D16C99" w:rsidRDefault="00B12FBA" w:rsidP="00340EC4">
      <w:pPr>
        <w:pStyle w:val="ad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C35">
        <w:rPr>
          <w:rFonts w:eastAsiaTheme="minorHAnsi"/>
          <w:sz w:val="26"/>
          <w:szCs w:val="26"/>
          <w:lang w:eastAsia="en-US"/>
        </w:rPr>
        <w:t>В паспорте подпрограммы 1 "Развитие муниципальной системы поддержки некоммерческих организаций и общественных объединений граждан"</w:t>
      </w:r>
      <w:r>
        <w:rPr>
          <w:rFonts w:eastAsiaTheme="minorHAnsi"/>
          <w:sz w:val="26"/>
          <w:szCs w:val="26"/>
          <w:lang w:eastAsia="en-US"/>
        </w:rPr>
        <w:t xml:space="preserve"> строку 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Сроки </w:t>
      </w:r>
      <w:r w:rsidR="00340EC4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и этапы реализации муниципальной программы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B12FBA" w:rsidRPr="00D16C99" w:rsidRDefault="00B12FBA" w:rsidP="00B12F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B12FBA" w:rsidRPr="00532D3A" w:rsidTr="00B12FBA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FC11F9" w:rsidRDefault="00B12FBA" w:rsidP="00340EC4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C11F9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D114E0" w:rsidRDefault="00B12FBA" w:rsidP="00B12FB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14E0">
              <w:rPr>
                <w:sz w:val="26"/>
                <w:szCs w:val="26"/>
              </w:rPr>
              <w:t>Подпрограмма реализуется в сроки с 2019 по 2024 годы. Этапы реализации Подпрограммы не выделяются</w:t>
            </w:r>
          </w:p>
        </w:tc>
      </w:tr>
    </w:tbl>
    <w:p w:rsidR="00B12FBA" w:rsidRPr="00445885" w:rsidRDefault="00B12FBA" w:rsidP="00B12FBA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12FBA" w:rsidRPr="00EE6C35" w:rsidRDefault="00B12FBA" w:rsidP="00340EC4">
      <w:pPr>
        <w:pStyle w:val="ad"/>
        <w:numPr>
          <w:ilvl w:val="1"/>
          <w:numId w:val="8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C35">
        <w:rPr>
          <w:rFonts w:eastAsiaTheme="minorHAnsi"/>
          <w:sz w:val="26"/>
          <w:szCs w:val="26"/>
          <w:lang w:eastAsia="en-US"/>
        </w:rPr>
        <w:lastRenderedPageBreak/>
        <w:t>В паспорте подпрограммы 1 "Развитие муниципальной системы поддержки некоммерческих организаций и общественных объединений граждан"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Pr="00EE6C35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EE6C35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подпрограммы" изложить в следующей редакции:</w:t>
      </w:r>
    </w:p>
    <w:p w:rsidR="00B12FBA" w:rsidRDefault="00B12FBA" w:rsidP="00B12F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B12FBA" w:rsidRPr="004E6E4A" w:rsidTr="00B12FBA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218FC" w:rsidRDefault="00B12FBA" w:rsidP="00B12FB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218FC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Подпрограммы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>3900,00000 тыс. руб., в том числе по годам: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900,0 тыс. руб.;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600,0 тыс. руб.;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600,00000 тыс. руб.;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600,00000 тыс. руб.;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600,00000 тыс. руб.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>2024 год – 600,00000 тыс. руб.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городского бюджета 3900,00000 тыс. руб.,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900,0 тыс. руб.;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600,0 тыс. руб.;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600,00000 тыс. руб.;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600,00000 тыс. руб.;</w:t>
            </w:r>
          </w:p>
          <w:p w:rsidR="00B12FBA" w:rsidRPr="00AE4A6D" w:rsidRDefault="00B12FBA" w:rsidP="00340EC4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4A6D">
              <w:rPr>
                <w:rFonts w:ascii="Times New Roman" w:hAnsi="Times New Roman" w:cs="Times New Roman"/>
                <w:sz w:val="26"/>
                <w:szCs w:val="26"/>
              </w:rPr>
              <w:t xml:space="preserve"> 600,00000 тыс. руб.</w:t>
            </w:r>
          </w:p>
          <w:p w:rsidR="00B12FBA" w:rsidRPr="00AE4A6D" w:rsidRDefault="00B12FBA" w:rsidP="00340EC4">
            <w:pPr>
              <w:autoSpaceDE w:val="0"/>
              <w:autoSpaceDN w:val="0"/>
              <w:adjustRightInd w:val="0"/>
              <w:ind w:firstLine="19"/>
              <w:rPr>
                <w:rFonts w:eastAsiaTheme="minorHAnsi"/>
                <w:lang w:eastAsia="en-US"/>
              </w:rPr>
            </w:pPr>
            <w:r w:rsidRPr="00AE4A6D">
              <w:rPr>
                <w:sz w:val="26"/>
                <w:szCs w:val="26"/>
              </w:rPr>
              <w:t>2024 год – 600,00000 тыс. руб.</w:t>
            </w:r>
          </w:p>
        </w:tc>
      </w:tr>
    </w:tbl>
    <w:p w:rsidR="00B12FBA" w:rsidRPr="00C861AE" w:rsidRDefault="00B12FBA" w:rsidP="00B12FBA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B12FBA" w:rsidRPr="007322A5" w:rsidRDefault="00B12FBA" w:rsidP="00340EC4">
      <w:pPr>
        <w:pStyle w:val="ad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C35">
        <w:rPr>
          <w:rFonts w:eastAsiaTheme="minorHAnsi"/>
          <w:sz w:val="26"/>
          <w:szCs w:val="26"/>
          <w:lang w:eastAsia="en-US"/>
        </w:rPr>
        <w:t>В паспорте подпрограммы 1 "Развитие муниципальной системы поддержки некоммерческих организаций и общественных объединений граждан"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hyperlink r:id="rId11" w:history="1">
        <w:r w:rsidRPr="00EE6C35">
          <w:rPr>
            <w:rFonts w:eastAsiaTheme="minorHAnsi"/>
            <w:sz w:val="26"/>
            <w:szCs w:val="26"/>
            <w:lang w:eastAsia="en-US"/>
          </w:rPr>
          <w:t>строку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r w:rsidRPr="00D16C99">
        <w:rPr>
          <w:rFonts w:eastAsiaTheme="minorHAnsi"/>
          <w:sz w:val="26"/>
          <w:szCs w:val="26"/>
          <w:lang w:eastAsia="en-US"/>
        </w:rPr>
        <w:t>"</w:t>
      </w:r>
      <w:r w:rsidRPr="00D16C99">
        <w:rPr>
          <w:sz w:val="26"/>
          <w:szCs w:val="26"/>
        </w:rPr>
        <w:t>Ожидаемые результаты реализации муниципальной программы</w:t>
      </w:r>
      <w:r w:rsidRPr="00D16C99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изложить </w:t>
      </w:r>
      <w:r>
        <w:rPr>
          <w:rFonts w:eastAsiaTheme="minorHAnsi"/>
          <w:sz w:val="26"/>
          <w:szCs w:val="26"/>
          <w:lang w:eastAsia="en-US"/>
        </w:rPr>
        <w:br/>
        <w:t>в следующей редакции:</w:t>
      </w:r>
    </w:p>
    <w:p w:rsidR="00B12FBA" w:rsidRPr="007322A5" w:rsidRDefault="00B12FBA" w:rsidP="00B12F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22A5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B12FBA" w:rsidRPr="004E6E4A" w:rsidTr="00340EC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D16C99" w:rsidRDefault="00B12FBA" w:rsidP="00B12FB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6C99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7F6F8B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1 позволит достичь следующих результатов:</w:t>
            </w:r>
          </w:p>
          <w:p w:rsidR="00B12FBA" w:rsidRPr="007F6F8B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>1. Увеличить количество проведенных в муниципальном образовании общественных акций и мероприятий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 xml:space="preserve">с участием социально ориентированных некоммерческих организаций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>и общественных объединений граждан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 xml:space="preserve">до 43 единиц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>по состоянию на 31.12.2024.</w:t>
            </w:r>
          </w:p>
          <w:p w:rsidR="00B12FBA" w:rsidRPr="007F6F8B" w:rsidRDefault="00B12FBA" w:rsidP="00B12FB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 xml:space="preserve">2. Увеличить долю социально ориентированных некоммерческих организаций, положительно оценивающих взаимодействие с органами местного самоуправления,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>в общем количестве опрошенных социально ориентированных некоммерческих организаций до 70%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</w:t>
            </w:r>
            <w:r w:rsidR="00340EC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F6F8B">
              <w:rPr>
                <w:rFonts w:ascii="Times New Roman" w:hAnsi="Times New Roman" w:cs="Times New Roman"/>
                <w:sz w:val="26"/>
                <w:szCs w:val="26"/>
              </w:rPr>
              <w:t>на 31.12.2024.</w:t>
            </w:r>
          </w:p>
          <w:p w:rsidR="00B12FBA" w:rsidRPr="00085F4C" w:rsidRDefault="00B12FBA" w:rsidP="00340EC4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7F6F8B">
              <w:rPr>
                <w:sz w:val="26"/>
                <w:szCs w:val="26"/>
              </w:rPr>
              <w:t xml:space="preserve">3. Увеличить количество граждан, участвовавших </w:t>
            </w:r>
            <w:r>
              <w:rPr>
                <w:sz w:val="26"/>
                <w:szCs w:val="26"/>
              </w:rPr>
              <w:br/>
            </w:r>
            <w:r w:rsidRPr="007F6F8B">
              <w:rPr>
                <w:sz w:val="26"/>
                <w:szCs w:val="26"/>
              </w:rPr>
              <w:t>в мероприятиях, проводимых социально ориентированными некоммерческими организациями</w:t>
            </w:r>
            <w:r w:rsidR="00340EC4">
              <w:rPr>
                <w:sz w:val="26"/>
                <w:szCs w:val="26"/>
              </w:rPr>
              <w:t xml:space="preserve"> </w:t>
            </w:r>
            <w:r w:rsidRPr="007F6F8B">
              <w:rPr>
                <w:sz w:val="26"/>
                <w:szCs w:val="26"/>
              </w:rPr>
              <w:t>и общественными объединениями граждан в рамках реализации Подпрограммы 1</w:t>
            </w:r>
            <w:r>
              <w:rPr>
                <w:sz w:val="26"/>
                <w:szCs w:val="26"/>
              </w:rPr>
              <w:t>,</w:t>
            </w:r>
            <w:r w:rsidRPr="007F6F8B">
              <w:rPr>
                <w:sz w:val="26"/>
                <w:szCs w:val="26"/>
              </w:rPr>
              <w:t xml:space="preserve"> до 841 человека по состоянию на 31.12.2024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B12FBA" w:rsidRPr="00BE6998" w:rsidRDefault="00B12FBA" w:rsidP="00B12FB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E6998">
        <w:rPr>
          <w:rFonts w:eastAsiaTheme="minorHAnsi"/>
          <w:sz w:val="26"/>
          <w:szCs w:val="26"/>
          <w:lang w:eastAsia="en-US"/>
        </w:rPr>
        <w:t>".</w:t>
      </w:r>
    </w:p>
    <w:p w:rsidR="00B12FBA" w:rsidRPr="00A963F1" w:rsidRDefault="00B12FBA" w:rsidP="00733BB1">
      <w:pPr>
        <w:pStyle w:val="ad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85F4C">
        <w:rPr>
          <w:rFonts w:eastAsiaTheme="minorHAnsi"/>
          <w:sz w:val="26"/>
          <w:szCs w:val="26"/>
          <w:lang w:eastAsia="en-US"/>
        </w:rPr>
        <w:lastRenderedPageBreak/>
        <w:t xml:space="preserve">В паспорте подпрограммы 2 "Совершенствование системы территориального общественного самоуправления" </w:t>
      </w:r>
      <w:hyperlink r:id="rId12" w:history="1">
        <w:r w:rsidRPr="00085F4C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085F4C">
        <w:rPr>
          <w:rFonts w:eastAsiaTheme="minorHAnsi"/>
          <w:sz w:val="26"/>
          <w:szCs w:val="26"/>
          <w:lang w:eastAsia="en-US"/>
        </w:rPr>
        <w:t xml:space="preserve"> 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Сроки и этапы реализации муниципальной программы</w:t>
      </w: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B12FBA" w:rsidRPr="00A963F1" w:rsidRDefault="00B12FBA" w:rsidP="00B12F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963F1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B12FBA" w:rsidRPr="00532D3A" w:rsidTr="00733BB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218FC" w:rsidRDefault="00B12FBA" w:rsidP="004905C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218FC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FD749D" w:rsidRDefault="00B12FBA" w:rsidP="00B12FB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D749D">
              <w:rPr>
                <w:sz w:val="26"/>
                <w:szCs w:val="26"/>
              </w:rPr>
              <w:t>Подпрограмма реализуется в сроки с 2019 по 2024 годы. Этапы реализации Подпрограммы не выделяются</w:t>
            </w:r>
          </w:p>
        </w:tc>
      </w:tr>
    </w:tbl>
    <w:p w:rsidR="00B12FBA" w:rsidRPr="00A963F1" w:rsidRDefault="00B12FBA" w:rsidP="00B12FB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963F1">
        <w:rPr>
          <w:rFonts w:eastAsiaTheme="minorHAnsi"/>
          <w:sz w:val="26"/>
          <w:szCs w:val="26"/>
          <w:lang w:eastAsia="en-US"/>
        </w:rPr>
        <w:t>".</w:t>
      </w:r>
    </w:p>
    <w:p w:rsidR="00B12FBA" w:rsidRPr="00085F4C" w:rsidRDefault="00B12FBA" w:rsidP="00733BB1">
      <w:pPr>
        <w:pStyle w:val="ad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85F4C">
        <w:rPr>
          <w:rFonts w:eastAsiaTheme="minorHAnsi"/>
          <w:sz w:val="26"/>
          <w:szCs w:val="26"/>
          <w:lang w:eastAsia="en-US"/>
        </w:rPr>
        <w:t xml:space="preserve">В паспорте подпрограммы 2 "Совершенствование системы территориального общественного самоуправления" </w:t>
      </w:r>
      <w:hyperlink r:id="rId13" w:history="1">
        <w:r w:rsidRPr="00085F4C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085F4C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подпрограммы" изложить в следующей редакции:</w:t>
      </w:r>
    </w:p>
    <w:p w:rsidR="00B12FBA" w:rsidRPr="004E6E4A" w:rsidRDefault="00B12FBA" w:rsidP="00B12F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E4A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B12FBA" w:rsidRPr="008D2B8F" w:rsidTr="00733BB1">
        <w:trPr>
          <w:trHeight w:val="487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733BB1" w:rsidRDefault="00B12FBA" w:rsidP="00B12FB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33BB1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Подпрограммы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>7120,8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 по годам: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1 181,8 тыс. руб.;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1 335,0 тыс. руб.;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1 151,00000 тыс. руб.;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1 151,00000 тыс. руб.;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1 151,00000 тыс. руб.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>2024 год – 1151, 00000 тыс. руб.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>за счет средств городского бюджета 7120,8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 по годам: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1 181,8 тыс. руб.;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1 335,0 тыс. руб.;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1 151,00000 тыс. руб.;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1 151,00000 тыс. руб.;</w:t>
            </w:r>
          </w:p>
          <w:p w:rsidR="00B12FBA" w:rsidRPr="00A963F1" w:rsidRDefault="00B12FBA" w:rsidP="00B12FBA">
            <w:pPr>
              <w:pStyle w:val="ConsPlusNormal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63F1">
              <w:rPr>
                <w:rFonts w:ascii="Times New Roman" w:hAnsi="Times New Roman" w:cs="Times New Roman"/>
                <w:sz w:val="26"/>
                <w:szCs w:val="26"/>
              </w:rPr>
              <w:t xml:space="preserve"> 1 151,00000 тыс. руб.</w:t>
            </w:r>
          </w:p>
          <w:p w:rsidR="00B12FBA" w:rsidRPr="00A963F1" w:rsidRDefault="00B12FBA" w:rsidP="00B12FBA">
            <w:pPr>
              <w:autoSpaceDE w:val="0"/>
              <w:autoSpaceDN w:val="0"/>
              <w:adjustRightInd w:val="0"/>
              <w:ind w:firstLine="19"/>
              <w:rPr>
                <w:rFonts w:eastAsiaTheme="minorHAnsi"/>
                <w:lang w:eastAsia="en-US"/>
              </w:rPr>
            </w:pPr>
            <w:r w:rsidRPr="00A963F1">
              <w:rPr>
                <w:sz w:val="26"/>
                <w:szCs w:val="26"/>
              </w:rPr>
              <w:t>2024 год – 1151,00000 тыс. руб.</w:t>
            </w:r>
          </w:p>
        </w:tc>
      </w:tr>
    </w:tbl>
    <w:p w:rsidR="00B12FBA" w:rsidRDefault="00B12FBA" w:rsidP="00B12FBA">
      <w:pPr>
        <w:jc w:val="right"/>
        <w:rPr>
          <w:rFonts w:eastAsiaTheme="minorHAnsi"/>
          <w:sz w:val="26"/>
          <w:szCs w:val="26"/>
          <w:lang w:eastAsia="en-US"/>
        </w:rPr>
      </w:pPr>
      <w:r w:rsidRPr="004E6E4A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12FBA" w:rsidRDefault="00B12FBA" w:rsidP="00B12FBA">
      <w:pPr>
        <w:pStyle w:val="ad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85F4C">
        <w:rPr>
          <w:rFonts w:eastAsiaTheme="minorHAnsi"/>
          <w:sz w:val="26"/>
          <w:szCs w:val="26"/>
          <w:lang w:eastAsia="en-US"/>
        </w:rPr>
        <w:t xml:space="preserve">В паспорте подпрограммы 2 "Совершенствование системы территориального общественного самоуправления" </w:t>
      </w:r>
      <w:hyperlink r:id="rId14" w:history="1">
        <w:r w:rsidRPr="00085F4C">
          <w:rPr>
            <w:rFonts w:eastAsiaTheme="minorHAnsi"/>
            <w:sz w:val="26"/>
            <w:szCs w:val="26"/>
            <w:lang w:eastAsia="en-US"/>
          </w:rPr>
          <w:t>строку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r w:rsidRPr="00D16C99">
        <w:rPr>
          <w:rFonts w:eastAsiaTheme="minorHAnsi"/>
          <w:sz w:val="26"/>
          <w:szCs w:val="26"/>
          <w:lang w:eastAsia="en-US"/>
        </w:rPr>
        <w:t>"</w:t>
      </w:r>
      <w:r w:rsidRPr="00D16C99">
        <w:rPr>
          <w:sz w:val="26"/>
          <w:szCs w:val="26"/>
        </w:rPr>
        <w:t>Ожидаемые результаты реализации муниципальной программы</w:t>
      </w:r>
      <w:r w:rsidRPr="00D16C99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B12FBA" w:rsidRPr="00A963F1" w:rsidRDefault="00B12FBA" w:rsidP="00B12F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963F1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92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B12FBA" w:rsidRPr="004E6E4A" w:rsidTr="00154B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D16C99" w:rsidRDefault="00B12FBA" w:rsidP="00154BF3">
            <w:pPr>
              <w:ind w:right="-346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6C99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D61662" w:rsidRDefault="00B12FBA" w:rsidP="00211C4B">
            <w:pPr>
              <w:pStyle w:val="ConsPlusNormal"/>
              <w:ind w:left="-62" w:right="-62"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662"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2 позволит достичь следующих результатов:</w:t>
            </w:r>
          </w:p>
          <w:p w:rsidR="00B12FBA" w:rsidRPr="00D61662" w:rsidRDefault="00B12FBA" w:rsidP="00211C4B">
            <w:pPr>
              <w:pStyle w:val="ConsPlusNormal"/>
              <w:ind w:left="-62" w:right="-62"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662">
              <w:rPr>
                <w:rFonts w:ascii="Times New Roman" w:hAnsi="Times New Roman" w:cs="Times New Roman"/>
                <w:sz w:val="26"/>
                <w:szCs w:val="26"/>
              </w:rPr>
              <w:t>1. Увеличить количество территориальных общественных самоуправлений, зарегистрированных на территории</w:t>
            </w:r>
            <w:r w:rsidR="00733B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1662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образования, до 12 единиц</w:t>
            </w:r>
            <w:r w:rsidRPr="00D616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61662">
              <w:rPr>
                <w:rFonts w:ascii="Times New Roman" w:hAnsi="Times New Roman" w:cs="Times New Roman"/>
                <w:sz w:val="26"/>
                <w:szCs w:val="26"/>
              </w:rPr>
              <w:t>по состоянию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1662">
              <w:rPr>
                <w:rFonts w:ascii="Times New Roman" w:hAnsi="Times New Roman" w:cs="Times New Roman"/>
                <w:sz w:val="26"/>
                <w:szCs w:val="26"/>
              </w:rPr>
              <w:t>на 31.12.2024.</w:t>
            </w:r>
          </w:p>
          <w:p w:rsidR="00B12FBA" w:rsidRPr="00D61662" w:rsidRDefault="00B12FBA" w:rsidP="00211C4B">
            <w:pPr>
              <w:pStyle w:val="ConsPlusNormal"/>
              <w:ind w:left="-62" w:right="-62"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662">
              <w:rPr>
                <w:rFonts w:ascii="Times New Roman" w:hAnsi="Times New Roman" w:cs="Times New Roman"/>
                <w:sz w:val="26"/>
                <w:szCs w:val="26"/>
              </w:rPr>
              <w:t>2. Увеличить долю населения, проживающего на территории муниципального образования, на которой осуществляется территориальное общественное самоуправление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61662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61662">
              <w:rPr>
                <w:rFonts w:ascii="Times New Roman" w:hAnsi="Times New Roman" w:cs="Times New Roman"/>
                <w:sz w:val="26"/>
                <w:szCs w:val="26"/>
              </w:rPr>
              <w:t>% по состоянию на 31.12.2024.</w:t>
            </w:r>
          </w:p>
          <w:p w:rsidR="00B12FBA" w:rsidRPr="00085F4C" w:rsidRDefault="00B12FBA" w:rsidP="00211C4B">
            <w:pPr>
              <w:autoSpaceDE w:val="0"/>
              <w:autoSpaceDN w:val="0"/>
              <w:adjustRightInd w:val="0"/>
              <w:ind w:left="-62" w:right="-62" w:firstLine="19"/>
              <w:jc w:val="both"/>
              <w:rPr>
                <w:rFonts w:eastAsiaTheme="minorHAnsi"/>
                <w:lang w:eastAsia="en-US"/>
              </w:rPr>
            </w:pPr>
            <w:r w:rsidRPr="00D61662">
              <w:rPr>
                <w:sz w:val="26"/>
                <w:szCs w:val="26"/>
              </w:rPr>
              <w:t>3. Увеличить количество территориальных общественных самоуправлений, получивших финансовую поддержку из городского бюджета, до 6 единиц по состоянию на 31.12.2024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B12FBA" w:rsidRPr="00A963F1" w:rsidRDefault="00B12FBA" w:rsidP="00B12FB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963F1">
        <w:rPr>
          <w:rFonts w:eastAsiaTheme="minorHAnsi"/>
          <w:sz w:val="26"/>
          <w:szCs w:val="26"/>
          <w:lang w:eastAsia="en-US"/>
        </w:rPr>
        <w:t>".</w:t>
      </w:r>
    </w:p>
    <w:p w:rsidR="00B12FBA" w:rsidRDefault="00B12FBA" w:rsidP="00B12FBA">
      <w:pPr>
        <w:pStyle w:val="ad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  <w:sectPr w:rsidR="00B12FBA" w:rsidSect="00340EC4">
          <w:headerReference w:type="default" r:id="rId15"/>
          <w:headerReference w:type="first" r:id="rId16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B12FBA" w:rsidRDefault="00B12FBA" w:rsidP="00B12FBA">
      <w:pPr>
        <w:pStyle w:val="ad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1 к муниципальной программе изложить в следующей редакции:</w:t>
      </w:r>
    </w:p>
    <w:p w:rsidR="00B12FBA" w:rsidRPr="00E46A93" w:rsidRDefault="00B12FBA" w:rsidP="00B12FBA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EA19E5">
        <w:rPr>
          <w:rFonts w:eastAsiaTheme="minorHAnsi"/>
          <w:sz w:val="26"/>
          <w:szCs w:val="26"/>
          <w:lang w:eastAsia="en-US"/>
        </w:rPr>
        <w:t>"</w:t>
      </w:r>
      <w:r w:rsidRPr="00E46A93">
        <w:rPr>
          <w:sz w:val="26"/>
          <w:szCs w:val="26"/>
        </w:rPr>
        <w:t>Приложение 1</w:t>
      </w:r>
    </w:p>
    <w:p w:rsidR="00B12FBA" w:rsidRPr="00E46A93" w:rsidRDefault="00B12FBA" w:rsidP="00B12FB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6A93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12FBA" w:rsidRPr="00E46A93" w:rsidRDefault="00B12FBA" w:rsidP="00B12FB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6A9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B12FBA" w:rsidRPr="00E46A93" w:rsidRDefault="00B12FBA" w:rsidP="00B12FB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6A93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12FBA" w:rsidRPr="00E46A93" w:rsidRDefault="00B12FBA" w:rsidP="00B12FB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6A93">
        <w:rPr>
          <w:rFonts w:ascii="Times New Roman" w:hAnsi="Times New Roman" w:cs="Times New Roman"/>
          <w:sz w:val="26"/>
          <w:szCs w:val="26"/>
        </w:rPr>
        <w:t>"Развитие институтов гражданского</w:t>
      </w:r>
    </w:p>
    <w:p w:rsidR="00B12FBA" w:rsidRPr="00E46A93" w:rsidRDefault="00B12FBA" w:rsidP="00B12FB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6A93">
        <w:rPr>
          <w:rFonts w:ascii="Times New Roman" w:hAnsi="Times New Roman" w:cs="Times New Roman"/>
          <w:sz w:val="26"/>
          <w:szCs w:val="26"/>
        </w:rPr>
        <w:t>общества в муниципальном образовании</w:t>
      </w:r>
    </w:p>
    <w:p w:rsidR="00B12FBA" w:rsidRPr="00E46A93" w:rsidRDefault="00B12FBA" w:rsidP="00B12FB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6A93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12FBA" w:rsidRDefault="00B12FBA" w:rsidP="00B12FBA">
      <w:pPr>
        <w:pStyle w:val="ConsPlusNormal"/>
        <w:jc w:val="both"/>
      </w:pPr>
    </w:p>
    <w:p w:rsidR="00B12FBA" w:rsidRPr="00E46A93" w:rsidRDefault="00B12FBA" w:rsidP="00B12FBA">
      <w:pPr>
        <w:pStyle w:val="ConsPlusTitle"/>
        <w:jc w:val="center"/>
        <w:rPr>
          <w:b w:val="0"/>
          <w:sz w:val="26"/>
          <w:szCs w:val="26"/>
        </w:rPr>
      </w:pPr>
      <w:r w:rsidRPr="00E46A93">
        <w:rPr>
          <w:b w:val="0"/>
          <w:sz w:val="26"/>
          <w:szCs w:val="26"/>
        </w:rPr>
        <w:t>Расчет</w:t>
      </w:r>
    </w:p>
    <w:p w:rsidR="00B12FBA" w:rsidRPr="00E46A93" w:rsidRDefault="00B12FBA" w:rsidP="00B12FBA">
      <w:pPr>
        <w:pStyle w:val="ConsPlusTitle"/>
        <w:jc w:val="center"/>
        <w:rPr>
          <w:b w:val="0"/>
          <w:sz w:val="26"/>
          <w:szCs w:val="26"/>
        </w:rPr>
      </w:pPr>
      <w:r w:rsidRPr="00E46A93">
        <w:rPr>
          <w:b w:val="0"/>
          <w:sz w:val="26"/>
          <w:szCs w:val="26"/>
        </w:rPr>
        <w:t>значений целевых показателей муниципальной программы</w:t>
      </w:r>
    </w:p>
    <w:p w:rsidR="00B12FBA" w:rsidRPr="00E46A93" w:rsidRDefault="00B12FBA" w:rsidP="00B12FBA">
      <w:pPr>
        <w:pStyle w:val="ConsPlusTitle"/>
        <w:jc w:val="center"/>
        <w:rPr>
          <w:b w:val="0"/>
          <w:sz w:val="26"/>
          <w:szCs w:val="26"/>
        </w:rPr>
      </w:pPr>
      <w:r w:rsidRPr="00E46A93">
        <w:rPr>
          <w:b w:val="0"/>
          <w:sz w:val="26"/>
          <w:szCs w:val="26"/>
        </w:rPr>
        <w:t>муниципального образования "Городской округ "Город</w:t>
      </w:r>
    </w:p>
    <w:p w:rsidR="00B12FBA" w:rsidRPr="00E46A93" w:rsidRDefault="00B12FBA" w:rsidP="00B12FBA">
      <w:pPr>
        <w:pStyle w:val="ConsPlusTitle"/>
        <w:jc w:val="center"/>
        <w:rPr>
          <w:b w:val="0"/>
          <w:sz w:val="26"/>
          <w:szCs w:val="26"/>
        </w:rPr>
      </w:pPr>
      <w:r w:rsidRPr="00E46A93">
        <w:rPr>
          <w:b w:val="0"/>
          <w:sz w:val="26"/>
          <w:szCs w:val="26"/>
        </w:rPr>
        <w:t>Нарьян-Мар" "Развитие институтов гражданского общества</w:t>
      </w:r>
    </w:p>
    <w:p w:rsidR="00B12FBA" w:rsidRPr="00E46A93" w:rsidRDefault="00B12FBA" w:rsidP="00B12FBA">
      <w:pPr>
        <w:pStyle w:val="ConsPlusTitle"/>
        <w:jc w:val="center"/>
        <w:rPr>
          <w:b w:val="0"/>
          <w:sz w:val="26"/>
          <w:szCs w:val="26"/>
        </w:rPr>
      </w:pPr>
      <w:r w:rsidRPr="00E46A93">
        <w:rPr>
          <w:b w:val="0"/>
          <w:sz w:val="26"/>
          <w:szCs w:val="26"/>
        </w:rPr>
        <w:t>в муниципальном образовании "Городской округ</w:t>
      </w:r>
    </w:p>
    <w:p w:rsidR="00B12FBA" w:rsidRPr="00E46A93" w:rsidRDefault="00B12FBA" w:rsidP="00B12FBA">
      <w:pPr>
        <w:pStyle w:val="ConsPlusTitle"/>
        <w:jc w:val="center"/>
        <w:rPr>
          <w:b w:val="0"/>
          <w:sz w:val="26"/>
          <w:szCs w:val="26"/>
        </w:rPr>
      </w:pPr>
      <w:r w:rsidRPr="00E46A93">
        <w:rPr>
          <w:b w:val="0"/>
          <w:sz w:val="26"/>
          <w:szCs w:val="26"/>
        </w:rPr>
        <w:t>"Город Нарьян-Мар" на 2019 – 2024 годы</w:t>
      </w:r>
    </w:p>
    <w:p w:rsidR="00B12FBA" w:rsidRDefault="00B12FBA" w:rsidP="00B12FBA">
      <w:pPr>
        <w:spacing w:after="1"/>
      </w:pPr>
    </w:p>
    <w:tbl>
      <w:tblPr>
        <w:tblW w:w="154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709"/>
        <w:gridCol w:w="851"/>
        <w:gridCol w:w="850"/>
        <w:gridCol w:w="851"/>
        <w:gridCol w:w="850"/>
        <w:gridCol w:w="992"/>
        <w:gridCol w:w="851"/>
        <w:gridCol w:w="6662"/>
      </w:tblGrid>
      <w:tr w:rsidR="00B12FBA" w:rsidRPr="00E46A93" w:rsidTr="009B69C9">
        <w:tc>
          <w:tcPr>
            <w:tcW w:w="567" w:type="dxa"/>
            <w:vMerge w:val="restart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3" w:type="dxa"/>
            <w:vMerge w:val="restart"/>
          </w:tcPr>
          <w:p w:rsidR="00B12FBA" w:rsidRPr="009B69C9" w:rsidRDefault="00B12FBA" w:rsidP="00B12FBA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245" w:type="dxa"/>
            <w:gridSpan w:val="6"/>
          </w:tcPr>
          <w:p w:rsidR="00B12FBA" w:rsidRPr="009B69C9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6662" w:type="dxa"/>
            <w:vMerge w:val="restart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B12FBA" w:rsidRPr="00E46A93" w:rsidTr="009B69C9">
        <w:tc>
          <w:tcPr>
            <w:tcW w:w="567" w:type="dxa"/>
            <w:vMerge/>
          </w:tcPr>
          <w:p w:rsidR="00B12FBA" w:rsidRPr="009B69C9" w:rsidRDefault="00B12FBA" w:rsidP="00B12FBA"/>
        </w:tc>
        <w:tc>
          <w:tcPr>
            <w:tcW w:w="2263" w:type="dxa"/>
            <w:vMerge/>
          </w:tcPr>
          <w:p w:rsidR="00B12FBA" w:rsidRPr="009B69C9" w:rsidRDefault="00B12FBA" w:rsidP="00B12FBA"/>
        </w:tc>
        <w:tc>
          <w:tcPr>
            <w:tcW w:w="709" w:type="dxa"/>
            <w:vMerge/>
          </w:tcPr>
          <w:p w:rsidR="00B12FBA" w:rsidRPr="009B69C9" w:rsidRDefault="00B12FBA" w:rsidP="00B12FBA"/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B12FBA" w:rsidRPr="009B69C9" w:rsidRDefault="00B12FBA" w:rsidP="00B12FBA">
            <w:r w:rsidRPr="009B69C9">
              <w:t>2024 год</w:t>
            </w:r>
          </w:p>
        </w:tc>
        <w:tc>
          <w:tcPr>
            <w:tcW w:w="6662" w:type="dxa"/>
            <w:vMerge/>
          </w:tcPr>
          <w:p w:rsidR="00B12FBA" w:rsidRPr="009B69C9" w:rsidRDefault="00B12FBA" w:rsidP="00B12FBA"/>
        </w:tc>
      </w:tr>
      <w:tr w:rsidR="00B12FBA" w:rsidRPr="00E46A93" w:rsidTr="009B69C9">
        <w:tc>
          <w:tcPr>
            <w:tcW w:w="567" w:type="dxa"/>
          </w:tcPr>
          <w:p w:rsidR="00B12FBA" w:rsidRPr="009B69C9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B12FBA" w:rsidRPr="009B69C9" w:rsidRDefault="00B12FBA" w:rsidP="00B12FBA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2FBA" w:rsidRPr="00E46A93" w:rsidTr="00211C4B">
        <w:tc>
          <w:tcPr>
            <w:tcW w:w="15446" w:type="dxa"/>
            <w:gridSpan w:val="10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w:anchor="P37" w:history="1">
              <w:r w:rsidRPr="009B69C9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институтов гражданского общества в муниципальном образовании "Городской округ "Город Нарьян-Мар"</w:t>
            </w:r>
          </w:p>
        </w:tc>
      </w:tr>
      <w:tr w:rsidR="00B12FBA" w:rsidRPr="00E46A93" w:rsidTr="009B69C9">
        <w:tc>
          <w:tcPr>
            <w:tcW w:w="567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B12FBA" w:rsidRPr="009B69C9" w:rsidRDefault="00B12FBA" w:rsidP="00211C4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Индекс повседневной гражданской активности в муниципальном образовании</w:t>
            </w:r>
          </w:p>
        </w:tc>
        <w:tc>
          <w:tcPr>
            <w:tcW w:w="709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6662" w:type="dxa"/>
          </w:tcPr>
          <w:p w:rsidR="00B12FBA" w:rsidRPr="009B69C9" w:rsidRDefault="00B12FBA" w:rsidP="002C0F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методике, утвержденной </w:t>
            </w:r>
            <w:hyperlink r:id="rId17" w:history="1">
              <w:r w:rsidRPr="009B69C9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от 30.11.2016 № 270 </w:t>
            </w:r>
            <w:r w:rsidR="00211C4B" w:rsidRPr="009B6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обратной связи с жителями МО, развитие ТОС и привлечение граждан к осуществлению (участию в осуществлении) местного самоуправления"</w:t>
            </w:r>
          </w:p>
        </w:tc>
      </w:tr>
      <w:tr w:rsidR="00B12FBA" w:rsidRPr="00E46A93" w:rsidTr="009B69C9">
        <w:tc>
          <w:tcPr>
            <w:tcW w:w="567" w:type="dxa"/>
            <w:tcBorders>
              <w:bottom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B12FBA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общественных объединений граждан и территориальных общественных самоуправлений, получивших поддержку в рамках реализации Программы</w:t>
            </w:r>
          </w:p>
          <w:p w:rsidR="002C0F4C" w:rsidRPr="009B69C9" w:rsidRDefault="002C0F4C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Показатель за 2017 год определен по фактическим данным УЭ и ИР. В 2017 году по итогам конкурса получили Гранты 4 НКО и 3 ТОС. Прогнозные данные показателя рассчитаны исходя из планируемого роста количества ТОС</w:t>
            </w:r>
          </w:p>
        </w:tc>
      </w:tr>
      <w:tr w:rsidR="00B12FBA" w:rsidRPr="00E46A93" w:rsidTr="00211C4B">
        <w:tc>
          <w:tcPr>
            <w:tcW w:w="15446" w:type="dxa"/>
            <w:gridSpan w:val="10"/>
            <w:tcBorders>
              <w:right w:val="single" w:sz="4" w:space="0" w:color="auto"/>
            </w:tcBorders>
          </w:tcPr>
          <w:p w:rsidR="00B12FBA" w:rsidRPr="009B69C9" w:rsidRDefault="00B12FBA" w:rsidP="00B12FBA">
            <w:pPr>
              <w:pStyle w:val="ConsPlusNormal"/>
              <w:ind w:firstLine="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01" w:history="1">
              <w:r w:rsidRPr="009B69C9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муниципальной системы поддержки некоммерческих организаций и общественных объединений граждан"</w:t>
            </w:r>
          </w:p>
        </w:tc>
      </w:tr>
      <w:tr w:rsidR="00B12FBA" w:rsidRPr="00E46A93" w:rsidTr="009B69C9">
        <w:tc>
          <w:tcPr>
            <w:tcW w:w="567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B12FBA" w:rsidRPr="009B69C9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 муниципальном образовании общественных акций и мероприятий с участием социально ориентированных некоммерческих организаций и общественных объединений граждан</w:t>
            </w:r>
          </w:p>
        </w:tc>
        <w:tc>
          <w:tcPr>
            <w:tcW w:w="709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</w:tcPr>
          <w:p w:rsidR="00B12FBA" w:rsidRPr="009B69C9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Показатель рассчитан по фактическим показателям отчетности по реализации социальных проектов. Прогнозные показатели приняты исходя из прироста гражданской активности граждан и прироста количества получателей, которым оказана поддержка</w:t>
            </w:r>
          </w:p>
        </w:tc>
      </w:tr>
      <w:tr w:rsidR="00B12FBA" w:rsidRPr="00E46A93" w:rsidTr="009B69C9">
        <w:tc>
          <w:tcPr>
            <w:tcW w:w="567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3" w:type="dxa"/>
          </w:tcPr>
          <w:p w:rsidR="00B12FBA" w:rsidRPr="009B69C9" w:rsidRDefault="00B12FBA" w:rsidP="00B12FBA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Доля социально ориентированных некоммерческих организаций, положительно оценивающих взаимодействие с органами местного самоуправления, </w:t>
            </w:r>
            <w:r w:rsidR="00211C4B" w:rsidRPr="009B6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в общем количестве опрошенных социально ориентированных некоммерческих организаций</w:t>
            </w:r>
          </w:p>
        </w:tc>
        <w:tc>
          <w:tcPr>
            <w:tcW w:w="709" w:type="dxa"/>
          </w:tcPr>
          <w:p w:rsidR="00211C4B" w:rsidRPr="009B69C9" w:rsidRDefault="00211C4B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2FBA" w:rsidRPr="009B69C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B12FBA" w:rsidRPr="009B69C9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2" w:type="dxa"/>
          </w:tcPr>
          <w:p w:rsidR="00B12FBA" w:rsidRPr="009B69C9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будет рассчитываться на основе опроса </w:t>
            </w:r>
            <w:r w:rsidRPr="009B69C9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развития институтов гражданского общества на территории муниципального образования "Городской округ "Город Нарьян-Мар" среди НКО</w:t>
            </w:r>
          </w:p>
        </w:tc>
      </w:tr>
      <w:tr w:rsidR="00B12FBA" w:rsidRPr="00E46A93" w:rsidTr="002C0F4C">
        <w:trPr>
          <w:trHeight w:val="3763"/>
        </w:trPr>
        <w:tc>
          <w:tcPr>
            <w:tcW w:w="567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B12FBA" w:rsidRPr="009B69C9" w:rsidRDefault="00B12FBA" w:rsidP="00211C4B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участвовавших </w:t>
            </w:r>
            <w:r w:rsidR="00211C4B" w:rsidRPr="009B6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в мероприятиях, проводимых социально ориентированными некоммерческими организациями и общественными объединениями граждан в рамках реализации Подпрограммы 1</w:t>
            </w:r>
          </w:p>
        </w:tc>
        <w:tc>
          <w:tcPr>
            <w:tcW w:w="709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992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6662" w:type="dxa"/>
          </w:tcPr>
          <w:p w:rsidR="00B12FBA" w:rsidRPr="009B69C9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Показатель рассчитан по фактическим показателям отчетности по реализации социальных проектов. Прогнозные показатели приняты исходя из прироста гражданской активности граждан и прироста количества получателей, которым оказана поддержка</w:t>
            </w:r>
          </w:p>
        </w:tc>
      </w:tr>
      <w:tr w:rsidR="00B12FBA" w:rsidRPr="00E46A93" w:rsidTr="00211C4B">
        <w:tc>
          <w:tcPr>
            <w:tcW w:w="15446" w:type="dxa"/>
            <w:gridSpan w:val="10"/>
          </w:tcPr>
          <w:p w:rsidR="00B12FBA" w:rsidRPr="009B69C9" w:rsidRDefault="00B12FBA" w:rsidP="00B12FBA">
            <w:pPr>
              <w:pStyle w:val="ConsPlusTitle"/>
              <w:jc w:val="center"/>
              <w:outlineLvl w:val="1"/>
            </w:pPr>
            <w:hyperlink w:anchor="P289" w:history="1">
              <w:r w:rsidRPr="009B69C9">
                <w:rPr>
                  <w:b w:val="0"/>
                </w:rPr>
                <w:t>Подпрограмма 2</w:t>
              </w:r>
            </w:hyperlink>
            <w:r w:rsidRPr="009B69C9">
              <w:rPr>
                <w:b w:val="0"/>
              </w:rPr>
              <w:t xml:space="preserve"> "Совершенствование системы территориального общественного самоуправления"</w:t>
            </w:r>
          </w:p>
        </w:tc>
      </w:tr>
      <w:tr w:rsidR="00B12FBA" w:rsidRPr="00E46A93" w:rsidTr="009B69C9">
        <w:tc>
          <w:tcPr>
            <w:tcW w:w="567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3" w:type="dxa"/>
          </w:tcPr>
          <w:p w:rsidR="00B12FBA" w:rsidRPr="009B69C9" w:rsidRDefault="00B12FBA" w:rsidP="00211C4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территориальных общественных самоуправлений, зарегистрированных на территории муниципального образования</w:t>
            </w:r>
          </w:p>
        </w:tc>
        <w:tc>
          <w:tcPr>
            <w:tcW w:w="709" w:type="dxa"/>
          </w:tcPr>
          <w:p w:rsidR="00211C4B" w:rsidRPr="009B69C9" w:rsidRDefault="00211C4B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2FBA" w:rsidRPr="009B69C9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</w:p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B12FBA" w:rsidRPr="009B69C9" w:rsidRDefault="00B12FBA" w:rsidP="002C0F4C">
            <w:pPr>
              <w:autoSpaceDE w:val="0"/>
              <w:autoSpaceDN w:val="0"/>
              <w:adjustRightInd w:val="0"/>
              <w:jc w:val="both"/>
            </w:pPr>
            <w:r w:rsidRPr="009B69C9">
              <w:t xml:space="preserve">Решение Совета городского округа "Город Нарьян-Мар" </w:t>
            </w:r>
            <w:r w:rsidRPr="009B69C9">
              <w:br/>
              <w:t xml:space="preserve">от 29.03.2018 № 501-р "Об утверждении Положения </w:t>
            </w:r>
            <w:r w:rsidRPr="009B69C9">
              <w:br/>
              <w:t xml:space="preserve">"О территориальном общественном самоуправлении </w:t>
            </w:r>
            <w:r w:rsidRPr="009B69C9">
              <w:br/>
              <w:t>в муниципальном образовании "Городской округ "Город Нарьян-Мар".</w:t>
            </w:r>
          </w:p>
          <w:p w:rsidR="00B12FBA" w:rsidRPr="009B69C9" w:rsidRDefault="00B12FBA" w:rsidP="002C0F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Прогнозные данные на 2019-2024 гг. спрогнозированы </w:t>
            </w:r>
            <w:r w:rsidRPr="009B69C9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фактического количества территориальных общественных самоуправлений и невысокой гражданской активности</w:t>
            </w:r>
          </w:p>
        </w:tc>
      </w:tr>
      <w:tr w:rsidR="00B12FBA" w:rsidRPr="00E46A93" w:rsidTr="009B69C9">
        <w:tc>
          <w:tcPr>
            <w:tcW w:w="567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B12FBA" w:rsidRPr="009B69C9" w:rsidRDefault="00B12FBA" w:rsidP="00211C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проживающего </w:t>
            </w:r>
            <w:r w:rsidR="00211C4B" w:rsidRPr="009B6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образования, </w:t>
            </w:r>
            <w:r w:rsidR="00211C4B" w:rsidRPr="009B6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на которой осуществляется территориальное общественное самоуправление</w:t>
            </w:r>
          </w:p>
        </w:tc>
        <w:tc>
          <w:tcPr>
            <w:tcW w:w="709" w:type="dxa"/>
          </w:tcPr>
          <w:p w:rsidR="00211C4B" w:rsidRPr="009B69C9" w:rsidRDefault="00211C4B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2FBA" w:rsidRPr="009B69C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B12FBA" w:rsidRPr="009B69C9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Прогнозные данные на 2019-2024 гг. спрогнозированы </w:t>
            </w:r>
            <w:r w:rsidRPr="009B69C9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фактического количества территориальных общественных самоуправлений и доли населения, проживающего на территории муниципального образования, на которой осуществляется территориальное общественное самоуправление</w:t>
            </w:r>
          </w:p>
        </w:tc>
      </w:tr>
      <w:tr w:rsidR="00B12FBA" w:rsidRPr="00E46A93" w:rsidTr="009B69C9">
        <w:tc>
          <w:tcPr>
            <w:tcW w:w="567" w:type="dxa"/>
          </w:tcPr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B12FBA" w:rsidRPr="009B69C9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территориальных общественных самоуправлений, получивших финансовую поддержку из городского бюджета</w:t>
            </w:r>
          </w:p>
        </w:tc>
        <w:tc>
          <w:tcPr>
            <w:tcW w:w="709" w:type="dxa"/>
          </w:tcPr>
          <w:p w:rsidR="00211C4B" w:rsidRPr="009B69C9" w:rsidRDefault="00211C4B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2FBA" w:rsidRPr="009B69C9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</w:p>
          <w:p w:rsidR="00B12FBA" w:rsidRPr="009B69C9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12FBA" w:rsidRPr="009B69C9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12FBA" w:rsidRPr="009B69C9" w:rsidRDefault="00B12FBA" w:rsidP="00B12FBA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12FBA" w:rsidRPr="009B69C9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B12FBA" w:rsidRPr="009B69C9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9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три ТОС получили поддержку. </w:t>
            </w:r>
            <w:r w:rsidRPr="009B69C9">
              <w:rPr>
                <w:rFonts w:ascii="Times New Roman" w:hAnsi="Times New Roman" w:cs="Times New Roman"/>
                <w:sz w:val="24"/>
                <w:szCs w:val="24"/>
              </w:rPr>
              <w:br/>
              <w:t>При планируемом увеличении количества ТОС к 2024 году до 12 прогнозируется увеличение количества ТОС, получивших финансовую поддержку из городского бюджета</w:t>
            </w:r>
          </w:p>
        </w:tc>
      </w:tr>
    </w:tbl>
    <w:p w:rsidR="00B12FBA" w:rsidRPr="00EA19E5" w:rsidRDefault="00B12FBA" w:rsidP="00B12FBA">
      <w:pPr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B12FBA" w:rsidRDefault="00B12FBA" w:rsidP="00B12FBA">
      <w:pPr>
        <w:pStyle w:val="ad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85F4C">
        <w:rPr>
          <w:rFonts w:eastAsiaTheme="minorHAnsi"/>
          <w:sz w:val="26"/>
          <w:szCs w:val="26"/>
          <w:lang w:eastAsia="en-US"/>
        </w:rPr>
        <w:t>Приложение 2 к муниципальной Программе изложить в следующей редакции:</w:t>
      </w:r>
    </w:p>
    <w:p w:rsidR="002C0F4C" w:rsidRDefault="002C0F4C" w:rsidP="002C0F4C">
      <w:pPr>
        <w:pStyle w:val="ad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2C0F4C" w:rsidRPr="00085F4C" w:rsidRDefault="002C0F4C" w:rsidP="002C0F4C">
      <w:pPr>
        <w:pStyle w:val="ad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B12FBA" w:rsidRPr="008B035C" w:rsidRDefault="00B12FBA" w:rsidP="00B12FBA">
      <w:pPr>
        <w:pStyle w:val="ad"/>
        <w:autoSpaceDE w:val="0"/>
        <w:autoSpaceDN w:val="0"/>
        <w:adjustRightInd w:val="0"/>
        <w:spacing w:before="26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8B035C">
        <w:rPr>
          <w:rFonts w:eastAsiaTheme="minorHAnsi"/>
          <w:sz w:val="26"/>
          <w:szCs w:val="26"/>
          <w:lang w:eastAsia="en-US"/>
        </w:rPr>
        <w:lastRenderedPageBreak/>
        <w:t xml:space="preserve">"Приложение </w:t>
      </w:r>
      <w:r>
        <w:rPr>
          <w:rFonts w:eastAsiaTheme="minorHAnsi"/>
          <w:sz w:val="26"/>
          <w:szCs w:val="26"/>
          <w:lang w:eastAsia="en-US"/>
        </w:rPr>
        <w:t>2</w:t>
      </w:r>
    </w:p>
    <w:p w:rsidR="00B12FBA" w:rsidRPr="008B035C" w:rsidRDefault="00B12FBA" w:rsidP="00B12FB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8B035C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B12FBA" w:rsidRPr="008B035C" w:rsidRDefault="00B12FBA" w:rsidP="00B12FB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8B035C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B12FBA" w:rsidRPr="008B035C" w:rsidRDefault="00B12FBA" w:rsidP="00B12FB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8B035C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B12FBA" w:rsidRPr="008B035C" w:rsidRDefault="00B12FBA" w:rsidP="00B12FB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8B035C"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B12FBA" w:rsidRPr="008B035C" w:rsidRDefault="00B12FBA" w:rsidP="00B12FB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8B035C"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B12FBA" w:rsidRDefault="00B12FBA" w:rsidP="00B12FB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8B035C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B12FBA" w:rsidRDefault="00B12FBA" w:rsidP="00B12FB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:rsidR="00B12FBA" w:rsidRPr="00454658" w:rsidRDefault="00B12FBA" w:rsidP="00C81A86">
      <w:pPr>
        <w:pStyle w:val="1"/>
        <w:keepNext w:val="0"/>
        <w:autoSpaceDE w:val="0"/>
        <w:autoSpaceDN w:val="0"/>
        <w:adjustRightInd w:val="0"/>
        <w:spacing w:before="0" w:after="0"/>
        <w:ind w:right="-314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Ресурсное обеспечение реализации</w:t>
      </w:r>
    </w:p>
    <w:p w:rsidR="00B12FBA" w:rsidRDefault="00B12FBA" w:rsidP="00C81A86">
      <w:pPr>
        <w:pStyle w:val="1"/>
        <w:keepNext w:val="0"/>
        <w:autoSpaceDE w:val="0"/>
        <w:autoSpaceDN w:val="0"/>
        <w:adjustRightInd w:val="0"/>
        <w:spacing w:before="0" w:after="0"/>
        <w:ind w:right="-314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муниципальной программы </w:t>
      </w:r>
      <w:r w:rsidRPr="00454658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</w:t>
      </w: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"Городской округ "Город Нарьян-Мар"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454658">
        <w:rPr>
          <w:rFonts w:ascii="Times New Roman" w:hAnsi="Times New Roman" w:cs="Times New Roman"/>
          <w:b w:val="0"/>
          <w:sz w:val="26"/>
          <w:szCs w:val="26"/>
        </w:rPr>
        <w:t xml:space="preserve">"Развитие институтов гражданского общества в муниципальном образовании "Городской округ </w:t>
      </w: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"Город Нарьян-Мар"</w:t>
      </w:r>
    </w:p>
    <w:p w:rsidR="00B12FBA" w:rsidRPr="005A0C87" w:rsidRDefault="00B12FBA" w:rsidP="00C81A86">
      <w:pPr>
        <w:ind w:right="-314"/>
        <w:rPr>
          <w:rFonts w:eastAsia="Calibri"/>
          <w:lang w:eastAsia="en-US"/>
        </w:rPr>
      </w:pPr>
    </w:p>
    <w:tbl>
      <w:tblPr>
        <w:tblW w:w="15451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0"/>
        <w:gridCol w:w="1701"/>
        <w:gridCol w:w="1701"/>
        <w:gridCol w:w="1418"/>
        <w:gridCol w:w="1276"/>
        <w:gridCol w:w="1417"/>
        <w:gridCol w:w="1559"/>
        <w:gridCol w:w="1560"/>
        <w:gridCol w:w="1559"/>
      </w:tblGrid>
      <w:tr w:rsidR="00B12FBA" w:rsidRPr="008D2B8F" w:rsidTr="00211C4B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211C4B">
            <w:pPr>
              <w:autoSpaceDE w:val="0"/>
              <w:autoSpaceDN w:val="0"/>
              <w:adjustRightInd w:val="0"/>
              <w:ind w:firstLine="8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Источник финансирования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Объем финансирования (тыс. руб.)</w:t>
            </w:r>
          </w:p>
        </w:tc>
      </w:tr>
      <w:tr w:rsidR="00B12FBA" w:rsidRPr="008D2B8F" w:rsidTr="00211C4B"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Всего</w:t>
            </w:r>
          </w:p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в том числе:</w:t>
            </w:r>
          </w:p>
        </w:tc>
      </w:tr>
      <w:tr w:rsidR="00B12FBA" w:rsidRPr="008D2B8F" w:rsidTr="00211C4B"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9B6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9B6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9B6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9B6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9B6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2024 год</w:t>
            </w:r>
          </w:p>
        </w:tc>
      </w:tr>
      <w:tr w:rsidR="00B12FBA" w:rsidRPr="008D2B8F" w:rsidTr="00211C4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12FBA" w:rsidRPr="008D2B8F" w:rsidTr="00211C4B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211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 xml:space="preserve">Муниципальная </w:t>
            </w:r>
            <w:hyperlink r:id="rId18" w:history="1">
              <w:r w:rsidRPr="009B69C9">
                <w:rPr>
                  <w:rFonts w:eastAsiaTheme="minorHAnsi"/>
                  <w:lang w:eastAsia="en-US"/>
                </w:rPr>
                <w:t>программа</w:t>
              </w:r>
            </w:hyperlink>
            <w:r w:rsidRPr="009B69C9">
              <w:rPr>
                <w:rFonts w:eastAsiaTheme="minorHAnsi"/>
                <w:lang w:eastAsia="en-US"/>
              </w:rPr>
              <w:t xml:space="preserve"> "Развитие институтов гражданского общества </w:t>
            </w:r>
            <w:r w:rsidR="00EA2594" w:rsidRPr="009B69C9">
              <w:rPr>
                <w:rFonts w:eastAsiaTheme="minorHAnsi"/>
                <w:lang w:eastAsia="en-US"/>
              </w:rPr>
              <w:br/>
            </w:r>
            <w:r w:rsidRPr="009B69C9">
              <w:rPr>
                <w:rFonts w:eastAsiaTheme="minorHAnsi"/>
                <w:lang w:eastAsia="en-US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11020,80000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2081,8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1935,0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1751,00000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1751,00000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1751,00000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1751,00000</w:t>
            </w:r>
          </w:p>
        </w:tc>
      </w:tr>
      <w:tr w:rsidR="00B12FBA" w:rsidRPr="008D2B8F" w:rsidTr="00211C4B"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211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11020,80000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2081,8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1935,0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1751,00000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1751,00000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1751,00000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1751,00000</w:t>
            </w:r>
          </w:p>
        </w:tc>
      </w:tr>
      <w:tr w:rsidR="00B12FBA" w:rsidRPr="008D2B8F" w:rsidTr="00211C4B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211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hyperlink r:id="rId19" w:history="1">
              <w:r w:rsidRPr="009B69C9">
                <w:rPr>
                  <w:rFonts w:eastAsiaTheme="minorHAnsi"/>
                  <w:lang w:eastAsia="en-US"/>
                </w:rPr>
                <w:t>Подпрограмма</w:t>
              </w:r>
            </w:hyperlink>
            <w:r w:rsidRPr="009B69C9">
              <w:rPr>
                <w:rFonts w:eastAsiaTheme="minorHAnsi"/>
                <w:lang w:eastAsia="en-US"/>
              </w:rPr>
              <w:t xml:space="preserve"> "Развитие муниципальной системы поддержки некоммерческих организаций </w:t>
            </w:r>
            <w:r w:rsidR="00EA2594" w:rsidRPr="009B69C9">
              <w:rPr>
                <w:rFonts w:eastAsiaTheme="minorHAnsi"/>
                <w:lang w:eastAsia="en-US"/>
              </w:rPr>
              <w:br/>
            </w:r>
            <w:r w:rsidRPr="009B69C9">
              <w:rPr>
                <w:rFonts w:eastAsiaTheme="minorHAnsi"/>
                <w:lang w:eastAsia="en-US"/>
              </w:rPr>
              <w:t>и общественных объединений граждан"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3900,00000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600,00000</w:t>
            </w:r>
          </w:p>
        </w:tc>
      </w:tr>
      <w:tr w:rsidR="00B12FBA" w:rsidRPr="008D2B8F" w:rsidTr="00211C4B"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211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3900,00000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600,00000</w:t>
            </w:r>
          </w:p>
        </w:tc>
      </w:tr>
      <w:tr w:rsidR="00B12FBA" w:rsidRPr="008D2B8F" w:rsidTr="00211C4B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211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hyperlink r:id="rId20" w:history="1">
              <w:r w:rsidRPr="009B69C9">
                <w:rPr>
                  <w:rFonts w:eastAsiaTheme="minorHAnsi"/>
                  <w:lang w:eastAsia="en-US"/>
                </w:rPr>
                <w:t>Подпрограмма</w:t>
              </w:r>
            </w:hyperlink>
            <w:r w:rsidRPr="009B69C9">
              <w:rPr>
                <w:rFonts w:eastAsiaTheme="minorHAnsi"/>
                <w:lang w:eastAsia="en-US"/>
              </w:rPr>
              <w:t xml:space="preserve"> "Совершенствование системы территориального общественного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7120,80000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</w:pPr>
            <w:r w:rsidRPr="009B69C9">
              <w:t>1335,0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1151,00000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1151,00000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1151,00000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1151,00000</w:t>
            </w:r>
          </w:p>
        </w:tc>
      </w:tr>
      <w:tr w:rsidR="00B12FBA" w:rsidRPr="008D2B8F" w:rsidTr="00211C4B"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B12F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t>7120,80000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</w:pPr>
            <w:r w:rsidRPr="009B69C9">
              <w:t>1335,0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1151,00000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1151,00000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1151,00000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BA" w:rsidRPr="009B69C9" w:rsidRDefault="00B12FBA" w:rsidP="00EA2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B69C9">
              <w:rPr>
                <w:rFonts w:eastAsiaTheme="minorHAnsi"/>
                <w:lang w:eastAsia="en-US"/>
              </w:rPr>
              <w:t>1151,00000</w:t>
            </w:r>
          </w:p>
        </w:tc>
      </w:tr>
    </w:tbl>
    <w:p w:rsidR="00B12FBA" w:rsidRDefault="00B12FBA" w:rsidP="00B12FB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".</w:t>
      </w:r>
    </w:p>
    <w:p w:rsidR="00B12FBA" w:rsidRPr="003E633C" w:rsidRDefault="00EA2594" w:rsidP="00B12FBA">
      <w:pPr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1.13.</w:t>
      </w:r>
      <w:r>
        <w:rPr>
          <w:rFonts w:eastAsiaTheme="minorHAnsi"/>
          <w:sz w:val="26"/>
          <w:szCs w:val="26"/>
          <w:lang w:eastAsia="en-US"/>
        </w:rPr>
        <w:tab/>
      </w:r>
      <w:r w:rsidR="00B12FBA" w:rsidRPr="003E633C">
        <w:rPr>
          <w:rFonts w:eastAsiaTheme="minorHAnsi"/>
          <w:sz w:val="26"/>
          <w:szCs w:val="26"/>
          <w:lang w:eastAsia="en-US"/>
        </w:rPr>
        <w:t>Приложение 3</w:t>
      </w:r>
      <w:hyperlink r:id="rId21" w:history="1"/>
      <w:r w:rsidR="00B12FBA" w:rsidRPr="003E633C">
        <w:rPr>
          <w:rFonts w:eastAsiaTheme="minorHAnsi"/>
          <w:sz w:val="26"/>
          <w:szCs w:val="26"/>
          <w:lang w:eastAsia="en-US"/>
        </w:rPr>
        <w:t xml:space="preserve"> к муниципальной Программе изложить в следующей редакции:</w:t>
      </w:r>
    </w:p>
    <w:p w:rsidR="00B12FBA" w:rsidRPr="009103C2" w:rsidRDefault="00B12FBA" w:rsidP="00B12FBA">
      <w:pPr>
        <w:autoSpaceDE w:val="0"/>
        <w:autoSpaceDN w:val="0"/>
        <w:adjustRightInd w:val="0"/>
        <w:spacing w:before="26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 xml:space="preserve">"Приложение </w:t>
      </w:r>
      <w:r>
        <w:rPr>
          <w:rFonts w:eastAsiaTheme="minorHAnsi"/>
          <w:sz w:val="26"/>
          <w:szCs w:val="26"/>
          <w:lang w:eastAsia="en-US"/>
        </w:rPr>
        <w:t>3</w:t>
      </w:r>
    </w:p>
    <w:p w:rsidR="00B12FBA" w:rsidRPr="009103C2" w:rsidRDefault="00B12FBA" w:rsidP="00B12FB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B12FBA" w:rsidRPr="009103C2" w:rsidRDefault="00B12FBA" w:rsidP="00B12FB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B12FBA" w:rsidRPr="009103C2" w:rsidRDefault="00B12FBA" w:rsidP="00B12FB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B12FBA" w:rsidRPr="009103C2" w:rsidRDefault="00B12FBA" w:rsidP="00B12FB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B12FBA" w:rsidRPr="009103C2" w:rsidRDefault="00B12FBA" w:rsidP="00B12FB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B12FBA" w:rsidRDefault="00B12FBA" w:rsidP="00B12FB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103C2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B12FBA" w:rsidRDefault="00B12FBA" w:rsidP="00B12FB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:rsidR="00B12FBA" w:rsidRPr="00454658" w:rsidRDefault="00B12FBA" w:rsidP="00B12FB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Перечень</w:t>
      </w:r>
    </w:p>
    <w:p w:rsidR="00EA2594" w:rsidRDefault="00B12FBA" w:rsidP="00B12FB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мероприятий муниципальной программы </w:t>
      </w:r>
      <w:r w:rsidRPr="00454658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</w:t>
      </w: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"Городской округ "Город Нарьян-Мар"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454658">
        <w:rPr>
          <w:rFonts w:ascii="Times New Roman" w:hAnsi="Times New Roman" w:cs="Times New Roman"/>
          <w:b w:val="0"/>
          <w:sz w:val="26"/>
          <w:szCs w:val="26"/>
        </w:rPr>
        <w:t xml:space="preserve">"Развитие институтов гражданского общества в муниципальном образовании "Городской округ </w:t>
      </w:r>
      <w:r w:rsidRPr="0045465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"Город Нарьян-Мар"</w:t>
      </w:r>
    </w:p>
    <w:p w:rsidR="00B12FBA" w:rsidRDefault="00B12FBA" w:rsidP="00B12FB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CC424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Ответственный исполнитель </w:t>
      </w:r>
      <w:r w:rsidRPr="00EA2594">
        <w:rPr>
          <w:rFonts w:ascii="Times New Roman" w:hAnsi="Times New Roman"/>
          <w:b w:val="0"/>
          <w:sz w:val="26"/>
          <w:szCs w:val="26"/>
        </w:rPr>
        <w:t>–</w:t>
      </w:r>
      <w:r w:rsidRPr="00CC424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о</w:t>
      </w:r>
      <w:r w:rsidRPr="00CC424A">
        <w:rPr>
          <w:rFonts w:ascii="Times New Roman" w:hAnsi="Times New Roman"/>
          <w:b w:val="0"/>
          <w:sz w:val="26"/>
          <w:szCs w:val="26"/>
        </w:rPr>
        <w:t>тдел по работе с общественными организациями Администрации муниципального образования "Городской округ "Город Нарьян-Мар"</w:t>
      </w:r>
    </w:p>
    <w:p w:rsidR="00B12FBA" w:rsidRPr="00EF28EF" w:rsidRDefault="00B12FBA" w:rsidP="00B12FBA"/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2"/>
        <w:gridCol w:w="1560"/>
        <w:gridCol w:w="1701"/>
        <w:gridCol w:w="1275"/>
        <w:gridCol w:w="1134"/>
        <w:gridCol w:w="1276"/>
        <w:gridCol w:w="1418"/>
        <w:gridCol w:w="1417"/>
        <w:gridCol w:w="1418"/>
      </w:tblGrid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2C0F4C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2FBA"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02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(мероприятия)</w:t>
            </w:r>
          </w:p>
        </w:tc>
        <w:tc>
          <w:tcPr>
            <w:tcW w:w="1560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39" w:type="dxa"/>
            <w:gridSpan w:val="7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(тыс. руб.)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  <w:vMerge/>
          </w:tcPr>
          <w:p w:rsidR="00B12FBA" w:rsidRPr="003E633C" w:rsidRDefault="00B12FBA" w:rsidP="00B12FBA"/>
        </w:tc>
        <w:tc>
          <w:tcPr>
            <w:tcW w:w="1701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6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  <w:vMerge/>
          </w:tcPr>
          <w:p w:rsidR="00B12FBA" w:rsidRPr="003E633C" w:rsidRDefault="00B12FBA" w:rsidP="00B12FBA"/>
        </w:tc>
        <w:tc>
          <w:tcPr>
            <w:tcW w:w="1701" w:type="dxa"/>
            <w:vMerge/>
          </w:tcPr>
          <w:p w:rsidR="00B12FBA" w:rsidRPr="003E633C" w:rsidRDefault="00B12FBA" w:rsidP="00B12FBA"/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B12FBA" w:rsidRPr="003E633C" w:rsidTr="00B12FBA">
        <w:tc>
          <w:tcPr>
            <w:tcW w:w="15451" w:type="dxa"/>
            <w:gridSpan w:val="10"/>
          </w:tcPr>
          <w:p w:rsidR="00B12FBA" w:rsidRPr="003E633C" w:rsidRDefault="00B12FBA" w:rsidP="002C0F4C">
            <w:pPr>
              <w:pStyle w:val="ConsPlusNormal"/>
              <w:ind w:left="-62" w:right="-62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201" w:history="1">
              <w:r w:rsidRPr="003E633C">
                <w:rPr>
                  <w:rFonts w:ascii="Times New Roman" w:hAnsi="Times New Roman" w:cs="Times New Roman"/>
                  <w:sz w:val="24"/>
                  <w:szCs w:val="24"/>
                </w:rPr>
                <w:t>подпрограммы 1</w:t>
              </w:r>
            </w:hyperlink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муниципальной системы поддержки некоммерческих организаций и общественных объединений граждан"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vMerge w:val="restart"/>
          </w:tcPr>
          <w:p w:rsidR="00B12FBA" w:rsidRPr="003E633C" w:rsidRDefault="00B12FBA" w:rsidP="00154B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 "Оказание поддержки </w:t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 в реализации гражданских инициатив и стимулирование участия населения в осуществлении местного самоуправления"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3900,00000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3900,00000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402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 1 "Финансовая поддержка некоммерческих организаций </w:t>
            </w:r>
            <w:r w:rsidR="00154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 общественных объединений граждан"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3900,00000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3900,00000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"Предоставление </w:t>
            </w:r>
            <w:r w:rsidR="00EA25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на конкурсной основе грантов в форме субсидий </w:t>
            </w:r>
            <w:r w:rsidR="00EA25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на реализацию социально значимых проектов социально ориентированных некоммерческих организаций"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3900,00000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3900,00000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</w:tr>
      <w:tr w:rsidR="00B12FBA" w:rsidRPr="003E633C" w:rsidTr="002C0F4C">
        <w:tc>
          <w:tcPr>
            <w:tcW w:w="850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 2 "Информационная поддержка некоммерческих организаций </w:t>
            </w:r>
            <w:r w:rsidR="00154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 общественных объединений граждан"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BA" w:rsidRPr="003E633C" w:rsidTr="002C0F4C">
        <w:tc>
          <w:tcPr>
            <w:tcW w:w="850" w:type="dxa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"Размещение общественно значимой информации о деятельности социально ориентированных некоммерческих организаций, общественных объединений </w:t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на сайте Администрации МО "Городской округ "Город Нарьян-Мар", в официальном бюллетене МО "Городской округ "Город Нарьян-Мар" (Наш город)"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BA" w:rsidRPr="003E633C" w:rsidTr="002C0F4C">
        <w:tc>
          <w:tcPr>
            <w:tcW w:w="850" w:type="dxa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"Освещение событий, анонсирование </w:t>
            </w:r>
            <w:r w:rsidR="00154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в СМИ Администрации МО "Городской округ "Город Нарьян-Мар" конкретных проектов, реализуемых </w:t>
            </w:r>
            <w:r w:rsidR="00154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на территории МО "Городской округ "Город Нарьян-Мар"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BA" w:rsidRPr="003E633C" w:rsidTr="002C0F4C">
        <w:tc>
          <w:tcPr>
            <w:tcW w:w="850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 3 "Организационная поддержка некоммерческих организаций </w:t>
            </w:r>
            <w:r w:rsidR="00154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 общественных объединений граждан"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BA" w:rsidRPr="003E633C" w:rsidTr="002C0F4C">
        <w:tc>
          <w:tcPr>
            <w:tcW w:w="850" w:type="dxa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Мероприятие 1 "Оказание консультационных услуг участникам программы"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BA" w:rsidRPr="003E633C" w:rsidTr="002C0F4C">
        <w:trPr>
          <w:trHeight w:val="1334"/>
        </w:trPr>
        <w:tc>
          <w:tcPr>
            <w:tcW w:w="850" w:type="dxa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Мероприятие 2 "Оказание помощи в организации собраний, встреч и круглых столов участникам программы"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Подпрограмме 1, </w:t>
            </w:r>
            <w:r w:rsidR="00EA25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3900,00000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3900,00000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600,00000</w:t>
            </w:r>
          </w:p>
        </w:tc>
      </w:tr>
      <w:tr w:rsidR="00B12FBA" w:rsidRPr="003E633C" w:rsidTr="00B12FBA">
        <w:tc>
          <w:tcPr>
            <w:tcW w:w="15451" w:type="dxa"/>
            <w:gridSpan w:val="10"/>
          </w:tcPr>
          <w:p w:rsidR="00B12FBA" w:rsidRPr="003E633C" w:rsidRDefault="00B12FBA" w:rsidP="00B12FB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289" w:history="1">
              <w:r w:rsidRPr="003E633C">
                <w:rPr>
                  <w:rFonts w:ascii="Times New Roman" w:hAnsi="Times New Roman" w:cs="Times New Roman"/>
                  <w:sz w:val="24"/>
                  <w:szCs w:val="24"/>
                </w:rPr>
                <w:t>подпрограммы 2</w:t>
              </w:r>
            </w:hyperlink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 "Совершенствование системы территориального общественного самоуправления"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 "Мероприятия, направленные на развитие и поддержку территориального общественного самоуправления"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7120,80000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1181,8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1335,0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7120,80000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1181,8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1335,0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402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1 "Финансовая поддержка территориального общественного самоуправления"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6670,80000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1106,8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1260,0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1076,00000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1076,00000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1076,00000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1076,00000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6670,80000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1106,8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1260,0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1076,00000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1076,00000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1076,00000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1076,00000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12FBA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"Предоставление территориальным общественным самоуправлениям на конкурсной основе грантов </w:t>
            </w:r>
            <w:r w:rsidR="001A0D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в форме субсидий </w:t>
            </w:r>
            <w:r w:rsidR="001A0D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на реализацию социально значимых проектов, направленных на развитие территориального общественного самоуправления"</w:t>
            </w:r>
          </w:p>
          <w:p w:rsidR="00C81A86" w:rsidRPr="003E633C" w:rsidRDefault="00C81A86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2052,80000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402,8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2052,80000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402,8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Мероприятие 2 "Предоставление выплаты председателям территориальных общественных самоуправлений в муниципальном образовании "Городской округ "Город Нарьян-Мар"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2618,00000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426,00000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426,00000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426,00000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426,00000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2618,00000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426,00000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426,00000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426,00000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426,00000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"Предоставление грантов </w:t>
            </w:r>
            <w:r w:rsidR="001A0D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в форме субсидий на организацию деятельности территориальных общественных самоуправлений"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350,00000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350,00000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350,00000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350,00000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350,00000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350,00000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350,00000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350,00000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402" w:type="dxa"/>
            <w:vMerge w:val="restart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2 "Популяризация деятельности территориального общественного самоуправления"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450,00000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  <w:vMerge/>
          </w:tcPr>
          <w:p w:rsidR="00B12FBA" w:rsidRPr="003E633C" w:rsidRDefault="00B12FBA" w:rsidP="00B12FBA"/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450,00000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</w:tr>
      <w:tr w:rsidR="00B12FBA" w:rsidRPr="003E633C" w:rsidTr="002C0F4C">
        <w:tc>
          <w:tcPr>
            <w:tcW w:w="850" w:type="dxa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FBA" w:rsidRPr="003E633C" w:rsidRDefault="00B12FBA" w:rsidP="00C81A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Мероприятие 1 "Размещение общественно значимой информации о деятельности территориальных общественных самоуправлени</w:t>
            </w:r>
            <w:r w:rsidR="00C81A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Администрации МО "Городской округ "Город Нарьян-Мар", в официальном бюллетене МО "Городской округ "Город Нарьян-Мар" (Наш город)"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BA" w:rsidRPr="003E633C" w:rsidTr="002C0F4C">
        <w:tc>
          <w:tcPr>
            <w:tcW w:w="850" w:type="dxa"/>
          </w:tcPr>
          <w:p w:rsidR="00B12FBA" w:rsidRPr="003E633C" w:rsidRDefault="00B12FBA" w:rsidP="00C8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"Освещение событий, анонсирование </w:t>
            </w:r>
            <w:r w:rsidR="00C81A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_GoBack"/>
            <w:bookmarkEnd w:id="1"/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в СМИ Администрации МО "Городской округ "Город Нарьян-Мар" конкретных проектов, реализуемых территориальными общественными самоуправлениями на территории МО "Городской округ "Город Нарьян-Мар"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C8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12FBA" w:rsidRPr="003E633C" w:rsidRDefault="00B12FBA" w:rsidP="00B12FBA">
            <w:pPr>
              <w:pStyle w:val="ConsPlusNormal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Мероприятие 3 "Предоставление грантов в форме субсидий победителям конкурса "Лучшее территориальное общественное самоуправление города Нарьян-Мара"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450,00000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C81A86">
            <w:pPr>
              <w:jc w:val="both"/>
            </w:pPr>
          </w:p>
        </w:tc>
        <w:tc>
          <w:tcPr>
            <w:tcW w:w="3402" w:type="dxa"/>
            <w:vMerge/>
          </w:tcPr>
          <w:p w:rsidR="00B12FBA" w:rsidRPr="003E633C" w:rsidRDefault="00B12FBA" w:rsidP="00B12FBA">
            <w:pPr>
              <w:ind w:hanging="10"/>
            </w:pP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450,00000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75,00000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C8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Подпрограмме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7120,80000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1181,8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1335,0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7120,80000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1181,8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1335,0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1151,00000</w:t>
            </w:r>
          </w:p>
        </w:tc>
      </w:tr>
      <w:tr w:rsidR="00B12FBA" w:rsidRPr="003E633C" w:rsidTr="002C0F4C">
        <w:tc>
          <w:tcPr>
            <w:tcW w:w="850" w:type="dxa"/>
            <w:vMerge w:val="restart"/>
          </w:tcPr>
          <w:p w:rsidR="00B12FBA" w:rsidRPr="003E633C" w:rsidRDefault="00B12FBA" w:rsidP="00B12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11020,80000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2081,8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1935,0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1751,00000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1751,00000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1751,00000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1751,00000</w:t>
            </w:r>
          </w:p>
        </w:tc>
      </w:tr>
      <w:tr w:rsidR="00B12FBA" w:rsidRPr="003E633C" w:rsidTr="002C0F4C">
        <w:tc>
          <w:tcPr>
            <w:tcW w:w="850" w:type="dxa"/>
            <w:vMerge/>
          </w:tcPr>
          <w:p w:rsidR="00B12FBA" w:rsidRPr="003E633C" w:rsidRDefault="00B12FBA" w:rsidP="00B12FBA"/>
        </w:tc>
        <w:tc>
          <w:tcPr>
            <w:tcW w:w="3402" w:type="dxa"/>
          </w:tcPr>
          <w:p w:rsidR="00B12FBA" w:rsidRPr="003E633C" w:rsidRDefault="00B12FBA" w:rsidP="00B12FBA">
            <w:pPr>
              <w:pStyle w:val="ConsPlusNormal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560" w:type="dxa"/>
          </w:tcPr>
          <w:p w:rsidR="00B12FBA" w:rsidRPr="003E633C" w:rsidRDefault="00B12FBA" w:rsidP="00B12F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11020,80000</w:t>
            </w:r>
          </w:p>
        </w:tc>
        <w:tc>
          <w:tcPr>
            <w:tcW w:w="1275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2081,8</w:t>
            </w:r>
          </w:p>
        </w:tc>
        <w:tc>
          <w:tcPr>
            <w:tcW w:w="1134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1935,0</w:t>
            </w:r>
          </w:p>
        </w:tc>
        <w:tc>
          <w:tcPr>
            <w:tcW w:w="1276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1751,00000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1751,00000</w:t>
            </w:r>
          </w:p>
        </w:tc>
        <w:tc>
          <w:tcPr>
            <w:tcW w:w="1417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1751,00000</w:t>
            </w:r>
          </w:p>
        </w:tc>
        <w:tc>
          <w:tcPr>
            <w:tcW w:w="1418" w:type="dxa"/>
          </w:tcPr>
          <w:p w:rsidR="00B12FBA" w:rsidRPr="003E633C" w:rsidRDefault="00B12FBA" w:rsidP="00B12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1751,00000</w:t>
            </w:r>
          </w:p>
        </w:tc>
      </w:tr>
    </w:tbl>
    <w:p w:rsidR="00B12FBA" w:rsidRPr="00BE28E4" w:rsidRDefault="00B12FBA" w:rsidP="00B12FBA">
      <w:pPr>
        <w:jc w:val="right"/>
        <w:rPr>
          <w:rFonts w:eastAsia="Calibri"/>
          <w:lang w:eastAsia="en-US"/>
        </w:rPr>
      </w:pPr>
      <w:r w:rsidRPr="00BE28E4">
        <w:rPr>
          <w:rFonts w:eastAsia="Calibri"/>
          <w:lang w:eastAsia="en-US"/>
        </w:rPr>
        <w:t>".</w:t>
      </w:r>
    </w:p>
    <w:p w:rsidR="00B12FBA" w:rsidRDefault="00B12FBA" w:rsidP="00B12FBA">
      <w:pPr>
        <w:pStyle w:val="ad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  <w:sectPr w:rsidR="00B12FBA" w:rsidSect="00211C4B">
          <w:pgSz w:w="16838" w:h="11906" w:orient="landscape" w:code="9"/>
          <w:pgMar w:top="1134" w:right="1134" w:bottom="1134" w:left="567" w:header="720" w:footer="720" w:gutter="0"/>
          <w:cols w:space="720"/>
          <w:titlePg/>
          <w:docGrid w:linePitch="326"/>
        </w:sectPr>
      </w:pPr>
    </w:p>
    <w:p w:rsidR="00B04BC5" w:rsidRDefault="00B04BC5" w:rsidP="00B04BC5">
      <w:pPr>
        <w:pStyle w:val="ad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B12FBA" w:rsidRPr="00DC650D" w:rsidRDefault="00B12FBA" w:rsidP="00B04BC5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C650D">
        <w:rPr>
          <w:rFonts w:eastAsiaTheme="minorHAnsi"/>
          <w:sz w:val="26"/>
          <w:szCs w:val="26"/>
          <w:lang w:eastAsia="en-US"/>
        </w:rPr>
        <w:t>Настоящее постановление вступает в силу со дня его подписания и подлежит официальному опубликованию.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B12FBA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B12FBA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B04BC5">
      <w:headerReference w:type="default" r:id="rId22"/>
      <w:pgSz w:w="11905" w:h="16838" w:code="9"/>
      <w:pgMar w:top="851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BA" w:rsidRDefault="00B12FBA" w:rsidP="00693317">
      <w:r>
        <w:separator/>
      </w:r>
    </w:p>
  </w:endnote>
  <w:endnote w:type="continuationSeparator" w:id="0">
    <w:p w:rsidR="00B12FBA" w:rsidRDefault="00B12FB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BA" w:rsidRDefault="00B12FBA" w:rsidP="00693317">
      <w:r>
        <w:separator/>
      </w:r>
    </w:p>
  </w:footnote>
  <w:footnote w:type="continuationSeparator" w:id="0">
    <w:p w:rsidR="00B12FBA" w:rsidRDefault="00B12FB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15087"/>
      <w:docPartObj>
        <w:docPartGallery w:val="Page Numbers (Top of Page)"/>
        <w:docPartUnique/>
      </w:docPartObj>
    </w:sdtPr>
    <w:sdtContent>
      <w:p w:rsidR="00340EC4" w:rsidRDefault="00340E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A86">
          <w:rPr>
            <w:noProof/>
          </w:rPr>
          <w:t>15</w:t>
        </w:r>
        <w:r>
          <w:fldChar w:fldCharType="end"/>
        </w:r>
      </w:p>
    </w:sdtContent>
  </w:sdt>
  <w:p w:rsidR="00340EC4" w:rsidRDefault="00340EC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C5" w:rsidRDefault="00B04BC5" w:rsidP="00154BF3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Content>
      <w:p w:rsidR="00B12FBA" w:rsidRDefault="00B12F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12FBA" w:rsidRDefault="00B12FBA">
    <w:pPr>
      <w:pStyle w:val="a7"/>
    </w:pPr>
  </w:p>
  <w:p w:rsidR="00B12FBA" w:rsidRDefault="00B12F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4D92C1C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9F4805"/>
    <w:multiLevelType w:val="hybridMultilevel"/>
    <w:tmpl w:val="5E1E2D9A"/>
    <w:lvl w:ilvl="0" w:tplc="BF26A1A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B1F1A67"/>
    <w:multiLevelType w:val="hybridMultilevel"/>
    <w:tmpl w:val="8F52BBB0"/>
    <w:lvl w:ilvl="0" w:tplc="900E16E4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2E04"/>
    <w:multiLevelType w:val="hybridMultilevel"/>
    <w:tmpl w:val="7130E1C4"/>
    <w:lvl w:ilvl="0" w:tplc="5C4E938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A321F"/>
    <w:multiLevelType w:val="hybridMultilevel"/>
    <w:tmpl w:val="06CAE500"/>
    <w:lvl w:ilvl="0" w:tplc="2850E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2ADA31F1"/>
    <w:multiLevelType w:val="hybridMultilevel"/>
    <w:tmpl w:val="F886B7D8"/>
    <w:lvl w:ilvl="0" w:tplc="BC4E8976">
      <w:start w:val="2022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567735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E9A6CEB"/>
    <w:multiLevelType w:val="multilevel"/>
    <w:tmpl w:val="34646B5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4" w15:restartNumberingAfterBreak="0">
    <w:nsid w:val="50947F6B"/>
    <w:multiLevelType w:val="hybridMultilevel"/>
    <w:tmpl w:val="9EE6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A411F"/>
    <w:multiLevelType w:val="hybridMultilevel"/>
    <w:tmpl w:val="1CA68256"/>
    <w:lvl w:ilvl="0" w:tplc="FFC00F10">
      <w:start w:val="2023"/>
      <w:numFmt w:val="decimal"/>
      <w:lvlText w:val="%1"/>
      <w:lvlJc w:val="left"/>
      <w:pPr>
        <w:ind w:left="49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7" w15:restartNumberingAfterBreak="0">
    <w:nsid w:val="5A5E0AD3"/>
    <w:multiLevelType w:val="hybridMultilevel"/>
    <w:tmpl w:val="B2DA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E2737"/>
    <w:multiLevelType w:val="hybridMultilevel"/>
    <w:tmpl w:val="9768EFB8"/>
    <w:lvl w:ilvl="0" w:tplc="0764E75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2AA0"/>
    <w:multiLevelType w:val="hybridMultilevel"/>
    <w:tmpl w:val="CFF0E496"/>
    <w:lvl w:ilvl="0" w:tplc="E3001E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10253"/>
    <w:multiLevelType w:val="hybridMultilevel"/>
    <w:tmpl w:val="75D614A0"/>
    <w:lvl w:ilvl="0" w:tplc="81949F8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0"/>
  </w:num>
  <w:num w:numId="5">
    <w:abstractNumId w:val="16"/>
  </w:num>
  <w:num w:numId="6">
    <w:abstractNumId w:val="10"/>
  </w:num>
  <w:num w:numId="7">
    <w:abstractNumId w:val="4"/>
  </w:num>
  <w:num w:numId="8">
    <w:abstractNumId w:val="11"/>
  </w:num>
  <w:num w:numId="9">
    <w:abstractNumId w:val="14"/>
  </w:num>
  <w:num w:numId="10">
    <w:abstractNumId w:val="19"/>
  </w:num>
  <w:num w:numId="11">
    <w:abstractNumId w:val="17"/>
  </w:num>
  <w:num w:numId="12">
    <w:abstractNumId w:val="1"/>
  </w:num>
  <w:num w:numId="13">
    <w:abstractNumId w:val="18"/>
  </w:num>
  <w:num w:numId="14">
    <w:abstractNumId w:val="9"/>
  </w:num>
  <w:num w:numId="15">
    <w:abstractNumId w:val="2"/>
  </w:num>
  <w:num w:numId="16">
    <w:abstractNumId w:val="5"/>
  </w:num>
  <w:num w:numId="17">
    <w:abstractNumId w:val="6"/>
  </w:num>
  <w:num w:numId="18">
    <w:abstractNumId w:val="15"/>
  </w:num>
  <w:num w:numId="19">
    <w:abstractNumId w:val="20"/>
  </w:num>
  <w:num w:numId="20">
    <w:abstractNumId w:val="12"/>
  </w:num>
  <w:num w:numId="2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0F9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BF3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DF7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C4B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0F4C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EC4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5CE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BB1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CB8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AC0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9C9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BC5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2FBA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1A86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1AF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94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18" Type="http://schemas.openxmlformats.org/officeDocument/2006/relationships/hyperlink" Target="consultantplus://offline/ref=1E207A74B457671E95F0D6B96F733913080409996857845790827F6F4526DB072E89110A9887361EEBE9969FE556D55970A6B509A47656C836604Fe8q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0BDF46B561BFFE2F15159B7B5E2844B44CD31B83C48B6A61D698095E2679E44F6BE4CD7EF9E24D34478635BAF05987188B8BD5B658D7CAAE9A1Fi1H7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17" Type="http://schemas.openxmlformats.org/officeDocument/2006/relationships/hyperlink" Target="consultantplus://offline/ref=B0D69AFF3A025C1B8F177C2324E84458ECDC5DBCDE21377A6F962F8CB9A0EABA4C983850A7D94F8B847745A5EAW5TBF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1E207A74B457671E95F0D6B96F733913080409996857845790827F6F4526DB072E89110A9887361EEBE89199E556D55970A6B509A47656C836604Fe8q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19" Type="http://schemas.openxmlformats.org/officeDocument/2006/relationships/hyperlink" Target="consultantplus://offline/ref=1E207A74B457671E95F0D6B96F733913080409996857845790827F6F4526DB072E89110A9887361EEBE8969FE556D55970A6B509A47656C836604Fe8q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5043ADDA9020581F14A25E0F77EA00EB8D45A79B9454909D364AC20555BCB0E710A74A8B38C8768B3BCB20E86DB3EAD76AA2E56A5620D5m8d5N" TargetMode="External"/><Relationship Id="rId14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5D59B-76B5-4DFC-A8F7-8CC6871A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10</cp:revision>
  <cp:lastPrinted>2018-10-23T12:15:00Z</cp:lastPrinted>
  <dcterms:created xsi:type="dcterms:W3CDTF">2021-04-06T12:56:00Z</dcterms:created>
  <dcterms:modified xsi:type="dcterms:W3CDTF">2021-04-06T14:44:00Z</dcterms:modified>
</cp:coreProperties>
</file>