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613468" w:rsidP="00CB6E66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CB6E66">
              <w:t>6</w:t>
            </w:r>
            <w:r w:rsidR="005A5473">
              <w:t>.</w:t>
            </w:r>
            <w:r w:rsidR="00972FA2">
              <w:t>0</w:t>
            </w:r>
            <w:r w:rsidR="00E532F7">
              <w:t>5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613468" w:rsidP="009540BC">
            <w:pPr>
              <w:ind w:left="-38" w:firstLine="38"/>
              <w:jc w:val="center"/>
            </w:pPr>
            <w:r>
              <w:t>7</w:t>
            </w:r>
            <w:r w:rsidR="009540BC">
              <w:t>2</w:t>
            </w:r>
            <w:r w:rsidR="000218F2">
              <w:t>0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218F2" w:rsidRDefault="000218F2" w:rsidP="000218F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4535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внесении изменений в</w:t>
      </w:r>
      <w:r w:rsidRPr="00091003">
        <w:rPr>
          <w:color w:val="000000"/>
          <w:sz w:val="26"/>
          <w:szCs w:val="26"/>
        </w:rPr>
        <w:t xml:space="preserve"> </w:t>
      </w:r>
      <w:r w:rsidRPr="000939F8">
        <w:rPr>
          <w:color w:val="000000"/>
          <w:sz w:val="26"/>
          <w:szCs w:val="26"/>
        </w:rPr>
        <w:t>Положение</w:t>
      </w:r>
      <w:r>
        <w:rPr>
          <w:color w:val="000000"/>
          <w:sz w:val="26"/>
          <w:szCs w:val="26"/>
        </w:rPr>
        <w:t xml:space="preserve">              </w:t>
      </w:r>
      <w:r w:rsidRPr="000939F8">
        <w:rPr>
          <w:color w:val="000000"/>
          <w:sz w:val="26"/>
          <w:szCs w:val="26"/>
        </w:rPr>
        <w:t xml:space="preserve"> </w:t>
      </w:r>
      <w:r w:rsidR="00926CF6">
        <w:rPr>
          <w:color w:val="000000"/>
          <w:sz w:val="26"/>
          <w:szCs w:val="26"/>
        </w:rPr>
        <w:t xml:space="preserve">        </w:t>
      </w:r>
      <w:r w:rsidRPr="000939F8">
        <w:rPr>
          <w:color w:val="000000"/>
          <w:sz w:val="26"/>
          <w:szCs w:val="26"/>
        </w:rPr>
        <w:t>об условиях изготовления и (или) установки (включая доставку) надгробных памятников на могилах участников Великой Отечественной войны, умерших (</w:t>
      </w:r>
      <w:proofErr w:type="gramStart"/>
      <w:r w:rsidRPr="000939F8">
        <w:rPr>
          <w:color w:val="000000"/>
          <w:sz w:val="26"/>
          <w:szCs w:val="26"/>
        </w:rPr>
        <w:t xml:space="preserve">погибших) </w:t>
      </w:r>
      <w:r w:rsidR="00926CF6">
        <w:rPr>
          <w:color w:val="000000"/>
          <w:sz w:val="26"/>
          <w:szCs w:val="26"/>
        </w:rPr>
        <w:t xml:space="preserve"> </w:t>
      </w:r>
      <w:r w:rsidRPr="000939F8">
        <w:rPr>
          <w:color w:val="000000"/>
          <w:sz w:val="26"/>
          <w:szCs w:val="26"/>
        </w:rPr>
        <w:t>с</w:t>
      </w:r>
      <w:proofErr w:type="gramEnd"/>
      <w:r w:rsidRPr="000939F8">
        <w:rPr>
          <w:color w:val="000000"/>
          <w:sz w:val="26"/>
          <w:szCs w:val="26"/>
        </w:rPr>
        <w:t xml:space="preserve"> 1 мая 1945 года по 12 июня 1990 года,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 </w:t>
      </w:r>
      <w:r w:rsidR="00926CF6">
        <w:rPr>
          <w:color w:val="000000"/>
          <w:sz w:val="26"/>
          <w:szCs w:val="26"/>
        </w:rPr>
        <w:t xml:space="preserve">         </w:t>
      </w:r>
      <w:r w:rsidRPr="000939F8">
        <w:rPr>
          <w:color w:val="000000"/>
          <w:sz w:val="26"/>
          <w:szCs w:val="26"/>
        </w:rPr>
        <w:t>а также на могилах ветеранов боевых действий, участников локальных войн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   </w:t>
      </w:r>
      <w:r w:rsidR="00926CF6">
        <w:rPr>
          <w:color w:val="000000"/>
          <w:sz w:val="26"/>
          <w:szCs w:val="26"/>
        </w:rPr>
        <w:t xml:space="preserve">          </w:t>
      </w:r>
      <w:r w:rsidRPr="000939F8">
        <w:rPr>
          <w:color w:val="000000"/>
          <w:sz w:val="26"/>
          <w:szCs w:val="26"/>
        </w:rPr>
        <w:t xml:space="preserve">и вооруженных конфликтов, захороненных </w:t>
      </w:r>
      <w:r w:rsidR="00926CF6">
        <w:rPr>
          <w:color w:val="000000"/>
          <w:sz w:val="26"/>
          <w:szCs w:val="26"/>
        </w:rPr>
        <w:t xml:space="preserve"> </w:t>
      </w:r>
      <w:r w:rsidRPr="000939F8">
        <w:rPr>
          <w:color w:val="000000"/>
          <w:sz w:val="26"/>
          <w:szCs w:val="26"/>
        </w:rPr>
        <w:t>на территории МО "Городской округ "Город Нарьян-Мар"</w:t>
      </w:r>
    </w:p>
    <w:p w:rsidR="000218F2" w:rsidRDefault="000218F2" w:rsidP="000218F2">
      <w:pPr>
        <w:widowControl w:val="0"/>
        <w:autoSpaceDE w:val="0"/>
        <w:autoSpaceDN w:val="0"/>
        <w:outlineLvl w:val="1"/>
        <w:rPr>
          <w:color w:val="000000"/>
          <w:sz w:val="26"/>
          <w:szCs w:val="26"/>
        </w:rPr>
      </w:pPr>
    </w:p>
    <w:p w:rsidR="000218F2" w:rsidRDefault="000218F2" w:rsidP="000218F2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0218F2" w:rsidRPr="00091003" w:rsidRDefault="000218F2" w:rsidP="000218F2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0218F2" w:rsidRPr="00D32037" w:rsidRDefault="000218F2" w:rsidP="000218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2037">
        <w:rPr>
          <w:sz w:val="26"/>
          <w:szCs w:val="26"/>
        </w:rPr>
        <w:t xml:space="preserve">Руководствуясь </w:t>
      </w:r>
      <w:r w:rsidRPr="006533C7">
        <w:rPr>
          <w:sz w:val="26"/>
          <w:szCs w:val="26"/>
        </w:rPr>
        <w:t xml:space="preserve">Федеральным законом от 06.10.2003 </w:t>
      </w:r>
      <w:r w:rsidRPr="00BE6C3E">
        <w:rPr>
          <w:sz w:val="26"/>
          <w:szCs w:val="26"/>
        </w:rPr>
        <w:t xml:space="preserve">№ </w:t>
      </w:r>
      <w:r w:rsidRPr="006533C7">
        <w:rPr>
          <w:sz w:val="26"/>
          <w:szCs w:val="26"/>
        </w:rPr>
        <w:t>131-ФЗ "Об общих принципах организации местного самоуправления в Российской Федерации"</w:t>
      </w:r>
      <w:r w:rsidR="00926CF6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311578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муниципального образования </w:t>
      </w:r>
      <w:r w:rsidRPr="00311578">
        <w:rPr>
          <w:sz w:val="26"/>
          <w:szCs w:val="26"/>
        </w:rPr>
        <w:t>"Городской округ "Город Нарьян-Мар"</w:t>
      </w:r>
    </w:p>
    <w:p w:rsidR="000218F2" w:rsidRDefault="000218F2" w:rsidP="000218F2">
      <w:pPr>
        <w:autoSpaceDE w:val="0"/>
        <w:autoSpaceDN w:val="0"/>
        <w:adjustRightInd w:val="0"/>
        <w:ind w:firstLine="142"/>
        <w:jc w:val="center"/>
        <w:rPr>
          <w:b/>
          <w:bCs/>
          <w:sz w:val="26"/>
          <w:szCs w:val="26"/>
        </w:rPr>
      </w:pPr>
    </w:p>
    <w:p w:rsidR="000218F2" w:rsidRPr="00091003" w:rsidRDefault="000218F2" w:rsidP="00926CF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91003">
        <w:rPr>
          <w:b/>
          <w:bCs/>
          <w:sz w:val="26"/>
          <w:szCs w:val="26"/>
        </w:rPr>
        <w:t>П О С Т А Н О В Л Я Е Т:</w:t>
      </w:r>
    </w:p>
    <w:p w:rsidR="000218F2" w:rsidRPr="00091003" w:rsidRDefault="000218F2" w:rsidP="000218F2">
      <w:pPr>
        <w:autoSpaceDE w:val="0"/>
        <w:autoSpaceDN w:val="0"/>
        <w:adjustRightInd w:val="0"/>
        <w:ind w:firstLine="142"/>
        <w:jc w:val="center"/>
        <w:rPr>
          <w:b/>
          <w:bCs/>
          <w:sz w:val="26"/>
          <w:szCs w:val="26"/>
        </w:rPr>
      </w:pPr>
    </w:p>
    <w:p w:rsidR="000218F2" w:rsidRDefault="000218F2" w:rsidP="000218F2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Внести в</w:t>
      </w:r>
      <w:r w:rsidRPr="00091003">
        <w:rPr>
          <w:sz w:val="26"/>
          <w:szCs w:val="26"/>
        </w:rPr>
        <w:t xml:space="preserve"> </w:t>
      </w:r>
      <w:r w:rsidRPr="006533C7">
        <w:rPr>
          <w:sz w:val="26"/>
          <w:szCs w:val="26"/>
        </w:rPr>
        <w:t>Положение об условиях изготовления и (или) установки (включая доставку) надгробных памятников на могилах участников Великой Отечественной войны, умерших (погибших) с 1 мая 1945 года по 12 июня 1990 года,</w:t>
      </w:r>
      <w:r w:rsidR="00926CF6">
        <w:rPr>
          <w:sz w:val="26"/>
          <w:szCs w:val="26"/>
        </w:rPr>
        <w:t xml:space="preserve"> </w:t>
      </w:r>
      <w:r w:rsidRPr="006533C7">
        <w:rPr>
          <w:sz w:val="26"/>
          <w:szCs w:val="26"/>
        </w:rPr>
        <w:t>а также на могилах ветеранов боевых действий, участников локальных войн</w:t>
      </w:r>
      <w:r>
        <w:rPr>
          <w:sz w:val="26"/>
          <w:szCs w:val="26"/>
        </w:rPr>
        <w:t xml:space="preserve"> </w:t>
      </w:r>
      <w:r w:rsidRPr="006533C7">
        <w:rPr>
          <w:sz w:val="26"/>
          <w:szCs w:val="26"/>
        </w:rPr>
        <w:t>и вооруженных конфликтов, захороненных на территории МО "Городской округ "Город Нарьян-Мар"</w:t>
      </w:r>
      <w:r>
        <w:rPr>
          <w:sz w:val="26"/>
          <w:szCs w:val="26"/>
        </w:rPr>
        <w:t xml:space="preserve">, утвержденное постановлением Администрации МО "Городской округ "Город </w:t>
      </w:r>
      <w:r w:rsidR="009A58B0">
        <w:rPr>
          <w:sz w:val="26"/>
          <w:szCs w:val="26"/>
        </w:rPr>
        <w:br/>
      </w:r>
      <w:r>
        <w:rPr>
          <w:sz w:val="26"/>
          <w:szCs w:val="26"/>
        </w:rPr>
        <w:t>Нарьян-Мар" от 03.06.2016 № 631, следующие изменения:</w:t>
      </w:r>
    </w:p>
    <w:p w:rsidR="000218F2" w:rsidRDefault="000218F2" w:rsidP="009A58B0">
      <w:pPr>
        <w:widowControl w:val="0"/>
        <w:tabs>
          <w:tab w:val="left" w:pos="1276"/>
        </w:tabs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</w:r>
      <w:r>
        <w:rPr>
          <w:sz w:val="26"/>
          <w:szCs w:val="26"/>
        </w:rPr>
        <w:t>В пункте 1.1 слова "</w:t>
      </w:r>
      <w:r w:rsidRPr="00D70391">
        <w:rPr>
          <w:sz w:val="26"/>
          <w:szCs w:val="26"/>
        </w:rPr>
        <w:t>разработано в соответствии с Бюджетным ко</w:t>
      </w:r>
      <w:r w:rsidR="009A58B0">
        <w:rPr>
          <w:sz w:val="26"/>
          <w:szCs w:val="26"/>
        </w:rPr>
        <w:t xml:space="preserve">дексом Российской Федерации и </w:t>
      </w:r>
      <w:r w:rsidRPr="00D70391">
        <w:rPr>
          <w:sz w:val="26"/>
          <w:szCs w:val="26"/>
        </w:rPr>
        <w:t xml:space="preserve">определяет механизм организации деятельности </w:t>
      </w:r>
      <w:r w:rsidR="009A58B0">
        <w:rPr>
          <w:sz w:val="26"/>
          <w:szCs w:val="26"/>
        </w:rPr>
        <w:br/>
      </w:r>
      <w:r w:rsidRPr="00D70391">
        <w:rPr>
          <w:sz w:val="26"/>
          <w:szCs w:val="26"/>
        </w:rPr>
        <w:t>по изготовлению и установке</w:t>
      </w:r>
      <w:r>
        <w:rPr>
          <w:sz w:val="26"/>
          <w:szCs w:val="26"/>
        </w:rPr>
        <w:t>" заменить словами "</w:t>
      </w:r>
      <w:r w:rsidRPr="00D70391">
        <w:rPr>
          <w:sz w:val="26"/>
          <w:szCs w:val="26"/>
        </w:rPr>
        <w:t>устанавливает порядок и условия изготовления и установки</w:t>
      </w:r>
      <w:r>
        <w:rPr>
          <w:sz w:val="26"/>
          <w:szCs w:val="26"/>
        </w:rPr>
        <w:t>".</w:t>
      </w:r>
    </w:p>
    <w:p w:rsidR="000218F2" w:rsidRDefault="000218F2" w:rsidP="009A58B0">
      <w:pPr>
        <w:widowControl w:val="0"/>
        <w:tabs>
          <w:tab w:val="left" w:pos="1276"/>
        </w:tabs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</w:r>
      <w:r>
        <w:rPr>
          <w:sz w:val="26"/>
          <w:szCs w:val="26"/>
        </w:rPr>
        <w:t>Пункт 1.2 признать утратившим силу.</w:t>
      </w:r>
    </w:p>
    <w:p w:rsidR="000218F2" w:rsidRDefault="000218F2" w:rsidP="009A58B0">
      <w:pPr>
        <w:widowControl w:val="0"/>
        <w:tabs>
          <w:tab w:val="left" w:pos="1276"/>
        </w:tabs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1.3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>А</w:t>
      </w:r>
      <w:r w:rsidRPr="007426D3">
        <w:rPr>
          <w:sz w:val="26"/>
          <w:szCs w:val="26"/>
        </w:rPr>
        <w:t>бзац третий пункта 1.3</w:t>
      </w:r>
      <w:r>
        <w:rPr>
          <w:sz w:val="26"/>
          <w:szCs w:val="26"/>
        </w:rPr>
        <w:t xml:space="preserve"> </w:t>
      </w:r>
      <w:r w:rsidRPr="007426D3">
        <w:rPr>
          <w:sz w:val="26"/>
          <w:szCs w:val="26"/>
        </w:rPr>
        <w:t>признать</w:t>
      </w:r>
      <w:r>
        <w:rPr>
          <w:sz w:val="26"/>
          <w:szCs w:val="26"/>
        </w:rPr>
        <w:t xml:space="preserve"> утратившим силу.</w:t>
      </w:r>
    </w:p>
    <w:p w:rsidR="000218F2" w:rsidRDefault="000218F2" w:rsidP="009A58B0">
      <w:pPr>
        <w:widowControl w:val="0"/>
        <w:tabs>
          <w:tab w:val="left" w:pos="1276"/>
        </w:tabs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1.4.</w:t>
      </w:r>
      <w:r>
        <w:rPr>
          <w:sz w:val="26"/>
          <w:szCs w:val="26"/>
        </w:rPr>
        <w:tab/>
      </w:r>
      <w:r>
        <w:rPr>
          <w:sz w:val="26"/>
          <w:szCs w:val="26"/>
        </w:rPr>
        <w:t>В абзаце втором пункта 1.10 слова "</w:t>
      </w:r>
      <w:r w:rsidRPr="000503EE">
        <w:rPr>
          <w:sz w:val="26"/>
          <w:szCs w:val="26"/>
        </w:rPr>
        <w:t>адрес получателя субсидии</w:t>
      </w:r>
      <w:r>
        <w:rPr>
          <w:sz w:val="26"/>
          <w:szCs w:val="26"/>
        </w:rPr>
        <w:t xml:space="preserve">" заменить словами "управление жилищно-коммунального хозяйства Администрации </w:t>
      </w:r>
      <w:r w:rsidRPr="00917851">
        <w:rPr>
          <w:sz w:val="26"/>
          <w:szCs w:val="26"/>
        </w:rPr>
        <w:t>муниципального образования "Городской округ "Город Нарьян-Мар"</w:t>
      </w:r>
      <w:r>
        <w:rPr>
          <w:sz w:val="26"/>
          <w:szCs w:val="26"/>
        </w:rPr>
        <w:t>.</w:t>
      </w:r>
    </w:p>
    <w:p w:rsidR="000218F2" w:rsidRDefault="000218F2" w:rsidP="009A58B0">
      <w:pPr>
        <w:widowControl w:val="0"/>
        <w:tabs>
          <w:tab w:val="left" w:pos="1276"/>
        </w:tabs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1.5.</w:t>
      </w:r>
      <w:r>
        <w:rPr>
          <w:sz w:val="26"/>
          <w:szCs w:val="26"/>
        </w:rPr>
        <w:tab/>
      </w:r>
      <w:r>
        <w:rPr>
          <w:sz w:val="26"/>
          <w:szCs w:val="26"/>
        </w:rPr>
        <w:t>П</w:t>
      </w:r>
      <w:r w:rsidRPr="000503EE">
        <w:rPr>
          <w:sz w:val="26"/>
          <w:szCs w:val="26"/>
        </w:rPr>
        <w:t>ункт 1.12 признать утратившими силу.</w:t>
      </w:r>
    </w:p>
    <w:p w:rsidR="009A58B0" w:rsidRDefault="009A58B0" w:rsidP="009A58B0">
      <w:pPr>
        <w:widowControl w:val="0"/>
        <w:tabs>
          <w:tab w:val="left" w:pos="1276"/>
        </w:tabs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1.6.</w:t>
      </w:r>
      <w:r>
        <w:rPr>
          <w:sz w:val="26"/>
          <w:szCs w:val="26"/>
        </w:rPr>
        <w:tab/>
        <w:t>Приложение № 3 к Положению признать утратившим силу.</w:t>
      </w:r>
    </w:p>
    <w:p w:rsidR="000218F2" w:rsidRPr="0089195B" w:rsidRDefault="000218F2" w:rsidP="000218F2">
      <w:pPr>
        <w:widowControl w:val="0"/>
        <w:tabs>
          <w:tab w:val="left" w:pos="1134"/>
        </w:tabs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89195B">
        <w:rPr>
          <w:sz w:val="26"/>
          <w:szCs w:val="26"/>
        </w:rPr>
        <w:t>Настоящее постановление всту</w:t>
      </w:r>
      <w:bookmarkStart w:id="1" w:name="_GoBack"/>
      <w:bookmarkEnd w:id="1"/>
      <w:r w:rsidRPr="0089195B">
        <w:rPr>
          <w:sz w:val="26"/>
          <w:szCs w:val="26"/>
        </w:rPr>
        <w:t xml:space="preserve">пает в силу </w:t>
      </w:r>
      <w:r>
        <w:rPr>
          <w:sz w:val="26"/>
          <w:szCs w:val="26"/>
        </w:rPr>
        <w:t>после</w:t>
      </w:r>
      <w:r w:rsidRPr="0089195B">
        <w:rPr>
          <w:sz w:val="26"/>
          <w:szCs w:val="26"/>
        </w:rPr>
        <w:t xml:space="preserve">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1403DE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BED" w:rsidRDefault="00147BED" w:rsidP="00693317">
      <w:r>
        <w:separator/>
      </w:r>
    </w:p>
  </w:endnote>
  <w:endnote w:type="continuationSeparator" w:id="0">
    <w:p w:rsidR="00147BED" w:rsidRDefault="00147BED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BED" w:rsidRDefault="00147BED" w:rsidP="00693317">
      <w:r>
        <w:separator/>
      </w:r>
    </w:p>
  </w:footnote>
  <w:footnote w:type="continuationSeparator" w:id="0">
    <w:p w:rsidR="00147BED" w:rsidRDefault="00147BED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6906972"/>
      <w:docPartObj>
        <w:docPartGallery w:val="Page Numbers (Top of Page)"/>
        <w:docPartUnique/>
      </w:docPartObj>
    </w:sdtPr>
    <w:sdtContent>
      <w:p w:rsidR="000218F2" w:rsidRDefault="000218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3DE">
          <w:rPr>
            <w:noProof/>
          </w:rPr>
          <w:t>2</w:t>
        </w:r>
        <w:r>
          <w:fldChar w:fldCharType="end"/>
        </w:r>
      </w:p>
    </w:sdtContent>
  </w:sdt>
  <w:p w:rsidR="000218F2" w:rsidRDefault="000218F2">
    <w:pPr>
      <w:pStyle w:val="a7"/>
    </w:pPr>
  </w:p>
  <w:p w:rsidR="00926CF6" w:rsidRDefault="00926CF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8F2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3DE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6CF6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8B0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734FC-8108-4724-80A6-6DCF14790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4</cp:revision>
  <cp:lastPrinted>2021-05-26T13:00:00Z</cp:lastPrinted>
  <dcterms:created xsi:type="dcterms:W3CDTF">2021-05-26T12:44:00Z</dcterms:created>
  <dcterms:modified xsi:type="dcterms:W3CDTF">2021-05-26T13:00:00Z</dcterms:modified>
</cp:coreProperties>
</file>