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054C0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054C01">
              <w:t>1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F80777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F80777">
              <w:t>3</w:t>
            </w:r>
            <w:r w:rsidR="00EE43D0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E43D0" w:rsidRDefault="00EE43D0" w:rsidP="00E31678">
      <w:pPr>
        <w:tabs>
          <w:tab w:val="left" w:pos="1134"/>
        </w:tabs>
        <w:autoSpaceDE w:val="0"/>
        <w:autoSpaceDN w:val="0"/>
        <w:adjustRightInd w:val="0"/>
        <w:ind w:right="4392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</w:t>
      </w:r>
      <w:r w:rsidR="00E31678">
        <w:rPr>
          <w:sz w:val="26"/>
          <w:szCs w:val="26"/>
        </w:rPr>
        <w:t>я</w:t>
      </w:r>
      <w:r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от 30.06.2022 № 832 </w:t>
      </w:r>
      <w:r w:rsidRPr="003C7E33">
        <w:rPr>
          <w:sz w:val="26"/>
          <w:szCs w:val="26"/>
        </w:rPr>
        <w:t xml:space="preserve">"Об утверждении нормативных затрат на обеспечение функций </w:t>
      </w:r>
      <w:r>
        <w:rPr>
          <w:sz w:val="26"/>
          <w:szCs w:val="26"/>
        </w:rPr>
        <w:t>Администрации муниципального образования "Городской округ "Город Нарьян-Мар"</w:t>
      </w:r>
    </w:p>
    <w:p w:rsidR="00EE43D0" w:rsidRDefault="00EE43D0" w:rsidP="00EE43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E43D0" w:rsidRDefault="00EE43D0" w:rsidP="00EE43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E43D0" w:rsidRDefault="00EE43D0" w:rsidP="00EE43D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E43D0" w:rsidRPr="00E50EC5" w:rsidRDefault="00EE43D0" w:rsidP="00DF5EE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50EC5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9" w:history="1">
        <w:r w:rsidRPr="00E50EC5">
          <w:rPr>
            <w:rFonts w:eastAsiaTheme="minorHAnsi"/>
            <w:sz w:val="26"/>
            <w:szCs w:val="26"/>
            <w:lang w:eastAsia="en-US"/>
          </w:rPr>
          <w:t>пунктом 1</w:t>
        </w:r>
      </w:hyperlink>
      <w:r w:rsidRPr="00E50EC5">
        <w:rPr>
          <w:rFonts w:eastAsiaTheme="minorHAnsi"/>
          <w:sz w:val="26"/>
          <w:szCs w:val="26"/>
          <w:lang w:eastAsia="en-US"/>
        </w:rPr>
        <w:t xml:space="preserve">4 </w:t>
      </w:r>
      <w:r w:rsidR="00DF5EE9">
        <w:rPr>
          <w:rFonts w:eastAsiaTheme="minorHAnsi"/>
          <w:sz w:val="26"/>
          <w:szCs w:val="26"/>
          <w:lang w:eastAsia="en-US"/>
        </w:rPr>
        <w:t>Т</w:t>
      </w:r>
      <w:r w:rsidRPr="00E50EC5">
        <w:rPr>
          <w:rFonts w:eastAsiaTheme="minorHAnsi"/>
          <w:sz w:val="26"/>
          <w:szCs w:val="26"/>
          <w:lang w:eastAsia="en-US"/>
        </w:rPr>
        <w:t xml:space="preserve">ребований к порядку разработки и принятия правовых актов 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исполнения, утвержденных постановлением Администрации МО "Городской округ "Город Нарьян-Мар" от 29.12.2015 </w:t>
      </w:r>
      <w:r>
        <w:rPr>
          <w:rFonts w:eastAsiaTheme="minorHAnsi"/>
          <w:sz w:val="26"/>
          <w:szCs w:val="26"/>
          <w:lang w:eastAsia="en-US"/>
        </w:rPr>
        <w:t>№</w:t>
      </w:r>
      <w:r w:rsidRPr="00E50EC5">
        <w:rPr>
          <w:rFonts w:eastAsiaTheme="minorHAnsi"/>
          <w:sz w:val="26"/>
          <w:szCs w:val="26"/>
          <w:lang w:eastAsia="en-US"/>
        </w:rPr>
        <w:t xml:space="preserve"> 1632</w:t>
      </w:r>
      <w:r>
        <w:rPr>
          <w:rFonts w:eastAsiaTheme="minorHAnsi"/>
          <w:sz w:val="26"/>
          <w:szCs w:val="26"/>
          <w:lang w:eastAsia="en-US"/>
        </w:rPr>
        <w:t>,</w:t>
      </w:r>
      <w:r w:rsidRPr="00E50EC5">
        <w:rPr>
          <w:rFonts w:eastAsiaTheme="minorHAnsi"/>
          <w:sz w:val="26"/>
          <w:szCs w:val="26"/>
          <w:lang w:eastAsia="en-US"/>
        </w:rPr>
        <w:t xml:space="preserve"> </w:t>
      </w:r>
      <w:r w:rsidRPr="00E50EC5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EE43D0" w:rsidRPr="00284646" w:rsidRDefault="00EE43D0" w:rsidP="00EE43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E43D0" w:rsidRPr="00284646" w:rsidRDefault="00EE43D0" w:rsidP="00DF5EE9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EE43D0" w:rsidRPr="00284646" w:rsidRDefault="00EE43D0" w:rsidP="00EE43D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E43D0" w:rsidRPr="00F04FFC" w:rsidRDefault="00EE43D0" w:rsidP="00DF5EE9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87353">
        <w:rPr>
          <w:rFonts w:eastAsiaTheme="minorHAnsi"/>
          <w:sz w:val="26"/>
          <w:szCs w:val="26"/>
          <w:lang w:eastAsia="en-US"/>
        </w:rPr>
        <w:t xml:space="preserve">Внести в </w:t>
      </w:r>
      <w:hyperlink r:id="rId10" w:history="1">
        <w:r w:rsidRPr="00487353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>
        <w:rPr>
          <w:rFonts w:eastAsiaTheme="minorHAnsi"/>
          <w:sz w:val="26"/>
          <w:szCs w:val="26"/>
          <w:lang w:eastAsia="en-US"/>
        </w:rPr>
        <w:t xml:space="preserve"> Администрации муниципального образования </w:t>
      </w:r>
      <w:r w:rsidRPr="00487353">
        <w:rPr>
          <w:rFonts w:eastAsiaTheme="minorHAnsi"/>
          <w:sz w:val="26"/>
          <w:szCs w:val="26"/>
          <w:lang w:eastAsia="en-US"/>
        </w:rPr>
        <w:t>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30.06.2022 № 832</w:t>
      </w:r>
      <w:r w:rsidRPr="00487353">
        <w:rPr>
          <w:rFonts w:eastAsiaTheme="minorHAnsi"/>
          <w:sz w:val="26"/>
          <w:szCs w:val="26"/>
          <w:lang w:eastAsia="en-US"/>
        </w:rPr>
        <w:t xml:space="preserve"> "Об утверждении нормативных затрат на обеспечение функций </w:t>
      </w:r>
      <w:r>
        <w:rPr>
          <w:rFonts w:eastAsiaTheme="minorHAnsi"/>
          <w:sz w:val="26"/>
          <w:szCs w:val="26"/>
          <w:lang w:eastAsia="en-US"/>
        </w:rPr>
        <w:t>Администрации муниципального образования "Городской округ "Город Нарьян-Мар" следующ</w:t>
      </w:r>
      <w:r w:rsidR="00DF5EE9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>е изменени</w:t>
      </w:r>
      <w:r w:rsidR="00DF5EE9">
        <w:rPr>
          <w:rFonts w:eastAsiaTheme="minorHAnsi"/>
          <w:sz w:val="26"/>
          <w:szCs w:val="26"/>
          <w:lang w:eastAsia="en-US"/>
        </w:rPr>
        <w:t>е</w:t>
      </w:r>
      <w:r w:rsidRPr="00F04FFC">
        <w:rPr>
          <w:rFonts w:eastAsiaTheme="minorHAnsi"/>
          <w:sz w:val="26"/>
          <w:szCs w:val="26"/>
          <w:lang w:eastAsia="en-US"/>
        </w:rPr>
        <w:t>:</w:t>
      </w:r>
    </w:p>
    <w:p w:rsidR="00EE43D0" w:rsidRPr="00055E1D" w:rsidRDefault="00EE43D0" w:rsidP="00DF5EE9">
      <w:pPr>
        <w:pStyle w:val="ad"/>
        <w:numPr>
          <w:ilvl w:val="1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55E1D">
        <w:rPr>
          <w:rFonts w:eastAsiaTheme="minorHAnsi"/>
          <w:sz w:val="26"/>
          <w:szCs w:val="26"/>
          <w:lang w:eastAsia="en-US"/>
        </w:rPr>
        <w:t>П</w:t>
      </w:r>
      <w:r>
        <w:rPr>
          <w:rFonts w:eastAsiaTheme="minorHAnsi"/>
          <w:sz w:val="26"/>
          <w:szCs w:val="26"/>
          <w:lang w:eastAsia="en-US"/>
        </w:rPr>
        <w:t>риложение 1</w:t>
      </w:r>
      <w:r w:rsidRPr="00055E1D">
        <w:rPr>
          <w:rFonts w:eastAsiaTheme="minorHAnsi"/>
          <w:sz w:val="26"/>
          <w:szCs w:val="26"/>
          <w:lang w:eastAsia="en-US"/>
        </w:rPr>
        <w:t xml:space="preserve"> изложить в новой редакции согласно </w:t>
      </w:r>
      <w:proofErr w:type="gramStart"/>
      <w:r w:rsidRPr="00055E1D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055E1D">
        <w:rPr>
          <w:rFonts w:eastAsiaTheme="minorHAnsi"/>
          <w:sz w:val="26"/>
          <w:szCs w:val="26"/>
          <w:lang w:eastAsia="en-US"/>
        </w:rPr>
        <w:t xml:space="preserve"> </w:t>
      </w:r>
      <w:r w:rsidR="00DF5EE9">
        <w:rPr>
          <w:rFonts w:eastAsiaTheme="minorHAnsi"/>
          <w:sz w:val="26"/>
          <w:szCs w:val="26"/>
          <w:lang w:eastAsia="en-US"/>
        </w:rPr>
        <w:br/>
      </w:r>
      <w:r w:rsidRPr="00055E1D">
        <w:rPr>
          <w:rFonts w:eastAsiaTheme="minorHAnsi"/>
          <w:sz w:val="26"/>
          <w:szCs w:val="26"/>
          <w:lang w:eastAsia="en-US"/>
        </w:rPr>
        <w:t>к настоящему постановлению.</w:t>
      </w:r>
    </w:p>
    <w:p w:rsidR="00EE43D0" w:rsidRPr="008E1541" w:rsidRDefault="00EE43D0" w:rsidP="00DF5EE9">
      <w:pPr>
        <w:pStyle w:val="ad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1541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со дня его подписания и подлежит </w:t>
      </w:r>
      <w:r w:rsidRPr="008E1541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E1541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E1541">
        <w:rPr>
          <w:sz w:val="26"/>
          <w:szCs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E31678" w:rsidRDefault="00E31678" w:rsidP="00D42219">
      <w:pPr>
        <w:jc w:val="both"/>
        <w:rPr>
          <w:bCs/>
          <w:sz w:val="26"/>
        </w:rPr>
      </w:pPr>
    </w:p>
    <w:p w:rsidR="00E31678" w:rsidRDefault="00E31678" w:rsidP="00D42219">
      <w:pPr>
        <w:jc w:val="both"/>
        <w:rPr>
          <w:bCs/>
          <w:sz w:val="26"/>
        </w:rPr>
      </w:pPr>
    </w:p>
    <w:p w:rsidR="00E31678" w:rsidRDefault="00E31678" w:rsidP="00D42219">
      <w:pPr>
        <w:jc w:val="both"/>
        <w:rPr>
          <w:bCs/>
          <w:sz w:val="26"/>
        </w:rPr>
      </w:pPr>
    </w:p>
    <w:p w:rsidR="00E31678" w:rsidRDefault="00E31678" w:rsidP="00D42219">
      <w:pPr>
        <w:jc w:val="both"/>
        <w:rPr>
          <w:bCs/>
          <w:sz w:val="26"/>
        </w:rPr>
      </w:pPr>
    </w:p>
    <w:p w:rsidR="00E31678" w:rsidRDefault="00E31678" w:rsidP="00D42219">
      <w:pPr>
        <w:jc w:val="both"/>
        <w:rPr>
          <w:bCs/>
          <w:sz w:val="26"/>
        </w:rPr>
        <w:sectPr w:rsidR="00E31678" w:rsidSect="00577FB6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E31678" w:rsidRDefault="00E31678" w:rsidP="00DF5EE9">
      <w:pPr>
        <w:autoSpaceDE w:val="0"/>
        <w:autoSpaceDN w:val="0"/>
        <w:adjustRightInd w:val="0"/>
        <w:ind w:firstLine="5103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E31678" w:rsidRDefault="00E31678" w:rsidP="00DF5EE9">
      <w:pPr>
        <w:autoSpaceDE w:val="0"/>
        <w:autoSpaceDN w:val="0"/>
        <w:adjustRightInd w:val="0"/>
        <w:ind w:firstLine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E31678" w:rsidRDefault="00E31678" w:rsidP="00DF5EE9">
      <w:pPr>
        <w:autoSpaceDE w:val="0"/>
        <w:autoSpaceDN w:val="0"/>
        <w:adjustRightInd w:val="0"/>
        <w:ind w:firstLine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E31678" w:rsidRDefault="00E31678" w:rsidP="00DF5EE9">
      <w:pPr>
        <w:autoSpaceDE w:val="0"/>
        <w:autoSpaceDN w:val="0"/>
        <w:adjustRightInd w:val="0"/>
        <w:ind w:firstLine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E31678" w:rsidRDefault="00E31678" w:rsidP="00DF5EE9">
      <w:pPr>
        <w:autoSpaceDE w:val="0"/>
        <w:autoSpaceDN w:val="0"/>
        <w:adjustRightInd w:val="0"/>
        <w:ind w:firstLine="5103"/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="00DF5EE9">
        <w:rPr>
          <w:rFonts w:eastAsiaTheme="minorHAnsi"/>
          <w:sz w:val="26"/>
          <w:szCs w:val="26"/>
          <w:lang w:eastAsia="en-US"/>
        </w:rPr>
        <w:t>21.05.2024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 w:rsidR="00DF5EE9">
        <w:rPr>
          <w:rFonts w:eastAsiaTheme="minorHAnsi"/>
          <w:sz w:val="26"/>
          <w:szCs w:val="26"/>
          <w:lang w:eastAsia="en-US"/>
        </w:rPr>
        <w:t>739</w:t>
      </w:r>
    </w:p>
    <w:p w:rsidR="00E31678" w:rsidRDefault="00E31678" w:rsidP="00DF5EE9">
      <w:pPr>
        <w:ind w:left="5387" w:firstLine="5103"/>
      </w:pPr>
    </w:p>
    <w:p w:rsidR="00E31678" w:rsidRDefault="00E31678" w:rsidP="00DF5EE9">
      <w:pPr>
        <w:autoSpaceDE w:val="0"/>
        <w:autoSpaceDN w:val="0"/>
        <w:adjustRightInd w:val="0"/>
        <w:ind w:firstLine="5103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1</w:t>
      </w:r>
    </w:p>
    <w:p w:rsidR="00E31678" w:rsidRDefault="00E31678" w:rsidP="00DF5EE9">
      <w:pPr>
        <w:autoSpaceDE w:val="0"/>
        <w:autoSpaceDN w:val="0"/>
        <w:adjustRightInd w:val="0"/>
        <w:ind w:left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 муниципального образования</w:t>
      </w:r>
    </w:p>
    <w:p w:rsidR="00E31678" w:rsidRDefault="00E31678" w:rsidP="00DF5EE9">
      <w:pPr>
        <w:autoSpaceDE w:val="0"/>
        <w:autoSpaceDN w:val="0"/>
        <w:adjustRightInd w:val="0"/>
        <w:ind w:firstLine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E31678" w:rsidRDefault="00E31678" w:rsidP="00DF5EE9">
      <w:pPr>
        <w:autoSpaceDE w:val="0"/>
        <w:autoSpaceDN w:val="0"/>
        <w:adjustRightInd w:val="0"/>
        <w:ind w:firstLine="5103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30.06.2022 № 832</w:t>
      </w:r>
    </w:p>
    <w:p w:rsidR="00E31678" w:rsidRDefault="00E31678" w:rsidP="00E31678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DF5EE9" w:rsidRDefault="00DF5EE9" w:rsidP="00E31678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DF5EE9" w:rsidRDefault="00E31678" w:rsidP="00E31678">
      <w:pPr>
        <w:pStyle w:val="ad"/>
        <w:widowControl w:val="0"/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0626AB">
        <w:rPr>
          <w:rFonts w:eastAsiaTheme="minorHAnsi"/>
          <w:sz w:val="26"/>
          <w:szCs w:val="26"/>
          <w:lang w:eastAsia="en-US"/>
        </w:rPr>
        <w:t>НОРМАТИВЫ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0626AB">
        <w:rPr>
          <w:rFonts w:eastAsiaTheme="minorHAnsi"/>
          <w:sz w:val="26"/>
          <w:szCs w:val="26"/>
          <w:lang w:eastAsia="en-US"/>
        </w:rPr>
        <w:t>ЗАТРАТ ДЛЯ ОБЕСПЕЧЕНИЯ ФУНКЦИЙ АДМИНИСТРАЦИИ МУНИЦИПАЛЬНОГО</w:t>
      </w:r>
      <w:r w:rsidR="00DF5EE9">
        <w:rPr>
          <w:rFonts w:eastAsiaTheme="minorHAnsi"/>
          <w:sz w:val="26"/>
          <w:szCs w:val="26"/>
          <w:lang w:eastAsia="en-US"/>
        </w:rPr>
        <w:t xml:space="preserve"> </w:t>
      </w:r>
      <w:r w:rsidRPr="000626AB">
        <w:rPr>
          <w:rFonts w:eastAsiaTheme="minorHAnsi"/>
          <w:sz w:val="26"/>
          <w:szCs w:val="26"/>
          <w:lang w:eastAsia="en-US"/>
        </w:rPr>
        <w:t xml:space="preserve">ОБРАЗОВАНИЯ </w:t>
      </w:r>
    </w:p>
    <w:p w:rsidR="00DF5EE9" w:rsidRDefault="00E31678" w:rsidP="00E31678">
      <w:pPr>
        <w:pStyle w:val="ad"/>
        <w:widowControl w:val="0"/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0626AB">
        <w:rPr>
          <w:rFonts w:eastAsiaTheme="minorHAnsi"/>
          <w:sz w:val="26"/>
          <w:szCs w:val="26"/>
          <w:lang w:eastAsia="en-US"/>
        </w:rPr>
        <w:t xml:space="preserve">"ГОРОДСКОЙ ОКРУГ </w:t>
      </w:r>
      <w:r>
        <w:rPr>
          <w:rFonts w:eastAsiaTheme="minorHAnsi"/>
          <w:sz w:val="26"/>
          <w:szCs w:val="26"/>
          <w:lang w:eastAsia="en-US"/>
        </w:rPr>
        <w:t xml:space="preserve">"ГОРОД НАРЬЯН-МАР", ПРИМЕНЯЕМЫЕ </w:t>
      </w:r>
    </w:p>
    <w:p w:rsidR="00E31678" w:rsidRDefault="00E31678" w:rsidP="00E31678">
      <w:pPr>
        <w:pStyle w:val="ad"/>
        <w:widowControl w:val="0"/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0626AB">
        <w:rPr>
          <w:rFonts w:eastAsiaTheme="minorHAnsi"/>
          <w:sz w:val="26"/>
          <w:szCs w:val="26"/>
          <w:lang w:eastAsia="en-US"/>
        </w:rPr>
        <w:t>ПРИ РАСЧЕТЕ ЗАТРАТ НА УСЛУГИ ПОЧТОВОЙ СВЯЗИ</w:t>
      </w:r>
    </w:p>
    <w:p w:rsidR="00E31678" w:rsidRDefault="00E31678" w:rsidP="00E3167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E31678" w:rsidRDefault="00E31678" w:rsidP="00E3167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Затраты на оплату услуг почтовой связи (</w:t>
      </w:r>
      <w:proofErr w:type="spellStart"/>
      <w:r>
        <w:rPr>
          <w:rFonts w:eastAsiaTheme="minorHAnsi"/>
          <w:sz w:val="26"/>
          <w:szCs w:val="26"/>
          <w:lang w:eastAsia="en-US"/>
        </w:rPr>
        <w:t>Зп</w:t>
      </w:r>
      <w:proofErr w:type="spellEnd"/>
      <w:r>
        <w:rPr>
          <w:rFonts w:eastAsiaTheme="minorHAnsi"/>
          <w:sz w:val="26"/>
          <w:szCs w:val="26"/>
          <w:lang w:eastAsia="en-US"/>
        </w:rPr>
        <w:t>) определяются по формуле:</w:t>
      </w:r>
    </w:p>
    <w:p w:rsidR="00E31678" w:rsidRDefault="00E31678" w:rsidP="00E31678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E31678" w:rsidRDefault="00E31678" w:rsidP="00E31678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noProof/>
          <w:position w:val="-31"/>
          <w:sz w:val="26"/>
          <w:szCs w:val="26"/>
        </w:rPr>
        <w:drawing>
          <wp:inline distT="0" distB="0" distL="0" distR="0" wp14:anchorId="025EBAB7" wp14:editId="072DBDE0">
            <wp:extent cx="125730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678" w:rsidRDefault="00E31678" w:rsidP="00E3167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31678" w:rsidRDefault="00E31678" w:rsidP="00E3167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где:</w:t>
      </w:r>
    </w:p>
    <w:p w:rsidR="00E31678" w:rsidRDefault="00E31678" w:rsidP="00E31678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Qiп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DF5EE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планируемое количество i-х почтовых отправлений в год;</w:t>
      </w:r>
    </w:p>
    <w:p w:rsidR="00E31678" w:rsidRDefault="00E31678" w:rsidP="00E31678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>
        <w:rPr>
          <w:rFonts w:eastAsiaTheme="minorHAnsi"/>
          <w:sz w:val="26"/>
          <w:szCs w:val="26"/>
          <w:lang w:eastAsia="en-US"/>
        </w:rPr>
        <w:t>Piп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</w:t>
      </w:r>
      <w:r w:rsidR="00DF5EE9">
        <w:rPr>
          <w:rFonts w:eastAsiaTheme="minorHAnsi"/>
          <w:sz w:val="26"/>
          <w:szCs w:val="26"/>
          <w:lang w:eastAsia="en-US"/>
        </w:rPr>
        <w:t>–</w:t>
      </w:r>
      <w:r>
        <w:rPr>
          <w:rFonts w:eastAsiaTheme="minorHAnsi"/>
          <w:sz w:val="26"/>
          <w:szCs w:val="26"/>
          <w:lang w:eastAsia="en-US"/>
        </w:rPr>
        <w:t xml:space="preserve"> цена 1 i-</w:t>
      </w:r>
      <w:proofErr w:type="spellStart"/>
      <w:r>
        <w:rPr>
          <w:rFonts w:eastAsiaTheme="minorHAnsi"/>
          <w:sz w:val="26"/>
          <w:szCs w:val="26"/>
          <w:lang w:eastAsia="en-US"/>
        </w:rPr>
        <w:t>го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почтового отправления.</w:t>
      </w:r>
    </w:p>
    <w:p w:rsidR="00E31678" w:rsidRPr="000626AB" w:rsidRDefault="00E31678" w:rsidP="00E31678">
      <w:pPr>
        <w:pStyle w:val="ad"/>
        <w:widowControl w:val="0"/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329"/>
        <w:gridCol w:w="1417"/>
        <w:gridCol w:w="2118"/>
      </w:tblGrid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товара, работы,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Количество в год (не более)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Возврат письма заказного/ возврат РПО (кроме посылок)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8B6FA5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  <w:r w:rsidRPr="008B6FA5">
              <w:rPr>
                <w:rFonts w:eastAsiaTheme="minorHAnsi"/>
                <w:sz w:val="26"/>
                <w:szCs w:val="26"/>
                <w:lang w:eastAsia="en-US"/>
              </w:rPr>
              <w:t>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Простое уведомление о вручении внутреннего РПО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Письмо 1 класса с объявленной ценностью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Проверка соответствия вложения почтового отправления описи вложения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услуга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Простое уведомление о получении международного почтового отправления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5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Бандероль с объявленной ценностью внутренняя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5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7.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Пересылка простой бандероли весом до 100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50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Пересылка заказной бандероли весом до 100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Пересылка международного заказного письма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5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E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 xml:space="preserve">Маркированный конверт, литер "А", </w:t>
            </w:r>
          </w:p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размером 110 х 220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2000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E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 xml:space="preserve">Маркированный конверт, литер "Д", </w:t>
            </w:r>
          </w:p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размером 110 х 220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1 рубль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1 рубль 50 копеек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2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3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3 рубля 50 копеек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17.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4 рубля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18.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5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6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10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1000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21.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25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Pr="001D64D9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1D64D9">
              <w:rPr>
                <w:rFonts w:eastAsiaTheme="minorHAnsi"/>
                <w:sz w:val="26"/>
                <w:szCs w:val="26"/>
                <w:lang w:eastAsia="en-US"/>
              </w:rPr>
              <w:t>300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22.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Почтовая марка номиналом 50 рублей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200</w:t>
            </w:r>
          </w:p>
        </w:tc>
      </w:tr>
      <w:tr w:rsidR="00E31678" w:rsidTr="00DF5EE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23.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Абонентское обслуживание ЭДО "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Такском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-Спринтер"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услуга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678" w:rsidRDefault="00E31678" w:rsidP="007F612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</w:tr>
    </w:tbl>
    <w:p w:rsidR="00E31678" w:rsidRDefault="00E31678" w:rsidP="00E31678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E31678" w:rsidRDefault="00E31678" w:rsidP="00E3167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Цена товаров, работ, услуг определяется с учетом положений </w:t>
      </w:r>
      <w:hyperlink r:id="rId13" w:history="1">
        <w:r w:rsidRPr="001D64D9">
          <w:rPr>
            <w:rFonts w:eastAsiaTheme="minorHAnsi"/>
            <w:sz w:val="26"/>
            <w:szCs w:val="26"/>
            <w:lang w:eastAsia="en-US"/>
          </w:rPr>
          <w:t>статьи 22</w:t>
        </w:r>
      </w:hyperlink>
      <w:r w:rsidRPr="001D64D9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Федерального закона от 05.04.2013 № 44-ФЗ "О контрактной системе в сфере закупок товаров, работ, услуг для обеспечения государственных и муниципальных нужд".</w:t>
      </w:r>
      <w:r w:rsidR="00DF5EE9">
        <w:rPr>
          <w:rFonts w:eastAsiaTheme="minorHAnsi"/>
          <w:sz w:val="26"/>
          <w:szCs w:val="26"/>
          <w:lang w:eastAsia="en-US"/>
        </w:rPr>
        <w:t>".</w:t>
      </w:r>
      <w:bookmarkStart w:id="1" w:name="_GoBack"/>
      <w:bookmarkEnd w:id="1"/>
    </w:p>
    <w:p w:rsidR="00E31678" w:rsidRDefault="00E31678" w:rsidP="00E31678">
      <w:pPr>
        <w:pStyle w:val="ad"/>
        <w:widowControl w:val="0"/>
        <w:autoSpaceDE w:val="0"/>
        <w:autoSpaceDN w:val="0"/>
        <w:adjustRightInd w:val="0"/>
        <w:rPr>
          <w:sz w:val="26"/>
          <w:szCs w:val="26"/>
        </w:rPr>
      </w:pPr>
    </w:p>
    <w:sectPr w:rsidR="00E31678" w:rsidSect="00DF5EE9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FF" w:rsidRDefault="002F3FFF" w:rsidP="00693317">
      <w:r>
        <w:separator/>
      </w:r>
    </w:p>
  </w:endnote>
  <w:endnote w:type="continuationSeparator" w:id="0">
    <w:p w:rsidR="002F3FFF" w:rsidRDefault="002F3FFF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FF" w:rsidRDefault="002F3FFF" w:rsidP="00693317">
      <w:r>
        <w:separator/>
      </w:r>
    </w:p>
  </w:footnote>
  <w:footnote w:type="continuationSeparator" w:id="0">
    <w:p w:rsidR="002F3FFF" w:rsidRDefault="002F3FFF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EE9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1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30"/>
  </w:num>
  <w:num w:numId="32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5EE9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678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3D0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EE43D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95B0EF1628C79791968C266547C60A8EBE12623FC50C85D80E051C31FE7EADBE586DF669D550400EC84CBBAA6B72B1794DD414BBD227Aj3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3E70D704D53CCCF506B7882CF9D4D97507B710EF60AF9114B9D0E9F12A2EF62F85267017C1A7F0C9E97EF57ED09AE0B44Y5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176965603B0CE397662E42DD7CEEAEF761AD56EB735B1ADC38EB948EBEE3088735605BB22DF1805E0BFF6FZ4QD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0621DE-0045-4FEF-8E3B-C1D0155AC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2024-05-21T12:06:00Z</dcterms:created>
  <dcterms:modified xsi:type="dcterms:W3CDTF">2024-05-21T12:15:00Z</dcterms:modified>
</cp:coreProperties>
</file>