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E2632" w:rsidP="003131CB">
            <w:pPr>
              <w:ind w:left="-108" w:right="-108"/>
              <w:jc w:val="center"/>
            </w:pPr>
            <w:bookmarkStart w:id="0" w:name="ТекстовоеПоле7"/>
            <w:r>
              <w:t>31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503150">
            <w:pPr>
              <w:ind w:left="-38" w:firstLine="38"/>
              <w:jc w:val="center"/>
            </w:pPr>
            <w:r>
              <w:t>7</w:t>
            </w:r>
            <w:r w:rsidR="00503150">
              <w:t>3</w:t>
            </w:r>
            <w:r w:rsidR="00A929D0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29D0" w:rsidRPr="00691794" w:rsidRDefault="00A929D0" w:rsidP="006F242E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 w:rsidRPr="00691794">
        <w:rPr>
          <w:color w:val="000000"/>
          <w:sz w:val="26"/>
          <w:szCs w:val="26"/>
        </w:rPr>
        <w:t xml:space="preserve">О внесении изменений в </w:t>
      </w:r>
      <w:r w:rsidRPr="00691794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6F242E">
        <w:rPr>
          <w:sz w:val="26"/>
          <w:szCs w:val="26"/>
        </w:rPr>
        <w:t xml:space="preserve">                     </w:t>
      </w:r>
      <w:r w:rsidRPr="00691794">
        <w:rPr>
          <w:sz w:val="26"/>
          <w:szCs w:val="26"/>
        </w:rPr>
        <w:t>от 19.05.2020 № 359</w:t>
      </w:r>
    </w:p>
    <w:p w:rsidR="00A929D0" w:rsidRDefault="00A929D0" w:rsidP="00A929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29D0" w:rsidRPr="00691794" w:rsidRDefault="00A929D0" w:rsidP="00A929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29D0" w:rsidRPr="00691794" w:rsidRDefault="00A929D0" w:rsidP="00A929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29D0" w:rsidRDefault="00A929D0" w:rsidP="00A929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 xml:space="preserve">В целях </w:t>
      </w:r>
      <w:r w:rsidRPr="00691794">
        <w:rPr>
          <w:sz w:val="26"/>
          <w:szCs w:val="26"/>
        </w:rPr>
        <w:t>приведения нормативного правового акта в соответствие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 xml:space="preserve">с </w:t>
      </w:r>
      <w:r w:rsidRPr="00691794">
        <w:rPr>
          <w:rFonts w:eastAsiaTheme="minorHAnsi"/>
          <w:sz w:val="26"/>
          <w:szCs w:val="26"/>
          <w:lang w:eastAsia="en-US"/>
        </w:rPr>
        <w:t xml:space="preserve">требованиями постановления Правительства </w:t>
      </w:r>
      <w:r w:rsidRPr="00AD12E4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691794">
        <w:rPr>
          <w:rFonts w:eastAsiaTheme="minorHAnsi"/>
          <w:sz w:val="26"/>
          <w:szCs w:val="26"/>
          <w:lang w:eastAsia="en-US"/>
        </w:rPr>
        <w:t xml:space="preserve"> от 18.09.2020 </w:t>
      </w:r>
      <w:r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 xml:space="preserve">№ 1492 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6F242E"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6F242E"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>и отдельных положений некоторых актов Правительства Российской Федерации" Администрация муниципального образования "Городской округ "Город Нарьян-Мар"</w:t>
      </w:r>
    </w:p>
    <w:p w:rsidR="00A929D0" w:rsidRPr="00691794" w:rsidRDefault="00A929D0" w:rsidP="00A929D0">
      <w:pPr>
        <w:ind w:firstLine="709"/>
        <w:jc w:val="both"/>
        <w:rPr>
          <w:sz w:val="26"/>
          <w:szCs w:val="26"/>
        </w:rPr>
      </w:pPr>
    </w:p>
    <w:p w:rsidR="00A929D0" w:rsidRPr="00691794" w:rsidRDefault="00A929D0" w:rsidP="006F2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1794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929D0" w:rsidRPr="00691794" w:rsidRDefault="00A929D0" w:rsidP="00A929D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29D0" w:rsidRPr="009A35FE" w:rsidRDefault="00A929D0" w:rsidP="006F242E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35FE">
        <w:rPr>
          <w:rFonts w:eastAsiaTheme="minorHAnsi"/>
          <w:sz w:val="26"/>
          <w:szCs w:val="26"/>
          <w:lang w:eastAsia="en-US"/>
        </w:rPr>
        <w:t xml:space="preserve">Внести в Порядок предоставления субсидий на поддержку субъектов малого и среднего предпринимательства в целях возмещения части затрат, связанных </w:t>
      </w:r>
      <w:r>
        <w:rPr>
          <w:rFonts w:eastAsiaTheme="minorHAnsi"/>
          <w:sz w:val="26"/>
          <w:szCs w:val="26"/>
          <w:lang w:eastAsia="en-US"/>
        </w:rPr>
        <w:br/>
      </w:r>
      <w:r w:rsidRPr="009A35FE">
        <w:rPr>
          <w:rFonts w:eastAsiaTheme="minorHAnsi"/>
          <w:sz w:val="26"/>
          <w:szCs w:val="26"/>
          <w:lang w:eastAsia="en-US"/>
        </w:rPr>
        <w:t xml:space="preserve">с осуществлением предпринимательской деятельности, утвержденный </w:t>
      </w:r>
      <w:r w:rsidRPr="009A35FE"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19.05.2020 № 359,</w:t>
      </w:r>
      <w:r w:rsidRPr="009A35FE">
        <w:rPr>
          <w:rFonts w:eastAsiaTheme="minorHAnsi"/>
          <w:sz w:val="26"/>
          <w:szCs w:val="26"/>
          <w:lang w:eastAsia="en-US"/>
        </w:rPr>
        <w:t xml:space="preserve"> (далее – Порядок) </w:t>
      </w:r>
      <w:r w:rsidRPr="009A35FE">
        <w:rPr>
          <w:sz w:val="26"/>
          <w:szCs w:val="26"/>
        </w:rPr>
        <w:t>следующие изменения:</w:t>
      </w:r>
    </w:p>
    <w:p w:rsidR="00A929D0" w:rsidRPr="00447E49" w:rsidRDefault="00A929D0" w:rsidP="006F242E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7E49">
        <w:rPr>
          <w:sz w:val="26"/>
          <w:szCs w:val="26"/>
        </w:rPr>
        <w:t>Дополнить пункт</w:t>
      </w:r>
      <w:r>
        <w:rPr>
          <w:sz w:val="26"/>
          <w:szCs w:val="26"/>
        </w:rPr>
        <w:t>ом</w:t>
      </w:r>
      <w:r w:rsidRPr="00447E49">
        <w:rPr>
          <w:sz w:val="26"/>
          <w:szCs w:val="26"/>
        </w:rPr>
        <w:t xml:space="preserve"> 1.6 следующего содержания:</w:t>
      </w:r>
    </w:p>
    <w:p w:rsidR="00A929D0" w:rsidRDefault="00A929D0" w:rsidP="006F24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E49">
        <w:rPr>
          <w:rFonts w:ascii="Times New Roman" w:hAnsi="Times New Roman" w:cs="Times New Roman"/>
          <w:sz w:val="26"/>
          <w:szCs w:val="26"/>
        </w:rPr>
        <w:t xml:space="preserve">"1.6. Информация о субсидиях размещается на едином 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при формировании </w:t>
      </w:r>
      <w:r w:rsidRPr="00447E49">
        <w:rPr>
          <w:rFonts w:ascii="Times New Roman" w:hAnsi="Times New Roman" w:cs="Times New Roman"/>
          <w:sz w:val="26"/>
          <w:szCs w:val="26"/>
        </w:rPr>
        <w:br/>
        <w:t xml:space="preserve">проекта решения Совета городского округа "Город Нарьян-Мар" </w:t>
      </w:r>
      <w:r w:rsidR="00EF14F3" w:rsidRPr="001E7ABA">
        <w:rPr>
          <w:rFonts w:ascii="Times New Roman" w:hAnsi="Times New Roman" w:cs="Times New Roman"/>
          <w:sz w:val="26"/>
          <w:szCs w:val="26"/>
        </w:rPr>
        <w:t>"</w:t>
      </w:r>
      <w:r w:rsidRPr="001E7ABA">
        <w:rPr>
          <w:rFonts w:ascii="Times New Roman" w:hAnsi="Times New Roman" w:cs="Times New Roman"/>
          <w:sz w:val="26"/>
          <w:szCs w:val="26"/>
        </w:rPr>
        <w:t>О бюджете муниципального образования "Городской округ "Город Нарьян-Мар" на очередной финансовый год и на плановый период</w:t>
      </w:r>
      <w:r w:rsidR="00EF14F3" w:rsidRPr="001E7ABA">
        <w:rPr>
          <w:rFonts w:ascii="Times New Roman" w:hAnsi="Times New Roman" w:cs="Times New Roman"/>
          <w:sz w:val="26"/>
          <w:szCs w:val="26"/>
        </w:rPr>
        <w:t>"</w:t>
      </w:r>
      <w:r w:rsidRPr="001E7ABA">
        <w:rPr>
          <w:rFonts w:ascii="Times New Roman" w:hAnsi="Times New Roman" w:cs="Times New Roman"/>
          <w:sz w:val="26"/>
          <w:szCs w:val="26"/>
        </w:rPr>
        <w:t xml:space="preserve"> (проекта решения Совета городского </w:t>
      </w:r>
      <w:r w:rsidRPr="00447E49">
        <w:rPr>
          <w:rFonts w:ascii="Times New Roman" w:hAnsi="Times New Roman" w:cs="Times New Roman"/>
          <w:sz w:val="26"/>
          <w:szCs w:val="26"/>
        </w:rPr>
        <w:t>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</w:t>
      </w:r>
      <w:r w:rsidRPr="00447E49">
        <w:rPr>
          <w:rFonts w:ascii="Times New Roman" w:hAnsi="Times New Roman" w:cs="Times New Roman"/>
          <w:sz w:val="26"/>
          <w:szCs w:val="26"/>
        </w:rPr>
        <w:br/>
        <w:t>и на плановый период").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A929D0" w:rsidRPr="00447E49" w:rsidRDefault="001E7ABA" w:rsidP="006F242E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A929D0" w:rsidRPr="00447E49">
        <w:rPr>
          <w:rFonts w:eastAsiaTheme="minorHAnsi"/>
          <w:sz w:val="26"/>
          <w:szCs w:val="26"/>
          <w:lang w:eastAsia="en-US"/>
        </w:rPr>
        <w:t>ункт 2.1</w:t>
      </w:r>
      <w:r w:rsidR="00A929D0" w:rsidRPr="00734409">
        <w:rPr>
          <w:rFonts w:eastAsiaTheme="minorHAnsi"/>
          <w:sz w:val="26"/>
          <w:szCs w:val="26"/>
          <w:lang w:eastAsia="en-US"/>
        </w:rPr>
        <w:t xml:space="preserve"> </w:t>
      </w:r>
      <w:r w:rsidR="00A929D0" w:rsidRPr="00447E49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1E7ABA" w:rsidRPr="001E7ABA" w:rsidRDefault="00EF14F3" w:rsidP="001E7ABA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7ABA">
        <w:rPr>
          <w:rFonts w:eastAsiaTheme="minorHAnsi"/>
          <w:sz w:val="26"/>
          <w:szCs w:val="26"/>
          <w:lang w:eastAsia="en-US"/>
        </w:rPr>
        <w:lastRenderedPageBreak/>
        <w:t>"2.1.</w:t>
      </w:r>
      <w:r w:rsidRPr="001E7ABA">
        <w:rPr>
          <w:rFonts w:eastAsiaTheme="minorHAnsi"/>
          <w:sz w:val="26"/>
          <w:szCs w:val="26"/>
          <w:lang w:eastAsia="en-US"/>
        </w:rPr>
        <w:tab/>
      </w:r>
      <w:r w:rsidR="00A929D0" w:rsidRPr="001E7ABA">
        <w:rPr>
          <w:rFonts w:eastAsiaTheme="minorHAnsi"/>
          <w:sz w:val="26"/>
          <w:szCs w:val="26"/>
          <w:lang w:eastAsia="en-US"/>
        </w:rPr>
        <w:t xml:space="preserve">Для заключения соглашения о предоставлении субсидии (далее </w:t>
      </w:r>
      <w:r w:rsidRPr="001E7ABA">
        <w:rPr>
          <w:rFonts w:eastAsiaTheme="minorHAnsi"/>
          <w:sz w:val="26"/>
          <w:szCs w:val="26"/>
          <w:lang w:eastAsia="en-US"/>
        </w:rPr>
        <w:t>–</w:t>
      </w:r>
      <w:r w:rsidR="00A929D0" w:rsidRPr="001E7ABA">
        <w:rPr>
          <w:rFonts w:eastAsiaTheme="minorHAnsi"/>
          <w:sz w:val="26"/>
          <w:szCs w:val="26"/>
          <w:lang w:eastAsia="en-US"/>
        </w:rPr>
        <w:t xml:space="preserve"> Соглашение) заявитель предоставляет в Администрацию муниципального образования </w:t>
      </w:r>
      <w:r w:rsidRPr="001E7ABA">
        <w:rPr>
          <w:rFonts w:eastAsiaTheme="minorHAnsi"/>
          <w:sz w:val="26"/>
          <w:szCs w:val="26"/>
          <w:lang w:eastAsia="en-US"/>
        </w:rPr>
        <w:t>"Г</w:t>
      </w:r>
      <w:r w:rsidR="00A929D0" w:rsidRPr="001E7ABA">
        <w:rPr>
          <w:sz w:val="26"/>
          <w:szCs w:val="26"/>
        </w:rPr>
        <w:t>ородско</w:t>
      </w:r>
      <w:r w:rsidRPr="001E7ABA">
        <w:rPr>
          <w:sz w:val="26"/>
          <w:szCs w:val="26"/>
        </w:rPr>
        <w:t>й</w:t>
      </w:r>
      <w:r w:rsidR="00A929D0" w:rsidRPr="001E7ABA">
        <w:rPr>
          <w:sz w:val="26"/>
          <w:szCs w:val="26"/>
        </w:rPr>
        <w:t xml:space="preserve"> округ "Город Нарьян-Мар" </w:t>
      </w:r>
      <w:r w:rsidR="00A929D0" w:rsidRPr="001E7ABA">
        <w:rPr>
          <w:rFonts w:eastAsiaTheme="minorHAnsi"/>
          <w:sz w:val="26"/>
          <w:szCs w:val="26"/>
          <w:lang w:eastAsia="en-US"/>
        </w:rPr>
        <w:t>следующие документы:</w:t>
      </w:r>
    </w:p>
    <w:p w:rsidR="001E7ABA" w:rsidRPr="001E7ABA" w:rsidRDefault="001E7ABA" w:rsidP="001E7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а)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 w:rsidRPr="001E7ABA">
        <w:rPr>
          <w:rFonts w:eastAsiaTheme="minorHAnsi"/>
          <w:sz w:val="26"/>
          <w:szCs w:val="26"/>
          <w:lang w:eastAsia="en-US"/>
        </w:rPr>
        <w:fldChar w:fldCharType="begin"/>
      </w:r>
      <w:r w:rsidRPr="001E7ABA">
        <w:rPr>
          <w:rFonts w:eastAsiaTheme="minorHAnsi"/>
          <w:sz w:val="26"/>
          <w:szCs w:val="26"/>
          <w:lang w:eastAsia="en-US"/>
        </w:rPr>
        <w:instrText xml:space="preserve">HYPERLINK consultantplus://offline/ref=91044359456330D5337DE3FE45ED3573D13C4BD234B24E27CEADC3D50240513097630AD1DE93C7F3B63791662D6F0D845E3B126D111917B82EE151ID44M </w:instrText>
      </w:r>
      <w:r w:rsidRPr="001E7ABA">
        <w:rPr>
          <w:rFonts w:eastAsiaTheme="minorHAnsi"/>
          <w:sz w:val="26"/>
          <w:szCs w:val="26"/>
          <w:lang w:eastAsia="en-US"/>
        </w:rPr>
        <w:fldChar w:fldCharType="separate"/>
      </w:r>
      <w:r w:rsidRPr="001E7ABA">
        <w:rPr>
          <w:rFonts w:eastAsiaTheme="minorHAnsi"/>
          <w:sz w:val="26"/>
          <w:szCs w:val="26"/>
          <w:lang w:eastAsia="en-US"/>
        </w:rPr>
        <w:t>заявление</w:t>
      </w:r>
      <w:r w:rsidRPr="001E7ABA">
        <w:rPr>
          <w:rFonts w:eastAsiaTheme="minorHAnsi"/>
          <w:sz w:val="26"/>
          <w:szCs w:val="26"/>
          <w:lang w:eastAsia="en-US"/>
        </w:rPr>
        <w:fldChar w:fldCharType="end"/>
      </w:r>
      <w:r w:rsidRPr="001E7ABA">
        <w:rPr>
          <w:rFonts w:eastAsiaTheme="minorHAnsi"/>
          <w:sz w:val="26"/>
          <w:szCs w:val="26"/>
          <w:lang w:eastAsia="en-US"/>
        </w:rPr>
        <w:t xml:space="preserve"> о предоставлении субсидии 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№</w:t>
      </w:r>
      <w:r w:rsidRPr="001E7ABA">
        <w:rPr>
          <w:rFonts w:eastAsiaTheme="minorHAnsi"/>
          <w:sz w:val="26"/>
          <w:szCs w:val="26"/>
          <w:lang w:eastAsia="en-US"/>
        </w:rPr>
        <w:t xml:space="preserve"> 1 к настоящему Порядку;</w:t>
      </w:r>
    </w:p>
    <w:p w:rsidR="00A929D0" w:rsidRPr="001E7ABA" w:rsidRDefault="001E7ABA" w:rsidP="001E7ABA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A929D0" w:rsidRPr="001E7ABA">
        <w:rPr>
          <w:rFonts w:ascii="Times New Roman" w:hAnsi="Times New Roman" w:cs="Times New Roman"/>
          <w:sz w:val="26"/>
          <w:szCs w:val="26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A929D0" w:rsidRPr="001E7ABA">
        <w:rPr>
          <w:rFonts w:ascii="Times New Roman" w:hAnsi="Times New Roman" w:cs="Times New Roman"/>
          <w:sz w:val="26"/>
          <w:szCs w:val="26"/>
        </w:rPr>
        <w:br/>
        <w:t xml:space="preserve">к субъектам малого и среднего предпринимательства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929D0" w:rsidRPr="001E7ABA">
        <w:rPr>
          <w:rFonts w:ascii="Times New Roman" w:hAnsi="Times New Roman" w:cs="Times New Roman"/>
          <w:sz w:val="26"/>
          <w:szCs w:val="26"/>
        </w:rPr>
        <w:t xml:space="preserve">2 </w:t>
      </w:r>
      <w:r w:rsidR="00EF14F3" w:rsidRPr="001E7ABA">
        <w:rPr>
          <w:rFonts w:ascii="Times New Roman" w:hAnsi="Times New Roman" w:cs="Times New Roman"/>
          <w:sz w:val="26"/>
          <w:szCs w:val="26"/>
        </w:rPr>
        <w:br/>
      </w:r>
      <w:r w:rsidR="00A929D0" w:rsidRPr="001E7ABA">
        <w:rPr>
          <w:rFonts w:ascii="Times New Roman" w:hAnsi="Times New Roman" w:cs="Times New Roman"/>
          <w:sz w:val="26"/>
          <w:szCs w:val="26"/>
        </w:rPr>
        <w:t>к настоящему Порядку. Заявление предоставляется заявителями, имеющими отметку "вновь созданный" в Едином реестре субъектов малого и среднего предпринимател</w:t>
      </w:r>
      <w:r w:rsidRPr="001E7ABA">
        <w:rPr>
          <w:rFonts w:ascii="Times New Roman" w:hAnsi="Times New Roman" w:cs="Times New Roman"/>
          <w:sz w:val="26"/>
          <w:szCs w:val="26"/>
        </w:rPr>
        <w:t>ьства на дату подачи заявления;</w:t>
      </w:r>
    </w:p>
    <w:p w:rsidR="001E7ABA" w:rsidRPr="001E7ABA" w:rsidRDefault="001E7ABA" w:rsidP="001E7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 w:rsidRPr="001E7ABA">
        <w:rPr>
          <w:rFonts w:eastAsiaTheme="minorHAnsi"/>
          <w:sz w:val="26"/>
          <w:szCs w:val="26"/>
          <w:lang w:eastAsia="en-US"/>
        </w:rPr>
        <w:t xml:space="preserve">копию паспорта (для индивидуальных предпринимателей) либо копию учредительных документов (устав) </w:t>
      </w:r>
      <w:r>
        <w:rPr>
          <w:rFonts w:eastAsiaTheme="minorHAnsi"/>
          <w:sz w:val="26"/>
          <w:szCs w:val="26"/>
          <w:lang w:eastAsia="en-US"/>
        </w:rPr>
        <w:t>–</w:t>
      </w:r>
      <w:r w:rsidRPr="001E7ABA">
        <w:rPr>
          <w:rFonts w:eastAsiaTheme="minorHAnsi"/>
          <w:sz w:val="26"/>
          <w:szCs w:val="26"/>
          <w:lang w:eastAsia="en-US"/>
        </w:rPr>
        <w:t xml:space="preserve"> для юридических лиц;</w:t>
      </w:r>
    </w:p>
    <w:p w:rsidR="001E7ABA" w:rsidRPr="001E7ABA" w:rsidRDefault="001E7ABA" w:rsidP="001E7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г)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 w:rsidRPr="001E7ABA">
        <w:rPr>
          <w:rFonts w:eastAsiaTheme="minorHAnsi"/>
          <w:sz w:val="26"/>
          <w:szCs w:val="26"/>
          <w:lang w:eastAsia="en-US"/>
        </w:rPr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 о предоставлении субсидии;</w:t>
      </w:r>
    </w:p>
    <w:p w:rsidR="001E7ABA" w:rsidRPr="001E7ABA" w:rsidRDefault="001E7ABA" w:rsidP="001E7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д)</w:t>
      </w:r>
      <w:r>
        <w:rPr>
          <w:rFonts w:eastAsiaTheme="minorHAnsi"/>
          <w:sz w:val="26"/>
          <w:szCs w:val="26"/>
          <w:lang w:eastAsia="en-US"/>
        </w:rPr>
        <w:tab/>
      </w:r>
      <w:hyperlink r:id="rId9" w:history="1">
        <w:r w:rsidRPr="001E7ABA">
          <w:rPr>
            <w:rFonts w:eastAsiaTheme="minorHAnsi"/>
            <w:sz w:val="26"/>
            <w:szCs w:val="26"/>
            <w:lang w:eastAsia="en-US"/>
          </w:rPr>
          <w:t>справку</w:t>
        </w:r>
      </w:hyperlink>
      <w:r w:rsidRPr="001E7ABA">
        <w:rPr>
          <w:rFonts w:eastAsiaTheme="minorHAnsi"/>
          <w:sz w:val="26"/>
          <w:szCs w:val="26"/>
          <w:lang w:eastAsia="en-US"/>
        </w:rPr>
        <w:t xml:space="preserve"> об отсутствии неисполненной обязанности по уплате налогов, сборов, страховых взносов, пеней, штрафов, процентов - 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</w:t>
      </w:r>
      <w:r>
        <w:rPr>
          <w:rFonts w:eastAsiaTheme="minorHAnsi"/>
          <w:sz w:val="26"/>
          <w:szCs w:val="26"/>
          <w:lang w:eastAsia="en-US"/>
        </w:rPr>
        <w:t>№</w:t>
      </w:r>
      <w:r w:rsidRPr="001E7ABA">
        <w:rPr>
          <w:rFonts w:eastAsiaTheme="minorHAnsi"/>
          <w:sz w:val="26"/>
          <w:szCs w:val="26"/>
          <w:lang w:eastAsia="en-US"/>
        </w:rPr>
        <w:t xml:space="preserve"> 1 к приказу ФНС России от 20.01.2017 </w:t>
      </w:r>
      <w:r>
        <w:rPr>
          <w:rFonts w:eastAsiaTheme="minorHAnsi"/>
          <w:sz w:val="26"/>
          <w:szCs w:val="26"/>
          <w:lang w:eastAsia="en-US"/>
        </w:rPr>
        <w:t>№</w:t>
      </w:r>
      <w:r w:rsidRPr="001E7ABA">
        <w:rPr>
          <w:rFonts w:eastAsiaTheme="minorHAnsi"/>
          <w:sz w:val="26"/>
          <w:szCs w:val="26"/>
          <w:lang w:eastAsia="en-US"/>
        </w:rPr>
        <w:t xml:space="preserve"> ММВ-7-8/20@), выданную налоговым органом не ранее чем за 30 дней до даты подачи заявления о предоставлении субсидии;</w:t>
      </w:r>
    </w:p>
    <w:p w:rsidR="001E7ABA" w:rsidRPr="001E7ABA" w:rsidRDefault="001E7ABA" w:rsidP="001E7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е)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 w:rsidRPr="001E7ABA">
        <w:rPr>
          <w:rFonts w:eastAsiaTheme="minorHAnsi"/>
          <w:sz w:val="26"/>
          <w:szCs w:val="26"/>
          <w:lang w:eastAsia="en-US"/>
        </w:rPr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>
        <w:rPr>
          <w:rFonts w:eastAsiaTheme="minorHAnsi"/>
          <w:sz w:val="26"/>
          <w:szCs w:val="26"/>
          <w:lang w:eastAsia="en-US"/>
        </w:rPr>
        <w:br/>
      </w:r>
      <w:r w:rsidRPr="001E7ABA">
        <w:rPr>
          <w:rFonts w:eastAsiaTheme="minorHAnsi"/>
          <w:sz w:val="26"/>
          <w:szCs w:val="26"/>
          <w:lang w:eastAsia="en-US"/>
        </w:rPr>
        <w:t xml:space="preserve">в государственные внебюджетные фонды по коду 11851000, срок исполнения </w:t>
      </w:r>
      <w:r>
        <w:rPr>
          <w:rFonts w:eastAsiaTheme="minorHAnsi"/>
          <w:sz w:val="26"/>
          <w:szCs w:val="26"/>
          <w:lang w:eastAsia="en-US"/>
        </w:rPr>
        <w:br/>
      </w:r>
      <w:r w:rsidRPr="001E7ABA">
        <w:rPr>
          <w:rFonts w:eastAsiaTheme="minorHAnsi"/>
          <w:sz w:val="26"/>
          <w:szCs w:val="26"/>
          <w:lang w:eastAsia="en-US"/>
        </w:rPr>
        <w:t>по которым наступил в соответствии с законодательством Российской Федерации;</w:t>
      </w:r>
    </w:p>
    <w:p w:rsidR="0050287C" w:rsidRPr="001E7ABA" w:rsidRDefault="001E7ABA" w:rsidP="001E7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ж)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 w:rsidR="0050287C" w:rsidRPr="001E7ABA">
        <w:rPr>
          <w:rFonts w:eastAsiaTheme="minorHAnsi"/>
          <w:sz w:val="26"/>
          <w:szCs w:val="26"/>
          <w:lang w:eastAsia="en-US"/>
        </w:rPr>
        <w:t xml:space="preserve">дополнительные документы в зависимости от вида затрат, подлежащих возмещению, согласно </w:t>
      </w:r>
      <w:hyperlink r:id="rId10" w:history="1">
        <w:r w:rsidR="0050287C" w:rsidRPr="001E7ABA">
          <w:rPr>
            <w:rFonts w:eastAsiaTheme="minorHAnsi"/>
            <w:sz w:val="26"/>
            <w:szCs w:val="26"/>
            <w:lang w:eastAsia="en-US"/>
          </w:rPr>
          <w:t>Приложению № 3</w:t>
        </w:r>
      </w:hyperlink>
      <w:r w:rsidR="0050287C" w:rsidRPr="001E7ABA">
        <w:rPr>
          <w:rFonts w:eastAsiaTheme="minorHAnsi"/>
          <w:sz w:val="26"/>
          <w:szCs w:val="26"/>
          <w:lang w:eastAsia="en-US"/>
        </w:rPr>
        <w:t xml:space="preserve"> к настоящему Порядку.</w:t>
      </w:r>
    </w:p>
    <w:p w:rsidR="0050287C" w:rsidRPr="001E7ABA" w:rsidRDefault="0050287C" w:rsidP="001E7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ABA">
        <w:rPr>
          <w:rFonts w:eastAsiaTheme="minorHAnsi"/>
          <w:sz w:val="26"/>
          <w:szCs w:val="26"/>
          <w:lang w:eastAsia="en-US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50287C" w:rsidRPr="001E7ABA" w:rsidRDefault="0050287C" w:rsidP="001E7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ABA">
        <w:rPr>
          <w:rFonts w:eastAsiaTheme="minorHAnsi"/>
          <w:sz w:val="26"/>
          <w:szCs w:val="26"/>
          <w:lang w:eastAsia="en-US"/>
        </w:rPr>
        <w:t xml:space="preserve">Заявитель несет ответственность за достоверность сведений, представленных </w:t>
      </w:r>
      <w:r w:rsidRPr="001E7ABA">
        <w:rPr>
          <w:rFonts w:eastAsiaTheme="minorHAnsi"/>
          <w:sz w:val="26"/>
          <w:szCs w:val="26"/>
          <w:lang w:eastAsia="en-US"/>
        </w:rPr>
        <w:br/>
        <w:t xml:space="preserve">в документах, в соответствии с законодательством Российской Федерации </w:t>
      </w:r>
      <w:r w:rsidRPr="001E7ABA">
        <w:rPr>
          <w:rFonts w:eastAsiaTheme="minorHAnsi"/>
          <w:sz w:val="26"/>
          <w:szCs w:val="26"/>
          <w:lang w:eastAsia="en-US"/>
        </w:rPr>
        <w:br/>
        <w:t>и настоящим Порядком.</w:t>
      </w:r>
    </w:p>
    <w:p w:rsidR="00A929D0" w:rsidRPr="001E7ABA" w:rsidRDefault="00A929D0" w:rsidP="001E7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ABA">
        <w:rPr>
          <w:rFonts w:eastAsiaTheme="minorHAnsi"/>
          <w:sz w:val="26"/>
          <w:szCs w:val="26"/>
          <w:lang w:eastAsia="en-US"/>
        </w:rPr>
        <w:t>Субъекты малого и среднего предпринимательства вправе не предоставлять</w:t>
      </w:r>
      <w:r w:rsidRPr="001E7ABA">
        <w:rPr>
          <w:sz w:val="26"/>
          <w:szCs w:val="26"/>
        </w:rPr>
        <w:t xml:space="preserve"> документы, указанные в </w:t>
      </w:r>
      <w:hyperlink w:anchor="P143" w:history="1">
        <w:r w:rsidRPr="001E7ABA">
          <w:rPr>
            <w:sz w:val="26"/>
            <w:szCs w:val="26"/>
          </w:rPr>
          <w:t xml:space="preserve">подпунктах </w:t>
        </w:r>
      </w:hyperlink>
      <w:r w:rsidRPr="001E7ABA">
        <w:rPr>
          <w:sz w:val="26"/>
          <w:szCs w:val="26"/>
        </w:rPr>
        <w:t xml:space="preserve">г), д) </w:t>
      </w:r>
      <w:r w:rsidRPr="001E7ABA">
        <w:rPr>
          <w:rFonts w:eastAsiaTheme="minorHAnsi"/>
          <w:sz w:val="26"/>
          <w:szCs w:val="26"/>
          <w:lang w:eastAsia="en-US"/>
        </w:rPr>
        <w:t xml:space="preserve">пункта 2.1 </w:t>
      </w:r>
      <w:r w:rsidRPr="001E7ABA">
        <w:rPr>
          <w:sz w:val="26"/>
          <w:szCs w:val="26"/>
        </w:rPr>
        <w:t>настоящего Порядка.</w:t>
      </w:r>
    </w:p>
    <w:p w:rsidR="00A929D0" w:rsidRPr="001E7ABA" w:rsidRDefault="00A929D0" w:rsidP="001E7A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E7ABA">
        <w:rPr>
          <w:sz w:val="26"/>
          <w:szCs w:val="26"/>
        </w:rPr>
        <w:t>Управление самостоятельно осуществляет следующие действия:</w:t>
      </w:r>
    </w:p>
    <w:p w:rsidR="00A929D0" w:rsidRPr="001E7ABA" w:rsidRDefault="00A929D0" w:rsidP="001E7A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E7ABA">
        <w:rPr>
          <w:sz w:val="26"/>
          <w:szCs w:val="26"/>
        </w:rPr>
        <w:t xml:space="preserve">- в случае если заявитель не представил по собственной инициативе Справку </w:t>
      </w:r>
      <w:r w:rsidRPr="001E7ABA">
        <w:rPr>
          <w:sz w:val="26"/>
          <w:szCs w:val="26"/>
        </w:rPr>
        <w:br/>
        <w:t>об исполнении налогоплательщиком (плательщиком сбора, плательщиком страховы</w:t>
      </w:r>
      <w:r w:rsidR="00791101" w:rsidRPr="001E7ABA">
        <w:rPr>
          <w:sz w:val="26"/>
          <w:szCs w:val="26"/>
        </w:rPr>
        <w:t>х</w:t>
      </w:r>
      <w:r w:rsidRPr="001E7ABA">
        <w:rPr>
          <w:sz w:val="26"/>
          <w:szCs w:val="26"/>
        </w:rPr>
        <w:t xml:space="preserve">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ММВ-7-8/20@), самостоятельно запрашивает в налоговом органе соответствующие сведения на дату подачи заявки;</w:t>
      </w:r>
    </w:p>
    <w:p w:rsidR="00A929D0" w:rsidRPr="001E7ABA" w:rsidRDefault="00A929D0" w:rsidP="001E7A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" w:name="P159"/>
      <w:bookmarkEnd w:id="1"/>
      <w:r w:rsidRPr="001E7ABA">
        <w:rPr>
          <w:sz w:val="26"/>
          <w:szCs w:val="26"/>
        </w:rPr>
        <w:t xml:space="preserve">- получает выписку из Единого государственного реестра юридических </w:t>
      </w:r>
      <w:r w:rsidRPr="001E7ABA">
        <w:rPr>
          <w:sz w:val="26"/>
          <w:szCs w:val="26"/>
        </w:rPr>
        <w:br/>
        <w:t xml:space="preserve">лиц (Единого государственного реестра индивидуальных предпринимателей) </w:t>
      </w:r>
      <w:r w:rsidRPr="001E7ABA">
        <w:rPr>
          <w:sz w:val="26"/>
          <w:szCs w:val="26"/>
        </w:rPr>
        <w:br/>
        <w:t>на официальном сайте Федеральной налоговой службы России в информационно-телекоммуникационной сети "Интернет</w:t>
      </w:r>
      <w:r w:rsidR="00EF14F3" w:rsidRPr="001E7ABA">
        <w:rPr>
          <w:sz w:val="26"/>
          <w:szCs w:val="26"/>
        </w:rPr>
        <w:t>";</w:t>
      </w:r>
    </w:p>
    <w:p w:rsidR="0050287C" w:rsidRPr="001E7ABA" w:rsidRDefault="00A929D0" w:rsidP="001E7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ABA">
        <w:rPr>
          <w:rFonts w:ascii="Times New Roman" w:hAnsi="Times New Roman" w:cs="Times New Roman"/>
          <w:sz w:val="26"/>
          <w:szCs w:val="26"/>
        </w:rPr>
        <w:lastRenderedPageBreak/>
        <w:t>- проводит проверку о получении заявителем 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A929D0" w:rsidRPr="001E7ABA" w:rsidRDefault="0050287C" w:rsidP="001E7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ABA">
        <w:rPr>
          <w:rFonts w:eastAsiaTheme="minorHAnsi"/>
          <w:sz w:val="26"/>
          <w:szCs w:val="26"/>
          <w:lang w:eastAsia="en-US"/>
        </w:rPr>
        <w:t>Заявитель вправе отозвать заявление о предоставлении субсидии до его рассмотрения на комиссии.</w:t>
      </w:r>
      <w:r w:rsidR="00A929D0" w:rsidRPr="001E7ABA">
        <w:rPr>
          <w:sz w:val="26"/>
          <w:szCs w:val="26"/>
        </w:rPr>
        <w:t>";</w:t>
      </w:r>
    </w:p>
    <w:p w:rsidR="00A929D0" w:rsidRPr="00691794" w:rsidRDefault="00A929D0" w:rsidP="001E7ABA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>Пункт 2.2 изложить в следующей редакции: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 xml:space="preserve">"2.2. Проверку представленных заявителем документов, соответствие заявителя критериям настоящего Порядка, подготовку заключения осуществляет Управление </w:t>
      </w:r>
      <w:r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 xml:space="preserve">в течение 15 рабочих дней со дня получения документов, указанных в </w:t>
      </w:r>
      <w:hyperlink r:id="rId11" w:history="1">
        <w:r w:rsidRPr="00691794">
          <w:rPr>
            <w:rFonts w:eastAsiaTheme="minorHAnsi"/>
            <w:sz w:val="26"/>
            <w:szCs w:val="26"/>
            <w:lang w:eastAsia="en-US"/>
          </w:rPr>
          <w:t>пункте 2.1</w:t>
        </w:r>
      </w:hyperlink>
      <w:r w:rsidRPr="00691794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>В отношении документов, не прошедших проверку, заявителю направляется уведомление об отказе в предоставлении субсидии, в случае:</w:t>
      </w:r>
    </w:p>
    <w:p w:rsidR="00A929D0" w:rsidRPr="00691794" w:rsidRDefault="00BB593E" w:rsidP="00BB59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A929D0" w:rsidRPr="00691794">
        <w:rPr>
          <w:rFonts w:eastAsiaTheme="minorHAnsi"/>
          <w:sz w:val="26"/>
          <w:szCs w:val="26"/>
          <w:lang w:eastAsia="en-US"/>
        </w:rPr>
        <w:t xml:space="preserve">несоответствия заявителя критериям, установленным </w:t>
      </w:r>
      <w:hyperlink r:id="rId12" w:history="1">
        <w:r w:rsidR="00A929D0" w:rsidRPr="00691794">
          <w:rPr>
            <w:rFonts w:eastAsiaTheme="minorHAnsi"/>
            <w:sz w:val="26"/>
            <w:szCs w:val="26"/>
            <w:lang w:eastAsia="en-US"/>
          </w:rPr>
          <w:t>пунктом 1.3</w:t>
        </w:r>
      </w:hyperlink>
      <w:r w:rsidR="00A929D0" w:rsidRPr="00691794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A929D0" w:rsidRPr="00691794" w:rsidRDefault="00BB593E" w:rsidP="00BB59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A929D0" w:rsidRPr="00691794">
        <w:rPr>
          <w:rFonts w:eastAsiaTheme="minorHAnsi"/>
          <w:sz w:val="26"/>
          <w:szCs w:val="26"/>
          <w:lang w:eastAsia="en-US"/>
        </w:rPr>
        <w:t xml:space="preserve">несоответствия представленных заявителем документов, установленных </w:t>
      </w:r>
      <w:hyperlink r:id="rId13" w:history="1">
        <w:r w:rsidR="00A929D0" w:rsidRPr="00691794">
          <w:rPr>
            <w:rFonts w:eastAsiaTheme="minorHAnsi"/>
            <w:sz w:val="26"/>
            <w:szCs w:val="26"/>
            <w:lang w:eastAsia="en-US"/>
          </w:rPr>
          <w:t>пунктом 2.1</w:t>
        </w:r>
      </w:hyperlink>
      <w:r w:rsidR="00A929D0" w:rsidRPr="00691794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A929D0" w:rsidRPr="00691794" w:rsidRDefault="00BB593E" w:rsidP="00BB59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 w:rsidR="00A929D0" w:rsidRPr="00691794">
        <w:rPr>
          <w:rFonts w:eastAsiaTheme="minorHAnsi"/>
          <w:sz w:val="26"/>
          <w:szCs w:val="26"/>
          <w:lang w:eastAsia="en-US"/>
        </w:rPr>
        <w:t>непредоставления</w:t>
      </w:r>
      <w:proofErr w:type="spellEnd"/>
      <w:r w:rsidR="00A929D0" w:rsidRPr="00691794">
        <w:rPr>
          <w:rFonts w:eastAsiaTheme="minorHAnsi"/>
          <w:sz w:val="26"/>
          <w:szCs w:val="26"/>
          <w:lang w:eastAsia="en-US"/>
        </w:rPr>
        <w:t xml:space="preserve"> и (или) предоставления заявителем не в полном объеме документов, установленных </w:t>
      </w:r>
      <w:hyperlink r:id="rId14" w:history="1">
        <w:r w:rsidR="00A929D0" w:rsidRPr="00691794">
          <w:rPr>
            <w:rFonts w:eastAsiaTheme="minorHAnsi"/>
            <w:sz w:val="26"/>
            <w:szCs w:val="26"/>
            <w:lang w:eastAsia="en-US"/>
          </w:rPr>
          <w:t>пунктом 2.1</w:t>
        </w:r>
      </w:hyperlink>
      <w:r w:rsidR="00A929D0" w:rsidRPr="00691794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A929D0" w:rsidRDefault="00BB593E" w:rsidP="00BB59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A929D0" w:rsidRPr="00691794">
        <w:rPr>
          <w:rFonts w:eastAsiaTheme="minorHAnsi"/>
          <w:sz w:val="26"/>
          <w:szCs w:val="26"/>
          <w:lang w:eastAsia="en-US"/>
        </w:rPr>
        <w:t>предоставления документов (копий документов), не поддающихся прочтению;</w:t>
      </w:r>
    </w:p>
    <w:p w:rsidR="00A929D0" w:rsidRPr="00691794" w:rsidRDefault="00BB593E" w:rsidP="00BB59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A929D0">
        <w:rPr>
          <w:sz w:val="26"/>
          <w:szCs w:val="26"/>
        </w:rPr>
        <w:t>п</w:t>
      </w:r>
      <w:r w:rsidR="00A929D0" w:rsidRPr="008501B8">
        <w:rPr>
          <w:sz w:val="26"/>
          <w:szCs w:val="26"/>
        </w:rPr>
        <w:t>редставлен</w:t>
      </w:r>
      <w:r w:rsidR="00A929D0">
        <w:rPr>
          <w:sz w:val="26"/>
          <w:szCs w:val="26"/>
        </w:rPr>
        <w:t>ия</w:t>
      </w:r>
      <w:r w:rsidR="00A929D0" w:rsidRPr="008501B8">
        <w:rPr>
          <w:sz w:val="26"/>
          <w:szCs w:val="26"/>
        </w:rPr>
        <w:t xml:space="preserve"> недостоверн</w:t>
      </w:r>
      <w:r w:rsidR="00A929D0">
        <w:rPr>
          <w:sz w:val="26"/>
          <w:szCs w:val="26"/>
        </w:rPr>
        <w:t>ой</w:t>
      </w:r>
      <w:r w:rsidR="00A929D0" w:rsidRPr="008501B8">
        <w:rPr>
          <w:sz w:val="26"/>
          <w:szCs w:val="26"/>
        </w:rPr>
        <w:t xml:space="preserve"> информаци</w:t>
      </w:r>
      <w:r w:rsidR="00A929D0">
        <w:rPr>
          <w:sz w:val="26"/>
          <w:szCs w:val="26"/>
        </w:rPr>
        <w:t>и</w:t>
      </w:r>
      <w:r w:rsidR="00A929D0" w:rsidRPr="008501B8">
        <w:rPr>
          <w:sz w:val="26"/>
          <w:szCs w:val="26"/>
        </w:rPr>
        <w:t>, в том числе информаци</w:t>
      </w:r>
      <w:r w:rsidR="00A929D0">
        <w:rPr>
          <w:sz w:val="26"/>
          <w:szCs w:val="26"/>
        </w:rPr>
        <w:t>и</w:t>
      </w:r>
      <w:r w:rsidR="00A929D0" w:rsidRPr="008501B8">
        <w:rPr>
          <w:sz w:val="26"/>
          <w:szCs w:val="26"/>
        </w:rPr>
        <w:t xml:space="preserve"> </w:t>
      </w:r>
      <w:r w:rsidR="00A929D0" w:rsidRPr="008501B8">
        <w:rPr>
          <w:sz w:val="26"/>
          <w:szCs w:val="26"/>
        </w:rPr>
        <w:br/>
        <w:t xml:space="preserve">о месте нахождения и адресе </w:t>
      </w:r>
      <w:r w:rsidR="00A929D0">
        <w:rPr>
          <w:sz w:val="26"/>
          <w:szCs w:val="26"/>
        </w:rPr>
        <w:t>заявителя;</w:t>
      </w:r>
    </w:p>
    <w:p w:rsidR="00A929D0" w:rsidRPr="00691794" w:rsidRDefault="00BB593E" w:rsidP="00BB59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A929D0" w:rsidRPr="00691794">
        <w:rPr>
          <w:rFonts w:eastAsiaTheme="minorHAnsi"/>
          <w:sz w:val="26"/>
          <w:szCs w:val="26"/>
          <w:lang w:eastAsia="en-US"/>
        </w:rPr>
        <w:t xml:space="preserve">недостаточности лимитов бюджетных обязательств в текущем финансовом году, предусмотренных в городском бюджете и в кассовом плане на цели, указанные </w:t>
      </w:r>
      <w:r w:rsidR="00A929D0">
        <w:rPr>
          <w:rFonts w:eastAsiaTheme="minorHAnsi"/>
          <w:sz w:val="26"/>
          <w:szCs w:val="26"/>
          <w:lang w:eastAsia="en-US"/>
        </w:rPr>
        <w:br/>
      </w:r>
      <w:r w:rsidR="00A929D0" w:rsidRPr="00691794">
        <w:rPr>
          <w:rFonts w:eastAsiaTheme="minorHAnsi"/>
          <w:sz w:val="26"/>
          <w:szCs w:val="26"/>
          <w:lang w:eastAsia="en-US"/>
        </w:rPr>
        <w:t xml:space="preserve">в </w:t>
      </w:r>
      <w:hyperlink r:id="rId15" w:history="1">
        <w:r w:rsidR="00A929D0" w:rsidRPr="00691794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="00A929D0" w:rsidRPr="00691794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>Вместе с уведомлением об отказе в предоставлении субсидии заявителю возвращается заявление о предоставлении субсидии с прилагаемыми к нему подтверждающими документами.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 xml:space="preserve">После устранения несоответствий, указанных в настоящем пункте, заявитель вправе вновь направить заявление о предоставлении субсидии с прилагаемыми к нему подтверждающими документами в Администрацию муниципального образования "Городской округ "Город Нарьян-Мар" для рассмотрения в соответствии </w:t>
      </w:r>
      <w:r w:rsidR="00BB593E"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>с требованиями настоящего Порядка.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>Документы, прошедшие проверку, выносятся на рассмотрение комиссии.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 xml:space="preserve">Результаты работы комиссии оформляются протоколом. В случае принятия комиссией решения о предоставлении субсидии протокол является основанием </w:t>
      </w:r>
      <w:r w:rsidR="00BB593E"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>для заключения соглашения о предоставлении субсидии.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 xml:space="preserve">Соглашение, заключенное между Администрацией муниципального образования "Городской округ "Город Нарьян-Мар" и получателем субсидии </w:t>
      </w:r>
      <w:r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 xml:space="preserve">в соответствии с требованиями настоящего Порядка, является основанием </w:t>
      </w:r>
      <w:r w:rsidR="00BB593E"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>для предоставления субсидии.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>Субсидия предоставляется заявителям в порядке очередности поступления заявлений о предоставлении субсидии.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 xml:space="preserve">Соглашение заключается в соответствии с требованиями </w:t>
      </w:r>
      <w:hyperlink r:id="rId16" w:history="1">
        <w:r w:rsidRPr="00691794">
          <w:rPr>
            <w:rFonts w:eastAsiaTheme="minorHAnsi"/>
            <w:sz w:val="26"/>
            <w:szCs w:val="26"/>
            <w:lang w:eastAsia="en-US"/>
          </w:rPr>
          <w:t>пункта 2.5</w:t>
        </w:r>
      </w:hyperlink>
      <w:r w:rsidRPr="00691794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A929D0" w:rsidRPr="00691794" w:rsidRDefault="00A929D0" w:rsidP="006F24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 xml:space="preserve">В течение 5 дней со дня принятия комиссией решения о предоставлении субсидии заявителю направляется уведомление о таком решении. В срок, указанный </w:t>
      </w:r>
      <w:r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 xml:space="preserve">в уведомлении, но не позднее тридцати дней со дня принятия решения </w:t>
      </w:r>
      <w:r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lastRenderedPageBreak/>
        <w:t xml:space="preserve">о предоставлении субсидии, заявитель должен заключить с Администрацией муниципального образования "Городской округ "Город Нарьян-Мар" соглашение </w:t>
      </w:r>
      <w:r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>о предоставлении субсидии. В случае, если в установленный в уведомлении срок заявителем не подписано соглашение о предоставлении субсидии, он признается уклонившимся от подписания соглашения о предоставлении субсидии, су</w:t>
      </w:r>
      <w:r>
        <w:rPr>
          <w:rFonts w:eastAsiaTheme="minorHAnsi"/>
          <w:sz w:val="26"/>
          <w:szCs w:val="26"/>
          <w:lang w:eastAsia="en-US"/>
        </w:rPr>
        <w:t>бсидия ему не предоставляется.";</w:t>
      </w:r>
    </w:p>
    <w:p w:rsidR="00A929D0" w:rsidRPr="00447E49" w:rsidRDefault="00A929D0" w:rsidP="00BB593E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2.5</w:t>
      </w:r>
      <w:r w:rsidRPr="00BE58FC">
        <w:rPr>
          <w:rFonts w:eastAsiaTheme="minorHAnsi"/>
          <w:sz w:val="26"/>
          <w:szCs w:val="26"/>
          <w:lang w:eastAsia="en-US"/>
        </w:rPr>
        <w:t xml:space="preserve"> </w:t>
      </w:r>
      <w:r w:rsidRPr="00447E49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A929D0" w:rsidRPr="00447E49" w:rsidRDefault="00A929D0" w:rsidP="006F242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47E49">
        <w:rPr>
          <w:rFonts w:eastAsiaTheme="minorHAnsi"/>
          <w:sz w:val="26"/>
          <w:szCs w:val="26"/>
          <w:lang w:eastAsia="en-US"/>
        </w:rPr>
        <w:t>"2.5. 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A929D0" w:rsidRPr="00447E49" w:rsidRDefault="00A929D0" w:rsidP="006F242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47E49">
        <w:rPr>
          <w:rFonts w:eastAsiaTheme="minorHAnsi"/>
          <w:sz w:val="26"/>
          <w:szCs w:val="26"/>
          <w:lang w:eastAsia="en-US"/>
        </w:rPr>
        <w:t>Соглашение готовится Управлением в течение 5 рабочих дней после принятия комиссией решения о предоставлении субсидии заявителю в соответствии с типовой формой, установленной Управлением финансов Администрации муниципального образования "Городской округ "Город Нарьян-Мар".</w:t>
      </w:r>
    </w:p>
    <w:p w:rsidR="00A929D0" w:rsidRPr="009A35FE" w:rsidRDefault="00A929D0" w:rsidP="006F24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E49">
        <w:rPr>
          <w:rFonts w:ascii="Times New Roman" w:hAnsi="Times New Roman" w:cs="Times New Roman"/>
          <w:sz w:val="26"/>
          <w:szCs w:val="26"/>
        </w:rP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</w:t>
      </w:r>
      <w:r w:rsidRPr="009A35FE">
        <w:rPr>
          <w:rFonts w:ascii="Times New Roman" w:hAnsi="Times New Roman" w:cs="Times New Roman"/>
          <w:sz w:val="26"/>
          <w:szCs w:val="26"/>
        </w:rPr>
        <w:t xml:space="preserve"> частью Соглашения, по форме, установленной Управлением финансов Администрации муниципального образования "Городской округ "Город Нарьян-Мар".</w:t>
      </w:r>
    </w:p>
    <w:p w:rsidR="00A929D0" w:rsidRPr="009A35FE" w:rsidRDefault="00A929D0" w:rsidP="006F24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5FE">
        <w:rPr>
          <w:rFonts w:ascii="Times New Roman" w:hAnsi="Times New Roman" w:cs="Times New Roman"/>
          <w:sz w:val="26"/>
          <w:szCs w:val="26"/>
        </w:rPr>
        <w:t xml:space="preserve">Соглашением предусматриваются цели, условия и порядок предоставления субсидий;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субсидий; показатели результативности (с установлением их значений на период заключения Соглашения); порядок возврата субсидий в случае нарушения условий, установленных при его предоставлении;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</w:t>
      </w:r>
      <w:r w:rsidRPr="009A35FE">
        <w:rPr>
          <w:rFonts w:ascii="Times New Roman" w:hAnsi="Times New Roman" w:cs="Times New Roman"/>
          <w:sz w:val="26"/>
          <w:szCs w:val="26"/>
        </w:rPr>
        <w:br/>
        <w:t>в размере, определенном в Соглашени</w:t>
      </w:r>
      <w:r w:rsidR="00BB593E">
        <w:rPr>
          <w:rFonts w:ascii="Times New Roman" w:hAnsi="Times New Roman" w:cs="Times New Roman"/>
          <w:sz w:val="26"/>
          <w:szCs w:val="26"/>
        </w:rPr>
        <w:t>и</w:t>
      </w:r>
      <w:r w:rsidRPr="009A35FE">
        <w:rPr>
          <w:rFonts w:ascii="Times New Roman" w:hAnsi="Times New Roman" w:cs="Times New Roman"/>
          <w:sz w:val="26"/>
          <w:szCs w:val="26"/>
        </w:rPr>
        <w:t xml:space="preserve">, производится согласование новых условий Соглашения или расторжение Соглашения при </w:t>
      </w:r>
      <w:proofErr w:type="spellStart"/>
      <w:r w:rsidRPr="009A35FE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9A35FE">
        <w:rPr>
          <w:rFonts w:ascii="Times New Roman" w:hAnsi="Times New Roman" w:cs="Times New Roman"/>
          <w:sz w:val="26"/>
          <w:szCs w:val="26"/>
        </w:rPr>
        <w:t xml:space="preserve"> согласия по новым условиям.</w:t>
      </w:r>
    </w:p>
    <w:p w:rsidR="00A929D0" w:rsidRPr="009A35FE" w:rsidRDefault="00A929D0" w:rsidP="006F242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A35FE">
        <w:rPr>
          <w:rFonts w:eastAsiaTheme="minorHAnsi"/>
          <w:sz w:val="26"/>
          <w:szCs w:val="26"/>
          <w:lang w:eastAsia="en-US"/>
        </w:rPr>
        <w:t xml:space="preserve"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</w:t>
      </w:r>
      <w:r w:rsidR="00BB593E">
        <w:rPr>
          <w:rFonts w:eastAsiaTheme="minorHAnsi"/>
          <w:sz w:val="26"/>
          <w:szCs w:val="26"/>
          <w:lang w:eastAsia="en-US"/>
        </w:rPr>
        <w:br/>
      </w:r>
      <w:r w:rsidRPr="009A35FE">
        <w:rPr>
          <w:rFonts w:eastAsiaTheme="minorHAnsi"/>
          <w:sz w:val="26"/>
          <w:szCs w:val="26"/>
          <w:lang w:eastAsia="en-US"/>
        </w:rPr>
        <w:t>при решении о наличии потребности в указанных средствах.</w:t>
      </w:r>
    </w:p>
    <w:p w:rsidR="00A929D0" w:rsidRPr="009A35FE" w:rsidRDefault="00A929D0" w:rsidP="006F242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A35FE">
        <w:rPr>
          <w:rFonts w:eastAsiaTheme="minorHAnsi"/>
          <w:sz w:val="26"/>
          <w:szCs w:val="26"/>
          <w:lang w:eastAsia="en-US"/>
        </w:rP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r w:rsidR="00BB593E">
        <w:rPr>
          <w:rFonts w:eastAsiaTheme="minorHAnsi"/>
          <w:sz w:val="26"/>
          <w:szCs w:val="26"/>
          <w:lang w:eastAsia="en-US"/>
        </w:rPr>
        <w:br/>
      </w:r>
      <w:hyperlink r:id="rId17" w:history="1">
        <w:r w:rsidRPr="009A35FE">
          <w:rPr>
            <w:rFonts w:eastAsiaTheme="minorHAnsi"/>
            <w:sz w:val="26"/>
            <w:szCs w:val="26"/>
            <w:lang w:eastAsia="en-US"/>
          </w:rPr>
          <w:t>пунктом 2.7</w:t>
        </w:r>
      </w:hyperlink>
      <w:r w:rsidRPr="009A35FE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A929D0" w:rsidRPr="009A35FE" w:rsidRDefault="00A929D0" w:rsidP="006F242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A35FE">
        <w:rPr>
          <w:rFonts w:eastAsiaTheme="minorHAnsi"/>
          <w:sz w:val="26"/>
          <w:szCs w:val="26"/>
          <w:lang w:eastAsia="en-US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проект распоряжения </w:t>
      </w:r>
      <w:r>
        <w:rPr>
          <w:rFonts w:eastAsiaTheme="minorHAnsi"/>
          <w:sz w:val="26"/>
          <w:szCs w:val="26"/>
          <w:lang w:eastAsia="en-US"/>
        </w:rPr>
        <w:br/>
      </w:r>
      <w:r w:rsidRPr="009A35FE">
        <w:rPr>
          <w:rFonts w:eastAsiaTheme="minorHAnsi"/>
          <w:sz w:val="26"/>
          <w:szCs w:val="26"/>
          <w:lang w:eastAsia="en-US"/>
        </w:rPr>
        <w:t>о выделении средств на предоставление субсидии и перечисление субсидии получателю субсидии осуществляются в очередном финансовом году без повторного прохождения проверки на соответствие условиям в течение 10 рабочих дней со дня доведения лимитов бюджетных обязательств."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929D0" w:rsidRPr="009A35FE" w:rsidRDefault="00A929D0" w:rsidP="00BB593E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A35FE">
        <w:rPr>
          <w:rFonts w:eastAsiaTheme="minorHAnsi"/>
          <w:sz w:val="26"/>
          <w:szCs w:val="26"/>
          <w:lang w:eastAsia="en-US"/>
        </w:rPr>
        <w:t>Абзац четвертый пункта 2.7</w:t>
      </w:r>
      <w:r w:rsidRPr="00BE58FC">
        <w:rPr>
          <w:rFonts w:eastAsiaTheme="minorHAnsi"/>
          <w:sz w:val="26"/>
          <w:szCs w:val="26"/>
          <w:lang w:eastAsia="en-US"/>
        </w:rPr>
        <w:t xml:space="preserve"> </w:t>
      </w:r>
      <w:r w:rsidRPr="009A35FE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A929D0" w:rsidRPr="009A35FE" w:rsidRDefault="00A929D0" w:rsidP="00BB59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5FE">
        <w:rPr>
          <w:sz w:val="26"/>
          <w:szCs w:val="26"/>
        </w:rPr>
        <w:t xml:space="preserve">"Администрация муниципального образования "Городской округ "Город Нарьян-Мар" перечисляет субсидию получателю в безналичном порядке на расчетный </w:t>
      </w:r>
      <w:r w:rsidRPr="009A35FE">
        <w:rPr>
          <w:sz w:val="26"/>
          <w:szCs w:val="26"/>
        </w:rPr>
        <w:lastRenderedPageBreak/>
        <w:t xml:space="preserve">счет, открытый в учреждениях Центрального банка Российской Федерации </w:t>
      </w:r>
      <w:r w:rsidR="00BB593E">
        <w:rPr>
          <w:sz w:val="26"/>
          <w:szCs w:val="26"/>
        </w:rPr>
        <w:br/>
      </w:r>
      <w:r w:rsidRPr="009A35FE">
        <w:rPr>
          <w:sz w:val="26"/>
          <w:szCs w:val="26"/>
        </w:rPr>
        <w:t>или кредитной организации и указанный в Соглашении, в размерах и в сроки, определенные Соглашением."</w:t>
      </w:r>
      <w:r>
        <w:rPr>
          <w:sz w:val="26"/>
          <w:szCs w:val="26"/>
        </w:rPr>
        <w:t>;</w:t>
      </w:r>
    </w:p>
    <w:p w:rsidR="00A929D0" w:rsidRPr="009A35FE" w:rsidRDefault="00A929D0" w:rsidP="00BB593E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A35FE">
        <w:rPr>
          <w:rFonts w:eastAsiaTheme="minorHAnsi"/>
          <w:sz w:val="26"/>
          <w:szCs w:val="26"/>
          <w:lang w:eastAsia="en-US"/>
        </w:rPr>
        <w:t xml:space="preserve">В пункте 3.1 слова "согласно Приложению № 6 к настоящему Порядку" заменить словами ", </w:t>
      </w:r>
      <w:r>
        <w:rPr>
          <w:rFonts w:eastAsiaTheme="minorHAnsi"/>
          <w:sz w:val="26"/>
          <w:szCs w:val="26"/>
          <w:lang w:eastAsia="en-US"/>
        </w:rPr>
        <w:t>установленной Соглашением</w:t>
      </w:r>
      <w:proofErr w:type="gramStart"/>
      <w:r>
        <w:rPr>
          <w:rFonts w:eastAsiaTheme="minorHAnsi"/>
          <w:sz w:val="26"/>
          <w:szCs w:val="26"/>
          <w:lang w:eastAsia="en-US"/>
        </w:rPr>
        <w:t>"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A929D0" w:rsidRPr="009A35FE" w:rsidRDefault="00A929D0" w:rsidP="00BB593E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A35FE">
        <w:rPr>
          <w:rFonts w:eastAsiaTheme="minorHAnsi"/>
          <w:sz w:val="26"/>
          <w:szCs w:val="26"/>
          <w:lang w:eastAsia="en-US"/>
        </w:rPr>
        <w:t xml:space="preserve">Пункт 4.1 </w:t>
      </w:r>
      <w:r>
        <w:rPr>
          <w:rFonts w:eastAsiaTheme="minorHAnsi"/>
          <w:sz w:val="26"/>
          <w:szCs w:val="26"/>
          <w:lang w:eastAsia="en-US"/>
        </w:rPr>
        <w:t>и</w:t>
      </w:r>
      <w:r w:rsidRPr="009A35FE">
        <w:rPr>
          <w:rFonts w:eastAsiaTheme="minorHAnsi"/>
          <w:sz w:val="26"/>
          <w:szCs w:val="26"/>
          <w:lang w:eastAsia="en-US"/>
        </w:rPr>
        <w:t>зложить в следующей редакции:</w:t>
      </w:r>
    </w:p>
    <w:p w:rsidR="00A929D0" w:rsidRPr="009A35FE" w:rsidRDefault="00BB593E" w:rsidP="006F24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"4.1.</w:t>
      </w:r>
      <w:r>
        <w:rPr>
          <w:rFonts w:eastAsiaTheme="minorHAnsi"/>
          <w:sz w:val="26"/>
          <w:szCs w:val="26"/>
          <w:lang w:eastAsia="en-US"/>
        </w:rPr>
        <w:tab/>
      </w:r>
      <w:r w:rsidR="00A929D0" w:rsidRPr="009A35FE">
        <w:rPr>
          <w:sz w:val="26"/>
          <w:szCs w:val="26"/>
        </w:rPr>
        <w:t>Соблюдение условий, целей и порядка предоставления субсидии получателями субсидии подлежит обязательной проверке главным распорядителем бюджетных средств и/или органом муниципального финансового контроля."</w:t>
      </w:r>
      <w:r w:rsidR="00A929D0">
        <w:rPr>
          <w:sz w:val="26"/>
          <w:szCs w:val="26"/>
        </w:rPr>
        <w:t>;</w:t>
      </w:r>
    </w:p>
    <w:p w:rsidR="00A929D0" w:rsidRDefault="00A929D0" w:rsidP="00B554DE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45C97">
        <w:rPr>
          <w:sz w:val="26"/>
          <w:szCs w:val="26"/>
        </w:rPr>
        <w:t xml:space="preserve">В Приложении № 1 к Порядку слова "Настоящим выражаю свое согласие на обработку моих персональных данных, содержащихся в настоящем заявлении </w:t>
      </w:r>
      <w:r>
        <w:rPr>
          <w:sz w:val="26"/>
          <w:szCs w:val="26"/>
        </w:rPr>
        <w:br/>
      </w:r>
      <w:r w:rsidRPr="00845C97">
        <w:rPr>
          <w:sz w:val="26"/>
          <w:szCs w:val="26"/>
        </w:rPr>
        <w:t>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</w:t>
      </w:r>
      <w:r>
        <w:rPr>
          <w:sz w:val="26"/>
          <w:szCs w:val="26"/>
        </w:rPr>
        <w:t xml:space="preserve"> </w:t>
      </w:r>
      <w:r w:rsidRPr="009A35FE">
        <w:rPr>
          <w:sz w:val="26"/>
          <w:szCs w:val="26"/>
        </w:rPr>
        <w:t>"заменить словами"</w:t>
      </w:r>
      <w:r>
        <w:rPr>
          <w:sz w:val="26"/>
          <w:szCs w:val="26"/>
        </w:rPr>
        <w:t xml:space="preserve"> "</w:t>
      </w:r>
      <w:r w:rsidRPr="004A01BA">
        <w:rPr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</w:t>
      </w:r>
      <w:r>
        <w:rPr>
          <w:sz w:val="26"/>
          <w:szCs w:val="26"/>
        </w:rPr>
        <w:br/>
      </w:r>
      <w:r w:rsidRPr="004A01BA">
        <w:rPr>
          <w:sz w:val="26"/>
          <w:szCs w:val="26"/>
        </w:rPr>
        <w:t>в информационно-телекоммуникационной сети "Интернет" информации о получателе субсидии</w:t>
      </w:r>
      <w:r>
        <w:rPr>
          <w:sz w:val="26"/>
          <w:szCs w:val="26"/>
        </w:rPr>
        <w:t>.</w:t>
      </w:r>
    </w:p>
    <w:p w:rsidR="00A929D0" w:rsidRDefault="00A929D0" w:rsidP="006F242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01BA">
        <w:rPr>
          <w:sz w:val="26"/>
          <w:szCs w:val="26"/>
        </w:rPr>
        <w:t xml:space="preserve">Даю свое согласие на то, чтобы Администрация муниципального образования "Городской округ "Город Нарьян-Мар" самостоятельно осуществляла запросы </w:t>
      </w:r>
      <w:r w:rsidRPr="004A01BA">
        <w:rPr>
          <w:sz w:val="26"/>
          <w:szCs w:val="26"/>
        </w:rPr>
        <w:br/>
        <w:t>в уполномоченные органы на получение необходимой информации.</w:t>
      </w:r>
      <w:r>
        <w:rPr>
          <w:sz w:val="26"/>
          <w:szCs w:val="26"/>
        </w:rPr>
        <w:t>";</w:t>
      </w:r>
    </w:p>
    <w:p w:rsidR="00A929D0" w:rsidRPr="009A35FE" w:rsidRDefault="00A929D0" w:rsidP="00B554DE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35FE">
        <w:rPr>
          <w:sz w:val="26"/>
          <w:szCs w:val="26"/>
        </w:rPr>
        <w:t xml:space="preserve">В </w:t>
      </w:r>
      <w:hyperlink r:id="rId18" w:history="1">
        <w:r w:rsidRPr="009A35FE">
          <w:rPr>
            <w:sz w:val="26"/>
            <w:szCs w:val="26"/>
          </w:rPr>
          <w:t>Приложении № 3</w:t>
        </w:r>
      </w:hyperlink>
      <w:r w:rsidRPr="009A35FE">
        <w:rPr>
          <w:sz w:val="26"/>
          <w:szCs w:val="26"/>
        </w:rPr>
        <w:t xml:space="preserve"> к Порядку в таблице графу 3 "Категории субъектов малого и среднего предпринимательства (виды экономической деятельности </w:t>
      </w:r>
      <w:r w:rsidR="001005C3">
        <w:rPr>
          <w:sz w:val="26"/>
          <w:szCs w:val="26"/>
        </w:rPr>
        <w:br/>
      </w:r>
      <w:r w:rsidRPr="009A35FE">
        <w:rPr>
          <w:sz w:val="26"/>
          <w:szCs w:val="26"/>
        </w:rPr>
        <w:t>по "ОК 029-2014 (КДЕС Ред. 2)") в строке 1 "Приобретение и доставка имущества":</w:t>
      </w:r>
    </w:p>
    <w:p w:rsidR="00A929D0" w:rsidRDefault="00A929D0" w:rsidP="006F242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35FE">
        <w:rPr>
          <w:sz w:val="26"/>
          <w:szCs w:val="26"/>
        </w:rPr>
        <w:t xml:space="preserve">- слова "- </w:t>
      </w:r>
      <w:hyperlink r:id="rId19" w:history="1">
        <w:r w:rsidRPr="009A35FE">
          <w:rPr>
            <w:sz w:val="26"/>
            <w:szCs w:val="26"/>
          </w:rPr>
          <w:t>Раздел С</w:t>
        </w:r>
      </w:hyperlink>
      <w:r w:rsidRPr="009A35FE">
        <w:rPr>
          <w:sz w:val="26"/>
          <w:szCs w:val="26"/>
        </w:rPr>
        <w:t xml:space="preserve"> "Обрабатывающие производства" (за исключением </w:t>
      </w:r>
      <w:hyperlink r:id="rId20" w:history="1">
        <w:r w:rsidRPr="009A35FE">
          <w:rPr>
            <w:sz w:val="26"/>
            <w:szCs w:val="26"/>
          </w:rPr>
          <w:t>ОКВЭД</w:t>
        </w:r>
      </w:hyperlink>
      <w:r w:rsidRPr="009A35FE">
        <w:rPr>
          <w:sz w:val="26"/>
          <w:szCs w:val="26"/>
        </w:rPr>
        <w:t xml:space="preserve">, входящих в </w:t>
      </w:r>
      <w:hyperlink r:id="rId21" w:history="1">
        <w:r w:rsidRPr="009A35FE">
          <w:rPr>
            <w:sz w:val="26"/>
            <w:szCs w:val="26"/>
          </w:rPr>
          <w:t>Группировку 11</w:t>
        </w:r>
      </w:hyperlink>
      <w:r w:rsidRPr="009A35FE">
        <w:rPr>
          <w:sz w:val="26"/>
          <w:szCs w:val="26"/>
        </w:rPr>
        <w:t xml:space="preserve"> и </w:t>
      </w:r>
      <w:hyperlink r:id="rId22" w:history="1">
        <w:r w:rsidRPr="009A35FE">
          <w:rPr>
            <w:sz w:val="26"/>
            <w:szCs w:val="26"/>
          </w:rPr>
          <w:t>Группировку 12</w:t>
        </w:r>
      </w:hyperlink>
      <w:r w:rsidRPr="009A35FE">
        <w:rPr>
          <w:sz w:val="26"/>
          <w:szCs w:val="26"/>
        </w:rPr>
        <w:t xml:space="preserve">);"заменить словами"- </w:t>
      </w:r>
      <w:hyperlink r:id="rId23" w:history="1">
        <w:r w:rsidRPr="009A35FE">
          <w:rPr>
            <w:sz w:val="26"/>
            <w:szCs w:val="26"/>
          </w:rPr>
          <w:t>Раздел С</w:t>
        </w:r>
      </w:hyperlink>
      <w:r w:rsidRPr="009A35FE">
        <w:rPr>
          <w:sz w:val="26"/>
          <w:szCs w:val="26"/>
        </w:rPr>
        <w:t xml:space="preserve"> "Обрабатывающие производства", в том числе ОКВЭД 11.07 "Производство безалкогольных напитков; производство минеральных вод и прочих питьевых вод </w:t>
      </w:r>
      <w:r>
        <w:rPr>
          <w:sz w:val="26"/>
          <w:szCs w:val="26"/>
        </w:rPr>
        <w:br/>
      </w:r>
      <w:r w:rsidRPr="009A35FE">
        <w:rPr>
          <w:sz w:val="26"/>
          <w:szCs w:val="26"/>
        </w:rPr>
        <w:t xml:space="preserve">в бутылках" (за исключением ОКВЭД 11.01 – 11.06 и входящих в </w:t>
      </w:r>
      <w:hyperlink r:id="rId24" w:history="1">
        <w:r w:rsidRPr="009A35FE">
          <w:rPr>
            <w:sz w:val="26"/>
            <w:szCs w:val="26"/>
          </w:rPr>
          <w:t>Группировку 12</w:t>
        </w:r>
      </w:hyperlink>
      <w:r w:rsidRPr="009A35FE">
        <w:rPr>
          <w:sz w:val="26"/>
          <w:szCs w:val="26"/>
        </w:rPr>
        <w:t>)</w:t>
      </w:r>
      <w:r>
        <w:rPr>
          <w:sz w:val="26"/>
          <w:szCs w:val="26"/>
        </w:rPr>
        <w:t>"</w:t>
      </w:r>
      <w:r w:rsidRPr="009A35FE">
        <w:rPr>
          <w:sz w:val="26"/>
          <w:szCs w:val="26"/>
        </w:rPr>
        <w:t xml:space="preserve">; </w:t>
      </w:r>
    </w:p>
    <w:p w:rsidR="00B554DE" w:rsidRDefault="00A929D0" w:rsidP="006F242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1E7ABA">
        <w:rPr>
          <w:sz w:val="26"/>
          <w:szCs w:val="26"/>
        </w:rPr>
        <w:t>дополнить абзац</w:t>
      </w:r>
      <w:r w:rsidR="001005C3" w:rsidRPr="001E7ABA">
        <w:rPr>
          <w:sz w:val="26"/>
          <w:szCs w:val="26"/>
        </w:rPr>
        <w:t>ем</w:t>
      </w:r>
      <w:r w:rsidRPr="001E7ABA">
        <w:rPr>
          <w:sz w:val="26"/>
          <w:szCs w:val="26"/>
        </w:rPr>
        <w:t xml:space="preserve"> следующего </w:t>
      </w:r>
      <w:r w:rsidRPr="00734409">
        <w:rPr>
          <w:sz w:val="26"/>
          <w:szCs w:val="26"/>
        </w:rPr>
        <w:t xml:space="preserve">содержания: </w:t>
      </w:r>
    </w:p>
    <w:p w:rsidR="00A929D0" w:rsidRPr="00845C97" w:rsidRDefault="00A929D0" w:rsidP="006F242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_GoBack"/>
      <w:bookmarkEnd w:id="2"/>
      <w:r w:rsidRPr="00734409">
        <w:rPr>
          <w:sz w:val="26"/>
          <w:szCs w:val="26"/>
        </w:rPr>
        <w:t>"ОКВЭД 38.11 "Сбор неопасных отходов";</w:t>
      </w:r>
    </w:p>
    <w:p w:rsidR="00A929D0" w:rsidRPr="009A35FE" w:rsidRDefault="00A929D0" w:rsidP="006F242E">
      <w:pPr>
        <w:pStyle w:val="ad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A35FE">
        <w:rPr>
          <w:rFonts w:eastAsiaTheme="minorHAnsi"/>
          <w:sz w:val="26"/>
          <w:szCs w:val="26"/>
          <w:lang w:eastAsia="en-US"/>
        </w:rPr>
        <w:t xml:space="preserve">Приложение № 6 к Порядку признать утратившим силу. </w:t>
      </w:r>
    </w:p>
    <w:p w:rsidR="00A929D0" w:rsidRPr="009A35FE" w:rsidRDefault="00A929D0" w:rsidP="006F24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A35FE">
        <w:rPr>
          <w:rFonts w:eastAsiaTheme="minorHAnsi"/>
          <w:sz w:val="26"/>
          <w:szCs w:val="26"/>
          <w:lang w:eastAsia="en-US"/>
        </w:rPr>
        <w:t>2. 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25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EB" w:rsidRDefault="009B67EB" w:rsidP="00693317">
      <w:r>
        <w:separator/>
      </w:r>
    </w:p>
  </w:endnote>
  <w:endnote w:type="continuationSeparator" w:id="0">
    <w:p w:rsidR="009B67EB" w:rsidRDefault="009B67E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EB" w:rsidRDefault="009B67EB" w:rsidP="00693317">
      <w:r>
        <w:separator/>
      </w:r>
    </w:p>
  </w:footnote>
  <w:footnote w:type="continuationSeparator" w:id="0">
    <w:p w:rsidR="009B67EB" w:rsidRDefault="009B67E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DE">
          <w:rPr>
            <w:noProof/>
          </w:rPr>
          <w:t>4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336021"/>
    <w:multiLevelType w:val="multilevel"/>
    <w:tmpl w:val="0FF2FC2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5C3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ABA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87C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42E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01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9D0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4DE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93E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7F2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4F3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A81F190FE17B5583B5DA5583B08CA577E2AF414308EF859755993C4A63AE09F93D567A283DAB311CBCBB3CB0BEC58160211D8BD6F0C1E62134E9t5u3I" TargetMode="External"/><Relationship Id="rId18" Type="http://schemas.openxmlformats.org/officeDocument/2006/relationships/hyperlink" Target="consultantplus://offline/ref=DD6BCD715955331F5346EE8876CC50CE23DE58B72A4FE78591774B1F443E7BFB78348005399326312E370D2F348017A796C2D9B5DD959B86A54E47h1Q2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73F65B5D26B4683617CB86B9982BCCA65CDB3D1D861CA66A8C4F627D19D57522765AAC9ACD057AD9A3FE71D346FC3A04B3A9506DEADC34K7M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A81F190FE17B5583B5DA5583B08CA577E2AF414308EF859755993C4A63AE09F93D567A283DAB311CBCBD37B0BEC58160211D8BD6F0C1E62134E9t5u3I" TargetMode="External"/><Relationship Id="rId17" Type="http://schemas.openxmlformats.org/officeDocument/2006/relationships/hyperlink" Target="consultantplus://offline/ref=DCF23FB8490E84E3A1BF1E36EC18A2D778E6F3524E748FCB9A922040CCD404D3BF62FE4B923D9299AC703FAF5FA0F2170C3096FE5543D7D7C5AAF667U8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A81F190FE17B5583B5DA5583B08CA577E2AF414308EF859755993C4A63AE09F93D567A283DAB311CBCB638B0BEC58160211D8BD6F0C1E62134E9t5u3I" TargetMode="External"/><Relationship Id="rId20" Type="http://schemas.openxmlformats.org/officeDocument/2006/relationships/hyperlink" Target="consultantplus://offline/ref=8973F65B5D26B4683617CB86B9982BCCA65CDB3D1D861CA66A8C4F627D19D57522765AAC9ACC0578DBA3FE71D346FC3A04B3A9506DEADC34K7M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81F190FE17B5583B5DA5583B08CA577E2AF414308EF859755993C4A63AE09F93D567A283DAB311CBCBB3CB0BEC58160211D8BD6F0C1E62134E9t5u3I" TargetMode="External"/><Relationship Id="rId24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A81F190FE17B5583B5DA5583B08CA577E2AF414308EF859755993C4A63AE09F93D567A283DAB311CBCBD3DB0BEC58160211D8BD6F0C1E62134E9t5u3I" TargetMode="External"/><Relationship Id="rId23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10" Type="http://schemas.openxmlformats.org/officeDocument/2006/relationships/hyperlink" Target="consultantplus://offline/ref=D35B6B0990A715A954F4828464BA79CC2158B7CDE3F53601CBEE1A5E440BD5C9794E17C163F834A2EF7D91B348963913378E7DB069A7A80FEF6D4Fe7wAM" TargetMode="External"/><Relationship Id="rId19" Type="http://schemas.openxmlformats.org/officeDocument/2006/relationships/hyperlink" Target="consultantplus://offline/ref=8973F65B5D26B4683617CB86B9982BCCA65CDB3D1D861CA66A8C4F627D19D57522765AAC9ACC0279D9A3FE71D346FC3A04B3A9506DEADC34K7M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30CB97C46CA0F544AF9EAAC372C65D1A30BA6B6BDE44D12C3581255D4BF40A4930C3194C02A4843940EE32350B6ED7DB80479DA39DD14G25CM" TargetMode="External"/><Relationship Id="rId14" Type="http://schemas.openxmlformats.org/officeDocument/2006/relationships/hyperlink" Target="consultantplus://offline/ref=F7A81F190FE17B5583B5DA5583B08CA577E2AF414308EF859755993C4A63AE09F93D567A283DAB311CBCBB3CB0BEC58160211D8BD6F0C1E62134E9t5u3I" TargetMode="External"/><Relationship Id="rId22" Type="http://schemas.openxmlformats.org/officeDocument/2006/relationships/hyperlink" Target="consultantplus://offline/ref=8973F65B5D26B4683617CB86B9982BCCA65CDB3D1D861CA66A8C4F627D19D57522765AAC9ACD057DDAA3FE71D346FC3A04B3A9506DEADC34K7M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70332-A0FA-49F9-8A5B-A44EFEE1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9</cp:revision>
  <cp:lastPrinted>2021-05-31T13:28:00Z</cp:lastPrinted>
  <dcterms:created xsi:type="dcterms:W3CDTF">2021-05-31T11:47:00Z</dcterms:created>
  <dcterms:modified xsi:type="dcterms:W3CDTF">2021-05-31T13:30:00Z</dcterms:modified>
</cp:coreProperties>
</file>