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82" w:rsidRPr="00601897" w:rsidRDefault="007D6282" w:rsidP="003A55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A010D0" w:rsidRPr="00601897" w:rsidRDefault="00A010D0" w:rsidP="003A55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D6282"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</w:t>
      </w: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профессионального мастерства "Лучший кондитер" среди субъектов малого и среднего предпринимательства</w:t>
      </w:r>
    </w:p>
    <w:p w:rsidR="007D6282" w:rsidRPr="00601897" w:rsidRDefault="007D6282" w:rsidP="003A55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82" w:rsidRPr="00601897" w:rsidRDefault="007D6282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010D0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проведения конкурса "Лучший кондитер" среди субъектов малого и среднего предпринимательства, утвержденным постановлением Администрации муниципального образования "Городской округ "Город Нарьян-Мар"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10D0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27.08.2021 № 1046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</w:t>
      </w:r>
      <w:r w:rsidR="00A010D0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"Городской округ "Город Нарьян-Мар"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начале</w:t>
      </w:r>
      <w:r w:rsidRPr="00601897">
        <w:rPr>
          <w:rFonts w:ascii="Times New Roman" w:eastAsia="Times New Roman" w:hAnsi="Times New Roman" w:cs="Times New Roman"/>
          <w:color w:val="22252D"/>
          <w:sz w:val="24"/>
          <w:szCs w:val="24"/>
          <w:shd w:val="clear" w:color="auto" w:fill="FFFFFF"/>
          <w:lang w:eastAsia="ru-RU"/>
        </w:rPr>
        <w:t xml:space="preserve"> 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заявок </w:t>
      </w:r>
      <w:r w:rsidR="000F6DC7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010D0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профессионального мастерства "Лучший кондитер" среди субъектов малого и среднего предпринимательства</w:t>
      </w:r>
      <w:r w:rsidR="00620868" w:rsidRPr="00620868">
        <w:t xml:space="preserve"> </w:t>
      </w:r>
      <w:r w:rsidR="00620868" w:rsidRPr="004658A3">
        <w:rPr>
          <w:rStyle w:val="ac"/>
          <w:rFonts w:ascii="Times New Roman" w:hAnsi="Times New Roman" w:cs="Times New Roman"/>
          <w:lang w:val="en-US" w:eastAsia="ru-RU"/>
        </w:rPr>
        <w:t>Скачать</w:t>
      </w:r>
      <w:r w:rsidR="00620868" w:rsidRPr="00465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0D0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693" w:rsidRPr="00601897" w:rsidRDefault="00AB7693" w:rsidP="003A55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93" w:rsidRPr="00601897" w:rsidRDefault="00823893" w:rsidP="003A557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="003A5578"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проведения конкурсного отбора</w:t>
      </w:r>
    </w:p>
    <w:p w:rsidR="00823893" w:rsidRPr="00601897" w:rsidRDefault="00823893" w:rsidP="003A5578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23893" w:rsidRPr="00601897" w:rsidRDefault="00823893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конкурсном отборе принимаются с 0</w:t>
      </w:r>
      <w:r w:rsidR="00C468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C468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07 сентября 2021 года до 17 часов 00 минут 07 октября 2021 года.  </w:t>
      </w:r>
    </w:p>
    <w:p w:rsidR="00823893" w:rsidRPr="00601897" w:rsidRDefault="00823893" w:rsidP="003A55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93" w:rsidRPr="00601897" w:rsidRDefault="00AB7693" w:rsidP="003A557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281406"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нахождения</w:t>
      </w: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1406"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распорядителя как получателя бюджетных средств</w:t>
      </w:r>
    </w:p>
    <w:p w:rsidR="00AB7693" w:rsidRPr="00601897" w:rsidRDefault="00AB7693" w:rsidP="003A557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893" w:rsidRPr="00601897" w:rsidRDefault="00823893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"Городской округ "Город Нарьян-Мар" </w:t>
      </w:r>
    </w:p>
    <w:p w:rsidR="00AB7693" w:rsidRPr="00601897" w:rsidRDefault="00AB7693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  <w:r w:rsidRPr="00601897">
        <w:rPr>
          <w:rFonts w:ascii="Times New Roman" w:hAnsi="Times New Roman" w:cs="Times New Roman"/>
          <w:sz w:val="24"/>
          <w:szCs w:val="24"/>
        </w:rPr>
        <w:t xml:space="preserve"> </w:t>
      </w:r>
      <w:r w:rsidR="00823893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166000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3893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Ненецкий автономный округ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3893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Нарьян-Мар, улица им. В.И. Ленина, дом 12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693" w:rsidRPr="00601897" w:rsidRDefault="00AB7693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823893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166000, Ненецкий автономный округ, город Нарьян-Мар, улица им. В.И. Ленина, дом 12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693" w:rsidRPr="00250744" w:rsidRDefault="00AB7693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0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01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0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0A0DCB" w:rsidRPr="006018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goradm</w:t>
        </w:r>
        <w:r w:rsidR="000A0DCB" w:rsidRPr="002507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A0DCB" w:rsidRPr="006018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0A0DCB" w:rsidRPr="002507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0A0DCB" w:rsidRPr="006018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nmar</w:t>
        </w:r>
        <w:r w:rsidR="000A0DCB" w:rsidRPr="002507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A0DCB" w:rsidRPr="00601897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F6DC7" w:rsidRPr="00250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DCB" w:rsidRPr="00601897" w:rsidRDefault="000A0DCB" w:rsidP="00365F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муниципального образования "Городской округ "Город Нарьян-Мар" </w:t>
      </w:r>
      <w:r w:rsidRPr="00601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01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01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nmar</w:t>
      </w:r>
      <w:proofErr w:type="spellEnd"/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01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F6DC7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693" w:rsidRPr="00601897" w:rsidRDefault="00AB7693" w:rsidP="003A5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693" w:rsidRPr="00601897" w:rsidRDefault="00AB7693" w:rsidP="003A5578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="00D56C88"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 предоставления грант</w:t>
      </w:r>
      <w:r w:rsid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D56C88"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субсиди</w:t>
      </w:r>
      <w:r w:rsid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</w:p>
    <w:p w:rsidR="00AB7693" w:rsidRPr="00601897" w:rsidRDefault="00AB7693" w:rsidP="003A557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Показателями, необходимыми для достижения результата предоставления грантов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субсидий (далее – показатели результативности), являются:</w:t>
      </w: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Сохранение рабочих мест (включая индивидуального предпринимателя);</w:t>
      </w: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Осуществление деятельности получателями грантов в форме субсидий не менее одного года с даты заключения Соглашения;</w:t>
      </w: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Осуществление предпринимательской деятельности по виду экономической деятельности (</w:t>
      </w:r>
      <w:hyperlink r:id="rId7" w:history="1">
        <w:r w:rsidRPr="00601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ОКВЭД</w:t>
        </w:r>
      </w:hyperlink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которому предоставлен грант в форме субсидии.</w:t>
      </w: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получателем грантов в форме субсидий отчетности 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достижении показателей результативности и перечень подтверждающих документов устанавливаются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гранта в форме субсидии (далее – Договор).</w:t>
      </w:r>
    </w:p>
    <w:p w:rsidR="00601897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результативности устанавливаются на период заключения Договора.</w:t>
      </w:r>
    </w:p>
    <w:p w:rsidR="00314228" w:rsidRPr="00601897" w:rsidRDefault="00314228" w:rsidP="00365F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гранта в форме субсидии представляет организатору конкурсного отбора:</w:t>
      </w:r>
    </w:p>
    <w:p w:rsidR="00314228" w:rsidRPr="00601897" w:rsidRDefault="00314228" w:rsidP="00365F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течение 1 года со дня предоставления гранта в форме субсидии - отчет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гранта в форме субсидии согласно форме, установленной Договором,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281406" w:rsidRPr="00601897" w:rsidRDefault="00314228" w:rsidP="00365F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срок до 15 числа месяца, следующего за месяцем окончания действия Договора, – отчет о достижении показателей результативности в соответствии с формой, установленной Договором (с приложением подтверждающих документов).</w:t>
      </w:r>
    </w:p>
    <w:p w:rsidR="000A0DCB" w:rsidRPr="00601897" w:rsidRDefault="000A0DCB" w:rsidP="003A557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693" w:rsidRPr="00601897" w:rsidRDefault="000F6DC7" w:rsidP="003A5578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конкурсного отбора и перечень документов, представляемых для подтверждения их соо</w:t>
      </w:r>
      <w:r w:rsidR="00601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тветствия указанным требованиям</w:t>
      </w:r>
    </w:p>
    <w:p w:rsidR="000F6DC7" w:rsidRPr="00601897" w:rsidRDefault="000F6DC7" w:rsidP="003A557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DC7" w:rsidRPr="00601897" w:rsidRDefault="000F6DC7" w:rsidP="00365F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конкурсного отбора – профессиональные кондитеры, пекари, повара предприятий общественного питания, являющиеся субъектами малого и среднего предпринимательства (работники субъектов малого и среднего предпринимательства), осуществляющие деятельность на территории муниципального образования "Городской округ "Город Нарьян-Мар", </w:t>
      </w:r>
      <w:r w:rsidRPr="00601897">
        <w:rPr>
          <w:rFonts w:ascii="Times New Roman" w:eastAsia="Calibri" w:hAnsi="Times New Roman" w:cs="Times New Roman"/>
          <w:sz w:val="24"/>
          <w:szCs w:val="24"/>
        </w:rPr>
        <w:t xml:space="preserve">представившие 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конкурсном отборе профессионального мастерства "Лучший кондитер" среди субъектов малого и среднего предпринимательства;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грантов в форме субсидий должны соответствовать следующим критериям: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требованиям статьи 4 Федерального закона от 24.07.2007 № 209-ФЗ;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относиться к субъектам малого и среднего предпринимательства, указанным в частях 3, 4 статьи 14 Федерального закона от 24.07.2007№ 209-ФЗ;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включены в Единый реестр субъектов малого и среднего предпринимательства;</w:t>
      </w:r>
    </w:p>
    <w:p w:rsidR="00D37009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осуществлять деятельность на территории муниципального образования "Городской округ "Город Нарьян-Мар".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конкурсного отбора на дату подачи заявки: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не должны находиться в процессе реорганизации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предпринимателя;</w:t>
      </w:r>
    </w:p>
    <w:p w:rsidR="00D37009" w:rsidRPr="00601897" w:rsidRDefault="00601897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37009" w:rsidRPr="00601897" w:rsidRDefault="00D37009" w:rsidP="00365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получателями средств в текущем финансовом году 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пункте 4 Порядка, если срок действия Соглашения на такие затраты еще не истек.</w:t>
      </w:r>
    </w:p>
    <w:p w:rsidR="00240D7B" w:rsidRPr="00601897" w:rsidRDefault="00240D7B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конкурсного отбора представляются следующие документы:</w:t>
      </w:r>
    </w:p>
    <w:p w:rsidR="00D37009" w:rsidRPr="00601897" w:rsidRDefault="00601897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З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по форме согласно Приложению 4 к Порядку;</w:t>
      </w:r>
    </w:p>
    <w:p w:rsidR="00D37009" w:rsidRPr="00601897" w:rsidRDefault="00601897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заявления;</w:t>
      </w:r>
    </w:p>
    <w:p w:rsidR="00D37009" w:rsidRPr="00601897" w:rsidRDefault="00601897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паспорта: страницы № 2, 3, 5 (для индивидуальных предпринимателей) или копию учредительных документов (устав) – для юридических лиц;</w:t>
      </w:r>
    </w:p>
    <w:p w:rsidR="00D37009" w:rsidRPr="00601897" w:rsidRDefault="00601897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медицинской книжки;</w:t>
      </w:r>
    </w:p>
    <w:p w:rsidR="00D37009" w:rsidRPr="00601897" w:rsidRDefault="00D37009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владение (пользование) объектами недвижимого имущества (используемого для осуществления предпринимательской деятельности), расположенными на территории муниципального образования "Городской округ "Город Нарьян-Мар";</w:t>
      </w:r>
    </w:p>
    <w:p w:rsidR="00D37009" w:rsidRPr="00601897" w:rsidRDefault="00601897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трудовые отношения между работником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заявителем, в случае участия работника субъекта малого и среднего предпринимательства;</w:t>
      </w:r>
    </w:p>
    <w:p w:rsidR="00D37009" w:rsidRPr="00601897" w:rsidRDefault="00601897" w:rsidP="00365FED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009"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профессиональной переподготовке, свидетельство 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предпринимательства), соответствующие осуществляемому виду деятельности (при наличии).</w:t>
      </w:r>
    </w:p>
    <w:p w:rsidR="00AB7693" w:rsidRPr="00601897" w:rsidRDefault="00AB7693" w:rsidP="003A5578">
      <w:pPr>
        <w:tabs>
          <w:tab w:val="left" w:pos="1276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897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участниками конкурсного </w:t>
      </w:r>
    </w:p>
    <w:p w:rsidR="00601897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отбора и требования, предъявляемые к форме и содержанию заявок,</w:t>
      </w:r>
    </w:p>
    <w:p w:rsidR="00AB7693" w:rsidRPr="00601897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подаваемых</w:t>
      </w:r>
      <w:r w:rsidR="00365FED">
        <w:rPr>
          <w:rFonts w:ascii="Times New Roman" w:hAnsi="Times New Roman" w:cs="Times New Roman"/>
          <w:b/>
          <w:sz w:val="24"/>
          <w:szCs w:val="24"/>
        </w:rPr>
        <w:t xml:space="preserve"> участниками конкурсного отбора</w:t>
      </w:r>
    </w:p>
    <w:p w:rsidR="00AB7693" w:rsidRPr="00601897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6DE" w:rsidRPr="00601897" w:rsidRDefault="003526DE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3526DE" w:rsidRPr="00601897" w:rsidRDefault="003526DE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3526DE" w:rsidRPr="00601897" w:rsidRDefault="003526DE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входящих в состав заявки на участие в конкурсном отборе, указанных в пункте 50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3526DE" w:rsidRPr="00601897" w:rsidRDefault="003526DE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3526DE" w:rsidRPr="00601897" w:rsidRDefault="003526DE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50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3526DE" w:rsidRPr="00601897" w:rsidRDefault="003526DE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3526DE" w:rsidRPr="00601897" w:rsidRDefault="003526DE" w:rsidP="003A557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ED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 xml:space="preserve">Порядок отзыва заявок участников конкурсного отбора, </w:t>
      </w:r>
    </w:p>
    <w:p w:rsidR="00365FED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 xml:space="preserve">порядок возврата заявок участников конкурсного отбора, </w:t>
      </w:r>
    </w:p>
    <w:p w:rsidR="00431600" w:rsidRPr="00601897" w:rsidRDefault="00AB7693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определяющего в том числе основания для возврата заявок участников конкурсного отбора, порядок внесения изменений в заявк</w:t>
      </w:r>
      <w:r w:rsidR="00365FED">
        <w:rPr>
          <w:rFonts w:ascii="Times New Roman" w:hAnsi="Times New Roman" w:cs="Times New Roman"/>
          <w:b/>
          <w:sz w:val="24"/>
          <w:szCs w:val="24"/>
        </w:rPr>
        <w:t>и участников конкурсного отбора</w:t>
      </w:r>
    </w:p>
    <w:p w:rsidR="003A5578" w:rsidRPr="00601897" w:rsidRDefault="003A5578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600" w:rsidRPr="00601897" w:rsidRDefault="00431600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431600" w:rsidRPr="00601897" w:rsidRDefault="00431600" w:rsidP="00365F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97">
        <w:rPr>
          <w:rFonts w:ascii="Times New Roman" w:hAnsi="Times New Roman" w:cs="Times New Roman"/>
          <w:sz w:val="24"/>
          <w:szCs w:val="24"/>
        </w:rPr>
        <w:t>Участник конкурсного отбора вправе внести изменения в заявку</w:t>
      </w:r>
      <w:r w:rsidR="00601897">
        <w:rPr>
          <w:rFonts w:ascii="Times New Roman" w:hAnsi="Times New Roman" w:cs="Times New Roman"/>
          <w:sz w:val="24"/>
          <w:szCs w:val="24"/>
        </w:rPr>
        <w:t xml:space="preserve"> </w:t>
      </w:r>
      <w:r w:rsidRPr="0060189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601897">
        <w:rPr>
          <w:rFonts w:ascii="Times New Roman" w:hAnsi="Times New Roman" w:cs="Times New Roman"/>
          <w:sz w:val="24"/>
          <w:szCs w:val="24"/>
        </w:rPr>
        <w:br/>
      </w:r>
      <w:r w:rsidRPr="00601897">
        <w:rPr>
          <w:rFonts w:ascii="Times New Roman" w:hAnsi="Times New Roman" w:cs="Times New Roman"/>
          <w:sz w:val="24"/>
          <w:szCs w:val="24"/>
        </w:rPr>
        <w:t>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431600" w:rsidRPr="00601897" w:rsidRDefault="00431600" w:rsidP="00365F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97">
        <w:rPr>
          <w:rFonts w:ascii="Times New Roman" w:hAnsi="Times New Roman" w:cs="Times New Roman"/>
          <w:sz w:val="24"/>
          <w:szCs w:val="24"/>
        </w:rPr>
        <w:t>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431600" w:rsidRPr="00601897" w:rsidRDefault="00431600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заявки на участие в конкурсном отборе организатор конкурсного отбора регистрирует ее в журнале заявок на участие в конкурсе профессионального мастерства "Лучший кондитер" среди субъектов малого и среднего предпринимательства согласно Приложению 1 к Порядку.</w:t>
      </w:r>
    </w:p>
    <w:p w:rsidR="00431600" w:rsidRPr="00601897" w:rsidRDefault="00431600" w:rsidP="00365FED">
      <w:pPr>
        <w:tabs>
          <w:tab w:val="left" w:pos="993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и возвращается участнику конкурсного отбора.</w:t>
      </w:r>
    </w:p>
    <w:p w:rsidR="00431600" w:rsidRPr="00601897" w:rsidRDefault="00431600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0CC5" w:rsidRPr="00601897" w:rsidRDefault="00C30CC5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рассмотрения и оценки заявок участников конкурсного отбора</w:t>
      </w:r>
    </w:p>
    <w:p w:rsidR="00431600" w:rsidRPr="00601897" w:rsidRDefault="00431600" w:rsidP="003A55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95209" w:rsidRDefault="00A95209" w:rsidP="00A95209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A95209">
        <w:rPr>
          <w:rFonts w:ascii="Times New Roman" w:eastAsia="Times New Roman" w:hAnsi="Times New Roman" w:cs="Times New Roman"/>
          <w:sz w:val="24"/>
          <w:szCs w:val="24"/>
          <w:lang w:eastAsia="zh-CN"/>
        </w:rPr>
        <w:t>ассмотрени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A952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952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конкурсного </w:t>
      </w:r>
      <w:r w:rsidRPr="00A95209">
        <w:rPr>
          <w:rFonts w:ascii="Times New Roman" w:eastAsia="Times New Roman" w:hAnsi="Times New Roman" w:cs="Times New Roman"/>
          <w:sz w:val="24"/>
          <w:szCs w:val="24"/>
          <w:lang w:eastAsia="zh-CN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осуществляется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пунктом 24.7 Порядка 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Основаниями для отклонения заявки участника конкурсного отбора на стадии рассмотрения заявок являются: 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>. Несоответствие критериям и требованиям, установленным Порядком и (или) пунктами 3.4, 3.5, 9, 25 Порядка;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Непредставление полного пакета документов, указанных в пункте 50 Порядка, и представление документов, которые не соответствуют требованиям Порядка; 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>3. Недостоверность представленной информации, в том числе информации о месте нахождения и адресе участника конкурсного отбора;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Подавший заявку после окончания срока приема заявок (в том числе 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почте), установленного в объявлении о проведении конкурсного отбора;</w:t>
      </w:r>
    </w:p>
    <w:p w:rsid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>5. Присутствие обстоятельств, указанных в части 5 статьи 14 Федерального закона от 24.07.2007 № 209-ФЗ.</w:t>
      </w:r>
    </w:p>
    <w:p w:rsidR="00601897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Конкурсная комиссия оценивает заявки в два этапа.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30CC5" w:rsidRPr="00601897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первом этапе конкурсная комиссия:</w:t>
      </w:r>
    </w:p>
    <w:p w:rsidR="00C30CC5" w:rsidRPr="00601897" w:rsidRDefault="00517150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1. </w:t>
      </w:r>
      <w:r w:rsidR="00C30CC5"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Рассматривает представленные организатором конкурсного отбора заключения по каждой поданной заявке на соответствие условиям предоставления гранта в форме субсидии и требованиям, установленным Порядком;</w:t>
      </w:r>
    </w:p>
    <w:p w:rsidR="00C30CC5" w:rsidRPr="00601897" w:rsidRDefault="00517150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2. </w:t>
      </w:r>
      <w:r w:rsidR="00C30CC5"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Утверждает список участников конкурсного отбора, допущенных к участию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C30CC5"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конкурсном отборе, и список участников конкурсного отбора, не допущенных к участию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C30CC5"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конкурсном отборе. </w:t>
      </w:r>
    </w:p>
    <w:p w:rsidR="00C30CC5" w:rsidRPr="00601897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конкурсной комиссии фиксируется в протоколе заседания конкурсной комиссии.</w:t>
      </w:r>
    </w:p>
    <w:p w:rsidR="00C30CC5" w:rsidRPr="00601897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конкурсного отбора, заявка которого не соответствует условиям предоставления гранта в форме субсидии и требованиям, установленным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C30CC5" w:rsidRPr="00601897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 конкурсного отбора, заявка которого соответствует условиям предоставления гранта в форме субсидии и требованиям, установленным Порядком, допускается ко второму этапу.</w:t>
      </w:r>
    </w:p>
    <w:p w:rsidR="00C30CC5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EA140C" w:rsidRP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этап конкурсного отбора состоится 12 октября 2021 года в 15 часов 00 минут, по адресу: город Нарьян-Мар, улица им. В.И. Ленина, дом 12.</w:t>
      </w:r>
    </w:p>
    <w:p w:rsidR="00C30CC5" w:rsidRPr="00601897" w:rsidRDefault="00C30CC5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Второй этап конкурсного отбора – выполнение практического задания. </w:t>
      </w:r>
    </w:p>
    <w:p w:rsidR="00C30CC5" w:rsidRPr="00601897" w:rsidRDefault="00C30CC5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Выполнение практического задания позволяет членам конкурсной комиссии оценить навыки участника конкурсного отбора, его квалификацию, соблюдение технологического процесса, норм и правил по технике безопасности, владение передовыми приемами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и методами труда, умение квалифицированно использовать оборудование, осуществлять самоконтроль качества при выполнении работ.</w:t>
      </w:r>
    </w:p>
    <w:p w:rsidR="0093782F" w:rsidRPr="00601897" w:rsidRDefault="0093782F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Каждый член конкурсной комиссии дает оценку участнику конкурсного отбора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и вносит результаты в оценочную ведомость конкурса профессионального мастерства "Лучший кондитер" среди субъектов малого и среднего предпринимательства согласно Приложению 2 к Порядку.</w:t>
      </w:r>
    </w:p>
    <w:p w:rsidR="0093782F" w:rsidRPr="00601897" w:rsidRDefault="0093782F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ведомость конкурса профессионального мастерства "Лучший кондитер" среди субъектов малого и среднего предпринимательства с присвоением участнику конкурсного отбора порядкового номера, начиная от большего значения к меньшему, согласно Приложению 3 к Порядку. Средним арифметическим значением оценки считается балл с округлением до одного десятичного знака после запятой.</w:t>
      </w:r>
    </w:p>
    <w:p w:rsidR="0093782F" w:rsidRPr="00601897" w:rsidRDefault="0093782F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Победителями конкурсного отбора признаются трое участников конкурсного отбора,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93782F" w:rsidRPr="00601897" w:rsidRDefault="0093782F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на участие в конкурсном отборе подано две заявки, конкурсный отбор проводится в соответствии с требованиями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93782F" w:rsidRPr="00601897" w:rsidRDefault="0093782F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C30CC5" w:rsidRDefault="0093782F" w:rsidP="00365FED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конкурсной комиссии фиксируется в протоколе заседания конкурсной комиссии.</w:t>
      </w:r>
    </w:p>
    <w:p w:rsidR="00EA140C" w:rsidRDefault="00EA140C" w:rsidP="00EA140C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Второй этап конкурсного отбора состоится 15 октября 2021 года в 15 часов 00 минут, по адресу: город Нарьян-Мар, улица Студенческая, дом 1. </w:t>
      </w:r>
    </w:p>
    <w:p w:rsidR="00601897" w:rsidRDefault="00601897" w:rsidP="00AE1C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50" w:rsidRPr="00601897" w:rsidRDefault="00517150" w:rsidP="00AE1C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517150" w:rsidRPr="00601897" w:rsidRDefault="00517150" w:rsidP="003A5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50" w:rsidRPr="00601897" w:rsidRDefault="00517150" w:rsidP="003A5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97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AE1C52" w:rsidRPr="00601897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601897">
        <w:rPr>
          <w:rFonts w:ascii="Times New Roman" w:hAnsi="Times New Roman" w:cs="Times New Roman"/>
          <w:sz w:val="24"/>
          <w:szCs w:val="24"/>
        </w:rPr>
        <w:t>отбора вправе направить в письменной форме организатору конкурсного отбора запрос о разъяснении положений объявления о проведении</w:t>
      </w:r>
      <w:r w:rsidR="00AE1C52" w:rsidRPr="00601897">
        <w:rPr>
          <w:rFonts w:ascii="Times New Roman" w:hAnsi="Times New Roman" w:cs="Times New Roman"/>
          <w:sz w:val="24"/>
          <w:szCs w:val="24"/>
        </w:rPr>
        <w:t xml:space="preserve"> конкурсного</w:t>
      </w:r>
      <w:r w:rsidRPr="00601897">
        <w:rPr>
          <w:rFonts w:ascii="Times New Roman" w:hAnsi="Times New Roman" w:cs="Times New Roman"/>
          <w:sz w:val="24"/>
          <w:szCs w:val="24"/>
        </w:rPr>
        <w:t xml:space="preserve"> отбора. В течение 2 рабочих дней с даты поступления запроса</w:t>
      </w:r>
      <w:r w:rsidR="00AE1C52" w:rsidRPr="00601897">
        <w:rPr>
          <w:rFonts w:ascii="Times New Roman" w:hAnsi="Times New Roman" w:cs="Times New Roman"/>
          <w:sz w:val="24"/>
          <w:szCs w:val="24"/>
        </w:rPr>
        <w:t xml:space="preserve">, </w:t>
      </w:r>
      <w:r w:rsidRPr="00601897">
        <w:rPr>
          <w:rFonts w:ascii="Times New Roman" w:hAnsi="Times New Roman" w:cs="Times New Roman"/>
          <w:sz w:val="24"/>
          <w:szCs w:val="24"/>
        </w:rPr>
        <w:t xml:space="preserve">организатор конкурсного отбора направляет разъяснения в письменной форме, если указанный запрос поступил организатору конкурсного отбора не позднее чем за </w:t>
      </w:r>
      <w:r w:rsidR="00AE1C52" w:rsidRPr="00601897">
        <w:rPr>
          <w:rFonts w:ascii="Times New Roman" w:hAnsi="Times New Roman" w:cs="Times New Roman"/>
          <w:sz w:val="24"/>
          <w:szCs w:val="24"/>
        </w:rPr>
        <w:t>4</w:t>
      </w:r>
      <w:r w:rsidRPr="00601897">
        <w:rPr>
          <w:rFonts w:ascii="Times New Roman" w:hAnsi="Times New Roman" w:cs="Times New Roman"/>
          <w:sz w:val="24"/>
          <w:szCs w:val="24"/>
        </w:rPr>
        <w:t xml:space="preserve"> рабочих дня до даты окончания срока подачи заявок на участие в</w:t>
      </w:r>
      <w:r w:rsidR="00AE1C52" w:rsidRPr="00601897">
        <w:rPr>
          <w:rFonts w:ascii="Times New Roman" w:hAnsi="Times New Roman" w:cs="Times New Roman"/>
          <w:sz w:val="24"/>
          <w:szCs w:val="24"/>
        </w:rPr>
        <w:t xml:space="preserve"> конкурсном</w:t>
      </w:r>
      <w:r w:rsidRPr="00601897">
        <w:rPr>
          <w:rFonts w:ascii="Times New Roman" w:hAnsi="Times New Roman" w:cs="Times New Roman"/>
          <w:sz w:val="24"/>
          <w:szCs w:val="24"/>
        </w:rPr>
        <w:t xml:space="preserve"> отборе.</w:t>
      </w:r>
    </w:p>
    <w:p w:rsidR="00517150" w:rsidRPr="00601897" w:rsidRDefault="00517150" w:rsidP="003A5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150" w:rsidRPr="00601897" w:rsidRDefault="00517150" w:rsidP="003A5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 xml:space="preserve">Срок, </w:t>
      </w:r>
      <w:r w:rsidRP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которого победители конкурсного отбора должны подписать </w:t>
      </w:r>
      <w:r w:rsidR="0060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517150" w:rsidRPr="00601897" w:rsidRDefault="00517150" w:rsidP="003A55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50" w:rsidRPr="00601897" w:rsidRDefault="00517150" w:rsidP="003A55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победителем конкурсного отбора в течение 20 календарных дней с даты подписания протокола о результатах конкурсного отбора заключается Договор в соответствии с типовой </w:t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формой, установленной Управлением финансов.</w:t>
      </w:r>
    </w:p>
    <w:p w:rsidR="00517150" w:rsidRPr="00601897" w:rsidRDefault="00517150" w:rsidP="003A55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к Договору оформляются дополнительным соглашением, </w:t>
      </w:r>
      <w:r w:rsid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3A5578" w:rsidRPr="00601897" w:rsidRDefault="003A5578" w:rsidP="003A55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5FED" w:rsidRDefault="00517150" w:rsidP="003A5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Услови</w:t>
      </w:r>
      <w:r w:rsidR="003A5E77">
        <w:rPr>
          <w:rFonts w:ascii="Times New Roman" w:hAnsi="Times New Roman" w:cs="Times New Roman"/>
          <w:b/>
          <w:sz w:val="24"/>
          <w:szCs w:val="24"/>
        </w:rPr>
        <w:t>я</w:t>
      </w:r>
      <w:r w:rsidRPr="00601897">
        <w:rPr>
          <w:rFonts w:ascii="Times New Roman" w:hAnsi="Times New Roman" w:cs="Times New Roman"/>
          <w:b/>
          <w:sz w:val="24"/>
          <w:szCs w:val="24"/>
        </w:rPr>
        <w:t xml:space="preserve"> признания победителя </w:t>
      </w:r>
    </w:p>
    <w:p w:rsidR="00517150" w:rsidRDefault="00517150" w:rsidP="003A5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конкурсного отбора уклонив</w:t>
      </w:r>
      <w:r w:rsidR="00365FED">
        <w:rPr>
          <w:rFonts w:ascii="Times New Roman" w:hAnsi="Times New Roman" w:cs="Times New Roman"/>
          <w:b/>
          <w:sz w:val="24"/>
          <w:szCs w:val="24"/>
        </w:rPr>
        <w:t>шимся от заключения соглашения</w:t>
      </w:r>
    </w:p>
    <w:p w:rsidR="00365FED" w:rsidRPr="00601897" w:rsidRDefault="00365FED" w:rsidP="003A55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50" w:rsidRPr="00601897" w:rsidRDefault="00517150" w:rsidP="003A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истечении срока, установленного в </w:t>
      </w:r>
      <w:hyperlink w:anchor="P184" w:history="1">
        <w:r w:rsidRPr="00601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Порядка, Договор </w:t>
      </w:r>
      <w:r w:rsidR="003A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победителя конкурсного отбора не подписан, то он признается уклонившимся </w:t>
      </w:r>
      <w:r w:rsidR="003A5E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Договора, грант в форме субсидии не предоставляется.</w:t>
      </w:r>
    </w:p>
    <w:p w:rsidR="00517150" w:rsidRPr="00601897" w:rsidRDefault="00517150" w:rsidP="003A5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93" w:rsidRPr="00601897" w:rsidRDefault="00AB7693" w:rsidP="003A55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97">
        <w:rPr>
          <w:rFonts w:ascii="Times New Roman" w:hAnsi="Times New Roman" w:cs="Times New Roman"/>
          <w:b/>
          <w:sz w:val="24"/>
          <w:szCs w:val="24"/>
        </w:rPr>
        <w:t>Дата размещения результатов конкурсного отбора</w:t>
      </w:r>
    </w:p>
    <w:p w:rsidR="00AB7693" w:rsidRPr="00601897" w:rsidRDefault="00AB7693" w:rsidP="003A5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150" w:rsidRPr="00601897" w:rsidRDefault="00517150" w:rsidP="00AE1C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97">
        <w:rPr>
          <w:rFonts w:ascii="Times New Roman" w:hAnsi="Times New Roman" w:cs="Times New Roman"/>
          <w:sz w:val="24"/>
          <w:szCs w:val="24"/>
        </w:rPr>
        <w:t xml:space="preserve">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</w:t>
      </w:r>
      <w:r w:rsidR="00601897">
        <w:rPr>
          <w:rFonts w:ascii="Times New Roman" w:hAnsi="Times New Roman" w:cs="Times New Roman"/>
          <w:sz w:val="24"/>
          <w:szCs w:val="24"/>
        </w:rPr>
        <w:br/>
      </w:r>
      <w:r w:rsidRPr="0060189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</w:t>
      </w:r>
      <w:hyperlink r:id="rId8" w:history="1">
        <w:r w:rsidRPr="0060189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https://adm-nmar.ru</w:t>
        </w:r>
      </w:hyperlink>
      <w:r w:rsidRPr="00601897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601897">
        <w:rPr>
          <w:rFonts w:ascii="Times New Roman" w:hAnsi="Times New Roman" w:cs="Times New Roman"/>
          <w:sz w:val="24"/>
          <w:szCs w:val="24"/>
        </w:rPr>
        <w:br/>
      </w:r>
      <w:r w:rsidRPr="00601897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</w:t>
      </w:r>
      <w:r w:rsidR="003A5578" w:rsidRPr="00601897">
        <w:rPr>
          <w:rFonts w:ascii="Times New Roman" w:hAnsi="Times New Roman" w:cs="Times New Roman"/>
          <w:sz w:val="24"/>
          <w:szCs w:val="24"/>
        </w:rPr>
        <w:t>будут опубликованы</w:t>
      </w:r>
      <w:r w:rsidRPr="00601897">
        <w:rPr>
          <w:rFonts w:ascii="Times New Roman" w:hAnsi="Times New Roman" w:cs="Times New Roman"/>
          <w:sz w:val="24"/>
          <w:szCs w:val="24"/>
        </w:rPr>
        <w:t xml:space="preserve"> </w:t>
      </w:r>
      <w:r w:rsidR="00314228" w:rsidRPr="00601897">
        <w:rPr>
          <w:rFonts w:ascii="Times New Roman" w:hAnsi="Times New Roman" w:cs="Times New Roman"/>
          <w:sz w:val="24"/>
          <w:szCs w:val="24"/>
        </w:rPr>
        <w:t xml:space="preserve">не </w:t>
      </w:r>
      <w:r w:rsidRPr="00601897">
        <w:rPr>
          <w:rFonts w:ascii="Times New Roman" w:hAnsi="Times New Roman" w:cs="Times New Roman"/>
          <w:sz w:val="24"/>
          <w:szCs w:val="24"/>
        </w:rPr>
        <w:t>позднее 14 календарного дня, следующего за днем определени</w:t>
      </w:r>
      <w:r w:rsidR="003A5578" w:rsidRPr="00601897">
        <w:rPr>
          <w:rFonts w:ascii="Times New Roman" w:hAnsi="Times New Roman" w:cs="Times New Roman"/>
          <w:sz w:val="24"/>
          <w:szCs w:val="24"/>
        </w:rPr>
        <w:t>я победителя конкурсного отбора.</w:t>
      </w:r>
    </w:p>
    <w:p w:rsidR="002363DD" w:rsidRPr="00601897" w:rsidRDefault="002363DD" w:rsidP="007D628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3DD" w:rsidRPr="00601897" w:rsidSect="007D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EAF"/>
    <w:multiLevelType w:val="hybridMultilevel"/>
    <w:tmpl w:val="3CC824D4"/>
    <w:lvl w:ilvl="0" w:tplc="7994BF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426916"/>
    <w:multiLevelType w:val="multilevel"/>
    <w:tmpl w:val="9208E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abstractNum w:abstractNumId="2" w15:restartNumberingAfterBreak="0">
    <w:nsid w:val="521D6C33"/>
    <w:multiLevelType w:val="hybridMultilevel"/>
    <w:tmpl w:val="BC72181A"/>
    <w:lvl w:ilvl="0" w:tplc="41C22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1466BD"/>
    <w:multiLevelType w:val="hybridMultilevel"/>
    <w:tmpl w:val="C5FABAA6"/>
    <w:lvl w:ilvl="0" w:tplc="6E2C20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4"/>
    <w:rsid w:val="000A0DCB"/>
    <w:rsid w:val="000C0092"/>
    <w:rsid w:val="000F6DC7"/>
    <w:rsid w:val="00137A8C"/>
    <w:rsid w:val="001C572B"/>
    <w:rsid w:val="002363DD"/>
    <w:rsid w:val="00240D7B"/>
    <w:rsid w:val="00250744"/>
    <w:rsid w:val="00281406"/>
    <w:rsid w:val="00301144"/>
    <w:rsid w:val="00314228"/>
    <w:rsid w:val="003174FF"/>
    <w:rsid w:val="003526DE"/>
    <w:rsid w:val="00365FED"/>
    <w:rsid w:val="003A5578"/>
    <w:rsid w:val="003A5E77"/>
    <w:rsid w:val="00431600"/>
    <w:rsid w:val="00440A02"/>
    <w:rsid w:val="0046225B"/>
    <w:rsid w:val="004658A3"/>
    <w:rsid w:val="00517150"/>
    <w:rsid w:val="00582387"/>
    <w:rsid w:val="00601897"/>
    <w:rsid w:val="00620868"/>
    <w:rsid w:val="006C0452"/>
    <w:rsid w:val="00722BA8"/>
    <w:rsid w:val="007D6282"/>
    <w:rsid w:val="007F0662"/>
    <w:rsid w:val="00823893"/>
    <w:rsid w:val="00925184"/>
    <w:rsid w:val="00930ECC"/>
    <w:rsid w:val="0093782F"/>
    <w:rsid w:val="009854AD"/>
    <w:rsid w:val="00A010D0"/>
    <w:rsid w:val="00A13A27"/>
    <w:rsid w:val="00A57DE8"/>
    <w:rsid w:val="00A95209"/>
    <w:rsid w:val="00AB7693"/>
    <w:rsid w:val="00AE1C52"/>
    <w:rsid w:val="00BC048C"/>
    <w:rsid w:val="00BF356C"/>
    <w:rsid w:val="00C30CC5"/>
    <w:rsid w:val="00C468AE"/>
    <w:rsid w:val="00C46A09"/>
    <w:rsid w:val="00CA6583"/>
    <w:rsid w:val="00D37009"/>
    <w:rsid w:val="00D56C88"/>
    <w:rsid w:val="00D8611C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6109-8E3C-46BC-9BBC-4AAEE2A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2B"/>
    <w:rPr>
      <w:rFonts w:asciiTheme="minorHAnsi" w:hAnsiTheme="minorHAnsi" w:cstheme="minorBidi"/>
      <w:sz w:val="22"/>
      <w:szCs w:val="22"/>
    </w:rPr>
  </w:style>
  <w:style w:type="paragraph" w:styleId="6">
    <w:name w:val="heading 6"/>
    <w:basedOn w:val="a"/>
    <w:next w:val="a"/>
    <w:link w:val="60"/>
    <w:qFormat/>
    <w:rsid w:val="001C572B"/>
    <w:pPr>
      <w:keepNext/>
      <w:spacing w:after="200" w:line="276" w:lineRule="auto"/>
      <w:jc w:val="center"/>
      <w:outlineLvl w:val="5"/>
    </w:pPr>
    <w:rPr>
      <w:rFonts w:ascii="Times New Roman" w:eastAsia="Calibri" w:hAnsi="Times New Roman" w:cs="Times New Roman"/>
      <w:b/>
      <w:b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C572B"/>
    <w:rPr>
      <w:rFonts w:eastAsia="Calibri"/>
      <w:b/>
      <w:bCs/>
      <w:color w:val="000000"/>
      <w:sz w:val="32"/>
      <w:szCs w:val="22"/>
    </w:rPr>
  </w:style>
  <w:style w:type="paragraph" w:styleId="a3">
    <w:name w:val="List Paragraph"/>
    <w:basedOn w:val="a"/>
    <w:link w:val="a4"/>
    <w:uiPriority w:val="34"/>
    <w:rsid w:val="007D62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363DD"/>
    <w:rPr>
      <w:rFonts w:asciiTheme="minorHAnsi" w:hAnsiTheme="minorHAnsi" w:cstheme="minorBidi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BF35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35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356C"/>
    <w:rPr>
      <w:rFonts w:asciiTheme="minorHAnsi" w:hAnsiTheme="minorHAnsi" w:cstheme="minorBid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35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356C"/>
    <w:rPr>
      <w:rFonts w:asciiTheme="minorHAnsi" w:hAnsiTheme="minorHAnsi" w:cstheme="minorBid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56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A0DCB"/>
    <w:rPr>
      <w:color w:val="0563C1" w:themeColor="hyperlink"/>
      <w:u w:val="single"/>
    </w:rPr>
  </w:style>
  <w:style w:type="paragraph" w:customStyle="1" w:styleId="ConsPlusNormal">
    <w:name w:val="ConsPlusNormal"/>
    <w:rsid w:val="00431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ma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dm@adm-nm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2216-B37B-4A8F-B35C-D55246EE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yashkin.ea</dc:creator>
  <cp:lastModifiedBy>Надежда Ануфриева</cp:lastModifiedBy>
  <cp:revision>9</cp:revision>
  <dcterms:created xsi:type="dcterms:W3CDTF">2021-09-01T07:25:00Z</dcterms:created>
  <dcterms:modified xsi:type="dcterms:W3CDTF">2021-09-01T13:58:00Z</dcterms:modified>
</cp:coreProperties>
</file>