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30688E" w:rsidP="00297366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297366">
              <w:t>5</w:t>
            </w:r>
            <w:r w:rsidR="004F631F">
              <w:t>.0</w:t>
            </w:r>
            <w:r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606CA9" w:rsidP="0030688E">
            <w:pPr>
              <w:ind w:left="-38" w:firstLine="38"/>
              <w:jc w:val="center"/>
            </w:pPr>
            <w:r>
              <w:t>8</w:t>
            </w:r>
            <w:r w:rsidR="00297366">
              <w:t>55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97366" w:rsidRDefault="00297366" w:rsidP="00191FE0">
      <w:pPr>
        <w:shd w:val="clear" w:color="auto" w:fill="FFFFFF"/>
        <w:tabs>
          <w:tab w:val="left" w:pos="4678"/>
        </w:tabs>
        <w:ind w:right="3968"/>
        <w:jc w:val="both"/>
        <w:rPr>
          <w:color w:val="000000"/>
          <w:sz w:val="26"/>
          <w:szCs w:val="26"/>
        </w:rPr>
      </w:pPr>
      <w:r w:rsidRPr="002E6C5E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б утверждении</w:t>
      </w:r>
      <w:r w:rsidRPr="000005AB">
        <w:rPr>
          <w:color w:val="000000"/>
          <w:sz w:val="26"/>
          <w:szCs w:val="26"/>
        </w:rPr>
        <w:t xml:space="preserve"> Порядка предоставления </w:t>
      </w:r>
      <w:r w:rsidR="00191FE0">
        <w:rPr>
          <w:color w:val="000000"/>
          <w:sz w:val="26"/>
          <w:szCs w:val="26"/>
        </w:rPr>
        <w:br/>
      </w:r>
      <w:r w:rsidRPr="000005AB">
        <w:rPr>
          <w:color w:val="000000"/>
          <w:sz w:val="26"/>
          <w:szCs w:val="26"/>
        </w:rPr>
        <w:t xml:space="preserve">на конкурсной основе грантов в форме субсидий </w:t>
      </w:r>
      <w:r>
        <w:rPr>
          <w:color w:val="000000"/>
          <w:sz w:val="26"/>
          <w:szCs w:val="26"/>
        </w:rPr>
        <w:t>на организацию деятельности</w:t>
      </w:r>
      <w:r w:rsidRPr="000005AB">
        <w:rPr>
          <w:color w:val="000000"/>
          <w:sz w:val="26"/>
          <w:szCs w:val="26"/>
        </w:rPr>
        <w:t xml:space="preserve"> социально ориентирова</w:t>
      </w:r>
      <w:r>
        <w:rPr>
          <w:color w:val="000000"/>
          <w:sz w:val="26"/>
          <w:szCs w:val="26"/>
        </w:rPr>
        <w:t>нных некоммерческих организаций</w:t>
      </w:r>
    </w:p>
    <w:p w:rsidR="00297366" w:rsidRDefault="00297366" w:rsidP="00297366">
      <w:pPr>
        <w:shd w:val="clear" w:color="auto" w:fill="FFFFFF"/>
        <w:ind w:right="4251"/>
        <w:jc w:val="both"/>
        <w:rPr>
          <w:color w:val="000000"/>
          <w:sz w:val="26"/>
          <w:szCs w:val="26"/>
        </w:rPr>
      </w:pPr>
    </w:p>
    <w:p w:rsidR="00297366" w:rsidRDefault="00297366" w:rsidP="00297366">
      <w:pPr>
        <w:shd w:val="clear" w:color="auto" w:fill="FFFFFF"/>
        <w:ind w:right="4251"/>
        <w:jc w:val="both"/>
        <w:rPr>
          <w:color w:val="000000"/>
          <w:sz w:val="26"/>
          <w:szCs w:val="26"/>
        </w:rPr>
      </w:pPr>
    </w:p>
    <w:p w:rsidR="00297366" w:rsidRDefault="00297366" w:rsidP="00297366">
      <w:pPr>
        <w:shd w:val="clear" w:color="auto" w:fill="FFFFFF"/>
        <w:ind w:right="4251"/>
        <w:jc w:val="both"/>
        <w:rPr>
          <w:color w:val="000000"/>
          <w:sz w:val="26"/>
          <w:szCs w:val="26"/>
        </w:rPr>
      </w:pPr>
    </w:p>
    <w:p w:rsidR="00297366" w:rsidRPr="001A78BC" w:rsidRDefault="00297366" w:rsidP="002973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8BC">
        <w:rPr>
          <w:rFonts w:ascii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hAnsi="Times New Roman" w:cs="Times New Roman"/>
          <w:sz w:val="26"/>
          <w:szCs w:val="26"/>
        </w:rPr>
        <w:t xml:space="preserve"> пунктом 4 статьи 78.1 Бюджетного кодекса Российской Федерации, частью 11 статьи 27 </w:t>
      </w:r>
      <w:r w:rsidRPr="001A78BC">
        <w:rPr>
          <w:rFonts w:ascii="Times New Roman" w:hAnsi="Times New Roman" w:cs="Times New Roman"/>
          <w:sz w:val="26"/>
          <w:szCs w:val="26"/>
        </w:rPr>
        <w:t xml:space="preserve">Федерального закона от 06.10.2003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A78BC">
        <w:rPr>
          <w:rFonts w:ascii="Times New Roman" w:hAnsi="Times New Roman" w:cs="Times New Roman"/>
          <w:sz w:val="26"/>
          <w:szCs w:val="26"/>
        </w:rPr>
        <w:t xml:space="preserve"> 131-ФЗ </w:t>
      </w:r>
      <w:r>
        <w:rPr>
          <w:rFonts w:ascii="Times New Roman" w:hAnsi="Times New Roman" w:cs="Times New Roman"/>
          <w:sz w:val="26"/>
          <w:szCs w:val="26"/>
        </w:rPr>
        <w:br/>
      </w:r>
      <w:r w:rsidRPr="001A78BC">
        <w:rPr>
          <w:rFonts w:ascii="Times New Roman" w:hAnsi="Times New Roman" w:cs="Times New Roman"/>
          <w:sz w:val="26"/>
          <w:szCs w:val="26"/>
        </w:rPr>
        <w:t>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6"/>
          <w:szCs w:val="26"/>
        </w:rPr>
        <w:t xml:space="preserve">, частью 4 статьи 31 </w:t>
      </w:r>
      <w:hyperlink r:id="rId9" w:history="1">
        <w:r w:rsidRPr="001A78BC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>
        <w:rPr>
          <w:rFonts w:ascii="Times New Roman" w:hAnsi="Times New Roman" w:cs="Times New Roman"/>
          <w:sz w:val="26"/>
          <w:szCs w:val="26"/>
        </w:rPr>
        <w:t>а</w:t>
      </w:r>
      <w:r w:rsidRPr="001A78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1A78BC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, пунктом 9.1 </w:t>
      </w:r>
      <w:r w:rsidRPr="00D950C2">
        <w:rPr>
          <w:rFonts w:ascii="Times New Roman" w:hAnsi="Times New Roman" w:cs="Times New Roman"/>
          <w:sz w:val="26"/>
          <w:szCs w:val="26"/>
        </w:rPr>
        <w:t>Положения "О территориальном общественном самоуправлении в муниципальном образовании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81C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утвержденного</w:t>
      </w:r>
      <w:r w:rsidRPr="00D950C2"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D950C2">
        <w:rPr>
          <w:rFonts w:ascii="Times New Roman" w:hAnsi="Times New Roman" w:cs="Times New Roman"/>
          <w:sz w:val="26"/>
          <w:szCs w:val="26"/>
        </w:rPr>
        <w:t>ешени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D950C2">
        <w:rPr>
          <w:rFonts w:ascii="Times New Roman" w:hAnsi="Times New Roman" w:cs="Times New Roman"/>
          <w:sz w:val="26"/>
          <w:szCs w:val="26"/>
        </w:rPr>
        <w:t xml:space="preserve"> Совета городского округа "Город Нарьян-Мар" от 29.03.2018 </w:t>
      </w:r>
      <w:r>
        <w:rPr>
          <w:rFonts w:ascii="Times New Roman" w:hAnsi="Times New Roman" w:cs="Times New Roman"/>
          <w:sz w:val="26"/>
          <w:szCs w:val="26"/>
        </w:rPr>
        <w:t xml:space="preserve">№ 501-р, </w:t>
      </w:r>
      <w:r w:rsidRPr="001A78BC">
        <w:rPr>
          <w:rFonts w:ascii="Times New Roman" w:hAnsi="Times New Roman" w:cs="Times New Roman"/>
          <w:sz w:val="26"/>
          <w:szCs w:val="26"/>
        </w:rPr>
        <w:t xml:space="preserve">в рамках муниципальной </w:t>
      </w:r>
      <w:hyperlink r:id="rId10" w:history="1">
        <w:r w:rsidRPr="001A78BC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1A78B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"Городской округ "Город Нарьян-Мар" "Развитие институтов гражданского общества в муниципальном образовании "Городской округ "Город Нарьян-Мар", утвержденной постановлением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1A78BC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 от 31.08.2018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A78BC">
        <w:rPr>
          <w:rFonts w:ascii="Times New Roman" w:hAnsi="Times New Roman" w:cs="Times New Roman"/>
          <w:sz w:val="26"/>
          <w:szCs w:val="26"/>
        </w:rPr>
        <w:t xml:space="preserve"> 583, в целях оказания поддержки социально ориентированным некоммерческим организациям Администрация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1A78BC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</w:t>
      </w:r>
    </w:p>
    <w:p w:rsidR="00297366" w:rsidRDefault="00297366" w:rsidP="0029736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7366" w:rsidRPr="002E6C5E" w:rsidRDefault="00297366" w:rsidP="0029736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297366" w:rsidRPr="002E6C5E" w:rsidRDefault="00297366" w:rsidP="0029736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7366" w:rsidRDefault="00297366" w:rsidP="00191FE0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8D1">
        <w:rPr>
          <w:sz w:val="26"/>
          <w:szCs w:val="26"/>
        </w:rPr>
        <w:t xml:space="preserve">Утвердить </w:t>
      </w:r>
      <w:hyperlink w:anchor="P37" w:history="1">
        <w:r w:rsidRPr="00BA78D1">
          <w:rPr>
            <w:sz w:val="26"/>
            <w:szCs w:val="26"/>
          </w:rPr>
          <w:t>Порядок</w:t>
        </w:r>
      </w:hyperlink>
      <w:r w:rsidRPr="00BA78D1">
        <w:rPr>
          <w:sz w:val="26"/>
          <w:szCs w:val="26"/>
        </w:rPr>
        <w:t xml:space="preserve"> предоставления на конкурсной основе грантов </w:t>
      </w:r>
      <w:r>
        <w:rPr>
          <w:sz w:val="26"/>
          <w:szCs w:val="26"/>
        </w:rPr>
        <w:br/>
      </w:r>
      <w:r w:rsidRPr="00BA78D1">
        <w:rPr>
          <w:sz w:val="26"/>
          <w:szCs w:val="26"/>
        </w:rPr>
        <w:t>в форме субсидий на организацию деятельности социально ориентированных некоммер</w:t>
      </w:r>
      <w:r>
        <w:rPr>
          <w:sz w:val="26"/>
          <w:szCs w:val="26"/>
        </w:rPr>
        <w:t>ческих организаций (Приложение).</w:t>
      </w:r>
    </w:p>
    <w:p w:rsidR="00297366" w:rsidRPr="00BA78D1" w:rsidRDefault="00297366" w:rsidP="00191FE0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A78D1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BA78D1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 xml:space="preserve"> и применяется к правоотношениям с 1 января 2023 года</w:t>
      </w:r>
      <w:r w:rsidRPr="00BA78D1">
        <w:rPr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8"/>
        <w:gridCol w:w="4677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297366" w:rsidRDefault="00297366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297366" w:rsidRPr="0054023A" w:rsidRDefault="00297366" w:rsidP="00297366">
      <w:pPr>
        <w:pStyle w:val="ConsPlusNormal"/>
        <w:ind w:left="4962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54023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97366" w:rsidRPr="0054023A" w:rsidRDefault="00297366" w:rsidP="00297366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4023A">
        <w:rPr>
          <w:rFonts w:ascii="Times New Roman" w:hAnsi="Times New Roman" w:cs="Times New Roman"/>
          <w:sz w:val="26"/>
          <w:szCs w:val="26"/>
        </w:rPr>
        <w:t>Утвержден</w:t>
      </w:r>
    </w:p>
    <w:p w:rsidR="00297366" w:rsidRPr="0054023A" w:rsidRDefault="00297366" w:rsidP="00297366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4023A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br/>
        <w:t>муниципального образования</w:t>
      </w:r>
    </w:p>
    <w:p w:rsidR="00297366" w:rsidRPr="0054023A" w:rsidRDefault="00297366" w:rsidP="00297366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4023A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297366" w:rsidRPr="0054023A" w:rsidRDefault="00297366" w:rsidP="00297366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54023A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="00191FE0">
        <w:rPr>
          <w:rFonts w:ascii="Times New Roman" w:hAnsi="Times New Roman" w:cs="Times New Roman"/>
          <w:sz w:val="26"/>
          <w:szCs w:val="26"/>
        </w:rPr>
        <w:t>05.07.2022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proofErr w:type="gramEnd"/>
      <w:r w:rsidRPr="0054023A">
        <w:rPr>
          <w:rFonts w:ascii="Times New Roman" w:hAnsi="Times New Roman" w:cs="Times New Roman"/>
          <w:sz w:val="26"/>
          <w:szCs w:val="26"/>
        </w:rPr>
        <w:t xml:space="preserve"> </w:t>
      </w:r>
      <w:r w:rsidR="00191FE0">
        <w:rPr>
          <w:rFonts w:ascii="Times New Roman" w:hAnsi="Times New Roman" w:cs="Times New Roman"/>
          <w:sz w:val="26"/>
          <w:szCs w:val="26"/>
        </w:rPr>
        <w:t xml:space="preserve"> 855</w:t>
      </w:r>
    </w:p>
    <w:p w:rsidR="00297366" w:rsidRPr="0054023A" w:rsidRDefault="00297366" w:rsidP="002973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Pr="0054023A" w:rsidRDefault="00297366" w:rsidP="00297366">
      <w:pPr>
        <w:pStyle w:val="ConsPlusTitle"/>
        <w:jc w:val="center"/>
        <w:rPr>
          <w:sz w:val="26"/>
          <w:szCs w:val="26"/>
        </w:rPr>
      </w:pPr>
      <w:bookmarkStart w:id="1" w:name="P37"/>
      <w:bookmarkEnd w:id="1"/>
      <w:r w:rsidRPr="0054023A">
        <w:rPr>
          <w:sz w:val="26"/>
          <w:szCs w:val="26"/>
        </w:rPr>
        <w:t>ПОРЯДОК</w:t>
      </w:r>
    </w:p>
    <w:p w:rsidR="00297366" w:rsidRPr="0054023A" w:rsidRDefault="00297366" w:rsidP="00297366">
      <w:pPr>
        <w:pStyle w:val="ConsPlusTitle"/>
        <w:jc w:val="center"/>
        <w:rPr>
          <w:sz w:val="26"/>
          <w:szCs w:val="26"/>
        </w:rPr>
      </w:pPr>
      <w:r w:rsidRPr="0054023A">
        <w:rPr>
          <w:sz w:val="26"/>
          <w:szCs w:val="26"/>
        </w:rPr>
        <w:t xml:space="preserve">ПРЕДОСТАВЛЕНИЯ НА КОНКУРСНОЙ </w:t>
      </w:r>
      <w:r>
        <w:rPr>
          <w:sz w:val="26"/>
          <w:szCs w:val="26"/>
        </w:rPr>
        <w:t xml:space="preserve">ОСНОВЕ ГРАНТОВ В ФОРМЕ СУБСИДИЙ </w:t>
      </w:r>
      <w:r w:rsidRPr="0054023A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ОРГАНИЗАЦИЮ ДЕЯТЕЛЬНОСТИ СОЦИАЛЬНО </w:t>
      </w:r>
      <w:r w:rsidRPr="0054023A">
        <w:rPr>
          <w:sz w:val="26"/>
          <w:szCs w:val="26"/>
        </w:rPr>
        <w:t>ОРИЕНТИРОВАННЫХ НЕКОММЕРЧЕСКИХ ОРГАНИЗАЦИЙ</w:t>
      </w:r>
    </w:p>
    <w:p w:rsidR="00297366" w:rsidRPr="0054023A" w:rsidRDefault="00297366" w:rsidP="002973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Pr="00BC5D2C" w:rsidRDefault="00297366" w:rsidP="00297366">
      <w:pPr>
        <w:jc w:val="center"/>
        <w:rPr>
          <w:b/>
          <w:sz w:val="26"/>
          <w:szCs w:val="26"/>
        </w:rPr>
      </w:pPr>
      <w:r w:rsidRPr="00BC5D2C">
        <w:rPr>
          <w:b/>
          <w:sz w:val="26"/>
          <w:szCs w:val="26"/>
        </w:rPr>
        <w:t>Раздел I</w:t>
      </w:r>
    </w:p>
    <w:p w:rsidR="00297366" w:rsidRPr="00BC5D2C" w:rsidRDefault="00297366" w:rsidP="00297366">
      <w:pPr>
        <w:jc w:val="center"/>
        <w:rPr>
          <w:b/>
          <w:sz w:val="26"/>
          <w:szCs w:val="26"/>
        </w:rPr>
      </w:pPr>
      <w:r w:rsidRPr="00BC5D2C">
        <w:rPr>
          <w:b/>
          <w:sz w:val="26"/>
          <w:szCs w:val="26"/>
        </w:rPr>
        <w:t>Общие положения</w:t>
      </w:r>
    </w:p>
    <w:p w:rsidR="00297366" w:rsidRPr="00BC5D2C" w:rsidRDefault="00297366" w:rsidP="00297366">
      <w:pPr>
        <w:jc w:val="both"/>
        <w:rPr>
          <w:sz w:val="26"/>
          <w:szCs w:val="26"/>
        </w:rPr>
      </w:pP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1.1. Настоящий Порядок предоставления на конкурсной основе грантов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 xml:space="preserve">в форме субсидий на организацию деятельности социально ориентированных некоммерческих организаций (далее </w:t>
      </w:r>
      <w:r>
        <w:rPr>
          <w:sz w:val="26"/>
          <w:szCs w:val="26"/>
        </w:rPr>
        <w:t>–</w:t>
      </w:r>
      <w:r w:rsidRPr="00BC5D2C">
        <w:rPr>
          <w:sz w:val="26"/>
          <w:szCs w:val="26"/>
        </w:rPr>
        <w:t xml:space="preserve"> Порядок, конкурс) разработан в соответствии с </w:t>
      </w:r>
      <w:hyperlink r:id="rId11" w:history="1">
        <w:r>
          <w:rPr>
            <w:sz w:val="26"/>
            <w:szCs w:val="26"/>
          </w:rPr>
          <w:t>пунктом</w:t>
        </w:r>
        <w:r w:rsidRPr="00BC5D2C">
          <w:rPr>
            <w:sz w:val="26"/>
            <w:szCs w:val="26"/>
          </w:rPr>
          <w:t xml:space="preserve"> 4 статьи 78.1</w:t>
        </w:r>
      </w:hyperlink>
      <w:r w:rsidRPr="00BC5D2C">
        <w:rPr>
          <w:sz w:val="26"/>
          <w:szCs w:val="26"/>
        </w:rPr>
        <w:t xml:space="preserve"> Бюджетного кодекса Российской Федерации, </w:t>
      </w:r>
      <w:hyperlink r:id="rId12" w:history="1">
        <w:r w:rsidRPr="00BC5D2C">
          <w:rPr>
            <w:sz w:val="26"/>
            <w:szCs w:val="26"/>
          </w:rPr>
          <w:t>частью 11 статьи 27</w:t>
        </w:r>
      </w:hyperlink>
      <w:r w:rsidRPr="00BC5D2C">
        <w:rPr>
          <w:sz w:val="26"/>
          <w:szCs w:val="26"/>
        </w:rPr>
        <w:t xml:space="preserve"> Федерального закона от 06.10.2003 № 131-ФЗ "Об общих принципах организации местного самоуправления в Российской Федерации", </w:t>
      </w:r>
      <w:hyperlink r:id="rId13" w:history="1">
        <w:r w:rsidRPr="00BC5D2C">
          <w:rPr>
            <w:sz w:val="26"/>
            <w:szCs w:val="26"/>
          </w:rPr>
          <w:t xml:space="preserve">пунктом 33 </w:t>
        </w:r>
        <w:r>
          <w:rPr>
            <w:sz w:val="26"/>
            <w:szCs w:val="26"/>
          </w:rPr>
          <w:t xml:space="preserve">части 1 </w:t>
        </w:r>
        <w:r w:rsidRPr="00BC5D2C">
          <w:rPr>
            <w:sz w:val="26"/>
            <w:szCs w:val="26"/>
          </w:rPr>
          <w:t>статьи 6</w:t>
        </w:r>
      </w:hyperlink>
      <w:r w:rsidRPr="00BC5D2C">
        <w:rPr>
          <w:sz w:val="26"/>
          <w:szCs w:val="26"/>
        </w:rPr>
        <w:t xml:space="preserve"> Устава муниципального образования "Городской округ "Город Нарьян-Мар" и устанавливает расходное обязательство муниципального образования "Городской округ "Город Нарьян-Мар" в целях реализации муниципальной </w:t>
      </w:r>
      <w:hyperlink r:id="rId14" w:history="1">
        <w:r w:rsidRPr="00BC5D2C">
          <w:rPr>
            <w:sz w:val="26"/>
            <w:szCs w:val="26"/>
          </w:rPr>
          <w:t>программы</w:t>
        </w:r>
      </w:hyperlink>
      <w:r w:rsidRPr="00BC5D2C">
        <w:rPr>
          <w:sz w:val="26"/>
          <w:szCs w:val="26"/>
        </w:rPr>
        <w:t xml:space="preserve"> муниципального образования "Городской округ "Город Нарьян-Мар" "Развитие институтов гражданского общества в муниципальном образовании "Городской округ "Город Нарьян-Мар", утвержденной постановлением Администрации </w:t>
      </w:r>
      <w:r>
        <w:rPr>
          <w:sz w:val="26"/>
          <w:szCs w:val="26"/>
        </w:rPr>
        <w:t>муниципального образования</w:t>
      </w:r>
      <w:r w:rsidRPr="00BC5D2C">
        <w:rPr>
          <w:sz w:val="26"/>
          <w:szCs w:val="26"/>
        </w:rPr>
        <w:t xml:space="preserve"> "Городской округ "Город Нарьян-Мар" от 31.08.2018 № 583, в пределах бюджетных ассигнований, предусмотренных в бюджете муниципального образования "Городской округ "Город Нарьян-Мар"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на указанные цели в текущем финансовом году.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1.2. Настоящий Порядок определяет общие положения, требования </w:t>
      </w:r>
      <w:r w:rsidRPr="00BC5D2C">
        <w:rPr>
          <w:sz w:val="26"/>
          <w:szCs w:val="26"/>
        </w:rPr>
        <w:br/>
        <w:t>к участникам конкурса, порядок проведения конкурса, порядок и условия предоставления гранта в форме субсидий, порядок предоставления и утверждения отчета об использовании гранта в форме субсидии, требования к осуществлению контроля за соблюдением условий и порядка предоставления гранта в форме субсидий и ответственности за их нарушение, порядок его возврата.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1.3. Основные понятия, используемые в настоящем Порядке: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1) социально ориентированные некоммерческие организации </w:t>
      </w:r>
      <w:r>
        <w:rPr>
          <w:sz w:val="26"/>
          <w:szCs w:val="26"/>
        </w:rPr>
        <w:t>–</w:t>
      </w:r>
      <w:r w:rsidRPr="00BC5D2C">
        <w:rPr>
          <w:sz w:val="26"/>
          <w:szCs w:val="26"/>
        </w:rPr>
        <w:t xml:space="preserve"> некоммерческие организации, созданные в предусмотренных Федеральным </w:t>
      </w:r>
      <w:hyperlink r:id="rId15" w:history="1">
        <w:r w:rsidRPr="00BC5D2C">
          <w:rPr>
            <w:sz w:val="26"/>
            <w:szCs w:val="26"/>
          </w:rPr>
          <w:t>законом</w:t>
        </w:r>
      </w:hyperlink>
      <w:r w:rsidRPr="00BC5D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Pr="00BC5D2C">
        <w:rPr>
          <w:sz w:val="26"/>
          <w:szCs w:val="26"/>
        </w:rPr>
        <w:t xml:space="preserve">12.01.1996 № 7-ФЗ "О некоммерческих организациях" (далее </w:t>
      </w:r>
      <w:r>
        <w:rPr>
          <w:sz w:val="26"/>
          <w:szCs w:val="26"/>
        </w:rPr>
        <w:t>–</w:t>
      </w:r>
      <w:r w:rsidRPr="00BC5D2C">
        <w:rPr>
          <w:sz w:val="26"/>
          <w:szCs w:val="26"/>
        </w:rPr>
        <w:t xml:space="preserve"> закон № 7-ФЗ) формах (за исключением государственных корпораций, государственных компаний, общественных объединений, явля</w:t>
      </w:r>
      <w:r>
        <w:rPr>
          <w:sz w:val="26"/>
          <w:szCs w:val="26"/>
        </w:rPr>
        <w:t xml:space="preserve">ющихся политическими партиями), </w:t>
      </w:r>
      <w:r w:rsidRPr="00BC5D2C">
        <w:rPr>
          <w:sz w:val="26"/>
          <w:szCs w:val="26"/>
        </w:rPr>
        <w:t xml:space="preserve">зарегистрированные и осуществляющие свою деятельность на территории муниципального образования "Городской округ "Город Нарьян-Мар", направленную на решение социальных проблем, развитие гражданского общества </w:t>
      </w:r>
      <w:r w:rsidRPr="00BC5D2C">
        <w:rPr>
          <w:sz w:val="26"/>
          <w:szCs w:val="26"/>
        </w:rPr>
        <w:br/>
        <w:t xml:space="preserve">в Российской Федерации, а также осуществляющие виды деятельности, предусмотренные </w:t>
      </w:r>
      <w:hyperlink r:id="rId16" w:history="1">
        <w:r w:rsidRPr="00BC5D2C">
          <w:rPr>
            <w:sz w:val="26"/>
            <w:szCs w:val="26"/>
          </w:rPr>
          <w:t>статьей 31.1</w:t>
        </w:r>
      </w:hyperlink>
      <w:r w:rsidRPr="00BC5D2C">
        <w:rPr>
          <w:sz w:val="26"/>
          <w:szCs w:val="26"/>
        </w:rPr>
        <w:t xml:space="preserve"> закона № 7-ФЗ и </w:t>
      </w:r>
      <w:hyperlink r:id="rId17" w:history="1">
        <w:r w:rsidRPr="00BC5D2C">
          <w:rPr>
            <w:sz w:val="26"/>
            <w:szCs w:val="26"/>
          </w:rPr>
          <w:t>решением</w:t>
        </w:r>
      </w:hyperlink>
      <w:r w:rsidRPr="00BC5D2C">
        <w:rPr>
          <w:sz w:val="26"/>
          <w:szCs w:val="26"/>
        </w:rPr>
        <w:t xml:space="preserve"> Совета городского округа </w:t>
      </w:r>
      <w:r w:rsidRPr="00BC5D2C">
        <w:rPr>
          <w:sz w:val="26"/>
          <w:szCs w:val="26"/>
        </w:rPr>
        <w:lastRenderedPageBreak/>
        <w:t xml:space="preserve">"Город Нарьян-Мар" от 24.06.2015 № 116-р "Об установлении видов деятельности некоммерческих организаций для признания их социально ориентированными" (далее </w:t>
      </w:r>
      <w:r>
        <w:rPr>
          <w:sz w:val="26"/>
          <w:szCs w:val="26"/>
        </w:rPr>
        <w:t>–</w:t>
      </w:r>
      <w:r w:rsidRPr="00BC5D2C">
        <w:rPr>
          <w:sz w:val="26"/>
          <w:szCs w:val="26"/>
        </w:rPr>
        <w:t xml:space="preserve"> НКО, заявитель, участник конкурса);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2) конкурсная комиссия </w:t>
      </w:r>
      <w:r>
        <w:rPr>
          <w:sz w:val="26"/>
          <w:szCs w:val="26"/>
        </w:rPr>
        <w:t>–</w:t>
      </w:r>
      <w:r w:rsidRPr="00BC5D2C">
        <w:rPr>
          <w:sz w:val="26"/>
          <w:szCs w:val="26"/>
        </w:rPr>
        <w:t xml:space="preserve"> комиссия Администрации муниципального образования "Городской округ "Город Нарьян-Мар" по предоставлению субсидий </w:t>
      </w:r>
      <w:r w:rsidRPr="00BC5D2C">
        <w:rPr>
          <w:sz w:val="26"/>
          <w:szCs w:val="26"/>
        </w:rPr>
        <w:br/>
        <w:t xml:space="preserve">и грантов из бюджета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BC5D2C">
        <w:rPr>
          <w:sz w:val="26"/>
          <w:szCs w:val="26"/>
        </w:rPr>
        <w:t xml:space="preserve"> конкурсная комиссия);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3) организатор конкурса </w:t>
      </w:r>
      <w:r>
        <w:rPr>
          <w:sz w:val="26"/>
          <w:szCs w:val="26"/>
        </w:rPr>
        <w:t>–</w:t>
      </w:r>
      <w:r w:rsidRPr="00BC5D2C">
        <w:rPr>
          <w:sz w:val="26"/>
          <w:szCs w:val="26"/>
        </w:rPr>
        <w:t xml:space="preserve"> Администрация муниципального образования "Городской округ "Город Нарьян-Мар" в лице отдела по работе с общественными организациями;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4) главный распорядитель бюджетных средств </w:t>
      </w:r>
      <w:r>
        <w:rPr>
          <w:sz w:val="26"/>
          <w:szCs w:val="26"/>
        </w:rPr>
        <w:t>–</w:t>
      </w:r>
      <w:r w:rsidRPr="00BC5D2C">
        <w:rPr>
          <w:sz w:val="26"/>
          <w:szCs w:val="26"/>
        </w:rPr>
        <w:t xml:space="preserve"> Администрация муниципального образования "Городской округ "Город Нарьян-Мар";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5) грант в форме субсидии </w:t>
      </w:r>
      <w:r>
        <w:rPr>
          <w:sz w:val="26"/>
          <w:szCs w:val="26"/>
        </w:rPr>
        <w:t>–</w:t>
      </w:r>
      <w:r w:rsidRPr="00BC5D2C">
        <w:rPr>
          <w:sz w:val="26"/>
          <w:szCs w:val="26"/>
        </w:rPr>
        <w:t xml:space="preserve"> средства бюджета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BC5D2C">
        <w:rPr>
          <w:sz w:val="26"/>
          <w:szCs w:val="26"/>
        </w:rPr>
        <w:t xml:space="preserve"> городской бюджет), предоставляемые в виде разового платежа НКО - победителям конкурса;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BC5D2C">
        <w:rPr>
          <w:sz w:val="26"/>
          <w:szCs w:val="26"/>
        </w:rPr>
        <w:t xml:space="preserve">) </w:t>
      </w:r>
      <w:r w:rsidRPr="00BC5D2C">
        <w:rPr>
          <w:rFonts w:eastAsiaTheme="minorHAnsi"/>
          <w:sz w:val="26"/>
          <w:szCs w:val="26"/>
          <w:lang w:eastAsia="en-US"/>
        </w:rPr>
        <w:t xml:space="preserve">имущество </w:t>
      </w:r>
      <w:r>
        <w:rPr>
          <w:sz w:val="26"/>
          <w:szCs w:val="26"/>
        </w:rPr>
        <w:t>–</w:t>
      </w:r>
      <w:r w:rsidRPr="00BC5D2C">
        <w:rPr>
          <w:rFonts w:eastAsiaTheme="minorHAnsi"/>
          <w:sz w:val="26"/>
          <w:szCs w:val="26"/>
          <w:lang w:eastAsia="en-US"/>
        </w:rPr>
        <w:t xml:space="preserve"> основные средства, предназначенные для реализации уставной деятельности НКО, продолжительностью использования свыше 12 месяцев, без последующей перепродажи;</w:t>
      </w:r>
    </w:p>
    <w:p w:rsidR="00297366" w:rsidRPr="0022065E" w:rsidRDefault="00297366" w:rsidP="002973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BC5D2C">
        <w:rPr>
          <w:sz w:val="26"/>
          <w:szCs w:val="26"/>
        </w:rPr>
        <w:t xml:space="preserve">) единый портал бюджетной системы Российской Федерации </w:t>
      </w:r>
      <w:r>
        <w:rPr>
          <w:sz w:val="26"/>
          <w:szCs w:val="26"/>
        </w:rPr>
        <w:t>–</w:t>
      </w:r>
      <w:r w:rsidRPr="00BC5D2C">
        <w:rPr>
          <w:sz w:val="26"/>
          <w:szCs w:val="26"/>
        </w:rPr>
        <w:t xml:space="preserve"> государственная интегрированная информационная система управления </w:t>
      </w:r>
      <w:r w:rsidRPr="0022065E">
        <w:rPr>
          <w:sz w:val="26"/>
          <w:szCs w:val="26"/>
        </w:rPr>
        <w:t>общественными финансами "Электронный бюджет".</w:t>
      </w:r>
    </w:p>
    <w:p w:rsidR="00297366" w:rsidRPr="00B5481E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Pr="0022065E">
        <w:rPr>
          <w:rFonts w:eastAsiaTheme="minorHAnsi"/>
          <w:sz w:val="26"/>
          <w:szCs w:val="26"/>
          <w:lang w:eastAsia="en-US"/>
        </w:rPr>
        <w:t xml:space="preserve">) органы муниципального финансового контроля </w:t>
      </w:r>
      <w:r>
        <w:rPr>
          <w:rFonts w:eastAsiaTheme="minorHAnsi"/>
          <w:sz w:val="26"/>
          <w:szCs w:val="26"/>
          <w:lang w:eastAsia="en-US"/>
        </w:rPr>
        <w:t>–</w:t>
      </w:r>
      <w:r w:rsidRPr="0022065E">
        <w:rPr>
          <w:rFonts w:eastAsiaTheme="minorHAnsi"/>
          <w:sz w:val="26"/>
          <w:szCs w:val="26"/>
          <w:lang w:eastAsia="en-US"/>
        </w:rPr>
        <w:t xml:space="preserve"> Контрольно-счетная п</w:t>
      </w:r>
      <w:r>
        <w:rPr>
          <w:rFonts w:eastAsiaTheme="minorHAnsi"/>
          <w:sz w:val="26"/>
          <w:szCs w:val="26"/>
          <w:lang w:eastAsia="en-US"/>
        </w:rPr>
        <w:t>а</w:t>
      </w:r>
      <w:r w:rsidRPr="0022065E">
        <w:rPr>
          <w:rFonts w:eastAsiaTheme="minorHAnsi"/>
          <w:sz w:val="26"/>
          <w:szCs w:val="26"/>
          <w:lang w:eastAsia="en-US"/>
        </w:rPr>
        <w:t xml:space="preserve">лата муниципального образования "Городской округ "Город Нарьян-Мар", структурное подразделение Администрации муниципального образования </w:t>
      </w:r>
      <w:r w:rsidRPr="00B5481E">
        <w:rPr>
          <w:rFonts w:eastAsiaTheme="minorHAnsi"/>
          <w:sz w:val="26"/>
          <w:szCs w:val="26"/>
          <w:lang w:eastAsia="en-US"/>
        </w:rPr>
        <w:t xml:space="preserve">"Городской округ "Город Нарьян-Мар", уполномоченное на организацию </w:t>
      </w:r>
      <w:r w:rsidRPr="00B5481E">
        <w:rPr>
          <w:rFonts w:eastAsiaTheme="minorHAnsi"/>
          <w:sz w:val="26"/>
          <w:szCs w:val="26"/>
          <w:lang w:eastAsia="en-US"/>
        </w:rPr>
        <w:br/>
        <w:t xml:space="preserve">и проведение проверок соблюдения получателем средств из бюджета муниципального образования "Городской округ "Город Нарьян-Мар" условий </w:t>
      </w:r>
      <w:r w:rsidRPr="00B5481E">
        <w:rPr>
          <w:rFonts w:eastAsiaTheme="minorHAnsi"/>
          <w:sz w:val="26"/>
          <w:szCs w:val="26"/>
          <w:lang w:eastAsia="en-US"/>
        </w:rPr>
        <w:br/>
        <w:t>и порядка предоставления финансовой поддержки и иных требований, установленных соответствующими нормативными правовыми актами;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1.4. Гранты в форме субсидий предоставляются НКО на конкурсной основе.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1.5. Целями проведения конкурса являются: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1) </w:t>
      </w:r>
      <w:r>
        <w:rPr>
          <w:sz w:val="26"/>
          <w:szCs w:val="26"/>
        </w:rPr>
        <w:t>поддержка деятельности</w:t>
      </w:r>
      <w:r w:rsidRPr="00BC5D2C">
        <w:rPr>
          <w:sz w:val="26"/>
          <w:szCs w:val="26"/>
        </w:rPr>
        <w:t xml:space="preserve"> социально ориентированных некоммерческих организаций;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2) </w:t>
      </w:r>
      <w:r>
        <w:rPr>
          <w:sz w:val="26"/>
          <w:szCs w:val="26"/>
        </w:rPr>
        <w:t>расширение материально-технической базы</w:t>
      </w:r>
      <w:r w:rsidRPr="00BC5D2C">
        <w:rPr>
          <w:sz w:val="26"/>
          <w:szCs w:val="26"/>
        </w:rPr>
        <w:t xml:space="preserve"> социально ориентированных некоммерческих орг</w:t>
      </w:r>
      <w:r>
        <w:rPr>
          <w:sz w:val="26"/>
          <w:szCs w:val="26"/>
        </w:rPr>
        <w:t>анизаций.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1.6. Задачами проведения конкурса являются: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1) создание условий для развития социально ориентированных некоммерческих организаций, общественных объединений граждан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и территориальных общественных самоуправлений;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2) повышение эффективности взаимодействия органов местного самоуправления с социально ориентированными некоммерческими организациями, общественными объединениями граждан и территориальными общественными самоуправлениями.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1.7. Участие в конкурсе является добровольным. Плата за участие в конкурсе не взимается.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1.8. Организатор конкурса не возмещает участникам конкурса расходы, связанные с подготовкой и подачей заявок на участие в конкурсе.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lastRenderedPageBreak/>
        <w:t>1.9. Конкурсная комиссия формируется из числа муниципальных служащих Администрации муниципального образования "Городской округ "Город Нарьян-Мар", работников, замещающих в Администрации муниципального образования "Городской округ "Город Нарьян-Мар" должности, не относящиеся к должностям муниципальной службы, и депутатов Совета городского округа "Город Нарьян-Мар".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Порядок работы конкурсной комиссии и персональный состав конкурсной комиссии утверждается постановлением Администрации муниципального образования "Городской округ "Город Нарьян-Мар".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1.10. При формировании проекта решения о бюджете, проекта решения </w:t>
      </w:r>
      <w:r w:rsidRPr="00BC5D2C">
        <w:rPr>
          <w:sz w:val="26"/>
          <w:szCs w:val="26"/>
        </w:rPr>
        <w:br/>
        <w:t xml:space="preserve">о внесении изменений в решение о бюджете сведения о субсидиях, предусмотренных настоящим Порядком, подлежат обязательному размещению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на едином портале бюджетной системы Российской Федерации.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1.11. Информация об отборе участников размещается на едином портале бюджетной системы Российской Федерации в сроки, установленные настоящим Порядком.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</w:p>
    <w:p w:rsidR="00297366" w:rsidRPr="00BC5D2C" w:rsidRDefault="00297366" w:rsidP="00297366">
      <w:pPr>
        <w:ind w:firstLine="709"/>
        <w:jc w:val="center"/>
        <w:rPr>
          <w:b/>
          <w:sz w:val="26"/>
          <w:szCs w:val="26"/>
        </w:rPr>
      </w:pPr>
      <w:r w:rsidRPr="00BC5D2C">
        <w:rPr>
          <w:b/>
          <w:sz w:val="26"/>
          <w:szCs w:val="26"/>
        </w:rPr>
        <w:t>Раздел II</w:t>
      </w:r>
    </w:p>
    <w:p w:rsidR="00297366" w:rsidRPr="00BC5D2C" w:rsidRDefault="00297366" w:rsidP="00297366">
      <w:pPr>
        <w:ind w:firstLine="709"/>
        <w:jc w:val="center"/>
        <w:rPr>
          <w:b/>
          <w:sz w:val="26"/>
          <w:szCs w:val="26"/>
        </w:rPr>
      </w:pPr>
      <w:r w:rsidRPr="00BC5D2C">
        <w:rPr>
          <w:b/>
          <w:sz w:val="26"/>
          <w:szCs w:val="26"/>
        </w:rPr>
        <w:t>Требования к участникам конкурса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bookmarkStart w:id="2" w:name="P89"/>
      <w:bookmarkEnd w:id="2"/>
      <w:r w:rsidRPr="00BC5D2C">
        <w:rPr>
          <w:sz w:val="26"/>
          <w:szCs w:val="26"/>
        </w:rPr>
        <w:t>2.1. На дату подачи заявки участники конкурса должны соответствовать следующим требованиям: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1) НКО должна быть создана в предусмотренных </w:t>
      </w:r>
      <w:hyperlink r:id="rId18" w:history="1">
        <w:r w:rsidRPr="00BC5D2C">
          <w:rPr>
            <w:sz w:val="26"/>
            <w:szCs w:val="26"/>
          </w:rPr>
          <w:t>законом</w:t>
        </w:r>
      </w:hyperlink>
      <w:r w:rsidRPr="00BC5D2C">
        <w:rPr>
          <w:sz w:val="26"/>
          <w:szCs w:val="26"/>
        </w:rPr>
        <w:t xml:space="preserve"> № 7-ФЗ формах </w:t>
      </w:r>
      <w:r w:rsidRPr="00BC5D2C">
        <w:rPr>
          <w:sz w:val="26"/>
          <w:szCs w:val="26"/>
        </w:rPr>
        <w:br/>
        <w:t xml:space="preserve">(за исключением государственных корпораций, государственных компаний, общественных объединений, являющихся политическими партиями), зарегистрирована и осуществлять свою деятельность на территории муниципального образования "Городской округ "Город Нарьян-Мар", направленную на решение социальных проблем, развитие гражданского общества </w:t>
      </w:r>
      <w:r w:rsidRPr="00BC5D2C">
        <w:rPr>
          <w:sz w:val="26"/>
          <w:szCs w:val="26"/>
        </w:rPr>
        <w:br/>
        <w:t xml:space="preserve">в Российской Федерации, а также осуществлять виды деятельности, предусмотренные </w:t>
      </w:r>
      <w:hyperlink r:id="rId19" w:history="1">
        <w:r w:rsidRPr="00BC5D2C">
          <w:rPr>
            <w:sz w:val="26"/>
            <w:szCs w:val="26"/>
          </w:rPr>
          <w:t>статьей 31.1</w:t>
        </w:r>
      </w:hyperlink>
      <w:r w:rsidRPr="00BC5D2C">
        <w:rPr>
          <w:sz w:val="26"/>
          <w:szCs w:val="26"/>
        </w:rPr>
        <w:t xml:space="preserve"> закона № 7-ФЗ и </w:t>
      </w:r>
      <w:hyperlink r:id="rId20" w:history="1">
        <w:r w:rsidRPr="00C062C6">
          <w:rPr>
            <w:sz w:val="26"/>
            <w:szCs w:val="26"/>
          </w:rPr>
          <w:t>решением</w:t>
        </w:r>
      </w:hyperlink>
      <w:r w:rsidRPr="00C062C6">
        <w:rPr>
          <w:sz w:val="26"/>
          <w:szCs w:val="26"/>
        </w:rPr>
        <w:t xml:space="preserve"> </w:t>
      </w:r>
      <w:r w:rsidRPr="00C062C6">
        <w:rPr>
          <w:sz w:val="26"/>
          <w:szCs w:val="26"/>
          <w:shd w:val="clear" w:color="auto" w:fill="FFFFFF"/>
        </w:rPr>
        <w:t>Совета городского округа "Город Нарьян-Мар" от 24.06.2015 № 116-р "Об установлении видов деятельности некоммерческих организаций для признания их социально ориентированными" (далее – решение № 116-р)</w:t>
      </w:r>
      <w:r w:rsidRPr="00C062C6">
        <w:rPr>
          <w:sz w:val="26"/>
          <w:szCs w:val="26"/>
        </w:rPr>
        <w:t>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2) у участника конкурса должна отсутствовать просроченная задолженность по возврату в городской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городским бюджетом;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3) у участника конкурса должна отсутствовать неисполненная обязанность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 xml:space="preserve">по уплате налогов, сборов, страховых взносов, пеней, штрафов и процентов, подлежащих уплате в соответствии с законодательством Российской Федерации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о налогах и сборах;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4) участник конкурса не должен находиться в процессе реорганизации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 xml:space="preserve">(за исключением реорганизации в форме присоединения к юридическому лицу, являющемуся участником отбора, другого юридического лица), ликвидации,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lastRenderedPageBreak/>
        <w:t>5) сведения в реестре дисквалифицированных лиц о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</w:t>
      </w:r>
      <w:r>
        <w:rPr>
          <w:sz w:val="26"/>
          <w:szCs w:val="26"/>
        </w:rPr>
        <w:t xml:space="preserve"> отсутствуют</w:t>
      </w:r>
      <w:r w:rsidRPr="00BC5D2C">
        <w:rPr>
          <w:sz w:val="26"/>
          <w:szCs w:val="26"/>
        </w:rPr>
        <w:t>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6) участник конкурса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97366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7) участник конкурса не должен получать средства из городского бюджета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на цели, у</w:t>
      </w:r>
      <w:r>
        <w:rPr>
          <w:sz w:val="26"/>
          <w:szCs w:val="26"/>
        </w:rPr>
        <w:t>становленные настоящим Порядком;</w:t>
      </w:r>
    </w:p>
    <w:p w:rsidR="00297366" w:rsidRPr="00B5481E" w:rsidRDefault="00297366" w:rsidP="002973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5481E">
        <w:rPr>
          <w:sz w:val="26"/>
          <w:szCs w:val="26"/>
          <w:shd w:val="clear" w:color="auto" w:fill="FFFFFF"/>
        </w:rPr>
        <w:t xml:space="preserve">участник отбора не должен находиться в перечне организаций </w:t>
      </w:r>
      <w:r>
        <w:rPr>
          <w:sz w:val="26"/>
          <w:szCs w:val="26"/>
          <w:shd w:val="clear" w:color="auto" w:fill="FFFFFF"/>
        </w:rPr>
        <w:br/>
      </w:r>
      <w:r w:rsidRPr="00B5481E">
        <w:rPr>
          <w:sz w:val="26"/>
          <w:szCs w:val="26"/>
          <w:shd w:val="clear" w:color="auto" w:fill="FFFFFF"/>
        </w:rPr>
        <w:t xml:space="preserve">и физических лиц, в отношении которых имеются сведения об их причастности </w:t>
      </w:r>
      <w:r>
        <w:rPr>
          <w:sz w:val="26"/>
          <w:szCs w:val="26"/>
          <w:shd w:val="clear" w:color="auto" w:fill="FFFFFF"/>
        </w:rPr>
        <w:br/>
      </w:r>
      <w:r w:rsidRPr="00B5481E">
        <w:rPr>
          <w:sz w:val="26"/>
          <w:szCs w:val="26"/>
          <w:shd w:val="clear" w:color="auto" w:fill="FFFFFF"/>
        </w:rPr>
        <w:t xml:space="preserve">к экстремистской деятельности или терроризму, либо в перечне организаций </w:t>
      </w:r>
      <w:r>
        <w:rPr>
          <w:sz w:val="26"/>
          <w:szCs w:val="26"/>
          <w:shd w:val="clear" w:color="auto" w:fill="FFFFFF"/>
        </w:rPr>
        <w:br/>
      </w:r>
      <w:r w:rsidRPr="00B5481E">
        <w:rPr>
          <w:sz w:val="26"/>
          <w:szCs w:val="26"/>
          <w:shd w:val="clear" w:color="auto" w:fill="FFFFFF"/>
        </w:rPr>
        <w:t xml:space="preserve">и физических лиц, в отношении которых имеются сведения об их причастности </w:t>
      </w:r>
      <w:r>
        <w:rPr>
          <w:sz w:val="26"/>
          <w:szCs w:val="26"/>
          <w:shd w:val="clear" w:color="auto" w:fill="FFFFFF"/>
        </w:rPr>
        <w:br/>
      </w:r>
      <w:r w:rsidRPr="00B5481E">
        <w:rPr>
          <w:sz w:val="26"/>
          <w:szCs w:val="26"/>
          <w:shd w:val="clear" w:color="auto" w:fill="FFFFFF"/>
        </w:rPr>
        <w:t>к распространению оружия массового уничтожения (в случае, если такие требования предусмотрены правовым актом).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</w:p>
    <w:p w:rsidR="00297366" w:rsidRPr="00BC5D2C" w:rsidRDefault="00297366" w:rsidP="00297366">
      <w:pPr>
        <w:ind w:firstLine="709"/>
        <w:jc w:val="center"/>
        <w:rPr>
          <w:b/>
          <w:sz w:val="26"/>
          <w:szCs w:val="26"/>
        </w:rPr>
      </w:pPr>
      <w:r w:rsidRPr="00BC5D2C">
        <w:rPr>
          <w:b/>
          <w:sz w:val="26"/>
          <w:szCs w:val="26"/>
        </w:rPr>
        <w:t>Раздел III</w:t>
      </w:r>
    </w:p>
    <w:p w:rsidR="00297366" w:rsidRPr="00BC5D2C" w:rsidRDefault="00297366" w:rsidP="00297366">
      <w:pPr>
        <w:ind w:firstLine="709"/>
        <w:jc w:val="center"/>
        <w:rPr>
          <w:b/>
          <w:sz w:val="26"/>
          <w:szCs w:val="26"/>
        </w:rPr>
      </w:pPr>
      <w:r w:rsidRPr="00BC5D2C">
        <w:rPr>
          <w:b/>
          <w:sz w:val="26"/>
          <w:szCs w:val="26"/>
        </w:rPr>
        <w:t>Организация проведения конкурса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3.1. Организатор конкурса при проведении конкурса осуществляет следующие функции: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1) готовит информационное извещение о проведении конкурса, размещает </w:t>
      </w:r>
      <w:r w:rsidRPr="00BC5D2C">
        <w:rPr>
          <w:sz w:val="26"/>
          <w:szCs w:val="26"/>
        </w:rPr>
        <w:br/>
        <w:t>его на официальном сайте Администрации в информационно-телекоммуникационной сети "Интернет" (</w:t>
      </w:r>
      <w:proofErr w:type="spellStart"/>
      <w:r w:rsidRPr="00BC5D2C">
        <w:rPr>
          <w:sz w:val="26"/>
          <w:szCs w:val="26"/>
        </w:rPr>
        <w:t>adm</w:t>
      </w:r>
      <w:proofErr w:type="spellEnd"/>
      <w:r w:rsidRPr="00BC5D2C">
        <w:rPr>
          <w:sz w:val="26"/>
          <w:szCs w:val="26"/>
        </w:rPr>
        <w:t>-</w:t>
      </w:r>
      <w:r w:rsidRPr="00BC5D2C">
        <w:rPr>
          <w:sz w:val="26"/>
          <w:szCs w:val="26"/>
          <w:lang w:val="en-US"/>
        </w:rPr>
        <w:t>n</w:t>
      </w:r>
      <w:r w:rsidRPr="00BC5D2C">
        <w:rPr>
          <w:sz w:val="26"/>
          <w:szCs w:val="26"/>
        </w:rPr>
        <w:t>mar.ru) и публикует в ближайшем выпуске официального печатного издания муниципального образования "Городской округ "Город Нарьян-Мар" и (или) в общественно-политической газете Ненецкого автономного округа "</w:t>
      </w:r>
      <w:proofErr w:type="spellStart"/>
      <w:r w:rsidRPr="00BC5D2C">
        <w:rPr>
          <w:sz w:val="26"/>
          <w:szCs w:val="26"/>
        </w:rPr>
        <w:t>Няръяна</w:t>
      </w:r>
      <w:proofErr w:type="spellEnd"/>
      <w:r w:rsidRPr="00BC5D2C">
        <w:rPr>
          <w:sz w:val="26"/>
          <w:szCs w:val="26"/>
        </w:rPr>
        <w:t xml:space="preserve"> </w:t>
      </w:r>
      <w:proofErr w:type="spellStart"/>
      <w:r w:rsidRPr="00BC5D2C">
        <w:rPr>
          <w:sz w:val="26"/>
          <w:szCs w:val="26"/>
        </w:rPr>
        <w:t>вындер</w:t>
      </w:r>
      <w:proofErr w:type="spellEnd"/>
      <w:r w:rsidRPr="00BC5D2C">
        <w:rPr>
          <w:sz w:val="26"/>
          <w:szCs w:val="26"/>
        </w:rPr>
        <w:t xml:space="preserve">" ("Красный </w:t>
      </w:r>
      <w:proofErr w:type="spellStart"/>
      <w:r w:rsidRPr="00BC5D2C">
        <w:rPr>
          <w:sz w:val="26"/>
          <w:szCs w:val="26"/>
        </w:rPr>
        <w:t>тундровик</w:t>
      </w:r>
      <w:proofErr w:type="spellEnd"/>
      <w:r w:rsidRPr="00BC5D2C">
        <w:rPr>
          <w:sz w:val="26"/>
          <w:szCs w:val="26"/>
        </w:rPr>
        <w:t>") до начала срока приема заявок на участие в конкурсе, в течение 10</w:t>
      </w:r>
      <w:r>
        <w:rPr>
          <w:sz w:val="26"/>
          <w:szCs w:val="26"/>
        </w:rPr>
        <w:t xml:space="preserve"> (десяти)</w:t>
      </w:r>
      <w:r w:rsidRPr="00BC5D2C">
        <w:rPr>
          <w:sz w:val="26"/>
          <w:szCs w:val="26"/>
        </w:rPr>
        <w:t xml:space="preserve"> рабочих дней со дня принятия решения о проведении конкурса размещает извещение на едином портале бюджетной системы Российской Федерации;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2) осуществляет регистрацию заявок в </w:t>
      </w:r>
      <w:hyperlink w:anchor="P329" w:history="1">
        <w:r w:rsidRPr="00BC5D2C">
          <w:rPr>
            <w:sz w:val="26"/>
            <w:szCs w:val="26"/>
          </w:rPr>
          <w:t>журнале</w:t>
        </w:r>
      </w:hyperlink>
      <w:r w:rsidRPr="00BC5D2C">
        <w:rPr>
          <w:sz w:val="26"/>
          <w:szCs w:val="26"/>
        </w:rPr>
        <w:t xml:space="preserve"> заявок (Приложение </w:t>
      </w:r>
      <w:r>
        <w:rPr>
          <w:sz w:val="26"/>
          <w:szCs w:val="26"/>
        </w:rPr>
        <w:t>1</w:t>
      </w:r>
      <w:r w:rsidRPr="00BC5D2C">
        <w:rPr>
          <w:sz w:val="26"/>
          <w:szCs w:val="26"/>
        </w:rPr>
        <w:t xml:space="preserve"> </w:t>
      </w:r>
      <w:r w:rsidRPr="00BC5D2C">
        <w:rPr>
          <w:sz w:val="26"/>
          <w:szCs w:val="26"/>
        </w:rPr>
        <w:br/>
        <w:t>к настоящему Порядку) в хронологическом порядке исходя из даты поступления заявки в Администрацию;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3) проверяет полноту представления и правильность оформления документов, полученных от НКО, претендующих на участие в конкурсе;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4) консультирует по вопросам, связанным с оформлением документов </w:t>
      </w:r>
      <w:r w:rsidRPr="00BC5D2C">
        <w:rPr>
          <w:sz w:val="26"/>
          <w:szCs w:val="26"/>
        </w:rPr>
        <w:br/>
        <w:t>для участия в конкурсе, порядком их предоставления;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5) оповещает членов конкурсной комиссии о дате, времени и месте проведения заседания конкурсной комиссии;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6) готовит материалы на заседание конкурсной комиссии и вносит </w:t>
      </w:r>
      <w:r w:rsidRPr="00BC5D2C">
        <w:rPr>
          <w:sz w:val="26"/>
          <w:szCs w:val="26"/>
        </w:rPr>
        <w:br/>
        <w:t>их на рассмотрение конкурсной комиссии;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7) ведет протокол заседания конкурсной комиссии;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lastRenderedPageBreak/>
        <w:t>8) в течение 5 (пяти) рабочих дней с даты изготовления протокола конкурсной комиссии готовит информационное сообщение о результатах конкурса и размещает на официальном сайте Администрации в информационно-телекоммуникационной сети "Интернет" (</w:t>
      </w:r>
      <w:proofErr w:type="spellStart"/>
      <w:r w:rsidRPr="00BC5D2C">
        <w:rPr>
          <w:sz w:val="26"/>
          <w:szCs w:val="26"/>
        </w:rPr>
        <w:t>adm</w:t>
      </w:r>
      <w:proofErr w:type="spellEnd"/>
      <w:r w:rsidRPr="00BC5D2C">
        <w:rPr>
          <w:sz w:val="26"/>
          <w:szCs w:val="26"/>
        </w:rPr>
        <w:t>-</w:t>
      </w:r>
      <w:r w:rsidRPr="00BC5D2C">
        <w:rPr>
          <w:sz w:val="26"/>
          <w:szCs w:val="26"/>
          <w:lang w:val="en-US"/>
        </w:rPr>
        <w:t>n</w:t>
      </w:r>
      <w:r w:rsidRPr="00BC5D2C">
        <w:rPr>
          <w:sz w:val="26"/>
          <w:szCs w:val="26"/>
        </w:rPr>
        <w:t>mar.ru), едином портале бюджетной системы Российской Федерации. Сообщение должно содержать дату, время и место рассмотрения заявок; информацию об участниках конкурса, заявки которых были рассмотрены; информацию об участниках конкурса, заявки которых были отклонены, с указанием причин отклонения; последовательность оценки заявок, присвоенную по критериям оценки; наименование НКО, с которым заключается соглашение, и размер предоставляемого ей гранта в форме субсидии;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9) обеспечивает сохранность поступивших заявок и прилагаемых </w:t>
      </w:r>
      <w:r w:rsidRPr="00BC5D2C">
        <w:rPr>
          <w:sz w:val="26"/>
          <w:szCs w:val="26"/>
        </w:rPr>
        <w:br/>
        <w:t>к ним документов в соответствии с утвержденной номенклатурой дел Администрации;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10) обеспечивает подготовку соглашений о предоставлении грантов;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11) не позднее чем на 10 (десятый) рабочий день со дня окончания срока, установленного для приема заявок на конкурс, размещает заявку участника конкурса на официальном сайте Администрации в информационно-телекоммуникационной сети "Интернет".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3.2. Информационное извещение о проведении конкурса должно содержать: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1) сроки начала и окончания приема заявок на участие в конкурсе;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2) время и место приема заявок на участие в конкурсе, почтовый адрес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для направления заявок на участие в конкурсе;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3) номер телефона и контактное лицо для получения консультаций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по вопросам подготовки заявок на участие в конкурсе;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4) место и дату проведения конкурса;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5) сетевой адрес официального сайта Администрации в информационно-телекоммуникационной сети "Интернет";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6) требование к участникам конкурса;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7) перечень документов, которые участник должен представить на конкурс;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8) порядок подачи документов участниками конкурса;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9) порядок отзыва заявок, внесения изменений в заявку;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10) правила рассмотрения заявок участников конкурса;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11) порядок предоставления участникам конкурса разъяснений положений объявления о проведения конкурса, даты начала и окончания срока представления разъяснений;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12) указание срока, в течение которого победитель конкурса должен подписать соглашение о предоставлении гранта в форме субсидии;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13) дату размещения на едином портале бюджетной системы Российской Федерации, официальном сайте Администрации в информационно-телекоммуникационной сети "Интернет" (</w:t>
      </w:r>
      <w:proofErr w:type="spellStart"/>
      <w:r w:rsidRPr="00BC5D2C">
        <w:rPr>
          <w:sz w:val="26"/>
          <w:szCs w:val="26"/>
        </w:rPr>
        <w:t>adm</w:t>
      </w:r>
      <w:proofErr w:type="spellEnd"/>
      <w:r w:rsidRPr="00BC5D2C">
        <w:rPr>
          <w:sz w:val="26"/>
          <w:szCs w:val="26"/>
        </w:rPr>
        <w:t>-</w:t>
      </w:r>
      <w:r w:rsidRPr="00BC5D2C">
        <w:rPr>
          <w:sz w:val="26"/>
          <w:szCs w:val="26"/>
          <w:lang w:val="en-US"/>
        </w:rPr>
        <w:t>n</w:t>
      </w:r>
      <w:r w:rsidRPr="00BC5D2C">
        <w:rPr>
          <w:sz w:val="26"/>
          <w:szCs w:val="26"/>
        </w:rPr>
        <w:t>mar.ru) результатов конкурса;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14) информацию о показателях достижения результатов предоставления гранта в форме субсидии.</w:t>
      </w:r>
    </w:p>
    <w:p w:rsidR="00297366" w:rsidRDefault="00297366" w:rsidP="00297366">
      <w:pPr>
        <w:ind w:firstLine="709"/>
        <w:jc w:val="both"/>
        <w:rPr>
          <w:sz w:val="26"/>
          <w:szCs w:val="26"/>
        </w:rPr>
      </w:pPr>
    </w:p>
    <w:p w:rsidR="00297366" w:rsidRPr="00876CCA" w:rsidRDefault="00297366" w:rsidP="00297366">
      <w:pPr>
        <w:ind w:firstLine="709"/>
        <w:jc w:val="center"/>
        <w:rPr>
          <w:b/>
          <w:sz w:val="26"/>
          <w:szCs w:val="26"/>
        </w:rPr>
      </w:pPr>
      <w:r w:rsidRPr="00876CCA">
        <w:rPr>
          <w:b/>
          <w:sz w:val="26"/>
          <w:szCs w:val="26"/>
        </w:rPr>
        <w:t>Раздел IV</w:t>
      </w:r>
    </w:p>
    <w:p w:rsidR="00297366" w:rsidRPr="00876CCA" w:rsidRDefault="00297366" w:rsidP="00297366">
      <w:pPr>
        <w:ind w:firstLine="709"/>
        <w:jc w:val="center"/>
        <w:rPr>
          <w:b/>
          <w:sz w:val="26"/>
          <w:szCs w:val="26"/>
        </w:rPr>
      </w:pPr>
      <w:r w:rsidRPr="00876CCA">
        <w:rPr>
          <w:b/>
          <w:sz w:val="26"/>
          <w:szCs w:val="26"/>
        </w:rPr>
        <w:t>Порядок проведения конкурса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</w:p>
    <w:p w:rsidR="00297366" w:rsidRPr="00D07AAE" w:rsidRDefault="00297366" w:rsidP="00297366">
      <w:pPr>
        <w:ind w:firstLine="709"/>
        <w:jc w:val="both"/>
        <w:rPr>
          <w:sz w:val="26"/>
          <w:szCs w:val="26"/>
        </w:rPr>
      </w:pPr>
      <w:r w:rsidRPr="00D07AAE">
        <w:rPr>
          <w:sz w:val="26"/>
          <w:szCs w:val="26"/>
        </w:rPr>
        <w:t xml:space="preserve">4.1. Прием заявок на участие в конкурсе осуществляется в сроки, указанные </w:t>
      </w:r>
      <w:r w:rsidRPr="00D07AAE">
        <w:rPr>
          <w:sz w:val="26"/>
          <w:szCs w:val="26"/>
        </w:rPr>
        <w:br/>
        <w:t xml:space="preserve">в извещении о проведении конкурса, и не может быть </w:t>
      </w:r>
      <w:r w:rsidRPr="00D07AAE">
        <w:rPr>
          <w:sz w:val="26"/>
          <w:szCs w:val="26"/>
          <w:shd w:val="clear" w:color="auto" w:fill="FFFFFF"/>
        </w:rPr>
        <w:t xml:space="preserve">ранее 30 (тридцатого) </w:t>
      </w:r>
      <w:r w:rsidRPr="00D07AAE">
        <w:rPr>
          <w:sz w:val="26"/>
          <w:szCs w:val="26"/>
          <w:shd w:val="clear" w:color="auto" w:fill="FFFFFF"/>
        </w:rPr>
        <w:lastRenderedPageBreak/>
        <w:t>календарного дня, следующего за днем размещения извещения о проведении конкурса</w:t>
      </w:r>
      <w:r w:rsidRPr="00D07AAE">
        <w:rPr>
          <w:sz w:val="26"/>
          <w:szCs w:val="26"/>
        </w:rPr>
        <w:t>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4.2. Каждый заявитель, претендующий на получение гранта в форме субсидии, имеет право предоставить только одну заявку.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документов), представленной в период приема заявок на участие в конкурсе.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4.3. Заявка на участие в конкурсе может быть отозвана до окончания срока приема заявок путем направления в адрес организатора конкурса соответствующего обращения. Отозванные заявки не учитываются при определении количества заявок, представленных на участие в конкурсе.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bookmarkStart w:id="3" w:name="P164"/>
      <w:bookmarkEnd w:id="3"/>
      <w:r w:rsidRPr="00BC5D2C">
        <w:rPr>
          <w:sz w:val="26"/>
          <w:szCs w:val="26"/>
        </w:rPr>
        <w:t xml:space="preserve">4.4. Для участия в конкурсе, подтверждения соответствия участника конкурса требованиям, указанным в </w:t>
      </w:r>
      <w:hyperlink w:anchor="P89" w:history="1">
        <w:r w:rsidRPr="00BC5D2C">
          <w:rPr>
            <w:sz w:val="26"/>
            <w:szCs w:val="26"/>
          </w:rPr>
          <w:t>пункте 2.1</w:t>
        </w:r>
      </w:hyperlink>
      <w:r w:rsidRPr="00BC5D2C">
        <w:rPr>
          <w:sz w:val="26"/>
          <w:szCs w:val="26"/>
        </w:rPr>
        <w:t xml:space="preserve"> настоящего Порядка, заявитель предоставляет организатору конкурса следующие документы: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1) </w:t>
      </w:r>
      <w:hyperlink w:anchor="P385" w:history="1">
        <w:r w:rsidRPr="00BC5D2C">
          <w:rPr>
            <w:sz w:val="26"/>
            <w:szCs w:val="26"/>
          </w:rPr>
          <w:t>заявку</w:t>
        </w:r>
      </w:hyperlink>
      <w:r w:rsidRPr="00BC5D2C">
        <w:rPr>
          <w:sz w:val="26"/>
          <w:szCs w:val="26"/>
        </w:rPr>
        <w:t xml:space="preserve"> на участие в конкурсе по форме согласно Приложению </w:t>
      </w:r>
      <w:r>
        <w:rPr>
          <w:sz w:val="26"/>
          <w:szCs w:val="26"/>
        </w:rPr>
        <w:t>2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к настоящему Порядку;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2) </w:t>
      </w:r>
      <w:hyperlink w:anchor="P438" w:history="1">
        <w:r w:rsidRPr="00BC5D2C">
          <w:rPr>
            <w:sz w:val="26"/>
            <w:szCs w:val="26"/>
          </w:rPr>
          <w:t>анкету</w:t>
        </w:r>
      </w:hyperlink>
      <w:r w:rsidRPr="00BC5D2C">
        <w:rPr>
          <w:sz w:val="26"/>
          <w:szCs w:val="26"/>
        </w:rPr>
        <w:t xml:space="preserve"> участника конкурса по форме согласно Приложению </w:t>
      </w:r>
      <w:r>
        <w:rPr>
          <w:sz w:val="26"/>
          <w:szCs w:val="26"/>
        </w:rPr>
        <w:t>3</w:t>
      </w:r>
      <w:r w:rsidRPr="00BC5D2C">
        <w:rPr>
          <w:sz w:val="26"/>
          <w:szCs w:val="26"/>
        </w:rPr>
        <w:t xml:space="preserve"> к настоящему Порядку;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3) </w:t>
      </w:r>
      <w:hyperlink w:anchor="P568" w:history="1">
        <w:r w:rsidRPr="00BC5D2C">
          <w:rPr>
            <w:sz w:val="26"/>
            <w:szCs w:val="26"/>
          </w:rPr>
          <w:t>перечень</w:t>
        </w:r>
      </w:hyperlink>
      <w:r w:rsidRPr="00BC5D2C">
        <w:rPr>
          <w:sz w:val="26"/>
          <w:szCs w:val="26"/>
        </w:rPr>
        <w:t xml:space="preserve"> затрат, источником финансового обеспечения которых является грант по форме согласно Приложению </w:t>
      </w:r>
      <w:r>
        <w:rPr>
          <w:sz w:val="26"/>
          <w:szCs w:val="26"/>
        </w:rPr>
        <w:t>4</w:t>
      </w:r>
      <w:r w:rsidRPr="0024220D">
        <w:rPr>
          <w:sz w:val="26"/>
          <w:szCs w:val="26"/>
        </w:rPr>
        <w:t xml:space="preserve"> </w:t>
      </w:r>
      <w:r w:rsidRPr="00BC5D2C">
        <w:rPr>
          <w:sz w:val="26"/>
          <w:szCs w:val="26"/>
        </w:rPr>
        <w:t>к настоящему Порядку;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4) копию действующей редакции устава организации со всеми внесенными изменениями (представляется в случае, если в течение календарного года НКО </w:t>
      </w:r>
      <w:r w:rsidRPr="00BC5D2C">
        <w:rPr>
          <w:sz w:val="26"/>
          <w:szCs w:val="26"/>
        </w:rPr>
        <w:br/>
        <w:t xml:space="preserve">не принимала участие в иных конкурсах, проводимых Администрацией, </w:t>
      </w:r>
      <w:r w:rsidRPr="00BC5D2C">
        <w:rPr>
          <w:sz w:val="26"/>
          <w:szCs w:val="26"/>
        </w:rPr>
        <w:br/>
        <w:t>и изменения в устав в данный период внесены не были);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5) справку об исполнении налогоплательщиком (плательщиком сбора, налогоплательщиком страховых взносов, налоговым агентом) обязанности </w:t>
      </w:r>
      <w:r w:rsidRPr="00BC5D2C">
        <w:rPr>
          <w:sz w:val="26"/>
          <w:szCs w:val="26"/>
        </w:rPr>
        <w:br/>
        <w:t xml:space="preserve">по уплате налогов, сборов, страховых взносов, пеней, штрафов, процентов, выданную не ранее чем за </w:t>
      </w:r>
      <w:r>
        <w:rPr>
          <w:sz w:val="26"/>
          <w:szCs w:val="26"/>
        </w:rPr>
        <w:t>3 (</w:t>
      </w:r>
      <w:r w:rsidRPr="00BC5D2C">
        <w:rPr>
          <w:sz w:val="26"/>
          <w:szCs w:val="26"/>
        </w:rPr>
        <w:t>три</w:t>
      </w:r>
      <w:r>
        <w:rPr>
          <w:sz w:val="26"/>
          <w:szCs w:val="26"/>
        </w:rPr>
        <w:t>)</w:t>
      </w:r>
      <w:r w:rsidRPr="00BC5D2C">
        <w:rPr>
          <w:sz w:val="26"/>
          <w:szCs w:val="26"/>
        </w:rPr>
        <w:t xml:space="preserve"> месяца до окончания срока приема заявок на участие в конкурсе;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6) копии документов, представленных организацией в федеральный орган исполнительной власти, уполномоченный в сфере регистрации некоммерческих организаций, в соответствии с </w:t>
      </w:r>
      <w:hyperlink r:id="rId21" w:history="1">
        <w:r w:rsidRPr="00BC5D2C">
          <w:rPr>
            <w:sz w:val="26"/>
            <w:szCs w:val="26"/>
          </w:rPr>
          <w:t>пунктом 3</w:t>
        </w:r>
      </w:hyperlink>
      <w:r w:rsidRPr="00BC5D2C">
        <w:rPr>
          <w:sz w:val="26"/>
          <w:szCs w:val="26"/>
        </w:rPr>
        <w:t xml:space="preserve"> или </w:t>
      </w:r>
      <w:hyperlink r:id="rId22" w:history="1">
        <w:r w:rsidRPr="00BC5D2C">
          <w:rPr>
            <w:sz w:val="26"/>
            <w:szCs w:val="26"/>
          </w:rPr>
          <w:t>пунктом 3.1 статьи 32</w:t>
        </w:r>
      </w:hyperlink>
      <w:r w:rsidRPr="00BC5D2C">
        <w:rPr>
          <w:sz w:val="26"/>
          <w:szCs w:val="26"/>
        </w:rPr>
        <w:t xml:space="preserve"> закона № 7-ФЗ (за предыдущий финансовый год) (представляется в случае, если в течение календарного года НКО не принимала участие в иных конкурсах, проводимых Администрацией);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7) к заявлению, по усмотрению заявителя, могут прилагаться иные документы и информация в соответствии с критериями оценки заявок на участие в конкурсе, определенными настоящим Порядком;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8) </w:t>
      </w:r>
      <w:hyperlink w:anchor="P1193" w:history="1">
        <w:r w:rsidRPr="00BC5D2C">
          <w:rPr>
            <w:sz w:val="26"/>
            <w:szCs w:val="26"/>
          </w:rPr>
          <w:t>заявление</w:t>
        </w:r>
      </w:hyperlink>
      <w:r w:rsidRPr="00BC5D2C">
        <w:rPr>
          <w:sz w:val="26"/>
          <w:szCs w:val="26"/>
        </w:rPr>
        <w:t xml:space="preserve"> о согласии на обработку персональных данных по форме согласно Приложению </w:t>
      </w:r>
      <w:r>
        <w:rPr>
          <w:sz w:val="26"/>
          <w:szCs w:val="26"/>
        </w:rPr>
        <w:t>5</w:t>
      </w:r>
      <w:r w:rsidRPr="00BC5D2C">
        <w:rPr>
          <w:sz w:val="26"/>
          <w:szCs w:val="26"/>
        </w:rPr>
        <w:t xml:space="preserve"> к настоящему Порядку;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9) </w:t>
      </w:r>
      <w:hyperlink w:anchor="P1148" w:history="1">
        <w:r w:rsidRPr="00BC5D2C">
          <w:rPr>
            <w:sz w:val="26"/>
            <w:szCs w:val="26"/>
          </w:rPr>
          <w:t>согласие</w:t>
        </w:r>
      </w:hyperlink>
      <w:r w:rsidRPr="00BC5D2C">
        <w:rPr>
          <w:sz w:val="26"/>
          <w:szCs w:val="26"/>
        </w:rPr>
        <w:t xml:space="preserve"> на размещение заявки на официальном сайте Администрации муниципального образования "Городской округ "Город Нарьян-Мар" </w:t>
      </w:r>
      <w:r w:rsidRPr="00BC5D2C">
        <w:rPr>
          <w:sz w:val="26"/>
          <w:szCs w:val="26"/>
        </w:rPr>
        <w:br/>
        <w:t xml:space="preserve">в информационно-телекоммуникационной сети "Интернет", едином портале бюджетной системы Российской Федерации по форме согласно Приложению </w:t>
      </w:r>
      <w:r>
        <w:rPr>
          <w:sz w:val="26"/>
          <w:szCs w:val="26"/>
        </w:rPr>
        <w:t>6</w:t>
      </w:r>
      <w:r w:rsidRPr="00BC5D2C">
        <w:rPr>
          <w:sz w:val="26"/>
          <w:szCs w:val="26"/>
        </w:rPr>
        <w:t xml:space="preserve"> </w:t>
      </w:r>
      <w:r w:rsidRPr="00BC5D2C">
        <w:rPr>
          <w:sz w:val="26"/>
          <w:szCs w:val="26"/>
        </w:rPr>
        <w:br/>
        <w:t>к настоящему Порядку;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10) выписку из единого государственного реестра юридических лиц, сформированную по состоянию не ранее даты опубликования объявления </w:t>
      </w:r>
      <w:r w:rsidRPr="00BC5D2C">
        <w:rPr>
          <w:sz w:val="26"/>
          <w:szCs w:val="26"/>
        </w:rPr>
        <w:br/>
        <w:t xml:space="preserve">о проведении конкурса (документ не обязательный для предоставления, в случае </w:t>
      </w:r>
      <w:r w:rsidRPr="00BC5D2C">
        <w:rPr>
          <w:sz w:val="26"/>
          <w:szCs w:val="26"/>
        </w:rPr>
        <w:lastRenderedPageBreak/>
        <w:t>непредставления выписки организатор конкурса формирует выписку на сайте https://egrul.</w:t>
      </w:r>
      <w:r w:rsidRPr="00BC5D2C">
        <w:rPr>
          <w:sz w:val="26"/>
          <w:szCs w:val="26"/>
          <w:lang w:val="en-US"/>
        </w:rPr>
        <w:t>n</w:t>
      </w:r>
      <w:r w:rsidRPr="00BC5D2C">
        <w:rPr>
          <w:sz w:val="26"/>
          <w:szCs w:val="26"/>
        </w:rPr>
        <w:t>alog.ru/i</w:t>
      </w:r>
      <w:r w:rsidRPr="00BC5D2C">
        <w:rPr>
          <w:sz w:val="26"/>
          <w:szCs w:val="26"/>
          <w:lang w:val="en-US"/>
        </w:rPr>
        <w:t>n</w:t>
      </w:r>
      <w:r w:rsidRPr="00BC5D2C">
        <w:rPr>
          <w:sz w:val="26"/>
          <w:szCs w:val="26"/>
        </w:rPr>
        <w:t>dex.html/ (по состоянию на дату подготовки заключения).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4.5. Участник конкурса несет установленную законом ответственность </w:t>
      </w:r>
      <w:r w:rsidRPr="00BC5D2C">
        <w:rPr>
          <w:sz w:val="26"/>
          <w:szCs w:val="26"/>
        </w:rPr>
        <w:br/>
        <w:t>за достоверность представленных документов и информации.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Представляемые участниками</w:t>
      </w:r>
      <w:r>
        <w:rPr>
          <w:sz w:val="26"/>
          <w:szCs w:val="26"/>
        </w:rPr>
        <w:t xml:space="preserve"> конкурса документы должны быть </w:t>
      </w:r>
      <w:r w:rsidRPr="00BC5D2C">
        <w:rPr>
          <w:sz w:val="26"/>
          <w:szCs w:val="26"/>
        </w:rPr>
        <w:t xml:space="preserve">сброшюрованы в один том, пронумерованы, подписаны руководителем НКО </w:t>
      </w:r>
      <w:r w:rsidRPr="00BC5D2C">
        <w:rPr>
          <w:sz w:val="26"/>
          <w:szCs w:val="26"/>
        </w:rPr>
        <w:br/>
        <w:t>и заверены печатью НКО (при наличии).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Заявка с прилагаемыми документами может быть направлена почтовой связью, доставлена лично.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Заявка на участие в конкурсе, поступившая в адрес организатора конкурса после окончания срока приема заявок (в том числе почтовой связью), не допускается к участию в конкурсе, о чем делается отметка в протоколе конкурсной комиссии.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Документы, представленные на конкурс, участнику конкурса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не возвращаются.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4.6. Документы, указанные в </w:t>
      </w:r>
      <w:hyperlink w:anchor="P164" w:history="1">
        <w:r w:rsidRPr="00BC5D2C">
          <w:rPr>
            <w:sz w:val="26"/>
            <w:szCs w:val="26"/>
          </w:rPr>
          <w:t>пункте 4.4</w:t>
        </w:r>
      </w:hyperlink>
      <w:r w:rsidRPr="00BC5D2C">
        <w:rPr>
          <w:sz w:val="26"/>
          <w:szCs w:val="26"/>
        </w:rPr>
        <w:t xml:space="preserve"> настоящего Порядка, могут быть представлены представителем участника конкурса. В этом случае представитель участника конкурса дополнительно представляет копию паспорта гражданина Российской Федерации и копию доверенности, подтверждающей полномочия </w:t>
      </w:r>
      <w:r w:rsidRPr="00BC5D2C">
        <w:rPr>
          <w:sz w:val="26"/>
          <w:szCs w:val="26"/>
        </w:rPr>
        <w:br/>
        <w:t>на осуществление действий от имени участника конкурса, удостоверенной надлежащим образом, выданной на его имя.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4.7. Организатор конкурса в течение 10 (десяти) рабочих дней с даты окончания срока, установленного для представления заявок на участие в конкурсе, проверяет представленные участниками конкурса документы на комплектность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и соответствие требованиям, установленным настоящим Порядком.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По итогам проведения проверки организатор конкурса в установленный настоящим пунктом срок составляет заключение на каждую поданную заявку, </w:t>
      </w:r>
      <w:r w:rsidRPr="00BC5D2C">
        <w:rPr>
          <w:sz w:val="26"/>
          <w:szCs w:val="26"/>
        </w:rPr>
        <w:br/>
        <w:t>в котором отражает информацию о ее соответствии установленным требованиям настоящего Порядка.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Заключение в срок не позднее чем за 2 (два) рабочих дня до начала проведения конкурса направляется организатором конкурса членам конкурсной комиссии.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4.8. Заседание конкурсной комиссии по рассмотрению заявок назначается </w:t>
      </w:r>
      <w:r w:rsidRPr="00BC5D2C">
        <w:rPr>
          <w:sz w:val="26"/>
          <w:szCs w:val="26"/>
        </w:rPr>
        <w:br/>
        <w:t>не позднее чем на 10 (десятый) рабочий день со дня окончания срока, установленного для проверки документов и подготовки заключения.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На заседании конкурсная комиссия утверждает список заявителей, допущенных к участию в конкурсе, и список заявителей, не допущенных к участию в конкурсе. Данные заносятся в протокол конкурсной комиссии. Заявители, </w:t>
      </w:r>
      <w:r w:rsidRPr="00BC5D2C">
        <w:rPr>
          <w:sz w:val="26"/>
          <w:szCs w:val="26"/>
        </w:rPr>
        <w:br/>
        <w:t xml:space="preserve">не допущенные к участию в конкурсе, извещаются организатором конкурса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в течение 5 (пяти) рабочих дней с даты изготовления протокола.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К участию в конкурсе участники не допускаются, заявка участника конкурса отклоняется в следующих случаях: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1) заявка представлена участником, не соответствующим требованиям, установленным </w:t>
      </w:r>
      <w:hyperlink w:anchor="P89" w:history="1">
        <w:r w:rsidRPr="00BC5D2C">
          <w:rPr>
            <w:sz w:val="26"/>
            <w:szCs w:val="26"/>
          </w:rPr>
          <w:t>пунктом 2.1</w:t>
        </w:r>
      </w:hyperlink>
      <w:r w:rsidRPr="00BC5D2C">
        <w:rPr>
          <w:sz w:val="26"/>
          <w:szCs w:val="26"/>
        </w:rPr>
        <w:t xml:space="preserve"> настоящего Порядка;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2) заявка, представленная участником, не соответствует требованиям настоящего порядка;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3) участником предоставлена недостоверная информация, в том числе о месте нахождения и адресе НКО;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4) участником представлена заявка позднее срока, установленного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в извещении о проведении конкурса;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lastRenderedPageBreak/>
        <w:t xml:space="preserve">5) участником представлен неполный перечень документов, указанных </w:t>
      </w:r>
      <w:r w:rsidRPr="00BC5D2C">
        <w:rPr>
          <w:sz w:val="26"/>
          <w:szCs w:val="26"/>
        </w:rPr>
        <w:br/>
        <w:t xml:space="preserve">в </w:t>
      </w:r>
      <w:hyperlink w:anchor="P164" w:history="1">
        <w:r w:rsidRPr="00BC5D2C">
          <w:rPr>
            <w:sz w:val="26"/>
            <w:szCs w:val="26"/>
          </w:rPr>
          <w:t>пункте 4.4</w:t>
        </w:r>
      </w:hyperlink>
      <w:r w:rsidRPr="00BC5D2C">
        <w:rPr>
          <w:sz w:val="26"/>
          <w:szCs w:val="26"/>
        </w:rPr>
        <w:t xml:space="preserve"> настоящего Порядка;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6) участником представлено более одной заявки.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4.9. Конкурсная комиссия при проведении конкурса: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1) рассматривает представленные заявки на участие в конкурсе;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2) каждый член конкурсной комиссии заполняет оценочный </w:t>
      </w:r>
      <w:hyperlink w:anchor="P679" w:history="1">
        <w:r w:rsidRPr="00BC5D2C">
          <w:rPr>
            <w:sz w:val="26"/>
            <w:szCs w:val="26"/>
          </w:rPr>
          <w:t>лист</w:t>
        </w:r>
      </w:hyperlink>
      <w:r w:rsidRPr="00BC5D2C">
        <w:rPr>
          <w:sz w:val="26"/>
          <w:szCs w:val="26"/>
        </w:rPr>
        <w:t xml:space="preserve"> (Приложение </w:t>
      </w:r>
      <w:r>
        <w:rPr>
          <w:sz w:val="26"/>
          <w:szCs w:val="26"/>
        </w:rPr>
        <w:t>7</w:t>
      </w:r>
      <w:r w:rsidRPr="00BC5D2C">
        <w:rPr>
          <w:sz w:val="26"/>
          <w:szCs w:val="26"/>
        </w:rPr>
        <w:t xml:space="preserve"> к настоящему Порядку) по каждой заявке.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4.10. Секретарь конкурсной комиссии: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1) производит подсчет количества баллов, набранных участниками конкурса;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2) формирует итоговый </w:t>
      </w:r>
      <w:hyperlink w:anchor="P812" w:history="1">
        <w:r w:rsidRPr="00BC5D2C">
          <w:rPr>
            <w:sz w:val="26"/>
            <w:szCs w:val="26"/>
          </w:rPr>
          <w:t>рейтинг</w:t>
        </w:r>
      </w:hyperlink>
      <w:r w:rsidRPr="00BC5D2C">
        <w:rPr>
          <w:sz w:val="26"/>
          <w:szCs w:val="26"/>
        </w:rPr>
        <w:t xml:space="preserve"> по форме согласно Приложению </w:t>
      </w:r>
      <w:r>
        <w:rPr>
          <w:sz w:val="26"/>
          <w:szCs w:val="26"/>
        </w:rPr>
        <w:t>8</w:t>
      </w:r>
      <w:r w:rsidRPr="00BC5D2C">
        <w:rPr>
          <w:sz w:val="26"/>
          <w:szCs w:val="26"/>
        </w:rPr>
        <w:t xml:space="preserve"> </w:t>
      </w:r>
      <w:r w:rsidRPr="00BC5D2C">
        <w:rPr>
          <w:sz w:val="26"/>
          <w:szCs w:val="26"/>
        </w:rPr>
        <w:br/>
        <w:t>к настоящему Порядку;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3) готовит протокол конкурсной комиссии.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4.11. Конкурсные процедуры завершаются определением победителей.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4.12. Срок изготовления протокола конкурсной комиссии составляет 3 (три) рабочих дня со дня завершения конкурсных процедур.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4.13. Конкурс признается несостоявшимся в случаях: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1) если ни один из участников конкурса не соответствует требованиям </w:t>
      </w:r>
      <w:hyperlink w:anchor="P89" w:history="1">
        <w:r w:rsidRPr="00BC5D2C">
          <w:rPr>
            <w:sz w:val="26"/>
            <w:szCs w:val="26"/>
          </w:rPr>
          <w:t>пункта 2.1</w:t>
        </w:r>
      </w:hyperlink>
      <w:r w:rsidRPr="00BC5D2C">
        <w:rPr>
          <w:sz w:val="26"/>
          <w:szCs w:val="26"/>
        </w:rPr>
        <w:t xml:space="preserve"> настоящего Порядка;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2) если в течение срока, установленного для подачи заявок, не подана ни одна заявка;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3) если в течение срока, установленного для подачи заявок, подана одна заявка.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Решение о признании конкурса несостоявшимся вносится в протокол конкурсной комиссии.</w:t>
      </w:r>
    </w:p>
    <w:p w:rsidR="00297366" w:rsidRPr="00983785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83785">
        <w:rPr>
          <w:sz w:val="26"/>
          <w:szCs w:val="26"/>
        </w:rPr>
        <w:t xml:space="preserve">4.14. </w:t>
      </w:r>
      <w:r w:rsidRPr="00983785">
        <w:rPr>
          <w:rFonts w:eastAsiaTheme="minorHAnsi"/>
          <w:sz w:val="26"/>
          <w:szCs w:val="26"/>
          <w:lang w:eastAsia="en-US"/>
        </w:rPr>
        <w:t>Заявки, представленные участниками конкурса, рассматриваются конкурсной комиссией по следующим критериям:</w:t>
      </w:r>
    </w:p>
    <w:p w:rsidR="00297366" w:rsidRDefault="00297366" w:rsidP="00297366">
      <w:pPr>
        <w:ind w:firstLine="709"/>
        <w:jc w:val="both"/>
        <w:rPr>
          <w:sz w:val="26"/>
          <w:szCs w:val="26"/>
        </w:rPr>
      </w:pPr>
      <w:r w:rsidRPr="00983785">
        <w:rPr>
          <w:rFonts w:eastAsiaTheme="minorHAnsi"/>
          <w:sz w:val="26"/>
          <w:szCs w:val="26"/>
          <w:lang w:eastAsia="en-US"/>
        </w:rPr>
        <w:t>1)</w:t>
      </w:r>
      <w:r w:rsidRPr="00983785">
        <w:rPr>
          <w:sz w:val="26"/>
          <w:szCs w:val="26"/>
        </w:rPr>
        <w:t xml:space="preserve"> критери</w:t>
      </w:r>
      <w:r>
        <w:rPr>
          <w:sz w:val="26"/>
          <w:szCs w:val="26"/>
        </w:rPr>
        <w:t>и</w:t>
      </w:r>
      <w:r w:rsidRPr="00983785">
        <w:rPr>
          <w:sz w:val="26"/>
          <w:szCs w:val="26"/>
        </w:rPr>
        <w:t xml:space="preserve"> реалистичности бюджета заявки и обоснованности планируемых расходов</w:t>
      </w:r>
      <w:r>
        <w:rPr>
          <w:sz w:val="26"/>
          <w:szCs w:val="26"/>
        </w:rPr>
        <w:t xml:space="preserve"> </w:t>
      </w:r>
      <w:r w:rsidRPr="00BC5D2C">
        <w:rPr>
          <w:sz w:val="26"/>
          <w:szCs w:val="26"/>
        </w:rPr>
        <w:t>НКО</w:t>
      </w:r>
      <w:r>
        <w:rPr>
          <w:sz w:val="26"/>
          <w:szCs w:val="26"/>
        </w:rPr>
        <w:t>;</w:t>
      </w:r>
    </w:p>
    <w:p w:rsidR="00297366" w:rsidRPr="00983785" w:rsidRDefault="00297366" w:rsidP="00297366">
      <w:pPr>
        <w:ind w:firstLine="709"/>
        <w:jc w:val="both"/>
        <w:rPr>
          <w:sz w:val="26"/>
          <w:szCs w:val="26"/>
        </w:rPr>
      </w:pPr>
      <w:r w:rsidRPr="00983785">
        <w:rPr>
          <w:sz w:val="26"/>
          <w:szCs w:val="26"/>
        </w:rPr>
        <w:t>2) критери</w:t>
      </w:r>
      <w:r>
        <w:rPr>
          <w:sz w:val="26"/>
          <w:szCs w:val="26"/>
        </w:rPr>
        <w:t>и</w:t>
      </w:r>
      <w:r w:rsidRPr="00983785">
        <w:rPr>
          <w:sz w:val="26"/>
          <w:szCs w:val="26"/>
        </w:rPr>
        <w:t xml:space="preserve"> актуальности деятельности </w:t>
      </w:r>
      <w:r w:rsidRPr="00BC5D2C">
        <w:rPr>
          <w:sz w:val="26"/>
          <w:szCs w:val="26"/>
        </w:rPr>
        <w:t>НКО</w:t>
      </w:r>
      <w:r w:rsidRPr="00983785">
        <w:rPr>
          <w:sz w:val="26"/>
          <w:szCs w:val="26"/>
        </w:rPr>
        <w:t>;</w:t>
      </w:r>
    </w:p>
    <w:p w:rsidR="00297366" w:rsidRPr="008A7E71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E71">
        <w:rPr>
          <w:sz w:val="26"/>
          <w:szCs w:val="26"/>
        </w:rPr>
        <w:t>3) критери</w:t>
      </w:r>
      <w:r>
        <w:rPr>
          <w:sz w:val="26"/>
          <w:szCs w:val="26"/>
        </w:rPr>
        <w:t>и</w:t>
      </w:r>
      <w:r w:rsidRPr="008A7E71">
        <w:rPr>
          <w:sz w:val="26"/>
          <w:szCs w:val="26"/>
        </w:rPr>
        <w:t xml:space="preserve"> информационной открытости </w:t>
      </w:r>
      <w:r w:rsidRPr="00BC5D2C">
        <w:rPr>
          <w:sz w:val="26"/>
          <w:szCs w:val="26"/>
        </w:rPr>
        <w:t>НКО</w:t>
      </w:r>
      <w:r w:rsidRPr="008A7E71">
        <w:rPr>
          <w:sz w:val="26"/>
          <w:szCs w:val="26"/>
        </w:rPr>
        <w:t>.</w:t>
      </w:r>
    </w:p>
    <w:p w:rsidR="00297366" w:rsidRPr="008A7E71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E71">
        <w:rPr>
          <w:rFonts w:eastAsiaTheme="minorHAnsi"/>
          <w:sz w:val="26"/>
          <w:szCs w:val="26"/>
          <w:lang w:eastAsia="en-US"/>
        </w:rPr>
        <w:t xml:space="preserve">4.15. К критериям </w:t>
      </w:r>
      <w:r w:rsidRPr="008A7E71">
        <w:rPr>
          <w:sz w:val="26"/>
          <w:szCs w:val="26"/>
        </w:rPr>
        <w:t xml:space="preserve">реалистичности бюджета заявки и обоснованности планируемых расходов </w:t>
      </w:r>
      <w:r w:rsidRPr="00BC5D2C">
        <w:rPr>
          <w:sz w:val="26"/>
          <w:szCs w:val="26"/>
        </w:rPr>
        <w:t>НКО</w:t>
      </w:r>
      <w:r w:rsidRPr="008A7E71">
        <w:rPr>
          <w:rFonts w:eastAsiaTheme="minorHAnsi"/>
          <w:sz w:val="26"/>
          <w:szCs w:val="26"/>
          <w:lang w:eastAsia="en-US"/>
        </w:rPr>
        <w:t xml:space="preserve"> относятся:</w:t>
      </w:r>
    </w:p>
    <w:p w:rsidR="00297366" w:rsidRPr="008A7E71" w:rsidRDefault="00297366" w:rsidP="00297366">
      <w:pPr>
        <w:ind w:firstLine="709"/>
        <w:jc w:val="both"/>
        <w:rPr>
          <w:sz w:val="26"/>
          <w:szCs w:val="26"/>
        </w:rPr>
      </w:pPr>
      <w:r w:rsidRPr="008A7E71">
        <w:rPr>
          <w:rFonts w:eastAsiaTheme="minorHAnsi"/>
          <w:sz w:val="26"/>
          <w:szCs w:val="26"/>
          <w:lang w:eastAsia="en-US"/>
        </w:rPr>
        <w:t>1)</w:t>
      </w:r>
      <w:r w:rsidRPr="008A7E71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8A7E71">
        <w:rPr>
          <w:sz w:val="26"/>
          <w:szCs w:val="26"/>
        </w:rPr>
        <w:t>оответствие запрашиваемых средств (обоснованность сметы);</w:t>
      </w:r>
    </w:p>
    <w:p w:rsidR="00297366" w:rsidRPr="008A7E71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E71">
        <w:rPr>
          <w:sz w:val="26"/>
          <w:szCs w:val="26"/>
        </w:rPr>
        <w:t xml:space="preserve">2) </w:t>
      </w:r>
      <w:r>
        <w:rPr>
          <w:sz w:val="26"/>
          <w:szCs w:val="26"/>
        </w:rPr>
        <w:t>п</w:t>
      </w:r>
      <w:r w:rsidRPr="008A7E71">
        <w:rPr>
          <w:sz w:val="26"/>
          <w:szCs w:val="26"/>
        </w:rPr>
        <w:t>ривлечение внебюджетных средств.</w:t>
      </w:r>
    </w:p>
    <w:p w:rsidR="00297366" w:rsidRPr="000633AA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4.16. </w:t>
      </w:r>
      <w:r w:rsidRPr="008A7E71">
        <w:rPr>
          <w:rFonts w:eastAsiaTheme="minorHAnsi"/>
          <w:sz w:val="26"/>
          <w:szCs w:val="26"/>
          <w:lang w:eastAsia="en-US"/>
        </w:rPr>
        <w:t>К критериям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0633AA">
        <w:rPr>
          <w:sz w:val="26"/>
          <w:szCs w:val="26"/>
        </w:rPr>
        <w:t xml:space="preserve">актуальности деятельности </w:t>
      </w:r>
      <w:r w:rsidRPr="00BC5D2C">
        <w:rPr>
          <w:sz w:val="26"/>
          <w:szCs w:val="26"/>
        </w:rPr>
        <w:t>НКО</w:t>
      </w:r>
      <w:r w:rsidRPr="000633AA">
        <w:rPr>
          <w:rFonts w:eastAsiaTheme="minorHAnsi"/>
          <w:sz w:val="26"/>
          <w:szCs w:val="26"/>
          <w:lang w:eastAsia="en-US"/>
        </w:rPr>
        <w:t xml:space="preserve"> относятся:</w:t>
      </w:r>
    </w:p>
    <w:p w:rsidR="00297366" w:rsidRPr="00D12BC2" w:rsidRDefault="00297366" w:rsidP="00297366">
      <w:pPr>
        <w:ind w:firstLine="709"/>
        <w:jc w:val="both"/>
        <w:rPr>
          <w:sz w:val="26"/>
          <w:szCs w:val="26"/>
        </w:rPr>
      </w:pPr>
      <w:r w:rsidRPr="000633AA">
        <w:rPr>
          <w:rFonts w:eastAsiaTheme="minorHAnsi"/>
          <w:sz w:val="26"/>
          <w:szCs w:val="26"/>
          <w:lang w:eastAsia="en-US"/>
        </w:rPr>
        <w:t xml:space="preserve">1) </w:t>
      </w:r>
      <w:r w:rsidRPr="000633AA">
        <w:rPr>
          <w:sz w:val="26"/>
          <w:szCs w:val="26"/>
        </w:rPr>
        <w:t>участие НКО в конкурсах грантов в форме субсидий Администрации муниципального образования "Городской округ "Город Нарьян-Мар"</w:t>
      </w:r>
      <w:r w:rsidRPr="00D12BC2">
        <w:t xml:space="preserve"> </w:t>
      </w:r>
      <w:r w:rsidRPr="00D12BC2">
        <w:rPr>
          <w:sz w:val="26"/>
          <w:szCs w:val="26"/>
        </w:rPr>
        <w:t xml:space="preserve">за последние </w:t>
      </w:r>
      <w:r>
        <w:rPr>
          <w:sz w:val="26"/>
          <w:szCs w:val="26"/>
        </w:rPr>
        <w:br/>
      </w:r>
      <w:r w:rsidRPr="00D12BC2">
        <w:rPr>
          <w:sz w:val="26"/>
          <w:szCs w:val="26"/>
        </w:rPr>
        <w:t>3</w:t>
      </w:r>
      <w:r>
        <w:rPr>
          <w:sz w:val="26"/>
          <w:szCs w:val="26"/>
        </w:rPr>
        <w:t xml:space="preserve"> (три)</w:t>
      </w:r>
      <w:r w:rsidRPr="00D12BC2">
        <w:rPr>
          <w:sz w:val="26"/>
          <w:szCs w:val="26"/>
        </w:rPr>
        <w:t xml:space="preserve"> календарных года;</w:t>
      </w:r>
    </w:p>
    <w:p w:rsidR="00297366" w:rsidRPr="000633AA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633AA">
        <w:rPr>
          <w:sz w:val="26"/>
          <w:szCs w:val="26"/>
        </w:rPr>
        <w:t xml:space="preserve">2) </w:t>
      </w:r>
      <w:r w:rsidRPr="000633AA">
        <w:rPr>
          <w:rFonts w:eastAsiaTheme="minorHAnsi"/>
          <w:sz w:val="26"/>
          <w:szCs w:val="26"/>
          <w:lang w:eastAsia="en-US"/>
        </w:rPr>
        <w:t>количество проведенных мероприятий</w:t>
      </w:r>
      <w:r>
        <w:rPr>
          <w:rFonts w:eastAsiaTheme="minorHAnsi"/>
          <w:sz w:val="26"/>
          <w:szCs w:val="26"/>
          <w:lang w:eastAsia="en-US"/>
        </w:rPr>
        <w:t xml:space="preserve"> (акций)</w:t>
      </w:r>
      <w:r w:rsidRPr="000633AA">
        <w:rPr>
          <w:rFonts w:eastAsiaTheme="minorHAnsi"/>
          <w:sz w:val="26"/>
          <w:szCs w:val="26"/>
          <w:lang w:eastAsia="en-US"/>
        </w:rPr>
        <w:t xml:space="preserve"> за предыдущий год;</w:t>
      </w:r>
    </w:p>
    <w:p w:rsidR="00297366" w:rsidRDefault="00297366" w:rsidP="00297366">
      <w:pPr>
        <w:ind w:firstLine="709"/>
        <w:jc w:val="both"/>
        <w:rPr>
          <w:sz w:val="26"/>
          <w:szCs w:val="26"/>
        </w:rPr>
      </w:pPr>
      <w:r w:rsidRPr="000633AA">
        <w:rPr>
          <w:rFonts w:eastAsiaTheme="minorHAnsi"/>
          <w:sz w:val="26"/>
          <w:szCs w:val="26"/>
          <w:lang w:eastAsia="en-US"/>
        </w:rPr>
        <w:t>3)</w:t>
      </w:r>
      <w:r w:rsidRPr="000633AA">
        <w:rPr>
          <w:sz w:val="26"/>
          <w:szCs w:val="26"/>
        </w:rPr>
        <w:t xml:space="preserve"> количество запланированных </w:t>
      </w:r>
      <w:r w:rsidRPr="000633AA">
        <w:rPr>
          <w:rFonts w:eastAsiaTheme="minorHAnsi"/>
          <w:sz w:val="26"/>
          <w:szCs w:val="26"/>
          <w:lang w:eastAsia="en-US"/>
        </w:rPr>
        <w:t>мероприятий</w:t>
      </w:r>
      <w:r>
        <w:rPr>
          <w:rFonts w:eastAsiaTheme="minorHAnsi"/>
          <w:sz w:val="26"/>
          <w:szCs w:val="26"/>
          <w:lang w:eastAsia="en-US"/>
        </w:rPr>
        <w:t xml:space="preserve"> (акций) </w:t>
      </w:r>
      <w:r w:rsidRPr="000633AA">
        <w:rPr>
          <w:sz w:val="26"/>
          <w:szCs w:val="26"/>
        </w:rPr>
        <w:t>на текущий год</w:t>
      </w:r>
      <w:r>
        <w:rPr>
          <w:sz w:val="26"/>
          <w:szCs w:val="26"/>
        </w:rPr>
        <w:t>;</w:t>
      </w:r>
    </w:p>
    <w:p w:rsidR="00297366" w:rsidRPr="009F2968" w:rsidRDefault="00297366" w:rsidP="00297366">
      <w:pPr>
        <w:ind w:firstLine="709"/>
        <w:jc w:val="both"/>
        <w:rPr>
          <w:sz w:val="26"/>
          <w:szCs w:val="26"/>
        </w:rPr>
      </w:pPr>
      <w:r w:rsidRPr="009F2968">
        <w:rPr>
          <w:sz w:val="26"/>
          <w:szCs w:val="26"/>
        </w:rPr>
        <w:t xml:space="preserve">4) количество граждан, принявших участие в мероприятиях (акциях) НКО </w:t>
      </w:r>
      <w:r>
        <w:rPr>
          <w:sz w:val="26"/>
          <w:szCs w:val="26"/>
        </w:rPr>
        <w:br/>
      </w:r>
      <w:r w:rsidRPr="009F2968">
        <w:rPr>
          <w:sz w:val="26"/>
          <w:szCs w:val="26"/>
        </w:rPr>
        <w:t>за предыдущий год;</w:t>
      </w:r>
    </w:p>
    <w:p w:rsidR="00297366" w:rsidRPr="005F77D2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F77D2">
        <w:rPr>
          <w:sz w:val="26"/>
          <w:szCs w:val="26"/>
        </w:rPr>
        <w:t xml:space="preserve">5) </w:t>
      </w:r>
      <w:r>
        <w:rPr>
          <w:sz w:val="26"/>
          <w:szCs w:val="26"/>
        </w:rPr>
        <w:t>с</w:t>
      </w:r>
      <w:r w:rsidRPr="005F77D2">
        <w:rPr>
          <w:sz w:val="26"/>
          <w:szCs w:val="26"/>
        </w:rPr>
        <w:t>оциальная значимость деятельности НКО.</w:t>
      </w:r>
    </w:p>
    <w:p w:rsidR="00297366" w:rsidRPr="00E802D4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5D2C">
        <w:rPr>
          <w:rFonts w:eastAsiaTheme="minorHAnsi"/>
          <w:sz w:val="26"/>
          <w:szCs w:val="26"/>
          <w:lang w:eastAsia="en-US"/>
        </w:rPr>
        <w:t xml:space="preserve">4.17. К критериям </w:t>
      </w:r>
      <w:r w:rsidRPr="008A7E71">
        <w:rPr>
          <w:sz w:val="26"/>
          <w:szCs w:val="26"/>
        </w:rPr>
        <w:t xml:space="preserve">информационной открытости </w:t>
      </w:r>
      <w:r w:rsidRPr="00BC5D2C">
        <w:rPr>
          <w:sz w:val="26"/>
          <w:szCs w:val="26"/>
        </w:rPr>
        <w:t>НКО</w:t>
      </w:r>
      <w:r w:rsidRPr="00E802D4">
        <w:rPr>
          <w:rFonts w:eastAsiaTheme="minorHAnsi"/>
          <w:sz w:val="26"/>
          <w:szCs w:val="26"/>
          <w:lang w:eastAsia="en-US"/>
        </w:rPr>
        <w:t xml:space="preserve"> относятся:</w:t>
      </w:r>
    </w:p>
    <w:p w:rsidR="00297366" w:rsidRPr="00E802D4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802D4">
        <w:rPr>
          <w:rFonts w:eastAsiaTheme="minorHAnsi"/>
          <w:sz w:val="26"/>
          <w:szCs w:val="26"/>
          <w:lang w:eastAsia="en-US"/>
        </w:rPr>
        <w:t xml:space="preserve">1) </w:t>
      </w:r>
      <w:r w:rsidRPr="00E802D4">
        <w:rPr>
          <w:sz w:val="26"/>
          <w:szCs w:val="26"/>
        </w:rPr>
        <w:t xml:space="preserve">информация о деятельности НКО </w:t>
      </w:r>
      <w:r w:rsidRPr="0072607B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информационно-телекоммуникационной </w:t>
      </w:r>
      <w:r w:rsidRPr="0072607B">
        <w:rPr>
          <w:sz w:val="26"/>
          <w:szCs w:val="26"/>
        </w:rPr>
        <w:t>сети Интернет</w:t>
      </w:r>
      <w:r>
        <w:rPr>
          <w:sz w:val="26"/>
          <w:szCs w:val="26"/>
        </w:rPr>
        <w:t xml:space="preserve"> (далее – сеть Интернет)</w:t>
      </w:r>
      <w:r w:rsidRPr="00E802D4">
        <w:rPr>
          <w:sz w:val="26"/>
          <w:szCs w:val="26"/>
        </w:rPr>
        <w:t xml:space="preserve">, социальных сетях </w:t>
      </w:r>
      <w:r>
        <w:rPr>
          <w:sz w:val="26"/>
          <w:szCs w:val="26"/>
        </w:rPr>
        <w:br/>
      </w:r>
      <w:r w:rsidRPr="00E802D4">
        <w:rPr>
          <w:sz w:val="26"/>
          <w:szCs w:val="26"/>
        </w:rPr>
        <w:t>и СМИ (на основании сведений анкеты в составе заявки).</w:t>
      </w:r>
    </w:p>
    <w:p w:rsidR="00297366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rFonts w:eastAsiaTheme="minorHAnsi"/>
          <w:sz w:val="26"/>
          <w:szCs w:val="26"/>
          <w:lang w:eastAsia="en-US"/>
        </w:rPr>
        <w:lastRenderedPageBreak/>
        <w:t xml:space="preserve">4.18. </w:t>
      </w:r>
      <w:r w:rsidRPr="00BC5D2C">
        <w:rPr>
          <w:sz w:val="26"/>
          <w:szCs w:val="26"/>
        </w:rPr>
        <w:t xml:space="preserve">На основании полученных баллов формируется итоговый рейтинг, </w:t>
      </w:r>
      <w:r w:rsidRPr="00BC5D2C">
        <w:rPr>
          <w:sz w:val="26"/>
          <w:szCs w:val="26"/>
        </w:rPr>
        <w:br/>
        <w:t xml:space="preserve">в котором </w:t>
      </w:r>
      <w:r>
        <w:rPr>
          <w:sz w:val="26"/>
          <w:szCs w:val="26"/>
        </w:rPr>
        <w:t>заявки</w:t>
      </w:r>
      <w:r w:rsidRPr="00BC5D2C">
        <w:rPr>
          <w:sz w:val="26"/>
          <w:szCs w:val="26"/>
        </w:rPr>
        <w:t xml:space="preserve">, получившие наибольшее количество баллов, получают более высокий рейтинг. </w:t>
      </w:r>
      <w:r>
        <w:rPr>
          <w:sz w:val="26"/>
          <w:szCs w:val="26"/>
        </w:rPr>
        <w:t>Заявка</w:t>
      </w:r>
      <w:r w:rsidRPr="00BC5D2C">
        <w:rPr>
          <w:sz w:val="26"/>
          <w:szCs w:val="26"/>
        </w:rPr>
        <w:t>, получивш</w:t>
      </w:r>
      <w:r>
        <w:rPr>
          <w:sz w:val="26"/>
          <w:szCs w:val="26"/>
        </w:rPr>
        <w:t>ая</w:t>
      </w:r>
      <w:r w:rsidRPr="00BC5D2C">
        <w:rPr>
          <w:sz w:val="26"/>
          <w:szCs w:val="26"/>
        </w:rPr>
        <w:t xml:space="preserve"> менее 5 (пяти) баллов, в рейтинг </w:t>
      </w:r>
      <w:r w:rsidRPr="00BC5D2C">
        <w:rPr>
          <w:sz w:val="26"/>
          <w:szCs w:val="26"/>
        </w:rPr>
        <w:br/>
        <w:t>не включается.</w:t>
      </w:r>
    </w:p>
    <w:p w:rsidR="00297366" w:rsidRDefault="00297366" w:rsidP="00297366">
      <w:pPr>
        <w:pStyle w:val="ad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B2ED9">
        <w:rPr>
          <w:rFonts w:eastAsiaTheme="minorHAnsi"/>
          <w:sz w:val="26"/>
          <w:szCs w:val="26"/>
          <w:lang w:eastAsia="en-US"/>
        </w:rPr>
        <w:t xml:space="preserve">При равном количестве полученных баллов приоритет </w:t>
      </w:r>
      <w:r>
        <w:rPr>
          <w:rFonts w:eastAsiaTheme="minorHAnsi"/>
          <w:sz w:val="26"/>
          <w:szCs w:val="26"/>
          <w:lang w:eastAsia="en-US"/>
        </w:rPr>
        <w:t>отдается</w:t>
      </w:r>
      <w:r w:rsidRPr="00CB2ED9">
        <w:rPr>
          <w:rFonts w:eastAsiaTheme="minorHAnsi"/>
          <w:sz w:val="26"/>
          <w:szCs w:val="26"/>
          <w:lang w:eastAsia="en-US"/>
        </w:rPr>
        <w:t xml:space="preserve"> заявк</w:t>
      </w:r>
      <w:r>
        <w:rPr>
          <w:rFonts w:eastAsiaTheme="minorHAnsi"/>
          <w:sz w:val="26"/>
          <w:szCs w:val="26"/>
          <w:lang w:eastAsia="en-US"/>
        </w:rPr>
        <w:t>е</w:t>
      </w:r>
      <w:r w:rsidRPr="00CB2ED9">
        <w:rPr>
          <w:rFonts w:eastAsiaTheme="minorHAnsi"/>
          <w:sz w:val="26"/>
          <w:szCs w:val="26"/>
          <w:lang w:eastAsia="en-US"/>
        </w:rPr>
        <w:t xml:space="preserve"> НКО, поступивш</w:t>
      </w:r>
      <w:r>
        <w:rPr>
          <w:rFonts w:eastAsiaTheme="minorHAnsi"/>
          <w:sz w:val="26"/>
          <w:szCs w:val="26"/>
          <w:lang w:eastAsia="en-US"/>
        </w:rPr>
        <w:t>ей</w:t>
      </w:r>
      <w:r w:rsidRPr="00CB2ED9">
        <w:rPr>
          <w:rFonts w:eastAsiaTheme="minorHAnsi"/>
          <w:sz w:val="26"/>
          <w:szCs w:val="26"/>
          <w:lang w:eastAsia="en-US"/>
        </w:rPr>
        <w:t xml:space="preserve"> ранее</w:t>
      </w:r>
      <w:r>
        <w:rPr>
          <w:rFonts w:eastAsiaTheme="minorHAnsi"/>
          <w:sz w:val="26"/>
          <w:szCs w:val="26"/>
          <w:lang w:eastAsia="en-US"/>
        </w:rPr>
        <w:t xml:space="preserve"> других</w:t>
      </w:r>
      <w:r w:rsidRPr="00CB2ED9">
        <w:rPr>
          <w:rFonts w:eastAsiaTheme="minorHAnsi"/>
          <w:sz w:val="26"/>
          <w:szCs w:val="26"/>
          <w:lang w:eastAsia="en-US"/>
        </w:rPr>
        <w:t>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rFonts w:eastAsiaTheme="minorHAnsi"/>
          <w:sz w:val="26"/>
          <w:szCs w:val="26"/>
          <w:lang w:eastAsia="en-US"/>
        </w:rPr>
        <w:t>4.</w:t>
      </w:r>
      <w:r>
        <w:rPr>
          <w:rFonts w:eastAsiaTheme="minorHAnsi"/>
          <w:sz w:val="26"/>
          <w:szCs w:val="26"/>
          <w:lang w:eastAsia="en-US"/>
        </w:rPr>
        <w:t>19</w:t>
      </w:r>
      <w:r w:rsidRPr="00BC5D2C">
        <w:rPr>
          <w:rFonts w:eastAsiaTheme="minorHAnsi"/>
          <w:sz w:val="26"/>
          <w:szCs w:val="26"/>
          <w:lang w:eastAsia="en-US"/>
        </w:rPr>
        <w:t>. Средства выделяются в соответствии с итоговым рейтингом НКО, участвующим в конкурсе, в следующем объеме: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5D2C">
        <w:rPr>
          <w:rFonts w:eastAsiaTheme="minorHAnsi"/>
          <w:sz w:val="26"/>
          <w:szCs w:val="26"/>
          <w:lang w:eastAsia="en-US"/>
        </w:rPr>
        <w:t xml:space="preserve">1) НКО, получившей первое место по итоговому рейтингу - в соответствии </w:t>
      </w:r>
      <w:r w:rsidRPr="00BC5D2C">
        <w:rPr>
          <w:rFonts w:eastAsiaTheme="minorHAnsi"/>
          <w:sz w:val="26"/>
          <w:szCs w:val="26"/>
          <w:lang w:eastAsia="en-US"/>
        </w:rPr>
        <w:br/>
        <w:t xml:space="preserve">с заявкой, но не более </w:t>
      </w:r>
      <w:r>
        <w:rPr>
          <w:rFonts w:eastAsiaTheme="minorHAnsi"/>
          <w:sz w:val="26"/>
          <w:szCs w:val="26"/>
          <w:lang w:eastAsia="en-US"/>
        </w:rPr>
        <w:t>50</w:t>
      </w:r>
      <w:r w:rsidRPr="00BC5D2C">
        <w:rPr>
          <w:rFonts w:eastAsiaTheme="minorHAnsi"/>
          <w:sz w:val="26"/>
          <w:szCs w:val="26"/>
          <w:lang w:eastAsia="en-US"/>
        </w:rPr>
        <w:t xml:space="preserve"> 000 (</w:t>
      </w:r>
      <w:r>
        <w:rPr>
          <w:rFonts w:eastAsiaTheme="minorHAnsi"/>
          <w:sz w:val="26"/>
          <w:szCs w:val="26"/>
          <w:lang w:eastAsia="en-US"/>
        </w:rPr>
        <w:t>пятьдесят</w:t>
      </w:r>
      <w:r w:rsidRPr="00BC5D2C">
        <w:rPr>
          <w:rFonts w:eastAsiaTheme="minorHAnsi"/>
          <w:sz w:val="26"/>
          <w:szCs w:val="26"/>
          <w:lang w:eastAsia="en-US"/>
        </w:rPr>
        <w:t xml:space="preserve"> тысяч) рублей;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5D2C">
        <w:rPr>
          <w:rFonts w:eastAsiaTheme="minorHAnsi"/>
          <w:sz w:val="26"/>
          <w:szCs w:val="26"/>
          <w:lang w:eastAsia="en-US"/>
        </w:rPr>
        <w:t xml:space="preserve">2) НКО, получившей второе место по итоговому рейтингу - в соответствии </w:t>
      </w:r>
      <w:r w:rsidRPr="00BC5D2C">
        <w:rPr>
          <w:rFonts w:eastAsiaTheme="minorHAnsi"/>
          <w:sz w:val="26"/>
          <w:szCs w:val="26"/>
          <w:lang w:eastAsia="en-US"/>
        </w:rPr>
        <w:br/>
        <w:t xml:space="preserve">с заявкой, но не более </w:t>
      </w:r>
      <w:r>
        <w:rPr>
          <w:rFonts w:eastAsiaTheme="minorHAnsi"/>
          <w:sz w:val="26"/>
          <w:szCs w:val="26"/>
          <w:lang w:eastAsia="en-US"/>
        </w:rPr>
        <w:t>4</w:t>
      </w:r>
      <w:r w:rsidRPr="00BC5D2C">
        <w:rPr>
          <w:rFonts w:eastAsiaTheme="minorHAnsi"/>
          <w:sz w:val="26"/>
          <w:szCs w:val="26"/>
          <w:lang w:eastAsia="en-US"/>
        </w:rPr>
        <w:t>0 000 (</w:t>
      </w:r>
      <w:r>
        <w:rPr>
          <w:rFonts w:eastAsiaTheme="minorHAnsi"/>
          <w:sz w:val="26"/>
          <w:szCs w:val="26"/>
          <w:lang w:eastAsia="en-US"/>
        </w:rPr>
        <w:t>сорок</w:t>
      </w:r>
      <w:r w:rsidRPr="00BC5D2C">
        <w:rPr>
          <w:rFonts w:eastAsiaTheme="minorHAnsi"/>
          <w:sz w:val="26"/>
          <w:szCs w:val="26"/>
          <w:lang w:eastAsia="en-US"/>
        </w:rPr>
        <w:t xml:space="preserve"> тысяч) рублей;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5D2C">
        <w:rPr>
          <w:rFonts w:eastAsiaTheme="minorHAnsi"/>
          <w:sz w:val="26"/>
          <w:szCs w:val="26"/>
          <w:lang w:eastAsia="en-US"/>
        </w:rPr>
        <w:t xml:space="preserve">3) НКО, получившей третье место по итоговому рейтингу - в соответствии </w:t>
      </w:r>
      <w:r w:rsidRPr="00BC5D2C">
        <w:rPr>
          <w:rFonts w:eastAsiaTheme="minorHAnsi"/>
          <w:sz w:val="26"/>
          <w:szCs w:val="26"/>
          <w:lang w:eastAsia="en-US"/>
        </w:rPr>
        <w:br/>
        <w:t xml:space="preserve">с заявкой, но не более </w:t>
      </w:r>
      <w:r>
        <w:rPr>
          <w:rFonts w:eastAsiaTheme="minorHAnsi"/>
          <w:sz w:val="26"/>
          <w:szCs w:val="26"/>
          <w:lang w:eastAsia="en-US"/>
        </w:rPr>
        <w:t>3</w:t>
      </w:r>
      <w:r w:rsidRPr="00BC5D2C">
        <w:rPr>
          <w:rFonts w:eastAsiaTheme="minorHAnsi"/>
          <w:sz w:val="26"/>
          <w:szCs w:val="26"/>
          <w:lang w:eastAsia="en-US"/>
        </w:rPr>
        <w:t>0 000 (тридцать тысяч) рублей.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5D2C">
        <w:rPr>
          <w:rFonts w:eastAsiaTheme="minorHAnsi"/>
          <w:sz w:val="26"/>
          <w:szCs w:val="26"/>
          <w:lang w:eastAsia="en-US"/>
        </w:rPr>
        <w:t>4.2</w:t>
      </w:r>
      <w:r>
        <w:rPr>
          <w:rFonts w:eastAsiaTheme="minorHAnsi"/>
          <w:sz w:val="26"/>
          <w:szCs w:val="26"/>
          <w:lang w:eastAsia="en-US"/>
        </w:rPr>
        <w:t>0</w:t>
      </w:r>
      <w:r w:rsidRPr="00BC5D2C">
        <w:rPr>
          <w:rFonts w:eastAsiaTheme="minorHAnsi"/>
          <w:sz w:val="26"/>
          <w:szCs w:val="26"/>
          <w:lang w:eastAsia="en-US"/>
        </w:rPr>
        <w:t xml:space="preserve">. После определения суммы средств по заявкам, получившим первые три места и наличия нераспределенного остатка средств, предназначенных </w:t>
      </w:r>
      <w:r w:rsidRPr="00BC5D2C">
        <w:rPr>
          <w:rFonts w:eastAsiaTheme="minorHAnsi"/>
          <w:sz w:val="26"/>
          <w:szCs w:val="26"/>
          <w:lang w:eastAsia="en-US"/>
        </w:rPr>
        <w:br/>
        <w:t xml:space="preserve">на организацию деятельности НКО, в рейтинге выбирается следующая заявка, получившая наибольший балл. Грант в форме субсидии предоставляется </w:t>
      </w:r>
      <w:r w:rsidRPr="00BC5D2C">
        <w:rPr>
          <w:rFonts w:eastAsiaTheme="minorHAnsi"/>
          <w:sz w:val="26"/>
          <w:szCs w:val="26"/>
          <w:lang w:eastAsia="en-US"/>
        </w:rPr>
        <w:br/>
        <w:t xml:space="preserve">в соответствии с заявкой, но не более </w:t>
      </w:r>
      <w:r>
        <w:rPr>
          <w:rFonts w:eastAsiaTheme="minorHAnsi"/>
          <w:sz w:val="26"/>
          <w:szCs w:val="26"/>
          <w:lang w:eastAsia="en-US"/>
        </w:rPr>
        <w:t>2</w:t>
      </w:r>
      <w:r w:rsidRPr="00BC5D2C">
        <w:rPr>
          <w:rFonts w:eastAsiaTheme="minorHAnsi"/>
          <w:sz w:val="26"/>
          <w:szCs w:val="26"/>
          <w:lang w:eastAsia="en-US"/>
        </w:rPr>
        <w:t>0 000 (</w:t>
      </w:r>
      <w:r>
        <w:rPr>
          <w:rFonts w:eastAsiaTheme="minorHAnsi"/>
          <w:sz w:val="26"/>
          <w:szCs w:val="26"/>
          <w:lang w:eastAsia="en-US"/>
        </w:rPr>
        <w:t>два</w:t>
      </w:r>
      <w:r w:rsidRPr="00BC5D2C">
        <w:rPr>
          <w:rFonts w:eastAsiaTheme="minorHAnsi"/>
          <w:sz w:val="26"/>
          <w:szCs w:val="26"/>
          <w:lang w:eastAsia="en-US"/>
        </w:rPr>
        <w:t>дцать тысяч) рублей.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5D2C">
        <w:rPr>
          <w:rFonts w:eastAsiaTheme="minorHAnsi"/>
          <w:sz w:val="26"/>
          <w:szCs w:val="26"/>
          <w:lang w:eastAsia="en-US"/>
        </w:rPr>
        <w:t xml:space="preserve">Распределение остатка производится в пределах лимитов бюджетных обязательств, предусмотренных на эти цели в текущем финансовом году </w:t>
      </w:r>
      <w:r w:rsidRPr="00BC5D2C">
        <w:rPr>
          <w:rFonts w:eastAsiaTheme="minorHAnsi"/>
          <w:sz w:val="26"/>
          <w:szCs w:val="26"/>
          <w:lang w:eastAsia="en-US"/>
        </w:rPr>
        <w:br/>
        <w:t>в городском бюджете.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</w:p>
    <w:p w:rsidR="00297366" w:rsidRPr="00240169" w:rsidRDefault="00297366" w:rsidP="00297366">
      <w:pPr>
        <w:ind w:firstLine="709"/>
        <w:jc w:val="center"/>
        <w:rPr>
          <w:b/>
          <w:sz w:val="26"/>
          <w:szCs w:val="26"/>
        </w:rPr>
      </w:pPr>
      <w:r w:rsidRPr="00240169">
        <w:rPr>
          <w:b/>
          <w:sz w:val="26"/>
          <w:szCs w:val="26"/>
        </w:rPr>
        <w:t>Раздел V</w:t>
      </w:r>
    </w:p>
    <w:p w:rsidR="00297366" w:rsidRPr="00240169" w:rsidRDefault="00297366" w:rsidP="00297366">
      <w:pPr>
        <w:ind w:firstLine="709"/>
        <w:jc w:val="center"/>
        <w:rPr>
          <w:b/>
          <w:sz w:val="26"/>
          <w:szCs w:val="26"/>
        </w:rPr>
      </w:pPr>
      <w:r w:rsidRPr="00240169">
        <w:rPr>
          <w:b/>
          <w:sz w:val="26"/>
          <w:szCs w:val="26"/>
        </w:rPr>
        <w:t>Порядок и условия предоставления гранта в форме субсидии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</w:p>
    <w:p w:rsidR="00297366" w:rsidRPr="00BC5D2C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 xml:space="preserve">5.1. Гранты в форме субсидий предоставляются </w:t>
      </w:r>
      <w:r w:rsidRPr="00BC5D2C">
        <w:rPr>
          <w:rFonts w:eastAsiaTheme="minorHAnsi"/>
          <w:sz w:val="26"/>
          <w:szCs w:val="26"/>
          <w:lang w:eastAsia="en-US"/>
        </w:rPr>
        <w:t>НКО</w:t>
      </w:r>
      <w:r w:rsidRPr="00BC5D2C">
        <w:rPr>
          <w:rFonts w:eastAsiaTheme="minorHAnsi"/>
          <w:bCs/>
          <w:sz w:val="26"/>
          <w:szCs w:val="26"/>
          <w:lang w:eastAsia="en-US"/>
        </w:rPr>
        <w:t xml:space="preserve"> на безвозмездной </w:t>
      </w:r>
      <w:r w:rsidRPr="00BC5D2C">
        <w:rPr>
          <w:rFonts w:eastAsiaTheme="minorHAnsi"/>
          <w:bCs/>
          <w:sz w:val="26"/>
          <w:szCs w:val="26"/>
          <w:lang w:eastAsia="en-US"/>
        </w:rPr>
        <w:br/>
        <w:t xml:space="preserve">и безвозвратной основе для возмещения фактически произведенных </w:t>
      </w:r>
      <w:r w:rsidRPr="00BC5D2C">
        <w:rPr>
          <w:rFonts w:eastAsiaTheme="minorHAnsi"/>
          <w:bCs/>
          <w:sz w:val="26"/>
          <w:szCs w:val="26"/>
          <w:lang w:eastAsia="en-US"/>
        </w:rPr>
        <w:br/>
        <w:t xml:space="preserve">и документально подтвержденных, а также планируемых в течение календарного года расходов, возникающих в связи с осуществлением деятельности </w:t>
      </w:r>
      <w:r w:rsidRPr="00BC5D2C">
        <w:rPr>
          <w:rFonts w:eastAsiaTheme="minorHAnsi"/>
          <w:sz w:val="26"/>
          <w:szCs w:val="26"/>
          <w:lang w:eastAsia="en-US"/>
        </w:rPr>
        <w:t>НКО</w:t>
      </w:r>
      <w:r w:rsidRPr="00BC5D2C">
        <w:rPr>
          <w:rFonts w:eastAsiaTheme="minorHAnsi"/>
          <w:bCs/>
          <w:sz w:val="26"/>
          <w:szCs w:val="26"/>
          <w:lang w:eastAsia="en-US"/>
        </w:rPr>
        <w:t>:</w:t>
      </w:r>
    </w:p>
    <w:p w:rsidR="00297366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 xml:space="preserve">1) расходов </w:t>
      </w:r>
      <w:r>
        <w:rPr>
          <w:rFonts w:eastAsiaTheme="minorHAnsi"/>
          <w:bCs/>
          <w:sz w:val="26"/>
          <w:szCs w:val="26"/>
          <w:lang w:eastAsia="en-US"/>
        </w:rPr>
        <w:t xml:space="preserve">на содержание, арендную плату и </w:t>
      </w:r>
      <w:r w:rsidRPr="00BC5D2C">
        <w:rPr>
          <w:rFonts w:eastAsiaTheme="minorHAnsi"/>
          <w:bCs/>
          <w:sz w:val="26"/>
          <w:szCs w:val="26"/>
          <w:lang w:eastAsia="en-US"/>
        </w:rPr>
        <w:t xml:space="preserve">коммунальные платежи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BC5D2C">
        <w:rPr>
          <w:rFonts w:eastAsiaTheme="minorHAnsi"/>
          <w:bCs/>
          <w:sz w:val="26"/>
          <w:szCs w:val="26"/>
          <w:lang w:eastAsia="en-US"/>
        </w:rPr>
        <w:t>за по</w:t>
      </w:r>
      <w:r>
        <w:rPr>
          <w:rFonts w:eastAsiaTheme="minorHAnsi"/>
          <w:bCs/>
          <w:sz w:val="26"/>
          <w:szCs w:val="26"/>
          <w:lang w:eastAsia="en-US"/>
        </w:rPr>
        <w:t>льзование нежилыми помещениями;</w:t>
      </w:r>
    </w:p>
    <w:p w:rsidR="00297366" w:rsidRPr="00365E13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>2) расходов</w:t>
      </w:r>
      <w:r>
        <w:rPr>
          <w:rFonts w:eastAsiaTheme="minorHAnsi"/>
          <w:sz w:val="26"/>
          <w:szCs w:val="26"/>
          <w:lang w:eastAsia="en-US"/>
        </w:rPr>
        <w:t xml:space="preserve"> на приобретение товаров, работ, услуг, </w:t>
      </w:r>
      <w:r w:rsidRPr="00BC5D2C">
        <w:rPr>
          <w:rFonts w:eastAsiaTheme="minorHAnsi"/>
          <w:bCs/>
          <w:sz w:val="26"/>
          <w:szCs w:val="26"/>
          <w:lang w:eastAsia="en-US"/>
        </w:rPr>
        <w:t xml:space="preserve">связанных с уставной деятельностью </w:t>
      </w:r>
      <w:r w:rsidRPr="00BC5D2C">
        <w:rPr>
          <w:rFonts w:eastAsiaTheme="minorHAnsi"/>
          <w:sz w:val="26"/>
          <w:szCs w:val="26"/>
          <w:lang w:eastAsia="en-US"/>
        </w:rPr>
        <w:t>НКО</w:t>
      </w:r>
      <w:r>
        <w:rPr>
          <w:rFonts w:eastAsiaTheme="minorHAnsi"/>
          <w:sz w:val="26"/>
          <w:szCs w:val="26"/>
          <w:lang w:eastAsia="en-US"/>
        </w:rPr>
        <w:t xml:space="preserve">, в том числе на </w:t>
      </w:r>
      <w:r w:rsidRPr="00BC5D2C">
        <w:rPr>
          <w:rFonts w:eastAsiaTheme="minorHAnsi"/>
          <w:bCs/>
          <w:sz w:val="26"/>
          <w:szCs w:val="26"/>
          <w:lang w:eastAsia="en-US"/>
        </w:rPr>
        <w:t>приобретение и доставку имущества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297366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 xml:space="preserve">3) </w:t>
      </w:r>
      <w:r>
        <w:rPr>
          <w:rFonts w:eastAsiaTheme="minorHAnsi"/>
          <w:bCs/>
          <w:sz w:val="26"/>
          <w:szCs w:val="26"/>
          <w:lang w:eastAsia="en-US"/>
        </w:rPr>
        <w:t xml:space="preserve">расходов </w:t>
      </w:r>
      <w:r w:rsidRPr="00BC5D2C">
        <w:rPr>
          <w:rFonts w:eastAsiaTheme="minorHAnsi"/>
          <w:bCs/>
          <w:sz w:val="26"/>
          <w:szCs w:val="26"/>
          <w:lang w:eastAsia="en-US"/>
        </w:rPr>
        <w:t>на приобретение канцелярских товаров;</w:t>
      </w:r>
    </w:p>
    <w:p w:rsidR="00297366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>4) на расходы по ведению и обслуживанию банковского счета;</w:t>
      </w:r>
    </w:p>
    <w:p w:rsidR="00297366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 xml:space="preserve">5) на расходы, связанные с ведением бухгалтерского учета </w:t>
      </w:r>
      <w:r w:rsidRPr="00BC5D2C">
        <w:rPr>
          <w:rFonts w:eastAsiaTheme="minorHAnsi"/>
          <w:sz w:val="26"/>
          <w:szCs w:val="26"/>
          <w:lang w:eastAsia="en-US"/>
        </w:rPr>
        <w:t>НКО</w:t>
      </w:r>
      <w:r w:rsidRPr="00BC5D2C">
        <w:rPr>
          <w:rFonts w:eastAsiaTheme="minorHAnsi"/>
          <w:bCs/>
          <w:sz w:val="26"/>
          <w:szCs w:val="26"/>
          <w:lang w:eastAsia="en-US"/>
        </w:rPr>
        <w:t xml:space="preserve">, представлением бухгалтерской и налоговой отчетности </w:t>
      </w:r>
      <w:r w:rsidRPr="00BC5D2C">
        <w:rPr>
          <w:rFonts w:eastAsiaTheme="minorHAnsi"/>
          <w:sz w:val="26"/>
          <w:szCs w:val="26"/>
          <w:lang w:eastAsia="en-US"/>
        </w:rPr>
        <w:t>НКО</w:t>
      </w:r>
      <w:r w:rsidRPr="00BC5D2C">
        <w:rPr>
          <w:rFonts w:eastAsiaTheme="minorHAnsi"/>
          <w:bCs/>
          <w:sz w:val="26"/>
          <w:szCs w:val="26"/>
          <w:lang w:eastAsia="en-US"/>
        </w:rPr>
        <w:t>.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>5.2. Гранты в форме субсидий носят целевой характер и не могут быть использованы на иные цели.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 xml:space="preserve">5.3. </w:t>
      </w:r>
      <w:r w:rsidRPr="00BC5D2C">
        <w:rPr>
          <w:sz w:val="26"/>
          <w:szCs w:val="26"/>
        </w:rPr>
        <w:t>Не допускается осуществление за счет гранта в форме субсидий следующих расходов: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1) расходы, связанные с осуществлением предпринимательской деятельности </w:t>
      </w:r>
      <w:r w:rsidRPr="00BC5D2C">
        <w:rPr>
          <w:sz w:val="26"/>
          <w:szCs w:val="26"/>
        </w:rPr>
        <w:br/>
        <w:t>и оказанием помощи коммерческим организациям;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5D2C">
        <w:rPr>
          <w:sz w:val="26"/>
          <w:szCs w:val="26"/>
        </w:rPr>
        <w:t xml:space="preserve">2) </w:t>
      </w:r>
      <w:r w:rsidRPr="00BC5D2C">
        <w:rPr>
          <w:rFonts w:eastAsiaTheme="minorHAnsi"/>
          <w:sz w:val="26"/>
          <w:szCs w:val="26"/>
          <w:lang w:eastAsia="en-US"/>
        </w:rPr>
        <w:t xml:space="preserve">расходы, связанные с осуществлением деятельности, напрямую </w:t>
      </w:r>
      <w:r>
        <w:rPr>
          <w:rFonts w:eastAsiaTheme="minorHAnsi"/>
          <w:sz w:val="26"/>
          <w:szCs w:val="26"/>
          <w:lang w:eastAsia="en-US"/>
        </w:rPr>
        <w:br/>
      </w:r>
      <w:r w:rsidRPr="00BC5D2C">
        <w:rPr>
          <w:rFonts w:eastAsiaTheme="minorHAnsi"/>
          <w:sz w:val="26"/>
          <w:szCs w:val="26"/>
          <w:lang w:eastAsia="en-US"/>
        </w:rPr>
        <w:t>не связанной с деятельностью некоммерческой организации;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5D2C">
        <w:rPr>
          <w:sz w:val="26"/>
          <w:szCs w:val="26"/>
        </w:rPr>
        <w:t xml:space="preserve">3) </w:t>
      </w:r>
      <w:r w:rsidRPr="00BC5D2C">
        <w:rPr>
          <w:rFonts w:eastAsiaTheme="minorHAnsi"/>
          <w:sz w:val="26"/>
          <w:szCs w:val="26"/>
          <w:lang w:eastAsia="en-US"/>
        </w:rPr>
        <w:t>расходы, связанные с поддержкой политических партий и избирательных кампаний;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lastRenderedPageBreak/>
        <w:t>4) расходы на подготовку и проведение митингов, демонстраций, пикетирований;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5) расходы на фундаментальные научные исследования;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6) </w:t>
      </w:r>
      <w:r w:rsidRPr="00BC5D2C">
        <w:rPr>
          <w:rFonts w:eastAsiaTheme="minorHAnsi"/>
          <w:sz w:val="26"/>
          <w:szCs w:val="26"/>
          <w:lang w:eastAsia="en-US"/>
        </w:rPr>
        <w:t>расходы, связанные с поездками за пределы территории Российской Федерации (культурные, научные, учебные стажировки и поездки иного назначения);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7) расходы на приобретение алкогольных напитков и табачной продукции, </w:t>
      </w:r>
      <w:r w:rsidRPr="00BC5D2C">
        <w:rPr>
          <w:sz w:val="26"/>
          <w:szCs w:val="26"/>
        </w:rPr>
        <w:br/>
        <w:t>а также товаров, которые являются предметами роскоши;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8) расходы на выплату заработной платы, превышающей 20</w:t>
      </w:r>
      <w:r>
        <w:rPr>
          <w:sz w:val="26"/>
          <w:szCs w:val="26"/>
        </w:rPr>
        <w:t xml:space="preserve"> процентов</w:t>
      </w:r>
      <w:r w:rsidRPr="00BC5D2C">
        <w:rPr>
          <w:sz w:val="26"/>
          <w:szCs w:val="26"/>
        </w:rPr>
        <w:t xml:space="preserve"> от размера гранта в форме субсидии (с учетом отчислений во внебюджетные фонды);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9) расходы на оказание материальной помощи, лечение и приобретение лекарств;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10) расходы на приобретение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 и комплектующих изделий;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11) расходы на уплату налогов, пеней, штрафов, погашение задолженности НКО.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 xml:space="preserve">5.4. С победителями конкурса в течение 10 (десяти) рабочих дней с даты изготовления протокола конкурсной комиссии заключаются соглашения </w:t>
      </w:r>
      <w:r w:rsidRPr="00BC5D2C">
        <w:rPr>
          <w:rFonts w:eastAsiaTheme="minorHAnsi"/>
          <w:bCs/>
          <w:sz w:val="26"/>
          <w:szCs w:val="26"/>
          <w:lang w:eastAsia="en-US"/>
        </w:rPr>
        <w:br/>
        <w:t>о предоставлении грантов (далее - соглашение) по форме, утвержденной приказом Управления финансов Администрации.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>5.5. Организатор конкурса в течение 3 (трех) рабочих дней со дня заключения соглашения готовит проект распоряжения о предоставлении гранта в форме субсидии.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>Перечисление гранта в форме субсидии осуществляет отдел бухгалтерского учета и отчетности Администрации не позднее 15 (пятнадцати) рабочих дней с даты подписания распоряжения о предоставлении гранта.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>Грант в форме субсидии считается предоставленным в день списания средств со счета Администрации.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 xml:space="preserve">Грант в форме субсидии должен быть использован победителем конкурса </w:t>
      </w:r>
      <w:r w:rsidRPr="00BC5D2C">
        <w:rPr>
          <w:rFonts w:eastAsiaTheme="minorHAnsi"/>
          <w:bCs/>
          <w:sz w:val="26"/>
          <w:szCs w:val="26"/>
          <w:lang w:eastAsia="en-US"/>
        </w:rPr>
        <w:br/>
        <w:t>не позднее 31 декабря года, в котором он был предоставлен.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>Результатом использования гранта в форме субсидии являются фактически произведенные и документально подтвержденные в течение календарного года расходы, возникающие в связи с осуществлением деятельности НКО.</w:t>
      </w:r>
    </w:p>
    <w:p w:rsidR="00297366" w:rsidRPr="00BC5D2C" w:rsidRDefault="00297366" w:rsidP="00297366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C5D2C">
        <w:rPr>
          <w:rFonts w:eastAsiaTheme="minorHAnsi"/>
          <w:bCs/>
          <w:sz w:val="26"/>
          <w:szCs w:val="26"/>
          <w:lang w:eastAsia="en-US"/>
        </w:rPr>
        <w:t>Показатели достижения результатов (значение конечного результата), включая показатели в части материальных и нематериальных объектов и (или) услуг, планируемых к получению в результате реализации гранта в форме субсидии, устанавливаются в соглашении.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</w:p>
    <w:p w:rsidR="00297366" w:rsidRPr="004C289C" w:rsidRDefault="00297366" w:rsidP="00297366">
      <w:pPr>
        <w:ind w:firstLine="709"/>
        <w:jc w:val="center"/>
        <w:rPr>
          <w:b/>
          <w:sz w:val="26"/>
          <w:szCs w:val="26"/>
        </w:rPr>
      </w:pPr>
      <w:bookmarkStart w:id="4" w:name="P240"/>
      <w:bookmarkEnd w:id="4"/>
      <w:r w:rsidRPr="004C289C">
        <w:rPr>
          <w:b/>
          <w:sz w:val="26"/>
          <w:szCs w:val="26"/>
        </w:rPr>
        <w:t>Раздел VI</w:t>
      </w:r>
    </w:p>
    <w:p w:rsidR="00297366" w:rsidRPr="004C289C" w:rsidRDefault="00297366" w:rsidP="00297366">
      <w:pPr>
        <w:ind w:firstLine="709"/>
        <w:jc w:val="center"/>
        <w:rPr>
          <w:b/>
          <w:sz w:val="26"/>
          <w:szCs w:val="26"/>
        </w:rPr>
      </w:pPr>
      <w:r w:rsidRPr="004C289C">
        <w:rPr>
          <w:b/>
          <w:sz w:val="26"/>
          <w:szCs w:val="26"/>
        </w:rPr>
        <w:t>Порядок предоставления и утверждения отчета об использовании</w:t>
      </w:r>
    </w:p>
    <w:p w:rsidR="00297366" w:rsidRPr="004C289C" w:rsidRDefault="00297366" w:rsidP="00297366">
      <w:pPr>
        <w:ind w:firstLine="709"/>
        <w:jc w:val="center"/>
        <w:rPr>
          <w:b/>
          <w:sz w:val="26"/>
          <w:szCs w:val="26"/>
        </w:rPr>
      </w:pPr>
      <w:r w:rsidRPr="004C289C">
        <w:rPr>
          <w:b/>
          <w:sz w:val="26"/>
          <w:szCs w:val="26"/>
        </w:rPr>
        <w:t>гранта в форме субсидии, требования к осуществлению</w:t>
      </w:r>
    </w:p>
    <w:p w:rsidR="00297366" w:rsidRPr="004C289C" w:rsidRDefault="00297366" w:rsidP="00297366">
      <w:pPr>
        <w:ind w:firstLine="709"/>
        <w:jc w:val="center"/>
        <w:rPr>
          <w:b/>
          <w:sz w:val="26"/>
          <w:szCs w:val="26"/>
        </w:rPr>
      </w:pPr>
      <w:r w:rsidRPr="004C289C">
        <w:rPr>
          <w:b/>
          <w:sz w:val="26"/>
          <w:szCs w:val="26"/>
        </w:rPr>
        <w:t>контроля за соблюдением условий и порядка</w:t>
      </w:r>
    </w:p>
    <w:p w:rsidR="00297366" w:rsidRPr="004C289C" w:rsidRDefault="00297366" w:rsidP="00297366">
      <w:pPr>
        <w:ind w:firstLine="709"/>
        <w:jc w:val="center"/>
        <w:rPr>
          <w:b/>
          <w:sz w:val="26"/>
          <w:szCs w:val="26"/>
        </w:rPr>
      </w:pPr>
      <w:r w:rsidRPr="004C289C">
        <w:rPr>
          <w:b/>
          <w:sz w:val="26"/>
          <w:szCs w:val="26"/>
        </w:rPr>
        <w:t>предоставления гранта в форме субсидий и ответственности</w:t>
      </w:r>
    </w:p>
    <w:p w:rsidR="00297366" w:rsidRPr="004C289C" w:rsidRDefault="00297366" w:rsidP="00297366">
      <w:pPr>
        <w:ind w:firstLine="709"/>
        <w:jc w:val="center"/>
        <w:rPr>
          <w:b/>
          <w:sz w:val="26"/>
          <w:szCs w:val="26"/>
        </w:rPr>
      </w:pPr>
      <w:r w:rsidRPr="004C289C">
        <w:rPr>
          <w:b/>
          <w:sz w:val="26"/>
          <w:szCs w:val="26"/>
        </w:rPr>
        <w:t>за их нарушение, порядок его возврата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lastRenderedPageBreak/>
        <w:t xml:space="preserve">6.1. Получатель гранта в форме субсидии обязан представить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 xml:space="preserve">в Администрацию </w:t>
      </w:r>
      <w:hyperlink w:anchor="P850" w:history="1">
        <w:r w:rsidRPr="00BC5D2C">
          <w:rPr>
            <w:sz w:val="26"/>
            <w:szCs w:val="26"/>
          </w:rPr>
          <w:t>отчет</w:t>
        </w:r>
      </w:hyperlink>
      <w:r w:rsidRPr="00BC5D2C">
        <w:rPr>
          <w:sz w:val="26"/>
          <w:szCs w:val="26"/>
        </w:rPr>
        <w:t xml:space="preserve"> о расходах, источником финансового обеспечения которых является грант, по форме согласно Приложению </w:t>
      </w:r>
      <w:r>
        <w:rPr>
          <w:sz w:val="26"/>
          <w:szCs w:val="26"/>
        </w:rPr>
        <w:t>9</w:t>
      </w:r>
      <w:r w:rsidRPr="00BC5D2C">
        <w:rPr>
          <w:sz w:val="26"/>
          <w:szCs w:val="26"/>
        </w:rPr>
        <w:t xml:space="preserve"> и </w:t>
      </w:r>
      <w:hyperlink w:anchor="P1254" w:history="1">
        <w:r w:rsidRPr="00BC5D2C">
          <w:rPr>
            <w:sz w:val="26"/>
            <w:szCs w:val="26"/>
          </w:rPr>
          <w:t>отчет</w:t>
        </w:r>
      </w:hyperlink>
      <w:r w:rsidRPr="00BC5D2C">
        <w:rPr>
          <w:sz w:val="26"/>
          <w:szCs w:val="26"/>
        </w:rPr>
        <w:t xml:space="preserve"> о достижении значений результатов предоставления гранта по форме согласно Приложению 10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к настоящему Порядку (далее - отчеты).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6.2. Отчеты предоставляются в срок не позднее 30 января года, следующего </w:t>
      </w:r>
      <w:r w:rsidRPr="00BC5D2C">
        <w:rPr>
          <w:sz w:val="26"/>
          <w:szCs w:val="26"/>
        </w:rPr>
        <w:br/>
        <w:t>за годом предоставления гранта в форме субсидии.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6.3. К отчетам получатель гранта в форме субсидии представляет организатору конкурса документы, подтверждающие фактически произведенные расходы (договоры со всеми приложениями, счета-фактуры, товарно-транспортные накладные, акты выполненных работ, платежные поручения или товарные чеки унифицированной формы, договоры возмездного оказания услуг и т.д.).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К отчетам получатель гранта в форме субсидии готовит аналитическую записку произвольной формы о достижении результатов, показателей, включая показатели в части материальных и нематериальных объектов и (или) услуг</w:t>
      </w:r>
      <w:r>
        <w:rPr>
          <w:sz w:val="26"/>
          <w:szCs w:val="26"/>
        </w:rPr>
        <w:t>.</w:t>
      </w:r>
    </w:p>
    <w:p w:rsidR="00297366" w:rsidRPr="0022065E" w:rsidRDefault="00297366" w:rsidP="00297366">
      <w:pPr>
        <w:ind w:firstLine="709"/>
        <w:jc w:val="both"/>
        <w:rPr>
          <w:sz w:val="26"/>
          <w:szCs w:val="26"/>
        </w:rPr>
      </w:pPr>
      <w:r w:rsidRPr="0022065E">
        <w:rPr>
          <w:sz w:val="26"/>
          <w:szCs w:val="26"/>
        </w:rPr>
        <w:t xml:space="preserve">6.4. Организатор конкурса, </w:t>
      </w:r>
      <w:r w:rsidRPr="0022065E">
        <w:rPr>
          <w:bCs/>
          <w:sz w:val="26"/>
          <w:szCs w:val="26"/>
        </w:rPr>
        <w:t>органы муниципального финансового контроля</w:t>
      </w:r>
      <w:r w:rsidRPr="0022065E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22065E">
        <w:rPr>
          <w:sz w:val="26"/>
          <w:szCs w:val="26"/>
        </w:rPr>
        <w:t>в обязательном порядке осуществляют проверку соблюдения получателями грантов условий</w:t>
      </w:r>
      <w:r>
        <w:rPr>
          <w:sz w:val="26"/>
          <w:szCs w:val="26"/>
        </w:rPr>
        <w:t xml:space="preserve"> </w:t>
      </w:r>
      <w:r w:rsidRPr="0022065E">
        <w:rPr>
          <w:sz w:val="26"/>
          <w:szCs w:val="26"/>
        </w:rPr>
        <w:t xml:space="preserve">и порядка их предоставления, </w:t>
      </w:r>
      <w:r w:rsidRPr="0022065E">
        <w:rPr>
          <w:bCs/>
          <w:sz w:val="26"/>
          <w:szCs w:val="26"/>
        </w:rPr>
        <w:t>в том числе в части достижения результатов предоставления субсидии</w:t>
      </w:r>
      <w:r w:rsidRPr="0022065E">
        <w:rPr>
          <w:sz w:val="26"/>
          <w:szCs w:val="26"/>
        </w:rPr>
        <w:t>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При осуществлении проверки организатор конкурса запрашивает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 xml:space="preserve">у получателя гранта подтверждающие документы и сведения, необходимые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для проведения проверки (осуществления проверки).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Получатель гранта обязан предоставлять запрашиваемые документы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 xml:space="preserve">и сведения в течение 3 (трех) рабочих дней со дня получения запроса. В случае направления запроса почтовым отправлением запрос считается полученным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по истечении 30 (тридцати) календарных дней со дня направления запроса.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6.5. Организатор конкурса проводит проверку отчетов в течение 10 (десяти) рабочих дней с даты окончания срока, установленного для его представления.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По итогам рассмотрения отчетов организатор конкурса в срок, установленный в настоящем пункте, составляет заключение об использовании гранта в форме субсидии.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6.6. 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 подготовки заключения исчисляется со дня получения запрашиваемых документов (сведений).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6.7. Отчеты рассматриваются и утверждаются на заседании конкурсной комиссии. Заседание конкурсной комиссии назначается не позднее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 xml:space="preserve">чем на 20 (двадцатый) рабочий день со дня окончания срока, установленного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для проверки отчетов и подготовки заключения.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6.8. При необходимости получатель гранта может быть приглашен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на заседание комиссии.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6.9. Решение об утверждении отчетов оформляется протоколом, который изготавливается в течение 3 (трех) рабочих дней со дня заседания конкурсной комиссии.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6.10. За несоблюдение условий</w:t>
      </w:r>
      <w:r>
        <w:rPr>
          <w:sz w:val="26"/>
          <w:szCs w:val="26"/>
        </w:rPr>
        <w:t xml:space="preserve"> </w:t>
      </w:r>
      <w:r w:rsidRPr="00BC5D2C">
        <w:rPr>
          <w:sz w:val="26"/>
          <w:szCs w:val="26"/>
        </w:rPr>
        <w:t xml:space="preserve">и порядка предоставления гранта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 xml:space="preserve">в форме субсидии получатель гранта в форме субсидии несет ответственность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в соответствии с законодательством Российской Федерации, настоящим Порядком и соглашением.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bookmarkStart w:id="5" w:name="P298"/>
      <w:bookmarkEnd w:id="5"/>
      <w:r w:rsidRPr="00BC5D2C">
        <w:rPr>
          <w:sz w:val="26"/>
          <w:szCs w:val="26"/>
        </w:rPr>
        <w:lastRenderedPageBreak/>
        <w:t xml:space="preserve">6.11. В случае если средства гранта в форме субсидии не использованы полностью на цели, указанные в </w:t>
      </w:r>
      <w:hyperlink w:anchor="P240" w:history="1">
        <w:r w:rsidRPr="00BC5D2C">
          <w:rPr>
            <w:sz w:val="26"/>
            <w:szCs w:val="26"/>
          </w:rPr>
          <w:t>пункте 5.1</w:t>
        </w:r>
      </w:hyperlink>
      <w:r w:rsidRPr="00BC5D2C">
        <w:rPr>
          <w:sz w:val="26"/>
          <w:szCs w:val="26"/>
        </w:rPr>
        <w:t xml:space="preserve"> настоящего Порядка, получатель гранта в форме субсидии обязан вернуть неиспользованные средства гранта в форме субсидии. Возврат гранта в форме субсидии осуществляется в порядке, предусмотренном с </w:t>
      </w:r>
      <w:hyperlink w:anchor="P309" w:history="1">
        <w:r w:rsidRPr="00BC5D2C">
          <w:rPr>
            <w:sz w:val="26"/>
            <w:szCs w:val="26"/>
          </w:rPr>
          <w:t>пунктами 6.13</w:t>
        </w:r>
      </w:hyperlink>
      <w:r w:rsidRPr="00BC5D2C">
        <w:rPr>
          <w:sz w:val="26"/>
          <w:szCs w:val="26"/>
        </w:rPr>
        <w:t xml:space="preserve"> и </w:t>
      </w:r>
      <w:hyperlink w:anchor="P311" w:history="1">
        <w:r w:rsidRPr="00BC5D2C">
          <w:rPr>
            <w:sz w:val="26"/>
            <w:szCs w:val="26"/>
          </w:rPr>
          <w:t>6.14</w:t>
        </w:r>
      </w:hyperlink>
      <w:r w:rsidRPr="00BC5D2C">
        <w:rPr>
          <w:sz w:val="26"/>
          <w:szCs w:val="26"/>
        </w:rPr>
        <w:t xml:space="preserve"> настоящего Порядка.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bookmarkStart w:id="6" w:name="P300"/>
      <w:bookmarkEnd w:id="6"/>
      <w:r w:rsidRPr="00BC5D2C">
        <w:rPr>
          <w:sz w:val="26"/>
          <w:szCs w:val="26"/>
        </w:rPr>
        <w:t xml:space="preserve">6.12. Грант в форме субсидии также подлежит возврату в городской бюджет </w:t>
      </w:r>
      <w:r w:rsidRPr="00BC5D2C">
        <w:rPr>
          <w:sz w:val="26"/>
          <w:szCs w:val="26"/>
        </w:rPr>
        <w:br/>
        <w:t>в следующих случаях: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1) использования гранта в форме субсидии на цели, не предусмотренные настоящим Порядком;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2) использования гранта в форме субсидии на расходы, указанные в </w:t>
      </w:r>
      <w:hyperlink w:anchor="P241" w:history="1">
        <w:r w:rsidRPr="00BC5D2C">
          <w:rPr>
            <w:sz w:val="26"/>
            <w:szCs w:val="26"/>
          </w:rPr>
          <w:t>пункте 5.2</w:t>
        </w:r>
      </w:hyperlink>
      <w:r>
        <w:rPr>
          <w:sz w:val="26"/>
          <w:szCs w:val="26"/>
        </w:rPr>
        <w:t xml:space="preserve"> и 5.3</w:t>
      </w:r>
      <w:r w:rsidRPr="00BC5D2C">
        <w:rPr>
          <w:sz w:val="26"/>
          <w:szCs w:val="26"/>
        </w:rPr>
        <w:t xml:space="preserve"> настоящего Порядка;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3) использования гранта в форме субсидии за пределами сроков, установленных соглашением;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4) непредставления отчетов в установленный срок;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5) установления факта представления ложных либо намеренно искаженных сведений;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6) нарушения получателем гранта иных условий, установленных настоящим Порядком;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7) в иных случаях, предусмотренных законодательством Российской Федерации.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bookmarkStart w:id="7" w:name="P309"/>
      <w:bookmarkEnd w:id="7"/>
      <w:r w:rsidRPr="00BC5D2C">
        <w:rPr>
          <w:sz w:val="26"/>
          <w:szCs w:val="26"/>
        </w:rPr>
        <w:t xml:space="preserve">6.13. В случае установления фактов, указанных в </w:t>
      </w:r>
      <w:hyperlink w:anchor="P298" w:history="1">
        <w:r w:rsidRPr="00BC5D2C">
          <w:rPr>
            <w:sz w:val="26"/>
            <w:szCs w:val="26"/>
          </w:rPr>
          <w:t>пунктах 6.11</w:t>
        </w:r>
      </w:hyperlink>
      <w:r w:rsidRPr="00BC5D2C">
        <w:rPr>
          <w:sz w:val="26"/>
          <w:szCs w:val="26"/>
        </w:rPr>
        <w:t xml:space="preserve"> и </w:t>
      </w:r>
      <w:hyperlink w:anchor="P300" w:history="1">
        <w:r w:rsidRPr="00BC5D2C">
          <w:rPr>
            <w:sz w:val="26"/>
            <w:szCs w:val="26"/>
          </w:rPr>
          <w:t>6.12</w:t>
        </w:r>
      </w:hyperlink>
      <w:r w:rsidRPr="00BC5D2C">
        <w:rPr>
          <w:sz w:val="26"/>
          <w:szCs w:val="26"/>
        </w:rPr>
        <w:t xml:space="preserve"> настоящего Порядка, организатор конкурса в срок не более 30 (тридцати) календарных дней со дня изготовления протокола направляет получателю гранта требование о возврате гранта в форме субсидии (далее - требование).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 xml:space="preserve">В случае направления требования почтовым отправлением требование считается полученным по истечении 30 (тридцати) календарных дней со дня </w:t>
      </w:r>
      <w:r w:rsidRPr="00BC5D2C">
        <w:rPr>
          <w:sz w:val="26"/>
          <w:szCs w:val="26"/>
        </w:rPr>
        <w:br/>
        <w:t>его направления.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bookmarkStart w:id="8" w:name="P311"/>
      <w:bookmarkEnd w:id="8"/>
      <w:r w:rsidRPr="00BC5D2C">
        <w:rPr>
          <w:sz w:val="26"/>
          <w:szCs w:val="26"/>
        </w:rPr>
        <w:t xml:space="preserve">6.14. Грант в форме субсидии, перечисленный получателю гранта, подлежит возврату в городской бюджет в течение 30 (тридцати) календарных дней с даты получения требования о возврате гранта в форме субсидии путем перечисления денежных средств на лицевой счет Администрации в сумме, указанной </w:t>
      </w:r>
      <w:r>
        <w:rPr>
          <w:sz w:val="26"/>
          <w:szCs w:val="26"/>
        </w:rPr>
        <w:br/>
      </w:r>
      <w:r w:rsidRPr="00BC5D2C">
        <w:rPr>
          <w:sz w:val="26"/>
          <w:szCs w:val="26"/>
        </w:rPr>
        <w:t>в требовании.</w:t>
      </w:r>
    </w:p>
    <w:p w:rsidR="00297366" w:rsidRPr="00BC5D2C" w:rsidRDefault="00297366" w:rsidP="00297366">
      <w:pPr>
        <w:ind w:firstLine="709"/>
        <w:jc w:val="both"/>
        <w:rPr>
          <w:sz w:val="26"/>
          <w:szCs w:val="26"/>
        </w:rPr>
      </w:pPr>
      <w:r w:rsidRPr="00BC5D2C">
        <w:rPr>
          <w:sz w:val="26"/>
          <w:szCs w:val="26"/>
        </w:rPr>
        <w:t>6.15. При отказе получателя гранта в форме субсидии от возврата суммы гранта в форме субсидии, указанной в требовании, организатор конкурса передает документы в правовое управление Администрации для принятия мер по взысканию подлежащих возврату бюджетных средств в судебном порядке, установленном законодательством Российской Федерации.</w:t>
      </w: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Pr="009628E5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на конкурсной основе грантов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 xml:space="preserve">в форме субсидий на </w:t>
      </w:r>
      <w:r>
        <w:rPr>
          <w:rFonts w:ascii="Times New Roman" w:hAnsi="Times New Roman" w:cs="Times New Roman"/>
          <w:sz w:val="26"/>
          <w:szCs w:val="26"/>
        </w:rPr>
        <w:t>организацию деятельности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97366" w:rsidRPr="009628E5" w:rsidRDefault="00297366" w:rsidP="002973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ЖУРНАЛ ЗАЯВОК</w:t>
      </w:r>
    </w:p>
    <w:p w:rsidR="00297366" w:rsidRPr="009628E5" w:rsidRDefault="00297366" w:rsidP="0029736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1757"/>
        <w:gridCol w:w="1247"/>
        <w:gridCol w:w="1417"/>
        <w:gridCol w:w="2816"/>
        <w:gridCol w:w="1559"/>
      </w:tblGrid>
      <w:tr w:rsidR="00297366" w:rsidRPr="009628E5" w:rsidTr="00F33A8C">
        <w:tc>
          <w:tcPr>
            <w:tcW w:w="555" w:type="dxa"/>
          </w:tcPr>
          <w:p w:rsidR="00297366" w:rsidRPr="009628E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9628E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57" w:type="dxa"/>
          </w:tcPr>
          <w:p w:rsidR="00297366" w:rsidRPr="009628E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8E5">
              <w:rPr>
                <w:rFonts w:ascii="Times New Roman" w:hAnsi="Times New Roman" w:cs="Times New Roman"/>
              </w:rPr>
              <w:t>Наименование заявителя</w:t>
            </w:r>
          </w:p>
        </w:tc>
        <w:tc>
          <w:tcPr>
            <w:tcW w:w="1247" w:type="dxa"/>
          </w:tcPr>
          <w:p w:rsidR="00297366" w:rsidRPr="009628E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8E5">
              <w:rPr>
                <w:rFonts w:ascii="Times New Roman" w:hAnsi="Times New Roman" w:cs="Times New Roman"/>
              </w:rPr>
              <w:t>Дата подачи заявки</w:t>
            </w:r>
          </w:p>
        </w:tc>
        <w:tc>
          <w:tcPr>
            <w:tcW w:w="1417" w:type="dxa"/>
          </w:tcPr>
          <w:p w:rsidR="00297366" w:rsidRPr="009628E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8E5">
              <w:rPr>
                <w:rFonts w:ascii="Times New Roman" w:hAnsi="Times New Roman" w:cs="Times New Roman"/>
              </w:rPr>
              <w:t>Заявка, количество листов</w:t>
            </w:r>
          </w:p>
        </w:tc>
        <w:tc>
          <w:tcPr>
            <w:tcW w:w="2816" w:type="dxa"/>
          </w:tcPr>
          <w:p w:rsidR="00297366" w:rsidRPr="009628E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8E5">
              <w:rPr>
                <w:rFonts w:ascii="Times New Roman" w:hAnsi="Times New Roman" w:cs="Times New Roman"/>
              </w:rPr>
              <w:t>ФИО руководителя (представителя заявителя)</w:t>
            </w:r>
          </w:p>
        </w:tc>
        <w:tc>
          <w:tcPr>
            <w:tcW w:w="1559" w:type="dxa"/>
          </w:tcPr>
          <w:p w:rsidR="00297366" w:rsidRPr="009628E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628E5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</w:tr>
      <w:tr w:rsidR="00297366" w:rsidRPr="009628E5" w:rsidTr="00F33A8C">
        <w:tc>
          <w:tcPr>
            <w:tcW w:w="555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366" w:rsidRPr="009628E5" w:rsidTr="00F33A8C">
        <w:tc>
          <w:tcPr>
            <w:tcW w:w="555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366" w:rsidRPr="009628E5" w:rsidTr="00F33A8C">
        <w:tc>
          <w:tcPr>
            <w:tcW w:w="555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366" w:rsidRPr="009628E5" w:rsidTr="00F33A8C">
        <w:tc>
          <w:tcPr>
            <w:tcW w:w="555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7366" w:rsidRPr="009628E5" w:rsidRDefault="00297366" w:rsidP="00F33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Pr="009628E5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628E5">
        <w:rPr>
          <w:rFonts w:ascii="Times New Roman" w:hAnsi="Times New Roman" w:cs="Times New Roman"/>
          <w:sz w:val="26"/>
          <w:szCs w:val="26"/>
        </w:rPr>
        <w:t xml:space="preserve">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на конкурсной основе грантов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 xml:space="preserve">в форме субсидий на </w:t>
      </w:r>
      <w:r>
        <w:rPr>
          <w:rFonts w:ascii="Times New Roman" w:hAnsi="Times New Roman" w:cs="Times New Roman"/>
          <w:sz w:val="26"/>
          <w:szCs w:val="26"/>
        </w:rPr>
        <w:t>организацию деятельности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297366" w:rsidRDefault="00297366" w:rsidP="00297366">
      <w:pPr>
        <w:spacing w:after="1"/>
      </w:pPr>
    </w:p>
    <w:p w:rsidR="00297366" w:rsidRPr="008E096A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>Главе города Нарьян-Мара</w:t>
      </w:r>
    </w:p>
    <w:p w:rsidR="00297366" w:rsidRPr="008E096A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297366" w:rsidRPr="008E096A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 xml:space="preserve">                                         от _______________________________</w:t>
      </w:r>
    </w:p>
    <w:p w:rsidR="00297366" w:rsidRPr="008E096A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_________________________________,</w:t>
      </w:r>
    </w:p>
    <w:p w:rsidR="00297366" w:rsidRPr="008E096A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 xml:space="preserve">                                         адрес:</w:t>
      </w:r>
    </w:p>
    <w:p w:rsidR="00297366" w:rsidRPr="008E096A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297366" w:rsidRPr="008E096A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 xml:space="preserve">                                         тел. _____________________________</w:t>
      </w: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Pr="000525A3" w:rsidRDefault="00297366" w:rsidP="0029736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385"/>
      <w:bookmarkEnd w:id="9"/>
      <w:r w:rsidRPr="000525A3">
        <w:rPr>
          <w:rFonts w:ascii="Times New Roman" w:hAnsi="Times New Roman" w:cs="Times New Roman"/>
          <w:sz w:val="26"/>
          <w:szCs w:val="26"/>
        </w:rPr>
        <w:t xml:space="preserve">ЗАЯВКА </w:t>
      </w:r>
      <w:r w:rsidRPr="000525A3">
        <w:rPr>
          <w:rFonts w:ascii="Times New Roman" w:hAnsi="Times New Roman" w:cs="Times New Roman"/>
          <w:sz w:val="26"/>
          <w:szCs w:val="26"/>
        </w:rPr>
        <w:br/>
      </w:r>
      <w:r w:rsidRPr="000525A3">
        <w:rPr>
          <w:rFonts w:ascii="Times New Roman" w:hAnsi="Times New Roman" w:cs="Times New Roman"/>
          <w:sz w:val="26"/>
          <w:szCs w:val="26"/>
          <w:shd w:val="clear" w:color="auto" w:fill="FFFFFF"/>
        </w:rPr>
        <w:t>на участие в конкурсе по предоставлению грантов в форме субсидий на организацию деятельности социально ориентированных некоммерческих организаций</w:t>
      </w:r>
    </w:p>
    <w:p w:rsidR="00297366" w:rsidRPr="008E096A" w:rsidRDefault="00297366" w:rsidP="00297366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рассмотреть документы ______________________________________ </w:t>
      </w:r>
      <w:r w:rsidRPr="008E096A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297366" w:rsidRPr="008E096A" w:rsidRDefault="00297366" w:rsidP="00297366">
      <w:pPr>
        <w:pStyle w:val="ConsPlusNonformat"/>
        <w:jc w:val="center"/>
        <w:rPr>
          <w:rFonts w:ascii="Times New Roman" w:hAnsi="Times New Roman" w:cs="Times New Roman"/>
        </w:rPr>
      </w:pPr>
      <w:r w:rsidRPr="008E096A">
        <w:rPr>
          <w:rFonts w:ascii="Times New Roman" w:hAnsi="Times New Roman" w:cs="Times New Roman"/>
        </w:rPr>
        <w:t>(полное наименование некоммерческой организации)</w:t>
      </w:r>
    </w:p>
    <w:p w:rsidR="00297366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 xml:space="preserve">для участия в городском конкурсе на </w:t>
      </w:r>
      <w:r>
        <w:rPr>
          <w:rFonts w:ascii="Times New Roman" w:hAnsi="Times New Roman" w:cs="Times New Roman"/>
          <w:sz w:val="26"/>
          <w:szCs w:val="26"/>
        </w:rPr>
        <w:t xml:space="preserve">организацию деятельности </w:t>
      </w:r>
      <w:r w:rsidRPr="008E096A">
        <w:rPr>
          <w:rFonts w:ascii="Times New Roman" w:hAnsi="Times New Roman" w:cs="Times New Roman"/>
          <w:sz w:val="26"/>
          <w:szCs w:val="26"/>
        </w:rPr>
        <w:t>социально   ориентированных   некоммерческих</w:t>
      </w:r>
      <w:r>
        <w:rPr>
          <w:rFonts w:ascii="Times New Roman" w:hAnsi="Times New Roman" w:cs="Times New Roman"/>
          <w:sz w:val="26"/>
          <w:szCs w:val="26"/>
        </w:rPr>
        <w:t xml:space="preserve">   организаций   на   условиях, установленных </w:t>
      </w:r>
      <w:r w:rsidRPr="008E096A">
        <w:rPr>
          <w:rFonts w:ascii="Times New Roman" w:hAnsi="Times New Roman" w:cs="Times New Roman"/>
          <w:sz w:val="26"/>
          <w:szCs w:val="26"/>
        </w:rPr>
        <w:t>Порядком   предоставления   грантов в форме субсидии на</w:t>
      </w:r>
      <w:r>
        <w:rPr>
          <w:rFonts w:ascii="Times New Roman" w:hAnsi="Times New Roman" w:cs="Times New Roman"/>
          <w:sz w:val="26"/>
          <w:szCs w:val="26"/>
        </w:rPr>
        <w:t xml:space="preserve"> организацию деятельности</w:t>
      </w:r>
      <w:r w:rsidRPr="008E096A">
        <w:rPr>
          <w:rFonts w:ascii="Times New Roman" w:hAnsi="Times New Roman" w:cs="Times New Roman"/>
          <w:sz w:val="26"/>
          <w:szCs w:val="26"/>
        </w:rPr>
        <w:t xml:space="preserve">   социа</w:t>
      </w:r>
      <w:r>
        <w:rPr>
          <w:rFonts w:ascii="Times New Roman" w:hAnsi="Times New Roman" w:cs="Times New Roman"/>
          <w:sz w:val="26"/>
          <w:szCs w:val="26"/>
        </w:rPr>
        <w:t xml:space="preserve">льно   ориентированных некоммерческих организаций, утвержденным постановлением Администрации муниципального образования "Городской округ "Город Нарьян-Мар" от </w:t>
      </w:r>
      <w:proofErr w:type="gramStart"/>
      <w:r>
        <w:rPr>
          <w:rFonts w:ascii="Times New Roman" w:hAnsi="Times New Roman" w:cs="Times New Roman"/>
          <w:sz w:val="26"/>
          <w:szCs w:val="26"/>
        </w:rPr>
        <w:t>№  (</w:t>
      </w:r>
      <w:proofErr w:type="gramEnd"/>
      <w:r>
        <w:rPr>
          <w:rFonts w:ascii="Times New Roman" w:hAnsi="Times New Roman" w:cs="Times New Roman"/>
          <w:sz w:val="26"/>
          <w:szCs w:val="26"/>
        </w:rPr>
        <w:t>далее – Порядок).</w:t>
      </w:r>
    </w:p>
    <w:p w:rsidR="00297366" w:rsidRPr="008E096A" w:rsidRDefault="00297366" w:rsidP="0029736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4A1"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>
        <w:rPr>
          <w:rFonts w:ascii="Times New Roman" w:hAnsi="Times New Roman" w:cs="Times New Roman"/>
          <w:sz w:val="26"/>
          <w:szCs w:val="26"/>
        </w:rPr>
        <w:t xml:space="preserve">4.4 </w:t>
      </w:r>
      <w:r w:rsidRPr="006E24A1">
        <w:rPr>
          <w:rFonts w:ascii="Times New Roman" w:hAnsi="Times New Roman" w:cs="Times New Roman"/>
          <w:sz w:val="26"/>
          <w:szCs w:val="26"/>
        </w:rPr>
        <w:t>Порядка к заявке прилагаю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096A">
        <w:rPr>
          <w:rFonts w:ascii="Times New Roman" w:hAnsi="Times New Roman" w:cs="Times New Roman"/>
          <w:sz w:val="26"/>
          <w:szCs w:val="26"/>
        </w:rPr>
        <w:t>документы:</w:t>
      </w: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 xml:space="preserve">1) </w:t>
      </w: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 xml:space="preserve">2) </w:t>
      </w: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 xml:space="preserve">3) </w:t>
      </w:r>
    </w:p>
    <w:p w:rsidR="00297366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</w:p>
    <w:p w:rsidR="00297366" w:rsidRDefault="00297366" w:rsidP="0029736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>С порядком проведения конкурса ознакомлен и согласен.</w:t>
      </w:r>
    </w:p>
    <w:p w:rsidR="00297366" w:rsidRDefault="00297366" w:rsidP="0029736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>Полноту и достоверность сведений, ука</w:t>
      </w:r>
      <w:r>
        <w:rPr>
          <w:rFonts w:ascii="Times New Roman" w:hAnsi="Times New Roman" w:cs="Times New Roman"/>
          <w:sz w:val="26"/>
          <w:szCs w:val="26"/>
        </w:rPr>
        <w:t>занных в конкурсных материалах, подтверждаю.</w:t>
      </w:r>
    </w:p>
    <w:p w:rsidR="00297366" w:rsidRPr="008E096A" w:rsidRDefault="00297366" w:rsidP="0029736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>Уведомлен о том, что участники конкур</w:t>
      </w:r>
      <w:r>
        <w:rPr>
          <w:rFonts w:ascii="Times New Roman" w:hAnsi="Times New Roman" w:cs="Times New Roman"/>
          <w:sz w:val="26"/>
          <w:szCs w:val="26"/>
        </w:rPr>
        <w:t xml:space="preserve">са, представившие недостоверные </w:t>
      </w:r>
      <w:r w:rsidRPr="008E096A">
        <w:rPr>
          <w:rFonts w:ascii="Times New Roman" w:hAnsi="Times New Roman" w:cs="Times New Roman"/>
          <w:sz w:val="26"/>
          <w:szCs w:val="26"/>
        </w:rPr>
        <w:t>данные, не допускаются к участию в городском конкурсе или снимаются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096A">
        <w:rPr>
          <w:rFonts w:ascii="Times New Roman" w:hAnsi="Times New Roman" w:cs="Times New Roman"/>
          <w:sz w:val="26"/>
          <w:szCs w:val="26"/>
        </w:rPr>
        <w:t>участия в конкурсе в процессе его проведения.</w:t>
      </w:r>
    </w:p>
    <w:p w:rsidR="00297366" w:rsidRPr="008E096A" w:rsidRDefault="00297366" w:rsidP="0029736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>К заявлению прилагаются документы на _______ листах.</w:t>
      </w: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 xml:space="preserve">________________________    _____________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8E096A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97366" w:rsidRPr="006E24A1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6E24A1">
        <w:rPr>
          <w:rFonts w:ascii="Times New Roman" w:hAnsi="Times New Roman" w:cs="Times New Roman"/>
        </w:rPr>
        <w:t xml:space="preserve">(наименование должности       </w:t>
      </w:r>
      <w:r>
        <w:rPr>
          <w:rFonts w:ascii="Times New Roman" w:hAnsi="Times New Roman" w:cs="Times New Roman"/>
        </w:rPr>
        <w:t xml:space="preserve">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6E24A1">
        <w:rPr>
          <w:rFonts w:ascii="Times New Roman" w:hAnsi="Times New Roman" w:cs="Times New Roman"/>
        </w:rPr>
        <w:t>(</w:t>
      </w:r>
      <w:proofErr w:type="gramEnd"/>
      <w:r w:rsidRPr="006E24A1">
        <w:rPr>
          <w:rFonts w:ascii="Times New Roman" w:hAnsi="Times New Roman" w:cs="Times New Roman"/>
        </w:rPr>
        <w:t xml:space="preserve">подпись)        </w:t>
      </w:r>
      <w:r>
        <w:rPr>
          <w:rFonts w:ascii="Times New Roman" w:hAnsi="Times New Roman" w:cs="Times New Roman"/>
        </w:rPr>
        <w:t xml:space="preserve">                            </w:t>
      </w:r>
      <w:r w:rsidRPr="006E24A1">
        <w:rPr>
          <w:rFonts w:ascii="Times New Roman" w:hAnsi="Times New Roman" w:cs="Times New Roman"/>
        </w:rPr>
        <w:t>(фамилия, инициалы)</w:t>
      </w:r>
    </w:p>
    <w:p w:rsidR="00297366" w:rsidRPr="006E24A1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6E24A1">
        <w:rPr>
          <w:rFonts w:ascii="Times New Roman" w:hAnsi="Times New Roman" w:cs="Times New Roman"/>
        </w:rPr>
        <w:t>руководителя некоммерческой</w:t>
      </w:r>
    </w:p>
    <w:p w:rsidR="00297366" w:rsidRPr="006E24A1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6E24A1">
        <w:rPr>
          <w:rFonts w:ascii="Times New Roman" w:hAnsi="Times New Roman" w:cs="Times New Roman"/>
        </w:rPr>
        <w:t>организации)</w:t>
      </w: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>"___" _________ 20__ г.</w:t>
      </w: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297366" w:rsidRPr="009628E5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10" w:name="P329"/>
      <w:bookmarkEnd w:id="10"/>
      <w:r w:rsidRPr="009628E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на конкурсной основе грантов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 xml:space="preserve">в форме субсидий на </w:t>
      </w:r>
      <w:r>
        <w:rPr>
          <w:rFonts w:ascii="Times New Roman" w:hAnsi="Times New Roman" w:cs="Times New Roman"/>
          <w:sz w:val="26"/>
          <w:szCs w:val="26"/>
        </w:rPr>
        <w:t>организацию деятельности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297366" w:rsidRDefault="00297366" w:rsidP="0029736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1" w:name="P438"/>
      <w:bookmarkEnd w:id="11"/>
    </w:p>
    <w:p w:rsidR="00297366" w:rsidRPr="0014758F" w:rsidRDefault="00297366" w:rsidP="0029736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4758F">
        <w:rPr>
          <w:rFonts w:ascii="Times New Roman" w:hAnsi="Times New Roman" w:cs="Times New Roman"/>
          <w:sz w:val="26"/>
          <w:szCs w:val="26"/>
        </w:rPr>
        <w:t>АНКЕТА</w:t>
      </w:r>
    </w:p>
    <w:p w:rsidR="00297366" w:rsidRDefault="00297366" w:rsidP="0029736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4758F">
        <w:rPr>
          <w:rFonts w:ascii="Times New Roman" w:hAnsi="Times New Roman" w:cs="Times New Roman"/>
          <w:sz w:val="26"/>
          <w:szCs w:val="26"/>
        </w:rPr>
        <w:t xml:space="preserve">участника конкурса </w:t>
      </w:r>
      <w:r w:rsidRPr="000525A3">
        <w:rPr>
          <w:rFonts w:ascii="Times New Roman" w:hAnsi="Times New Roman" w:cs="Times New Roman"/>
          <w:sz w:val="26"/>
          <w:szCs w:val="26"/>
          <w:shd w:val="clear" w:color="auto" w:fill="FFFFFF"/>
        </w:rPr>
        <w:t>по предоставлению грантов в форме субсидий на организацию деятельности социально ориентированных некоммерческих организаций</w:t>
      </w:r>
    </w:p>
    <w:p w:rsidR="00297366" w:rsidRDefault="00297366" w:rsidP="00297366">
      <w:pPr>
        <w:pStyle w:val="ConsPlusNonformat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3402"/>
      </w:tblGrid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Дата регистрации (при создании до 1 июля 2002 года)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продукции (ОКПО)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 xml:space="preserve">Код(ы) и наименование видов деятельности, осуществляемых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, по общероссийскому классификатору экономической деятельности (</w:t>
            </w:r>
            <w:hyperlink r:id="rId23" w:history="1">
              <w:r w:rsidRPr="0014758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 нахождения) постоянно действующего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</w:t>
            </w: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Сайт в сети Интернет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 руководителя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770FC3" w:rsidRDefault="00297366" w:rsidP="00F33A8C">
            <w:pPr>
              <w:autoSpaceDE w:val="0"/>
              <w:autoSpaceDN w:val="0"/>
              <w:adjustRightInd w:val="0"/>
            </w:pPr>
            <w:r w:rsidRPr="00770FC3">
              <w:t>Информация о деятельности некоммерческой организации в сети Интернет, социальных сетях и СМИ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денежных средств,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 xml:space="preserve"> в предыдущем году, из них: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Взносы учредителей (участников, членов)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Гранты и пожертвования юридических лиц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Пожертвования физических лиц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Средства, предоставленные из федерального бюджета, бюджетов Российской Федерации, местных бюджетов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(акций)</w:t>
            </w: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, проведенных в предыдущем году (приложение: пояснительная записка произвольной формы с перечнем проведенных в предыдущем году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(акций)</w:t>
            </w: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RPr="00D12BC2" w:rsidTr="00F33A8C">
        <w:tc>
          <w:tcPr>
            <w:tcW w:w="5949" w:type="dxa"/>
          </w:tcPr>
          <w:p w:rsidR="00297366" w:rsidRPr="00D12BC2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BC2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(акций), запланированных в текущем году (приложение: утвержденный план мероприятий (акций) на текущий год)</w:t>
            </w:r>
          </w:p>
        </w:tc>
        <w:tc>
          <w:tcPr>
            <w:tcW w:w="3402" w:type="dxa"/>
          </w:tcPr>
          <w:p w:rsidR="00297366" w:rsidRPr="00D12BC2" w:rsidRDefault="00297366" w:rsidP="00F33A8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97366" w:rsidRPr="00D12BC2" w:rsidTr="00F33A8C">
        <w:tc>
          <w:tcPr>
            <w:tcW w:w="5949" w:type="dxa"/>
          </w:tcPr>
          <w:p w:rsidR="00297366" w:rsidRPr="00D12BC2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B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принявших участие в мероприятиях (акциях) НКО </w:t>
            </w:r>
            <w:r w:rsidRPr="00D12BC2">
              <w:rPr>
                <w:rFonts w:ascii="Times New Roman" w:hAnsi="Times New Roman" w:cs="Times New Roman"/>
                <w:sz w:val="24"/>
                <w:szCs w:val="24"/>
              </w:rPr>
              <w:br/>
              <w:t>за предыдущий год</w:t>
            </w:r>
          </w:p>
        </w:tc>
        <w:tc>
          <w:tcPr>
            <w:tcW w:w="3402" w:type="dxa"/>
          </w:tcPr>
          <w:p w:rsidR="00297366" w:rsidRPr="00D12BC2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D12BC2" w:rsidTr="00F33A8C">
        <w:tc>
          <w:tcPr>
            <w:tcW w:w="5949" w:type="dxa"/>
          </w:tcPr>
          <w:p w:rsidR="00297366" w:rsidRPr="00D12BC2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BC2">
              <w:rPr>
                <w:rFonts w:ascii="Times New Roman" w:hAnsi="Times New Roman" w:cs="Times New Roman"/>
                <w:sz w:val="24"/>
                <w:szCs w:val="24"/>
              </w:rPr>
              <w:t>Показатели достижения результатов (значение конечного результата), включая показатели в части материальных и нематериальных объектов и (или) услуг, планируемых к получению в результате реализации гранта в форме субсидии, которые должны быть конкретными, измеримыми</w:t>
            </w:r>
          </w:p>
        </w:tc>
        <w:tc>
          <w:tcPr>
            <w:tcW w:w="3402" w:type="dxa"/>
          </w:tcPr>
          <w:p w:rsidR="00297366" w:rsidRPr="00D12BC2" w:rsidRDefault="00297366" w:rsidP="00F33A8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58F">
              <w:rPr>
                <w:rFonts w:ascii="Times New Roman" w:hAnsi="Times New Roman" w:cs="Times New Roman"/>
                <w:sz w:val="24"/>
                <w:szCs w:val="24"/>
              </w:rPr>
              <w:t>Запрашиваемый размер гранта в форме субсидии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  <w:tr w:rsidR="00297366" w:rsidTr="00F33A8C">
        <w:tc>
          <w:tcPr>
            <w:tcW w:w="5949" w:type="dxa"/>
          </w:tcPr>
          <w:p w:rsidR="00297366" w:rsidRPr="0014758F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средств, привлекаемых НКО из внебюджетных источников (софинансирование)</w:t>
            </w:r>
          </w:p>
        </w:tc>
        <w:tc>
          <w:tcPr>
            <w:tcW w:w="3402" w:type="dxa"/>
          </w:tcPr>
          <w:p w:rsidR="00297366" w:rsidRDefault="00297366" w:rsidP="00F33A8C">
            <w:pPr>
              <w:pStyle w:val="ConsPlusNormal"/>
            </w:pPr>
          </w:p>
        </w:tc>
      </w:tr>
    </w:tbl>
    <w:p w:rsidR="00297366" w:rsidRDefault="00297366" w:rsidP="00297366">
      <w:pPr>
        <w:pStyle w:val="ConsPlusNonformat"/>
        <w:jc w:val="both"/>
      </w:pPr>
    </w:p>
    <w:p w:rsidR="00297366" w:rsidRPr="001C0625" w:rsidRDefault="00297366" w:rsidP="0029736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625">
        <w:rPr>
          <w:rFonts w:ascii="Times New Roman" w:hAnsi="Times New Roman" w:cs="Times New Roman"/>
          <w:sz w:val="26"/>
          <w:szCs w:val="26"/>
        </w:rPr>
        <w:t xml:space="preserve">Достоверность информации, представленной в анкете участника конкурса </w:t>
      </w:r>
      <w:r>
        <w:rPr>
          <w:rFonts w:ascii="Times New Roman" w:hAnsi="Times New Roman" w:cs="Times New Roman"/>
          <w:sz w:val="26"/>
          <w:szCs w:val="26"/>
        </w:rPr>
        <w:br/>
      </w:r>
      <w:r w:rsidRPr="001C0625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организацию деятельности социально ориентированных </w:t>
      </w:r>
      <w:r w:rsidRPr="001C0625">
        <w:rPr>
          <w:rFonts w:ascii="Times New Roman" w:hAnsi="Times New Roman" w:cs="Times New Roman"/>
          <w:sz w:val="26"/>
          <w:szCs w:val="26"/>
        </w:rPr>
        <w:t>некоммерческих организаций, подтверждаю.</w:t>
      </w:r>
    </w:p>
    <w:p w:rsidR="00297366" w:rsidRDefault="00297366" w:rsidP="00297366">
      <w:pPr>
        <w:pStyle w:val="ConsPlusNonformat"/>
        <w:jc w:val="both"/>
      </w:pP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>________________________    _____________ ______________________________</w:t>
      </w:r>
    </w:p>
    <w:p w:rsidR="00297366" w:rsidRPr="006E24A1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6E24A1">
        <w:rPr>
          <w:rFonts w:ascii="Times New Roman" w:hAnsi="Times New Roman" w:cs="Times New Roman"/>
        </w:rPr>
        <w:t xml:space="preserve">(наименование должности       </w:t>
      </w:r>
      <w:r>
        <w:rPr>
          <w:rFonts w:ascii="Times New Roman" w:hAnsi="Times New Roman" w:cs="Times New Roman"/>
        </w:rPr>
        <w:t xml:space="preserve">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6E24A1">
        <w:rPr>
          <w:rFonts w:ascii="Times New Roman" w:hAnsi="Times New Roman" w:cs="Times New Roman"/>
        </w:rPr>
        <w:t>(</w:t>
      </w:r>
      <w:proofErr w:type="gramEnd"/>
      <w:r w:rsidRPr="006E24A1">
        <w:rPr>
          <w:rFonts w:ascii="Times New Roman" w:hAnsi="Times New Roman" w:cs="Times New Roman"/>
        </w:rPr>
        <w:t xml:space="preserve">подпись)        </w:t>
      </w:r>
      <w:r>
        <w:rPr>
          <w:rFonts w:ascii="Times New Roman" w:hAnsi="Times New Roman" w:cs="Times New Roman"/>
        </w:rPr>
        <w:t xml:space="preserve">                            </w:t>
      </w:r>
      <w:r w:rsidRPr="006E24A1">
        <w:rPr>
          <w:rFonts w:ascii="Times New Roman" w:hAnsi="Times New Roman" w:cs="Times New Roman"/>
        </w:rPr>
        <w:t>(фамилия, инициалы)</w:t>
      </w:r>
    </w:p>
    <w:p w:rsidR="00297366" w:rsidRPr="006E24A1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6E24A1">
        <w:rPr>
          <w:rFonts w:ascii="Times New Roman" w:hAnsi="Times New Roman" w:cs="Times New Roman"/>
        </w:rPr>
        <w:t>руководителя некоммерческой</w:t>
      </w:r>
    </w:p>
    <w:p w:rsidR="00297366" w:rsidRPr="006E24A1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6E24A1">
        <w:rPr>
          <w:rFonts w:ascii="Times New Roman" w:hAnsi="Times New Roman" w:cs="Times New Roman"/>
        </w:rPr>
        <w:t>организации)</w:t>
      </w: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>"___" _________ 20__ г.</w:t>
      </w: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297366" w:rsidRPr="009628E5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9628E5">
        <w:rPr>
          <w:rFonts w:ascii="Times New Roman" w:hAnsi="Times New Roman" w:cs="Times New Roman"/>
          <w:sz w:val="26"/>
          <w:szCs w:val="26"/>
        </w:rPr>
        <w:t xml:space="preserve">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на конкурсной основе грантов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 xml:space="preserve">в форме субсидий на </w:t>
      </w:r>
      <w:r>
        <w:rPr>
          <w:rFonts w:ascii="Times New Roman" w:hAnsi="Times New Roman" w:cs="Times New Roman"/>
          <w:sz w:val="26"/>
          <w:szCs w:val="26"/>
        </w:rPr>
        <w:t>организацию деятельности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297366" w:rsidRDefault="00297366" w:rsidP="00297366">
      <w:pPr>
        <w:pStyle w:val="ConsPlusNormal"/>
        <w:jc w:val="both"/>
      </w:pPr>
    </w:p>
    <w:p w:rsidR="00297366" w:rsidRPr="001C0625" w:rsidRDefault="00297366" w:rsidP="002973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2" w:name="P568"/>
      <w:bookmarkEnd w:id="12"/>
      <w:r w:rsidRPr="001C0625">
        <w:rPr>
          <w:rFonts w:ascii="Times New Roman" w:hAnsi="Times New Roman" w:cs="Times New Roman"/>
          <w:sz w:val="26"/>
          <w:szCs w:val="26"/>
        </w:rPr>
        <w:t>Перечень</w:t>
      </w:r>
    </w:p>
    <w:p w:rsidR="00297366" w:rsidRPr="001C0625" w:rsidRDefault="00297366" w:rsidP="002973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C0625">
        <w:rPr>
          <w:rFonts w:ascii="Times New Roman" w:hAnsi="Times New Roman" w:cs="Times New Roman"/>
          <w:sz w:val="26"/>
          <w:szCs w:val="26"/>
        </w:rPr>
        <w:t>затрат, источником финансового обеспечения</w:t>
      </w:r>
    </w:p>
    <w:p w:rsidR="00297366" w:rsidRPr="001C0625" w:rsidRDefault="00297366" w:rsidP="002973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C0625">
        <w:rPr>
          <w:rFonts w:ascii="Times New Roman" w:hAnsi="Times New Roman" w:cs="Times New Roman"/>
          <w:sz w:val="26"/>
          <w:szCs w:val="26"/>
        </w:rPr>
        <w:t>которых является грант</w:t>
      </w:r>
    </w:p>
    <w:p w:rsidR="00297366" w:rsidRPr="001C0625" w:rsidRDefault="00297366" w:rsidP="002973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283"/>
        <w:gridCol w:w="2551"/>
        <w:gridCol w:w="236"/>
        <w:gridCol w:w="1754"/>
        <w:gridCol w:w="1247"/>
      </w:tblGrid>
      <w:tr w:rsidR="00297366" w:rsidRPr="001C0625" w:rsidTr="00F33A8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0625">
              <w:rPr>
                <w:rFonts w:ascii="Times New Roman" w:hAnsi="Times New Roman" w:cs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0625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7366" w:rsidRPr="001C0625" w:rsidTr="00F33A8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0625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средств бюджета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Pr="001C0625">
              <w:rPr>
                <w:rFonts w:ascii="Times New Roman" w:hAnsi="Times New Roman" w:cs="Times New Roman"/>
                <w:sz w:val="26"/>
                <w:szCs w:val="26"/>
              </w:rPr>
              <w:t xml:space="preserve">а по </w:t>
            </w:r>
            <w:hyperlink r:id="rId24" w:history="1">
              <w:r w:rsidRPr="001C0625">
                <w:rPr>
                  <w:rFonts w:ascii="Times New Roman" w:hAnsi="Times New Roman" w:cs="Times New Roman"/>
                  <w:sz w:val="26"/>
                  <w:szCs w:val="26"/>
                </w:rPr>
                <w:t>БК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7366" w:rsidRPr="001C0625" w:rsidTr="00F33A8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0625">
              <w:rPr>
                <w:rFonts w:ascii="Times New Roman" w:hAnsi="Times New Roman" w:cs="Times New Roman"/>
                <w:sz w:val="26"/>
                <w:szCs w:val="26"/>
              </w:rPr>
              <w:t>Единица измерения: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0625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062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25" w:history="1">
              <w:r w:rsidRPr="001C0625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1C0625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625"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</w:tr>
    </w:tbl>
    <w:p w:rsidR="00297366" w:rsidRDefault="00297366" w:rsidP="002973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1560"/>
        <w:gridCol w:w="1700"/>
        <w:gridCol w:w="2065"/>
      </w:tblGrid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Код направления расходования гранта</w:t>
            </w: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Сумма, итого</w:t>
            </w: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в том числе: из бюджета муниципального образования "Городской округ "Город Нарьян-Мар"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выплаты, всего: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rPr>
          <w:trHeight w:val="750"/>
        </w:trPr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Остаток гранта на конец отчетного периода, всего: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D7FA5" w:rsidTr="00F33A8C">
        <w:tc>
          <w:tcPr>
            <w:tcW w:w="3964" w:type="dxa"/>
          </w:tcPr>
          <w:p w:rsidR="00297366" w:rsidRPr="003D7FA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в том числе: подлежит возврату в бюджет муниципального образования "Городской округ "Город Нарьян-Мар"</w:t>
            </w:r>
          </w:p>
        </w:tc>
        <w:tc>
          <w:tcPr>
            <w:tcW w:w="156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700" w:type="dxa"/>
          </w:tcPr>
          <w:p w:rsidR="00297366" w:rsidRPr="003D7FA5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FA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65" w:type="dxa"/>
          </w:tcPr>
          <w:p w:rsidR="00297366" w:rsidRPr="003D7FA5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366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 xml:space="preserve">_______________________    _____________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E096A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97366" w:rsidRPr="006E24A1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6E24A1">
        <w:rPr>
          <w:rFonts w:ascii="Times New Roman" w:hAnsi="Times New Roman" w:cs="Times New Roman"/>
        </w:rPr>
        <w:t xml:space="preserve">(наименование должности       </w:t>
      </w:r>
      <w:r>
        <w:rPr>
          <w:rFonts w:ascii="Times New Roman" w:hAnsi="Times New Roman" w:cs="Times New Roman"/>
        </w:rPr>
        <w:t xml:space="preserve">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6E24A1">
        <w:rPr>
          <w:rFonts w:ascii="Times New Roman" w:hAnsi="Times New Roman" w:cs="Times New Roman"/>
        </w:rPr>
        <w:t>(</w:t>
      </w:r>
      <w:proofErr w:type="gramEnd"/>
      <w:r w:rsidRPr="006E24A1">
        <w:rPr>
          <w:rFonts w:ascii="Times New Roman" w:hAnsi="Times New Roman" w:cs="Times New Roman"/>
        </w:rPr>
        <w:t xml:space="preserve">подпись)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6E24A1">
        <w:rPr>
          <w:rFonts w:ascii="Times New Roman" w:hAnsi="Times New Roman" w:cs="Times New Roman"/>
        </w:rPr>
        <w:t>(фамилия, инициалы)</w:t>
      </w:r>
    </w:p>
    <w:p w:rsidR="00297366" w:rsidRPr="006E24A1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6E24A1">
        <w:rPr>
          <w:rFonts w:ascii="Times New Roman" w:hAnsi="Times New Roman" w:cs="Times New Roman"/>
        </w:rPr>
        <w:t>руководителя некоммерческой</w:t>
      </w:r>
    </w:p>
    <w:p w:rsidR="00297366" w:rsidRPr="006E24A1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6E24A1">
        <w:rPr>
          <w:rFonts w:ascii="Times New Roman" w:hAnsi="Times New Roman" w:cs="Times New Roman"/>
        </w:rPr>
        <w:t>организации)</w:t>
      </w: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>"___" _________ 20__ г.</w:t>
      </w: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Pr="008E096A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E096A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Pr="009628E5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на конкурсной основе грантов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 xml:space="preserve">в форме субсидий на </w:t>
      </w:r>
      <w:r>
        <w:rPr>
          <w:rFonts w:ascii="Times New Roman" w:hAnsi="Times New Roman" w:cs="Times New Roman"/>
          <w:sz w:val="26"/>
          <w:szCs w:val="26"/>
        </w:rPr>
        <w:t>организацию деятельности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Pr="008B081C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</w:t>
      </w:r>
      <w:r w:rsidRPr="008B081C">
        <w:rPr>
          <w:rFonts w:ascii="Times New Roman" w:hAnsi="Times New Roman" w:cs="Times New Roman"/>
          <w:sz w:val="26"/>
          <w:szCs w:val="26"/>
        </w:rPr>
        <w:t>Главе города Нарьян-Мара</w:t>
      </w:r>
    </w:p>
    <w:p w:rsidR="00297366" w:rsidRPr="008B081C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B081C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297366" w:rsidRPr="008B081C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B081C">
        <w:rPr>
          <w:rFonts w:ascii="Times New Roman" w:hAnsi="Times New Roman" w:cs="Times New Roman"/>
          <w:sz w:val="26"/>
          <w:szCs w:val="26"/>
        </w:rPr>
        <w:t xml:space="preserve">                                         от _______________________________</w:t>
      </w:r>
    </w:p>
    <w:p w:rsidR="00297366" w:rsidRPr="008B081C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B081C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_________________________________,</w:t>
      </w:r>
    </w:p>
    <w:p w:rsidR="00297366" w:rsidRPr="008B081C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B081C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8B081C">
        <w:rPr>
          <w:rFonts w:ascii="Times New Roman" w:hAnsi="Times New Roman" w:cs="Times New Roman"/>
          <w:sz w:val="26"/>
          <w:szCs w:val="26"/>
        </w:rPr>
        <w:t>адрес:</w:t>
      </w:r>
    </w:p>
    <w:p w:rsidR="00297366" w:rsidRPr="008B081C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B081C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297366" w:rsidRPr="008B081C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B081C">
        <w:rPr>
          <w:rFonts w:ascii="Times New Roman" w:hAnsi="Times New Roman" w:cs="Times New Roman"/>
          <w:sz w:val="26"/>
          <w:szCs w:val="26"/>
        </w:rPr>
        <w:t xml:space="preserve">                                         тел. _____________________________</w:t>
      </w:r>
    </w:p>
    <w:p w:rsidR="00297366" w:rsidRDefault="00297366" w:rsidP="0029736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3" w:name="P1193"/>
      <w:bookmarkEnd w:id="13"/>
    </w:p>
    <w:p w:rsidR="00297366" w:rsidRPr="0079283F" w:rsidRDefault="00297366" w:rsidP="00297366">
      <w:pPr>
        <w:jc w:val="center"/>
        <w:rPr>
          <w:sz w:val="26"/>
          <w:szCs w:val="26"/>
        </w:rPr>
      </w:pPr>
      <w:r w:rsidRPr="0079283F">
        <w:rPr>
          <w:sz w:val="26"/>
          <w:szCs w:val="26"/>
        </w:rPr>
        <w:t>Заявление о согласии на обработку персональных данных</w:t>
      </w:r>
    </w:p>
    <w:p w:rsidR="00297366" w:rsidRPr="009C181C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C181C">
        <w:rPr>
          <w:rFonts w:ascii="Times New Roman" w:hAnsi="Times New Roman" w:cs="Times New Roman"/>
          <w:sz w:val="26"/>
          <w:szCs w:val="26"/>
        </w:rPr>
        <w:t>Я, 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___________, паспорт: серия </w:t>
      </w:r>
      <w:r w:rsidRPr="009C181C">
        <w:rPr>
          <w:rFonts w:ascii="Times New Roman" w:hAnsi="Times New Roman" w:cs="Times New Roman"/>
          <w:sz w:val="26"/>
          <w:szCs w:val="26"/>
        </w:rPr>
        <w:t xml:space="preserve">__________, номер ______________________________, выдан ____________________________________________________, дата выдачи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9C181C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9C181C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__", адрес регистрации по месту жительства: ___________________________</w:t>
      </w:r>
      <w:r w:rsidRPr="009C181C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9C181C">
        <w:rPr>
          <w:rFonts w:ascii="Times New Roman" w:hAnsi="Times New Roman" w:cs="Times New Roman"/>
          <w:sz w:val="26"/>
          <w:szCs w:val="26"/>
        </w:rPr>
        <w:t>, настоящим   свободно,   своей   волей  и  в  своем  интересе  даю  согласие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181C">
        <w:rPr>
          <w:rFonts w:ascii="Times New Roman" w:hAnsi="Times New Roman" w:cs="Times New Roman"/>
          <w:sz w:val="26"/>
          <w:szCs w:val="26"/>
        </w:rPr>
        <w:t>Администрации    муниципального   образования   "Городской   округ   "Город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181C">
        <w:rPr>
          <w:rFonts w:ascii="Times New Roman" w:hAnsi="Times New Roman" w:cs="Times New Roman"/>
          <w:sz w:val="26"/>
          <w:szCs w:val="26"/>
        </w:rPr>
        <w:t xml:space="preserve">Нарьян-Мар",  юридический  адрес:  166000,  Ненецкий  автономный  округ, </w:t>
      </w:r>
      <w:r>
        <w:rPr>
          <w:rFonts w:ascii="Times New Roman" w:hAnsi="Times New Roman" w:cs="Times New Roman"/>
          <w:sz w:val="26"/>
          <w:szCs w:val="26"/>
        </w:rPr>
        <w:br/>
      </w:r>
      <w:r w:rsidRPr="009C181C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181C">
        <w:rPr>
          <w:rFonts w:ascii="Times New Roman" w:hAnsi="Times New Roman" w:cs="Times New Roman"/>
          <w:sz w:val="26"/>
          <w:szCs w:val="26"/>
        </w:rPr>
        <w:t xml:space="preserve">Нарьян-Мар,   ул.  им.  </w:t>
      </w:r>
      <w:proofErr w:type="spellStart"/>
      <w:r w:rsidRPr="009C181C">
        <w:rPr>
          <w:rFonts w:ascii="Times New Roman" w:hAnsi="Times New Roman" w:cs="Times New Roman"/>
          <w:sz w:val="26"/>
          <w:szCs w:val="26"/>
        </w:rPr>
        <w:t>В.И.Ленина</w:t>
      </w:r>
      <w:proofErr w:type="spellEnd"/>
      <w:r w:rsidRPr="009C181C">
        <w:rPr>
          <w:rFonts w:ascii="Times New Roman" w:hAnsi="Times New Roman" w:cs="Times New Roman"/>
          <w:sz w:val="26"/>
          <w:szCs w:val="26"/>
        </w:rPr>
        <w:t>, д. 12, на обработку своих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данных </w:t>
      </w:r>
      <w:r w:rsidRPr="009C181C">
        <w:rPr>
          <w:rFonts w:ascii="Times New Roman" w:hAnsi="Times New Roman" w:cs="Times New Roman"/>
          <w:sz w:val="26"/>
          <w:szCs w:val="26"/>
        </w:rPr>
        <w:t>(сбор, систематизацию,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181C">
        <w:rPr>
          <w:rFonts w:ascii="Times New Roman" w:hAnsi="Times New Roman" w:cs="Times New Roman"/>
          <w:sz w:val="26"/>
          <w:szCs w:val="26"/>
        </w:rPr>
        <w:t>накопление,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181C">
        <w:rPr>
          <w:rFonts w:ascii="Times New Roman" w:hAnsi="Times New Roman" w:cs="Times New Roman"/>
          <w:sz w:val="26"/>
          <w:szCs w:val="26"/>
        </w:rPr>
        <w:t>хранение, уточнение,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181C">
        <w:rPr>
          <w:rFonts w:ascii="Times New Roman" w:hAnsi="Times New Roman" w:cs="Times New Roman"/>
          <w:sz w:val="26"/>
          <w:szCs w:val="26"/>
        </w:rPr>
        <w:t>использование, блокирование, уничтожение), содержащихся в документах,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181C">
        <w:rPr>
          <w:rFonts w:ascii="Times New Roman" w:hAnsi="Times New Roman" w:cs="Times New Roman"/>
          <w:sz w:val="26"/>
          <w:szCs w:val="26"/>
        </w:rPr>
        <w:t>представленных в целях участия в конкурсе</w:t>
      </w:r>
      <w:r>
        <w:rPr>
          <w:rFonts w:ascii="Times New Roman" w:hAnsi="Times New Roman" w:cs="Times New Roman"/>
          <w:sz w:val="26"/>
          <w:szCs w:val="26"/>
        </w:rPr>
        <w:t xml:space="preserve"> на предоставлении грантов в форме субсидий</w:t>
      </w:r>
      <w:r w:rsidRPr="009C181C">
        <w:rPr>
          <w:rFonts w:ascii="Times New Roman" w:hAnsi="Times New Roman" w:cs="Times New Roman"/>
          <w:sz w:val="26"/>
          <w:szCs w:val="26"/>
        </w:rPr>
        <w:t xml:space="preserve"> </w:t>
      </w:r>
      <w:r w:rsidRPr="009628E5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организацию деятельности </w:t>
      </w:r>
      <w:r w:rsidRPr="009628E5">
        <w:rPr>
          <w:rFonts w:ascii="Times New Roman" w:hAnsi="Times New Roman" w:cs="Times New Roman"/>
          <w:sz w:val="26"/>
          <w:szCs w:val="26"/>
        </w:rPr>
        <w:t>социально ориентированных</w:t>
      </w:r>
      <w:r w:rsidRPr="009C181C">
        <w:rPr>
          <w:rFonts w:ascii="Times New Roman" w:hAnsi="Times New Roman" w:cs="Times New Roman"/>
          <w:sz w:val="26"/>
          <w:szCs w:val="26"/>
        </w:rPr>
        <w:t xml:space="preserve"> некоммерческих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C181C">
        <w:rPr>
          <w:rFonts w:ascii="Times New Roman" w:hAnsi="Times New Roman" w:cs="Times New Roman"/>
          <w:sz w:val="26"/>
          <w:szCs w:val="26"/>
        </w:rPr>
        <w:t xml:space="preserve">организаций. Перечень персональных данных, на обработку которых дается согласие, включает в себя любую информацию, представляемую в заявлении и в других представляемых документах в указанных выше целях. Я ознакомлен(а) с тем, что: Согласие </w:t>
      </w:r>
      <w:r>
        <w:rPr>
          <w:rFonts w:ascii="Times New Roman" w:hAnsi="Times New Roman" w:cs="Times New Roman"/>
          <w:sz w:val="26"/>
          <w:szCs w:val="26"/>
        </w:rPr>
        <w:br/>
      </w:r>
      <w:r w:rsidRPr="009C181C">
        <w:rPr>
          <w:rFonts w:ascii="Times New Roman" w:hAnsi="Times New Roman" w:cs="Times New Roman"/>
          <w:sz w:val="26"/>
          <w:szCs w:val="26"/>
        </w:rPr>
        <w:t xml:space="preserve">на обработку персональных данных действует с даты подписания настоящего согласия до момента достижения цели обработки персональных данных или </w:t>
      </w:r>
      <w:r>
        <w:rPr>
          <w:rFonts w:ascii="Times New Roman" w:hAnsi="Times New Roman" w:cs="Times New Roman"/>
          <w:sz w:val="26"/>
          <w:szCs w:val="26"/>
        </w:rPr>
        <w:br/>
      </w:r>
      <w:r w:rsidRPr="009C181C">
        <w:rPr>
          <w:rFonts w:ascii="Times New Roman" w:hAnsi="Times New Roman" w:cs="Times New Roman"/>
          <w:sz w:val="26"/>
          <w:szCs w:val="26"/>
        </w:rPr>
        <w:t xml:space="preserve">его отзыва. Согласие на обработку персональных данных может быть отозвано </w:t>
      </w:r>
      <w:r>
        <w:rPr>
          <w:rFonts w:ascii="Times New Roman" w:hAnsi="Times New Roman" w:cs="Times New Roman"/>
          <w:sz w:val="26"/>
          <w:szCs w:val="26"/>
        </w:rPr>
        <w:br/>
      </w:r>
      <w:r w:rsidRPr="009C181C">
        <w:rPr>
          <w:rFonts w:ascii="Times New Roman" w:hAnsi="Times New Roman" w:cs="Times New Roman"/>
          <w:sz w:val="26"/>
          <w:szCs w:val="26"/>
        </w:rPr>
        <w:t xml:space="preserve">на основании письменного заявления в произвольной форме.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</w:t>
      </w:r>
      <w:r>
        <w:rPr>
          <w:rFonts w:ascii="Times New Roman" w:hAnsi="Times New Roman" w:cs="Times New Roman"/>
          <w:sz w:val="26"/>
          <w:szCs w:val="26"/>
        </w:rPr>
        <w:br/>
      </w:r>
      <w:r w:rsidRPr="009C181C">
        <w:rPr>
          <w:rFonts w:ascii="Times New Roman" w:hAnsi="Times New Roman" w:cs="Times New Roman"/>
          <w:sz w:val="26"/>
          <w:szCs w:val="26"/>
        </w:rPr>
        <w:t xml:space="preserve">в пунктах 2 - 11 части 1 статьи 6, части 2 статьи 10 и части 2 статьи 11 Федерального закона от 27.07.2006 № 152-ФЗ "О персональных данных". </w:t>
      </w:r>
    </w:p>
    <w:p w:rsidR="00297366" w:rsidRDefault="00297366" w:rsidP="00297366">
      <w:pPr>
        <w:jc w:val="both"/>
        <w:rPr>
          <w:sz w:val="26"/>
          <w:szCs w:val="26"/>
        </w:rPr>
      </w:pPr>
    </w:p>
    <w:p w:rsidR="00297366" w:rsidRDefault="00297366" w:rsidP="00297366">
      <w:pPr>
        <w:jc w:val="both"/>
        <w:rPr>
          <w:sz w:val="26"/>
          <w:szCs w:val="26"/>
        </w:rPr>
      </w:pPr>
      <w:r w:rsidRPr="0079283F">
        <w:rPr>
          <w:sz w:val="26"/>
          <w:szCs w:val="26"/>
        </w:rPr>
        <w:t xml:space="preserve">"____" ___________ 20___ г. ________________/_______________/ </w:t>
      </w:r>
    </w:p>
    <w:p w:rsidR="00297366" w:rsidRDefault="00297366" w:rsidP="00297366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79283F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79283F">
        <w:rPr>
          <w:rFonts w:ascii="Times New Roman" w:hAnsi="Times New Roman" w:cs="Times New Roman"/>
          <w:sz w:val="26"/>
          <w:szCs w:val="26"/>
        </w:rPr>
        <w:t xml:space="preserve">подпись)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9283F">
        <w:rPr>
          <w:rFonts w:ascii="Times New Roman" w:hAnsi="Times New Roman" w:cs="Times New Roman"/>
          <w:sz w:val="26"/>
          <w:szCs w:val="26"/>
        </w:rPr>
        <w:t>(Ф.И.О.)</w:t>
      </w: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Pr="009628E5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на конкурсной основе грантов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 xml:space="preserve">в форме субсидий на </w:t>
      </w:r>
      <w:r>
        <w:rPr>
          <w:rFonts w:ascii="Times New Roman" w:hAnsi="Times New Roman" w:cs="Times New Roman"/>
          <w:sz w:val="26"/>
          <w:szCs w:val="26"/>
        </w:rPr>
        <w:t>организацию деятельности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297366" w:rsidRDefault="00297366" w:rsidP="00297366">
      <w:pPr>
        <w:pStyle w:val="ConsPlusNormal"/>
        <w:jc w:val="both"/>
      </w:pPr>
    </w:p>
    <w:p w:rsidR="00297366" w:rsidRPr="00351A6B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</w:t>
      </w:r>
      <w:r w:rsidRPr="00351A6B">
        <w:rPr>
          <w:rFonts w:ascii="Times New Roman" w:hAnsi="Times New Roman" w:cs="Times New Roman"/>
          <w:sz w:val="26"/>
          <w:szCs w:val="26"/>
        </w:rPr>
        <w:t>Главе города Нарьян-Мара</w:t>
      </w:r>
    </w:p>
    <w:p w:rsidR="00297366" w:rsidRPr="00351A6B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297366" w:rsidRPr="00351A6B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 xml:space="preserve">                                         от _______________________________</w:t>
      </w:r>
    </w:p>
    <w:p w:rsidR="00297366" w:rsidRPr="00351A6B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_________________________________,</w:t>
      </w:r>
    </w:p>
    <w:p w:rsidR="00297366" w:rsidRPr="00351A6B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адрес:</w:t>
      </w:r>
    </w:p>
    <w:p w:rsidR="00297366" w:rsidRPr="00351A6B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__________________________________</w:t>
      </w:r>
    </w:p>
    <w:p w:rsidR="00297366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 xml:space="preserve">                                         тел. _____________________________</w:t>
      </w:r>
      <w:bookmarkStart w:id="14" w:name="P1148"/>
      <w:bookmarkEnd w:id="14"/>
    </w:p>
    <w:p w:rsidR="00297366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297366" w:rsidRPr="00351A6B" w:rsidRDefault="00297366" w:rsidP="0029736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>СОГЛАСИЕ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351A6B">
        <w:rPr>
          <w:rFonts w:ascii="Times New Roman" w:hAnsi="Times New Roman" w:cs="Times New Roman"/>
          <w:sz w:val="26"/>
          <w:szCs w:val="26"/>
        </w:rPr>
        <w:t xml:space="preserve">на размещение заявки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</w:t>
      </w:r>
      <w:r>
        <w:rPr>
          <w:rFonts w:ascii="Times New Roman" w:hAnsi="Times New Roman" w:cs="Times New Roman"/>
          <w:sz w:val="26"/>
          <w:szCs w:val="26"/>
        </w:rPr>
        <w:br/>
        <w:t xml:space="preserve">Администрации </w:t>
      </w:r>
      <w:r w:rsidRPr="00351A6B">
        <w:rPr>
          <w:rFonts w:ascii="Times New Roman" w:hAnsi="Times New Roman" w:cs="Times New Roman"/>
          <w:sz w:val="26"/>
          <w:szCs w:val="26"/>
        </w:rPr>
        <w:t>муниципального обра</w:t>
      </w:r>
      <w:r>
        <w:rPr>
          <w:rFonts w:ascii="Times New Roman" w:hAnsi="Times New Roman" w:cs="Times New Roman"/>
          <w:sz w:val="26"/>
          <w:szCs w:val="26"/>
        </w:rPr>
        <w:t xml:space="preserve">зования </w:t>
      </w:r>
      <w:r>
        <w:rPr>
          <w:rFonts w:ascii="Times New Roman" w:hAnsi="Times New Roman" w:cs="Times New Roman"/>
          <w:sz w:val="26"/>
          <w:szCs w:val="26"/>
        </w:rPr>
        <w:br/>
        <w:t xml:space="preserve">"Городской округ "Город Нарьян-Мар" </w:t>
      </w:r>
      <w:r w:rsidRPr="00351A6B">
        <w:rPr>
          <w:rFonts w:ascii="Times New Roman" w:hAnsi="Times New Roman" w:cs="Times New Roman"/>
          <w:sz w:val="26"/>
          <w:szCs w:val="26"/>
        </w:rPr>
        <w:t>в информац</w:t>
      </w:r>
      <w:r>
        <w:rPr>
          <w:rFonts w:ascii="Times New Roman" w:hAnsi="Times New Roman" w:cs="Times New Roman"/>
          <w:sz w:val="26"/>
          <w:szCs w:val="26"/>
        </w:rPr>
        <w:t xml:space="preserve">ионно-телекоммуникационной сети </w:t>
      </w:r>
      <w:r w:rsidRPr="00351A6B">
        <w:rPr>
          <w:rFonts w:ascii="Times New Roman" w:hAnsi="Times New Roman" w:cs="Times New Roman"/>
          <w:sz w:val="26"/>
          <w:szCs w:val="26"/>
        </w:rPr>
        <w:t xml:space="preserve">"Интернет", </w:t>
      </w:r>
      <w:r>
        <w:rPr>
          <w:rFonts w:ascii="Times New Roman" w:hAnsi="Times New Roman" w:cs="Times New Roman"/>
          <w:sz w:val="26"/>
          <w:szCs w:val="26"/>
        </w:rPr>
        <w:t xml:space="preserve">едином портале бюджетной системы </w:t>
      </w:r>
      <w:r w:rsidRPr="00351A6B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297366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Pr="00351A6B" w:rsidRDefault="00297366" w:rsidP="0029736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 xml:space="preserve">Настоящим     выражаю    свое    согласие    на    размещение    </w:t>
      </w:r>
      <w:r>
        <w:rPr>
          <w:rFonts w:ascii="Times New Roman" w:hAnsi="Times New Roman" w:cs="Times New Roman"/>
          <w:sz w:val="26"/>
          <w:szCs w:val="26"/>
        </w:rPr>
        <w:br/>
      </w:r>
      <w:r w:rsidRPr="00351A6B">
        <w:rPr>
          <w:rFonts w:ascii="Times New Roman" w:hAnsi="Times New Roman" w:cs="Times New Roman"/>
          <w:sz w:val="26"/>
          <w:szCs w:val="26"/>
        </w:rPr>
        <w:t>заявки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51A6B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 на официальном   сайте Администрации   муниципального </w:t>
      </w:r>
      <w:r w:rsidRPr="00351A6B">
        <w:rPr>
          <w:rFonts w:ascii="Times New Roman" w:hAnsi="Times New Roman" w:cs="Times New Roman"/>
          <w:sz w:val="26"/>
          <w:szCs w:val="26"/>
        </w:rPr>
        <w:t>образования       "Городской      округ      "Город      Нарьян-Мар"</w:t>
      </w:r>
      <w:r>
        <w:rPr>
          <w:rFonts w:ascii="Times New Roman" w:hAnsi="Times New Roman" w:cs="Times New Roman"/>
          <w:sz w:val="26"/>
          <w:szCs w:val="26"/>
        </w:rPr>
        <w:t xml:space="preserve">      в информационно-</w:t>
      </w:r>
      <w:r w:rsidRPr="00351A6B">
        <w:rPr>
          <w:rFonts w:ascii="Times New Roman" w:hAnsi="Times New Roman" w:cs="Times New Roman"/>
          <w:sz w:val="26"/>
          <w:szCs w:val="26"/>
        </w:rPr>
        <w:t>телекоммуника</w:t>
      </w:r>
      <w:r>
        <w:rPr>
          <w:rFonts w:ascii="Times New Roman" w:hAnsi="Times New Roman" w:cs="Times New Roman"/>
          <w:sz w:val="26"/>
          <w:szCs w:val="26"/>
        </w:rPr>
        <w:t xml:space="preserve">ционной    сети   "Интернет", едином   портале </w:t>
      </w:r>
      <w:r w:rsidRPr="00351A6B">
        <w:rPr>
          <w:rFonts w:ascii="Times New Roman" w:hAnsi="Times New Roman" w:cs="Times New Roman"/>
          <w:sz w:val="26"/>
          <w:szCs w:val="26"/>
        </w:rPr>
        <w:t>бюджетной системы Российской Федерации.</w:t>
      </w:r>
    </w:p>
    <w:p w:rsidR="00297366" w:rsidRPr="00351A6B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Pr="00351A6B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>________________________     _____________   ______________________________</w:t>
      </w:r>
    </w:p>
    <w:p w:rsidR="00297366" w:rsidRPr="00351A6B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 xml:space="preserve">(наименование должности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51A6B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351A6B">
        <w:rPr>
          <w:rFonts w:ascii="Times New Roman" w:hAnsi="Times New Roman" w:cs="Times New Roman"/>
          <w:sz w:val="26"/>
          <w:szCs w:val="26"/>
        </w:rPr>
        <w:t>подпись)          (фамилия, инициалы)</w:t>
      </w:r>
    </w:p>
    <w:p w:rsidR="00297366" w:rsidRPr="00351A6B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>руководителя некоммерческой</w:t>
      </w:r>
    </w:p>
    <w:p w:rsidR="00297366" w:rsidRPr="00351A6B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 xml:space="preserve">   организации)</w:t>
      </w:r>
    </w:p>
    <w:p w:rsidR="00297366" w:rsidRPr="00351A6B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Pr="00351A6B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51A6B">
        <w:rPr>
          <w:rFonts w:ascii="Times New Roman" w:hAnsi="Times New Roman" w:cs="Times New Roman"/>
          <w:sz w:val="26"/>
          <w:szCs w:val="26"/>
        </w:rPr>
        <w:t>"___" _________ 20__ г.</w:t>
      </w:r>
    </w:p>
    <w:p w:rsidR="00297366" w:rsidRPr="00351A6B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ind w:firstLine="0"/>
        <w:outlineLvl w:val="1"/>
      </w:pPr>
      <w:r w:rsidRPr="00351A6B">
        <w:rPr>
          <w:rFonts w:ascii="Times New Roman" w:hAnsi="Times New Roman" w:cs="Times New Roman"/>
          <w:sz w:val="26"/>
          <w:szCs w:val="26"/>
        </w:rPr>
        <w:t>М.П. (при наличии)</w:t>
      </w: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Pr="009628E5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7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на конкурсной основе грантов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 xml:space="preserve">в форме субсидий на </w:t>
      </w:r>
      <w:r>
        <w:rPr>
          <w:rFonts w:ascii="Times New Roman" w:hAnsi="Times New Roman" w:cs="Times New Roman"/>
          <w:sz w:val="26"/>
          <w:szCs w:val="26"/>
        </w:rPr>
        <w:t>организацию деятельности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297366" w:rsidRDefault="00297366" w:rsidP="00297366">
      <w:pPr>
        <w:pStyle w:val="ConsPlusNormal"/>
        <w:jc w:val="both"/>
      </w:pPr>
    </w:p>
    <w:p w:rsidR="00297366" w:rsidRPr="00122CA1" w:rsidRDefault="00297366" w:rsidP="002973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5" w:name="P679"/>
      <w:bookmarkEnd w:id="15"/>
      <w:r w:rsidRPr="00122CA1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297366" w:rsidRDefault="00297366" w:rsidP="00297366">
      <w:pPr>
        <w:pStyle w:val="ConsPlusNormal"/>
        <w:jc w:val="both"/>
      </w:pPr>
    </w:p>
    <w:p w:rsidR="00297366" w:rsidRPr="0047623D" w:rsidRDefault="00297366" w:rsidP="0029736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623D">
        <w:rPr>
          <w:rFonts w:ascii="Times New Roman" w:hAnsi="Times New Roman" w:cs="Times New Roman"/>
          <w:sz w:val="24"/>
          <w:szCs w:val="24"/>
        </w:rPr>
        <w:t>Справочная информация:</w:t>
      </w:r>
    </w:p>
    <w:p w:rsidR="00297366" w:rsidRDefault="00297366" w:rsidP="00297366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1247"/>
        <w:gridCol w:w="1191"/>
        <w:gridCol w:w="2665"/>
      </w:tblGrid>
      <w:tr w:rsidR="00297366" w:rsidRPr="0047623D" w:rsidTr="00F33A8C">
        <w:tc>
          <w:tcPr>
            <w:tcW w:w="4248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Фамилия, инициалы члена конкурсной комиссии</w:t>
            </w:r>
          </w:p>
        </w:tc>
        <w:tc>
          <w:tcPr>
            <w:tcW w:w="5103" w:type="dxa"/>
            <w:gridSpan w:val="3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47623D" w:rsidTr="00F33A8C">
        <w:tc>
          <w:tcPr>
            <w:tcW w:w="4248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Наименование НКО - заявителя (номер заявки)</w:t>
            </w:r>
          </w:p>
        </w:tc>
        <w:tc>
          <w:tcPr>
            <w:tcW w:w="5103" w:type="dxa"/>
            <w:gridSpan w:val="3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47623D" w:rsidTr="00F33A8C">
        <w:tc>
          <w:tcPr>
            <w:tcW w:w="4248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5103" w:type="dxa"/>
            <w:gridSpan w:val="3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47623D" w:rsidTr="00F33A8C">
        <w:tc>
          <w:tcPr>
            <w:tcW w:w="4248" w:type="dxa"/>
            <w:vMerge w:val="restart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Можете ли Вы быть объективны в оценке данно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47" w:type="dxa"/>
          </w:tcPr>
          <w:p w:rsidR="00297366" w:rsidRPr="0047623D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91" w:type="dxa"/>
          </w:tcPr>
          <w:p w:rsidR="00297366" w:rsidRPr="0047623D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</w:tcPr>
          <w:p w:rsidR="00297366" w:rsidRPr="0047623D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Если нет, то почему?</w:t>
            </w:r>
          </w:p>
        </w:tc>
      </w:tr>
      <w:tr w:rsidR="00297366" w:rsidRPr="0047623D" w:rsidTr="00F33A8C">
        <w:tc>
          <w:tcPr>
            <w:tcW w:w="4248" w:type="dxa"/>
            <w:vMerge/>
          </w:tcPr>
          <w:p w:rsidR="00297366" w:rsidRPr="0047623D" w:rsidRDefault="00297366" w:rsidP="00F33A8C">
            <w:pPr>
              <w:spacing w:after="1" w:line="0" w:lineRule="atLeast"/>
              <w:ind w:hanging="67"/>
            </w:pPr>
          </w:p>
        </w:tc>
        <w:tc>
          <w:tcPr>
            <w:tcW w:w="1247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366" w:rsidRDefault="00297366" w:rsidP="00297366">
      <w:pPr>
        <w:pStyle w:val="ConsPlusNormal"/>
        <w:jc w:val="both"/>
      </w:pPr>
    </w:p>
    <w:p w:rsidR="00297366" w:rsidRPr="0047623D" w:rsidRDefault="00297366" w:rsidP="0029736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7623D">
        <w:rPr>
          <w:rFonts w:ascii="Times New Roman" w:hAnsi="Times New Roman" w:cs="Times New Roman"/>
          <w:sz w:val="24"/>
          <w:szCs w:val="24"/>
        </w:rPr>
        <w:t>Признание заявителя участником конкурса:</w:t>
      </w:r>
    </w:p>
    <w:p w:rsidR="00297366" w:rsidRPr="0047623D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757"/>
        <w:gridCol w:w="1787"/>
      </w:tblGrid>
      <w:tr w:rsidR="00297366" w:rsidRPr="0047623D" w:rsidTr="00F33A8C">
        <w:tc>
          <w:tcPr>
            <w:tcW w:w="567" w:type="dxa"/>
            <w:vMerge w:val="restart"/>
          </w:tcPr>
          <w:p w:rsidR="00297366" w:rsidRPr="0047623D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</w:tcPr>
          <w:p w:rsidR="00297366" w:rsidRPr="0047623D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3544" w:type="dxa"/>
            <w:gridSpan w:val="2"/>
          </w:tcPr>
          <w:p w:rsidR="00297366" w:rsidRPr="0047623D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297366" w:rsidRPr="0047623D" w:rsidTr="00F33A8C">
        <w:tc>
          <w:tcPr>
            <w:tcW w:w="567" w:type="dxa"/>
            <w:vMerge/>
          </w:tcPr>
          <w:p w:rsidR="00297366" w:rsidRPr="0047623D" w:rsidRDefault="00297366" w:rsidP="00F33A8C">
            <w:pPr>
              <w:spacing w:after="1" w:line="0" w:lineRule="atLeast"/>
              <w:ind w:left="-235"/>
              <w:jc w:val="center"/>
            </w:pPr>
          </w:p>
        </w:tc>
        <w:tc>
          <w:tcPr>
            <w:tcW w:w="5245" w:type="dxa"/>
            <w:vMerge/>
          </w:tcPr>
          <w:p w:rsidR="00297366" w:rsidRPr="0047623D" w:rsidRDefault="00297366" w:rsidP="00F33A8C">
            <w:pPr>
              <w:spacing w:after="1" w:line="0" w:lineRule="atLeast"/>
            </w:pPr>
          </w:p>
        </w:tc>
        <w:tc>
          <w:tcPr>
            <w:tcW w:w="1757" w:type="dxa"/>
          </w:tcPr>
          <w:p w:rsidR="00297366" w:rsidRPr="0047623D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87" w:type="dxa"/>
          </w:tcPr>
          <w:p w:rsidR="00297366" w:rsidRPr="0047623D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97366" w:rsidRPr="0047623D" w:rsidTr="00F33A8C">
        <w:tc>
          <w:tcPr>
            <w:tcW w:w="567" w:type="dxa"/>
          </w:tcPr>
          <w:p w:rsidR="00297366" w:rsidRPr="0047623D" w:rsidRDefault="00297366" w:rsidP="00F33A8C">
            <w:pPr>
              <w:pStyle w:val="ConsPlusNormal"/>
              <w:ind w:left="-2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Соответствует ли заявитель требованиям к участникам конкурса?</w:t>
            </w:r>
          </w:p>
        </w:tc>
        <w:tc>
          <w:tcPr>
            <w:tcW w:w="1757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47623D" w:rsidTr="00F33A8C">
        <w:tc>
          <w:tcPr>
            <w:tcW w:w="567" w:type="dxa"/>
          </w:tcPr>
          <w:p w:rsidR="00297366" w:rsidRPr="0047623D" w:rsidRDefault="00297366" w:rsidP="00F33A8C">
            <w:pPr>
              <w:pStyle w:val="ConsPlusNormal"/>
              <w:ind w:left="-2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Поступила ли заявка в установленный срок?</w:t>
            </w:r>
          </w:p>
        </w:tc>
        <w:tc>
          <w:tcPr>
            <w:tcW w:w="1757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47623D" w:rsidTr="00F33A8C">
        <w:tc>
          <w:tcPr>
            <w:tcW w:w="567" w:type="dxa"/>
          </w:tcPr>
          <w:p w:rsidR="00297366" w:rsidRPr="0047623D" w:rsidRDefault="00297366" w:rsidP="00F33A8C">
            <w:pPr>
              <w:pStyle w:val="ConsPlusNormal"/>
              <w:ind w:left="-2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Соответствует ли заявка установленным требованиям?</w:t>
            </w:r>
          </w:p>
        </w:tc>
        <w:tc>
          <w:tcPr>
            <w:tcW w:w="1757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47623D" w:rsidTr="00F33A8C">
        <w:tc>
          <w:tcPr>
            <w:tcW w:w="567" w:type="dxa"/>
          </w:tcPr>
          <w:p w:rsidR="00297366" w:rsidRPr="0047623D" w:rsidRDefault="00297366" w:rsidP="00F33A8C">
            <w:pPr>
              <w:pStyle w:val="ConsPlusNormal"/>
              <w:ind w:left="-2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Допустить заявителя к участию в конкурсе?</w:t>
            </w:r>
          </w:p>
        </w:tc>
        <w:tc>
          <w:tcPr>
            <w:tcW w:w="1757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366" w:rsidRPr="0047623D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366" w:rsidRDefault="00297366" w:rsidP="0029736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7623D">
        <w:rPr>
          <w:rFonts w:ascii="Times New Roman" w:hAnsi="Times New Roman" w:cs="Times New Roman"/>
          <w:sz w:val="24"/>
          <w:szCs w:val="24"/>
        </w:rPr>
        <w:t>Оценка заявки</w:t>
      </w:r>
    </w:p>
    <w:p w:rsidR="00297366" w:rsidRDefault="00297366" w:rsidP="002973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3336"/>
        <w:gridCol w:w="4528"/>
        <w:gridCol w:w="859"/>
      </w:tblGrid>
      <w:tr w:rsidR="00297366" w:rsidRPr="0031639E" w:rsidTr="00F33A8C">
        <w:trPr>
          <w:trHeight w:val="271"/>
        </w:trPr>
        <w:tc>
          <w:tcPr>
            <w:tcW w:w="628" w:type="dxa"/>
          </w:tcPr>
          <w:p w:rsidR="00297366" w:rsidRPr="0031639E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3" w:type="dxa"/>
            <w:gridSpan w:val="3"/>
          </w:tcPr>
          <w:p w:rsidR="00297366" w:rsidRPr="0031639E" w:rsidRDefault="00297366" w:rsidP="00F33A8C">
            <w:pPr>
              <w:autoSpaceDE w:val="0"/>
              <w:autoSpaceDN w:val="0"/>
              <w:adjustRightInd w:val="0"/>
              <w:jc w:val="center"/>
            </w:pPr>
            <w:r w:rsidRPr="0031639E">
              <w:t>Реалистичность бюджета заявки и обоснованность планируемых расходов НКО</w:t>
            </w:r>
          </w:p>
        </w:tc>
      </w:tr>
      <w:tr w:rsidR="00297366" w:rsidRPr="0031639E" w:rsidTr="00F33A8C">
        <w:tc>
          <w:tcPr>
            <w:tcW w:w="628" w:type="dxa"/>
          </w:tcPr>
          <w:p w:rsidR="00297366" w:rsidRPr="0031639E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Соответствие запрашиваемых средств (обоснованность сметы)</w:t>
            </w:r>
          </w:p>
        </w:tc>
        <w:tc>
          <w:tcPr>
            <w:tcW w:w="4528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0 - заявка не соответствует данному показателю;</w:t>
            </w:r>
          </w:p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3 - заявка соответствует данному показателю частично;</w:t>
            </w:r>
          </w:p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5 - заявка соответствует в полном объеме.</w:t>
            </w:r>
          </w:p>
        </w:tc>
        <w:tc>
          <w:tcPr>
            <w:tcW w:w="859" w:type="dxa"/>
          </w:tcPr>
          <w:p w:rsidR="00297366" w:rsidRPr="0031639E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1639E" w:rsidTr="00F33A8C">
        <w:tc>
          <w:tcPr>
            <w:tcW w:w="628" w:type="dxa"/>
          </w:tcPr>
          <w:p w:rsidR="00297366" w:rsidRPr="0031639E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внебюджетных средств </w:t>
            </w:r>
          </w:p>
        </w:tc>
        <w:tc>
          <w:tcPr>
            <w:tcW w:w="4528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0 - софинансирование отсутствует;</w:t>
            </w:r>
          </w:p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3 - софинансирование составляет до 10% от запрашиваемой суммы гранта;</w:t>
            </w:r>
          </w:p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5 - софинансирование составляет 10% и более от запрашиваемой суммы гранта.</w:t>
            </w:r>
          </w:p>
        </w:tc>
        <w:tc>
          <w:tcPr>
            <w:tcW w:w="859" w:type="dxa"/>
          </w:tcPr>
          <w:p w:rsidR="00297366" w:rsidRPr="0031639E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1639E" w:rsidTr="00F33A8C">
        <w:tc>
          <w:tcPr>
            <w:tcW w:w="628" w:type="dxa"/>
          </w:tcPr>
          <w:p w:rsidR="00297366" w:rsidRPr="0031639E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3" w:type="dxa"/>
            <w:gridSpan w:val="3"/>
          </w:tcPr>
          <w:p w:rsidR="00297366" w:rsidRPr="0031639E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Актуальность деятельности НКО</w:t>
            </w:r>
          </w:p>
        </w:tc>
      </w:tr>
      <w:tr w:rsidR="00297366" w:rsidRPr="0031639E" w:rsidTr="00F33A8C">
        <w:tc>
          <w:tcPr>
            <w:tcW w:w="628" w:type="dxa"/>
          </w:tcPr>
          <w:p w:rsidR="00297366" w:rsidRPr="0031639E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Участие НКО в конкурсах грантов в форме субсидий Администрации муниципального образования "Городской округ "Город Нарьян-Мар"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3 календарных года</w:t>
            </w:r>
          </w:p>
        </w:tc>
        <w:tc>
          <w:tcPr>
            <w:tcW w:w="4528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последние 3 календарных года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 НКО не принимала участия в конкурсах;</w:t>
            </w:r>
          </w:p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последние 3 календарных года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 НКО принимала участие в конкурсе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валась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победителем;</w:t>
            </w:r>
          </w:p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последние 3 календарных года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 НКО принимала участие в конкурсе и 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валась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победителем.</w:t>
            </w:r>
          </w:p>
        </w:tc>
        <w:tc>
          <w:tcPr>
            <w:tcW w:w="859" w:type="dxa"/>
          </w:tcPr>
          <w:p w:rsidR="00297366" w:rsidRPr="0031639E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1639E" w:rsidTr="00F33A8C">
        <w:tc>
          <w:tcPr>
            <w:tcW w:w="628" w:type="dxa"/>
          </w:tcPr>
          <w:p w:rsidR="00297366" w:rsidRPr="0031639E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6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(акций)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 за предыдущий год</w:t>
            </w:r>
          </w:p>
        </w:tc>
        <w:tc>
          <w:tcPr>
            <w:tcW w:w="4528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0 -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(акций) 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не проводилось;</w:t>
            </w:r>
          </w:p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3 - проведено менее 5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(акций)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5 - проведено 5 или более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(акций)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dxa"/>
          </w:tcPr>
          <w:p w:rsidR="00297366" w:rsidRPr="0031639E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1639E" w:rsidTr="00F33A8C">
        <w:tc>
          <w:tcPr>
            <w:tcW w:w="628" w:type="dxa"/>
          </w:tcPr>
          <w:p w:rsidR="00297366" w:rsidRPr="0031639E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6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Количество запланированных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(акций)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 на текущий год</w:t>
            </w:r>
          </w:p>
        </w:tc>
        <w:tc>
          <w:tcPr>
            <w:tcW w:w="4528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(акций)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запланировано;</w:t>
            </w:r>
          </w:p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3 - запланировано менее 5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(акций)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5 - запланировано 5 или более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(акций)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dxa"/>
          </w:tcPr>
          <w:p w:rsidR="00297366" w:rsidRPr="0031639E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1639E" w:rsidTr="00F33A8C">
        <w:tc>
          <w:tcPr>
            <w:tcW w:w="628" w:type="dxa"/>
          </w:tcPr>
          <w:p w:rsidR="00297366" w:rsidRPr="0031639E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6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участие в мероприятиях (акциях) НКО</w:t>
            </w: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 xml:space="preserve"> за предыдущий год</w:t>
            </w:r>
          </w:p>
        </w:tc>
        <w:tc>
          <w:tcPr>
            <w:tcW w:w="4528" w:type="dxa"/>
          </w:tcPr>
          <w:p w:rsidR="00297366" w:rsidRPr="00B02C3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0 - до 50 человек;</w:t>
            </w:r>
          </w:p>
          <w:p w:rsidR="00297366" w:rsidRPr="00B02C3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3 - от 50 до 100 человек;</w:t>
            </w:r>
          </w:p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5 - свыше 100 человек.</w:t>
            </w:r>
          </w:p>
        </w:tc>
        <w:tc>
          <w:tcPr>
            <w:tcW w:w="859" w:type="dxa"/>
          </w:tcPr>
          <w:p w:rsidR="00297366" w:rsidRPr="0031639E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1639E" w:rsidTr="00F33A8C">
        <w:tc>
          <w:tcPr>
            <w:tcW w:w="628" w:type="dxa"/>
          </w:tcPr>
          <w:p w:rsidR="00297366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6" w:type="dxa"/>
          </w:tcPr>
          <w:p w:rsidR="00297366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 деятельности НКО</w:t>
            </w:r>
          </w:p>
        </w:tc>
        <w:tc>
          <w:tcPr>
            <w:tcW w:w="4528" w:type="dxa"/>
          </w:tcPr>
          <w:p w:rsidR="00297366" w:rsidRPr="00B02C3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 деятельности НКО отсутствует;</w:t>
            </w:r>
          </w:p>
          <w:p w:rsidR="00297366" w:rsidRPr="00B02C3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значимость деятельности НКО незначительна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7366" w:rsidRPr="00B02C35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НКО имеет высокую социальную значимость</w:t>
            </w:r>
            <w:r w:rsidRPr="00B02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dxa"/>
          </w:tcPr>
          <w:p w:rsidR="00297366" w:rsidRPr="0031639E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31639E" w:rsidTr="00F33A8C">
        <w:tc>
          <w:tcPr>
            <w:tcW w:w="628" w:type="dxa"/>
          </w:tcPr>
          <w:p w:rsidR="00297366" w:rsidRPr="0031639E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3" w:type="dxa"/>
            <w:gridSpan w:val="3"/>
          </w:tcPr>
          <w:p w:rsidR="00297366" w:rsidRPr="0031639E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НКО</w:t>
            </w:r>
          </w:p>
        </w:tc>
      </w:tr>
      <w:tr w:rsidR="00297366" w:rsidRPr="0031639E" w:rsidTr="00F33A8C">
        <w:trPr>
          <w:trHeight w:val="3878"/>
        </w:trPr>
        <w:tc>
          <w:tcPr>
            <w:tcW w:w="628" w:type="dxa"/>
          </w:tcPr>
          <w:p w:rsidR="00297366" w:rsidRPr="0031639E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6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НКО в сети Интернет, социальных сетях и СМИ (на основании сведений анкеты в составе заявки)</w:t>
            </w:r>
          </w:p>
        </w:tc>
        <w:tc>
          <w:tcPr>
            <w:tcW w:w="4528" w:type="dxa"/>
          </w:tcPr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0 - информация о деятельности НКО в сети Интернет, социальных сетях и СМИ отсутствует;</w:t>
            </w:r>
          </w:p>
          <w:p w:rsidR="00297366" w:rsidRPr="0031639E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39E">
              <w:rPr>
                <w:rFonts w:ascii="Times New Roman" w:hAnsi="Times New Roman" w:cs="Times New Roman"/>
                <w:sz w:val="24"/>
                <w:szCs w:val="24"/>
              </w:rPr>
              <w:t>3 - деятельность НКО в сети Интернет, социальных сетях и СМИ периодически освещается;</w:t>
            </w:r>
          </w:p>
          <w:p w:rsidR="00297366" w:rsidRPr="0031639E" w:rsidRDefault="00297366" w:rsidP="00F33A8C">
            <w:pPr>
              <w:autoSpaceDE w:val="0"/>
              <w:autoSpaceDN w:val="0"/>
              <w:adjustRightInd w:val="0"/>
            </w:pPr>
            <w:r w:rsidRPr="0031639E">
              <w:t>5 - деятельность НКО освещается в СМИ ежеквартально, НКО имеет действующий, постоянно обновляемый сайт либо страницы (группы) в социальных сетях, на которых размещена актуальная информация о реализованных проектах, проводимых мероприятиях, составе органов управления и т.д.</w:t>
            </w:r>
          </w:p>
        </w:tc>
        <w:tc>
          <w:tcPr>
            <w:tcW w:w="859" w:type="dxa"/>
          </w:tcPr>
          <w:p w:rsidR="00297366" w:rsidRPr="0031639E" w:rsidRDefault="00297366" w:rsidP="00F33A8C"/>
        </w:tc>
      </w:tr>
    </w:tbl>
    <w:p w:rsidR="00297366" w:rsidRPr="0047623D" w:rsidRDefault="00297366" w:rsidP="0029736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97366" w:rsidRPr="0047623D" w:rsidRDefault="00297366" w:rsidP="0029736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7623D">
        <w:rPr>
          <w:rFonts w:ascii="Times New Roman" w:hAnsi="Times New Roman" w:cs="Times New Roman"/>
          <w:sz w:val="24"/>
          <w:szCs w:val="24"/>
        </w:rPr>
        <w:t>Комментарии члена конкурсной комиссии:</w:t>
      </w:r>
    </w:p>
    <w:p w:rsidR="00297366" w:rsidRPr="0047623D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0"/>
        <w:gridCol w:w="6291"/>
      </w:tblGrid>
      <w:tr w:rsidR="00297366" w:rsidRPr="0047623D" w:rsidTr="00F33A8C">
        <w:tc>
          <w:tcPr>
            <w:tcW w:w="9351" w:type="dxa"/>
            <w:gridSpan w:val="2"/>
          </w:tcPr>
          <w:p w:rsidR="00297366" w:rsidRPr="0047623D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297366" w:rsidRPr="0047623D" w:rsidTr="00F33A8C">
        <w:tc>
          <w:tcPr>
            <w:tcW w:w="3060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По критериям</w:t>
            </w:r>
          </w:p>
        </w:tc>
        <w:tc>
          <w:tcPr>
            <w:tcW w:w="6291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47623D" w:rsidTr="00F33A8C">
        <w:tc>
          <w:tcPr>
            <w:tcW w:w="3060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По разделам заявки</w:t>
            </w:r>
          </w:p>
        </w:tc>
        <w:tc>
          <w:tcPr>
            <w:tcW w:w="6291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47623D" w:rsidTr="00F33A8C">
        <w:tc>
          <w:tcPr>
            <w:tcW w:w="3060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По смете (бюджету) заявки</w:t>
            </w:r>
          </w:p>
        </w:tc>
        <w:tc>
          <w:tcPr>
            <w:tcW w:w="6291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366" w:rsidRPr="0047623D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366" w:rsidRPr="0047623D" w:rsidRDefault="00297366" w:rsidP="0029736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47623D">
        <w:rPr>
          <w:rFonts w:ascii="Times New Roman" w:hAnsi="Times New Roman" w:cs="Times New Roman"/>
          <w:sz w:val="24"/>
          <w:szCs w:val="24"/>
        </w:rPr>
        <w:t>Решение по результатам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23D">
        <w:rPr>
          <w:rFonts w:ascii="Times New Roman" w:hAnsi="Times New Roman" w:cs="Times New Roman"/>
          <w:sz w:val="24"/>
          <w:szCs w:val="24"/>
        </w:rPr>
        <w:t>заявки участника конкурса:</w:t>
      </w:r>
    </w:p>
    <w:p w:rsidR="00297366" w:rsidRPr="0047623D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08"/>
        <w:gridCol w:w="1843"/>
      </w:tblGrid>
      <w:tr w:rsidR="00297366" w:rsidRPr="0047623D" w:rsidTr="00F33A8C">
        <w:tc>
          <w:tcPr>
            <w:tcW w:w="7508" w:type="dxa"/>
          </w:tcPr>
          <w:p w:rsidR="00297366" w:rsidRPr="0047623D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43" w:type="dxa"/>
          </w:tcPr>
          <w:p w:rsidR="00297366" w:rsidRPr="0047623D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297366" w:rsidRPr="0047623D" w:rsidTr="00F33A8C">
        <w:tc>
          <w:tcPr>
            <w:tcW w:w="7508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Заявка рекомендуется к финансированию в первоначальном виде</w:t>
            </w:r>
          </w:p>
        </w:tc>
        <w:tc>
          <w:tcPr>
            <w:tcW w:w="1843" w:type="dxa"/>
          </w:tcPr>
          <w:p w:rsidR="00297366" w:rsidRPr="0047623D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47623D" w:rsidTr="00F33A8C">
        <w:tc>
          <w:tcPr>
            <w:tcW w:w="7508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Заявка рекомендуется к финансированию с изменениями в смету расходов (в комментарии укажите, какими)</w:t>
            </w:r>
          </w:p>
        </w:tc>
        <w:tc>
          <w:tcPr>
            <w:tcW w:w="1843" w:type="dxa"/>
          </w:tcPr>
          <w:p w:rsidR="00297366" w:rsidRPr="0047623D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47623D" w:rsidTr="00F33A8C">
        <w:tc>
          <w:tcPr>
            <w:tcW w:w="7508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Заявка рекомендуется к финансированию при условии внесения изменений и дополнений в заявку (в комментарии укажите, каких)</w:t>
            </w:r>
          </w:p>
        </w:tc>
        <w:tc>
          <w:tcPr>
            <w:tcW w:w="1843" w:type="dxa"/>
          </w:tcPr>
          <w:p w:rsidR="00297366" w:rsidRPr="0047623D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47623D" w:rsidTr="00F33A8C">
        <w:tc>
          <w:tcPr>
            <w:tcW w:w="7508" w:type="dxa"/>
          </w:tcPr>
          <w:p w:rsidR="00297366" w:rsidRPr="0047623D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D">
              <w:rPr>
                <w:rFonts w:ascii="Times New Roman" w:hAnsi="Times New Roman" w:cs="Times New Roman"/>
                <w:sz w:val="24"/>
                <w:szCs w:val="24"/>
              </w:rPr>
              <w:t>Заявка не рекомендуется к финансированию (в комментарии укажите, почему)</w:t>
            </w:r>
          </w:p>
        </w:tc>
        <w:tc>
          <w:tcPr>
            <w:tcW w:w="1843" w:type="dxa"/>
          </w:tcPr>
          <w:p w:rsidR="00297366" w:rsidRPr="0047623D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366" w:rsidRDefault="00297366" w:rsidP="002973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97366" w:rsidRPr="0047623D" w:rsidRDefault="00297366" w:rsidP="0029736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97366" w:rsidRPr="0047623D" w:rsidRDefault="00297366" w:rsidP="002973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623D">
        <w:rPr>
          <w:rFonts w:ascii="Times New Roman" w:hAnsi="Times New Roman" w:cs="Times New Roman"/>
          <w:sz w:val="24"/>
          <w:szCs w:val="24"/>
        </w:rPr>
        <w:t>Член Комиссии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7623D">
        <w:rPr>
          <w:rFonts w:ascii="Times New Roman" w:hAnsi="Times New Roman" w:cs="Times New Roman"/>
          <w:sz w:val="24"/>
          <w:szCs w:val="24"/>
        </w:rPr>
        <w:t xml:space="preserve"> _____________     ______________________________</w:t>
      </w: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762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7623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7623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623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Pr="009628E5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8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на конкурсной основе грантов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 xml:space="preserve">в форме субсидий на </w:t>
      </w:r>
      <w:r>
        <w:rPr>
          <w:rFonts w:ascii="Times New Roman" w:hAnsi="Times New Roman" w:cs="Times New Roman"/>
          <w:sz w:val="26"/>
          <w:szCs w:val="26"/>
        </w:rPr>
        <w:t>организацию деятельности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297366" w:rsidRDefault="00297366" w:rsidP="00297366">
      <w:pPr>
        <w:pStyle w:val="ConsPlusNormal"/>
        <w:ind w:firstLine="0"/>
      </w:pPr>
      <w:bookmarkStart w:id="16" w:name="P812"/>
      <w:bookmarkEnd w:id="16"/>
    </w:p>
    <w:p w:rsidR="00297366" w:rsidRPr="0087015C" w:rsidRDefault="00297366" w:rsidP="0029736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015C">
        <w:rPr>
          <w:rFonts w:ascii="Times New Roman" w:hAnsi="Times New Roman" w:cs="Times New Roman"/>
          <w:sz w:val="24"/>
          <w:szCs w:val="24"/>
        </w:rPr>
        <w:t>ИТОГОВЫЙ РЕЙТИНГ</w:t>
      </w:r>
    </w:p>
    <w:p w:rsidR="00297366" w:rsidRPr="0087015C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118"/>
        <w:gridCol w:w="4481"/>
        <w:gridCol w:w="1587"/>
      </w:tblGrid>
      <w:tr w:rsidR="00297366" w:rsidRPr="0087015C" w:rsidTr="00F33A8C">
        <w:tc>
          <w:tcPr>
            <w:tcW w:w="624" w:type="dxa"/>
          </w:tcPr>
          <w:p w:rsidR="00297366" w:rsidRPr="0087015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297366" w:rsidRPr="0087015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1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</w:p>
        </w:tc>
        <w:tc>
          <w:tcPr>
            <w:tcW w:w="4481" w:type="dxa"/>
          </w:tcPr>
          <w:p w:rsidR="00297366" w:rsidRPr="0087015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15C">
              <w:rPr>
                <w:rFonts w:ascii="Times New Roman" w:hAnsi="Times New Roman" w:cs="Times New Roman"/>
                <w:sz w:val="24"/>
                <w:szCs w:val="24"/>
              </w:rPr>
              <w:t>Среднее значение оценок членов конкурсной комиссии (в порядке убывания)</w:t>
            </w:r>
          </w:p>
        </w:tc>
        <w:tc>
          <w:tcPr>
            <w:tcW w:w="1587" w:type="dxa"/>
          </w:tcPr>
          <w:p w:rsidR="00297366" w:rsidRPr="0087015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15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97366" w:rsidRPr="0087015C" w:rsidTr="00F33A8C">
        <w:tc>
          <w:tcPr>
            <w:tcW w:w="624" w:type="dxa"/>
          </w:tcPr>
          <w:p w:rsidR="00297366" w:rsidRPr="0087015C" w:rsidRDefault="00297366" w:rsidP="00F33A8C">
            <w:pPr>
              <w:pStyle w:val="ConsPlusNormal"/>
              <w:ind w:left="-345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97366" w:rsidRPr="0087015C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</w:tcPr>
          <w:p w:rsidR="00297366" w:rsidRPr="0087015C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97366" w:rsidRPr="0087015C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87015C" w:rsidTr="00F33A8C">
        <w:tc>
          <w:tcPr>
            <w:tcW w:w="624" w:type="dxa"/>
          </w:tcPr>
          <w:p w:rsidR="00297366" w:rsidRPr="0087015C" w:rsidRDefault="00297366" w:rsidP="00F33A8C">
            <w:pPr>
              <w:pStyle w:val="ConsPlusNormal"/>
              <w:ind w:left="-345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97366" w:rsidRPr="0087015C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</w:tcPr>
          <w:p w:rsidR="00297366" w:rsidRPr="0087015C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97366" w:rsidRPr="0087015C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87015C" w:rsidTr="00F33A8C">
        <w:tc>
          <w:tcPr>
            <w:tcW w:w="624" w:type="dxa"/>
          </w:tcPr>
          <w:p w:rsidR="00297366" w:rsidRPr="0087015C" w:rsidRDefault="00297366" w:rsidP="00F33A8C">
            <w:pPr>
              <w:pStyle w:val="ConsPlusNormal"/>
              <w:ind w:left="-345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97366" w:rsidRPr="0087015C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</w:tcPr>
          <w:p w:rsidR="00297366" w:rsidRPr="0087015C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97366" w:rsidRPr="0087015C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87015C" w:rsidTr="00F33A8C">
        <w:tc>
          <w:tcPr>
            <w:tcW w:w="624" w:type="dxa"/>
          </w:tcPr>
          <w:p w:rsidR="00297366" w:rsidRPr="0087015C" w:rsidRDefault="00297366" w:rsidP="00F33A8C">
            <w:pPr>
              <w:pStyle w:val="ConsPlusNormal"/>
              <w:ind w:left="-345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97366" w:rsidRPr="0087015C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</w:tcPr>
          <w:p w:rsidR="00297366" w:rsidRPr="0087015C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297366" w:rsidRPr="0087015C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Default="00297366" w:rsidP="00297366">
      <w:pPr>
        <w:pStyle w:val="ConsPlusNormal"/>
        <w:jc w:val="right"/>
        <w:outlineLvl w:val="1"/>
      </w:pPr>
    </w:p>
    <w:p w:rsidR="00297366" w:rsidRPr="009628E5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9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на конкурсной основе грантов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 xml:space="preserve">в форме субсидий на </w:t>
      </w:r>
      <w:r>
        <w:rPr>
          <w:rFonts w:ascii="Times New Roman" w:hAnsi="Times New Roman" w:cs="Times New Roman"/>
          <w:sz w:val="26"/>
          <w:szCs w:val="26"/>
        </w:rPr>
        <w:t>организацию деятельности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297366" w:rsidRDefault="00297366" w:rsidP="00297366">
      <w:pPr>
        <w:spacing w:after="1"/>
      </w:pPr>
    </w:p>
    <w:p w:rsidR="00297366" w:rsidRDefault="00297366" w:rsidP="00297366">
      <w:pPr>
        <w:pStyle w:val="ConsPlusNormal"/>
        <w:jc w:val="both"/>
      </w:pPr>
    </w:p>
    <w:p w:rsidR="00297366" w:rsidRPr="006D05E6" w:rsidRDefault="00297366" w:rsidP="002973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7" w:name="P850"/>
      <w:bookmarkEnd w:id="17"/>
      <w:r w:rsidRPr="006D05E6">
        <w:rPr>
          <w:rFonts w:ascii="Times New Roman" w:hAnsi="Times New Roman" w:cs="Times New Roman"/>
          <w:sz w:val="26"/>
          <w:szCs w:val="26"/>
        </w:rPr>
        <w:t>Отчет</w:t>
      </w:r>
    </w:p>
    <w:p w:rsidR="00297366" w:rsidRPr="006D05E6" w:rsidRDefault="00297366" w:rsidP="002973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D05E6">
        <w:rPr>
          <w:rFonts w:ascii="Times New Roman" w:hAnsi="Times New Roman" w:cs="Times New Roman"/>
          <w:sz w:val="26"/>
          <w:szCs w:val="26"/>
        </w:rPr>
        <w:t>о расходах, источником финансового обеспечения</w:t>
      </w:r>
    </w:p>
    <w:p w:rsidR="00297366" w:rsidRPr="006D05E6" w:rsidRDefault="00297366" w:rsidP="002973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D05E6">
        <w:rPr>
          <w:rFonts w:ascii="Times New Roman" w:hAnsi="Times New Roman" w:cs="Times New Roman"/>
          <w:sz w:val="26"/>
          <w:szCs w:val="26"/>
        </w:rPr>
        <w:t xml:space="preserve">которых является грант </w:t>
      </w:r>
      <w:hyperlink w:anchor="P1118" w:history="1">
        <w:r w:rsidRPr="006D05E6">
          <w:rPr>
            <w:rFonts w:ascii="Times New Roman" w:hAnsi="Times New Roman" w:cs="Times New Roman"/>
            <w:sz w:val="26"/>
            <w:szCs w:val="26"/>
          </w:rPr>
          <w:t>&lt;1&gt;</w:t>
        </w:r>
      </w:hyperlink>
    </w:p>
    <w:p w:rsidR="00297366" w:rsidRPr="005A16F9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366" w:rsidRPr="005A16F9" w:rsidRDefault="00297366" w:rsidP="002973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16F9">
        <w:rPr>
          <w:rFonts w:ascii="Times New Roman" w:hAnsi="Times New Roman" w:cs="Times New Roman"/>
          <w:sz w:val="24"/>
          <w:szCs w:val="24"/>
        </w:rPr>
        <w:t xml:space="preserve">на "___" ____________ 20__ г. </w:t>
      </w:r>
      <w:hyperlink w:anchor="P1119" w:history="1">
        <w:r w:rsidRPr="005A16F9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297366" w:rsidRPr="005A16F9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2268"/>
        <w:gridCol w:w="340"/>
        <w:gridCol w:w="1702"/>
        <w:gridCol w:w="1417"/>
      </w:tblGrid>
      <w:tr w:rsidR="00297366" w:rsidRPr="005A16F9" w:rsidTr="00F33A8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97366" w:rsidRPr="005A16F9" w:rsidTr="00F33A8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 xml:space="preserve">Глава по </w:t>
            </w:r>
            <w:hyperlink r:id="rId26" w:history="1">
              <w:r w:rsidRPr="005A16F9">
                <w:rPr>
                  <w:rFonts w:ascii="Times New Roman" w:hAnsi="Times New Roman" w:cs="Times New Roman"/>
                  <w:sz w:val="24"/>
                  <w:szCs w:val="24"/>
                </w:rPr>
                <w:t>БК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муниципального проекта </w:t>
            </w:r>
            <w:hyperlink w:anchor="P1120" w:history="1">
              <w:r w:rsidRPr="005A16F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27" w:history="1">
              <w:r w:rsidRPr="005A16F9">
                <w:rPr>
                  <w:rFonts w:ascii="Times New Roman" w:hAnsi="Times New Roman" w:cs="Times New Roman"/>
                  <w:sz w:val="24"/>
                  <w:szCs w:val="24"/>
                </w:rPr>
                <w:t>БК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28" w:history="1">
              <w:r w:rsidRPr="005A16F9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297366" w:rsidRPr="005A16F9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366" w:rsidRDefault="00297366" w:rsidP="0029736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F9">
        <w:rPr>
          <w:rFonts w:ascii="Times New Roman" w:hAnsi="Times New Roman" w:cs="Times New Roman"/>
          <w:sz w:val="24"/>
          <w:szCs w:val="24"/>
        </w:rPr>
        <w:t>Единица измерения:</w:t>
      </w:r>
    </w:p>
    <w:p w:rsidR="00297366" w:rsidRPr="005A16F9" w:rsidRDefault="00297366" w:rsidP="0029736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6F9">
        <w:rPr>
          <w:rFonts w:ascii="Times New Roman" w:hAnsi="Times New Roman" w:cs="Times New Roman"/>
          <w:sz w:val="24"/>
          <w:szCs w:val="24"/>
        </w:rPr>
        <w:t>руб.</w:t>
      </w:r>
    </w:p>
    <w:p w:rsidR="00297366" w:rsidRPr="005A16F9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7"/>
        <w:gridCol w:w="969"/>
        <w:gridCol w:w="1749"/>
        <w:gridCol w:w="1384"/>
        <w:gridCol w:w="1814"/>
      </w:tblGrid>
      <w:tr w:rsidR="00297366" w:rsidRPr="005A16F9" w:rsidTr="00F33A8C">
        <w:tc>
          <w:tcPr>
            <w:tcW w:w="3397" w:type="dxa"/>
            <w:vMerge w:val="restart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9" w:type="dxa"/>
            <w:vMerge w:val="restart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 xml:space="preserve">Код строки </w:t>
            </w:r>
            <w:hyperlink w:anchor="P1121" w:history="1">
              <w:r w:rsidRPr="005A16F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749" w:type="dxa"/>
            <w:vMerge w:val="restart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Код направления расходования гранта</w:t>
            </w:r>
          </w:p>
        </w:tc>
        <w:tc>
          <w:tcPr>
            <w:tcW w:w="3198" w:type="dxa"/>
            <w:gridSpan w:val="2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97366" w:rsidRPr="005A16F9" w:rsidTr="00F33A8C">
        <w:tc>
          <w:tcPr>
            <w:tcW w:w="3397" w:type="dxa"/>
            <w:vMerge/>
          </w:tcPr>
          <w:p w:rsidR="00297366" w:rsidRPr="005A16F9" w:rsidRDefault="00297366" w:rsidP="00F33A8C">
            <w:pPr>
              <w:spacing w:after="1" w:line="0" w:lineRule="atLeast"/>
              <w:jc w:val="center"/>
            </w:pPr>
          </w:p>
        </w:tc>
        <w:tc>
          <w:tcPr>
            <w:tcW w:w="969" w:type="dxa"/>
            <w:vMerge/>
          </w:tcPr>
          <w:p w:rsidR="00297366" w:rsidRPr="005A16F9" w:rsidRDefault="00297366" w:rsidP="00F33A8C">
            <w:pPr>
              <w:spacing w:after="1" w:line="0" w:lineRule="atLeast"/>
              <w:jc w:val="center"/>
            </w:pPr>
          </w:p>
        </w:tc>
        <w:tc>
          <w:tcPr>
            <w:tcW w:w="1749" w:type="dxa"/>
            <w:vMerge/>
          </w:tcPr>
          <w:p w:rsidR="00297366" w:rsidRPr="005A16F9" w:rsidRDefault="00297366" w:rsidP="00F33A8C">
            <w:pPr>
              <w:spacing w:after="1" w:line="0" w:lineRule="atLeast"/>
              <w:jc w:val="center"/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Остаток гранта на начало года, всего: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 том числе: потребность в котором подтверждена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подлежащий возврату в бюджет муниципального образования "Городской округ </w:t>
            </w:r>
            <w:r w:rsidRPr="005A1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Нарьян-Мар"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0120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Поступило средств, всего: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из бюджета муниципального образования "Городской округ "Город Нарьян-Мар"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0220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0221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0222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расходам, всего: </w:t>
            </w:r>
            <w:hyperlink w:anchor="P1122" w:history="1">
              <w:r w:rsidRPr="005A16F9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выплаты персоналу, всего: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иные выплаты, всего: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0350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Возвращено в бюджет муниципального образования "Городской округ "Город Нарьян-Мар", всего: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0420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0430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0440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Остаток гранта на конец отчетного периода, всего: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0510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5A16F9" w:rsidTr="00F33A8C">
        <w:tc>
          <w:tcPr>
            <w:tcW w:w="3397" w:type="dxa"/>
          </w:tcPr>
          <w:p w:rsidR="00297366" w:rsidRPr="005A16F9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бюджет муниципального образования "Городской округ "Город Нарьян-Мар"</w:t>
            </w:r>
          </w:p>
        </w:tc>
        <w:tc>
          <w:tcPr>
            <w:tcW w:w="96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1749" w:type="dxa"/>
          </w:tcPr>
          <w:p w:rsidR="00297366" w:rsidRPr="005A16F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6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97366" w:rsidRPr="005A16F9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366" w:rsidRPr="005A16F9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366" w:rsidRDefault="00297366" w:rsidP="00297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366" w:rsidRPr="005A16F9" w:rsidRDefault="00297366" w:rsidP="00297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16F9">
        <w:rPr>
          <w:rFonts w:ascii="Times New Roman" w:hAnsi="Times New Roman" w:cs="Times New Roman"/>
          <w:sz w:val="24"/>
          <w:szCs w:val="24"/>
        </w:rPr>
        <w:t xml:space="preserve">Руководитель Получателя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A16F9">
        <w:rPr>
          <w:rFonts w:ascii="Times New Roman" w:hAnsi="Times New Roman" w:cs="Times New Roman"/>
          <w:sz w:val="24"/>
          <w:szCs w:val="24"/>
        </w:rPr>
        <w:t>_____________ _____________ ______________________</w:t>
      </w:r>
    </w:p>
    <w:p w:rsidR="00297366" w:rsidRPr="005A16F9" w:rsidRDefault="00297366" w:rsidP="00297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16F9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 w:rsidRPr="005A16F9"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 w:rsidRPr="005A1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A16F9">
        <w:rPr>
          <w:rFonts w:ascii="Times New Roman" w:hAnsi="Times New Roman" w:cs="Times New Roman"/>
          <w:sz w:val="24"/>
          <w:szCs w:val="24"/>
        </w:rPr>
        <w:t xml:space="preserve">(должность)  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A16F9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97366" w:rsidRPr="005A16F9" w:rsidRDefault="00297366" w:rsidP="00297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366" w:rsidRPr="005A16F9" w:rsidRDefault="00297366" w:rsidP="00297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16F9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16F9">
        <w:rPr>
          <w:rFonts w:ascii="Times New Roman" w:hAnsi="Times New Roman" w:cs="Times New Roman"/>
          <w:sz w:val="24"/>
          <w:szCs w:val="24"/>
        </w:rPr>
        <w:t>_____________ ________________________ ______________________</w:t>
      </w:r>
    </w:p>
    <w:p w:rsidR="00297366" w:rsidRPr="005A16F9" w:rsidRDefault="00297366" w:rsidP="00297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16F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16F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A16F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5A1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A16F9">
        <w:rPr>
          <w:rFonts w:ascii="Times New Roman" w:hAnsi="Times New Roman" w:cs="Times New Roman"/>
          <w:sz w:val="24"/>
          <w:szCs w:val="24"/>
        </w:rPr>
        <w:t xml:space="preserve">(фамилия, инициалы)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A16F9">
        <w:rPr>
          <w:rFonts w:ascii="Times New Roman" w:hAnsi="Times New Roman" w:cs="Times New Roman"/>
          <w:sz w:val="24"/>
          <w:szCs w:val="24"/>
        </w:rPr>
        <w:t>(телефон)</w:t>
      </w:r>
    </w:p>
    <w:p w:rsidR="00297366" w:rsidRPr="005A16F9" w:rsidRDefault="00297366" w:rsidP="00297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366" w:rsidRPr="005A16F9" w:rsidRDefault="00297366" w:rsidP="00297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16F9">
        <w:rPr>
          <w:rFonts w:ascii="Times New Roman" w:hAnsi="Times New Roman" w:cs="Times New Roman"/>
          <w:sz w:val="24"/>
          <w:szCs w:val="24"/>
        </w:rPr>
        <w:t>"___" _________ 20__ г.</w:t>
      </w:r>
    </w:p>
    <w:p w:rsidR="00297366" w:rsidRPr="005A16F9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366" w:rsidRPr="005A16F9" w:rsidRDefault="00297366" w:rsidP="00297366">
      <w:pPr>
        <w:jc w:val="both"/>
      </w:pPr>
      <w:bookmarkStart w:id="18" w:name="P1118"/>
      <w:bookmarkEnd w:id="18"/>
      <w:r w:rsidRPr="005A16F9">
        <w:t>&lt;1&gt; В случае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("для служебного пользования" / "секретно" / "совершенно секретно" / "особой важности") и номер экземпляра.</w:t>
      </w:r>
    </w:p>
    <w:p w:rsidR="00297366" w:rsidRPr="005A16F9" w:rsidRDefault="00297366" w:rsidP="00297366">
      <w:pPr>
        <w:jc w:val="both"/>
      </w:pPr>
      <w:bookmarkStart w:id="19" w:name="P1119"/>
      <w:bookmarkEnd w:id="19"/>
      <w:r w:rsidRPr="005A16F9">
        <w:t>&lt;2&gt; Отчет составляется нарастающим итогом с начала текущего финансового года.</w:t>
      </w:r>
    </w:p>
    <w:p w:rsidR="00297366" w:rsidRPr="005A16F9" w:rsidRDefault="00297366" w:rsidP="00297366">
      <w:pPr>
        <w:jc w:val="both"/>
      </w:pPr>
      <w:bookmarkStart w:id="20" w:name="P1120"/>
      <w:bookmarkEnd w:id="20"/>
      <w:r w:rsidRPr="005A16F9">
        <w:t>&lt;3&gt; Указывается в случае, если грант предоставляется в целях реализации федерального/муниципального проекта.</w:t>
      </w:r>
    </w:p>
    <w:p w:rsidR="00297366" w:rsidRPr="005A16F9" w:rsidRDefault="00297366" w:rsidP="00297366">
      <w:pPr>
        <w:jc w:val="both"/>
      </w:pPr>
      <w:bookmarkStart w:id="21" w:name="P1121"/>
      <w:bookmarkEnd w:id="21"/>
      <w:r w:rsidRPr="005A16F9">
        <w:t>&lt;4&gt; Показатели строк 0100-0120, 0500-0520 не формируются в случае, если предоставление гранта осуществляется в рамках казначейского сопровождения в порядке, установленном бюджетным законодательством Российской Федерации.</w:t>
      </w:r>
    </w:p>
    <w:p w:rsidR="00297366" w:rsidRPr="005A16F9" w:rsidRDefault="00297366" w:rsidP="00297366">
      <w:pPr>
        <w:jc w:val="both"/>
      </w:pPr>
      <w:bookmarkStart w:id="22" w:name="P1122"/>
      <w:bookmarkEnd w:id="22"/>
      <w:r w:rsidRPr="005A16F9">
        <w:t>&lt;5&gt; Коды направлений расходования гранта в графе 3 отчета должны соответствовать кодам, указанным в Сведениях.</w:t>
      </w: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297366" w:rsidRPr="009628E5" w:rsidRDefault="00297366" w:rsidP="002973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23" w:name="_GoBack"/>
      <w:bookmarkEnd w:id="23"/>
      <w:r w:rsidRPr="009628E5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10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на конкурсной основе грантов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 xml:space="preserve">в форме субсидий на </w:t>
      </w:r>
      <w:r>
        <w:rPr>
          <w:rFonts w:ascii="Times New Roman" w:hAnsi="Times New Roman" w:cs="Times New Roman"/>
          <w:sz w:val="26"/>
          <w:szCs w:val="26"/>
        </w:rPr>
        <w:t>организацию деятельности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социально ориентированных</w:t>
      </w:r>
    </w:p>
    <w:p w:rsidR="00297366" w:rsidRPr="009628E5" w:rsidRDefault="00297366" w:rsidP="002973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628E5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</w:p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22DC">
        <w:rPr>
          <w:rFonts w:ascii="Times New Roman" w:hAnsi="Times New Roman" w:cs="Times New Roman"/>
          <w:sz w:val="24"/>
          <w:szCs w:val="24"/>
        </w:rPr>
        <w:t>Приложение № _______</w:t>
      </w:r>
      <w:r>
        <w:rPr>
          <w:rFonts w:ascii="Times New Roman" w:hAnsi="Times New Roman" w:cs="Times New Roman"/>
          <w:sz w:val="24"/>
          <w:szCs w:val="24"/>
        </w:rPr>
        <w:t xml:space="preserve"> к Соглашению </w:t>
      </w:r>
      <w:r w:rsidRPr="005722DC">
        <w:rPr>
          <w:rFonts w:ascii="Times New Roman" w:hAnsi="Times New Roman" w:cs="Times New Roman"/>
          <w:sz w:val="24"/>
          <w:szCs w:val="24"/>
        </w:rPr>
        <w:t>от __________ №</w:t>
      </w:r>
      <w:r>
        <w:rPr>
          <w:rFonts w:ascii="Times New Roman" w:hAnsi="Times New Roman" w:cs="Times New Roman"/>
          <w:sz w:val="24"/>
          <w:szCs w:val="24"/>
        </w:rPr>
        <w:t xml:space="preserve"> ____ </w:t>
      </w:r>
    </w:p>
    <w:p w:rsidR="00297366" w:rsidRPr="005722DC" w:rsidRDefault="00297366" w:rsidP="002973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22DC">
        <w:rPr>
          <w:rFonts w:ascii="Times New Roman" w:hAnsi="Times New Roman" w:cs="Times New Roman"/>
          <w:sz w:val="24"/>
          <w:szCs w:val="24"/>
        </w:rPr>
        <w:t>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______к Дополнительному соглашению от</w:t>
      </w:r>
      <w:r w:rsidRPr="005722DC">
        <w:rPr>
          <w:rFonts w:ascii="Times New Roman" w:hAnsi="Times New Roman" w:cs="Times New Roman"/>
          <w:sz w:val="24"/>
          <w:szCs w:val="24"/>
        </w:rPr>
        <w:t xml:space="preserve"> _________ № ____)</w:t>
      </w:r>
    </w:p>
    <w:p w:rsidR="00297366" w:rsidRPr="005722DC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346"/>
        <w:gridCol w:w="567"/>
        <w:gridCol w:w="4082"/>
        <w:gridCol w:w="1474"/>
        <w:gridCol w:w="907"/>
      </w:tblGrid>
      <w:tr w:rsidR="00297366" w:rsidRPr="00640868" w:rsidTr="00F33A8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366" w:rsidRPr="009E147E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P1254"/>
            <w:bookmarkEnd w:id="24"/>
            <w:r w:rsidRPr="009E147E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  <w:p w:rsidR="00297366" w:rsidRPr="009E147E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147E">
              <w:rPr>
                <w:rFonts w:ascii="Times New Roman" w:hAnsi="Times New Roman" w:cs="Times New Roman"/>
                <w:sz w:val="26"/>
                <w:szCs w:val="26"/>
              </w:rPr>
              <w:t>о достижении значений результатов предоставления гранта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97366" w:rsidRPr="00640868" w:rsidTr="00F33A8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366" w:rsidRPr="009E147E" w:rsidRDefault="00297366" w:rsidP="00F33A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на </w:t>
            </w:r>
            <w:r w:rsidRPr="009E147E">
              <w:rPr>
                <w:rFonts w:ascii="Times New Roman" w:hAnsi="Times New Roman" w:cs="Times New Roman"/>
                <w:sz w:val="26"/>
                <w:szCs w:val="26"/>
              </w:rPr>
              <w:t>__________ 20__ г.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640868" w:rsidTr="00F33A8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640868" w:rsidTr="00F33A8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  <w:tc>
          <w:tcPr>
            <w:tcW w:w="49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hyperlink w:anchor="P1484" w:history="1">
              <w:r w:rsidRPr="00640868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640868" w:rsidTr="00F33A8C"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 средств бюджета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640868" w:rsidTr="00F33A8C"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проекта &lt;2&gt;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  <w:hyperlink w:anchor="P1485" w:history="1">
              <w:r w:rsidRPr="00640868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640868" w:rsidTr="00F33A8C"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640868" w:rsidTr="00F33A8C"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 xml:space="preserve">(первичный - "0", уточненный - "1", "2", "3", "...") </w:t>
            </w:r>
            <w:hyperlink w:anchor="P1486" w:history="1">
              <w:r w:rsidRPr="00640868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29" w:history="1">
              <w:r w:rsidRPr="00640868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297366" w:rsidRPr="00640868" w:rsidTr="00F33A8C"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месячная; квартальная; годовая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366" w:rsidRPr="00640868" w:rsidRDefault="00297366" w:rsidP="00F33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366" w:rsidRPr="00640868" w:rsidTr="00F33A8C">
        <w:tblPrEx>
          <w:tblBorders>
            <w:right w:val="nil"/>
          </w:tblBorders>
        </w:tblPrEx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868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</w:tr>
    </w:tbl>
    <w:p w:rsidR="00297366" w:rsidRDefault="00297366" w:rsidP="00297366">
      <w:pPr>
        <w:pStyle w:val="ConsPlusNormal"/>
        <w:jc w:val="both"/>
      </w:pPr>
    </w:p>
    <w:p w:rsidR="00297366" w:rsidRDefault="00297366" w:rsidP="00297366">
      <w:pPr>
        <w:sectPr w:rsidR="00297366" w:rsidSect="00191FE0">
          <w:headerReference w:type="default" r:id="rId30"/>
          <w:headerReference w:type="first" r:id="rId31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6302" w:type="dxa"/>
        <w:tblInd w:w="-851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1077"/>
        <w:gridCol w:w="737"/>
        <w:gridCol w:w="794"/>
        <w:gridCol w:w="851"/>
        <w:gridCol w:w="850"/>
        <w:gridCol w:w="1134"/>
        <w:gridCol w:w="738"/>
        <w:gridCol w:w="1077"/>
        <w:gridCol w:w="1134"/>
        <w:gridCol w:w="1134"/>
        <w:gridCol w:w="1134"/>
        <w:gridCol w:w="737"/>
        <w:gridCol w:w="709"/>
        <w:gridCol w:w="907"/>
        <w:gridCol w:w="568"/>
        <w:gridCol w:w="1247"/>
      </w:tblGrid>
      <w:tr w:rsidR="00297366" w:rsidRPr="00640868" w:rsidTr="00F33A8C">
        <w:tc>
          <w:tcPr>
            <w:tcW w:w="16302" w:type="dxa"/>
            <w:gridSpan w:val="18"/>
            <w:tcBorders>
              <w:top w:val="nil"/>
              <w:left w:val="nil"/>
              <w:right w:val="nil"/>
            </w:tcBorders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  <w:tr w:rsidR="00297366" w:rsidRPr="00640868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gridSpan w:val="2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 xml:space="preserve">Направление расходов </w:t>
            </w:r>
            <w:hyperlink w:anchor="P1487" w:history="1">
              <w:r w:rsidRPr="0064086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077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 xml:space="preserve">Результат предоставления гранта </w:t>
            </w:r>
            <w:hyperlink w:anchor="P1487" w:history="1">
              <w:r w:rsidRPr="0064086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531" w:type="dxa"/>
            <w:gridSpan w:val="2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 xml:space="preserve">Единица измерения </w:t>
            </w:r>
            <w:hyperlink w:anchor="P1487" w:history="1">
              <w:r w:rsidRPr="00640868">
                <w:rPr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984" w:type="dxa"/>
            <w:gridSpan w:val="2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 xml:space="preserve">Плановые значения </w:t>
            </w:r>
            <w:hyperlink w:anchor="P1488" w:history="1">
              <w:r w:rsidRPr="00640868">
                <w:rPr>
                  <w:rFonts w:ascii="Times New Roman" w:hAnsi="Times New Roman" w:cs="Times New Roman"/>
                </w:rPr>
                <w:t>&lt;5&gt;</w:t>
              </w:r>
            </w:hyperlink>
          </w:p>
        </w:tc>
        <w:tc>
          <w:tcPr>
            <w:tcW w:w="738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 xml:space="preserve">Размер гранта, предусмотренный Соглашением </w:t>
            </w:r>
            <w:hyperlink w:anchor="P1489" w:history="1">
              <w:r w:rsidRPr="00640868">
                <w:rPr>
                  <w:rFonts w:ascii="Times New Roman" w:hAnsi="Times New Roman" w:cs="Times New Roman"/>
                </w:rPr>
                <w:t>&lt;6&gt;</w:t>
              </w:r>
            </w:hyperlink>
          </w:p>
        </w:tc>
        <w:tc>
          <w:tcPr>
            <w:tcW w:w="5925" w:type="dxa"/>
            <w:gridSpan w:val="6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Фактически достигнутые значения</w:t>
            </w:r>
          </w:p>
        </w:tc>
        <w:tc>
          <w:tcPr>
            <w:tcW w:w="1475" w:type="dxa"/>
            <w:gridSpan w:val="2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247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 xml:space="preserve">Неиспользованный объем финансового обеспечения (гр. 9 - гр. 16) </w:t>
            </w:r>
            <w:hyperlink w:anchor="P1494" w:history="1">
              <w:r w:rsidRPr="00640868">
                <w:rPr>
                  <w:rFonts w:ascii="Times New Roman" w:hAnsi="Times New Roman" w:cs="Times New Roman"/>
                </w:rPr>
                <w:t>&lt;11&gt;</w:t>
              </w:r>
            </w:hyperlink>
          </w:p>
        </w:tc>
      </w:tr>
      <w:tr w:rsidR="00297366" w:rsidRPr="00640868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474" w:type="dxa"/>
            <w:gridSpan w:val="2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211" w:type="dxa"/>
            <w:gridSpan w:val="2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 xml:space="preserve">на отчетную дату </w:t>
            </w:r>
            <w:hyperlink w:anchor="P1490" w:history="1">
              <w:r w:rsidRPr="00640868">
                <w:rPr>
                  <w:rFonts w:ascii="Times New Roman" w:hAnsi="Times New Roman" w:cs="Times New Roman"/>
                </w:rPr>
                <w:t>&lt;7&gt;</w:t>
              </w:r>
            </w:hyperlink>
          </w:p>
        </w:tc>
        <w:tc>
          <w:tcPr>
            <w:tcW w:w="2268" w:type="dxa"/>
            <w:gridSpan w:val="2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отклонение от планового значения</w:t>
            </w:r>
          </w:p>
        </w:tc>
        <w:tc>
          <w:tcPr>
            <w:tcW w:w="1446" w:type="dxa"/>
            <w:gridSpan w:val="2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 xml:space="preserve">причина отклонения </w:t>
            </w:r>
            <w:hyperlink w:anchor="P1491" w:history="1">
              <w:r w:rsidRPr="00640868">
                <w:rPr>
                  <w:rFonts w:ascii="Times New Roman" w:hAnsi="Times New Roman" w:cs="Times New Roman"/>
                </w:rPr>
                <w:t>&lt;8&gt;</w:t>
              </w:r>
            </w:hyperlink>
          </w:p>
        </w:tc>
        <w:tc>
          <w:tcPr>
            <w:tcW w:w="1475" w:type="dxa"/>
            <w:gridSpan w:val="2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297366" w:rsidRPr="00640868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107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4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 xml:space="preserve">код по </w:t>
            </w:r>
            <w:hyperlink r:id="rId32" w:history="1">
              <w:r w:rsidRPr="00640868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738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с даты заключения Соглашения</w:t>
            </w: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в абсолютных величинах (гр. 7 - гр. 10)</w:t>
            </w: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в процентах (гр. 12 / гр. 7) x 100%)</w:t>
            </w: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09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 xml:space="preserve">обязательств </w:t>
            </w:r>
            <w:hyperlink w:anchor="P1492" w:history="1">
              <w:r w:rsidRPr="00640868">
                <w:rPr>
                  <w:rFonts w:ascii="Times New Roman" w:hAnsi="Times New Roman" w:cs="Times New Roman"/>
                </w:rPr>
                <w:t>&lt;9&gt;</w:t>
              </w:r>
            </w:hyperlink>
          </w:p>
        </w:tc>
        <w:tc>
          <w:tcPr>
            <w:tcW w:w="568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 xml:space="preserve">денежных обязательств </w:t>
            </w:r>
            <w:hyperlink w:anchor="P1493" w:history="1">
              <w:r w:rsidRPr="00640868">
                <w:rPr>
                  <w:rFonts w:ascii="Times New Roman" w:hAnsi="Times New Roman" w:cs="Times New Roman"/>
                </w:rPr>
                <w:t>&lt;10&gt;</w:t>
              </w:r>
            </w:hyperlink>
          </w:p>
        </w:tc>
        <w:tc>
          <w:tcPr>
            <w:tcW w:w="124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297366" w:rsidRPr="00640868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8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8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47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18</w:t>
            </w:r>
          </w:p>
        </w:tc>
      </w:tr>
      <w:tr w:rsidR="00297366" w:rsidRPr="00640868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850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7366" w:rsidRPr="00640868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297366" w:rsidRPr="00640868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297366" w:rsidRPr="00640868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7366" w:rsidRPr="00640868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850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7366" w:rsidRPr="00640868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297366" w:rsidRPr="00640868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3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07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97366" w:rsidRPr="00640868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297366" w:rsidRPr="00640868" w:rsidTr="00F33A8C">
        <w:tblPrEx>
          <w:tblBorders>
            <w:right w:val="single" w:sz="4" w:space="0" w:color="auto"/>
          </w:tblBorders>
        </w:tblPrEx>
        <w:tc>
          <w:tcPr>
            <w:tcW w:w="6917" w:type="dxa"/>
            <w:gridSpan w:val="8"/>
            <w:tcBorders>
              <w:left w:val="nil"/>
              <w:bottom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738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925" w:type="dxa"/>
            <w:gridSpan w:val="6"/>
            <w:tcBorders>
              <w:bottom w:val="nil"/>
            </w:tcBorders>
          </w:tcPr>
          <w:p w:rsidR="00297366" w:rsidRPr="00640868" w:rsidRDefault="00297366" w:rsidP="00F33A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640868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90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297366" w:rsidRPr="00640868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97366" w:rsidRDefault="00297366" w:rsidP="00297366">
      <w:pPr>
        <w:sectPr w:rsidR="0029736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7366" w:rsidRDefault="00297366" w:rsidP="00297366">
      <w:pPr>
        <w:pStyle w:val="ConsPlusNormal"/>
        <w:jc w:val="both"/>
      </w:pPr>
    </w:p>
    <w:p w:rsidR="00297366" w:rsidRPr="003D3419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3419">
        <w:rPr>
          <w:rFonts w:ascii="Times New Roman" w:hAnsi="Times New Roman" w:cs="Times New Roman"/>
          <w:sz w:val="26"/>
          <w:szCs w:val="26"/>
        </w:rPr>
        <w:t>Руководитель                  __________</w:t>
      </w:r>
      <w:proofErr w:type="gramStart"/>
      <w:r w:rsidRPr="003D3419">
        <w:rPr>
          <w:rFonts w:ascii="Times New Roman" w:hAnsi="Times New Roman" w:cs="Times New Roman"/>
          <w:sz w:val="26"/>
          <w:szCs w:val="26"/>
        </w:rPr>
        <w:t>_  _</w:t>
      </w:r>
      <w:proofErr w:type="gramEnd"/>
      <w:r w:rsidRPr="003D3419">
        <w:rPr>
          <w:rFonts w:ascii="Times New Roman" w:hAnsi="Times New Roman" w:cs="Times New Roman"/>
          <w:sz w:val="26"/>
          <w:szCs w:val="26"/>
        </w:rPr>
        <w:t>________  _____________________</w:t>
      </w:r>
    </w:p>
    <w:p w:rsidR="00297366" w:rsidRPr="003D3419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3D3419">
        <w:rPr>
          <w:rFonts w:ascii="Times New Roman" w:hAnsi="Times New Roman" w:cs="Times New Roman"/>
        </w:rPr>
        <w:t xml:space="preserve">(уполномоченное </w:t>
      </w:r>
      <w:proofErr w:type="gramStart"/>
      <w:r w:rsidRPr="003D3419">
        <w:rPr>
          <w:rFonts w:ascii="Times New Roman" w:hAnsi="Times New Roman" w:cs="Times New Roman"/>
        </w:rPr>
        <w:t xml:space="preserve">лицо)   </w:t>
      </w:r>
      <w:proofErr w:type="gramEnd"/>
      <w:r w:rsidRPr="003D341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</w:t>
      </w:r>
      <w:r w:rsidRPr="003D3419">
        <w:rPr>
          <w:rFonts w:ascii="Times New Roman" w:hAnsi="Times New Roman" w:cs="Times New Roman"/>
        </w:rPr>
        <w:t xml:space="preserve">(должность)  </w:t>
      </w:r>
      <w:r>
        <w:rPr>
          <w:rFonts w:ascii="Times New Roman" w:hAnsi="Times New Roman" w:cs="Times New Roman"/>
        </w:rPr>
        <w:t xml:space="preserve">     </w:t>
      </w:r>
      <w:r w:rsidRPr="003D3419">
        <w:rPr>
          <w:rFonts w:ascii="Times New Roman" w:hAnsi="Times New Roman" w:cs="Times New Roman"/>
        </w:rPr>
        <w:t xml:space="preserve">(подпись)  </w:t>
      </w:r>
      <w:r>
        <w:rPr>
          <w:rFonts w:ascii="Times New Roman" w:hAnsi="Times New Roman" w:cs="Times New Roman"/>
        </w:rPr>
        <w:t xml:space="preserve">                </w:t>
      </w:r>
      <w:r w:rsidRPr="003D3419">
        <w:rPr>
          <w:rFonts w:ascii="Times New Roman" w:hAnsi="Times New Roman" w:cs="Times New Roman"/>
        </w:rPr>
        <w:t>(расшифровка подписи)</w:t>
      </w:r>
    </w:p>
    <w:p w:rsidR="00297366" w:rsidRPr="003D3419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7366" w:rsidRPr="003D3419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3419">
        <w:rPr>
          <w:rFonts w:ascii="Times New Roman" w:hAnsi="Times New Roman" w:cs="Times New Roman"/>
          <w:sz w:val="26"/>
          <w:szCs w:val="26"/>
        </w:rPr>
        <w:t>Исполнитель                   __________</w:t>
      </w:r>
      <w:proofErr w:type="gramStart"/>
      <w:r w:rsidRPr="003D3419">
        <w:rPr>
          <w:rFonts w:ascii="Times New Roman" w:hAnsi="Times New Roman" w:cs="Times New Roman"/>
          <w:sz w:val="26"/>
          <w:szCs w:val="26"/>
        </w:rPr>
        <w:t>_  _</w:t>
      </w:r>
      <w:proofErr w:type="gramEnd"/>
      <w:r w:rsidRPr="003D3419">
        <w:rPr>
          <w:rFonts w:ascii="Times New Roman" w:hAnsi="Times New Roman" w:cs="Times New Roman"/>
          <w:sz w:val="26"/>
          <w:szCs w:val="26"/>
        </w:rPr>
        <w:t>__________________  ___________</w:t>
      </w:r>
    </w:p>
    <w:p w:rsidR="00297366" w:rsidRPr="003D3419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3D3419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3D3419">
        <w:rPr>
          <w:rFonts w:ascii="Times New Roman" w:hAnsi="Times New Roman" w:cs="Times New Roman"/>
        </w:rPr>
        <w:t>(</w:t>
      </w:r>
      <w:proofErr w:type="gramStart"/>
      <w:r w:rsidRPr="003D3419">
        <w:rPr>
          <w:rFonts w:ascii="Times New Roman" w:hAnsi="Times New Roman" w:cs="Times New Roman"/>
        </w:rPr>
        <w:t xml:space="preserve">должность)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   </w:t>
      </w:r>
      <w:r w:rsidRPr="003D3419">
        <w:rPr>
          <w:rFonts w:ascii="Times New Roman" w:hAnsi="Times New Roman" w:cs="Times New Roman"/>
        </w:rPr>
        <w:t xml:space="preserve">(фамилия, инициалы)   </w:t>
      </w:r>
      <w:r>
        <w:rPr>
          <w:rFonts w:ascii="Times New Roman" w:hAnsi="Times New Roman" w:cs="Times New Roman"/>
        </w:rPr>
        <w:t xml:space="preserve">         </w:t>
      </w:r>
      <w:r w:rsidRPr="003D3419">
        <w:rPr>
          <w:rFonts w:ascii="Times New Roman" w:hAnsi="Times New Roman" w:cs="Times New Roman"/>
        </w:rPr>
        <w:t>(телефон)</w:t>
      </w:r>
    </w:p>
    <w:p w:rsidR="00297366" w:rsidRPr="003D3419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D3419">
        <w:rPr>
          <w:rFonts w:ascii="Times New Roman" w:hAnsi="Times New Roman" w:cs="Times New Roman"/>
          <w:sz w:val="26"/>
          <w:szCs w:val="26"/>
        </w:rPr>
        <w:t>"___" ______________ 20__ г.</w:t>
      </w:r>
    </w:p>
    <w:p w:rsidR="00297366" w:rsidRPr="003D3419" w:rsidRDefault="00297366" w:rsidP="002973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439"/>
        <w:gridCol w:w="993"/>
        <w:gridCol w:w="1417"/>
        <w:gridCol w:w="1559"/>
      </w:tblGrid>
      <w:tr w:rsidR="00297366" w:rsidRPr="003D3419" w:rsidTr="00F33A8C"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</w:tcPr>
          <w:p w:rsidR="00297366" w:rsidRPr="003D3419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19">
              <w:rPr>
                <w:rFonts w:ascii="Times New Roman" w:hAnsi="Times New Roman" w:cs="Times New Roman"/>
                <w:sz w:val="24"/>
                <w:szCs w:val="24"/>
              </w:rPr>
              <w:t xml:space="preserve">2. Сведения о принятии отчета о достижении значений результатов предоставления гранта </w:t>
            </w:r>
            <w:hyperlink w:anchor="P1495" w:history="1">
              <w:r w:rsidRPr="003D3419">
                <w:rPr>
                  <w:rFonts w:ascii="Times New Roman" w:hAnsi="Times New Roman" w:cs="Times New Roman"/>
                  <w:sz w:val="24"/>
                  <w:szCs w:val="24"/>
                </w:rPr>
                <w:t>&lt;12&gt;</w:t>
              </w:r>
            </w:hyperlink>
          </w:p>
        </w:tc>
      </w:tr>
      <w:tr w:rsidR="00297366" w:rsidRPr="005722DC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  <w:vMerge w:val="restart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439" w:type="dxa"/>
            <w:vMerge w:val="restart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>Код по бюджетной классификации бюджета муниципального образования "Городской округ "Город Нарьян-Мар"</w:t>
            </w:r>
          </w:p>
        </w:tc>
        <w:tc>
          <w:tcPr>
            <w:tcW w:w="993" w:type="dxa"/>
            <w:vMerge w:val="restart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2976" w:type="dxa"/>
            <w:gridSpan w:val="2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>Сумма</w:t>
            </w:r>
          </w:p>
        </w:tc>
      </w:tr>
      <w:tr w:rsidR="00297366" w:rsidRPr="005722DC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  <w:vMerge/>
          </w:tcPr>
          <w:p w:rsidR="00297366" w:rsidRPr="005722DC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297366" w:rsidRPr="005722DC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97366" w:rsidRPr="005722DC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>с начала заключения Соглашения</w:t>
            </w:r>
          </w:p>
        </w:tc>
        <w:tc>
          <w:tcPr>
            <w:tcW w:w="1559" w:type="dxa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</w:tr>
      <w:tr w:rsidR="00297366" w:rsidRPr="005722DC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>5</w:t>
            </w:r>
          </w:p>
        </w:tc>
      </w:tr>
      <w:tr w:rsidR="00297366" w:rsidRPr="005722DC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  <w:vMerge w:val="restart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 xml:space="preserve">Объем гранта, направленного на достижение результатов </w:t>
            </w:r>
            <w:hyperlink w:anchor="P1496" w:history="1">
              <w:r w:rsidRPr="005722DC">
                <w:rPr>
                  <w:rFonts w:ascii="Times New Roman" w:hAnsi="Times New Roman" w:cs="Times New Roman"/>
                </w:rPr>
                <w:t>&lt;13&gt;</w:t>
              </w:r>
            </w:hyperlink>
          </w:p>
        </w:tc>
        <w:tc>
          <w:tcPr>
            <w:tcW w:w="2439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7366" w:rsidRPr="005722DC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  <w:vMerge/>
          </w:tcPr>
          <w:p w:rsidR="00297366" w:rsidRPr="005722DC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7366" w:rsidRPr="005722DC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  <w:vMerge w:val="restart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 xml:space="preserve">Объем гранта, потребность в котором не подтверждена </w:t>
            </w:r>
            <w:hyperlink w:anchor="P1497" w:history="1">
              <w:r w:rsidRPr="005722DC">
                <w:rPr>
                  <w:rFonts w:ascii="Times New Roman" w:hAnsi="Times New Roman" w:cs="Times New Roman"/>
                </w:rPr>
                <w:t>&lt;14&gt;</w:t>
              </w:r>
            </w:hyperlink>
          </w:p>
        </w:tc>
        <w:tc>
          <w:tcPr>
            <w:tcW w:w="2439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7366" w:rsidRPr="005722DC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  <w:vMerge/>
          </w:tcPr>
          <w:p w:rsidR="00297366" w:rsidRPr="005722DC" w:rsidRDefault="00297366" w:rsidP="00F33A8C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439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7366" w:rsidRPr="005722DC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 xml:space="preserve">Объем гранта, подлежащий возврату в бюджет </w:t>
            </w:r>
            <w:hyperlink w:anchor="P1498" w:history="1">
              <w:r w:rsidRPr="005722DC">
                <w:rPr>
                  <w:rFonts w:ascii="Times New Roman" w:hAnsi="Times New Roman" w:cs="Times New Roman"/>
                </w:rPr>
                <w:t>&lt;15&gt;</w:t>
              </w:r>
            </w:hyperlink>
          </w:p>
        </w:tc>
        <w:tc>
          <w:tcPr>
            <w:tcW w:w="2439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7366" w:rsidRPr="005722DC" w:rsidTr="00F33A8C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</w:tcPr>
          <w:p w:rsidR="00297366" w:rsidRPr="005722DC" w:rsidRDefault="00297366" w:rsidP="00F33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22DC">
              <w:rPr>
                <w:rFonts w:ascii="Times New Roman" w:hAnsi="Times New Roman" w:cs="Times New Roman"/>
              </w:rPr>
              <w:t xml:space="preserve">Сумма штрафных санкций (пени), подлежащих перечислению в бюджет </w:t>
            </w:r>
            <w:hyperlink w:anchor="P1499" w:history="1">
              <w:r w:rsidRPr="005722DC">
                <w:rPr>
                  <w:rFonts w:ascii="Times New Roman" w:hAnsi="Times New Roman" w:cs="Times New Roman"/>
                </w:rPr>
                <w:t>&lt;16&gt;</w:t>
              </w:r>
            </w:hyperlink>
          </w:p>
        </w:tc>
        <w:tc>
          <w:tcPr>
            <w:tcW w:w="2439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97366" w:rsidRPr="005722DC" w:rsidRDefault="00297366" w:rsidP="00F33A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97366" w:rsidRPr="003D3419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366" w:rsidRPr="005722DC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22DC">
        <w:rPr>
          <w:rFonts w:ascii="Times New Roman" w:hAnsi="Times New Roman" w:cs="Times New Roman"/>
          <w:sz w:val="26"/>
          <w:szCs w:val="26"/>
        </w:rPr>
        <w:t>Руководитель                  __________</w:t>
      </w:r>
      <w:proofErr w:type="gramStart"/>
      <w:r w:rsidRPr="005722DC">
        <w:rPr>
          <w:rFonts w:ascii="Times New Roman" w:hAnsi="Times New Roman" w:cs="Times New Roman"/>
          <w:sz w:val="26"/>
          <w:szCs w:val="26"/>
        </w:rPr>
        <w:t>_  _</w:t>
      </w:r>
      <w:proofErr w:type="gramEnd"/>
      <w:r w:rsidRPr="005722DC">
        <w:rPr>
          <w:rFonts w:ascii="Times New Roman" w:hAnsi="Times New Roman" w:cs="Times New Roman"/>
          <w:sz w:val="26"/>
          <w:szCs w:val="26"/>
        </w:rPr>
        <w:t>________  _____________________</w:t>
      </w:r>
    </w:p>
    <w:p w:rsidR="00297366" w:rsidRPr="005722DC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5722DC">
        <w:rPr>
          <w:rFonts w:ascii="Times New Roman" w:hAnsi="Times New Roman" w:cs="Times New Roman"/>
        </w:rPr>
        <w:t xml:space="preserve">(уполномоченное </w:t>
      </w:r>
      <w:proofErr w:type="gramStart"/>
      <w:r w:rsidRPr="005722DC">
        <w:rPr>
          <w:rFonts w:ascii="Times New Roman" w:hAnsi="Times New Roman" w:cs="Times New Roman"/>
        </w:rPr>
        <w:t xml:space="preserve">лицо)   </w:t>
      </w:r>
      <w:proofErr w:type="gramEnd"/>
      <w:r w:rsidRPr="005722D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</w:t>
      </w:r>
      <w:r w:rsidRPr="005722DC">
        <w:rPr>
          <w:rFonts w:ascii="Times New Roman" w:hAnsi="Times New Roman" w:cs="Times New Roman"/>
        </w:rPr>
        <w:t xml:space="preserve">(должность)  </w:t>
      </w:r>
      <w:r>
        <w:rPr>
          <w:rFonts w:ascii="Times New Roman" w:hAnsi="Times New Roman" w:cs="Times New Roman"/>
        </w:rPr>
        <w:t xml:space="preserve">     </w:t>
      </w:r>
      <w:r w:rsidRPr="005722DC">
        <w:rPr>
          <w:rFonts w:ascii="Times New Roman" w:hAnsi="Times New Roman" w:cs="Times New Roman"/>
        </w:rPr>
        <w:t xml:space="preserve">(подпись)  </w:t>
      </w:r>
      <w:r>
        <w:rPr>
          <w:rFonts w:ascii="Times New Roman" w:hAnsi="Times New Roman" w:cs="Times New Roman"/>
        </w:rPr>
        <w:t xml:space="preserve">              </w:t>
      </w:r>
      <w:r w:rsidRPr="005722DC">
        <w:rPr>
          <w:rFonts w:ascii="Times New Roman" w:hAnsi="Times New Roman" w:cs="Times New Roman"/>
        </w:rPr>
        <w:t>(расшифровка подписи)</w:t>
      </w:r>
    </w:p>
    <w:p w:rsidR="00297366" w:rsidRPr="003D3419" w:rsidRDefault="00297366" w:rsidP="00297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7366" w:rsidRPr="005722DC" w:rsidRDefault="00297366" w:rsidP="002973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22DC">
        <w:rPr>
          <w:rFonts w:ascii="Times New Roman" w:hAnsi="Times New Roman" w:cs="Times New Roman"/>
          <w:sz w:val="26"/>
          <w:szCs w:val="26"/>
        </w:rPr>
        <w:t>Исполнитель                   __________</w:t>
      </w:r>
      <w:proofErr w:type="gramStart"/>
      <w:r w:rsidRPr="005722DC">
        <w:rPr>
          <w:rFonts w:ascii="Times New Roman" w:hAnsi="Times New Roman" w:cs="Times New Roman"/>
          <w:sz w:val="26"/>
          <w:szCs w:val="26"/>
        </w:rPr>
        <w:t>_  _</w:t>
      </w:r>
      <w:proofErr w:type="gramEnd"/>
      <w:r w:rsidRPr="005722DC">
        <w:rPr>
          <w:rFonts w:ascii="Times New Roman" w:hAnsi="Times New Roman" w:cs="Times New Roman"/>
          <w:sz w:val="26"/>
          <w:szCs w:val="26"/>
        </w:rPr>
        <w:t>__________________  ___________</w:t>
      </w:r>
    </w:p>
    <w:p w:rsidR="00297366" w:rsidRPr="005722DC" w:rsidRDefault="00297366" w:rsidP="00297366">
      <w:pPr>
        <w:pStyle w:val="ConsPlusNonformat"/>
        <w:jc w:val="both"/>
        <w:rPr>
          <w:rFonts w:ascii="Times New Roman" w:hAnsi="Times New Roman" w:cs="Times New Roman"/>
        </w:rPr>
      </w:pPr>
      <w:r w:rsidRPr="005722DC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5722DC">
        <w:rPr>
          <w:rFonts w:ascii="Times New Roman" w:hAnsi="Times New Roman" w:cs="Times New Roman"/>
        </w:rPr>
        <w:t xml:space="preserve"> (</w:t>
      </w:r>
      <w:proofErr w:type="gramStart"/>
      <w:r w:rsidRPr="005722DC">
        <w:rPr>
          <w:rFonts w:ascii="Times New Roman" w:hAnsi="Times New Roman" w:cs="Times New Roman"/>
        </w:rPr>
        <w:t xml:space="preserve">должность)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</w:t>
      </w:r>
      <w:r w:rsidRPr="005722DC">
        <w:rPr>
          <w:rFonts w:ascii="Times New Roman" w:hAnsi="Times New Roman" w:cs="Times New Roman"/>
        </w:rPr>
        <w:t xml:space="preserve"> (фамилия, инициалы)   </w:t>
      </w:r>
      <w:r>
        <w:rPr>
          <w:rFonts w:ascii="Times New Roman" w:hAnsi="Times New Roman" w:cs="Times New Roman"/>
        </w:rPr>
        <w:t xml:space="preserve">          </w:t>
      </w:r>
      <w:r w:rsidRPr="005722DC">
        <w:rPr>
          <w:rFonts w:ascii="Times New Roman" w:hAnsi="Times New Roman" w:cs="Times New Roman"/>
        </w:rPr>
        <w:t>(телефон)</w:t>
      </w:r>
    </w:p>
    <w:p w:rsidR="00297366" w:rsidRPr="003D3419" w:rsidRDefault="00297366" w:rsidP="00297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3419">
        <w:rPr>
          <w:rFonts w:ascii="Times New Roman" w:hAnsi="Times New Roman" w:cs="Times New Roman"/>
          <w:sz w:val="24"/>
          <w:szCs w:val="24"/>
        </w:rPr>
        <w:t>"___" ______________ 20__ г.</w:t>
      </w:r>
    </w:p>
    <w:p w:rsidR="00297366" w:rsidRPr="003D3419" w:rsidRDefault="00297366" w:rsidP="002973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366" w:rsidRPr="003D3419" w:rsidRDefault="00297366" w:rsidP="00297366">
      <w:pPr>
        <w:jc w:val="both"/>
      </w:pPr>
      <w:bookmarkStart w:id="25" w:name="P1484"/>
      <w:bookmarkEnd w:id="25"/>
      <w:r w:rsidRPr="003D3419">
        <w:t>&lt;1&gt; Заполняется в случае, если Получателем является физическое лицо.</w:t>
      </w:r>
    </w:p>
    <w:p w:rsidR="00297366" w:rsidRPr="003D3419" w:rsidRDefault="00297366" w:rsidP="00297366">
      <w:pPr>
        <w:jc w:val="both"/>
      </w:pPr>
      <w:bookmarkStart w:id="26" w:name="P1485"/>
      <w:bookmarkEnd w:id="26"/>
      <w:r w:rsidRPr="003D3419">
        <w:t>&lt;2&gt; Указывается в случае, если грант предоставляется в целях достижения результатов муниципального проекта. В кодовой зоне указываются 4 и 5 разряды целевой статьи расходов бюджета муниципального образования "Городской округ "Город Нарьян-Мар".</w:t>
      </w:r>
    </w:p>
    <w:p w:rsidR="00297366" w:rsidRPr="003D3419" w:rsidRDefault="00297366" w:rsidP="00297366">
      <w:pPr>
        <w:jc w:val="both"/>
      </w:pPr>
      <w:bookmarkStart w:id="27" w:name="P1486"/>
      <w:bookmarkEnd w:id="27"/>
      <w:r w:rsidRPr="003D3419">
        <w:t>&lt;3&gt; При представлении уточненного отчета указывается номер корректировки (например, "1", "2", "3", "...").</w:t>
      </w:r>
    </w:p>
    <w:p w:rsidR="00297366" w:rsidRPr="003D3419" w:rsidRDefault="00297366" w:rsidP="00297366">
      <w:pPr>
        <w:jc w:val="both"/>
      </w:pPr>
      <w:bookmarkStart w:id="28" w:name="P1487"/>
      <w:bookmarkEnd w:id="28"/>
      <w:r w:rsidRPr="003D3419">
        <w:t xml:space="preserve">&lt;4&gt; Показатели граф 1 - 5 формируются на основании показателей граф 1 - 5, указанных </w:t>
      </w:r>
      <w:r>
        <w:br/>
      </w:r>
      <w:r w:rsidRPr="003D3419">
        <w:t>в приложении к Соглашению, оформленному в соответствии с приложением № 1 к настоящей Типовой форме.</w:t>
      </w:r>
    </w:p>
    <w:p w:rsidR="00297366" w:rsidRPr="003D3419" w:rsidRDefault="00297366" w:rsidP="00297366">
      <w:pPr>
        <w:jc w:val="both"/>
      </w:pPr>
      <w:bookmarkStart w:id="29" w:name="P1488"/>
      <w:bookmarkEnd w:id="29"/>
      <w:r w:rsidRPr="003D3419">
        <w:t xml:space="preserve">&lt;5&gt; Указываются в соответствии с плановыми значениями, установленными в приложении </w:t>
      </w:r>
      <w:r>
        <w:br/>
      </w:r>
      <w:r w:rsidRPr="003D3419">
        <w:t>к Соглашению, оформленному в соответствии с приложением № 1 к настоящей Типовой форме, на соответствующую дату.</w:t>
      </w:r>
    </w:p>
    <w:p w:rsidR="00297366" w:rsidRPr="003D3419" w:rsidRDefault="00297366" w:rsidP="00297366">
      <w:pPr>
        <w:jc w:val="both"/>
      </w:pPr>
      <w:bookmarkStart w:id="30" w:name="P1489"/>
      <w:bookmarkEnd w:id="30"/>
      <w:r w:rsidRPr="003D3419">
        <w:t>&lt;6&gt; Заполняется в соответствии с пунктом 2.1 Соглашения на отчетный финансовый год.</w:t>
      </w:r>
    </w:p>
    <w:p w:rsidR="00297366" w:rsidRPr="003D3419" w:rsidRDefault="00297366" w:rsidP="00297366">
      <w:pPr>
        <w:jc w:val="both"/>
      </w:pPr>
      <w:bookmarkStart w:id="31" w:name="P1490"/>
      <w:bookmarkEnd w:id="31"/>
      <w:r w:rsidRPr="003D3419">
        <w:lastRenderedPageBreak/>
        <w:t xml:space="preserve">&lt;7&gt; Указываются значения показателей, отраженных в графе 3, достигнутые Получателем </w:t>
      </w:r>
      <w:r>
        <w:br/>
      </w:r>
      <w:r w:rsidRPr="003D3419">
        <w:t>на отчетную дату, нарастающим итогом с даты заключения Соглашения и с начала текущего финансового года соответственно.</w:t>
      </w:r>
    </w:p>
    <w:p w:rsidR="00297366" w:rsidRPr="003D3419" w:rsidRDefault="00297366" w:rsidP="00297366">
      <w:pPr>
        <w:jc w:val="both"/>
      </w:pPr>
      <w:bookmarkStart w:id="32" w:name="P1491"/>
      <w:bookmarkEnd w:id="32"/>
      <w:r w:rsidRPr="003D3419">
        <w:t>&lt;8&gt; Перечень причин отклонений устанавливается финансовым органом.</w:t>
      </w:r>
    </w:p>
    <w:p w:rsidR="00297366" w:rsidRPr="003D3419" w:rsidRDefault="00297366" w:rsidP="00297366">
      <w:pPr>
        <w:jc w:val="both"/>
      </w:pPr>
      <w:bookmarkStart w:id="33" w:name="P1492"/>
      <w:bookmarkEnd w:id="33"/>
      <w:r w:rsidRPr="003D3419">
        <w:t>&lt;9&gt;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грант.</w:t>
      </w:r>
    </w:p>
    <w:p w:rsidR="00297366" w:rsidRPr="003D3419" w:rsidRDefault="00297366" w:rsidP="00297366">
      <w:pPr>
        <w:jc w:val="both"/>
      </w:pPr>
      <w:bookmarkStart w:id="34" w:name="P1493"/>
      <w:bookmarkEnd w:id="34"/>
      <w:r w:rsidRPr="003D3419">
        <w:t>&lt;10&gt; Указывается объем денежных обязательств (за исклю</w:t>
      </w:r>
      <w:r>
        <w:t>чением авансов), принятых Полу</w:t>
      </w:r>
      <w:r w:rsidRPr="003D3419">
        <w:t>чателем на отчетную дату, соответствующих результатам предоставления гранта, отраженным в графе 11.</w:t>
      </w:r>
    </w:p>
    <w:p w:rsidR="00297366" w:rsidRPr="003D3419" w:rsidRDefault="00297366" w:rsidP="00297366">
      <w:pPr>
        <w:jc w:val="both"/>
      </w:pPr>
      <w:bookmarkStart w:id="35" w:name="P1494"/>
      <w:bookmarkEnd w:id="35"/>
      <w:r w:rsidRPr="003D3419">
        <w:t>&lt;11&gt; Показатель формируется на 1 января года, следующего за отчетным (по окончании срока действия соглашения).</w:t>
      </w:r>
    </w:p>
    <w:p w:rsidR="00297366" w:rsidRPr="003D3419" w:rsidRDefault="00297366" w:rsidP="00297366">
      <w:pPr>
        <w:jc w:val="both"/>
      </w:pPr>
      <w:bookmarkStart w:id="36" w:name="P1495"/>
      <w:bookmarkEnd w:id="36"/>
      <w:r w:rsidRPr="003D3419">
        <w:t xml:space="preserve">&lt;12&gt; Раздел 2 формируется Администрацией, Управлением, иным органом (организацией) </w:t>
      </w:r>
      <w:r>
        <w:br/>
      </w:r>
      <w:r w:rsidRPr="003D3419">
        <w:t>по состоянию на 1 января года, следующего за отчетным (по окончании срока действия Соглашения).</w:t>
      </w:r>
    </w:p>
    <w:p w:rsidR="00297366" w:rsidRPr="003D3419" w:rsidRDefault="00297366" w:rsidP="00297366">
      <w:pPr>
        <w:jc w:val="both"/>
      </w:pPr>
      <w:bookmarkStart w:id="37" w:name="P1496"/>
      <w:bookmarkEnd w:id="37"/>
      <w:r w:rsidRPr="003D3419">
        <w:t>&lt;13&gt;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</w:p>
    <w:p w:rsidR="00297366" w:rsidRPr="003D3419" w:rsidRDefault="00297366" w:rsidP="00297366">
      <w:pPr>
        <w:jc w:val="both"/>
      </w:pPr>
      <w:bookmarkStart w:id="38" w:name="P1497"/>
      <w:bookmarkEnd w:id="38"/>
      <w:r w:rsidRPr="003D3419">
        <w:t>&lt;14&gt; Указывается сумма, на которую подлежит уменьшению объем гранта (графа 18 раздела 1).</w:t>
      </w:r>
    </w:p>
    <w:p w:rsidR="00297366" w:rsidRPr="003D3419" w:rsidRDefault="00297366" w:rsidP="00297366">
      <w:pPr>
        <w:jc w:val="both"/>
      </w:pPr>
      <w:bookmarkStart w:id="39" w:name="P1498"/>
      <w:bookmarkEnd w:id="39"/>
      <w:r w:rsidRPr="003D3419">
        <w:t xml:space="preserve">&lt;15&gt; Указывается объем перечисленного Получателю гранта, подлежащего возврату </w:t>
      </w:r>
      <w:r>
        <w:br/>
      </w:r>
      <w:r w:rsidRPr="003D3419">
        <w:t>в бюджет муниципального образования "Городской округ "Город Нарьян-Мар".</w:t>
      </w:r>
    </w:p>
    <w:p w:rsidR="00297366" w:rsidRDefault="00297366" w:rsidP="00297366">
      <w:pPr>
        <w:jc w:val="both"/>
      </w:pPr>
      <w:bookmarkStart w:id="40" w:name="P1499"/>
      <w:bookmarkEnd w:id="40"/>
      <w:r w:rsidRPr="003D3419">
        <w:t xml:space="preserve">&lt;16&gt; Указывается сумма штрафных санкций (пени), подлежащих перечислению в бюджет, </w:t>
      </w:r>
      <w:r>
        <w:br/>
      </w:r>
      <w:r w:rsidRPr="003D3419">
        <w:t xml:space="preserve">в случае, если Порядком предоставления гранта предусмотрено применение штрафных санкций. Показатели формируются по окончании срока действия Соглашения, если иное </w:t>
      </w:r>
      <w:r>
        <w:br/>
      </w:r>
      <w:r w:rsidRPr="003D3419">
        <w:t xml:space="preserve">не установлено </w:t>
      </w:r>
      <w:r>
        <w:t>Порядком предоставления гранта.</w:t>
      </w:r>
    </w:p>
    <w:p w:rsidR="00297366" w:rsidRDefault="00297366" w:rsidP="0029736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F023E" w:rsidRDefault="00FF023E" w:rsidP="00D42219">
      <w:pPr>
        <w:jc w:val="both"/>
        <w:rPr>
          <w:bCs/>
          <w:sz w:val="26"/>
        </w:rPr>
      </w:pPr>
    </w:p>
    <w:sectPr w:rsidR="00FF023E" w:rsidSect="00191FE0">
      <w:headerReference w:type="default" r:id="rId33"/>
      <w:pgSz w:w="11905" w:h="16838" w:code="9"/>
      <w:pgMar w:top="1134" w:right="567" w:bottom="1134" w:left="1701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1B" w:rsidRDefault="003A4B1B" w:rsidP="00693317">
      <w:r>
        <w:separator/>
      </w:r>
    </w:p>
  </w:endnote>
  <w:endnote w:type="continuationSeparator" w:id="0">
    <w:p w:rsidR="003A4B1B" w:rsidRDefault="003A4B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1B" w:rsidRDefault="003A4B1B" w:rsidP="00693317">
      <w:r>
        <w:separator/>
      </w:r>
    </w:p>
  </w:footnote>
  <w:footnote w:type="continuationSeparator" w:id="0">
    <w:p w:rsidR="003A4B1B" w:rsidRDefault="003A4B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923218"/>
      <w:docPartObj>
        <w:docPartGallery w:val="Page Numbers (Top of Page)"/>
        <w:docPartUnique/>
      </w:docPartObj>
    </w:sdtPr>
    <w:sdtContent>
      <w:p w:rsidR="00191FE0" w:rsidRDefault="00191F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191FE0" w:rsidRDefault="00191FE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E0" w:rsidRDefault="00191FE0" w:rsidP="00191FE0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FE0">
          <w:rPr>
            <w:noProof/>
          </w:rPr>
          <w:t>33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462C"/>
    <w:multiLevelType w:val="hybridMultilevel"/>
    <w:tmpl w:val="21BA3FEA"/>
    <w:lvl w:ilvl="0" w:tplc="F73C8386">
      <w:start w:val="2024"/>
      <w:numFmt w:val="decimal"/>
      <w:lvlText w:val="%1"/>
      <w:lvlJc w:val="left"/>
      <w:pPr>
        <w:ind w:left="559" w:hanging="54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4D92C1C"/>
    <w:multiLevelType w:val="multilevel"/>
    <w:tmpl w:val="7B96924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84025FF"/>
    <w:multiLevelType w:val="hybridMultilevel"/>
    <w:tmpl w:val="B216A218"/>
    <w:lvl w:ilvl="0" w:tplc="CBE48F0E">
      <w:start w:val="2024"/>
      <w:numFmt w:val="decimal"/>
      <w:lvlText w:val="%1"/>
      <w:lvlJc w:val="left"/>
      <w:pPr>
        <w:ind w:left="559" w:hanging="54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099F4805"/>
    <w:multiLevelType w:val="hybridMultilevel"/>
    <w:tmpl w:val="5E1E2D9A"/>
    <w:lvl w:ilvl="0" w:tplc="BF26A1AA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B4F93"/>
    <w:multiLevelType w:val="multilevel"/>
    <w:tmpl w:val="1AFC935E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6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1F1A67"/>
    <w:multiLevelType w:val="hybridMultilevel"/>
    <w:tmpl w:val="8F52BBB0"/>
    <w:lvl w:ilvl="0" w:tplc="900E16E4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72E04"/>
    <w:multiLevelType w:val="hybridMultilevel"/>
    <w:tmpl w:val="7130E1C4"/>
    <w:lvl w:ilvl="0" w:tplc="5C4E938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A321F"/>
    <w:multiLevelType w:val="hybridMultilevel"/>
    <w:tmpl w:val="06CAE500"/>
    <w:lvl w:ilvl="0" w:tplc="2850E6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84453"/>
    <w:multiLevelType w:val="multilevel"/>
    <w:tmpl w:val="E1CC0CAC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2" w15:restartNumberingAfterBreak="0">
    <w:nsid w:val="201759DD"/>
    <w:multiLevelType w:val="multilevel"/>
    <w:tmpl w:val="7B9692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26B2286"/>
    <w:multiLevelType w:val="multilevel"/>
    <w:tmpl w:val="7B96924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ADA31F1"/>
    <w:multiLevelType w:val="hybridMultilevel"/>
    <w:tmpl w:val="F886B7D8"/>
    <w:lvl w:ilvl="0" w:tplc="BC4E8976">
      <w:start w:val="2022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2F4A72CA"/>
    <w:multiLevelType w:val="hybridMultilevel"/>
    <w:tmpl w:val="EAB484B4"/>
    <w:lvl w:ilvl="0" w:tplc="982EA16A">
      <w:start w:val="2024"/>
      <w:numFmt w:val="decimal"/>
      <w:lvlText w:val="%1"/>
      <w:lvlJc w:val="left"/>
      <w:pPr>
        <w:ind w:left="559" w:hanging="54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7" w15:restartNumberingAfterBreak="0">
    <w:nsid w:val="34567735"/>
    <w:multiLevelType w:val="multilevel"/>
    <w:tmpl w:val="7B96924A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55E0403"/>
    <w:multiLevelType w:val="hybridMultilevel"/>
    <w:tmpl w:val="9DA41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A087E"/>
    <w:multiLevelType w:val="hybridMultilevel"/>
    <w:tmpl w:val="6498B8A0"/>
    <w:lvl w:ilvl="0" w:tplc="FBCE9BBE">
      <w:start w:val="2024"/>
      <w:numFmt w:val="decimal"/>
      <w:lvlText w:val="%1"/>
      <w:lvlJc w:val="left"/>
      <w:pPr>
        <w:ind w:left="559" w:hanging="54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0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9A6CEB"/>
    <w:multiLevelType w:val="multilevel"/>
    <w:tmpl w:val="34646B5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3F310899"/>
    <w:multiLevelType w:val="multilevel"/>
    <w:tmpl w:val="3104E2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1715E15"/>
    <w:multiLevelType w:val="hybridMultilevel"/>
    <w:tmpl w:val="D9B0D83E"/>
    <w:lvl w:ilvl="0" w:tplc="8F927A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C3F6384"/>
    <w:multiLevelType w:val="hybridMultilevel"/>
    <w:tmpl w:val="CFB265CE"/>
    <w:lvl w:ilvl="0" w:tplc="9CBA0298">
      <w:start w:val="2023"/>
      <w:numFmt w:val="decimal"/>
      <w:lvlText w:val="%1"/>
      <w:lvlJc w:val="left"/>
      <w:pPr>
        <w:ind w:left="55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5" w15:restartNumberingAfterBreak="0">
    <w:nsid w:val="50947F6B"/>
    <w:multiLevelType w:val="hybridMultilevel"/>
    <w:tmpl w:val="9EE6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A411F"/>
    <w:multiLevelType w:val="hybridMultilevel"/>
    <w:tmpl w:val="1CA68256"/>
    <w:lvl w:ilvl="0" w:tplc="FFC00F10">
      <w:start w:val="2023"/>
      <w:numFmt w:val="decimal"/>
      <w:lvlText w:val="%1"/>
      <w:lvlJc w:val="left"/>
      <w:pPr>
        <w:ind w:left="49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7" w15:restartNumberingAfterBreak="0">
    <w:nsid w:val="5A5E0AD3"/>
    <w:multiLevelType w:val="hybridMultilevel"/>
    <w:tmpl w:val="B2DA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60BE2737"/>
    <w:multiLevelType w:val="hybridMultilevel"/>
    <w:tmpl w:val="9768EFB8"/>
    <w:lvl w:ilvl="0" w:tplc="0764E750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55F91"/>
    <w:multiLevelType w:val="multilevel"/>
    <w:tmpl w:val="346C7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63242AA0"/>
    <w:multiLevelType w:val="hybridMultilevel"/>
    <w:tmpl w:val="CFF0E496"/>
    <w:lvl w:ilvl="0" w:tplc="E3001E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A510253"/>
    <w:multiLevelType w:val="hybridMultilevel"/>
    <w:tmpl w:val="75D614A0"/>
    <w:lvl w:ilvl="0" w:tplc="81949F86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E52BB"/>
    <w:multiLevelType w:val="multilevel"/>
    <w:tmpl w:val="112AB4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7D840F12"/>
    <w:multiLevelType w:val="multilevel"/>
    <w:tmpl w:val="C3A07A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7"/>
  </w:num>
  <w:num w:numId="3">
    <w:abstractNumId w:val="36"/>
  </w:num>
  <w:num w:numId="4">
    <w:abstractNumId w:val="20"/>
  </w:num>
  <w:num w:numId="5">
    <w:abstractNumId w:val="32"/>
  </w:num>
  <w:num w:numId="6">
    <w:abstractNumId w:val="15"/>
  </w:num>
  <w:num w:numId="7">
    <w:abstractNumId w:val="2"/>
  </w:num>
  <w:num w:numId="8">
    <w:abstractNumId w:val="18"/>
  </w:num>
  <w:num w:numId="9">
    <w:abstractNumId w:val="6"/>
  </w:num>
  <w:num w:numId="10">
    <w:abstractNumId w:val="17"/>
  </w:num>
  <w:num w:numId="11">
    <w:abstractNumId w:val="25"/>
  </w:num>
  <w:num w:numId="12">
    <w:abstractNumId w:val="31"/>
  </w:num>
  <w:num w:numId="13">
    <w:abstractNumId w:val="27"/>
  </w:num>
  <w:num w:numId="14">
    <w:abstractNumId w:val="1"/>
  </w:num>
  <w:num w:numId="15">
    <w:abstractNumId w:val="29"/>
  </w:num>
  <w:num w:numId="16">
    <w:abstractNumId w:val="14"/>
  </w:num>
  <w:num w:numId="17">
    <w:abstractNumId w:val="4"/>
  </w:num>
  <w:num w:numId="18">
    <w:abstractNumId w:val="8"/>
  </w:num>
  <w:num w:numId="19">
    <w:abstractNumId w:val="9"/>
  </w:num>
  <w:num w:numId="20">
    <w:abstractNumId w:val="26"/>
  </w:num>
  <w:num w:numId="21">
    <w:abstractNumId w:val="33"/>
  </w:num>
  <w:num w:numId="22">
    <w:abstractNumId w:val="21"/>
  </w:num>
  <w:num w:numId="23">
    <w:abstractNumId w:val="10"/>
  </w:num>
  <w:num w:numId="24">
    <w:abstractNumId w:val="13"/>
  </w:num>
  <w:num w:numId="25">
    <w:abstractNumId w:val="30"/>
  </w:num>
  <w:num w:numId="26">
    <w:abstractNumId w:val="12"/>
  </w:num>
  <w:num w:numId="27">
    <w:abstractNumId w:val="35"/>
  </w:num>
  <w:num w:numId="28">
    <w:abstractNumId w:val="34"/>
  </w:num>
  <w:num w:numId="29">
    <w:abstractNumId w:val="22"/>
  </w:num>
  <w:num w:numId="30">
    <w:abstractNumId w:val="11"/>
  </w:num>
  <w:num w:numId="31">
    <w:abstractNumId w:val="16"/>
  </w:num>
  <w:num w:numId="32">
    <w:abstractNumId w:val="24"/>
  </w:num>
  <w:num w:numId="33">
    <w:abstractNumId w:val="5"/>
  </w:num>
  <w:num w:numId="34">
    <w:abstractNumId w:val="3"/>
  </w:num>
  <w:num w:numId="35">
    <w:abstractNumId w:val="0"/>
  </w:num>
  <w:num w:numId="36">
    <w:abstractNumId w:val="19"/>
  </w:num>
  <w:num w:numId="3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1FE0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366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AC213C6C504EBE3BBD4A514E43E4558041366442C8FA1D8DA624272583FC45775F218CBE533BA6F8F7291A857ECC4D918E2B41A6E86C1F0D641C0g9hDK" TargetMode="External"/><Relationship Id="rId18" Type="http://schemas.openxmlformats.org/officeDocument/2006/relationships/hyperlink" Target="consultantplus://offline/ref=5AC213C6C504EBE3BBD4BB19F2521254041031402B84AB88823D192F0F36CE0020BD1985A336A56F8A6F95AE5EgBhAK" TargetMode="External"/><Relationship Id="rId26" Type="http://schemas.openxmlformats.org/officeDocument/2006/relationships/hyperlink" Target="consultantplus://offline/ref=5AC213C6C504EBE3BBD4BB19F252125403193A4E2881AB88823D192F0F36CE0020BD1985A336A56F8A6F95AE5EgBhA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C213C6C504EBE3BBD4BB19F2521254041031402B84AB88823D192F0F36CE0032BD418CA03CB03BDF35C2A35EB08B9D49F1B41272g8h4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C213C6C504EBE3BBD4BB19F252125403183D412B84AB88823D192F0F36CE0032BD4189A13EB86D8A7AC3FF18ED989F45F1B6166E84C5ECgDh6K" TargetMode="External"/><Relationship Id="rId17" Type="http://schemas.openxmlformats.org/officeDocument/2006/relationships/hyperlink" Target="consultantplus://offline/ref=5AC213C6C504EBE3BBD4A514E43E4558041366442A83A8DADC624272583FC45775F218D9E56BB66D866F97AA42BA959Fg4hFK" TargetMode="External"/><Relationship Id="rId25" Type="http://schemas.openxmlformats.org/officeDocument/2006/relationships/hyperlink" Target="consultantplus://offline/ref=5AC213C6C504EBE3BBD4BB19F252125403193A482B85AB88823D192F0F36CE0032BD4189A13EBE668E7AC3FF18ED989F45F1B6166E84C5ECgDh6K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C213C6C504EBE3BBD4BB19F2521254041031402B84AB88823D192F0F36CE0032BD4189A23AB03BDF35C2A35EB08B9D49F1B41272g8h4K" TargetMode="External"/><Relationship Id="rId20" Type="http://schemas.openxmlformats.org/officeDocument/2006/relationships/hyperlink" Target="consultantplus://offline/ref=5AC213C6C504EBE3BBD4A514E43E4558041366442A83A8DADC624272583FC45775F218D9E56BB66D866F97AA42BA959Fg4hFK" TargetMode="External"/><Relationship Id="rId29" Type="http://schemas.openxmlformats.org/officeDocument/2006/relationships/hyperlink" Target="consultantplus://offline/ref=5AC213C6C504EBE3BBD4BB19F252125403193A482B85AB88823D192F0F36CE0020BD1985A336A56F8A6F95AE5EgBhA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C213C6C504EBE3BBD4BB19F252125403193A4E2881AB88823D192F0F36CE0032BD418CA637BF64DA20D3FB51BA9D834DEBA8107084gCh7K" TargetMode="External"/><Relationship Id="rId24" Type="http://schemas.openxmlformats.org/officeDocument/2006/relationships/hyperlink" Target="consultantplus://offline/ref=5AC213C6C504EBE3BBD4BB19F252125403193A4E2881AB88823D192F0F36CE0020BD1985A336A56F8A6F95AE5EgBhAK" TargetMode="External"/><Relationship Id="rId32" Type="http://schemas.openxmlformats.org/officeDocument/2006/relationships/hyperlink" Target="consultantplus://offline/ref=5AC213C6C504EBE3BBD4BB19F252125403193A482B85AB88823D192F0F36CE0020BD1985A336A56F8A6F95AE5EgBh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C213C6C504EBE3BBD4BB19F2521254041031402B84AB88823D192F0F36CE0020BD1985A336A56F8A6F95AE5EgBhAK" TargetMode="External"/><Relationship Id="rId23" Type="http://schemas.openxmlformats.org/officeDocument/2006/relationships/hyperlink" Target="consultantplus://offline/ref=199B11DEF1CEB07FD01FB85CEA9CFBC312DCA5D7D7F8D111B15253162214BB9D1D27C512088446AAAD353560C710pEL" TargetMode="External"/><Relationship Id="rId28" Type="http://schemas.openxmlformats.org/officeDocument/2006/relationships/hyperlink" Target="consultantplus://offline/ref=5AC213C6C504EBE3BBD4BB19F252125403193A482B85AB88823D192F0F36CE0032BD4189A13EBE668E7AC3FF18ED989F45F1B6166E84C5ECgDh6K" TargetMode="External"/><Relationship Id="rId10" Type="http://schemas.openxmlformats.org/officeDocument/2006/relationships/hyperlink" Target="consultantplus://offline/ref=5AC213C6C504EBE3BBD4A514E43E4558041366442C81A3DEDD624272583FC45775F218CBE533BA6F8E7093AD57ECC4D918E2B41A6E86C1F0D641C0g9hDK" TargetMode="External"/><Relationship Id="rId19" Type="http://schemas.openxmlformats.org/officeDocument/2006/relationships/hyperlink" Target="consultantplus://offline/ref=5AC213C6C504EBE3BBD4BB19F2521254041031402B84AB88823D192F0F36CE0032BD4189A23AB03BDF35C2A35EB08B9D49F1B41272g8h4K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C213C6C504EBE3BBD4A514E43E4558041366442C8FA1D8DA624272583FC45775F218CBE533BA6F8F7297AB57ECC4D918E2B41A6E86C1F0D641C0g9hDK" TargetMode="External"/><Relationship Id="rId14" Type="http://schemas.openxmlformats.org/officeDocument/2006/relationships/hyperlink" Target="consultantplus://offline/ref=5AC213C6C504EBE3BBD4A514E43E4558041366442C81A3DEDD624272583FC45775F218CBE533BA6F8E7196AE57ECC4D918E2B41A6E86C1F0D641C0g9hDK" TargetMode="External"/><Relationship Id="rId22" Type="http://schemas.openxmlformats.org/officeDocument/2006/relationships/hyperlink" Target="consultantplus://offline/ref=5AC213C6C504EBE3BBD4BB19F2521254041031402B84AB88823D192F0F36CE0032BD418CA03AB03BDF35C2A35EB08B9D49F1B41272g8h4K" TargetMode="External"/><Relationship Id="rId27" Type="http://schemas.openxmlformats.org/officeDocument/2006/relationships/hyperlink" Target="consultantplus://offline/ref=5AC213C6C504EBE3BBD4BB19F252125403193A4E2881AB88823D192F0F36CE0020BD1985A336A56F8A6F95AE5EgBhAK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36736-30EC-4C62-A433-CA10364B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9452</Words>
  <Characters>53878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63204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2018-10-23T12:15:00Z</cp:lastPrinted>
  <dcterms:created xsi:type="dcterms:W3CDTF">2022-07-05T08:37:00Z</dcterms:created>
  <dcterms:modified xsi:type="dcterms:W3CDTF">2022-07-05T08:43:00Z</dcterms:modified>
</cp:coreProperties>
</file>