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00C8B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00C8B">
              <w:t>8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7B19DF" w:rsidP="00DB4FB3">
            <w:pPr>
              <w:ind w:left="-38" w:firstLine="38"/>
              <w:jc w:val="center"/>
            </w:pPr>
            <w:r>
              <w:t>7</w:t>
            </w:r>
            <w:r w:rsidR="00DB4FB3">
              <w:t>1</w:t>
            </w:r>
            <w:r w:rsidR="00744166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44166" w:rsidRDefault="00744166" w:rsidP="00744166">
      <w:pPr>
        <w:tabs>
          <w:tab w:val="left" w:pos="1134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>
        <w:rPr>
          <w:rFonts w:ascii="Tinos" w:eastAsia="Tinos" w:hAnsi="Tinos" w:cs="Tinos"/>
          <w:sz w:val="26"/>
        </w:rPr>
        <w:t>О комиссии по предупреждению                  и ликвидации чрезвычайных ситуаций             и обеспечению пожарной безопасности муниципального образования "Городской округ "Город Нарьян-Мар"</w:t>
      </w:r>
    </w:p>
    <w:p w:rsidR="00744166" w:rsidRPr="00D56AA0" w:rsidRDefault="00744166" w:rsidP="00744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</w:p>
    <w:p w:rsidR="00744166" w:rsidRPr="00D56AA0" w:rsidRDefault="00744166" w:rsidP="00744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44166" w:rsidRPr="00D56AA0" w:rsidRDefault="00744166" w:rsidP="007441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:rsidR="00744166" w:rsidRDefault="00744166" w:rsidP="00744166">
      <w:pPr>
        <w:pStyle w:val="ConsPlusNormal"/>
        <w:widowControl/>
        <w:ind w:firstLine="709"/>
        <w:jc w:val="both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21.12.1994 № 68-ФЗ "О защите населения и территорий </w:t>
      </w:r>
      <w:r w:rsidR="000F19FB">
        <w:rPr>
          <w:rFonts w:ascii="Tinos" w:eastAsia="Tinos" w:hAnsi="Tinos" w:cs="Tinos"/>
          <w:sz w:val="26"/>
          <w:szCs w:val="26"/>
        </w:rPr>
        <w:br/>
      </w:r>
      <w:r>
        <w:rPr>
          <w:rFonts w:ascii="Tinos" w:eastAsia="Tinos" w:hAnsi="Tinos" w:cs="Tinos"/>
          <w:sz w:val="26"/>
          <w:szCs w:val="26"/>
        </w:rPr>
        <w:t xml:space="preserve">от чрезвычайных ситуаций природного и техногенного характера", Федеральным законом от 12.02.1998 № 28-ФЗ "О гражданской обороне", постановлением Правительства Российской Федерации от 30.12.2003 № 794 "О единой государственной системе предупреждения и ликвидации чрезвычайных ситуаций", постановлением Правительства Российской Федерации от 26.11.2007 № 804 </w:t>
      </w:r>
      <w:r w:rsidR="000F19FB">
        <w:rPr>
          <w:rFonts w:ascii="Tinos" w:eastAsia="Tinos" w:hAnsi="Tinos" w:cs="Tinos"/>
          <w:sz w:val="26"/>
          <w:szCs w:val="26"/>
        </w:rPr>
        <w:br/>
      </w:r>
      <w:r>
        <w:rPr>
          <w:rFonts w:ascii="Tinos" w:eastAsia="Tinos" w:hAnsi="Tinos" w:cs="Tinos"/>
          <w:sz w:val="26"/>
          <w:szCs w:val="26"/>
        </w:rPr>
        <w:t>"Об утверждении Положения о гражданской обороне в Российской Федерации"</w:t>
      </w:r>
      <w:r w:rsidR="000F19FB">
        <w:rPr>
          <w:rFonts w:ascii="Tinos" w:eastAsia="Tinos" w:hAnsi="Tinos" w:cs="Tinos"/>
          <w:sz w:val="26"/>
          <w:szCs w:val="26"/>
        </w:rPr>
        <w:t>,</w:t>
      </w:r>
      <w:r>
        <w:rPr>
          <w:rFonts w:ascii="Tinos" w:eastAsia="Tinos" w:hAnsi="Tinos" w:cs="Tinos"/>
          <w:sz w:val="26"/>
          <w:szCs w:val="26"/>
        </w:rPr>
        <w:t xml:space="preserve"> </w:t>
      </w:r>
      <w:r w:rsidR="000F19FB">
        <w:rPr>
          <w:rFonts w:ascii="Tinos" w:eastAsia="Tinos" w:hAnsi="Tinos" w:cs="Tinos"/>
          <w:sz w:val="26"/>
          <w:szCs w:val="26"/>
        </w:rPr>
        <w:br/>
      </w:r>
      <w:r>
        <w:rPr>
          <w:rFonts w:ascii="Tinos" w:eastAsia="Tinos" w:hAnsi="Tinos" w:cs="Tinos"/>
          <w:sz w:val="26"/>
          <w:szCs w:val="26"/>
        </w:rPr>
        <w:t>Уставом муниципального образования "Городской округ "Город Нарьян-Мар"</w:t>
      </w:r>
      <w:r>
        <w:rPr>
          <w:rFonts w:ascii="Tinos" w:eastAsia="Tinos" w:hAnsi="Tinos" w:cs="Tinos"/>
          <w:sz w:val="26"/>
        </w:rPr>
        <w:t xml:space="preserve"> Администрация муниципального образования "Городской округ "Город Нарьян-Мар"</w:t>
      </w:r>
    </w:p>
    <w:p w:rsidR="00744166" w:rsidRPr="00F170EF" w:rsidRDefault="00744166" w:rsidP="00744166">
      <w:pPr>
        <w:pStyle w:val="ConsPlusNormal"/>
        <w:widowControl/>
        <w:jc w:val="both"/>
        <w:rPr>
          <w:rFonts w:ascii="Tinos" w:hAnsi="Tinos" w:cs="Tinos"/>
        </w:rPr>
      </w:pPr>
    </w:p>
    <w:p w:rsidR="00744166" w:rsidRDefault="00744166" w:rsidP="00744166">
      <w:pPr>
        <w:jc w:val="center"/>
        <w:rPr>
          <w:rFonts w:ascii="Tinos" w:hAnsi="Tinos" w:cs="Tinos"/>
          <w:sz w:val="26"/>
        </w:rPr>
      </w:pPr>
      <w:r>
        <w:rPr>
          <w:rFonts w:ascii="Tinos" w:eastAsia="Tinos" w:hAnsi="Tinos" w:cs="Tinos"/>
          <w:b/>
          <w:bCs/>
          <w:sz w:val="26"/>
        </w:rPr>
        <w:t>П О С Т А Н О В Л Я Е Т:</w:t>
      </w:r>
    </w:p>
    <w:p w:rsidR="00744166" w:rsidRPr="00F170EF" w:rsidRDefault="00744166" w:rsidP="00744166">
      <w:pPr>
        <w:jc w:val="center"/>
        <w:rPr>
          <w:sz w:val="20"/>
          <w:szCs w:val="20"/>
        </w:rPr>
      </w:pPr>
    </w:p>
    <w:p w:rsidR="00744166" w:rsidRDefault="00744166" w:rsidP="00744166">
      <w:pPr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Утвердить П</w:t>
      </w:r>
      <w:hyperlink w:anchor="P50" w:tooltip="#P50" w:history="1">
        <w:r>
          <w:rPr>
            <w:rFonts w:ascii="Tinos" w:eastAsia="Tinos" w:hAnsi="Tinos" w:cs="Tinos"/>
            <w:sz w:val="26"/>
            <w:szCs w:val="26"/>
          </w:rPr>
          <w:t>оложение</w:t>
        </w:r>
      </w:hyperlink>
      <w:r>
        <w:rPr>
          <w:rFonts w:ascii="Tinos" w:eastAsia="Tinos" w:hAnsi="Tinos" w:cs="Tinos"/>
          <w:sz w:val="26"/>
          <w:szCs w:val="26"/>
        </w:rPr>
        <w:t xml:space="preserve"> о комиссии 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(Приложение 1).</w:t>
      </w:r>
    </w:p>
    <w:p w:rsidR="00744166" w:rsidRDefault="00744166" w:rsidP="00744166">
      <w:pPr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Утвердить </w:t>
      </w:r>
      <w:hyperlink w:anchor="P167" w:tooltip="#P167" w:history="1">
        <w:r>
          <w:rPr>
            <w:rFonts w:ascii="Tinos" w:eastAsia="Tinos" w:hAnsi="Tinos" w:cs="Tinos"/>
            <w:sz w:val="26"/>
            <w:szCs w:val="26"/>
          </w:rPr>
          <w:t>состав</w:t>
        </w:r>
      </w:hyperlink>
      <w:r>
        <w:rPr>
          <w:rFonts w:ascii="Tinos" w:eastAsia="Tinos" w:hAnsi="Tinos" w:cs="Tinos"/>
          <w:sz w:val="26"/>
          <w:szCs w:val="26"/>
        </w:rPr>
        <w:t xml:space="preserve"> комиссии 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(Приложение 2).</w:t>
      </w:r>
    </w:p>
    <w:p w:rsidR="00744166" w:rsidRDefault="00744166" w:rsidP="00744166">
      <w:pPr>
        <w:numPr>
          <w:ilvl w:val="0"/>
          <w:numId w:val="37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Признать утратившими силу: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3.1. </w:t>
      </w:r>
      <w:r w:rsidR="00744166">
        <w:rPr>
          <w:rFonts w:ascii="Tinos" w:eastAsia="Tinos" w:hAnsi="Tinos" w:cs="Tinos"/>
          <w:sz w:val="26"/>
          <w:szCs w:val="26"/>
        </w:rPr>
        <w:t>постановление Администрации МО "Городской округ "Город Нарьян-Мар" от 14.04.2010 № 515 "О комиссии 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</w:t>
      </w:r>
      <w:r w:rsidR="00744166">
        <w:rPr>
          <w:rFonts w:ascii="Tinos" w:hAnsi="Tinos" w:cs="Tinos"/>
          <w:sz w:val="26"/>
          <w:szCs w:val="26"/>
        </w:rPr>
        <w:t>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3.2. </w:t>
      </w:r>
      <w:r w:rsidR="00744166">
        <w:rPr>
          <w:rFonts w:ascii="Tinos" w:eastAsia="Tinos" w:hAnsi="Tinos" w:cs="Tinos"/>
          <w:sz w:val="26"/>
          <w:szCs w:val="26"/>
        </w:rPr>
        <w:t>пункт 3 постановления Администрации МО "Городской округ "Город Нарьян-Мар" от 14.07.2010 № 1037</w:t>
      </w:r>
      <w:r w:rsidR="00744166">
        <w:rPr>
          <w:rFonts w:ascii="Tinos" w:hAnsi="Tinos" w:cs="Tinos"/>
          <w:sz w:val="26"/>
          <w:szCs w:val="26"/>
        </w:rPr>
        <w:t xml:space="preserve"> </w:t>
      </w:r>
      <w:r w:rsidR="00744166">
        <w:rPr>
          <w:rFonts w:ascii="Tinos" w:eastAsia="Tinos" w:hAnsi="Tinos" w:cs="Tinos"/>
          <w:sz w:val="26"/>
          <w:szCs w:val="26"/>
        </w:rPr>
        <w:t>"О внесении изменений в некоторые постановления Администрации МО "Городской округ "Город Нарьян-Мар"</w:t>
      </w:r>
      <w:r w:rsidR="00744166">
        <w:rPr>
          <w:rFonts w:ascii="Tinos" w:hAnsi="Tinos" w:cs="Tinos"/>
          <w:sz w:val="26"/>
          <w:szCs w:val="26"/>
        </w:rPr>
        <w:t>;</w:t>
      </w:r>
    </w:p>
    <w:p w:rsidR="00744166" w:rsidRDefault="00744166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3</w:t>
      </w:r>
      <w:r w:rsidR="000F19FB">
        <w:rPr>
          <w:rFonts w:ascii="Tinos" w:hAnsi="Tinos" w:cs="Tinos"/>
          <w:sz w:val="26"/>
          <w:szCs w:val="26"/>
        </w:rPr>
        <w:t>.3. </w:t>
      </w:r>
      <w:r>
        <w:rPr>
          <w:rFonts w:ascii="Tinos" w:eastAsia="Tinos" w:hAnsi="Tinos" w:cs="Tinos"/>
          <w:sz w:val="26"/>
          <w:szCs w:val="26"/>
        </w:rPr>
        <w:t xml:space="preserve">постановление Администрации МО "Городской округ "Город Нарьян-Мар" от 26.08.2011 № 1473 "О внесении изменений в Положение о Комиссии </w:t>
      </w:r>
      <w:r w:rsidR="000F19FB">
        <w:rPr>
          <w:rFonts w:ascii="Tinos" w:eastAsia="Tinos" w:hAnsi="Tinos" w:cs="Tinos"/>
          <w:sz w:val="26"/>
          <w:szCs w:val="26"/>
        </w:rPr>
        <w:br/>
      </w:r>
      <w:r>
        <w:rPr>
          <w:rFonts w:ascii="Tinos" w:eastAsia="Tinos" w:hAnsi="Tinos" w:cs="Tinos"/>
          <w:sz w:val="26"/>
          <w:szCs w:val="26"/>
        </w:rPr>
        <w:lastRenderedPageBreak/>
        <w:t>по предупреждению и ликвидации чрезвычайных ситуаций и обеспечению пожарной безопасности Администрации МО "Городской округ "Город Нарьян-Мар"</w:t>
      </w:r>
      <w:r>
        <w:rPr>
          <w:rFonts w:ascii="Tinos" w:hAnsi="Tinos" w:cs="Tinos"/>
          <w:sz w:val="26"/>
          <w:szCs w:val="26"/>
        </w:rPr>
        <w:t>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3.4. 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</w:t>
      </w:r>
      <w:r>
        <w:rPr>
          <w:rFonts w:ascii="Tinos" w:eastAsia="Tinos" w:hAnsi="Tinos" w:cs="Tinos"/>
          <w:sz w:val="26"/>
          <w:szCs w:val="26"/>
        </w:rPr>
        <w:t>А</w:t>
      </w:r>
      <w:r w:rsidR="00744166">
        <w:rPr>
          <w:rFonts w:ascii="Tinos" w:eastAsia="Tinos" w:hAnsi="Tinos" w:cs="Tinos"/>
          <w:sz w:val="26"/>
          <w:szCs w:val="26"/>
        </w:rPr>
        <w:t xml:space="preserve">дминистрации МО "Городской округ "Город Нарьян-Мар" от 23.07.2012 № 1615 "О внесении изменений в постановление </w:t>
      </w:r>
      <w:r>
        <w:rPr>
          <w:rFonts w:ascii="Tinos" w:eastAsia="Tinos" w:hAnsi="Tinos" w:cs="Tinos"/>
          <w:sz w:val="26"/>
          <w:szCs w:val="26"/>
        </w:rPr>
        <w:t>А</w:t>
      </w:r>
      <w:r w:rsidR="00744166">
        <w:rPr>
          <w:rFonts w:ascii="Tinos" w:eastAsia="Tinos" w:hAnsi="Tinos" w:cs="Tinos"/>
          <w:sz w:val="26"/>
          <w:szCs w:val="26"/>
        </w:rPr>
        <w:t>дминистрации МО "Городской округ "Город Нарьян-Мар" 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</w:t>
      </w:r>
      <w:r w:rsidR="00F170EF">
        <w:rPr>
          <w:rFonts w:ascii="Tinos" w:eastAsia="Tinos" w:hAnsi="Tinos" w:cs="Tinos"/>
          <w:sz w:val="26"/>
          <w:szCs w:val="26"/>
        </w:rPr>
        <w:t>5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МО "Городской округ "Город Нарьян-Мар" от 04.12.2018 № 944 "О внесении изменений в постановление Администрации МО "Городской округ "Город Нарьян-Мар" от 14.04.2010 № 515 "О комиссии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по предупреждению и ликвидации чрезвычайных ситуаций и обеспечению пожарной безопасности Администрации МО "Городской округ "Город Нарьян-Мар"</w:t>
      </w:r>
      <w:r w:rsidR="00744166">
        <w:rPr>
          <w:rFonts w:ascii="Tinos" w:hAnsi="Tinos" w:cs="Tinos"/>
          <w:sz w:val="26"/>
          <w:szCs w:val="26"/>
        </w:rPr>
        <w:t>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hAnsi="Tinos" w:cs="Tinos"/>
          <w:sz w:val="26"/>
          <w:szCs w:val="26"/>
        </w:rPr>
        <w:t>3.</w:t>
      </w:r>
      <w:r w:rsidR="00F170EF">
        <w:rPr>
          <w:rFonts w:ascii="Tinos" w:hAnsi="Tinos" w:cs="Tinos"/>
          <w:sz w:val="26"/>
          <w:szCs w:val="26"/>
        </w:rPr>
        <w:t>6</w:t>
      </w:r>
      <w:r>
        <w:rPr>
          <w:rFonts w:ascii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22.10.2020 № 731 "О внесении изменений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в постановление Администрации муниципального образования "Городской округ "Город Нарьян-Мар" 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</w:t>
      </w:r>
      <w:r w:rsidR="00F170EF">
        <w:rPr>
          <w:rFonts w:ascii="Tinos" w:eastAsia="Tinos" w:hAnsi="Tinos" w:cs="Tinos"/>
          <w:sz w:val="26"/>
          <w:szCs w:val="26"/>
        </w:rPr>
        <w:t>7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08.11.2021 № 1342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</w:t>
      </w:r>
      <w:r w:rsidR="00F170EF">
        <w:rPr>
          <w:rFonts w:ascii="Tinos" w:eastAsia="Tinos" w:hAnsi="Tinos" w:cs="Tinos"/>
          <w:sz w:val="26"/>
          <w:szCs w:val="26"/>
        </w:rPr>
        <w:t>8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26.09.2023 № 1370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</w:t>
      </w:r>
      <w:r w:rsidR="00F170EF">
        <w:rPr>
          <w:rFonts w:ascii="Tinos" w:eastAsia="Tinos" w:hAnsi="Tinos" w:cs="Tinos"/>
          <w:sz w:val="26"/>
          <w:szCs w:val="26"/>
        </w:rPr>
        <w:t>9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23.08.2024 № 1158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3.1</w:t>
      </w:r>
      <w:r w:rsidR="00F170EF">
        <w:rPr>
          <w:rFonts w:ascii="Tinos" w:eastAsia="Tinos" w:hAnsi="Tinos" w:cs="Tinos"/>
          <w:sz w:val="26"/>
          <w:szCs w:val="26"/>
        </w:rPr>
        <w:t>0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07.05.2025 № 596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3.1</w:t>
      </w:r>
      <w:r w:rsidR="00F170EF">
        <w:rPr>
          <w:rFonts w:ascii="Tinos" w:eastAsia="Tinos" w:hAnsi="Tinos" w:cs="Tinos"/>
          <w:sz w:val="26"/>
          <w:szCs w:val="26"/>
        </w:rPr>
        <w:t>1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22.07.2025 № 1028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3.1</w:t>
      </w:r>
      <w:r w:rsidR="00F170EF">
        <w:rPr>
          <w:rFonts w:ascii="Tinos" w:eastAsia="Tinos" w:hAnsi="Tinos" w:cs="Tinos"/>
          <w:sz w:val="26"/>
          <w:szCs w:val="26"/>
        </w:rPr>
        <w:t>2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01.08.2025 № 1073 "О внесении изменений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515";</w:t>
      </w:r>
    </w:p>
    <w:p w:rsidR="00744166" w:rsidRDefault="000F19FB" w:rsidP="00744166">
      <w:pPr>
        <w:tabs>
          <w:tab w:val="left" w:pos="0"/>
          <w:tab w:val="left" w:pos="1134"/>
        </w:tabs>
        <w:ind w:firstLine="709"/>
        <w:jc w:val="both"/>
        <w:outlineLvl w:val="0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3.1</w:t>
      </w:r>
      <w:r w:rsidR="00F170EF">
        <w:rPr>
          <w:rFonts w:ascii="Tinos" w:eastAsia="Tinos" w:hAnsi="Tinos" w:cs="Tinos"/>
          <w:sz w:val="26"/>
          <w:szCs w:val="26"/>
        </w:rPr>
        <w:t>3</w:t>
      </w:r>
      <w:r>
        <w:rPr>
          <w:rFonts w:ascii="Tinos" w:eastAsia="Tinos" w:hAnsi="Tinos" w:cs="Tinos"/>
          <w:sz w:val="26"/>
          <w:szCs w:val="26"/>
        </w:rPr>
        <w:t>. </w:t>
      </w:r>
      <w:r w:rsidR="00744166">
        <w:rPr>
          <w:rFonts w:ascii="Tinos" w:eastAsia="Tinos" w:hAnsi="Tinos" w:cs="Tinos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07.04.2026 № 403 "О внесении изменения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 xml:space="preserve">в постановление Администрации МО "Городской округ "Город Нарьян-Мар" </w:t>
      </w:r>
      <w:r>
        <w:rPr>
          <w:rFonts w:ascii="Tinos" w:eastAsia="Tinos" w:hAnsi="Tinos" w:cs="Tinos"/>
          <w:sz w:val="26"/>
          <w:szCs w:val="26"/>
        </w:rPr>
        <w:br/>
      </w:r>
      <w:r w:rsidR="00744166">
        <w:rPr>
          <w:rFonts w:ascii="Tinos" w:eastAsia="Tinos" w:hAnsi="Tinos" w:cs="Tinos"/>
          <w:sz w:val="26"/>
          <w:szCs w:val="26"/>
        </w:rPr>
        <w:t>от 14.04.2010 № 515".</w:t>
      </w:r>
    </w:p>
    <w:p w:rsidR="00744166" w:rsidRDefault="00744166" w:rsidP="00744166">
      <w:pPr>
        <w:pStyle w:val="ConsPlusNormal"/>
        <w:widowControl/>
        <w:numPr>
          <w:ilvl w:val="0"/>
          <w:numId w:val="37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62443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44166" w:rsidRDefault="00744166" w:rsidP="004E7D6D">
      <w:pPr>
        <w:jc w:val="both"/>
        <w:rPr>
          <w:bCs/>
          <w:sz w:val="26"/>
        </w:rPr>
        <w:sectPr w:rsidR="00744166" w:rsidSect="0062443C"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44166" w:rsidRPr="00270804" w:rsidRDefault="00744166" w:rsidP="00270804">
      <w:pPr>
        <w:pStyle w:val="aff4"/>
        <w:ind w:firstLine="5245"/>
        <w:outlineLvl w:val="0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lastRenderedPageBreak/>
        <w:t>Приложение 1</w:t>
      </w:r>
    </w:p>
    <w:p w:rsidR="00270804" w:rsidRPr="00270804" w:rsidRDefault="00270804" w:rsidP="00270804">
      <w:pPr>
        <w:pStyle w:val="aff4"/>
        <w:ind w:firstLine="5245"/>
        <w:outlineLvl w:val="0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УТВЕРЖДЕНО</w:t>
      </w:r>
    </w:p>
    <w:p w:rsidR="00744166" w:rsidRPr="00270804" w:rsidRDefault="00270804" w:rsidP="00270804">
      <w:pPr>
        <w:ind w:firstLine="5245"/>
        <w:rPr>
          <w:sz w:val="26"/>
          <w:szCs w:val="26"/>
        </w:rPr>
      </w:pPr>
      <w:r w:rsidRPr="00270804">
        <w:rPr>
          <w:sz w:val="26"/>
          <w:szCs w:val="26"/>
        </w:rPr>
        <w:t>постановлением Администрации</w:t>
      </w:r>
    </w:p>
    <w:p w:rsidR="00744166" w:rsidRPr="00270804" w:rsidRDefault="00744166" w:rsidP="00270804">
      <w:pPr>
        <w:ind w:firstLine="5245"/>
        <w:rPr>
          <w:sz w:val="26"/>
          <w:szCs w:val="26"/>
        </w:rPr>
      </w:pPr>
      <w:r w:rsidRPr="00270804">
        <w:rPr>
          <w:sz w:val="26"/>
          <w:szCs w:val="26"/>
        </w:rPr>
        <w:t>муниципального образования</w:t>
      </w:r>
    </w:p>
    <w:p w:rsidR="00744166" w:rsidRPr="00270804" w:rsidRDefault="00744166" w:rsidP="00270804">
      <w:pPr>
        <w:ind w:firstLine="5245"/>
        <w:rPr>
          <w:sz w:val="26"/>
          <w:szCs w:val="26"/>
        </w:rPr>
      </w:pPr>
      <w:r w:rsidRPr="00270804">
        <w:rPr>
          <w:sz w:val="26"/>
          <w:szCs w:val="26"/>
        </w:rPr>
        <w:t>"Городской округ "Город Нарьян-Мар"</w:t>
      </w:r>
    </w:p>
    <w:p w:rsidR="00744166" w:rsidRPr="00270804" w:rsidRDefault="00744166" w:rsidP="00270804">
      <w:pPr>
        <w:ind w:firstLine="5245"/>
        <w:rPr>
          <w:sz w:val="26"/>
          <w:szCs w:val="26"/>
        </w:rPr>
      </w:pPr>
      <w:r w:rsidRPr="00270804">
        <w:rPr>
          <w:sz w:val="26"/>
          <w:szCs w:val="26"/>
        </w:rPr>
        <w:t xml:space="preserve">от </w:t>
      </w:r>
      <w:r w:rsidR="00270804" w:rsidRPr="00270804">
        <w:rPr>
          <w:sz w:val="26"/>
          <w:szCs w:val="26"/>
        </w:rPr>
        <w:t>28.05.2026</w:t>
      </w:r>
      <w:r w:rsidRPr="00270804">
        <w:rPr>
          <w:sz w:val="26"/>
          <w:szCs w:val="26"/>
        </w:rPr>
        <w:t xml:space="preserve"> № </w:t>
      </w:r>
      <w:r w:rsidR="00270804" w:rsidRPr="00270804">
        <w:rPr>
          <w:sz w:val="26"/>
          <w:szCs w:val="26"/>
        </w:rPr>
        <w:t>717</w:t>
      </w:r>
    </w:p>
    <w:p w:rsidR="00744166" w:rsidRPr="00270804" w:rsidRDefault="00744166" w:rsidP="00744166">
      <w:pPr>
        <w:pStyle w:val="aff4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744166" w:rsidP="00744166">
      <w:pPr>
        <w:pStyle w:val="aff4"/>
        <w:jc w:val="center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Положение</w:t>
      </w:r>
    </w:p>
    <w:p w:rsidR="00744166" w:rsidRPr="00270804" w:rsidRDefault="00744166" w:rsidP="00744166">
      <w:pPr>
        <w:pStyle w:val="aff4"/>
        <w:jc w:val="center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 xml:space="preserve">о комиссии по предупреждению и ликвидации чрезвычайных ситуаций </w:t>
      </w:r>
    </w:p>
    <w:p w:rsidR="00744166" w:rsidRPr="00270804" w:rsidRDefault="00744166" w:rsidP="00744166">
      <w:pPr>
        <w:pStyle w:val="aff4"/>
        <w:jc w:val="center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 xml:space="preserve">и обеспечению пожарной безопасности муниципального образования </w:t>
      </w:r>
    </w:p>
    <w:p w:rsidR="00744166" w:rsidRPr="00270804" w:rsidRDefault="00744166" w:rsidP="00744166">
      <w:pPr>
        <w:pStyle w:val="aff4"/>
        <w:jc w:val="center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"Городской округ "Город Нарьян-Мар"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1. Общие положения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1.1.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Комиссия по предупреждению и ликвидации чрезвычайных ситуаций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и обеспечению пожарной безопасности муниципального образования "Городской округ "Город Нарьян-Мар" (далее </w:t>
      </w:r>
      <w:r w:rsidRPr="006E2028">
        <w:rPr>
          <w:rFonts w:ascii="Times New Roman" w:eastAsia="Tinos" w:hAnsi="Times New Roman" w:cs="Times New Roman"/>
          <w:sz w:val="26"/>
          <w:szCs w:val="26"/>
        </w:rPr>
        <w:t>–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 Комиссия) является координационным органом Нарьян-Марского городского звена Ненецкой окружной подсистемы единой государственной системы предупреждения и ликвидации чрезвычайных ситуаций, образованным для обеспечения согласованности действий органов местного самоуправления, организаций и общественных объединений, в целях реализации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на территории города Нарьян-Мара мер единой государственной политики в области предупреждения и ликвидации чрезвычайных ситуаций природного и техногенного характера, гражданской обороны и обеспечения пожарной безопасности.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1.2.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Комиссия руководствуется в своей деятельности </w:t>
      </w:r>
      <w:hyperlink r:id="rId10" w:tooltip="https://login.consultant.ru/link/?req=doc&amp;base=LAW&amp;n=2875" w:history="1">
        <w:r w:rsidR="00744166" w:rsidRPr="00270804">
          <w:rPr>
            <w:rFonts w:ascii="Times New Roman" w:eastAsia="Tinos" w:hAnsi="Times New Roman" w:cs="Times New Roman"/>
            <w:sz w:val="26"/>
            <w:szCs w:val="26"/>
          </w:rPr>
          <w:t>Конституцией</w:t>
        </w:r>
      </w:hyperlink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и распоряжениями Правительства Российской Федерации, законами и иными нормативными правовыми актами Ненецкого автономного округа, нормативными правовыми актами муниципального образования "Городской округ "Город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Нарьян-Мар", а также настоящим Положением.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1.3.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Комиссия осуществляет свою деятельность во взаимодействии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с территориальными федеральными органами исполнительной власти, органами исполнительной власти Ненецкого автономного округа, предприятиями, учреждениями и организациями всех форм собственности, а также общественными объединениями, расположенными на территории города Нарьян-Мара.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2. Основные задачи Комиссии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Основными задачами Комиссии являются: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разработка предложений по реализации государственной политики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в области предупреждения и ликвидации чрезвычайных</w:t>
      </w:r>
      <w:r>
        <w:rPr>
          <w:rFonts w:ascii="Times New Roman" w:eastAsia="Tinos" w:hAnsi="Times New Roman" w:cs="Times New Roman"/>
          <w:sz w:val="26"/>
          <w:szCs w:val="26"/>
        </w:rPr>
        <w:t xml:space="preserve"> ситуаций, гражданской обороны 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и обеспечения пожарной безопасности;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2.1.2.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разработка предложений по совершенствованию нормативных правовых актов муниципального образования "Городской округ "Город Нарьян-Мар" в области предупреждения и ликвидации чрезвычайных ситуаций, гражданской обороны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и обеспечения пожарной безопасности, в том числе по обеспечению безопасности людей на водных объектах;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lastRenderedPageBreak/>
        <w:t>2.1.3.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разработка предложений по развитию и обеспечению функционирования Нарьян-Марского городского звена Ненецкой окружной подсистемы единой государственной системы предупреждения и ликвидации чрезвычайных ситуаций;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2.1.4.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координация деятельности органов управления, сил и средств </w:t>
      </w:r>
      <w:r w:rsidR="004A4135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Нарьян-Марского городского звена Ненецкой окружной подсистемы единой государственной системы предупреждения и ликвидации чрезвычайных ситуаций;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2.1.5.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координация деятельности по привлечению сил и средств организаций города Нарьян-Мара к работам по предупреждению и ликвидации чрезвычайных ситуаций;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2.1.6.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обеспечение согласованности действий органов местного самоуправления муниципального образования "Городской округ "Город Нарьян-Мар" при решении задач в области предупреждения и ликвидации чрезвычайных ситуаций, гражданской обороны и обеспечения пожарной безопасности;</w:t>
      </w:r>
    </w:p>
    <w:p w:rsidR="00744166" w:rsidRPr="00270804" w:rsidRDefault="006E2028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2.1.7.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взаимодействие с комиссией по предупреждению и ликвидации чрезвычайных ситуаций и обеспечению пожарной безопасности Ненецкого автономного округа, военным командованием и общественными объединениями </w:t>
      </w:r>
      <w:r w:rsidR="004A4135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по вопросам предупреждения и ликвидации чрезвычайных ситуаций.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3. Функции Комиссии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Комиссия в соответствии с возложенными на нее задачами осуществляет следующие функции: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участвует в разработке целевых программ муниципального образования "Городской округ "Город Нарьян-Мар" в области предупреждения и ликвидации чрезвычайных ситуаций, гражданской обороны и обеспечения пожарной безопасности;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3.1.2.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организует разработку и осуществление мер в рамках согласованной научно-технической политики в области развития сил и средств Нарьян-Марского городского звена Ненецкой окружной подсистемы единой государственной системы предупреждения и ликвидации чрезвычайных ситуаций;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3.1.3.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организует работу по подготовке предложений и аналитических материалов для Администрации муниципального образования "Городской округ "Город Нарьян-Мар" по вопросам защиты населения и территории муниципального образования "Городской округ "Город Нарьян-Мар" от чрезвычайных ситуаций,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по вопросам гражданской обороны и обеспечения пожарной безопасности, в том числе по обеспечению безопасности людей на водных объектах;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3.1.4.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рассматривает прогнозы чрезвычайных ситуаций, в том числе связанных с пожарами на территории муниципального образования "Городской округ "Город Нарьян-Мар", организует разработку и реализацию мер, направленных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на предупреждение и ликвидацию чрезвычайных ситуаций и обеспечение пожарной безопасности;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3.1.5.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рассматривает вопросы создания резервов финансовых и материальных ресурсов для предупреждения и ликвидации чрезвычайных ситуаций, гражданской обороны и принимает решение об их использовании;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3.1.6.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разрабатывает предложения об отнесении возникших чрезвычайных ситуаций к чрезвычайным ситуациям муниципального характера и введении режима повышенной готовности или чрезвычайной ситуации для Нарьян-Марского 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lastRenderedPageBreak/>
        <w:t>городского звена Ненецкой окружной подсистемы единой государственной системы предупреждения и ликвидации чрезвычайных ситуаций;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3.1.7.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разрабатывает предложения об установлении муниципального уровня реагирования при возникновении чрезвычайных ситуаций муниципального характера и привлечении к ее ликвидации сил и средств Нарьян-Марского городского звена Ненецкой окружной подсистемы единой государственной системы предупреждения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и ликвидации чрезвычайных ситуаций;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3.1.8.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принимает решение об установлении (отмене) муниципального уровня реагирования на ландшафтные (природные) пожары в порядке и сроки, определенные </w:t>
      </w:r>
      <w:hyperlink r:id="rId11" w:tooltip="https://login.consultant.ru/link/?req=doc&amp;base=LAW&amp;n=465876&amp;dst=100014" w:history="1">
        <w:r w:rsidR="00744166" w:rsidRPr="00270804">
          <w:rPr>
            <w:rFonts w:ascii="Times New Roman" w:eastAsia="Tinos" w:hAnsi="Times New Roman" w:cs="Times New Roman"/>
            <w:sz w:val="26"/>
            <w:szCs w:val="26"/>
          </w:rPr>
          <w:t>пунктами 2</w:t>
        </w:r>
      </w:hyperlink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, </w:t>
      </w:r>
      <w:hyperlink r:id="rId12" w:tooltip="https://login.consultant.ru/link/?req=doc&amp;base=LAW&amp;n=465876&amp;dst=100030" w:history="1">
        <w:r w:rsidR="00744166" w:rsidRPr="00270804">
          <w:rPr>
            <w:rFonts w:ascii="Times New Roman" w:eastAsia="Tinos" w:hAnsi="Times New Roman" w:cs="Times New Roman"/>
            <w:sz w:val="26"/>
            <w:szCs w:val="26"/>
          </w:rPr>
          <w:t>6</w:t>
        </w:r>
      </w:hyperlink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 постановления Правительства Российской Федерации от 22.12.2023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№ 2263 "Об утверждении уровней реагирования на ландшафтные (природные) пожары";</w:t>
      </w:r>
    </w:p>
    <w:p w:rsidR="00744166" w:rsidRPr="00270804" w:rsidRDefault="004A4135" w:rsidP="00744166">
      <w:pPr>
        <w:pStyle w:val="aff4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nos" w:hAnsi="Times New Roman" w:cs="Times New Roman"/>
          <w:sz w:val="26"/>
          <w:szCs w:val="26"/>
        </w:rPr>
        <w:t>3.1.9.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  <w:highlight w:val="white"/>
        </w:rPr>
        <w:t xml:space="preserve">принимает решение о проведении эвакуационных мероприятий </w:t>
      </w:r>
      <w:r>
        <w:rPr>
          <w:rFonts w:ascii="Times New Roman" w:eastAsia="Tinos" w:hAnsi="Times New Roman" w:cs="Times New Roman"/>
          <w:sz w:val="26"/>
          <w:szCs w:val="26"/>
          <w:highlight w:val="white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  <w:highlight w:val="white"/>
        </w:rPr>
        <w:t>при угрозе возникновения или возникновении чрезвычайных ситуаций муниципального характера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eastAsia="Tinos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 случаях, требующих незамедлительного решения, эвакуационные мероприятия при угрозе возникновения или возникновении чрезвычайных ситуаций проводятся по решению должностных лиц, определенных Комиссией.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4. Права Комиссии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Комиссия в пределах своей компетенции вправе: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4.1.1.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принимать решения, обязательные для выполнения организациями, расположенными на территории города Нарьян-Мара, и их должностными лицами;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4.1.2.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привлекать в установленном порядке силы и средства организаций, расположенных на территории города Нарьян-Мара, к выполнению необходимых спасательных, аварийно-восстановительных работ и эвакуационных мероприятий;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4.1.3.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рекомендовать главе города Нарьян-Мара о введении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(при необходимости) в зонах чрезвычайных ситуаций особого режима работы организаций, расположенных на территории города Нарьян-Мара, а также порядка въезда и выезда граждан и их поведения;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4.1.4.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приостанавливать функционирование организаций, расположенных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на территории города Нарьян-Мара, в случае угрозы возникновения чрезвычайных ситуаций;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4.1.5.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запрашивать в территориальных органах федеральных органов исполнительной власти, органах исполнительной власти Ненецкого автономного округа, организациях и общественных объединениях необходимые </w:t>
      </w:r>
      <w:r w:rsidR="000C239A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для осуществления возложенных задач и функций материалы и информацию;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4.1.6.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заслушивать на своих заседаниях представителей организаций, расположенных на территории города Нарьян-Мара, по вопросам предупреждения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и ликвидации чрезвычайных ситуаций;</w:t>
      </w:r>
    </w:p>
    <w:p w:rsidR="00744166" w:rsidRPr="00270804" w:rsidRDefault="004A4135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4.1.7.</w:t>
      </w:r>
      <w:r>
        <w:rPr>
          <w:rFonts w:ascii="Times New Roman" w:eastAsia="Tinos" w:hAnsi="Times New Roman" w:cs="Times New Roman"/>
          <w:sz w:val="26"/>
          <w:szCs w:val="26"/>
          <w:lang w:val="en-US"/>
        </w:rPr>
        <w:t>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создавать рабочие группы по направлениям деятельности Комиссии, определять полномочия и порядок работы этих групп.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5. Состав Комиссии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5.1. 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Комиссия возглавляется главой города Нарьян-Мара. В случае его отсутствия деятельностью Комиссии руководит первый заместитель главы 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lastRenderedPageBreak/>
        <w:t>Администрации МО "Городской округ "Город Нарьян-Мар, заместитель председателя Комиссии. В случае отсутствия главы города Нарьян-Мара и его первого заместителя деятельностью Комиссии руководит лицо, назначенное исполняющим обязанности главы города Нарьян-Мара.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5.2. 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В состав Комиссии входят: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председатель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заместитель председателя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секретарь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иные члены Комиссии.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5.3. 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Решения Комиссии, принимаемые в соответствии с ее компетенцией, являются обязательными для всех организаций, осуществляющих свою деятельность на территории города Нарьян-Мара.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5.4. 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Для оперативного принятия мер по предотвращению чрезвычайных ситуаций, выработки предложений по локализации и ликвидации чрезвычайных ситуаций непосредственно в районе чрезвычайных ситуаций Комиссия формирует оперативные группы. При возникновении чрезвычайных ситуаций на оперативные группы возлагается руководство работами по их ликвидации во взаимодействии </w:t>
      </w:r>
      <w:r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с органами власти и управления в зонах бедствия. Состав оперативных групп формируется из членов Комиссии с привлечением необходимых специалистов.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5.5. 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В чрезвычайных ситуациях организации, расположенные на территории города Нарьян-Мара, для руководства работами по соответствующим направлениям могут выделять свои оперативные группы, которые работают под общим руководством оперативной группы Комиссии.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701F9C" w:rsidRDefault="00744166" w:rsidP="00744166">
      <w:pPr>
        <w:pStyle w:val="aff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01F9C">
        <w:rPr>
          <w:rFonts w:ascii="Times New Roman" w:eastAsia="Tinos" w:hAnsi="Times New Roman" w:cs="Times New Roman"/>
          <w:sz w:val="26"/>
          <w:szCs w:val="26"/>
        </w:rPr>
        <w:t>6. Организация работы Комиссии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6.1. 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Председатель Комиссии: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возглавляет и организует работу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председательствует на заседаниях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организует рассмотрение вопросов повестки дня заседаний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распределяет обязанности между членами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 xml:space="preserve">несет персональную ответственность за выполнение возложенных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</w:rPr>
        <w:t>на Комиссию задач и функций.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6.2. 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Секретарь Комиссии: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организует сбор и подготовку материалов для рассмотрения на заседаниях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 xml:space="preserve">уведомляет членов Комиссии и приглашенных на заседание лиц о времени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</w:rPr>
        <w:t xml:space="preserve">и месте проведения, а также о повестке дня заседания Комиссии, знакомит их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</w:rPr>
        <w:t>с материалами, подготовленными к заседанию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ведет протоколы заседаний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организует рассылку копий протоколов заседаний Комиссий и выписок из них, запросов, обращений и других документов, направляемых от имени Комиссии.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 отсутствие секретаря Комиссии его полномочия возлагаются председателем Комиссии на иного члена Комиссии.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6.3. 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Члены Комиссии: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вносят предложения о созыве заседаний Комиссии, предложения в проект повестки дня заседания Комиссии и соответствующие материалы к ним;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знакомятся с материалами, подготовленными к заседанию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lastRenderedPageBreak/>
        <w:t xml:space="preserve">выступают и вносят предложения по рассматриваемым вопросам, в том числе </w:t>
      </w:r>
      <w:r w:rsidR="004C3D34">
        <w:rPr>
          <w:rFonts w:ascii="Times New Roman" w:eastAsia="Tinos" w:hAnsi="Times New Roman" w:cs="Times New Roman"/>
          <w:sz w:val="26"/>
          <w:szCs w:val="26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</w:rPr>
        <w:t>о внесении поправок в проекты решений Комиссии или их доработке, о переносе рассмотрения вопроса на другое заседание Комиссии;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участвуют в голосовании по всем рассматриваемым на заседаниях Комиссии вопросам;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 случае несогласия с принятым Комиссией решением письменно излагают свое особое мнение, которое подлежит приобщению к протоколу заседания Комиссии.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Члены Комиссии участвуют в ее заседаниях лично и не вправе передавать право участия в заседании Комиссии иным лицам.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>В случае невозможности присутствия члена Комиссии на заседании он вправе представить свое мнение по рассматриваемым вопросам в письменной форме.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6.4. 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Лица, участвующие в работе Комиссии, обязаны соблюдать конфиденциальность информации в отношении информации ограниченного доступа, ставшей им известной в связи с участием в деятельности Комиссии.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6.5. 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Заседание Комиссии считается правомочным, если на нем присутствуют </w:t>
      </w:r>
      <w:r w:rsidR="00591BE4">
        <w:rPr>
          <w:rFonts w:ascii="Times New Roman" w:eastAsia="Tinos" w:hAnsi="Times New Roman" w:cs="Times New Roman"/>
          <w:sz w:val="26"/>
          <w:szCs w:val="26"/>
        </w:rPr>
        <w:br/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не менее половины ее членов.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6.6. 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 xml:space="preserve">Заседания Комиссии могут проводиться в очной или заочной (путем опроса) форме. Очные заседания могут проводиться в форме видеоконференцсвязи при наличии технической возможности. </w:t>
      </w:r>
    </w:p>
    <w:p w:rsidR="00744166" w:rsidRPr="00270804" w:rsidRDefault="00744166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0804">
        <w:rPr>
          <w:rFonts w:ascii="Times New Roman" w:eastAsia="Tinos" w:hAnsi="Times New Roman" w:cs="Times New Roman"/>
          <w:sz w:val="26"/>
          <w:szCs w:val="26"/>
        </w:rPr>
        <w:t xml:space="preserve">Заседания Комиссии проводятся не реже одного раза в квартал, а в случае необходимости </w:t>
      </w:r>
      <w:r w:rsidR="00591BE4">
        <w:rPr>
          <w:rFonts w:ascii="Times New Roman" w:eastAsia="Tinos" w:hAnsi="Times New Roman" w:cs="Times New Roman"/>
          <w:sz w:val="26"/>
          <w:szCs w:val="26"/>
        </w:rPr>
        <w:t>–</w:t>
      </w:r>
      <w:r w:rsidRPr="00270804">
        <w:rPr>
          <w:rFonts w:ascii="Times New Roman" w:eastAsia="Tinos" w:hAnsi="Times New Roman" w:cs="Times New Roman"/>
          <w:sz w:val="26"/>
          <w:szCs w:val="26"/>
        </w:rPr>
        <w:t xml:space="preserve"> незамедлительно. </w:t>
      </w:r>
      <w:r w:rsidRPr="00270804">
        <w:rPr>
          <w:rFonts w:ascii="Times New Roman" w:eastAsia="Tinos" w:hAnsi="Times New Roman" w:cs="Times New Roman"/>
          <w:sz w:val="26"/>
          <w:szCs w:val="26"/>
          <w:highlight w:val="white"/>
        </w:rPr>
        <w:t xml:space="preserve">Комиссия осуществляет свою деятельность </w:t>
      </w:r>
      <w:r w:rsidR="00591BE4">
        <w:rPr>
          <w:rFonts w:ascii="Times New Roman" w:eastAsia="Tinos" w:hAnsi="Times New Roman" w:cs="Times New Roman"/>
          <w:sz w:val="26"/>
          <w:szCs w:val="26"/>
          <w:highlight w:val="white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  <w:highlight w:val="white"/>
        </w:rPr>
        <w:t xml:space="preserve">в соответствии с ежегодным планом работы, одобренным на заседании Комиссии </w:t>
      </w:r>
      <w:r w:rsidR="00591BE4">
        <w:rPr>
          <w:rFonts w:ascii="Times New Roman" w:eastAsia="Tinos" w:hAnsi="Times New Roman" w:cs="Times New Roman"/>
          <w:sz w:val="26"/>
          <w:szCs w:val="26"/>
          <w:highlight w:val="white"/>
        </w:rPr>
        <w:br/>
      </w:r>
      <w:r w:rsidRPr="00270804">
        <w:rPr>
          <w:rFonts w:ascii="Times New Roman" w:eastAsia="Tinos" w:hAnsi="Times New Roman" w:cs="Times New Roman"/>
          <w:sz w:val="26"/>
          <w:szCs w:val="26"/>
          <w:highlight w:val="white"/>
        </w:rPr>
        <w:t>и утвержденным председателем Комиссии до начала очередного календарного года.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6.7. 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Решения Комиссии принимаются открытым голосованием от числа членов Комиссии, присутствующих на заседании Комиссии простым большинством голосов. В случае равенства голосов голос председателя Комиссии является решающим.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nos" w:hAnsi="Times New Roman" w:cs="Times New Roman"/>
          <w:sz w:val="26"/>
          <w:szCs w:val="26"/>
        </w:rPr>
        <w:t>6.8. 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Решения Комиссии оформляются в форме протоколов, которые подписываются секретарем Комиссии и председателем Комиссии (или его заместителем, председательствующим на заседании) в течение 2 (двух) рабочих дней со дня проведения заседания Комиссии.</w:t>
      </w:r>
    </w:p>
    <w:p w:rsidR="00744166" w:rsidRPr="00270804" w:rsidRDefault="004C3D34" w:rsidP="00744166">
      <w:pPr>
        <w:pStyle w:val="aff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6.9. 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Организационное обеспечение деятельности Комиссии осуществляет отдел ГО</w:t>
      </w:r>
      <w:r w:rsidR="00591BE4">
        <w:rPr>
          <w:rFonts w:ascii="Times New Roman" w:eastAsia="Tinos" w:hAnsi="Times New Roman" w:cs="Times New Roman"/>
          <w:sz w:val="26"/>
          <w:szCs w:val="26"/>
        </w:rPr>
        <w:t xml:space="preserve"> 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и</w:t>
      </w:r>
      <w:r w:rsidR="00591BE4">
        <w:rPr>
          <w:rFonts w:ascii="Times New Roman" w:eastAsia="Tinos" w:hAnsi="Times New Roman" w:cs="Times New Roman"/>
          <w:sz w:val="26"/>
          <w:szCs w:val="26"/>
        </w:rPr>
        <w:t xml:space="preserve"> </w:t>
      </w:r>
      <w:r w:rsidR="00744166" w:rsidRPr="00270804">
        <w:rPr>
          <w:rFonts w:ascii="Times New Roman" w:eastAsia="Tinos" w:hAnsi="Times New Roman" w:cs="Times New Roman"/>
          <w:sz w:val="26"/>
          <w:szCs w:val="26"/>
        </w:rPr>
        <w:t>ЧС, мобилизационной работы Администрации муниципального образования "Городской округ "Город Нарьян-Мар".</w:t>
      </w: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0F60CC">
      <w:pPr>
        <w:pStyle w:val="aff4"/>
        <w:ind w:left="5387" w:hanging="142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lastRenderedPageBreak/>
        <w:t>Приложение 2</w:t>
      </w:r>
    </w:p>
    <w:p w:rsidR="00591BE4" w:rsidRDefault="00591BE4" w:rsidP="000F60CC">
      <w:pPr>
        <w:pStyle w:val="aff4"/>
        <w:ind w:left="5387" w:hanging="142"/>
        <w:outlineLvl w:val="0"/>
        <w:rPr>
          <w:rFonts w:ascii="Tinos" w:eastAsia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>УТВЕРЖДЕН</w:t>
      </w:r>
    </w:p>
    <w:p w:rsidR="00744166" w:rsidRDefault="00744166" w:rsidP="000F60CC">
      <w:pPr>
        <w:ind w:left="5387" w:hanging="142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591BE4">
        <w:rPr>
          <w:sz w:val="26"/>
          <w:szCs w:val="26"/>
        </w:rPr>
        <w:t>ем</w:t>
      </w:r>
      <w:r>
        <w:rPr>
          <w:sz w:val="26"/>
          <w:szCs w:val="26"/>
        </w:rPr>
        <w:t xml:space="preserve"> Администрации </w:t>
      </w:r>
    </w:p>
    <w:p w:rsidR="00744166" w:rsidRDefault="00744166" w:rsidP="000F60CC">
      <w:pPr>
        <w:ind w:left="5387" w:hanging="142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744166" w:rsidRDefault="00744166" w:rsidP="000F60CC">
      <w:pPr>
        <w:ind w:left="5387" w:hanging="142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744166" w:rsidRDefault="00744166" w:rsidP="000F60CC">
      <w:pPr>
        <w:ind w:left="5387" w:hanging="14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91BE4">
        <w:rPr>
          <w:sz w:val="26"/>
          <w:szCs w:val="26"/>
        </w:rPr>
        <w:t>28.05.2026</w:t>
      </w:r>
      <w:r>
        <w:rPr>
          <w:sz w:val="26"/>
          <w:szCs w:val="26"/>
        </w:rPr>
        <w:t xml:space="preserve"> № </w:t>
      </w:r>
      <w:r w:rsidR="00591BE4">
        <w:rPr>
          <w:sz w:val="26"/>
          <w:szCs w:val="26"/>
        </w:rPr>
        <w:t>717</w:t>
      </w: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591BE4" w:rsidRDefault="00591BE4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p w:rsidR="00744166" w:rsidRDefault="00744166" w:rsidP="00744166">
      <w:pPr>
        <w:jc w:val="center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Состав </w:t>
      </w:r>
    </w:p>
    <w:p w:rsidR="00744166" w:rsidRDefault="00744166" w:rsidP="00744166">
      <w:pPr>
        <w:jc w:val="center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комиссии по предупреждению и ликвидации чрезвычайных ситуаций </w:t>
      </w:r>
    </w:p>
    <w:p w:rsidR="00744166" w:rsidRDefault="00744166" w:rsidP="00744166">
      <w:pPr>
        <w:jc w:val="center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и обеспечению пожарной безопасности муниципального образования </w:t>
      </w:r>
    </w:p>
    <w:p w:rsidR="00744166" w:rsidRDefault="00744166" w:rsidP="00744166">
      <w:pPr>
        <w:pStyle w:val="aff4"/>
        <w:jc w:val="center"/>
        <w:rPr>
          <w:rFonts w:ascii="Tinos" w:hAnsi="Tinos" w:cs="Tinos"/>
          <w:sz w:val="26"/>
          <w:szCs w:val="26"/>
        </w:rPr>
      </w:pPr>
      <w:r>
        <w:rPr>
          <w:rFonts w:ascii="Tinos" w:eastAsia="Tinos" w:hAnsi="Tinos" w:cs="Tinos"/>
          <w:sz w:val="26"/>
          <w:szCs w:val="26"/>
        </w:rPr>
        <w:t xml:space="preserve">"Городской округ "Город Нарьян-Мар" </w:t>
      </w:r>
    </w:p>
    <w:p w:rsidR="00744166" w:rsidRDefault="00744166" w:rsidP="00744166">
      <w:pPr>
        <w:pStyle w:val="aff4"/>
        <w:ind w:firstLine="709"/>
        <w:jc w:val="both"/>
        <w:rPr>
          <w:rFonts w:ascii="Tinos" w:hAnsi="Tinos" w:cs="Tinos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6804"/>
      </w:tblGrid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Белак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4A464C">
            <w:pPr>
              <w:pStyle w:val="aff4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Олег </w:t>
            </w: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Онуфриевич</w:t>
            </w:r>
            <w:proofErr w:type="spellEnd"/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глава города Нарьян-Мара, председатель комиссии;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Бережной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Андрей Николаевич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первый заместитель главы Администрации МО "Городской округ "Город Нарьян-Мар", заместитель председателя комиссии;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Бобров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Василий Викторович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главный специалист отдела ГО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>и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>ЧС, мобилизационной работы Администрации муниципального образования "Городской округ "Город Нарьян-Мар", секретарь комиссии</w:t>
            </w:r>
            <w:r>
              <w:rPr>
                <w:rFonts w:ascii="Tinos" w:eastAsia="Tinos" w:hAnsi="Tinos" w:cs="Tinos"/>
                <w:sz w:val="26"/>
                <w:szCs w:val="26"/>
              </w:rPr>
              <w:t>.</w:t>
            </w:r>
          </w:p>
        </w:tc>
      </w:tr>
      <w:tr w:rsidR="00744166" w:rsidTr="00591BE4">
        <w:tc>
          <w:tcPr>
            <w:tcW w:w="9701" w:type="dxa"/>
            <w:gridSpan w:val="2"/>
          </w:tcPr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Иные члены комиссии: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Анохин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Дмитрий Владимирович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Бакин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591BE4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Руслан Сергеевич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заместитель начальника отдела в Ненецком автономном округе Регионального управления Федеральной службы безопасности Российской Федерации по Архангельской области;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Бетхер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Наталья Николаевна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директор Нарьян-Марского муниципального унитарного предприятия объединенных котельных и тепловых сетей;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Вислов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591BE4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Мурат Петрович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директор муниципального казенного учреждения "Чистый город";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Жукова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Ольга Владимировна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заместитель главы Администрации МО "Городской округ "Город Нарьян-Мар" по экономике и финансам;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Канев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Максим Викторович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исполняющий обязанности начальника группы организации пожаротушения и проведения аварийно-спасательных работ Главного управления МЧС России </w:t>
            </w:r>
            <w:r>
              <w:rPr>
                <w:rFonts w:ascii="Tinos" w:eastAsia="Tinos" w:hAnsi="Tinos" w:cs="Tinos"/>
                <w:sz w:val="26"/>
                <w:szCs w:val="26"/>
              </w:rPr>
              <w:br/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>по Ненецкому автономному округу;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Оленицкий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Игорь Викторович</w:t>
            </w:r>
          </w:p>
        </w:tc>
        <w:tc>
          <w:tcPr>
            <w:tcW w:w="6804" w:type="dxa"/>
          </w:tcPr>
          <w:p w:rsidR="00744166" w:rsidRDefault="00591BE4" w:rsidP="00591BE4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руководитель аппарата </w:t>
            </w: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управляющий делами Администрации муниципального образования "Городской округ "Город Нарьян-Мар";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Петров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Олег Геннадьевич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заместитель начальника полиции Управления Министерства внутренних дел России по Ненецкому автономному округу;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591BE4">
            <w:pPr>
              <w:pStyle w:val="aff4"/>
              <w:rPr>
                <w:rFonts w:ascii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Петухин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Борислав Александрович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директор муниципального унитарного предприятия "Нарьян-Марское автотранспортное предприятие";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591BE4">
            <w:pPr>
              <w:pStyle w:val="aff4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Рябов </w:t>
            </w:r>
          </w:p>
          <w:p w:rsidR="00744166" w:rsidRDefault="00744166" w:rsidP="00591BE4">
            <w:pPr>
              <w:pStyle w:val="aff4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Иван Владимирович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начальник пожарно-спасательной части федеральной противопожарной службы (I разряда по охране г. Нарьян-Мара);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Сауков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Игорь Николаевич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директор муниципального унитарного предприятия "Комбинат по благоустройству и бытовому обслуживанию";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Стаич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744166" w:rsidRDefault="00744166" w:rsidP="00591BE4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Михаил Юрьевич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начальник отдела ГО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>и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>ЧС, мобилизационной работы Администрации муниципального образования "Городской округ "Город Нарьян-Мар";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Терентьева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Елена Александровна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начальник управления жилищно-коммунального хозяйства Администрации муниципального образования "Городской округ "Город Нарьян-Мар";</w:t>
            </w:r>
          </w:p>
        </w:tc>
      </w:tr>
      <w:tr w:rsidR="00744166" w:rsidTr="00591BE4">
        <w:tc>
          <w:tcPr>
            <w:tcW w:w="2897" w:type="dxa"/>
          </w:tcPr>
          <w:p w:rsidR="00744166" w:rsidRDefault="00744166" w:rsidP="004A464C">
            <w:pPr>
              <w:pStyle w:val="aff4"/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Федотов </w:t>
            </w:r>
          </w:p>
          <w:p w:rsidR="00744166" w:rsidRDefault="00744166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Андрей Евгеньевич</w:t>
            </w:r>
          </w:p>
        </w:tc>
        <w:tc>
          <w:tcPr>
            <w:tcW w:w="6804" w:type="dxa"/>
          </w:tcPr>
          <w:p w:rsidR="00744166" w:rsidRDefault="00591BE4" w:rsidP="004A464C">
            <w:pPr>
              <w:pStyle w:val="aff4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–</w:t>
            </w:r>
            <w:r w:rsidR="00744166">
              <w:rPr>
                <w:rFonts w:ascii="Tinos" w:eastAsia="Tinos" w:hAnsi="Tinos" w:cs="Tinos"/>
                <w:sz w:val="26"/>
                <w:szCs w:val="26"/>
              </w:rPr>
              <w:t xml:space="preserve"> директор муниципального казенного учреждения "Управление городского хозяйства г. Нарьян-Мара".</w:t>
            </w:r>
          </w:p>
        </w:tc>
      </w:tr>
    </w:tbl>
    <w:p w:rsidR="00744166" w:rsidRDefault="00744166" w:rsidP="00744166">
      <w:pPr>
        <w:pStyle w:val="aff4"/>
        <w:ind w:firstLine="709"/>
        <w:jc w:val="both"/>
        <w:outlineLvl w:val="0"/>
        <w:rPr>
          <w:rFonts w:ascii="Tinos" w:hAnsi="Tinos" w:cs="Tinos"/>
          <w:sz w:val="26"/>
          <w:szCs w:val="26"/>
        </w:rPr>
      </w:pPr>
    </w:p>
    <w:sectPr w:rsidR="00744166" w:rsidSect="00773D9B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8A" w:rsidRDefault="0002028A" w:rsidP="00693317">
      <w:r>
        <w:separator/>
      </w:r>
    </w:p>
  </w:endnote>
  <w:endnote w:type="continuationSeparator" w:id="0">
    <w:p w:rsidR="0002028A" w:rsidRDefault="0002028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8A" w:rsidRDefault="0002028A" w:rsidP="00693317">
      <w:r>
        <w:separator/>
      </w:r>
    </w:p>
  </w:footnote>
  <w:footnote w:type="continuationSeparator" w:id="0">
    <w:p w:rsidR="0002028A" w:rsidRDefault="0002028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A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B0EBE"/>
    <w:multiLevelType w:val="multilevel"/>
    <w:tmpl w:val="092E9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7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36"/>
  </w:num>
  <w:num w:numId="4">
    <w:abstractNumId w:val="17"/>
  </w:num>
  <w:num w:numId="5">
    <w:abstractNumId w:val="32"/>
  </w:num>
  <w:num w:numId="6">
    <w:abstractNumId w:val="13"/>
  </w:num>
  <w:num w:numId="7">
    <w:abstractNumId w:val="0"/>
  </w:num>
  <w:num w:numId="8">
    <w:abstractNumId w:val="10"/>
  </w:num>
  <w:num w:numId="9">
    <w:abstractNumId w:val="33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8"/>
  </w:num>
  <w:num w:numId="16">
    <w:abstractNumId w:val="29"/>
  </w:num>
  <w:num w:numId="17">
    <w:abstractNumId w:val="21"/>
  </w:num>
  <w:num w:numId="18">
    <w:abstractNumId w:val="15"/>
  </w:num>
  <w:num w:numId="19">
    <w:abstractNumId w:val="25"/>
  </w:num>
  <w:num w:numId="20">
    <w:abstractNumId w:val="30"/>
  </w:num>
  <w:num w:numId="21">
    <w:abstractNumId w:val="16"/>
  </w:num>
  <w:num w:numId="22">
    <w:abstractNumId w:val="26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1"/>
  </w:num>
  <w:num w:numId="28">
    <w:abstractNumId w:val="24"/>
  </w:num>
  <w:num w:numId="29">
    <w:abstractNumId w:val="19"/>
  </w:num>
  <w:num w:numId="30">
    <w:abstractNumId w:val="20"/>
  </w:num>
  <w:num w:numId="31">
    <w:abstractNumId w:val="35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4"/>
  </w:num>
  <w:num w:numId="3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39A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9F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0CC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804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692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35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34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BE4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028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1F9C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166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D9B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7DC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AA0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0EF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744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876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76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A3065-5A97-4BC0-A1BA-8B60E18C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12</cp:revision>
  <cp:lastPrinted>2023-03-15T07:09:00Z</cp:lastPrinted>
  <dcterms:created xsi:type="dcterms:W3CDTF">2026-05-28T09:10:00Z</dcterms:created>
  <dcterms:modified xsi:type="dcterms:W3CDTF">2026-05-28T11:35:00Z</dcterms:modified>
</cp:coreProperties>
</file>