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52696E" w:rsidP="0052696E">
            <w:pPr>
              <w:ind w:left="-108" w:right="-108"/>
              <w:jc w:val="center"/>
            </w:pPr>
            <w:bookmarkStart w:id="0" w:name="ТекстовоеПоле7"/>
            <w:r>
              <w:t>16</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C41F96" w:rsidP="00C41F96">
            <w:pPr>
              <w:ind w:left="-38" w:firstLine="38"/>
              <w:jc w:val="center"/>
            </w:pPr>
            <w:r>
              <w:t>704</w:t>
            </w:r>
          </w:p>
        </w:tc>
      </w:tr>
    </w:tbl>
    <w:p w:rsidR="00385307" w:rsidRPr="006B2365" w:rsidRDefault="00385307" w:rsidP="00E64CA0">
      <w:pPr>
        <w:pStyle w:val="a3"/>
        <w:tabs>
          <w:tab w:val="left" w:pos="4820"/>
          <w:tab w:val="left" w:pos="8222"/>
        </w:tabs>
        <w:ind w:right="4393"/>
        <w:jc w:val="both"/>
        <w:rPr>
          <w:szCs w:val="26"/>
        </w:rPr>
      </w:pPr>
    </w:p>
    <w:p w:rsidR="0087416E" w:rsidRPr="00E82A62" w:rsidRDefault="0087416E" w:rsidP="00507E7C">
      <w:pPr>
        <w:ind w:right="4392"/>
        <w:jc w:val="both"/>
        <w:rPr>
          <w:bCs/>
          <w:sz w:val="26"/>
          <w:szCs w:val="26"/>
        </w:rPr>
      </w:pPr>
      <w:r w:rsidRPr="00E82A62">
        <w:rPr>
          <w:bCs/>
          <w:sz w:val="26"/>
          <w:szCs w:val="26"/>
        </w:rPr>
        <w:t xml:space="preserve">О внесении изменений в постановление Администрации </w:t>
      </w:r>
      <w:r>
        <w:rPr>
          <w:bCs/>
          <w:sz w:val="26"/>
          <w:szCs w:val="26"/>
        </w:rPr>
        <w:t>МО</w:t>
      </w:r>
      <w:r w:rsidRPr="00E82A62">
        <w:rPr>
          <w:bCs/>
          <w:sz w:val="26"/>
          <w:szCs w:val="26"/>
        </w:rPr>
        <w:t xml:space="preserve"> </w:t>
      </w:r>
      <w:r>
        <w:rPr>
          <w:bCs/>
          <w:sz w:val="26"/>
          <w:szCs w:val="26"/>
        </w:rPr>
        <w:t>"</w:t>
      </w:r>
      <w:r w:rsidRPr="00E82A62">
        <w:rPr>
          <w:bCs/>
          <w:sz w:val="26"/>
          <w:szCs w:val="26"/>
        </w:rPr>
        <w:t xml:space="preserve">Городской округ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от 31.01.2019 № 117 </w:t>
      </w:r>
      <w:r>
        <w:rPr>
          <w:bCs/>
          <w:sz w:val="26"/>
          <w:szCs w:val="26"/>
        </w:rPr>
        <w:t>"</w:t>
      </w:r>
      <w:r w:rsidRPr="00E82A62">
        <w:rPr>
          <w:bCs/>
          <w:sz w:val="26"/>
          <w:szCs w:val="26"/>
        </w:rPr>
        <w:t>Об утверждении Порядка предоставления территориальным общественным самоуправлениям на конкурсной основе грантов</w:t>
      </w:r>
      <w:r>
        <w:rPr>
          <w:bCs/>
          <w:sz w:val="26"/>
          <w:szCs w:val="26"/>
        </w:rPr>
        <w:t xml:space="preserve"> </w:t>
      </w:r>
      <w:r w:rsidRPr="00E82A62">
        <w:rPr>
          <w:bCs/>
          <w:sz w:val="26"/>
          <w:szCs w:val="26"/>
        </w:rPr>
        <w:t>в форме субсидий на реализацию социально значимых проектов, направленных</w:t>
      </w:r>
      <w:r>
        <w:rPr>
          <w:bCs/>
          <w:sz w:val="26"/>
          <w:szCs w:val="26"/>
        </w:rPr>
        <w:t xml:space="preserve"> </w:t>
      </w:r>
      <w:r w:rsidRPr="00E82A62">
        <w:rPr>
          <w:bCs/>
          <w:sz w:val="26"/>
          <w:szCs w:val="26"/>
        </w:rPr>
        <w:t>на развитие территориального общественного самоуправления</w:t>
      </w:r>
      <w:r>
        <w:rPr>
          <w:bCs/>
          <w:sz w:val="26"/>
          <w:szCs w:val="26"/>
        </w:rPr>
        <w:t>"</w:t>
      </w:r>
    </w:p>
    <w:p w:rsidR="0087416E" w:rsidRPr="00E82A62" w:rsidRDefault="0087416E" w:rsidP="0087416E">
      <w:pPr>
        <w:jc w:val="both"/>
        <w:rPr>
          <w:bCs/>
          <w:sz w:val="26"/>
          <w:szCs w:val="26"/>
        </w:rPr>
      </w:pPr>
    </w:p>
    <w:p w:rsidR="0087416E" w:rsidRDefault="0087416E" w:rsidP="0087416E">
      <w:pPr>
        <w:jc w:val="both"/>
        <w:rPr>
          <w:bCs/>
          <w:sz w:val="26"/>
          <w:szCs w:val="26"/>
        </w:rPr>
      </w:pPr>
    </w:p>
    <w:p w:rsidR="00507E7C" w:rsidRPr="00E82A62" w:rsidRDefault="00507E7C" w:rsidP="0087416E">
      <w:pPr>
        <w:jc w:val="both"/>
        <w:rPr>
          <w:bCs/>
          <w:sz w:val="26"/>
          <w:szCs w:val="26"/>
        </w:rPr>
      </w:pPr>
    </w:p>
    <w:p w:rsidR="0087416E" w:rsidRPr="00E82A62" w:rsidRDefault="0087416E" w:rsidP="0087416E">
      <w:pPr>
        <w:autoSpaceDE w:val="0"/>
        <w:autoSpaceDN w:val="0"/>
        <w:adjustRightInd w:val="0"/>
        <w:ind w:firstLine="709"/>
        <w:jc w:val="both"/>
        <w:rPr>
          <w:bCs/>
          <w:sz w:val="26"/>
          <w:szCs w:val="26"/>
        </w:rPr>
      </w:pPr>
      <w:r w:rsidRPr="00E82A62">
        <w:rPr>
          <w:rFonts w:eastAsiaTheme="minorHAnsi"/>
          <w:sz w:val="26"/>
          <w:szCs w:val="26"/>
          <w:lang w:eastAsia="en-US"/>
        </w:rPr>
        <w:t xml:space="preserve">В соответствии с </w:t>
      </w:r>
      <w:r w:rsidRPr="00E82A62">
        <w:rPr>
          <w:bCs/>
          <w:sz w:val="26"/>
          <w:szCs w:val="26"/>
        </w:rPr>
        <w:t>частью 4 статьи 78.1 Бюджетного кодекса Российской Федерации, частью 11 статьи 27 Федерального закона от 06.10.2003 № 131-ФЗ</w:t>
      </w:r>
      <w:r w:rsidRPr="00E82A62">
        <w:rPr>
          <w:bCs/>
          <w:sz w:val="26"/>
          <w:szCs w:val="26"/>
        </w:rPr>
        <w:br/>
      </w:r>
      <w:r>
        <w:rPr>
          <w:bCs/>
          <w:sz w:val="26"/>
          <w:szCs w:val="26"/>
        </w:rPr>
        <w:t>"</w:t>
      </w:r>
      <w:r w:rsidRPr="00E82A62">
        <w:rPr>
          <w:bCs/>
          <w:sz w:val="26"/>
          <w:szCs w:val="26"/>
        </w:rPr>
        <w:t>Об общих принципах организации местного самоуправления в Российской Федерации</w:t>
      </w:r>
      <w:r>
        <w:rPr>
          <w:bCs/>
          <w:sz w:val="26"/>
          <w:szCs w:val="26"/>
        </w:rPr>
        <w:t>"</w:t>
      </w:r>
      <w:r w:rsidRPr="00E82A62">
        <w:rPr>
          <w:bCs/>
          <w:sz w:val="26"/>
          <w:szCs w:val="26"/>
        </w:rPr>
        <w:t xml:space="preserve">, пунктом 4 статьи 31 Устава муниципального образования </w:t>
      </w:r>
      <w:r>
        <w:rPr>
          <w:bCs/>
          <w:sz w:val="26"/>
          <w:szCs w:val="26"/>
        </w:rPr>
        <w:t>"</w:t>
      </w:r>
      <w:r w:rsidRPr="00E82A62">
        <w:rPr>
          <w:bCs/>
          <w:sz w:val="26"/>
          <w:szCs w:val="26"/>
        </w:rPr>
        <w:t xml:space="preserve">Городской округ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пунктом 9.1 части 9 Положения </w:t>
      </w:r>
      <w:r>
        <w:rPr>
          <w:bCs/>
          <w:sz w:val="26"/>
          <w:szCs w:val="26"/>
        </w:rPr>
        <w:t>"</w:t>
      </w:r>
      <w:r w:rsidRPr="00E82A62">
        <w:rPr>
          <w:bCs/>
          <w:sz w:val="26"/>
          <w:szCs w:val="26"/>
        </w:rPr>
        <w:t xml:space="preserve">О территориальном общественном самоуправлении в муниципальном образовании </w:t>
      </w:r>
      <w:r>
        <w:rPr>
          <w:bCs/>
          <w:sz w:val="26"/>
          <w:szCs w:val="26"/>
        </w:rPr>
        <w:t>"</w:t>
      </w:r>
      <w:r w:rsidRPr="00E82A62">
        <w:rPr>
          <w:bCs/>
          <w:sz w:val="26"/>
          <w:szCs w:val="26"/>
        </w:rPr>
        <w:t xml:space="preserve">Городской округ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утвержденного решением Совета городского округа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от 29.03.2018 № 501-р, Администрация муниципального образования </w:t>
      </w:r>
      <w:r>
        <w:rPr>
          <w:bCs/>
          <w:sz w:val="26"/>
          <w:szCs w:val="26"/>
        </w:rPr>
        <w:t>"</w:t>
      </w:r>
      <w:r w:rsidRPr="00E82A62">
        <w:rPr>
          <w:bCs/>
          <w:sz w:val="26"/>
          <w:szCs w:val="26"/>
        </w:rPr>
        <w:t xml:space="preserve">Городской округ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w:t>
      </w:r>
    </w:p>
    <w:p w:rsidR="0087416E" w:rsidRPr="00E82A62" w:rsidRDefault="0087416E" w:rsidP="0087416E">
      <w:pPr>
        <w:jc w:val="center"/>
        <w:rPr>
          <w:b/>
          <w:bCs/>
          <w:sz w:val="26"/>
          <w:szCs w:val="26"/>
        </w:rPr>
      </w:pPr>
    </w:p>
    <w:p w:rsidR="0087416E" w:rsidRPr="00E82A62" w:rsidRDefault="0087416E" w:rsidP="0087416E">
      <w:pPr>
        <w:jc w:val="center"/>
        <w:rPr>
          <w:b/>
          <w:bCs/>
          <w:sz w:val="26"/>
          <w:szCs w:val="26"/>
        </w:rPr>
      </w:pPr>
      <w:r w:rsidRPr="00E82A62">
        <w:rPr>
          <w:b/>
          <w:bCs/>
          <w:sz w:val="26"/>
          <w:szCs w:val="26"/>
        </w:rPr>
        <w:t>П О С Т А Н О В Л Я Е Т:</w:t>
      </w:r>
    </w:p>
    <w:p w:rsidR="0087416E" w:rsidRPr="00E82A62" w:rsidRDefault="0087416E" w:rsidP="0087416E">
      <w:pPr>
        <w:jc w:val="center"/>
        <w:rPr>
          <w:bCs/>
          <w:sz w:val="26"/>
          <w:szCs w:val="26"/>
        </w:rPr>
      </w:pPr>
    </w:p>
    <w:p w:rsidR="0087416E" w:rsidRPr="00E82A62" w:rsidRDefault="0087416E" w:rsidP="0087416E">
      <w:pPr>
        <w:tabs>
          <w:tab w:val="left" w:pos="1134"/>
        </w:tabs>
        <w:ind w:firstLine="709"/>
        <w:jc w:val="both"/>
        <w:rPr>
          <w:bCs/>
          <w:sz w:val="26"/>
          <w:szCs w:val="26"/>
        </w:rPr>
      </w:pPr>
      <w:r>
        <w:rPr>
          <w:bCs/>
          <w:sz w:val="26"/>
          <w:szCs w:val="26"/>
        </w:rPr>
        <w:t>1.</w:t>
      </w:r>
      <w:r>
        <w:rPr>
          <w:bCs/>
          <w:sz w:val="26"/>
          <w:szCs w:val="26"/>
        </w:rPr>
        <w:tab/>
      </w:r>
      <w:r w:rsidRPr="00E82A62">
        <w:rPr>
          <w:bCs/>
          <w:sz w:val="26"/>
          <w:szCs w:val="26"/>
        </w:rPr>
        <w:t xml:space="preserve">Внести в постановление Администрации МО </w:t>
      </w:r>
      <w:r>
        <w:rPr>
          <w:bCs/>
          <w:sz w:val="26"/>
          <w:szCs w:val="26"/>
        </w:rPr>
        <w:t>"</w:t>
      </w:r>
      <w:r w:rsidRPr="00E82A62">
        <w:rPr>
          <w:bCs/>
          <w:sz w:val="26"/>
          <w:szCs w:val="26"/>
        </w:rPr>
        <w:t xml:space="preserve">Городской округ </w:t>
      </w:r>
      <w:r>
        <w:rPr>
          <w:bCs/>
          <w:sz w:val="26"/>
          <w:szCs w:val="26"/>
        </w:rPr>
        <w:t>"</w:t>
      </w:r>
      <w:r w:rsidRPr="00E82A62">
        <w:rPr>
          <w:bCs/>
          <w:sz w:val="26"/>
          <w:szCs w:val="26"/>
        </w:rPr>
        <w:t>Город Нарьян-Мар</w:t>
      </w:r>
      <w:r>
        <w:rPr>
          <w:bCs/>
          <w:sz w:val="26"/>
          <w:szCs w:val="26"/>
        </w:rPr>
        <w:t>"</w:t>
      </w:r>
      <w:r w:rsidRPr="00E82A62">
        <w:rPr>
          <w:bCs/>
          <w:sz w:val="26"/>
          <w:szCs w:val="26"/>
        </w:rPr>
        <w:t xml:space="preserve"> от 31.01.2019 № 117 </w:t>
      </w:r>
      <w:r>
        <w:rPr>
          <w:bCs/>
          <w:sz w:val="26"/>
          <w:szCs w:val="26"/>
        </w:rPr>
        <w:t>"</w:t>
      </w:r>
      <w:r w:rsidRPr="00E82A62">
        <w:rPr>
          <w:bCs/>
          <w:sz w:val="26"/>
          <w:szCs w:val="26"/>
        </w:rPr>
        <w:t>Об утверждении Порядка предоставления территориальным общественным самоуправлениям на конкурсной основе грантов</w:t>
      </w:r>
      <w:r w:rsidRPr="00E82A62">
        <w:rPr>
          <w:bCs/>
          <w:sz w:val="26"/>
          <w:szCs w:val="26"/>
        </w:rPr>
        <w:br/>
        <w:t>в форме субсидий на реализацию социально значимых проектов, направленных</w:t>
      </w:r>
      <w:r w:rsidRPr="00E82A62">
        <w:rPr>
          <w:bCs/>
          <w:sz w:val="26"/>
          <w:szCs w:val="26"/>
        </w:rPr>
        <w:br/>
        <w:t>на развитие территориального общественного самоуправления</w:t>
      </w:r>
      <w:r>
        <w:rPr>
          <w:bCs/>
          <w:sz w:val="26"/>
          <w:szCs w:val="26"/>
        </w:rPr>
        <w:t>"</w:t>
      </w:r>
      <w:r w:rsidRPr="00E82A62">
        <w:rPr>
          <w:bCs/>
          <w:sz w:val="26"/>
          <w:szCs w:val="26"/>
        </w:rPr>
        <w:t xml:space="preserve"> следующие изменения:</w:t>
      </w:r>
    </w:p>
    <w:p w:rsidR="0087416E" w:rsidRPr="00E82A62" w:rsidRDefault="0087416E" w:rsidP="0087416E">
      <w:pPr>
        <w:tabs>
          <w:tab w:val="left" w:pos="1276"/>
        </w:tabs>
        <w:ind w:firstLine="709"/>
        <w:jc w:val="both"/>
        <w:rPr>
          <w:rFonts w:eastAsiaTheme="minorHAnsi"/>
          <w:sz w:val="26"/>
          <w:szCs w:val="26"/>
          <w:lang w:eastAsia="en-US"/>
        </w:rPr>
      </w:pPr>
      <w:r>
        <w:rPr>
          <w:rFonts w:eastAsiaTheme="minorHAnsi"/>
          <w:sz w:val="26"/>
          <w:szCs w:val="26"/>
          <w:lang w:eastAsia="en-US"/>
        </w:rPr>
        <w:t>1.1.</w:t>
      </w:r>
      <w:r>
        <w:rPr>
          <w:rFonts w:eastAsiaTheme="minorHAnsi"/>
          <w:sz w:val="26"/>
          <w:szCs w:val="26"/>
          <w:lang w:eastAsia="en-US"/>
        </w:rPr>
        <w:tab/>
      </w:r>
      <w:r w:rsidRPr="00E82A62">
        <w:rPr>
          <w:rFonts w:eastAsiaTheme="minorHAnsi"/>
          <w:sz w:val="26"/>
          <w:szCs w:val="26"/>
          <w:lang w:eastAsia="en-US"/>
        </w:rPr>
        <w:t xml:space="preserve">Подпункт 5 пункта 1.3 </w:t>
      </w:r>
      <w:r>
        <w:rPr>
          <w:rFonts w:eastAsiaTheme="minorHAnsi"/>
          <w:sz w:val="26"/>
          <w:szCs w:val="26"/>
          <w:lang w:eastAsia="en-US"/>
        </w:rPr>
        <w:t>признать утратившим силу</w:t>
      </w:r>
      <w:r w:rsidRPr="00E82A62">
        <w:rPr>
          <w:rFonts w:eastAsiaTheme="minorHAnsi"/>
          <w:sz w:val="26"/>
          <w:szCs w:val="26"/>
          <w:lang w:eastAsia="en-US"/>
        </w:rPr>
        <w:t>.</w:t>
      </w:r>
    </w:p>
    <w:p w:rsidR="0087416E" w:rsidRPr="00E82A62" w:rsidRDefault="0087416E" w:rsidP="0087416E">
      <w:pPr>
        <w:tabs>
          <w:tab w:val="left" w:pos="1276"/>
        </w:tabs>
        <w:ind w:firstLine="709"/>
        <w:jc w:val="both"/>
        <w:rPr>
          <w:rFonts w:eastAsiaTheme="minorHAnsi"/>
          <w:sz w:val="26"/>
          <w:szCs w:val="26"/>
          <w:lang w:eastAsia="en-US"/>
        </w:rPr>
      </w:pPr>
      <w:r>
        <w:rPr>
          <w:rFonts w:eastAsiaTheme="minorHAnsi"/>
          <w:sz w:val="26"/>
          <w:szCs w:val="26"/>
          <w:lang w:eastAsia="en-US"/>
        </w:rPr>
        <w:t>1.2.</w:t>
      </w:r>
      <w:r>
        <w:rPr>
          <w:rFonts w:eastAsiaTheme="minorHAnsi"/>
          <w:sz w:val="26"/>
          <w:szCs w:val="26"/>
          <w:lang w:eastAsia="en-US"/>
        </w:rPr>
        <w:tab/>
      </w:r>
      <w:r w:rsidRPr="00E82A62">
        <w:rPr>
          <w:rFonts w:eastAsiaTheme="minorHAnsi"/>
          <w:sz w:val="26"/>
          <w:szCs w:val="26"/>
          <w:lang w:eastAsia="en-US"/>
        </w:rPr>
        <w:t>Подпункт 7 пункта 1.3 изложить в следующей редакции:</w:t>
      </w:r>
    </w:p>
    <w:p w:rsidR="0087416E" w:rsidRPr="00E82A62" w:rsidRDefault="0087416E" w:rsidP="0087416E">
      <w:pPr>
        <w:pStyle w:val="ConsPlusNormal"/>
        <w:tabs>
          <w:tab w:val="left" w:pos="1276"/>
        </w:tabs>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 xml:space="preserve">7) социально значимый проект </w:t>
      </w:r>
      <w:r>
        <w:rPr>
          <w:rFonts w:ascii="Times New Roman" w:hAnsi="Times New Roman" w:cs="Times New Roman"/>
          <w:sz w:val="26"/>
          <w:szCs w:val="26"/>
        </w:rPr>
        <w:t>–</w:t>
      </w:r>
      <w:r w:rsidRPr="00E82A62">
        <w:rPr>
          <w:rFonts w:ascii="Times New Roman" w:hAnsi="Times New Roman" w:cs="Times New Roman"/>
          <w:sz w:val="26"/>
          <w:szCs w:val="26"/>
        </w:rPr>
        <w:t xml:space="preserve"> комплекс мероприятий, разработанный ТОС, направленный на достижение конкретной цели в сфере осуществления ТОС видов деятельности, указанных в </w:t>
      </w:r>
      <w:hyperlink r:id="rId9" w:history="1">
        <w:r w:rsidRPr="00E82A62">
          <w:rPr>
            <w:rFonts w:ascii="Times New Roman" w:hAnsi="Times New Roman" w:cs="Times New Roman"/>
            <w:sz w:val="26"/>
            <w:szCs w:val="26"/>
          </w:rPr>
          <w:t>статье 31.1</w:t>
        </w:r>
      </w:hyperlink>
      <w:r w:rsidRPr="00E82A62">
        <w:rPr>
          <w:rFonts w:ascii="Times New Roman" w:hAnsi="Times New Roman" w:cs="Times New Roman"/>
          <w:sz w:val="26"/>
          <w:szCs w:val="26"/>
        </w:rPr>
        <w:t xml:space="preserve"> закона № 7-ФЗ </w:t>
      </w:r>
      <w:r>
        <w:rPr>
          <w:rFonts w:ascii="Times New Roman" w:hAnsi="Times New Roman" w:cs="Times New Roman"/>
          <w:sz w:val="26"/>
          <w:szCs w:val="26"/>
        </w:rPr>
        <w:t>"</w:t>
      </w:r>
      <w:r w:rsidRPr="00E82A62">
        <w:rPr>
          <w:rFonts w:ascii="Times New Roman" w:hAnsi="Times New Roman" w:cs="Times New Roman"/>
          <w:sz w:val="26"/>
          <w:szCs w:val="26"/>
        </w:rPr>
        <w:t>О некоммерческих организациях</w:t>
      </w:r>
      <w:r>
        <w:rPr>
          <w:rFonts w:ascii="Times New Roman" w:hAnsi="Times New Roman" w:cs="Times New Roman"/>
          <w:sz w:val="26"/>
          <w:szCs w:val="26"/>
        </w:rPr>
        <w:t>"</w:t>
      </w:r>
      <w:r w:rsidRPr="00E82A62">
        <w:rPr>
          <w:rFonts w:ascii="Times New Roman" w:hAnsi="Times New Roman" w:cs="Times New Roman"/>
          <w:sz w:val="26"/>
          <w:szCs w:val="26"/>
        </w:rPr>
        <w:t xml:space="preserve"> и </w:t>
      </w:r>
      <w:hyperlink r:id="rId10" w:history="1">
        <w:r w:rsidRPr="00E82A62">
          <w:rPr>
            <w:rFonts w:ascii="Times New Roman" w:hAnsi="Times New Roman" w:cs="Times New Roman"/>
            <w:sz w:val="26"/>
            <w:szCs w:val="26"/>
          </w:rPr>
          <w:t>решении</w:t>
        </w:r>
      </w:hyperlink>
      <w:r w:rsidRPr="00E82A62">
        <w:rPr>
          <w:rFonts w:ascii="Times New Roman" w:hAnsi="Times New Roman" w:cs="Times New Roman"/>
          <w:sz w:val="26"/>
          <w:szCs w:val="26"/>
        </w:rPr>
        <w:t xml:space="preserve"> Совета городского округа </w:t>
      </w:r>
      <w:r>
        <w:rPr>
          <w:rFonts w:ascii="Times New Roman" w:hAnsi="Times New Roman" w:cs="Times New Roman"/>
          <w:sz w:val="26"/>
          <w:szCs w:val="26"/>
        </w:rPr>
        <w:t>"</w:t>
      </w:r>
      <w:r w:rsidRPr="00E82A62">
        <w:rPr>
          <w:rFonts w:ascii="Times New Roman" w:hAnsi="Times New Roman" w:cs="Times New Roman"/>
          <w:sz w:val="26"/>
          <w:szCs w:val="26"/>
        </w:rPr>
        <w:t>Город Нарьян-Мар</w:t>
      </w:r>
      <w:r>
        <w:rPr>
          <w:rFonts w:ascii="Times New Roman" w:hAnsi="Times New Roman" w:cs="Times New Roman"/>
          <w:sz w:val="26"/>
          <w:szCs w:val="26"/>
        </w:rPr>
        <w:t>"</w:t>
      </w:r>
      <w:r w:rsidRPr="00E82A62">
        <w:rPr>
          <w:rFonts w:ascii="Times New Roman" w:hAnsi="Times New Roman" w:cs="Times New Roman"/>
          <w:sz w:val="26"/>
          <w:szCs w:val="26"/>
        </w:rPr>
        <w:br/>
      </w:r>
      <w:r w:rsidRPr="00E82A62">
        <w:rPr>
          <w:rFonts w:ascii="Times New Roman" w:hAnsi="Times New Roman" w:cs="Times New Roman"/>
          <w:sz w:val="26"/>
          <w:szCs w:val="26"/>
        </w:rPr>
        <w:lastRenderedPageBreak/>
        <w:t xml:space="preserve">от 24.06.2015 № 116-р </w:t>
      </w:r>
      <w:r>
        <w:rPr>
          <w:rFonts w:ascii="Times New Roman" w:hAnsi="Times New Roman" w:cs="Times New Roman"/>
          <w:sz w:val="26"/>
          <w:szCs w:val="26"/>
        </w:rPr>
        <w:t>"</w:t>
      </w:r>
      <w:r w:rsidRPr="00E82A62">
        <w:rPr>
          <w:rFonts w:ascii="Times New Roman" w:hAnsi="Times New Roman" w:cs="Times New Roman"/>
          <w:sz w:val="26"/>
          <w:szCs w:val="26"/>
        </w:rPr>
        <w:t>Об установлении видов деятельности некоммерческих организаций для признания их социально ориентированными</w:t>
      </w:r>
      <w:r>
        <w:rPr>
          <w:rFonts w:ascii="Times New Roman" w:hAnsi="Times New Roman" w:cs="Times New Roman"/>
          <w:sz w:val="26"/>
          <w:szCs w:val="26"/>
        </w:rPr>
        <w:t>"</w:t>
      </w:r>
      <w:r w:rsidRPr="00E82A62">
        <w:rPr>
          <w:rFonts w:ascii="Times New Roman" w:hAnsi="Times New Roman" w:cs="Times New Roman"/>
          <w:sz w:val="26"/>
          <w:szCs w:val="26"/>
        </w:rPr>
        <w:t xml:space="preserve"> (далее – решение</w:t>
      </w:r>
      <w:r w:rsidRPr="00E82A62">
        <w:rPr>
          <w:rFonts w:ascii="Times New Roman" w:hAnsi="Times New Roman" w:cs="Times New Roman"/>
          <w:sz w:val="26"/>
          <w:szCs w:val="26"/>
        </w:rPr>
        <w:br/>
        <w:t>№ 116-р).</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tabs>
          <w:tab w:val="left" w:pos="1276"/>
        </w:tabs>
        <w:ind w:firstLine="709"/>
        <w:jc w:val="both"/>
        <w:rPr>
          <w:rFonts w:eastAsiaTheme="minorHAnsi"/>
          <w:sz w:val="26"/>
          <w:szCs w:val="26"/>
          <w:lang w:eastAsia="en-US"/>
        </w:rPr>
      </w:pPr>
      <w:r w:rsidRPr="00E82A62">
        <w:rPr>
          <w:rFonts w:eastAsiaTheme="minorHAnsi"/>
          <w:sz w:val="26"/>
          <w:szCs w:val="26"/>
          <w:lang w:eastAsia="en-US"/>
        </w:rPr>
        <w:t>1.3</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В пункте 1.10 предложение первое исключить.</w:t>
      </w:r>
    </w:p>
    <w:p w:rsidR="0087416E" w:rsidRPr="00E82A62" w:rsidRDefault="0087416E" w:rsidP="0087416E">
      <w:pPr>
        <w:tabs>
          <w:tab w:val="left" w:pos="1276"/>
        </w:tabs>
        <w:ind w:firstLine="709"/>
        <w:jc w:val="both"/>
        <w:rPr>
          <w:rFonts w:eastAsiaTheme="minorHAnsi"/>
          <w:sz w:val="26"/>
          <w:szCs w:val="26"/>
          <w:lang w:eastAsia="en-US"/>
        </w:rPr>
      </w:pPr>
      <w:r>
        <w:rPr>
          <w:rFonts w:eastAsiaTheme="minorHAnsi"/>
          <w:sz w:val="26"/>
          <w:szCs w:val="26"/>
          <w:lang w:eastAsia="en-US"/>
        </w:rPr>
        <w:t>1.4.</w:t>
      </w:r>
      <w:r>
        <w:rPr>
          <w:rFonts w:eastAsiaTheme="minorHAnsi"/>
          <w:sz w:val="26"/>
          <w:szCs w:val="26"/>
          <w:lang w:eastAsia="en-US"/>
        </w:rPr>
        <w:tab/>
      </w:r>
      <w:r w:rsidRPr="00E82A62">
        <w:rPr>
          <w:rFonts w:eastAsiaTheme="minorHAnsi"/>
          <w:sz w:val="26"/>
          <w:szCs w:val="26"/>
          <w:lang w:eastAsia="en-US"/>
        </w:rPr>
        <w:t>Подпункт 1 пункта 2.1 изложить в следующей редакции:</w:t>
      </w:r>
    </w:p>
    <w:p w:rsidR="0087416E" w:rsidRPr="00E82A62" w:rsidRDefault="0087416E" w:rsidP="0087416E">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 xml:space="preserve">1) ТОС должно быть создано в предусмотренных </w:t>
      </w:r>
      <w:hyperlink r:id="rId11" w:history="1">
        <w:r w:rsidRPr="00E82A62">
          <w:rPr>
            <w:rFonts w:ascii="Times New Roman" w:hAnsi="Times New Roman" w:cs="Times New Roman"/>
            <w:sz w:val="26"/>
            <w:szCs w:val="26"/>
          </w:rPr>
          <w:t>законом</w:t>
        </w:r>
      </w:hyperlink>
      <w:r w:rsidRPr="00E82A62">
        <w:rPr>
          <w:rFonts w:ascii="Times New Roman" w:hAnsi="Times New Roman" w:cs="Times New Roman"/>
          <w:sz w:val="26"/>
          <w:szCs w:val="26"/>
        </w:rPr>
        <w:t xml:space="preserve"> № 7-ФЗ формах</w:t>
      </w:r>
      <w:r w:rsidRPr="00E82A62">
        <w:rPr>
          <w:rFonts w:ascii="Times New Roman" w:hAnsi="Times New Roman" w:cs="Times New Roman"/>
          <w:sz w:val="26"/>
          <w:szCs w:val="26"/>
        </w:rPr>
        <w:br/>
        <w:t xml:space="preserve">(за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территории муниципального образования </w:t>
      </w:r>
      <w:r>
        <w:rPr>
          <w:rFonts w:ascii="Times New Roman" w:hAnsi="Times New Roman" w:cs="Times New Roman"/>
          <w:sz w:val="26"/>
          <w:szCs w:val="26"/>
        </w:rPr>
        <w:t>"</w:t>
      </w:r>
      <w:r w:rsidRPr="00E82A62">
        <w:rPr>
          <w:rFonts w:ascii="Times New Roman" w:hAnsi="Times New Roman" w:cs="Times New Roman"/>
          <w:sz w:val="26"/>
          <w:szCs w:val="26"/>
        </w:rPr>
        <w:t xml:space="preserve">Городской округ </w:t>
      </w:r>
      <w:r>
        <w:rPr>
          <w:rFonts w:ascii="Times New Roman" w:hAnsi="Times New Roman" w:cs="Times New Roman"/>
          <w:sz w:val="26"/>
          <w:szCs w:val="26"/>
        </w:rPr>
        <w:t>"</w:t>
      </w:r>
      <w:r w:rsidRPr="00E82A62">
        <w:rPr>
          <w:rFonts w:ascii="Times New Roman" w:hAnsi="Times New Roman" w:cs="Times New Roman"/>
          <w:sz w:val="26"/>
          <w:szCs w:val="26"/>
        </w:rPr>
        <w:t>Город Нарьян-Мар</w:t>
      </w:r>
      <w:r>
        <w:rPr>
          <w:rFonts w:ascii="Times New Roman" w:hAnsi="Times New Roman" w:cs="Times New Roman"/>
          <w:sz w:val="26"/>
          <w:szCs w:val="26"/>
        </w:rPr>
        <w:t>"</w:t>
      </w:r>
      <w:r w:rsidRPr="00E82A62">
        <w:rPr>
          <w:rFonts w:ascii="Times New Roman" w:hAnsi="Times New Roman" w:cs="Times New Roman"/>
          <w:sz w:val="26"/>
          <w:szCs w:val="26"/>
        </w:rPr>
        <w:t>, направленную на решение социальных проблем, развитие гражданского общества в Российской Федерации,</w:t>
      </w:r>
      <w:r w:rsidRPr="00E82A62">
        <w:rPr>
          <w:rFonts w:ascii="Times New Roman" w:hAnsi="Times New Roman" w:cs="Times New Roman"/>
          <w:sz w:val="26"/>
          <w:szCs w:val="26"/>
        </w:rPr>
        <w:br/>
        <w:t xml:space="preserve">а также осуществлять виды деятельности, предусмотренные </w:t>
      </w:r>
      <w:hyperlink r:id="rId12" w:history="1">
        <w:r w:rsidRPr="00E82A62">
          <w:rPr>
            <w:rFonts w:ascii="Times New Roman" w:hAnsi="Times New Roman" w:cs="Times New Roman"/>
            <w:sz w:val="26"/>
            <w:szCs w:val="26"/>
          </w:rPr>
          <w:t>статьей 31.1</w:t>
        </w:r>
      </w:hyperlink>
      <w:r w:rsidRPr="00E82A62">
        <w:rPr>
          <w:rFonts w:ascii="Times New Roman" w:hAnsi="Times New Roman" w:cs="Times New Roman"/>
          <w:sz w:val="26"/>
          <w:szCs w:val="26"/>
        </w:rPr>
        <w:t xml:space="preserve"> закона</w:t>
      </w:r>
      <w:r w:rsidRPr="00E82A62">
        <w:rPr>
          <w:rFonts w:ascii="Times New Roman" w:hAnsi="Times New Roman" w:cs="Times New Roman"/>
          <w:sz w:val="26"/>
          <w:szCs w:val="26"/>
        </w:rPr>
        <w:br/>
        <w:t>№ 7-ФЗ и решением № 116-р;</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pStyle w:val="ConsPlusNormal"/>
        <w:tabs>
          <w:tab w:val="left" w:pos="1276"/>
        </w:tabs>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r>
        <w:rPr>
          <w:rFonts w:ascii="Times New Roman" w:eastAsiaTheme="minorHAnsi" w:hAnsi="Times New Roman" w:cs="Times New Roman"/>
          <w:sz w:val="26"/>
          <w:szCs w:val="26"/>
          <w:lang w:eastAsia="en-US"/>
        </w:rPr>
        <w:tab/>
      </w:r>
      <w:r w:rsidRPr="00E82A62">
        <w:rPr>
          <w:rFonts w:ascii="Times New Roman" w:eastAsiaTheme="minorHAnsi" w:hAnsi="Times New Roman" w:cs="Times New Roman"/>
          <w:sz w:val="26"/>
          <w:szCs w:val="26"/>
          <w:lang w:eastAsia="en-US"/>
        </w:rPr>
        <w:t>Пункт 2.2 изложить в следующей редакции:</w:t>
      </w:r>
    </w:p>
    <w:p w:rsidR="0087416E" w:rsidRPr="00E82A62" w:rsidRDefault="0087416E" w:rsidP="008741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E82A62">
        <w:rPr>
          <w:rFonts w:ascii="Times New Roman" w:hAnsi="Times New Roman" w:cs="Times New Roman"/>
          <w:sz w:val="26"/>
          <w:szCs w:val="26"/>
        </w:rPr>
        <w:t>2.2. К участию в конкурсе не допускаются участники в следующих случаях:</w:t>
      </w:r>
    </w:p>
    <w:p w:rsidR="0087416E" w:rsidRPr="00E82A62" w:rsidRDefault="0087416E" w:rsidP="0087416E">
      <w:pPr>
        <w:pStyle w:val="ConsPlusNormal"/>
        <w:ind w:firstLine="709"/>
        <w:jc w:val="both"/>
        <w:rPr>
          <w:rFonts w:ascii="Times New Roman" w:hAnsi="Times New Roman" w:cs="Times New Roman"/>
          <w:sz w:val="26"/>
          <w:szCs w:val="26"/>
        </w:rPr>
      </w:pPr>
      <w:r w:rsidRPr="00E82A62">
        <w:rPr>
          <w:rFonts w:ascii="Times New Roman" w:hAnsi="Times New Roman" w:cs="Times New Roman"/>
          <w:sz w:val="26"/>
          <w:szCs w:val="26"/>
        </w:rPr>
        <w:t xml:space="preserve">1) заявка представлена участником, не соответствующим требованиям, установленным </w:t>
      </w:r>
      <w:hyperlink w:anchor="P68" w:history="1">
        <w:r w:rsidRPr="00E82A62">
          <w:rPr>
            <w:rFonts w:ascii="Times New Roman" w:hAnsi="Times New Roman" w:cs="Times New Roman"/>
            <w:sz w:val="26"/>
            <w:szCs w:val="26"/>
          </w:rPr>
          <w:t>пунктом 2.1</w:t>
        </w:r>
      </w:hyperlink>
      <w:r w:rsidRPr="00E82A62">
        <w:rPr>
          <w:rFonts w:ascii="Times New Roman" w:hAnsi="Times New Roman" w:cs="Times New Roman"/>
          <w:sz w:val="26"/>
          <w:szCs w:val="26"/>
        </w:rPr>
        <w:t xml:space="preserve"> настоящего Порядка;</w:t>
      </w:r>
    </w:p>
    <w:p w:rsidR="0087416E" w:rsidRPr="00E82A62" w:rsidRDefault="0087416E" w:rsidP="0087416E">
      <w:pPr>
        <w:pStyle w:val="ConsPlusNormal"/>
        <w:ind w:firstLine="709"/>
        <w:jc w:val="both"/>
        <w:rPr>
          <w:rFonts w:ascii="Times New Roman" w:hAnsi="Times New Roman" w:cs="Times New Roman"/>
          <w:sz w:val="26"/>
          <w:szCs w:val="26"/>
        </w:rPr>
      </w:pPr>
      <w:r w:rsidRPr="00E82A62">
        <w:rPr>
          <w:rFonts w:ascii="Times New Roman" w:hAnsi="Times New Roman" w:cs="Times New Roman"/>
          <w:sz w:val="26"/>
          <w:szCs w:val="26"/>
        </w:rPr>
        <w:t>2) заявка, представленная участником, не соответствует требованиям настоящего порядка;</w:t>
      </w:r>
    </w:p>
    <w:p w:rsidR="0087416E" w:rsidRPr="00E82A62" w:rsidRDefault="0087416E" w:rsidP="0087416E">
      <w:pPr>
        <w:pStyle w:val="ConsPlusNormal"/>
        <w:ind w:firstLine="709"/>
        <w:jc w:val="both"/>
        <w:rPr>
          <w:rFonts w:ascii="Times New Roman" w:hAnsi="Times New Roman" w:cs="Times New Roman"/>
          <w:sz w:val="26"/>
          <w:szCs w:val="26"/>
        </w:rPr>
      </w:pPr>
      <w:r w:rsidRPr="00E82A62">
        <w:rPr>
          <w:rFonts w:ascii="Times New Roman" w:hAnsi="Times New Roman" w:cs="Times New Roman"/>
          <w:sz w:val="26"/>
          <w:szCs w:val="26"/>
        </w:rPr>
        <w:t>3) участником предоставлены с заявкой подложные документы и (или) недостоверная информация, в том числе даны недостоверные заверения;</w:t>
      </w:r>
    </w:p>
    <w:p w:rsidR="0087416E" w:rsidRPr="00E82A62" w:rsidRDefault="0087416E" w:rsidP="0087416E">
      <w:pPr>
        <w:pStyle w:val="ConsPlusNormal"/>
        <w:ind w:firstLine="709"/>
        <w:jc w:val="both"/>
        <w:rPr>
          <w:rFonts w:ascii="Times New Roman" w:eastAsiaTheme="minorHAnsi" w:hAnsi="Times New Roman" w:cs="Times New Roman"/>
          <w:sz w:val="26"/>
          <w:szCs w:val="26"/>
          <w:lang w:eastAsia="en-US"/>
        </w:rPr>
      </w:pPr>
      <w:r w:rsidRPr="00E82A62">
        <w:rPr>
          <w:rFonts w:ascii="Times New Roman" w:hAnsi="Times New Roman" w:cs="Times New Roman"/>
          <w:sz w:val="26"/>
          <w:szCs w:val="26"/>
        </w:rPr>
        <w:t>4) участником представлена заявка</w:t>
      </w:r>
      <w:r w:rsidRPr="00E82A62">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87416E" w:rsidRPr="00E82A62" w:rsidRDefault="0087416E" w:rsidP="0087416E">
      <w:pPr>
        <w:autoSpaceDE w:val="0"/>
        <w:autoSpaceDN w:val="0"/>
        <w:adjustRightInd w:val="0"/>
        <w:ind w:firstLine="709"/>
        <w:jc w:val="both"/>
        <w:rPr>
          <w:rFonts w:eastAsiaTheme="minorHAnsi"/>
          <w:sz w:val="26"/>
          <w:szCs w:val="26"/>
          <w:lang w:eastAsia="en-US"/>
        </w:rPr>
      </w:pPr>
      <w:r w:rsidRPr="00E82A62">
        <w:rPr>
          <w:rFonts w:eastAsiaTheme="minorHAnsi"/>
          <w:sz w:val="26"/>
          <w:szCs w:val="26"/>
          <w:lang w:eastAsia="en-US"/>
        </w:rPr>
        <w:t xml:space="preserve">5) участником представлен неполный перечень документов, указанных </w:t>
      </w:r>
      <w:r>
        <w:rPr>
          <w:rFonts w:eastAsiaTheme="minorHAnsi"/>
          <w:sz w:val="26"/>
          <w:szCs w:val="26"/>
          <w:lang w:eastAsia="en-US"/>
        </w:rPr>
        <w:br/>
      </w:r>
      <w:r w:rsidRPr="00E82A62">
        <w:rPr>
          <w:rFonts w:eastAsiaTheme="minorHAnsi"/>
          <w:sz w:val="26"/>
          <w:szCs w:val="26"/>
          <w:lang w:eastAsia="en-US"/>
        </w:rPr>
        <w:t xml:space="preserve">в </w:t>
      </w:r>
      <w:hyperlink r:id="rId13" w:history="1">
        <w:r w:rsidRPr="00E82A62">
          <w:rPr>
            <w:rFonts w:eastAsiaTheme="minorHAnsi"/>
            <w:sz w:val="26"/>
            <w:szCs w:val="26"/>
            <w:lang w:eastAsia="en-US"/>
          </w:rPr>
          <w:t>пункте 4.</w:t>
        </w:r>
      </w:hyperlink>
      <w:r w:rsidRPr="00E82A62">
        <w:rPr>
          <w:rFonts w:eastAsiaTheme="minorHAnsi"/>
          <w:sz w:val="26"/>
          <w:szCs w:val="26"/>
          <w:lang w:eastAsia="en-US"/>
        </w:rPr>
        <w:t>4 настоящего Порядка;</w:t>
      </w:r>
    </w:p>
    <w:p w:rsidR="0087416E" w:rsidRPr="00E82A62" w:rsidRDefault="0087416E" w:rsidP="0087416E">
      <w:pPr>
        <w:autoSpaceDE w:val="0"/>
        <w:autoSpaceDN w:val="0"/>
        <w:adjustRightInd w:val="0"/>
        <w:ind w:firstLine="709"/>
        <w:jc w:val="both"/>
        <w:rPr>
          <w:rFonts w:eastAsiaTheme="minorHAnsi"/>
          <w:sz w:val="26"/>
          <w:szCs w:val="26"/>
          <w:lang w:eastAsia="en-US"/>
        </w:rPr>
      </w:pPr>
      <w:r w:rsidRPr="00E82A62">
        <w:rPr>
          <w:rFonts w:eastAsiaTheme="minorHAnsi"/>
          <w:sz w:val="26"/>
          <w:szCs w:val="26"/>
          <w:lang w:eastAsia="en-US"/>
        </w:rPr>
        <w:t>6) участником представлено более одной заявки.</w:t>
      </w:r>
      <w:r>
        <w:rPr>
          <w:rFonts w:eastAsiaTheme="minorHAnsi"/>
          <w:sz w:val="26"/>
          <w:szCs w:val="26"/>
          <w:lang w:eastAsia="en-US"/>
        </w:rPr>
        <w:t>"</w:t>
      </w:r>
      <w:r w:rsidRPr="00E82A62">
        <w:rPr>
          <w:rFonts w:eastAsiaTheme="minorHAnsi"/>
          <w:sz w:val="26"/>
          <w:szCs w:val="26"/>
          <w:lang w:eastAsia="en-US"/>
        </w:rPr>
        <w:t>.</w:t>
      </w:r>
    </w:p>
    <w:p w:rsidR="0087416E" w:rsidRPr="00E82A62" w:rsidRDefault="0087416E" w:rsidP="0087416E">
      <w:pPr>
        <w:tabs>
          <w:tab w:val="left" w:pos="1276"/>
        </w:tabs>
        <w:autoSpaceDE w:val="0"/>
        <w:autoSpaceDN w:val="0"/>
        <w:adjustRightInd w:val="0"/>
        <w:ind w:firstLine="709"/>
        <w:jc w:val="both"/>
        <w:rPr>
          <w:rFonts w:eastAsiaTheme="minorHAnsi"/>
          <w:sz w:val="26"/>
          <w:szCs w:val="26"/>
          <w:lang w:eastAsia="en-US"/>
        </w:rPr>
      </w:pPr>
      <w:r w:rsidRPr="00E82A62">
        <w:rPr>
          <w:rFonts w:eastAsiaTheme="minorHAnsi"/>
          <w:sz w:val="26"/>
          <w:szCs w:val="26"/>
          <w:lang w:eastAsia="en-US"/>
        </w:rPr>
        <w:t>1.6</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 xml:space="preserve">В подпункте 8 пункта 3.1 слова </w:t>
      </w:r>
      <w:r>
        <w:rPr>
          <w:rFonts w:eastAsiaTheme="minorHAnsi"/>
          <w:sz w:val="26"/>
          <w:szCs w:val="26"/>
          <w:lang w:eastAsia="en-US"/>
        </w:rPr>
        <w:t>"</w:t>
      </w:r>
      <w:r w:rsidRPr="00E82A62">
        <w:rPr>
          <w:sz w:val="26"/>
          <w:szCs w:val="26"/>
        </w:rPr>
        <w:t>в средствах массовой информации,</w:t>
      </w:r>
      <w:r>
        <w:rPr>
          <w:rFonts w:eastAsiaTheme="minorHAnsi"/>
          <w:sz w:val="26"/>
          <w:szCs w:val="26"/>
          <w:lang w:eastAsia="en-US"/>
        </w:rPr>
        <w:t>"</w:t>
      </w:r>
      <w:r w:rsidRPr="00E82A62">
        <w:rPr>
          <w:rFonts w:eastAsiaTheme="minorHAnsi"/>
          <w:sz w:val="26"/>
          <w:szCs w:val="26"/>
          <w:lang w:eastAsia="en-US"/>
        </w:rPr>
        <w:t xml:space="preserve"> исключить.</w:t>
      </w:r>
    </w:p>
    <w:p w:rsidR="0087416E" w:rsidRPr="00E82A62" w:rsidRDefault="0087416E" w:rsidP="0087416E">
      <w:pPr>
        <w:tabs>
          <w:tab w:val="left" w:pos="1276"/>
        </w:tabs>
        <w:autoSpaceDE w:val="0"/>
        <w:autoSpaceDN w:val="0"/>
        <w:adjustRightInd w:val="0"/>
        <w:ind w:firstLine="709"/>
        <w:jc w:val="both"/>
        <w:rPr>
          <w:rFonts w:eastAsiaTheme="minorHAnsi"/>
          <w:sz w:val="26"/>
          <w:szCs w:val="26"/>
          <w:lang w:eastAsia="en-US"/>
        </w:rPr>
      </w:pPr>
      <w:r w:rsidRPr="00E82A62">
        <w:rPr>
          <w:rFonts w:eastAsiaTheme="minorHAnsi"/>
          <w:sz w:val="26"/>
          <w:szCs w:val="26"/>
          <w:lang w:eastAsia="en-US"/>
        </w:rPr>
        <w:t>1.7</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 xml:space="preserve">Подпункт 9 пункта 3.1 </w:t>
      </w:r>
      <w:r>
        <w:rPr>
          <w:rFonts w:eastAsiaTheme="minorHAnsi"/>
          <w:sz w:val="26"/>
          <w:szCs w:val="26"/>
          <w:lang w:eastAsia="en-US"/>
        </w:rPr>
        <w:t>признать утратившим силу</w:t>
      </w:r>
      <w:r w:rsidRPr="00E82A62">
        <w:rPr>
          <w:rFonts w:eastAsiaTheme="minorHAnsi"/>
          <w:sz w:val="26"/>
          <w:szCs w:val="26"/>
          <w:lang w:eastAsia="en-US"/>
        </w:rPr>
        <w:t>.</w:t>
      </w:r>
    </w:p>
    <w:p w:rsidR="0087416E" w:rsidRPr="00E82A62" w:rsidRDefault="0087416E" w:rsidP="0087416E">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1.8.</w:t>
      </w:r>
      <w:r>
        <w:rPr>
          <w:rFonts w:eastAsiaTheme="minorHAnsi"/>
          <w:sz w:val="26"/>
          <w:szCs w:val="26"/>
          <w:lang w:eastAsia="en-US"/>
        </w:rPr>
        <w:tab/>
      </w:r>
      <w:r w:rsidRPr="00E82A62">
        <w:rPr>
          <w:rFonts w:eastAsiaTheme="minorHAnsi"/>
          <w:sz w:val="26"/>
          <w:szCs w:val="26"/>
          <w:lang w:eastAsia="en-US"/>
        </w:rPr>
        <w:t xml:space="preserve">Подпункт 3 пункта 4.4 </w:t>
      </w:r>
      <w:r>
        <w:rPr>
          <w:rFonts w:eastAsiaTheme="minorHAnsi"/>
          <w:sz w:val="26"/>
          <w:szCs w:val="26"/>
          <w:lang w:eastAsia="en-US"/>
        </w:rPr>
        <w:t>признать утратившим силу</w:t>
      </w:r>
      <w:r w:rsidRPr="00E82A62">
        <w:rPr>
          <w:rFonts w:eastAsiaTheme="minorHAnsi"/>
          <w:sz w:val="26"/>
          <w:szCs w:val="26"/>
          <w:lang w:eastAsia="en-US"/>
        </w:rPr>
        <w:t>.</w:t>
      </w:r>
    </w:p>
    <w:p w:rsidR="0087416E" w:rsidRPr="00E82A62" w:rsidRDefault="0087416E" w:rsidP="0087416E">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1.9.</w:t>
      </w:r>
      <w:r>
        <w:rPr>
          <w:rFonts w:eastAsiaTheme="minorHAnsi"/>
          <w:sz w:val="26"/>
          <w:szCs w:val="26"/>
          <w:lang w:eastAsia="en-US"/>
        </w:rPr>
        <w:tab/>
      </w:r>
      <w:r w:rsidRPr="00E82A62">
        <w:rPr>
          <w:rFonts w:eastAsiaTheme="minorHAnsi"/>
          <w:sz w:val="26"/>
          <w:szCs w:val="26"/>
          <w:lang w:eastAsia="en-US"/>
        </w:rPr>
        <w:t>Подпункт 4 изложить в следующей редакции:</w:t>
      </w:r>
    </w:p>
    <w:p w:rsidR="0087416E" w:rsidRPr="00E82A62" w:rsidRDefault="0087416E" w:rsidP="0087416E">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4) перечень затрат, источником финансового обеспечения которых является грант</w:t>
      </w:r>
      <w:r>
        <w:rPr>
          <w:rFonts w:ascii="Times New Roman" w:hAnsi="Times New Roman" w:cs="Times New Roman"/>
          <w:sz w:val="26"/>
          <w:szCs w:val="26"/>
        </w:rPr>
        <w:t>,</w:t>
      </w:r>
      <w:r w:rsidRPr="00E82A62">
        <w:rPr>
          <w:rFonts w:ascii="Times New Roman" w:hAnsi="Times New Roman" w:cs="Times New Roman"/>
          <w:sz w:val="26"/>
          <w:szCs w:val="26"/>
        </w:rPr>
        <w:t xml:space="preserve"> по форме согласно Приложению 5;</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1.10.</w:t>
      </w:r>
      <w:r>
        <w:rPr>
          <w:rFonts w:eastAsiaTheme="minorHAnsi"/>
          <w:sz w:val="26"/>
          <w:szCs w:val="26"/>
          <w:lang w:eastAsia="en-US"/>
        </w:rPr>
        <w:tab/>
      </w:r>
      <w:r w:rsidRPr="00E82A62">
        <w:rPr>
          <w:rFonts w:eastAsiaTheme="minorHAnsi"/>
          <w:sz w:val="26"/>
          <w:szCs w:val="26"/>
          <w:lang w:eastAsia="en-US"/>
        </w:rPr>
        <w:t>Подпункт 6 пункта 4.4 изложить в следующей редакции:</w:t>
      </w:r>
    </w:p>
    <w:p w:rsidR="0087416E" w:rsidRPr="00E82A62" w:rsidRDefault="0087416E" w:rsidP="0087416E">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6)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pStyle w:val="ConsPlusNormal"/>
        <w:ind w:firstLine="709"/>
        <w:jc w:val="both"/>
        <w:rPr>
          <w:rFonts w:ascii="Times New Roman" w:eastAsiaTheme="minorHAnsi" w:hAnsi="Times New Roman" w:cs="Times New Roman"/>
          <w:sz w:val="26"/>
          <w:szCs w:val="26"/>
          <w:lang w:eastAsia="en-US"/>
        </w:rPr>
      </w:pPr>
      <w:r w:rsidRPr="00E82A62">
        <w:rPr>
          <w:rFonts w:ascii="Times New Roman" w:eastAsiaTheme="minorHAnsi" w:hAnsi="Times New Roman" w:cs="Times New Roman"/>
          <w:sz w:val="26"/>
          <w:szCs w:val="26"/>
          <w:lang w:eastAsia="en-US"/>
        </w:rPr>
        <w:t>1.11</w:t>
      </w:r>
      <w:r>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ab/>
      </w:r>
      <w:r w:rsidRPr="00E82A62">
        <w:rPr>
          <w:rFonts w:ascii="Times New Roman" w:eastAsiaTheme="minorHAnsi" w:hAnsi="Times New Roman" w:cs="Times New Roman"/>
          <w:sz w:val="26"/>
          <w:szCs w:val="26"/>
          <w:lang w:eastAsia="en-US"/>
        </w:rPr>
        <w:t xml:space="preserve">В абзаце четвертом пункта 5.4 слова </w:t>
      </w: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до 31 декабря</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 xml:space="preserve"> заменить словами </w:t>
      </w:r>
      <w:r>
        <w:rPr>
          <w:rFonts w:ascii="Times New Roman" w:eastAsiaTheme="minorHAnsi" w:hAnsi="Times New Roman" w:cs="Times New Roman"/>
          <w:sz w:val="26"/>
          <w:szCs w:val="26"/>
          <w:lang w:eastAsia="en-US"/>
        </w:rPr>
        <w:br/>
        <w:t>"</w:t>
      </w:r>
      <w:r w:rsidRPr="00E82A62">
        <w:rPr>
          <w:rFonts w:ascii="Times New Roman" w:hAnsi="Times New Roman" w:cs="Times New Roman"/>
          <w:sz w:val="26"/>
          <w:szCs w:val="26"/>
        </w:rPr>
        <w:t>не позднее 31 декабря</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ind w:firstLine="709"/>
        <w:jc w:val="both"/>
        <w:rPr>
          <w:rFonts w:eastAsiaTheme="minorHAnsi"/>
          <w:sz w:val="26"/>
          <w:szCs w:val="26"/>
          <w:lang w:eastAsia="en-US"/>
        </w:rPr>
      </w:pPr>
      <w:r w:rsidRPr="00E82A62">
        <w:rPr>
          <w:rFonts w:eastAsiaTheme="minorHAnsi"/>
          <w:sz w:val="26"/>
          <w:szCs w:val="26"/>
          <w:lang w:eastAsia="en-US"/>
        </w:rPr>
        <w:t>1.12</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 xml:space="preserve">В приложении 1 в столбце 5 слова </w:t>
      </w:r>
      <w:r>
        <w:rPr>
          <w:rFonts w:eastAsiaTheme="minorHAnsi"/>
          <w:sz w:val="26"/>
          <w:szCs w:val="26"/>
          <w:lang w:eastAsia="en-US"/>
        </w:rPr>
        <w:t>"</w:t>
      </w:r>
      <w:r w:rsidRPr="00E82A62">
        <w:rPr>
          <w:rFonts w:eastAsiaTheme="minorHAnsi"/>
          <w:sz w:val="26"/>
          <w:szCs w:val="26"/>
          <w:lang w:eastAsia="en-US"/>
        </w:rPr>
        <w:t>Документ, подтверждающий полномочия заявителя</w:t>
      </w:r>
      <w:r>
        <w:rPr>
          <w:rFonts w:eastAsiaTheme="minorHAnsi"/>
          <w:sz w:val="26"/>
          <w:szCs w:val="26"/>
          <w:lang w:eastAsia="en-US"/>
        </w:rPr>
        <w:t>"</w:t>
      </w:r>
      <w:r w:rsidRPr="00E82A62">
        <w:rPr>
          <w:rFonts w:eastAsiaTheme="minorHAnsi"/>
          <w:sz w:val="26"/>
          <w:szCs w:val="26"/>
          <w:lang w:eastAsia="en-US"/>
        </w:rPr>
        <w:t xml:space="preserve"> заменить словами </w:t>
      </w:r>
      <w:r>
        <w:rPr>
          <w:rFonts w:eastAsiaTheme="minorHAnsi"/>
          <w:sz w:val="26"/>
          <w:szCs w:val="26"/>
          <w:lang w:eastAsia="en-US"/>
        </w:rPr>
        <w:t>"</w:t>
      </w:r>
      <w:r w:rsidRPr="00E82A62">
        <w:rPr>
          <w:rFonts w:eastAsiaTheme="minorHAnsi"/>
          <w:sz w:val="26"/>
          <w:szCs w:val="26"/>
          <w:lang w:eastAsia="en-US"/>
        </w:rPr>
        <w:t>ФИО руководителя</w:t>
      </w:r>
      <w:r>
        <w:rPr>
          <w:rFonts w:eastAsiaTheme="minorHAnsi"/>
          <w:sz w:val="26"/>
          <w:szCs w:val="26"/>
          <w:lang w:eastAsia="en-US"/>
        </w:rPr>
        <w:t>"</w:t>
      </w:r>
      <w:r w:rsidRPr="00E82A62">
        <w:rPr>
          <w:rFonts w:eastAsiaTheme="minorHAnsi"/>
          <w:sz w:val="26"/>
          <w:szCs w:val="26"/>
          <w:lang w:eastAsia="en-US"/>
        </w:rPr>
        <w:t>.</w:t>
      </w:r>
    </w:p>
    <w:p w:rsidR="0087416E" w:rsidRPr="00E82A62" w:rsidRDefault="0087416E" w:rsidP="0087416E">
      <w:pPr>
        <w:ind w:firstLine="709"/>
        <w:jc w:val="both"/>
        <w:rPr>
          <w:rFonts w:eastAsiaTheme="minorHAnsi"/>
          <w:sz w:val="26"/>
          <w:szCs w:val="26"/>
          <w:lang w:eastAsia="en-US"/>
        </w:rPr>
      </w:pPr>
      <w:r w:rsidRPr="00E82A62">
        <w:rPr>
          <w:rFonts w:eastAsiaTheme="minorHAnsi"/>
          <w:sz w:val="26"/>
          <w:szCs w:val="26"/>
          <w:lang w:eastAsia="en-US"/>
        </w:rPr>
        <w:t>1.13</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Приложение 3 изложить в следующей редакции:</w:t>
      </w:r>
    </w:p>
    <w:p w:rsidR="0087416E" w:rsidRPr="00E82A62" w:rsidRDefault="0087416E" w:rsidP="0087416E">
      <w:pPr>
        <w:pStyle w:val="ConsPlusNormal"/>
        <w:jc w:val="right"/>
        <w:outlineLvl w:val="1"/>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Приложение 3</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к Порядку предоставления</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территориальным общественным самоуправлениям</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конкурсной основе грантов в форме субсидий</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реализацию социально значимых проектов,</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lastRenderedPageBreak/>
        <w:t>направленных на развитие территориального</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общественного самоуправления</w:t>
      </w:r>
    </w:p>
    <w:p w:rsidR="0087416E" w:rsidRPr="00E82A62" w:rsidRDefault="0087416E" w:rsidP="0087416E">
      <w:pPr>
        <w:pStyle w:val="ConsPlusNormal"/>
        <w:jc w:val="center"/>
        <w:rPr>
          <w:rFonts w:ascii="Times New Roman" w:hAnsi="Times New Roman" w:cs="Times New Roman"/>
          <w:sz w:val="26"/>
          <w:szCs w:val="26"/>
        </w:rPr>
      </w:pPr>
    </w:p>
    <w:p w:rsidR="0087416E" w:rsidRPr="00E82A62" w:rsidRDefault="0087416E" w:rsidP="0087416E">
      <w:pPr>
        <w:pStyle w:val="ConsPlusNormal"/>
        <w:jc w:val="center"/>
        <w:rPr>
          <w:rFonts w:ascii="Times New Roman" w:hAnsi="Times New Roman" w:cs="Times New Roman"/>
          <w:sz w:val="26"/>
          <w:szCs w:val="26"/>
        </w:rPr>
      </w:pPr>
      <w:bookmarkStart w:id="1" w:name="P336"/>
      <w:bookmarkEnd w:id="1"/>
      <w:r w:rsidRPr="00E82A62">
        <w:rPr>
          <w:rFonts w:ascii="Times New Roman" w:hAnsi="Times New Roman" w:cs="Times New Roman"/>
          <w:sz w:val="26"/>
          <w:szCs w:val="26"/>
        </w:rPr>
        <w:t>АНКЕТА</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участника конкурса на реализацию социально значимых</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проектов, направленных на развитие территориального</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общественного самоуправления</w:t>
      </w:r>
    </w:p>
    <w:p w:rsidR="0087416E" w:rsidRPr="00E82A62" w:rsidRDefault="0087416E" w:rsidP="0087416E">
      <w:pPr>
        <w:pStyle w:val="ConsPlusNormal"/>
        <w:jc w:val="center"/>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2"/>
        <w:gridCol w:w="1842"/>
      </w:tblGrid>
      <w:tr w:rsidR="0087416E" w:rsidRPr="00E82A62" w:rsidTr="0087416E">
        <w:tc>
          <w:tcPr>
            <w:tcW w:w="9634" w:type="dxa"/>
            <w:gridSpan w:val="2"/>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(полное наименование ТОС)</w:t>
            </w: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Сокращенное наименование ТОС</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Организационно-правовая форма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Дата регистрации (при создании до 1 июля 2002 года)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Дата внесения записи о создании в Единый государственный реестр юридических лиц (при создании после 1 июля 2002 года)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Основной государственный регистрационный номер</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Индивидуальный номер налогоплательщика (ИНН)</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Код по общероссийскому классификатору продукции (ОКПО)</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Код(ы) и наименование видов деятельности, осуществляемых некоммерческой организацией, по общероссийскому классификатору экономической деятельности (ОКВЭД)</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Код причины постановки на учет (КПП)</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Номер расчетного счета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Наименование банка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Банковский идентификационный код (БИК)</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Номер корреспондентского счета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Адрес (место нахождения) постоянно действующего органа ТОС</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Почтовый адрес</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Телефон</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Сайт в сети Интернет</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Адрес электронной почты</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Наименование должности руководителя</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Фамилия, имя, отчество руководителя</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Численность работников</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autoSpaceDE w:val="0"/>
              <w:autoSpaceDN w:val="0"/>
              <w:adjustRightInd w:val="0"/>
              <w:jc w:val="both"/>
              <w:rPr>
                <w:sz w:val="26"/>
                <w:szCs w:val="26"/>
              </w:rPr>
            </w:pPr>
            <w:r w:rsidRPr="00E82A62">
              <w:rPr>
                <w:bCs/>
                <w:sz w:val="26"/>
                <w:szCs w:val="26"/>
              </w:rPr>
              <w:lastRenderedPageBreak/>
              <w:t>Количество добровольцев (волонтеров) привлекаемых заявителем для реализации проекта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Общая сумма денежных средств, полученных ТОС в предыдущем году, из них:</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Взносы учредителей (участников, членов)</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Гранты и пожертвования юридических лиц</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Пожертвования физических лиц</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Средства, предоставленные из федерального бюджета, бюджетов Российской Федерации, местных бюджетов</w:t>
            </w:r>
          </w:p>
        </w:tc>
        <w:tc>
          <w:tcPr>
            <w:tcW w:w="1842" w:type="dxa"/>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jc w:val="center"/>
        <w:rPr>
          <w:rFonts w:ascii="Times New Roman" w:hAnsi="Times New Roman" w:cs="Times New Roman"/>
          <w:sz w:val="26"/>
          <w:szCs w:val="26"/>
        </w:rPr>
      </w:pPr>
    </w:p>
    <w:p w:rsidR="0087416E" w:rsidRPr="00E82A62" w:rsidRDefault="0087416E" w:rsidP="0087416E">
      <w:pPr>
        <w:pStyle w:val="ConsPlusNormal"/>
        <w:jc w:val="center"/>
        <w:outlineLvl w:val="2"/>
        <w:rPr>
          <w:rFonts w:ascii="Times New Roman" w:hAnsi="Times New Roman" w:cs="Times New Roman"/>
          <w:sz w:val="26"/>
          <w:szCs w:val="26"/>
        </w:rPr>
      </w:pPr>
      <w:r w:rsidRPr="00E82A62">
        <w:rPr>
          <w:rFonts w:ascii="Times New Roman" w:hAnsi="Times New Roman" w:cs="Times New Roman"/>
          <w:sz w:val="26"/>
          <w:szCs w:val="26"/>
        </w:rPr>
        <w:t>Информация о проекте</w:t>
      </w:r>
    </w:p>
    <w:p w:rsidR="0087416E" w:rsidRPr="00E82A62" w:rsidRDefault="0087416E" w:rsidP="0087416E">
      <w:pPr>
        <w:pStyle w:val="ConsPlusNormal"/>
        <w:jc w:val="center"/>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2"/>
        <w:gridCol w:w="1842"/>
      </w:tblGrid>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Наименование проекта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Наименование органа управления ТОС, утвердившего проект</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Общая сумма планируемых расходов на реализацию проекта</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Запрашиваемый размер гранта в форме субсидии</w:t>
            </w:r>
          </w:p>
        </w:tc>
        <w:tc>
          <w:tcPr>
            <w:tcW w:w="1842"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79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 xml:space="preserve">Предполагаемая сумма </w:t>
            </w:r>
            <w:proofErr w:type="spellStart"/>
            <w:r w:rsidRPr="00E82A62">
              <w:rPr>
                <w:rFonts w:ascii="Times New Roman" w:hAnsi="Times New Roman" w:cs="Times New Roman"/>
                <w:sz w:val="26"/>
                <w:szCs w:val="26"/>
              </w:rPr>
              <w:t>софинансирования</w:t>
            </w:r>
            <w:proofErr w:type="spellEnd"/>
            <w:r w:rsidRPr="00E82A62">
              <w:rPr>
                <w:rFonts w:ascii="Times New Roman" w:hAnsi="Times New Roman" w:cs="Times New Roman"/>
                <w:sz w:val="26"/>
                <w:szCs w:val="26"/>
              </w:rPr>
              <w:t xml:space="preserve"> проекта из иных источников</w:t>
            </w:r>
          </w:p>
        </w:tc>
        <w:tc>
          <w:tcPr>
            <w:tcW w:w="1842" w:type="dxa"/>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jc w:val="both"/>
        <w:rPr>
          <w:rFonts w:ascii="Times New Roman" w:hAnsi="Times New Roman" w:cs="Times New Roman"/>
          <w:sz w:val="26"/>
          <w:szCs w:val="26"/>
        </w:rPr>
      </w:pPr>
    </w:p>
    <w:p w:rsidR="0087416E" w:rsidRPr="00E82A62" w:rsidRDefault="0087416E" w:rsidP="0087416E">
      <w:pPr>
        <w:pStyle w:val="ConsPlusNormal"/>
        <w:jc w:val="center"/>
        <w:outlineLvl w:val="2"/>
        <w:rPr>
          <w:rFonts w:ascii="Times New Roman" w:hAnsi="Times New Roman" w:cs="Times New Roman"/>
          <w:sz w:val="26"/>
          <w:szCs w:val="26"/>
        </w:rPr>
      </w:pPr>
      <w:r w:rsidRPr="00E82A62">
        <w:rPr>
          <w:rFonts w:ascii="Times New Roman" w:hAnsi="Times New Roman" w:cs="Times New Roman"/>
          <w:sz w:val="26"/>
          <w:szCs w:val="26"/>
        </w:rPr>
        <w:t>Краткое описание мероприятий проекта, для финансового</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обеспечения которого запрашивается грант в форме субсидии</w:t>
      </w:r>
    </w:p>
    <w:tbl>
      <w:tblPr>
        <w:tblW w:w="963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4"/>
      </w:tblGrid>
      <w:tr w:rsidR="0087416E" w:rsidRPr="00E82A62" w:rsidTr="0087416E">
        <w:tc>
          <w:tcPr>
            <w:tcW w:w="9634"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pStyle w:val="ConsPlusNormal"/>
              <w:jc w:val="both"/>
              <w:rPr>
                <w:rFonts w:ascii="Times New Roman" w:hAnsi="Times New Roman" w:cs="Times New Roman"/>
                <w:sz w:val="26"/>
                <w:szCs w:val="26"/>
              </w:rPr>
            </w:pPr>
          </w:p>
        </w:tc>
      </w:tr>
    </w:tbl>
    <w:p w:rsidR="0087416E" w:rsidRPr="00E82A62" w:rsidRDefault="0087416E" w:rsidP="0087416E">
      <w:pPr>
        <w:pStyle w:val="ConsPlusNormal"/>
        <w:jc w:val="both"/>
        <w:rPr>
          <w:rFonts w:ascii="Times New Roman" w:hAnsi="Times New Roman" w:cs="Times New Roman"/>
          <w:sz w:val="26"/>
          <w:szCs w:val="26"/>
        </w:rPr>
      </w:pPr>
    </w:p>
    <w:p w:rsidR="0087416E" w:rsidRPr="00E82A62" w:rsidRDefault="0087416E" w:rsidP="0087416E">
      <w:pPr>
        <w:pStyle w:val="ConsPlusNormal"/>
        <w:jc w:val="center"/>
        <w:outlineLvl w:val="2"/>
        <w:rPr>
          <w:rFonts w:ascii="Times New Roman" w:hAnsi="Times New Roman" w:cs="Times New Roman"/>
          <w:sz w:val="26"/>
          <w:szCs w:val="26"/>
        </w:rPr>
      </w:pPr>
      <w:r w:rsidRPr="00E82A62">
        <w:rPr>
          <w:rFonts w:ascii="Times New Roman" w:hAnsi="Times New Roman" w:cs="Times New Roman"/>
          <w:sz w:val="26"/>
          <w:szCs w:val="26"/>
        </w:rPr>
        <w:t>Краткое описание эффекта от реализации проекта (целевые</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показатели, сопоставимость конечного результата реализации</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проекта с производимыми на него затратами, социальный</w:t>
      </w:r>
      <w:r>
        <w:rPr>
          <w:rFonts w:ascii="Times New Roman" w:hAnsi="Times New Roman" w:cs="Times New Roman"/>
          <w:sz w:val="26"/>
          <w:szCs w:val="26"/>
        </w:rPr>
        <w:t xml:space="preserve"> </w:t>
      </w:r>
      <w:r w:rsidRPr="00E82A62">
        <w:rPr>
          <w:rFonts w:ascii="Times New Roman" w:hAnsi="Times New Roman" w:cs="Times New Roman"/>
          <w:sz w:val="26"/>
          <w:szCs w:val="26"/>
        </w:rPr>
        <w:t>эффект)</w:t>
      </w:r>
    </w:p>
    <w:p w:rsidR="0087416E" w:rsidRPr="00E82A62" w:rsidRDefault="0087416E" w:rsidP="0087416E">
      <w:pPr>
        <w:pStyle w:val="ConsPlusNormal"/>
        <w:jc w:val="center"/>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4"/>
      </w:tblGrid>
      <w:tr w:rsidR="0087416E" w:rsidRPr="00E82A62" w:rsidTr="0087416E">
        <w:tc>
          <w:tcPr>
            <w:tcW w:w="9634"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rPr>
          <w:rFonts w:ascii="Times New Roman" w:hAnsi="Times New Roman" w:cs="Times New Roman"/>
          <w:sz w:val="26"/>
          <w:szCs w:val="26"/>
        </w:rPr>
      </w:pPr>
    </w:p>
    <w:p w:rsidR="0087416E" w:rsidRPr="00E82A62" w:rsidRDefault="0087416E" w:rsidP="0087416E">
      <w:pPr>
        <w:pStyle w:val="ConsPlusNormal"/>
        <w:ind w:firstLine="540"/>
        <w:jc w:val="both"/>
        <w:rPr>
          <w:rFonts w:ascii="Times New Roman" w:hAnsi="Times New Roman" w:cs="Times New Roman"/>
          <w:sz w:val="26"/>
          <w:szCs w:val="26"/>
        </w:rPr>
      </w:pPr>
      <w:r w:rsidRPr="00E82A62">
        <w:rPr>
          <w:rFonts w:ascii="Times New Roman" w:hAnsi="Times New Roman" w:cs="Times New Roman"/>
          <w:sz w:val="26"/>
          <w:szCs w:val="26"/>
        </w:rPr>
        <w:t xml:space="preserve">Достоверность информации, представленной в анкете участника конкурса </w:t>
      </w:r>
      <w:r>
        <w:rPr>
          <w:rFonts w:ascii="Times New Roman" w:hAnsi="Times New Roman" w:cs="Times New Roman"/>
          <w:sz w:val="26"/>
          <w:szCs w:val="26"/>
        </w:rPr>
        <w:br/>
      </w:r>
      <w:r w:rsidRPr="00E82A62">
        <w:rPr>
          <w:rFonts w:ascii="Times New Roman" w:hAnsi="Times New Roman" w:cs="Times New Roman"/>
          <w:sz w:val="26"/>
          <w:szCs w:val="26"/>
        </w:rPr>
        <w:t>на реализацию социально значимых проектов, направленных на развитие территориального общественного самоуправления, подтверждаю.</w:t>
      </w:r>
    </w:p>
    <w:p w:rsidR="0087416E" w:rsidRPr="00E82A62" w:rsidRDefault="0087416E" w:rsidP="0087416E">
      <w:pPr>
        <w:pStyle w:val="ConsPlusNonformat"/>
        <w:jc w:val="both"/>
        <w:rPr>
          <w:rFonts w:ascii="Times New Roman" w:hAnsi="Times New Roman" w:cs="Times New Roman"/>
          <w:sz w:val="26"/>
          <w:szCs w:val="26"/>
        </w:rPr>
      </w:pPr>
      <w:r w:rsidRPr="00E82A62">
        <w:rPr>
          <w:rFonts w:ascii="Times New Roman" w:hAnsi="Times New Roman" w:cs="Times New Roman"/>
          <w:sz w:val="26"/>
          <w:szCs w:val="26"/>
        </w:rPr>
        <w:t>________________________ _____________ ______________________________</w:t>
      </w:r>
    </w:p>
    <w:p w:rsidR="0087416E" w:rsidRPr="00E82A62" w:rsidRDefault="0087416E" w:rsidP="0087416E">
      <w:pPr>
        <w:pStyle w:val="ConsPlusNonformat"/>
        <w:jc w:val="both"/>
        <w:rPr>
          <w:rFonts w:ascii="Times New Roman" w:hAnsi="Times New Roman" w:cs="Times New Roman"/>
          <w:sz w:val="26"/>
          <w:szCs w:val="26"/>
        </w:rPr>
      </w:pPr>
      <w:r w:rsidRPr="00E82A62">
        <w:rPr>
          <w:rFonts w:ascii="Times New Roman" w:hAnsi="Times New Roman" w:cs="Times New Roman"/>
          <w:sz w:val="26"/>
          <w:szCs w:val="26"/>
        </w:rPr>
        <w:t xml:space="preserve">(наименование должности       </w:t>
      </w:r>
      <w:proofErr w:type="gramStart"/>
      <w:r w:rsidRPr="00E82A62">
        <w:rPr>
          <w:rFonts w:ascii="Times New Roman" w:hAnsi="Times New Roman" w:cs="Times New Roman"/>
          <w:sz w:val="26"/>
          <w:szCs w:val="26"/>
        </w:rPr>
        <w:t xml:space="preserve">   (</w:t>
      </w:r>
      <w:proofErr w:type="gramEnd"/>
      <w:r w:rsidRPr="00E82A62">
        <w:rPr>
          <w:rFonts w:ascii="Times New Roman" w:hAnsi="Times New Roman" w:cs="Times New Roman"/>
          <w:sz w:val="26"/>
          <w:szCs w:val="26"/>
        </w:rPr>
        <w:t>подпись)       (фамилия, инициалы)</w:t>
      </w:r>
    </w:p>
    <w:p w:rsidR="0087416E" w:rsidRPr="00E82A62" w:rsidRDefault="0087416E" w:rsidP="0087416E">
      <w:pPr>
        <w:pStyle w:val="ConsPlusNonformat"/>
        <w:jc w:val="both"/>
        <w:rPr>
          <w:rFonts w:ascii="Times New Roman" w:hAnsi="Times New Roman" w:cs="Times New Roman"/>
          <w:sz w:val="26"/>
          <w:szCs w:val="26"/>
        </w:rPr>
      </w:pPr>
      <w:r w:rsidRPr="00E82A62">
        <w:rPr>
          <w:rFonts w:ascii="Times New Roman" w:hAnsi="Times New Roman" w:cs="Times New Roman"/>
          <w:sz w:val="26"/>
          <w:szCs w:val="26"/>
        </w:rPr>
        <w:t xml:space="preserve">   руководителя ТОС)</w:t>
      </w:r>
    </w:p>
    <w:p w:rsidR="0087416E" w:rsidRPr="00E82A62" w:rsidRDefault="0087416E" w:rsidP="0087416E">
      <w:pPr>
        <w:pStyle w:val="ConsPlusNonformat"/>
        <w:jc w:val="both"/>
        <w:rPr>
          <w:rFonts w:ascii="Times New Roman" w:hAnsi="Times New Roman" w:cs="Times New Roman"/>
          <w:sz w:val="26"/>
          <w:szCs w:val="26"/>
        </w:rPr>
      </w:pPr>
    </w:p>
    <w:p w:rsidR="0087416E" w:rsidRPr="00E82A62" w:rsidRDefault="0087416E" w:rsidP="0087416E">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E82A62">
        <w:rPr>
          <w:rFonts w:ascii="Times New Roman" w:hAnsi="Times New Roman" w:cs="Times New Roman"/>
          <w:sz w:val="26"/>
          <w:szCs w:val="26"/>
        </w:rPr>
        <w:t>___</w:t>
      </w:r>
      <w:r>
        <w:rPr>
          <w:rFonts w:ascii="Times New Roman" w:hAnsi="Times New Roman" w:cs="Times New Roman"/>
          <w:sz w:val="26"/>
          <w:szCs w:val="26"/>
        </w:rPr>
        <w:t>"</w:t>
      </w:r>
      <w:r w:rsidRPr="00E82A62">
        <w:rPr>
          <w:rFonts w:ascii="Times New Roman" w:hAnsi="Times New Roman" w:cs="Times New Roman"/>
          <w:sz w:val="26"/>
          <w:szCs w:val="26"/>
        </w:rPr>
        <w:t xml:space="preserve"> _________ 20__ г.</w:t>
      </w:r>
    </w:p>
    <w:p w:rsidR="0087416E" w:rsidRPr="00E82A62" w:rsidRDefault="0087416E" w:rsidP="0087416E">
      <w:pPr>
        <w:pStyle w:val="ConsPlusNonformat"/>
        <w:jc w:val="both"/>
        <w:rPr>
          <w:rFonts w:ascii="Times New Roman" w:hAnsi="Times New Roman" w:cs="Times New Roman"/>
          <w:sz w:val="26"/>
          <w:szCs w:val="26"/>
        </w:rPr>
      </w:pPr>
    </w:p>
    <w:p w:rsidR="0087416E" w:rsidRPr="00E82A62" w:rsidRDefault="0087416E" w:rsidP="0087416E">
      <w:pPr>
        <w:pStyle w:val="ConsPlusNonformat"/>
        <w:jc w:val="both"/>
        <w:rPr>
          <w:rFonts w:ascii="Times New Roman" w:eastAsiaTheme="minorHAnsi" w:hAnsi="Times New Roman" w:cs="Times New Roman"/>
          <w:sz w:val="26"/>
          <w:szCs w:val="26"/>
          <w:lang w:eastAsia="en-US"/>
        </w:rPr>
      </w:pPr>
      <w:r w:rsidRPr="00E82A62">
        <w:rPr>
          <w:rFonts w:ascii="Times New Roman" w:hAnsi="Times New Roman" w:cs="Times New Roman"/>
          <w:sz w:val="26"/>
          <w:szCs w:val="26"/>
        </w:rPr>
        <w:t>М.П. (при наличии)</w:t>
      </w:r>
      <w:r w:rsidRPr="00E82A62">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w:t>
      </w:r>
      <w:r w:rsidRPr="00E82A62">
        <w:rPr>
          <w:rFonts w:ascii="Times New Roman" w:eastAsiaTheme="minorHAnsi" w:hAnsi="Times New Roman" w:cs="Times New Roman"/>
          <w:sz w:val="26"/>
          <w:szCs w:val="26"/>
          <w:lang w:eastAsia="en-US"/>
        </w:rPr>
        <w:t>.</w:t>
      </w:r>
    </w:p>
    <w:p w:rsidR="0087416E" w:rsidRPr="00E82A62" w:rsidRDefault="0087416E" w:rsidP="0087416E">
      <w:pPr>
        <w:ind w:firstLine="709"/>
        <w:jc w:val="both"/>
        <w:rPr>
          <w:rFonts w:eastAsiaTheme="minorHAnsi"/>
          <w:sz w:val="26"/>
          <w:szCs w:val="26"/>
          <w:lang w:eastAsia="en-US"/>
        </w:rPr>
      </w:pPr>
      <w:r w:rsidRPr="00E82A62">
        <w:rPr>
          <w:rFonts w:eastAsiaTheme="minorHAnsi"/>
          <w:sz w:val="26"/>
          <w:szCs w:val="26"/>
          <w:lang w:eastAsia="en-US"/>
        </w:rPr>
        <w:lastRenderedPageBreak/>
        <w:t>1.14</w:t>
      </w:r>
      <w:r>
        <w:rPr>
          <w:rFonts w:eastAsiaTheme="minorHAnsi"/>
          <w:sz w:val="26"/>
          <w:szCs w:val="26"/>
          <w:lang w:eastAsia="en-US"/>
        </w:rPr>
        <w:t>.</w:t>
      </w:r>
      <w:r>
        <w:rPr>
          <w:rFonts w:eastAsiaTheme="minorHAnsi"/>
          <w:sz w:val="26"/>
          <w:szCs w:val="26"/>
          <w:lang w:eastAsia="en-US"/>
        </w:rPr>
        <w:tab/>
      </w:r>
      <w:r w:rsidRPr="00E82A62">
        <w:rPr>
          <w:rFonts w:eastAsiaTheme="minorHAnsi"/>
          <w:sz w:val="26"/>
          <w:szCs w:val="26"/>
          <w:lang w:eastAsia="en-US"/>
        </w:rPr>
        <w:t xml:space="preserve">Приложение 4 </w:t>
      </w:r>
      <w:r>
        <w:rPr>
          <w:rFonts w:eastAsiaTheme="minorHAnsi"/>
          <w:sz w:val="26"/>
          <w:szCs w:val="26"/>
          <w:lang w:eastAsia="en-US"/>
        </w:rPr>
        <w:t>признать утратившим силу</w:t>
      </w:r>
      <w:r w:rsidRPr="00E82A62">
        <w:rPr>
          <w:rFonts w:eastAsiaTheme="minorHAnsi"/>
          <w:sz w:val="26"/>
          <w:szCs w:val="26"/>
          <w:lang w:eastAsia="en-US"/>
        </w:rPr>
        <w:t>.</w:t>
      </w:r>
    </w:p>
    <w:p w:rsidR="0087416E" w:rsidRPr="00E82A62" w:rsidRDefault="0087416E" w:rsidP="0087416E">
      <w:pPr>
        <w:ind w:firstLine="709"/>
        <w:jc w:val="both"/>
        <w:rPr>
          <w:rFonts w:eastAsiaTheme="minorHAnsi"/>
          <w:sz w:val="26"/>
          <w:szCs w:val="26"/>
          <w:lang w:eastAsia="en-US"/>
        </w:rPr>
      </w:pPr>
      <w:r>
        <w:rPr>
          <w:rFonts w:eastAsiaTheme="minorHAnsi"/>
          <w:sz w:val="26"/>
          <w:szCs w:val="26"/>
          <w:lang w:eastAsia="en-US"/>
        </w:rPr>
        <w:t>1.15.</w:t>
      </w:r>
      <w:r>
        <w:rPr>
          <w:rFonts w:eastAsiaTheme="minorHAnsi"/>
          <w:sz w:val="26"/>
          <w:szCs w:val="26"/>
          <w:lang w:eastAsia="en-US"/>
        </w:rPr>
        <w:tab/>
      </w:r>
      <w:r w:rsidRPr="00E82A62">
        <w:rPr>
          <w:rFonts w:eastAsiaTheme="minorHAnsi"/>
          <w:sz w:val="26"/>
          <w:szCs w:val="26"/>
          <w:lang w:eastAsia="en-US"/>
        </w:rPr>
        <w:t>Приложение 5 изложить в следующей редакции:</w:t>
      </w:r>
    </w:p>
    <w:p w:rsidR="0087416E" w:rsidRDefault="0087416E" w:rsidP="0087416E">
      <w:pPr>
        <w:pStyle w:val="ConsPlusNormal"/>
        <w:jc w:val="right"/>
        <w:outlineLvl w:val="1"/>
        <w:rPr>
          <w:rFonts w:ascii="Times New Roman" w:eastAsiaTheme="minorHAnsi" w:hAnsi="Times New Roman" w:cs="Times New Roman"/>
          <w:sz w:val="26"/>
          <w:szCs w:val="26"/>
          <w:lang w:eastAsia="en-US"/>
        </w:rPr>
      </w:pPr>
    </w:p>
    <w:p w:rsidR="0087416E" w:rsidRPr="00E82A62" w:rsidRDefault="0087416E" w:rsidP="0087416E">
      <w:pPr>
        <w:pStyle w:val="ConsPlusNormal"/>
        <w:jc w:val="right"/>
        <w:outlineLvl w:val="1"/>
        <w:rPr>
          <w:rFonts w:ascii="Times New Roman" w:hAnsi="Times New Roman" w:cs="Times New Roman"/>
          <w:sz w:val="26"/>
          <w:szCs w:val="26"/>
        </w:rPr>
      </w:pPr>
      <w:r>
        <w:rPr>
          <w:rFonts w:ascii="Times New Roman" w:eastAsiaTheme="minorHAnsi" w:hAnsi="Times New Roman" w:cs="Times New Roman"/>
          <w:sz w:val="26"/>
          <w:szCs w:val="26"/>
          <w:lang w:eastAsia="en-US"/>
        </w:rPr>
        <w:t>"</w:t>
      </w:r>
      <w:r w:rsidRPr="00E82A62">
        <w:rPr>
          <w:rFonts w:ascii="Times New Roman" w:hAnsi="Times New Roman" w:cs="Times New Roman"/>
          <w:sz w:val="26"/>
          <w:szCs w:val="26"/>
        </w:rPr>
        <w:t>Приложение 5</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к Порядку предоставления</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территориальным общественным самоуправлениям</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конкурсной основе грантов в форме субсидий</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реализацию социально значимых проектов,</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направленных на развитие территориального</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общественного самоуправления</w:t>
      </w:r>
    </w:p>
    <w:p w:rsidR="0087416E" w:rsidRPr="00E82A62" w:rsidRDefault="0087416E" w:rsidP="0087416E">
      <w:pPr>
        <w:ind w:firstLine="709"/>
        <w:jc w:val="right"/>
        <w:rPr>
          <w:rFonts w:eastAsiaTheme="minorHAnsi"/>
          <w:sz w:val="26"/>
          <w:szCs w:val="26"/>
          <w:lang w:eastAsia="en-US"/>
        </w:rPr>
      </w:pPr>
    </w:p>
    <w:p w:rsidR="0087416E" w:rsidRPr="00E82A62" w:rsidRDefault="0087416E" w:rsidP="0087416E">
      <w:pPr>
        <w:spacing w:after="1" w:line="200" w:lineRule="atLeast"/>
        <w:jc w:val="center"/>
        <w:rPr>
          <w:sz w:val="26"/>
          <w:szCs w:val="26"/>
        </w:rPr>
      </w:pPr>
      <w:r w:rsidRPr="00E82A62">
        <w:rPr>
          <w:sz w:val="26"/>
          <w:szCs w:val="26"/>
        </w:rPr>
        <w:t>Перечень</w:t>
      </w:r>
    </w:p>
    <w:p w:rsidR="0087416E" w:rsidRPr="00E82A62" w:rsidRDefault="0087416E" w:rsidP="0087416E">
      <w:pPr>
        <w:spacing w:after="1" w:line="200" w:lineRule="atLeast"/>
        <w:jc w:val="center"/>
        <w:rPr>
          <w:sz w:val="26"/>
          <w:szCs w:val="26"/>
        </w:rPr>
      </w:pPr>
      <w:r w:rsidRPr="00E82A62">
        <w:rPr>
          <w:sz w:val="26"/>
          <w:szCs w:val="26"/>
        </w:rPr>
        <w:t>затрат, источником финансового обеспечения</w:t>
      </w:r>
    </w:p>
    <w:p w:rsidR="0087416E" w:rsidRPr="00E82A62" w:rsidRDefault="0087416E" w:rsidP="0087416E">
      <w:pPr>
        <w:spacing w:after="1" w:line="200" w:lineRule="atLeast"/>
        <w:jc w:val="center"/>
        <w:rPr>
          <w:sz w:val="26"/>
          <w:szCs w:val="26"/>
        </w:rPr>
      </w:pPr>
      <w:r w:rsidRPr="00E82A62">
        <w:rPr>
          <w:sz w:val="26"/>
          <w:szCs w:val="26"/>
        </w:rPr>
        <w:t>которых является грант</w:t>
      </w:r>
    </w:p>
    <w:p w:rsidR="0087416E" w:rsidRPr="00E82A62" w:rsidRDefault="0087416E" w:rsidP="0087416E">
      <w:pPr>
        <w:spacing w:after="1" w:line="200" w:lineRule="atLeast"/>
        <w:jc w:val="center"/>
        <w:rPr>
          <w:sz w:val="26"/>
          <w:szCs w:val="26"/>
        </w:rPr>
      </w:pPr>
    </w:p>
    <w:tbl>
      <w:tblPr>
        <w:tblStyle w:val="af2"/>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83"/>
        <w:gridCol w:w="3827"/>
        <w:gridCol w:w="236"/>
        <w:gridCol w:w="1465"/>
        <w:gridCol w:w="1559"/>
      </w:tblGrid>
      <w:tr w:rsidR="0087416E" w:rsidRPr="00E82A62" w:rsidTr="0087416E">
        <w:tc>
          <w:tcPr>
            <w:tcW w:w="2689" w:type="dxa"/>
          </w:tcPr>
          <w:p w:rsidR="0087416E" w:rsidRPr="00E82A62" w:rsidRDefault="0087416E" w:rsidP="0087416E">
            <w:pPr>
              <w:rPr>
                <w:sz w:val="26"/>
                <w:szCs w:val="26"/>
              </w:rPr>
            </w:pPr>
            <w:r w:rsidRPr="00E82A62">
              <w:rPr>
                <w:sz w:val="26"/>
                <w:szCs w:val="26"/>
              </w:rPr>
              <w:t>Наименование</w:t>
            </w:r>
          </w:p>
          <w:p w:rsidR="0087416E" w:rsidRPr="00E82A62" w:rsidRDefault="0087416E" w:rsidP="0087416E">
            <w:pPr>
              <w:rPr>
                <w:sz w:val="26"/>
                <w:szCs w:val="26"/>
              </w:rPr>
            </w:pPr>
            <w:r w:rsidRPr="00E82A62">
              <w:rPr>
                <w:sz w:val="26"/>
                <w:szCs w:val="26"/>
              </w:rPr>
              <w:t>Получателя</w:t>
            </w:r>
          </w:p>
          <w:p w:rsidR="0087416E" w:rsidRPr="00E82A62" w:rsidRDefault="0087416E" w:rsidP="0087416E">
            <w:pPr>
              <w:rPr>
                <w:sz w:val="26"/>
                <w:szCs w:val="26"/>
              </w:rPr>
            </w:pPr>
          </w:p>
        </w:tc>
        <w:tc>
          <w:tcPr>
            <w:tcW w:w="283" w:type="dxa"/>
          </w:tcPr>
          <w:p w:rsidR="0087416E" w:rsidRPr="00E82A62" w:rsidRDefault="0087416E" w:rsidP="0087416E">
            <w:pPr>
              <w:rPr>
                <w:sz w:val="26"/>
                <w:szCs w:val="26"/>
              </w:rPr>
            </w:pPr>
          </w:p>
        </w:tc>
        <w:tc>
          <w:tcPr>
            <w:tcW w:w="3827" w:type="dxa"/>
          </w:tcPr>
          <w:p w:rsidR="0087416E" w:rsidRPr="00E82A62" w:rsidRDefault="0087416E" w:rsidP="0087416E">
            <w:pPr>
              <w:rPr>
                <w:rFonts w:eastAsiaTheme="minorHAnsi"/>
                <w:sz w:val="26"/>
                <w:szCs w:val="26"/>
                <w:lang w:eastAsia="en-US"/>
              </w:rPr>
            </w:pPr>
          </w:p>
        </w:tc>
        <w:tc>
          <w:tcPr>
            <w:tcW w:w="236" w:type="dxa"/>
          </w:tcPr>
          <w:p w:rsidR="0087416E" w:rsidRPr="00E82A62" w:rsidRDefault="0087416E" w:rsidP="0087416E">
            <w:pPr>
              <w:rPr>
                <w:sz w:val="26"/>
                <w:szCs w:val="26"/>
              </w:rPr>
            </w:pPr>
          </w:p>
        </w:tc>
        <w:tc>
          <w:tcPr>
            <w:tcW w:w="1465"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ИНН</w:t>
            </w:r>
          </w:p>
        </w:tc>
        <w:tc>
          <w:tcPr>
            <w:tcW w:w="1559"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p>
        </w:tc>
      </w:tr>
      <w:tr w:rsidR="0087416E" w:rsidRPr="00E82A62" w:rsidTr="0087416E">
        <w:tc>
          <w:tcPr>
            <w:tcW w:w="2689" w:type="dxa"/>
          </w:tcPr>
          <w:p w:rsidR="0087416E" w:rsidRPr="00E82A62" w:rsidRDefault="0087416E" w:rsidP="0087416E">
            <w:pPr>
              <w:rPr>
                <w:sz w:val="26"/>
                <w:szCs w:val="26"/>
              </w:rPr>
            </w:pPr>
            <w:r w:rsidRPr="00E82A62">
              <w:rPr>
                <w:sz w:val="26"/>
                <w:szCs w:val="26"/>
              </w:rPr>
              <w:t>Наименование главного распорядителя средств бюджета</w:t>
            </w:r>
          </w:p>
        </w:tc>
        <w:tc>
          <w:tcPr>
            <w:tcW w:w="283" w:type="dxa"/>
          </w:tcPr>
          <w:p w:rsidR="0087416E" w:rsidRPr="00E82A62" w:rsidRDefault="0087416E" w:rsidP="0087416E">
            <w:pPr>
              <w:rPr>
                <w:sz w:val="26"/>
                <w:szCs w:val="26"/>
              </w:rPr>
            </w:pPr>
          </w:p>
        </w:tc>
        <w:tc>
          <w:tcPr>
            <w:tcW w:w="3827" w:type="dxa"/>
          </w:tcPr>
          <w:p w:rsidR="0087416E" w:rsidRPr="00E82A62" w:rsidRDefault="0087416E" w:rsidP="0087416E">
            <w:pPr>
              <w:rPr>
                <w:rFonts w:eastAsiaTheme="minorHAnsi"/>
                <w:sz w:val="26"/>
                <w:szCs w:val="26"/>
                <w:lang w:eastAsia="en-US"/>
              </w:rPr>
            </w:pPr>
          </w:p>
        </w:tc>
        <w:tc>
          <w:tcPr>
            <w:tcW w:w="236" w:type="dxa"/>
          </w:tcPr>
          <w:p w:rsidR="0087416E" w:rsidRPr="00E82A62" w:rsidRDefault="0087416E" w:rsidP="0087416E">
            <w:pPr>
              <w:rPr>
                <w:sz w:val="26"/>
                <w:szCs w:val="26"/>
              </w:rPr>
            </w:pPr>
          </w:p>
        </w:tc>
        <w:tc>
          <w:tcPr>
            <w:tcW w:w="1465"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Глава по БК</w:t>
            </w:r>
          </w:p>
        </w:tc>
        <w:tc>
          <w:tcPr>
            <w:tcW w:w="1559"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p>
        </w:tc>
      </w:tr>
      <w:tr w:rsidR="0087416E" w:rsidRPr="00E82A62" w:rsidTr="0087416E">
        <w:tc>
          <w:tcPr>
            <w:tcW w:w="2689" w:type="dxa"/>
          </w:tcPr>
          <w:p w:rsidR="0087416E" w:rsidRPr="00E82A62" w:rsidRDefault="0087416E" w:rsidP="0087416E">
            <w:pPr>
              <w:rPr>
                <w:sz w:val="26"/>
                <w:szCs w:val="26"/>
              </w:rPr>
            </w:pPr>
          </w:p>
          <w:p w:rsidR="0087416E" w:rsidRPr="00E82A62" w:rsidRDefault="0087416E" w:rsidP="0087416E">
            <w:pPr>
              <w:rPr>
                <w:sz w:val="26"/>
                <w:szCs w:val="26"/>
              </w:rPr>
            </w:pPr>
            <w:r w:rsidRPr="00E82A62">
              <w:rPr>
                <w:sz w:val="26"/>
                <w:szCs w:val="26"/>
              </w:rPr>
              <w:t>Единица измерения:</w:t>
            </w:r>
          </w:p>
        </w:tc>
        <w:tc>
          <w:tcPr>
            <w:tcW w:w="283" w:type="dxa"/>
          </w:tcPr>
          <w:p w:rsidR="0087416E" w:rsidRPr="00E82A62" w:rsidRDefault="0087416E" w:rsidP="0087416E">
            <w:pPr>
              <w:rPr>
                <w:sz w:val="26"/>
                <w:szCs w:val="26"/>
              </w:rPr>
            </w:pPr>
          </w:p>
        </w:tc>
        <w:tc>
          <w:tcPr>
            <w:tcW w:w="3827" w:type="dxa"/>
          </w:tcPr>
          <w:p w:rsidR="0087416E" w:rsidRPr="00E82A62" w:rsidRDefault="0087416E" w:rsidP="0087416E">
            <w:pPr>
              <w:rPr>
                <w:sz w:val="26"/>
                <w:szCs w:val="26"/>
              </w:rPr>
            </w:pPr>
          </w:p>
          <w:p w:rsidR="0087416E" w:rsidRPr="00E82A62" w:rsidRDefault="0087416E" w:rsidP="0087416E">
            <w:pPr>
              <w:rPr>
                <w:rFonts w:eastAsiaTheme="minorHAnsi"/>
                <w:sz w:val="26"/>
                <w:szCs w:val="26"/>
                <w:lang w:eastAsia="en-US"/>
              </w:rPr>
            </w:pPr>
            <w:r w:rsidRPr="00E82A62">
              <w:rPr>
                <w:sz w:val="26"/>
                <w:szCs w:val="26"/>
              </w:rPr>
              <w:t>Руб.</w:t>
            </w:r>
          </w:p>
        </w:tc>
        <w:tc>
          <w:tcPr>
            <w:tcW w:w="236" w:type="dxa"/>
          </w:tcPr>
          <w:p w:rsidR="0087416E" w:rsidRPr="00E82A62" w:rsidRDefault="0087416E" w:rsidP="0087416E">
            <w:pPr>
              <w:rPr>
                <w:sz w:val="26"/>
                <w:szCs w:val="26"/>
              </w:rPr>
            </w:pPr>
          </w:p>
        </w:tc>
        <w:tc>
          <w:tcPr>
            <w:tcW w:w="1465"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по ОКЕИ</w:t>
            </w:r>
          </w:p>
        </w:tc>
        <w:tc>
          <w:tcPr>
            <w:tcW w:w="1559" w:type="dxa"/>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383</w:t>
            </w:r>
          </w:p>
        </w:tc>
      </w:tr>
    </w:tbl>
    <w:p w:rsidR="0087416E" w:rsidRPr="00E82A62" w:rsidRDefault="0087416E" w:rsidP="0087416E">
      <w:pPr>
        <w:spacing w:after="1" w:line="200" w:lineRule="atLeast"/>
        <w:jc w:val="both"/>
        <w:rPr>
          <w:sz w:val="26"/>
          <w:szCs w:val="26"/>
        </w:rPr>
      </w:pPr>
    </w:p>
    <w:p w:rsidR="0087416E" w:rsidRPr="00E82A62" w:rsidRDefault="0087416E" w:rsidP="0087416E">
      <w:pPr>
        <w:spacing w:after="1" w:line="200" w:lineRule="atLeast"/>
        <w:jc w:val="both"/>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1559"/>
        <w:gridCol w:w="1984"/>
        <w:gridCol w:w="1843"/>
      </w:tblGrid>
      <w:tr w:rsidR="0087416E" w:rsidRPr="00E82A62" w:rsidTr="0087416E">
        <w:trPr>
          <w:trHeight w:val="1495"/>
        </w:trPr>
        <w:tc>
          <w:tcPr>
            <w:tcW w:w="4390" w:type="dxa"/>
          </w:tcPr>
          <w:p w:rsidR="0087416E" w:rsidRPr="00E82A62" w:rsidRDefault="0087416E" w:rsidP="0087416E">
            <w:pPr>
              <w:jc w:val="center"/>
              <w:rPr>
                <w:sz w:val="26"/>
                <w:szCs w:val="26"/>
              </w:rPr>
            </w:pPr>
            <w:r w:rsidRPr="00E82A62">
              <w:rPr>
                <w:sz w:val="26"/>
                <w:szCs w:val="26"/>
              </w:rPr>
              <w:t>Наименование показателя</w:t>
            </w:r>
          </w:p>
        </w:tc>
        <w:tc>
          <w:tcPr>
            <w:tcW w:w="1559" w:type="dxa"/>
          </w:tcPr>
          <w:p w:rsidR="0087416E" w:rsidRPr="00E82A62" w:rsidRDefault="0087416E" w:rsidP="0087416E">
            <w:pPr>
              <w:jc w:val="center"/>
              <w:rPr>
                <w:sz w:val="26"/>
                <w:szCs w:val="26"/>
              </w:rPr>
            </w:pPr>
            <w:r w:rsidRPr="00E82A62">
              <w:rPr>
                <w:sz w:val="26"/>
                <w:szCs w:val="26"/>
              </w:rPr>
              <w:t>Код строки</w:t>
            </w:r>
          </w:p>
        </w:tc>
        <w:tc>
          <w:tcPr>
            <w:tcW w:w="1984" w:type="dxa"/>
          </w:tcPr>
          <w:p w:rsidR="0087416E" w:rsidRPr="00E82A62" w:rsidRDefault="0087416E" w:rsidP="0087416E">
            <w:pPr>
              <w:jc w:val="center"/>
              <w:rPr>
                <w:sz w:val="26"/>
                <w:szCs w:val="26"/>
              </w:rPr>
            </w:pPr>
            <w:r w:rsidRPr="00E82A62">
              <w:rPr>
                <w:sz w:val="26"/>
                <w:szCs w:val="26"/>
              </w:rPr>
              <w:t>Код направления расходования гранта</w:t>
            </w:r>
          </w:p>
        </w:tc>
        <w:tc>
          <w:tcPr>
            <w:tcW w:w="1843" w:type="dxa"/>
          </w:tcPr>
          <w:p w:rsidR="0087416E" w:rsidRPr="00E82A62" w:rsidRDefault="0087416E" w:rsidP="0087416E">
            <w:pPr>
              <w:jc w:val="center"/>
              <w:rPr>
                <w:sz w:val="26"/>
                <w:szCs w:val="26"/>
              </w:rPr>
            </w:pPr>
            <w:r w:rsidRPr="00E82A62">
              <w:rPr>
                <w:sz w:val="26"/>
                <w:szCs w:val="26"/>
              </w:rPr>
              <w:t>Сумма, итого</w:t>
            </w:r>
          </w:p>
        </w:tc>
      </w:tr>
      <w:tr w:rsidR="0087416E" w:rsidRPr="00E82A62" w:rsidTr="0087416E">
        <w:tc>
          <w:tcPr>
            <w:tcW w:w="4390" w:type="dxa"/>
          </w:tcPr>
          <w:p w:rsidR="0087416E" w:rsidRPr="00E82A62" w:rsidRDefault="0087416E" w:rsidP="0087416E">
            <w:pPr>
              <w:jc w:val="center"/>
              <w:rPr>
                <w:sz w:val="26"/>
                <w:szCs w:val="26"/>
              </w:rPr>
            </w:pPr>
            <w:r w:rsidRPr="00E82A62">
              <w:rPr>
                <w:sz w:val="26"/>
                <w:szCs w:val="26"/>
              </w:rPr>
              <w:t>1</w:t>
            </w:r>
          </w:p>
        </w:tc>
        <w:tc>
          <w:tcPr>
            <w:tcW w:w="1559" w:type="dxa"/>
          </w:tcPr>
          <w:p w:rsidR="0087416E" w:rsidRPr="00E82A62" w:rsidRDefault="0087416E" w:rsidP="0087416E">
            <w:pPr>
              <w:jc w:val="center"/>
              <w:rPr>
                <w:sz w:val="26"/>
                <w:szCs w:val="26"/>
              </w:rPr>
            </w:pPr>
            <w:r w:rsidRPr="00E82A62">
              <w:rPr>
                <w:sz w:val="26"/>
                <w:szCs w:val="26"/>
              </w:rPr>
              <w:t>2</w:t>
            </w:r>
          </w:p>
        </w:tc>
        <w:tc>
          <w:tcPr>
            <w:tcW w:w="1984" w:type="dxa"/>
          </w:tcPr>
          <w:p w:rsidR="0087416E" w:rsidRPr="00E82A62" w:rsidRDefault="0087416E" w:rsidP="0087416E">
            <w:pPr>
              <w:jc w:val="center"/>
              <w:rPr>
                <w:sz w:val="26"/>
                <w:szCs w:val="26"/>
              </w:rPr>
            </w:pPr>
            <w:r w:rsidRPr="00E82A62">
              <w:rPr>
                <w:sz w:val="26"/>
                <w:szCs w:val="26"/>
              </w:rPr>
              <w:t>3</w:t>
            </w:r>
          </w:p>
        </w:tc>
        <w:tc>
          <w:tcPr>
            <w:tcW w:w="1843" w:type="dxa"/>
          </w:tcPr>
          <w:p w:rsidR="0087416E" w:rsidRPr="00E82A62" w:rsidRDefault="0087416E" w:rsidP="0087416E">
            <w:pPr>
              <w:jc w:val="center"/>
              <w:rPr>
                <w:sz w:val="26"/>
                <w:szCs w:val="26"/>
              </w:rPr>
            </w:pPr>
            <w:r w:rsidRPr="00E82A62">
              <w:rPr>
                <w:sz w:val="26"/>
                <w:szCs w:val="26"/>
              </w:rPr>
              <w:t>4</w:t>
            </w:r>
          </w:p>
        </w:tc>
      </w:tr>
      <w:tr w:rsidR="0087416E" w:rsidRPr="00E82A62" w:rsidTr="0087416E">
        <w:tc>
          <w:tcPr>
            <w:tcW w:w="4390" w:type="dxa"/>
            <w:vAlign w:val="bottom"/>
          </w:tcPr>
          <w:p w:rsidR="0087416E" w:rsidRPr="00E82A62" w:rsidRDefault="0087416E" w:rsidP="0087416E">
            <w:pPr>
              <w:jc w:val="both"/>
              <w:rPr>
                <w:sz w:val="26"/>
                <w:szCs w:val="26"/>
              </w:rPr>
            </w:pPr>
            <w:r w:rsidRPr="00E82A62">
              <w:rPr>
                <w:sz w:val="26"/>
                <w:szCs w:val="26"/>
              </w:rPr>
              <w:t>Поступило средств, всего:</w:t>
            </w:r>
          </w:p>
        </w:tc>
        <w:tc>
          <w:tcPr>
            <w:tcW w:w="1559" w:type="dxa"/>
            <w:vAlign w:val="bottom"/>
          </w:tcPr>
          <w:p w:rsidR="0087416E" w:rsidRPr="00E82A62" w:rsidRDefault="0087416E" w:rsidP="0087416E">
            <w:pPr>
              <w:jc w:val="center"/>
              <w:rPr>
                <w:sz w:val="26"/>
                <w:szCs w:val="26"/>
              </w:rPr>
            </w:pPr>
            <w:r w:rsidRPr="00E82A62">
              <w:rPr>
                <w:sz w:val="26"/>
                <w:szCs w:val="26"/>
              </w:rPr>
              <w:t>0100</w:t>
            </w:r>
          </w:p>
        </w:tc>
        <w:tc>
          <w:tcPr>
            <w:tcW w:w="1984" w:type="dxa"/>
            <w:vAlign w:val="bottom"/>
          </w:tcPr>
          <w:p w:rsidR="0087416E" w:rsidRPr="00E82A62" w:rsidRDefault="0087416E" w:rsidP="0087416E">
            <w:pPr>
              <w:jc w:val="center"/>
              <w:rPr>
                <w:sz w:val="26"/>
                <w:szCs w:val="26"/>
              </w:rPr>
            </w:pPr>
            <w:r w:rsidRPr="00E82A62">
              <w:rPr>
                <w:sz w:val="26"/>
                <w:szCs w:val="26"/>
              </w:rPr>
              <w:t>Х</w:t>
            </w:r>
          </w:p>
        </w:tc>
        <w:tc>
          <w:tcPr>
            <w:tcW w:w="1843" w:type="dxa"/>
            <w:vAlign w:val="bottom"/>
          </w:tcPr>
          <w:p w:rsidR="0087416E" w:rsidRPr="00E82A62" w:rsidRDefault="0087416E" w:rsidP="0087416E">
            <w:pPr>
              <w:jc w:val="center"/>
              <w:rPr>
                <w:sz w:val="26"/>
                <w:szCs w:val="26"/>
              </w:rPr>
            </w:pPr>
          </w:p>
        </w:tc>
      </w:tr>
      <w:tr w:rsidR="0087416E" w:rsidRPr="00E82A62" w:rsidTr="0087416E">
        <w:tc>
          <w:tcPr>
            <w:tcW w:w="4390" w:type="dxa"/>
            <w:vAlign w:val="bottom"/>
          </w:tcPr>
          <w:p w:rsidR="0087416E" w:rsidRPr="00E82A62" w:rsidRDefault="0087416E" w:rsidP="0087416E">
            <w:pPr>
              <w:jc w:val="both"/>
              <w:rPr>
                <w:sz w:val="26"/>
                <w:szCs w:val="26"/>
              </w:rPr>
            </w:pPr>
            <w:r w:rsidRPr="00E82A62">
              <w:rPr>
                <w:sz w:val="26"/>
                <w:szCs w:val="26"/>
              </w:rPr>
              <w:t xml:space="preserve">в том числе: из бюджета муниципального образования </w:t>
            </w:r>
            <w:r>
              <w:rPr>
                <w:sz w:val="26"/>
                <w:szCs w:val="26"/>
              </w:rPr>
              <w:t>"</w:t>
            </w:r>
            <w:r w:rsidRPr="00E82A62">
              <w:rPr>
                <w:sz w:val="26"/>
                <w:szCs w:val="26"/>
              </w:rPr>
              <w:t xml:space="preserve">Городской округ </w:t>
            </w:r>
            <w:r>
              <w:rPr>
                <w:sz w:val="26"/>
                <w:szCs w:val="26"/>
              </w:rPr>
              <w:t>"</w:t>
            </w:r>
            <w:r w:rsidRPr="00E82A62">
              <w:rPr>
                <w:sz w:val="26"/>
                <w:szCs w:val="26"/>
              </w:rPr>
              <w:t>Город Нарьян-Мар</w:t>
            </w:r>
            <w:r>
              <w:rPr>
                <w:sz w:val="26"/>
                <w:szCs w:val="26"/>
              </w:rPr>
              <w:t>"</w:t>
            </w:r>
          </w:p>
        </w:tc>
        <w:tc>
          <w:tcPr>
            <w:tcW w:w="1559" w:type="dxa"/>
            <w:vAlign w:val="bottom"/>
          </w:tcPr>
          <w:p w:rsidR="0087416E" w:rsidRPr="00E82A62" w:rsidRDefault="0087416E" w:rsidP="0087416E">
            <w:pPr>
              <w:jc w:val="center"/>
              <w:rPr>
                <w:sz w:val="26"/>
                <w:szCs w:val="26"/>
              </w:rPr>
            </w:pPr>
            <w:r w:rsidRPr="00E82A62">
              <w:rPr>
                <w:sz w:val="26"/>
                <w:szCs w:val="26"/>
              </w:rPr>
              <w:t>0110</w:t>
            </w:r>
          </w:p>
        </w:tc>
        <w:tc>
          <w:tcPr>
            <w:tcW w:w="1984" w:type="dxa"/>
            <w:vAlign w:val="bottom"/>
          </w:tcPr>
          <w:p w:rsidR="0087416E" w:rsidRPr="00E82A62" w:rsidRDefault="0087416E" w:rsidP="0087416E">
            <w:pPr>
              <w:jc w:val="center"/>
              <w:rPr>
                <w:sz w:val="26"/>
                <w:szCs w:val="26"/>
              </w:rPr>
            </w:pPr>
            <w:r w:rsidRPr="00E82A62">
              <w:rPr>
                <w:sz w:val="26"/>
                <w:szCs w:val="26"/>
              </w:rPr>
              <w:t>Х</w:t>
            </w:r>
          </w:p>
        </w:tc>
        <w:tc>
          <w:tcPr>
            <w:tcW w:w="1843" w:type="dxa"/>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Выплаты по расходам, всего:</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0200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Закупка работ и услуг, всего:</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0210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200</w:t>
            </w: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lastRenderedPageBreak/>
              <w:t>Закупка непроизведенных активов, нематериальных активов, материальных запасов и основных средств, всего:</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0220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300</w:t>
            </w: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autoSpaceDE w:val="0"/>
              <w:autoSpaceDN w:val="0"/>
              <w:adjustRightInd w:val="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иные выплаты, всего:</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0230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820</w:t>
            </w: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Остаток гранта на конец отчетного периода, всего:</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0300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lang w:val="en-US"/>
              </w:rPr>
            </w:pPr>
            <w:r w:rsidRPr="00E82A62">
              <w:rPr>
                <w:sz w:val="26"/>
                <w:szCs w:val="26"/>
                <w:lang w:val="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r w:rsidR="0087416E" w:rsidRPr="00E82A62" w:rsidTr="0087416E">
        <w:tc>
          <w:tcPr>
            <w:tcW w:w="4390"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both"/>
              <w:rPr>
                <w:sz w:val="26"/>
                <w:szCs w:val="26"/>
              </w:rPr>
            </w:pPr>
            <w:r w:rsidRPr="00E82A62">
              <w:rPr>
                <w:sz w:val="26"/>
                <w:szCs w:val="26"/>
              </w:rPr>
              <w:t xml:space="preserve">в том числе: подлежит возврату в бюджет муниципального образования </w:t>
            </w:r>
            <w:r>
              <w:rPr>
                <w:sz w:val="26"/>
                <w:szCs w:val="26"/>
              </w:rPr>
              <w:t>"</w:t>
            </w:r>
            <w:r w:rsidRPr="00E82A62">
              <w:rPr>
                <w:sz w:val="26"/>
                <w:szCs w:val="26"/>
              </w:rPr>
              <w:t xml:space="preserve">Городской округ </w:t>
            </w:r>
            <w:r>
              <w:rPr>
                <w:sz w:val="26"/>
                <w:szCs w:val="26"/>
              </w:rPr>
              <w:t>"</w:t>
            </w:r>
            <w:r w:rsidRPr="00E82A62">
              <w:rPr>
                <w:sz w:val="26"/>
                <w:szCs w:val="26"/>
              </w:rPr>
              <w:t>Город Нарьян-Мар</w:t>
            </w:r>
            <w:r>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rPr>
              <w:t>0310</w:t>
            </w:r>
          </w:p>
        </w:tc>
        <w:tc>
          <w:tcPr>
            <w:tcW w:w="1984"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r w:rsidRPr="00E82A62">
              <w:rPr>
                <w:sz w:val="26"/>
                <w:szCs w:val="26"/>
                <w:lang w:val="en-US"/>
              </w:rPr>
              <w:t>X</w:t>
            </w:r>
          </w:p>
        </w:tc>
        <w:tc>
          <w:tcPr>
            <w:tcW w:w="1843" w:type="dxa"/>
            <w:tcBorders>
              <w:top w:val="single" w:sz="4" w:space="0" w:color="auto"/>
              <w:left w:val="single" w:sz="4" w:space="0" w:color="auto"/>
              <w:bottom w:val="single" w:sz="4" w:space="0" w:color="auto"/>
              <w:right w:val="single" w:sz="4" w:space="0" w:color="auto"/>
            </w:tcBorders>
            <w:vAlign w:val="bottom"/>
          </w:tcPr>
          <w:p w:rsidR="0087416E" w:rsidRPr="00E82A62" w:rsidRDefault="0087416E" w:rsidP="0087416E">
            <w:pPr>
              <w:jc w:val="center"/>
              <w:rPr>
                <w:sz w:val="26"/>
                <w:szCs w:val="26"/>
              </w:rPr>
            </w:pPr>
          </w:p>
        </w:tc>
      </w:tr>
    </w:tbl>
    <w:p w:rsidR="0087416E" w:rsidRPr="00E82A62" w:rsidRDefault="0087416E" w:rsidP="0087416E">
      <w:pPr>
        <w:spacing w:after="1" w:line="220" w:lineRule="atLeast"/>
        <w:jc w:val="both"/>
        <w:rPr>
          <w:sz w:val="26"/>
          <w:szCs w:val="26"/>
        </w:rPr>
      </w:pPr>
    </w:p>
    <w:tbl>
      <w:tblPr>
        <w:tblW w:w="9781" w:type="dxa"/>
        <w:tblInd w:w="-5" w:type="dxa"/>
        <w:tblLayout w:type="fixed"/>
        <w:tblCellMar>
          <w:top w:w="102" w:type="dxa"/>
          <w:left w:w="62" w:type="dxa"/>
          <w:bottom w:w="102" w:type="dxa"/>
          <w:right w:w="62" w:type="dxa"/>
        </w:tblCellMar>
        <w:tblLook w:val="00A0" w:firstRow="1" w:lastRow="0" w:firstColumn="1" w:lastColumn="0" w:noHBand="0" w:noVBand="0"/>
      </w:tblPr>
      <w:tblGrid>
        <w:gridCol w:w="5103"/>
        <w:gridCol w:w="4678"/>
      </w:tblGrid>
      <w:tr w:rsidR="0087416E" w:rsidRPr="00E82A62" w:rsidTr="0087416E">
        <w:tc>
          <w:tcPr>
            <w:tcW w:w="5103"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jc w:val="both"/>
              <w:rPr>
                <w:sz w:val="26"/>
                <w:szCs w:val="26"/>
              </w:rPr>
            </w:pPr>
            <w:r w:rsidRPr="00E82A62">
              <w:rPr>
                <w:sz w:val="26"/>
                <w:szCs w:val="26"/>
              </w:rPr>
              <w:t xml:space="preserve">Администрация муниципального образования </w:t>
            </w:r>
            <w:r>
              <w:rPr>
                <w:sz w:val="26"/>
                <w:szCs w:val="26"/>
              </w:rPr>
              <w:t>"</w:t>
            </w:r>
            <w:r w:rsidRPr="00E82A62">
              <w:rPr>
                <w:sz w:val="26"/>
                <w:szCs w:val="26"/>
              </w:rPr>
              <w:t xml:space="preserve">Городской округ </w:t>
            </w:r>
            <w:r>
              <w:rPr>
                <w:sz w:val="26"/>
                <w:szCs w:val="26"/>
              </w:rPr>
              <w:t>"</w:t>
            </w:r>
            <w:r w:rsidRPr="00E82A62">
              <w:rPr>
                <w:sz w:val="26"/>
                <w:szCs w:val="26"/>
              </w:rPr>
              <w:t>Город Нарьян-Мар</w:t>
            </w:r>
            <w:r>
              <w:rPr>
                <w:sz w:val="26"/>
                <w:szCs w:val="26"/>
              </w:rPr>
              <w:t>"</w:t>
            </w:r>
          </w:p>
        </w:tc>
        <w:tc>
          <w:tcPr>
            <w:tcW w:w="4678"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jc w:val="center"/>
              <w:rPr>
                <w:sz w:val="26"/>
                <w:szCs w:val="26"/>
              </w:rPr>
            </w:pPr>
          </w:p>
        </w:tc>
      </w:tr>
      <w:tr w:rsidR="0087416E" w:rsidRPr="00E82A62" w:rsidTr="0087416E">
        <w:tc>
          <w:tcPr>
            <w:tcW w:w="5103"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_____________/________</w:t>
            </w:r>
          </w:p>
          <w:p w:rsidR="0087416E" w:rsidRPr="00E82A62" w:rsidRDefault="0087416E" w:rsidP="0087416E">
            <w:pPr>
              <w:jc w:val="center"/>
              <w:rPr>
                <w:sz w:val="26"/>
                <w:szCs w:val="26"/>
              </w:rPr>
            </w:pPr>
            <w:r w:rsidRPr="00E82A62">
              <w:rPr>
                <w:sz w:val="26"/>
                <w:szCs w:val="26"/>
              </w:rPr>
              <w:t>(</w:t>
            </w:r>
            <w:proofErr w:type="gramStart"/>
            <w:r w:rsidRPr="00E82A62">
              <w:rPr>
                <w:sz w:val="26"/>
                <w:szCs w:val="26"/>
              </w:rPr>
              <w:t xml:space="preserve">подпись)   </w:t>
            </w:r>
            <w:proofErr w:type="gramEnd"/>
            <w:r w:rsidRPr="00E82A62">
              <w:rPr>
                <w:sz w:val="26"/>
                <w:szCs w:val="26"/>
              </w:rPr>
              <w:t xml:space="preserve">          (ФИО)</w:t>
            </w:r>
          </w:p>
        </w:tc>
        <w:tc>
          <w:tcPr>
            <w:tcW w:w="4678" w:type="dxa"/>
            <w:tcBorders>
              <w:top w:val="single" w:sz="4" w:space="0" w:color="auto"/>
              <w:left w:val="single" w:sz="4" w:space="0" w:color="auto"/>
              <w:bottom w:val="single" w:sz="4" w:space="0" w:color="auto"/>
              <w:right w:val="single" w:sz="4" w:space="0" w:color="auto"/>
            </w:tcBorders>
          </w:tcPr>
          <w:p w:rsidR="0087416E" w:rsidRPr="00E82A62" w:rsidRDefault="0087416E" w:rsidP="0087416E">
            <w:pPr>
              <w:jc w:val="center"/>
              <w:rPr>
                <w:sz w:val="26"/>
                <w:szCs w:val="26"/>
              </w:rPr>
            </w:pPr>
          </w:p>
          <w:p w:rsidR="0087416E" w:rsidRPr="00E82A62" w:rsidRDefault="0087416E" w:rsidP="0087416E">
            <w:pPr>
              <w:jc w:val="center"/>
              <w:rPr>
                <w:sz w:val="26"/>
                <w:szCs w:val="26"/>
              </w:rPr>
            </w:pPr>
            <w:r w:rsidRPr="00E82A62">
              <w:rPr>
                <w:sz w:val="26"/>
                <w:szCs w:val="26"/>
              </w:rPr>
              <w:t xml:space="preserve">          _____________/___________</w:t>
            </w:r>
          </w:p>
          <w:p w:rsidR="0087416E" w:rsidRPr="00E82A62" w:rsidRDefault="0087416E" w:rsidP="0087416E">
            <w:pPr>
              <w:jc w:val="center"/>
              <w:rPr>
                <w:sz w:val="26"/>
                <w:szCs w:val="26"/>
              </w:rPr>
            </w:pPr>
            <w:r w:rsidRPr="00E82A62">
              <w:rPr>
                <w:sz w:val="26"/>
                <w:szCs w:val="26"/>
              </w:rPr>
              <w:t xml:space="preserve">        (</w:t>
            </w:r>
            <w:proofErr w:type="gramStart"/>
            <w:r w:rsidRPr="00E82A62">
              <w:rPr>
                <w:sz w:val="26"/>
                <w:szCs w:val="26"/>
              </w:rPr>
              <w:t xml:space="preserve">подпись)   </w:t>
            </w:r>
            <w:proofErr w:type="gramEnd"/>
            <w:r w:rsidRPr="00E82A62">
              <w:rPr>
                <w:sz w:val="26"/>
                <w:szCs w:val="26"/>
              </w:rPr>
              <w:t xml:space="preserve">               (ФИО)</w:t>
            </w:r>
          </w:p>
        </w:tc>
      </w:tr>
    </w:tbl>
    <w:p w:rsidR="0087416E" w:rsidRPr="00E82A62" w:rsidRDefault="0087416E" w:rsidP="0087416E">
      <w:pPr>
        <w:spacing w:after="1" w:line="200" w:lineRule="atLeast"/>
        <w:ind w:firstLine="709"/>
        <w:jc w:val="right"/>
        <w:rPr>
          <w:sz w:val="26"/>
          <w:szCs w:val="26"/>
        </w:rPr>
      </w:pPr>
      <w:r w:rsidRPr="00BE5C42">
        <w:rPr>
          <w:sz w:val="26"/>
          <w:szCs w:val="26"/>
        </w:rPr>
        <w:t>"</w:t>
      </w:r>
      <w:r>
        <w:rPr>
          <w:sz w:val="26"/>
          <w:szCs w:val="26"/>
        </w:rPr>
        <w:t>.</w:t>
      </w:r>
    </w:p>
    <w:p w:rsidR="0087416E" w:rsidRPr="00E82A62" w:rsidRDefault="0087416E" w:rsidP="0087416E">
      <w:pPr>
        <w:spacing w:after="1" w:line="200" w:lineRule="atLeast"/>
        <w:ind w:firstLine="709"/>
        <w:jc w:val="both"/>
        <w:rPr>
          <w:sz w:val="26"/>
          <w:szCs w:val="26"/>
        </w:rPr>
      </w:pPr>
      <w:r w:rsidRPr="00E82A62">
        <w:rPr>
          <w:sz w:val="26"/>
          <w:szCs w:val="26"/>
        </w:rPr>
        <w:t>1.16</w:t>
      </w:r>
      <w:r>
        <w:rPr>
          <w:sz w:val="26"/>
          <w:szCs w:val="26"/>
        </w:rPr>
        <w:t>.</w:t>
      </w:r>
      <w:r>
        <w:rPr>
          <w:sz w:val="26"/>
          <w:szCs w:val="26"/>
        </w:rPr>
        <w:tab/>
      </w:r>
      <w:r w:rsidRPr="00E82A62">
        <w:rPr>
          <w:sz w:val="26"/>
          <w:szCs w:val="26"/>
        </w:rPr>
        <w:t>Приложение 6 изложить в следующей редакции:</w:t>
      </w:r>
    </w:p>
    <w:p w:rsidR="0087416E" w:rsidRPr="00E82A62" w:rsidRDefault="0087416E" w:rsidP="0087416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w:t>
      </w:r>
      <w:r w:rsidRPr="00E82A62">
        <w:rPr>
          <w:rFonts w:ascii="Times New Roman" w:hAnsi="Times New Roman" w:cs="Times New Roman"/>
          <w:sz w:val="26"/>
          <w:szCs w:val="26"/>
        </w:rPr>
        <w:t>Приложение 6</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к Порядку предоставления</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территориальным общественным самоуправлениям</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конкурсной основе грантов в форме субсидий</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 реализацию социально значимых проектов,</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направленных на развитие территориального</w:t>
      </w:r>
    </w:p>
    <w:p w:rsidR="0087416E" w:rsidRPr="00E82A62" w:rsidRDefault="0087416E" w:rsidP="0087416E">
      <w:pPr>
        <w:pStyle w:val="ConsPlusNormal"/>
        <w:jc w:val="right"/>
        <w:rPr>
          <w:rFonts w:ascii="Times New Roman" w:hAnsi="Times New Roman" w:cs="Times New Roman"/>
          <w:sz w:val="26"/>
          <w:szCs w:val="26"/>
        </w:rPr>
      </w:pPr>
      <w:r w:rsidRPr="00E82A62">
        <w:rPr>
          <w:rFonts w:ascii="Times New Roman" w:hAnsi="Times New Roman" w:cs="Times New Roman"/>
          <w:sz w:val="26"/>
          <w:szCs w:val="26"/>
        </w:rPr>
        <w:t>общественного самоуправления</w:t>
      </w:r>
    </w:p>
    <w:p w:rsidR="0087416E" w:rsidRPr="00E82A62" w:rsidRDefault="0087416E" w:rsidP="0087416E">
      <w:pPr>
        <w:pStyle w:val="ConsPlusNormal"/>
        <w:jc w:val="right"/>
        <w:outlineLvl w:val="1"/>
        <w:rPr>
          <w:rFonts w:ascii="Times New Roman" w:hAnsi="Times New Roman" w:cs="Times New Roman"/>
          <w:sz w:val="26"/>
          <w:szCs w:val="26"/>
        </w:rPr>
      </w:pPr>
    </w:p>
    <w:p w:rsidR="0087416E" w:rsidRPr="00E82A62" w:rsidRDefault="0087416E" w:rsidP="0087416E">
      <w:pPr>
        <w:pStyle w:val="ConsPlusTitle"/>
        <w:jc w:val="center"/>
        <w:rPr>
          <w:b w:val="0"/>
          <w:sz w:val="26"/>
          <w:szCs w:val="26"/>
        </w:rPr>
      </w:pPr>
      <w:r w:rsidRPr="00E82A62">
        <w:rPr>
          <w:b w:val="0"/>
          <w:sz w:val="26"/>
          <w:szCs w:val="26"/>
        </w:rPr>
        <w:t>ОЦЕНОЧНЫЙ ЛИСТ</w:t>
      </w:r>
    </w:p>
    <w:p w:rsidR="0087416E" w:rsidRPr="00E82A62" w:rsidRDefault="0087416E" w:rsidP="0087416E">
      <w:pPr>
        <w:pStyle w:val="ConsPlusNormal"/>
        <w:jc w:val="center"/>
        <w:rPr>
          <w:rFonts w:ascii="Times New Roman" w:hAnsi="Times New Roman" w:cs="Times New Roman"/>
          <w:sz w:val="26"/>
          <w:szCs w:val="26"/>
        </w:rPr>
      </w:pPr>
    </w:p>
    <w:p w:rsidR="0087416E" w:rsidRPr="00E82A62" w:rsidRDefault="0087416E" w:rsidP="0087416E">
      <w:pPr>
        <w:pStyle w:val="ConsPlusNormal"/>
        <w:ind w:firstLine="540"/>
        <w:jc w:val="both"/>
        <w:rPr>
          <w:rFonts w:ascii="Times New Roman" w:hAnsi="Times New Roman" w:cs="Times New Roman"/>
          <w:sz w:val="26"/>
          <w:szCs w:val="26"/>
        </w:rPr>
      </w:pPr>
      <w:r w:rsidRPr="00E82A62">
        <w:rPr>
          <w:rFonts w:ascii="Times New Roman" w:hAnsi="Times New Roman" w:cs="Times New Roman"/>
          <w:sz w:val="26"/>
          <w:szCs w:val="26"/>
        </w:rPr>
        <w:t>Справочная информация:</w:t>
      </w:r>
    </w:p>
    <w:p w:rsidR="0087416E" w:rsidRPr="00E82A62" w:rsidRDefault="0087416E" w:rsidP="0087416E">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247"/>
        <w:gridCol w:w="1191"/>
        <w:gridCol w:w="3510"/>
      </w:tblGrid>
      <w:tr w:rsidR="0087416E" w:rsidRPr="00E82A62" w:rsidTr="0087416E">
        <w:tc>
          <w:tcPr>
            <w:tcW w:w="3828"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1. Фамилия, инициалы члена конкурсной комиссии</w:t>
            </w:r>
          </w:p>
        </w:tc>
        <w:tc>
          <w:tcPr>
            <w:tcW w:w="5948" w:type="dxa"/>
            <w:gridSpan w:val="3"/>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3828"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2. Наименование ТОС - заявителя (номер заявки)</w:t>
            </w:r>
          </w:p>
        </w:tc>
        <w:tc>
          <w:tcPr>
            <w:tcW w:w="5948" w:type="dxa"/>
            <w:gridSpan w:val="3"/>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3828"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lastRenderedPageBreak/>
              <w:t>3. Название конкурса</w:t>
            </w:r>
          </w:p>
        </w:tc>
        <w:tc>
          <w:tcPr>
            <w:tcW w:w="5948" w:type="dxa"/>
            <w:gridSpan w:val="3"/>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3828" w:type="dxa"/>
            <w:vMerge w:val="restart"/>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4. Можете ли Вы быть объективны в оценке данного проекта?</w:t>
            </w:r>
          </w:p>
        </w:tc>
        <w:tc>
          <w:tcPr>
            <w:tcW w:w="1247"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Да</w:t>
            </w:r>
          </w:p>
        </w:tc>
        <w:tc>
          <w:tcPr>
            <w:tcW w:w="1191"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Нет</w:t>
            </w:r>
          </w:p>
        </w:tc>
        <w:tc>
          <w:tcPr>
            <w:tcW w:w="3510"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Если нет, то почему?</w:t>
            </w:r>
          </w:p>
        </w:tc>
      </w:tr>
      <w:tr w:rsidR="0087416E" w:rsidRPr="00E82A62" w:rsidTr="0087416E">
        <w:tc>
          <w:tcPr>
            <w:tcW w:w="3828" w:type="dxa"/>
            <w:vMerge/>
          </w:tcPr>
          <w:p w:rsidR="0087416E" w:rsidRPr="00E82A62" w:rsidRDefault="0087416E" w:rsidP="0087416E">
            <w:pPr>
              <w:rPr>
                <w:sz w:val="26"/>
                <w:szCs w:val="26"/>
              </w:rPr>
            </w:pPr>
          </w:p>
        </w:tc>
        <w:tc>
          <w:tcPr>
            <w:tcW w:w="1247" w:type="dxa"/>
          </w:tcPr>
          <w:p w:rsidR="0087416E" w:rsidRPr="00E82A62" w:rsidRDefault="0087416E" w:rsidP="0087416E">
            <w:pPr>
              <w:pStyle w:val="ConsPlusNormal"/>
              <w:rPr>
                <w:rFonts w:ascii="Times New Roman" w:hAnsi="Times New Roman" w:cs="Times New Roman"/>
                <w:sz w:val="26"/>
                <w:szCs w:val="26"/>
              </w:rPr>
            </w:pPr>
          </w:p>
        </w:tc>
        <w:tc>
          <w:tcPr>
            <w:tcW w:w="1191" w:type="dxa"/>
          </w:tcPr>
          <w:p w:rsidR="0087416E" w:rsidRPr="00E82A62" w:rsidRDefault="0087416E" w:rsidP="0087416E">
            <w:pPr>
              <w:pStyle w:val="ConsPlusNormal"/>
              <w:rPr>
                <w:rFonts w:ascii="Times New Roman" w:hAnsi="Times New Roman" w:cs="Times New Roman"/>
                <w:sz w:val="26"/>
                <w:szCs w:val="26"/>
              </w:rPr>
            </w:pPr>
          </w:p>
        </w:tc>
        <w:tc>
          <w:tcPr>
            <w:tcW w:w="3510" w:type="dxa"/>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rPr>
          <w:rFonts w:ascii="Times New Roman" w:hAnsi="Times New Roman" w:cs="Times New Roman"/>
          <w:sz w:val="26"/>
          <w:szCs w:val="26"/>
        </w:rPr>
      </w:pPr>
    </w:p>
    <w:p w:rsidR="0087416E" w:rsidRPr="00E82A62" w:rsidRDefault="0087416E" w:rsidP="0087416E">
      <w:pPr>
        <w:pStyle w:val="ConsPlusNormal"/>
        <w:ind w:firstLine="540"/>
        <w:jc w:val="both"/>
        <w:rPr>
          <w:rFonts w:ascii="Times New Roman" w:hAnsi="Times New Roman" w:cs="Times New Roman"/>
          <w:sz w:val="26"/>
          <w:szCs w:val="26"/>
        </w:rPr>
      </w:pPr>
      <w:r w:rsidRPr="00E82A62">
        <w:rPr>
          <w:rFonts w:ascii="Times New Roman" w:hAnsi="Times New Roman" w:cs="Times New Roman"/>
          <w:sz w:val="26"/>
          <w:szCs w:val="26"/>
        </w:rPr>
        <w:t>Признание заявителя участником конкурса:</w:t>
      </w:r>
    </w:p>
    <w:p w:rsidR="0087416E" w:rsidRPr="00E82A62" w:rsidRDefault="0087416E" w:rsidP="0087416E">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252"/>
        <w:gridCol w:w="1757"/>
        <w:gridCol w:w="3058"/>
      </w:tblGrid>
      <w:tr w:rsidR="0087416E" w:rsidRPr="00E82A62" w:rsidTr="0087416E">
        <w:tc>
          <w:tcPr>
            <w:tcW w:w="709" w:type="dxa"/>
            <w:vMerge w:val="restart"/>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N п/п</w:t>
            </w:r>
          </w:p>
        </w:tc>
        <w:tc>
          <w:tcPr>
            <w:tcW w:w="4252" w:type="dxa"/>
            <w:vMerge w:val="restart"/>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Вопрос</w:t>
            </w:r>
          </w:p>
        </w:tc>
        <w:tc>
          <w:tcPr>
            <w:tcW w:w="4815" w:type="dxa"/>
            <w:gridSpan w:val="2"/>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Ответ</w:t>
            </w:r>
          </w:p>
        </w:tc>
      </w:tr>
      <w:tr w:rsidR="0087416E" w:rsidRPr="00E82A62" w:rsidTr="0087416E">
        <w:tc>
          <w:tcPr>
            <w:tcW w:w="709" w:type="dxa"/>
            <w:vMerge/>
          </w:tcPr>
          <w:p w:rsidR="0087416E" w:rsidRPr="00E82A62" w:rsidRDefault="0087416E" w:rsidP="0087416E">
            <w:pPr>
              <w:rPr>
                <w:sz w:val="26"/>
                <w:szCs w:val="26"/>
              </w:rPr>
            </w:pPr>
          </w:p>
        </w:tc>
        <w:tc>
          <w:tcPr>
            <w:tcW w:w="4252" w:type="dxa"/>
            <w:vMerge/>
          </w:tcPr>
          <w:p w:rsidR="0087416E" w:rsidRPr="00E82A62" w:rsidRDefault="0087416E" w:rsidP="0087416E">
            <w:pPr>
              <w:rPr>
                <w:sz w:val="26"/>
                <w:szCs w:val="26"/>
              </w:rPr>
            </w:pPr>
          </w:p>
        </w:tc>
        <w:tc>
          <w:tcPr>
            <w:tcW w:w="1757" w:type="dxa"/>
          </w:tcPr>
          <w:p w:rsidR="0087416E" w:rsidRPr="00E82A62" w:rsidRDefault="0087416E" w:rsidP="0087416E">
            <w:pPr>
              <w:pStyle w:val="ConsPlusNormal"/>
              <w:ind w:firstLine="75"/>
              <w:jc w:val="center"/>
              <w:rPr>
                <w:rFonts w:ascii="Times New Roman" w:hAnsi="Times New Roman" w:cs="Times New Roman"/>
                <w:sz w:val="26"/>
                <w:szCs w:val="26"/>
              </w:rPr>
            </w:pPr>
            <w:r w:rsidRPr="00E82A62">
              <w:rPr>
                <w:rFonts w:ascii="Times New Roman" w:hAnsi="Times New Roman" w:cs="Times New Roman"/>
                <w:sz w:val="26"/>
                <w:szCs w:val="26"/>
              </w:rPr>
              <w:t>Да</w:t>
            </w:r>
          </w:p>
        </w:tc>
        <w:tc>
          <w:tcPr>
            <w:tcW w:w="3058" w:type="dxa"/>
          </w:tcPr>
          <w:p w:rsidR="0087416E" w:rsidRPr="00E82A62" w:rsidRDefault="0087416E" w:rsidP="0087416E">
            <w:pPr>
              <w:pStyle w:val="ConsPlusNormal"/>
              <w:ind w:firstLine="75"/>
              <w:jc w:val="center"/>
              <w:rPr>
                <w:rFonts w:ascii="Times New Roman" w:hAnsi="Times New Roman" w:cs="Times New Roman"/>
                <w:sz w:val="26"/>
                <w:szCs w:val="26"/>
              </w:rPr>
            </w:pPr>
            <w:r w:rsidRPr="00E82A62">
              <w:rPr>
                <w:rFonts w:ascii="Times New Roman" w:hAnsi="Times New Roman" w:cs="Times New Roman"/>
                <w:sz w:val="26"/>
                <w:szCs w:val="26"/>
              </w:rPr>
              <w:t>Нет</w:t>
            </w:r>
          </w:p>
        </w:tc>
      </w:tr>
      <w:tr w:rsidR="0087416E" w:rsidRPr="00E82A62" w:rsidTr="0087416E">
        <w:tc>
          <w:tcPr>
            <w:tcW w:w="709"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11</w:t>
            </w:r>
          </w:p>
        </w:tc>
        <w:tc>
          <w:tcPr>
            <w:tcW w:w="425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Соответствует ли заявитель требованиям к участникам конкурса?</w:t>
            </w:r>
          </w:p>
        </w:tc>
        <w:tc>
          <w:tcPr>
            <w:tcW w:w="1757" w:type="dxa"/>
          </w:tcPr>
          <w:p w:rsidR="0087416E" w:rsidRPr="00E82A62" w:rsidRDefault="0087416E" w:rsidP="0087416E">
            <w:pPr>
              <w:pStyle w:val="ConsPlusNormal"/>
              <w:rPr>
                <w:rFonts w:ascii="Times New Roman" w:hAnsi="Times New Roman" w:cs="Times New Roman"/>
                <w:sz w:val="26"/>
                <w:szCs w:val="26"/>
              </w:rPr>
            </w:pPr>
          </w:p>
        </w:tc>
        <w:tc>
          <w:tcPr>
            <w:tcW w:w="3058"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09"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22</w:t>
            </w:r>
          </w:p>
        </w:tc>
        <w:tc>
          <w:tcPr>
            <w:tcW w:w="425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Поступила ли заявка в установленный срок?</w:t>
            </w:r>
          </w:p>
        </w:tc>
        <w:tc>
          <w:tcPr>
            <w:tcW w:w="1757" w:type="dxa"/>
          </w:tcPr>
          <w:p w:rsidR="0087416E" w:rsidRPr="00E82A62" w:rsidRDefault="0087416E" w:rsidP="0087416E">
            <w:pPr>
              <w:pStyle w:val="ConsPlusNormal"/>
              <w:rPr>
                <w:rFonts w:ascii="Times New Roman" w:hAnsi="Times New Roman" w:cs="Times New Roman"/>
                <w:sz w:val="26"/>
                <w:szCs w:val="26"/>
              </w:rPr>
            </w:pPr>
          </w:p>
        </w:tc>
        <w:tc>
          <w:tcPr>
            <w:tcW w:w="3058"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09"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33</w:t>
            </w:r>
          </w:p>
        </w:tc>
        <w:tc>
          <w:tcPr>
            <w:tcW w:w="425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Соответствует ли заявка установленным требованиям?</w:t>
            </w:r>
          </w:p>
        </w:tc>
        <w:tc>
          <w:tcPr>
            <w:tcW w:w="1757" w:type="dxa"/>
          </w:tcPr>
          <w:p w:rsidR="0087416E" w:rsidRPr="00E82A62" w:rsidRDefault="0087416E" w:rsidP="0087416E">
            <w:pPr>
              <w:pStyle w:val="ConsPlusNormal"/>
              <w:rPr>
                <w:rFonts w:ascii="Times New Roman" w:hAnsi="Times New Roman" w:cs="Times New Roman"/>
                <w:sz w:val="26"/>
                <w:szCs w:val="26"/>
              </w:rPr>
            </w:pPr>
          </w:p>
        </w:tc>
        <w:tc>
          <w:tcPr>
            <w:tcW w:w="3058"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709"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44</w:t>
            </w:r>
          </w:p>
        </w:tc>
        <w:tc>
          <w:tcPr>
            <w:tcW w:w="4252"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Допустить заявителя к участию в конкурсе?</w:t>
            </w:r>
          </w:p>
        </w:tc>
        <w:tc>
          <w:tcPr>
            <w:tcW w:w="1757" w:type="dxa"/>
          </w:tcPr>
          <w:p w:rsidR="0087416E" w:rsidRPr="00E82A62" w:rsidRDefault="0087416E" w:rsidP="0087416E">
            <w:pPr>
              <w:pStyle w:val="ConsPlusNormal"/>
              <w:rPr>
                <w:rFonts w:ascii="Times New Roman" w:hAnsi="Times New Roman" w:cs="Times New Roman"/>
                <w:sz w:val="26"/>
                <w:szCs w:val="26"/>
              </w:rPr>
            </w:pPr>
          </w:p>
        </w:tc>
        <w:tc>
          <w:tcPr>
            <w:tcW w:w="3058" w:type="dxa"/>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rPr>
          <w:rFonts w:ascii="Times New Roman" w:hAnsi="Times New Roman" w:cs="Times New Roman"/>
          <w:sz w:val="26"/>
          <w:szCs w:val="26"/>
        </w:rPr>
      </w:pP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Оценка заявки</w:t>
      </w:r>
    </w:p>
    <w:p w:rsidR="0087416E" w:rsidRDefault="0087416E" w:rsidP="0087416E">
      <w:pPr>
        <w:pStyle w:val="ConsPlusNormal"/>
        <w:rPr>
          <w:rFonts w:ascii="Times New Roman" w:hAnsi="Times New Roman" w:cs="Times New Roman"/>
          <w:sz w:val="26"/>
          <w:szCs w:val="26"/>
        </w:rPr>
      </w:pPr>
    </w:p>
    <w:p w:rsidR="00507E7C" w:rsidRPr="00E82A62" w:rsidRDefault="00507E7C" w:rsidP="0087416E">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742"/>
        <w:gridCol w:w="3061"/>
        <w:gridCol w:w="2345"/>
      </w:tblGrid>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№п/п</w:t>
            </w:r>
          </w:p>
        </w:tc>
        <w:tc>
          <w:tcPr>
            <w:tcW w:w="3742"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Наименование показателей оценки</w:t>
            </w:r>
          </w:p>
        </w:tc>
        <w:tc>
          <w:tcPr>
            <w:tcW w:w="3061" w:type="dxa"/>
          </w:tcPr>
          <w:p w:rsidR="0087416E" w:rsidRPr="00E82A62" w:rsidRDefault="0087416E" w:rsidP="0087416E">
            <w:pPr>
              <w:pStyle w:val="ConsPlusNormal"/>
              <w:rPr>
                <w:rFonts w:ascii="Times New Roman" w:hAnsi="Times New Roman" w:cs="Times New Roman"/>
                <w:sz w:val="26"/>
                <w:szCs w:val="26"/>
              </w:rPr>
            </w:pPr>
            <w:r w:rsidRPr="00E82A62">
              <w:rPr>
                <w:rFonts w:ascii="Times New Roman" w:hAnsi="Times New Roman" w:cs="Times New Roman"/>
                <w:sz w:val="26"/>
                <w:szCs w:val="26"/>
              </w:rPr>
              <w:t>Размер баллов</w:t>
            </w:r>
          </w:p>
        </w:tc>
        <w:tc>
          <w:tcPr>
            <w:tcW w:w="2345" w:type="dxa"/>
          </w:tcPr>
          <w:p w:rsidR="0087416E" w:rsidRPr="00E82A62" w:rsidRDefault="0087416E" w:rsidP="0087416E">
            <w:pPr>
              <w:pStyle w:val="ConsPlusNormal"/>
              <w:ind w:firstLine="157"/>
              <w:rPr>
                <w:rFonts w:ascii="Times New Roman" w:hAnsi="Times New Roman" w:cs="Times New Roman"/>
                <w:sz w:val="26"/>
                <w:szCs w:val="26"/>
              </w:rPr>
            </w:pPr>
            <w:r w:rsidRPr="00E82A62">
              <w:rPr>
                <w:rFonts w:ascii="Times New Roman" w:hAnsi="Times New Roman" w:cs="Times New Roman"/>
                <w:sz w:val="26"/>
                <w:szCs w:val="26"/>
              </w:rPr>
              <w:t>Оценка в баллах</w:t>
            </w: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1</w:t>
            </w:r>
          </w:p>
        </w:tc>
        <w:tc>
          <w:tcPr>
            <w:tcW w:w="9148" w:type="dxa"/>
            <w:gridSpan w:val="3"/>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Актуальность и социальная значимость проекта</w:t>
            </w: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11</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Степень важности и востребованности проекта в данный момент</w:t>
            </w:r>
          </w:p>
        </w:tc>
        <w:tc>
          <w:tcPr>
            <w:tcW w:w="3061"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0 - проект не соответствует показателю;</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2 - актуальность проекта незначительна;</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5 -</w:t>
            </w:r>
            <w:r w:rsidRPr="00E82A62">
              <w:rPr>
                <w:rFonts w:ascii="Times New Roman" w:hAnsi="Times New Roman" w:cs="Times New Roman"/>
                <w:b/>
                <w:sz w:val="26"/>
                <w:szCs w:val="26"/>
              </w:rPr>
              <w:t xml:space="preserve"> </w:t>
            </w:r>
            <w:r w:rsidRPr="00E82A62">
              <w:rPr>
                <w:rFonts w:ascii="Times New Roman" w:hAnsi="Times New Roman" w:cs="Times New Roman"/>
                <w:sz w:val="26"/>
                <w:szCs w:val="26"/>
              </w:rPr>
              <w:t>проект актуален</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w:t>
            </w:r>
          </w:p>
        </w:tc>
        <w:tc>
          <w:tcPr>
            <w:tcW w:w="9148" w:type="dxa"/>
            <w:gridSpan w:val="3"/>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Реалистичность проекта</w:t>
            </w: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21</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Наличие собственных квалифицированных кадров</w:t>
            </w:r>
          </w:p>
        </w:tc>
        <w:tc>
          <w:tcPr>
            <w:tcW w:w="3061"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0 - квалифицированные кадры отсутствуют;</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3 - наличие квалифицированных кадров</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22</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 xml:space="preserve">Способность привлечь в необходимом объеме </w:t>
            </w:r>
            <w:r w:rsidRPr="00E82A62">
              <w:rPr>
                <w:rFonts w:ascii="Times New Roman" w:hAnsi="Times New Roman" w:cs="Times New Roman"/>
                <w:sz w:val="26"/>
                <w:szCs w:val="26"/>
              </w:rPr>
              <w:lastRenderedPageBreak/>
              <w:t>специалистов и добровольцев для реализации мероприятий проекта</w:t>
            </w:r>
          </w:p>
        </w:tc>
        <w:tc>
          <w:tcPr>
            <w:tcW w:w="3061"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lastRenderedPageBreak/>
              <w:t>0 - нет;</w:t>
            </w:r>
          </w:p>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 xml:space="preserve">5 </w:t>
            </w:r>
            <w:r>
              <w:rPr>
                <w:rFonts w:ascii="Times New Roman" w:hAnsi="Times New Roman" w:cs="Times New Roman"/>
                <w:sz w:val="26"/>
                <w:szCs w:val="26"/>
              </w:rPr>
              <w:t xml:space="preserve">- </w:t>
            </w:r>
            <w:r w:rsidRPr="00E82A62">
              <w:rPr>
                <w:rFonts w:ascii="Times New Roman" w:hAnsi="Times New Roman" w:cs="Times New Roman"/>
                <w:sz w:val="26"/>
                <w:szCs w:val="26"/>
              </w:rPr>
              <w:t>да</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23</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Наличие необходимых финансовых средств для реализации мероприятий и достижения целей проекта</w:t>
            </w:r>
          </w:p>
        </w:tc>
        <w:tc>
          <w:tcPr>
            <w:tcW w:w="3061"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1 - 10%;</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5 - 10 и более %</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24</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Соответствие запрашиваемых средств на поддержку целей и мероприятий проекта (обоснованность сметы)</w:t>
            </w:r>
          </w:p>
        </w:tc>
        <w:tc>
          <w:tcPr>
            <w:tcW w:w="3061"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0 - не соответствует данному показателю;</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5 - соответствует</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3</w:t>
            </w:r>
          </w:p>
        </w:tc>
        <w:tc>
          <w:tcPr>
            <w:tcW w:w="9148" w:type="dxa"/>
            <w:gridSpan w:val="3"/>
          </w:tcPr>
          <w:p w:rsidR="0087416E" w:rsidRPr="00E82A62" w:rsidRDefault="0087416E" w:rsidP="0087416E">
            <w:pPr>
              <w:pStyle w:val="ConsPlusNormal"/>
              <w:ind w:firstLine="14"/>
              <w:jc w:val="center"/>
              <w:rPr>
                <w:rFonts w:ascii="Times New Roman" w:hAnsi="Times New Roman" w:cs="Times New Roman"/>
                <w:sz w:val="26"/>
                <w:szCs w:val="26"/>
              </w:rPr>
            </w:pPr>
            <w:r w:rsidRPr="00E82A62">
              <w:rPr>
                <w:rFonts w:ascii="Times New Roman" w:hAnsi="Times New Roman" w:cs="Times New Roman"/>
                <w:sz w:val="26"/>
                <w:szCs w:val="26"/>
              </w:rPr>
              <w:t>Наличие опыта реализации проекта</w:t>
            </w: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31</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Наличие опыта реализации сходных проектов или проектов в заявленной сфере в течение последних трех лет</w:t>
            </w:r>
          </w:p>
        </w:tc>
        <w:tc>
          <w:tcPr>
            <w:tcW w:w="3061" w:type="dxa"/>
          </w:tcPr>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0 - нет;</w:t>
            </w:r>
          </w:p>
          <w:p w:rsidR="0087416E" w:rsidRPr="00E82A62" w:rsidRDefault="0087416E" w:rsidP="0087416E">
            <w:pPr>
              <w:pStyle w:val="ConsPlusNormal"/>
              <w:ind w:firstLine="0"/>
              <w:jc w:val="both"/>
              <w:rPr>
                <w:rFonts w:ascii="Times New Roman" w:hAnsi="Times New Roman" w:cs="Times New Roman"/>
                <w:sz w:val="26"/>
                <w:szCs w:val="26"/>
              </w:rPr>
            </w:pPr>
            <w:r w:rsidRPr="00E82A62">
              <w:rPr>
                <w:rFonts w:ascii="Times New Roman" w:hAnsi="Times New Roman" w:cs="Times New Roman"/>
                <w:sz w:val="26"/>
                <w:szCs w:val="26"/>
              </w:rPr>
              <w:t>2 - да</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4</w:t>
            </w:r>
          </w:p>
        </w:tc>
        <w:tc>
          <w:tcPr>
            <w:tcW w:w="9148" w:type="dxa"/>
            <w:gridSpan w:val="3"/>
          </w:tcPr>
          <w:p w:rsidR="0087416E" w:rsidRPr="00E82A62" w:rsidRDefault="0087416E" w:rsidP="0087416E">
            <w:pPr>
              <w:pStyle w:val="ConsPlusNormal"/>
              <w:ind w:firstLine="14"/>
              <w:jc w:val="center"/>
              <w:rPr>
                <w:rFonts w:ascii="Times New Roman" w:hAnsi="Times New Roman" w:cs="Times New Roman"/>
                <w:sz w:val="26"/>
                <w:szCs w:val="26"/>
              </w:rPr>
            </w:pPr>
            <w:r w:rsidRPr="00E82A62">
              <w:rPr>
                <w:rFonts w:ascii="Times New Roman" w:hAnsi="Times New Roman" w:cs="Times New Roman"/>
                <w:sz w:val="26"/>
                <w:szCs w:val="26"/>
              </w:rPr>
              <w:t>Перспективы продолжения деятельности проекта</w:t>
            </w:r>
          </w:p>
        </w:tc>
      </w:tr>
      <w:tr w:rsidR="0087416E" w:rsidRPr="00E82A62" w:rsidTr="0087416E">
        <w:tc>
          <w:tcPr>
            <w:tcW w:w="628"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41</w:t>
            </w:r>
          </w:p>
        </w:tc>
        <w:tc>
          <w:tcPr>
            <w:tcW w:w="3742" w:type="dxa"/>
          </w:tcPr>
          <w:p w:rsidR="0087416E" w:rsidRPr="00E82A62" w:rsidRDefault="0087416E" w:rsidP="0087416E">
            <w:pPr>
              <w:pStyle w:val="ConsPlusNormal"/>
              <w:ind w:firstLine="14"/>
              <w:jc w:val="both"/>
              <w:rPr>
                <w:rFonts w:ascii="Times New Roman" w:hAnsi="Times New Roman" w:cs="Times New Roman"/>
                <w:sz w:val="26"/>
                <w:szCs w:val="26"/>
              </w:rPr>
            </w:pPr>
            <w:r w:rsidRPr="00E82A62">
              <w:rPr>
                <w:rFonts w:ascii="Times New Roman" w:hAnsi="Times New Roman" w:cs="Times New Roman"/>
                <w:sz w:val="26"/>
                <w:szCs w:val="26"/>
              </w:rPr>
              <w:t>Возможность дальнейшего использования проекта в качестве положительной практики</w:t>
            </w:r>
          </w:p>
        </w:tc>
        <w:tc>
          <w:tcPr>
            <w:tcW w:w="3061"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0 - нет возможности дальнейшего продолжения проекта;</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 xml:space="preserve">2 </w:t>
            </w:r>
            <w:r w:rsidRPr="00E82A62">
              <w:rPr>
                <w:rFonts w:ascii="Times New Roman" w:hAnsi="Times New Roman" w:cs="Times New Roman"/>
                <w:b/>
                <w:sz w:val="26"/>
                <w:szCs w:val="26"/>
              </w:rPr>
              <w:t>-</w:t>
            </w:r>
            <w:r w:rsidRPr="00E82A62">
              <w:rPr>
                <w:rFonts w:ascii="Times New Roman" w:hAnsi="Times New Roman" w:cs="Times New Roman"/>
                <w:sz w:val="26"/>
                <w:szCs w:val="26"/>
              </w:rPr>
              <w:t xml:space="preserve"> проект может быть реализован не на постоянной основе </w:t>
            </w:r>
            <w:r>
              <w:rPr>
                <w:rFonts w:ascii="Times New Roman" w:hAnsi="Times New Roman" w:cs="Times New Roman"/>
                <w:sz w:val="26"/>
                <w:szCs w:val="26"/>
              </w:rPr>
              <w:br/>
            </w:r>
            <w:r w:rsidRPr="00E82A62">
              <w:rPr>
                <w:rFonts w:ascii="Times New Roman" w:hAnsi="Times New Roman" w:cs="Times New Roman"/>
                <w:sz w:val="26"/>
                <w:szCs w:val="26"/>
              </w:rPr>
              <w:t>(до 1 календарного года);</w:t>
            </w:r>
          </w:p>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5 - проект может быть реализован на постоянной основе</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r w:rsidR="0087416E" w:rsidRPr="00E82A62" w:rsidTr="0087416E">
        <w:tc>
          <w:tcPr>
            <w:tcW w:w="7431" w:type="dxa"/>
            <w:gridSpan w:val="3"/>
          </w:tcPr>
          <w:p w:rsidR="0087416E" w:rsidRPr="00E82A62" w:rsidRDefault="0087416E" w:rsidP="0087416E">
            <w:pPr>
              <w:pStyle w:val="ConsPlusNormal"/>
              <w:rPr>
                <w:rFonts w:ascii="Times New Roman" w:hAnsi="Times New Roman" w:cs="Times New Roman"/>
                <w:sz w:val="26"/>
                <w:szCs w:val="26"/>
              </w:rPr>
            </w:pPr>
            <w:r w:rsidRPr="00E82A62">
              <w:rPr>
                <w:rFonts w:ascii="Times New Roman" w:hAnsi="Times New Roman" w:cs="Times New Roman"/>
                <w:sz w:val="26"/>
                <w:szCs w:val="26"/>
              </w:rPr>
              <w:t>Итого:</w:t>
            </w:r>
          </w:p>
        </w:tc>
        <w:tc>
          <w:tcPr>
            <w:tcW w:w="2345" w:type="dxa"/>
          </w:tcPr>
          <w:p w:rsidR="0087416E" w:rsidRPr="00E82A62" w:rsidRDefault="0087416E" w:rsidP="0087416E">
            <w:pPr>
              <w:pStyle w:val="ConsPlusNormal"/>
              <w:jc w:val="center"/>
              <w:rPr>
                <w:rFonts w:ascii="Times New Roman" w:hAnsi="Times New Roman" w:cs="Times New Roman"/>
                <w:sz w:val="26"/>
                <w:szCs w:val="26"/>
              </w:rPr>
            </w:pPr>
          </w:p>
        </w:tc>
      </w:tr>
    </w:tbl>
    <w:p w:rsidR="0087416E" w:rsidRPr="00E82A62" w:rsidRDefault="0087416E" w:rsidP="0087416E">
      <w:pPr>
        <w:pStyle w:val="ConsPlusNormal"/>
        <w:jc w:val="both"/>
        <w:rPr>
          <w:rFonts w:ascii="Times New Roman" w:hAnsi="Times New Roman" w:cs="Times New Roman"/>
          <w:sz w:val="26"/>
          <w:szCs w:val="26"/>
        </w:rPr>
      </w:pPr>
    </w:p>
    <w:p w:rsidR="00507E7C" w:rsidRDefault="00507E7C" w:rsidP="0087416E">
      <w:pPr>
        <w:pStyle w:val="ConsPlusNormal"/>
        <w:jc w:val="center"/>
        <w:rPr>
          <w:rFonts w:ascii="Times New Roman" w:hAnsi="Times New Roman" w:cs="Times New Roman"/>
          <w:sz w:val="26"/>
          <w:szCs w:val="26"/>
        </w:rPr>
      </w:pP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Комментарии члена конкурсной комиссии:</w:t>
      </w:r>
    </w:p>
    <w:p w:rsidR="0087416E" w:rsidRPr="00E82A62" w:rsidRDefault="0087416E" w:rsidP="0087416E">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76"/>
      </w:tblGrid>
      <w:tr w:rsidR="0087416E" w:rsidRPr="00E82A62" w:rsidTr="0087416E">
        <w:tc>
          <w:tcPr>
            <w:tcW w:w="9776" w:type="dxa"/>
          </w:tcPr>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Комментарий</w:t>
            </w:r>
          </w:p>
        </w:tc>
      </w:tr>
      <w:tr w:rsidR="0087416E" w:rsidRPr="00E82A62" w:rsidTr="0087416E">
        <w:tc>
          <w:tcPr>
            <w:tcW w:w="9776"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По критериям</w:t>
            </w:r>
          </w:p>
        </w:tc>
      </w:tr>
      <w:tr w:rsidR="0087416E" w:rsidRPr="00E82A62" w:rsidTr="0087416E">
        <w:tc>
          <w:tcPr>
            <w:tcW w:w="9776"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По разделам заявки</w:t>
            </w:r>
          </w:p>
        </w:tc>
      </w:tr>
      <w:tr w:rsidR="0087416E" w:rsidRPr="00E82A62" w:rsidTr="0087416E">
        <w:tc>
          <w:tcPr>
            <w:tcW w:w="9776" w:type="dxa"/>
          </w:tcPr>
          <w:p w:rsidR="0087416E" w:rsidRPr="00E82A62" w:rsidRDefault="0087416E" w:rsidP="0087416E">
            <w:pPr>
              <w:pStyle w:val="ConsPlusNormal"/>
              <w:ind w:firstLine="0"/>
              <w:rPr>
                <w:rFonts w:ascii="Times New Roman" w:hAnsi="Times New Roman" w:cs="Times New Roman"/>
                <w:sz w:val="26"/>
                <w:szCs w:val="26"/>
              </w:rPr>
            </w:pPr>
            <w:r w:rsidRPr="00E82A62">
              <w:rPr>
                <w:rFonts w:ascii="Times New Roman" w:hAnsi="Times New Roman" w:cs="Times New Roman"/>
                <w:sz w:val="26"/>
                <w:szCs w:val="26"/>
              </w:rPr>
              <w:t>По смете (бюджету) заявки</w:t>
            </w:r>
          </w:p>
        </w:tc>
      </w:tr>
    </w:tbl>
    <w:p w:rsidR="0087416E" w:rsidRPr="00E82A62" w:rsidRDefault="0087416E" w:rsidP="0087416E">
      <w:pPr>
        <w:pStyle w:val="ConsPlusNormal"/>
        <w:jc w:val="both"/>
        <w:rPr>
          <w:rFonts w:ascii="Times New Roman" w:hAnsi="Times New Roman" w:cs="Times New Roman"/>
          <w:b/>
          <w:sz w:val="26"/>
          <w:szCs w:val="26"/>
        </w:rPr>
      </w:pPr>
    </w:p>
    <w:p w:rsidR="00507E7C" w:rsidRDefault="00507E7C" w:rsidP="0087416E">
      <w:pPr>
        <w:pStyle w:val="ConsPlusNormal"/>
        <w:jc w:val="center"/>
        <w:rPr>
          <w:rFonts w:ascii="Times New Roman" w:hAnsi="Times New Roman" w:cs="Times New Roman"/>
          <w:sz w:val="26"/>
          <w:szCs w:val="26"/>
        </w:rPr>
      </w:pPr>
    </w:p>
    <w:p w:rsidR="00507E7C" w:rsidRDefault="00507E7C" w:rsidP="0087416E">
      <w:pPr>
        <w:pStyle w:val="ConsPlusNormal"/>
        <w:jc w:val="center"/>
        <w:rPr>
          <w:rFonts w:ascii="Times New Roman" w:hAnsi="Times New Roman" w:cs="Times New Roman"/>
          <w:sz w:val="26"/>
          <w:szCs w:val="26"/>
        </w:rPr>
      </w:pPr>
    </w:p>
    <w:p w:rsidR="00507E7C" w:rsidRDefault="00507E7C" w:rsidP="0087416E">
      <w:pPr>
        <w:pStyle w:val="ConsPlusNormal"/>
        <w:jc w:val="center"/>
        <w:rPr>
          <w:rFonts w:ascii="Times New Roman" w:hAnsi="Times New Roman" w:cs="Times New Roman"/>
          <w:sz w:val="26"/>
          <w:szCs w:val="26"/>
        </w:rPr>
      </w:pPr>
      <w:bookmarkStart w:id="2" w:name="_GoBack"/>
      <w:bookmarkEnd w:id="2"/>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lastRenderedPageBreak/>
        <w:t>Решение по результатам рассмотрения</w:t>
      </w:r>
    </w:p>
    <w:p w:rsidR="0087416E" w:rsidRPr="00E82A62" w:rsidRDefault="0087416E" w:rsidP="0087416E">
      <w:pPr>
        <w:pStyle w:val="ConsPlusNormal"/>
        <w:jc w:val="center"/>
        <w:rPr>
          <w:rFonts w:ascii="Times New Roman" w:hAnsi="Times New Roman" w:cs="Times New Roman"/>
          <w:sz w:val="26"/>
          <w:szCs w:val="26"/>
        </w:rPr>
      </w:pPr>
      <w:r w:rsidRPr="00E82A62">
        <w:rPr>
          <w:rFonts w:ascii="Times New Roman" w:hAnsi="Times New Roman" w:cs="Times New Roman"/>
          <w:sz w:val="26"/>
          <w:szCs w:val="26"/>
        </w:rPr>
        <w:t>заявки участника конкурса:</w:t>
      </w:r>
    </w:p>
    <w:p w:rsidR="0087416E" w:rsidRPr="00E82A62" w:rsidRDefault="0087416E" w:rsidP="0087416E">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3143"/>
      </w:tblGrid>
      <w:tr w:rsidR="0087416E" w:rsidRPr="00E82A62" w:rsidTr="0087416E">
        <w:tc>
          <w:tcPr>
            <w:tcW w:w="6633"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Решение</w:t>
            </w:r>
          </w:p>
        </w:tc>
        <w:tc>
          <w:tcPr>
            <w:tcW w:w="3143" w:type="dxa"/>
          </w:tcPr>
          <w:p w:rsidR="0087416E" w:rsidRPr="00E82A62" w:rsidRDefault="0087416E" w:rsidP="0087416E">
            <w:pPr>
              <w:pStyle w:val="ConsPlusNormal"/>
              <w:ind w:firstLine="0"/>
              <w:jc w:val="center"/>
              <w:rPr>
                <w:rFonts w:ascii="Times New Roman" w:hAnsi="Times New Roman" w:cs="Times New Roman"/>
                <w:sz w:val="26"/>
                <w:szCs w:val="26"/>
              </w:rPr>
            </w:pPr>
            <w:r w:rsidRPr="00E82A62">
              <w:rPr>
                <w:rFonts w:ascii="Times New Roman" w:hAnsi="Times New Roman" w:cs="Times New Roman"/>
                <w:sz w:val="26"/>
                <w:szCs w:val="26"/>
              </w:rPr>
              <w:t>Отметка</w:t>
            </w:r>
          </w:p>
        </w:tc>
      </w:tr>
      <w:tr w:rsidR="0087416E" w:rsidRPr="00E82A62" w:rsidTr="0087416E">
        <w:tc>
          <w:tcPr>
            <w:tcW w:w="6633" w:type="dxa"/>
          </w:tcPr>
          <w:p w:rsidR="0087416E" w:rsidRPr="00E82A62" w:rsidRDefault="0087416E" w:rsidP="0087416E">
            <w:pPr>
              <w:pStyle w:val="ConsPlusNormal"/>
              <w:ind w:firstLine="75"/>
              <w:jc w:val="both"/>
              <w:rPr>
                <w:rFonts w:ascii="Times New Roman" w:hAnsi="Times New Roman" w:cs="Times New Roman"/>
                <w:sz w:val="26"/>
                <w:szCs w:val="26"/>
              </w:rPr>
            </w:pPr>
            <w:r w:rsidRPr="00E82A62">
              <w:rPr>
                <w:rFonts w:ascii="Times New Roman" w:hAnsi="Times New Roman" w:cs="Times New Roman"/>
                <w:sz w:val="26"/>
                <w:szCs w:val="26"/>
              </w:rPr>
              <w:t>Заявка рекомендуется к финансированию в первоначальном виде</w:t>
            </w:r>
          </w:p>
        </w:tc>
        <w:tc>
          <w:tcPr>
            <w:tcW w:w="3143"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6633" w:type="dxa"/>
          </w:tcPr>
          <w:p w:rsidR="0087416E" w:rsidRPr="00E82A62" w:rsidRDefault="0087416E" w:rsidP="0087416E">
            <w:pPr>
              <w:pStyle w:val="ConsPlusNormal"/>
              <w:ind w:firstLine="75"/>
              <w:jc w:val="both"/>
              <w:rPr>
                <w:rFonts w:ascii="Times New Roman" w:hAnsi="Times New Roman" w:cs="Times New Roman"/>
                <w:sz w:val="26"/>
                <w:szCs w:val="26"/>
              </w:rPr>
            </w:pPr>
            <w:r w:rsidRPr="00E82A62">
              <w:rPr>
                <w:rFonts w:ascii="Times New Roman" w:hAnsi="Times New Roman" w:cs="Times New Roman"/>
                <w:sz w:val="26"/>
                <w:szCs w:val="26"/>
              </w:rPr>
              <w:t>Заявка рекомендуется к финансированию с изменениями в смету расходов (в комментарии укажите, какими)</w:t>
            </w:r>
          </w:p>
        </w:tc>
        <w:tc>
          <w:tcPr>
            <w:tcW w:w="3143"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6633" w:type="dxa"/>
          </w:tcPr>
          <w:p w:rsidR="0087416E" w:rsidRPr="00E82A62" w:rsidRDefault="0087416E" w:rsidP="0087416E">
            <w:pPr>
              <w:pStyle w:val="ConsPlusNormal"/>
              <w:ind w:firstLine="75"/>
              <w:jc w:val="both"/>
              <w:rPr>
                <w:rFonts w:ascii="Times New Roman" w:hAnsi="Times New Roman" w:cs="Times New Roman"/>
                <w:sz w:val="26"/>
                <w:szCs w:val="26"/>
              </w:rPr>
            </w:pPr>
            <w:r w:rsidRPr="00E82A62">
              <w:rPr>
                <w:rFonts w:ascii="Times New Roman" w:hAnsi="Times New Roman" w:cs="Times New Roman"/>
                <w:sz w:val="26"/>
                <w:szCs w:val="26"/>
              </w:rPr>
              <w:t xml:space="preserve">Заявка рекомендуется к финансированию при условии внесения изменений и дополнений в заявку </w:t>
            </w:r>
            <w:r>
              <w:rPr>
                <w:rFonts w:ascii="Times New Roman" w:hAnsi="Times New Roman" w:cs="Times New Roman"/>
                <w:sz w:val="26"/>
                <w:szCs w:val="26"/>
              </w:rPr>
              <w:br/>
            </w:r>
            <w:r w:rsidRPr="00E82A62">
              <w:rPr>
                <w:rFonts w:ascii="Times New Roman" w:hAnsi="Times New Roman" w:cs="Times New Roman"/>
                <w:sz w:val="26"/>
                <w:szCs w:val="26"/>
              </w:rPr>
              <w:t>(в комментарии укажите, каких)</w:t>
            </w:r>
          </w:p>
        </w:tc>
        <w:tc>
          <w:tcPr>
            <w:tcW w:w="3143" w:type="dxa"/>
          </w:tcPr>
          <w:p w:rsidR="0087416E" w:rsidRPr="00E82A62" w:rsidRDefault="0087416E" w:rsidP="0087416E">
            <w:pPr>
              <w:pStyle w:val="ConsPlusNormal"/>
              <w:rPr>
                <w:rFonts w:ascii="Times New Roman" w:hAnsi="Times New Roman" w:cs="Times New Roman"/>
                <w:sz w:val="26"/>
                <w:szCs w:val="26"/>
              </w:rPr>
            </w:pPr>
          </w:p>
        </w:tc>
      </w:tr>
      <w:tr w:rsidR="0087416E" w:rsidRPr="00E82A62" w:rsidTr="0087416E">
        <w:tc>
          <w:tcPr>
            <w:tcW w:w="6633" w:type="dxa"/>
          </w:tcPr>
          <w:p w:rsidR="0087416E" w:rsidRPr="00E82A62" w:rsidRDefault="0087416E" w:rsidP="0087416E">
            <w:pPr>
              <w:pStyle w:val="ConsPlusNormal"/>
              <w:ind w:firstLine="75"/>
              <w:jc w:val="both"/>
              <w:rPr>
                <w:rFonts w:ascii="Times New Roman" w:hAnsi="Times New Roman" w:cs="Times New Roman"/>
                <w:sz w:val="26"/>
                <w:szCs w:val="26"/>
              </w:rPr>
            </w:pPr>
            <w:r w:rsidRPr="00E82A62">
              <w:rPr>
                <w:rFonts w:ascii="Times New Roman" w:hAnsi="Times New Roman" w:cs="Times New Roman"/>
                <w:sz w:val="26"/>
                <w:szCs w:val="26"/>
              </w:rPr>
              <w:t xml:space="preserve">Заявка не рекомендуется к финансированию </w:t>
            </w:r>
            <w:r>
              <w:rPr>
                <w:rFonts w:ascii="Times New Roman" w:hAnsi="Times New Roman" w:cs="Times New Roman"/>
                <w:sz w:val="26"/>
                <w:szCs w:val="26"/>
              </w:rPr>
              <w:br/>
            </w:r>
            <w:r w:rsidRPr="00E82A62">
              <w:rPr>
                <w:rFonts w:ascii="Times New Roman" w:hAnsi="Times New Roman" w:cs="Times New Roman"/>
                <w:sz w:val="26"/>
                <w:szCs w:val="26"/>
              </w:rPr>
              <w:t>(в комментарии укажите, почему)</w:t>
            </w:r>
          </w:p>
        </w:tc>
        <w:tc>
          <w:tcPr>
            <w:tcW w:w="3143" w:type="dxa"/>
          </w:tcPr>
          <w:p w:rsidR="0087416E" w:rsidRPr="00E82A62" w:rsidRDefault="0087416E" w:rsidP="0087416E">
            <w:pPr>
              <w:pStyle w:val="ConsPlusNormal"/>
              <w:rPr>
                <w:rFonts w:ascii="Times New Roman" w:hAnsi="Times New Roman" w:cs="Times New Roman"/>
                <w:sz w:val="26"/>
                <w:szCs w:val="26"/>
              </w:rPr>
            </w:pPr>
          </w:p>
        </w:tc>
      </w:tr>
    </w:tbl>
    <w:p w:rsidR="0087416E" w:rsidRPr="00E82A62" w:rsidRDefault="0087416E" w:rsidP="0087416E">
      <w:pPr>
        <w:pStyle w:val="ConsPlusNormal"/>
        <w:jc w:val="both"/>
        <w:rPr>
          <w:rFonts w:ascii="Times New Roman" w:hAnsi="Times New Roman" w:cs="Times New Roman"/>
          <w:b/>
          <w:sz w:val="26"/>
          <w:szCs w:val="26"/>
        </w:rPr>
      </w:pPr>
    </w:p>
    <w:p w:rsidR="0087416E" w:rsidRPr="00E82A62" w:rsidRDefault="0087416E" w:rsidP="0087416E">
      <w:pPr>
        <w:pStyle w:val="ConsPlusNonformat"/>
        <w:jc w:val="both"/>
        <w:rPr>
          <w:rFonts w:ascii="Times New Roman" w:hAnsi="Times New Roman" w:cs="Times New Roman"/>
          <w:sz w:val="26"/>
          <w:szCs w:val="26"/>
        </w:rPr>
      </w:pPr>
      <w:r w:rsidRPr="00E82A62">
        <w:rPr>
          <w:rFonts w:ascii="Times New Roman" w:hAnsi="Times New Roman" w:cs="Times New Roman"/>
          <w:sz w:val="26"/>
          <w:szCs w:val="26"/>
        </w:rPr>
        <w:t>Член Комиссии _____________ _____________________</w:t>
      </w:r>
    </w:p>
    <w:p w:rsidR="0087416E" w:rsidRDefault="0087416E" w:rsidP="0087416E">
      <w:pPr>
        <w:pStyle w:val="ConsPlusNonformat"/>
        <w:jc w:val="both"/>
        <w:rPr>
          <w:rFonts w:ascii="Times New Roman" w:hAnsi="Times New Roman" w:cs="Times New Roman"/>
          <w:sz w:val="26"/>
          <w:szCs w:val="26"/>
        </w:rPr>
      </w:pPr>
      <w:r w:rsidRPr="00E82A62">
        <w:rPr>
          <w:rFonts w:ascii="Times New Roman" w:hAnsi="Times New Roman" w:cs="Times New Roman"/>
          <w:sz w:val="26"/>
          <w:szCs w:val="26"/>
        </w:rPr>
        <w:t xml:space="preserve">                                    (</w:t>
      </w:r>
      <w:proofErr w:type="gramStart"/>
      <w:r w:rsidRPr="00E82A62">
        <w:rPr>
          <w:rFonts w:ascii="Times New Roman" w:hAnsi="Times New Roman" w:cs="Times New Roman"/>
          <w:sz w:val="26"/>
          <w:szCs w:val="26"/>
        </w:rPr>
        <w:t xml:space="preserve">подпись)   </w:t>
      </w:r>
      <w:proofErr w:type="gramEnd"/>
      <w:r w:rsidRPr="00E82A62">
        <w:rPr>
          <w:rFonts w:ascii="Times New Roman" w:hAnsi="Times New Roman" w:cs="Times New Roman"/>
          <w:sz w:val="26"/>
          <w:szCs w:val="26"/>
        </w:rPr>
        <w:t>(расшифровка подписи)</w:t>
      </w:r>
      <w:r>
        <w:rPr>
          <w:rFonts w:ascii="Times New Roman" w:hAnsi="Times New Roman" w:cs="Times New Roman"/>
          <w:sz w:val="26"/>
          <w:szCs w:val="26"/>
        </w:rPr>
        <w:t>".".</w:t>
      </w:r>
    </w:p>
    <w:p w:rsidR="0087416E" w:rsidRPr="00E82A62" w:rsidRDefault="0087416E" w:rsidP="0087416E">
      <w:pPr>
        <w:pStyle w:val="ConsPlusNonformat"/>
        <w:jc w:val="both"/>
        <w:rPr>
          <w:rFonts w:ascii="Times New Roman" w:hAnsi="Times New Roman" w:cs="Times New Roman"/>
          <w:sz w:val="26"/>
          <w:szCs w:val="26"/>
        </w:rPr>
      </w:pPr>
    </w:p>
    <w:p w:rsidR="0087416E" w:rsidRDefault="0087416E" w:rsidP="0087416E">
      <w:pPr>
        <w:ind w:firstLine="709"/>
        <w:jc w:val="both"/>
        <w:rPr>
          <w:rFonts w:eastAsiaTheme="minorHAnsi"/>
          <w:sz w:val="26"/>
          <w:szCs w:val="26"/>
          <w:lang w:eastAsia="en-US"/>
        </w:rPr>
      </w:pPr>
      <w:r>
        <w:rPr>
          <w:rFonts w:eastAsiaTheme="minorHAnsi"/>
          <w:sz w:val="26"/>
          <w:szCs w:val="26"/>
          <w:lang w:eastAsia="en-US"/>
        </w:rPr>
        <w:t>1.17. Приложение 8 изложить в следующей редакции:</w:t>
      </w:r>
    </w:p>
    <w:p w:rsidR="0087416E" w:rsidRPr="00AC1FB9" w:rsidRDefault="0087416E" w:rsidP="0087416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w:t>
      </w:r>
      <w:r w:rsidRPr="00AC1FB9">
        <w:rPr>
          <w:rFonts w:ascii="Times New Roman" w:hAnsi="Times New Roman" w:cs="Times New Roman"/>
          <w:sz w:val="26"/>
          <w:szCs w:val="26"/>
        </w:rPr>
        <w:t>Приложение 8</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к Порядку предоставления</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территориальным общественным самоуправлениям</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на конкурсной основе грантов в форме субсидий</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на реализацию социально значимых проектов,</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направленных на развитие территориального</w:t>
      </w:r>
    </w:p>
    <w:p w:rsidR="0087416E" w:rsidRPr="00AC1FB9" w:rsidRDefault="0087416E" w:rsidP="0087416E">
      <w:pPr>
        <w:pStyle w:val="ConsPlusNormal"/>
        <w:jc w:val="right"/>
        <w:rPr>
          <w:rFonts w:ascii="Times New Roman" w:hAnsi="Times New Roman" w:cs="Times New Roman"/>
          <w:sz w:val="26"/>
          <w:szCs w:val="26"/>
        </w:rPr>
      </w:pPr>
      <w:r w:rsidRPr="00AC1FB9">
        <w:rPr>
          <w:rFonts w:ascii="Times New Roman" w:hAnsi="Times New Roman" w:cs="Times New Roman"/>
          <w:sz w:val="26"/>
          <w:szCs w:val="26"/>
        </w:rPr>
        <w:t>общественного самоуправления</w:t>
      </w:r>
    </w:p>
    <w:p w:rsidR="0087416E" w:rsidRPr="00AC1FB9" w:rsidRDefault="0087416E" w:rsidP="0087416E">
      <w:pPr>
        <w:ind w:firstLine="709"/>
        <w:jc w:val="right"/>
        <w:rPr>
          <w:rFonts w:eastAsiaTheme="minorHAnsi"/>
          <w:sz w:val="26"/>
          <w:szCs w:val="26"/>
          <w:lang w:eastAsia="en-US"/>
        </w:rPr>
      </w:pPr>
    </w:p>
    <w:p w:rsidR="0087416E" w:rsidRPr="00AC1FB9" w:rsidRDefault="0087416E" w:rsidP="0087416E">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Отчет</w:t>
      </w:r>
    </w:p>
    <w:p w:rsidR="0087416E" w:rsidRPr="00AC1FB9" w:rsidRDefault="0087416E" w:rsidP="0087416E">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 расходах, источником финансового обеспечения</w:t>
      </w:r>
    </w:p>
    <w:p w:rsidR="0087416E" w:rsidRPr="00AC1FB9" w:rsidRDefault="0087416E" w:rsidP="0087416E">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которых является грант </w:t>
      </w:r>
      <w:hyperlink w:anchor="P951" w:history="1">
        <w:r w:rsidRPr="00AC1FB9">
          <w:rPr>
            <w:rFonts w:ascii="Times New Roman" w:hAnsi="Times New Roman" w:cs="Times New Roman"/>
            <w:sz w:val="26"/>
            <w:szCs w:val="26"/>
          </w:rPr>
          <w:t>&lt;1&gt;</w:t>
        </w:r>
      </w:hyperlink>
    </w:p>
    <w:p w:rsidR="0087416E" w:rsidRPr="00AC1FB9" w:rsidRDefault="0087416E" w:rsidP="0087416E">
      <w:pPr>
        <w:pStyle w:val="ConsPlusNonformat"/>
        <w:jc w:val="both"/>
        <w:rPr>
          <w:rFonts w:ascii="Times New Roman" w:hAnsi="Times New Roman" w:cs="Times New Roman"/>
          <w:sz w:val="26"/>
          <w:szCs w:val="26"/>
        </w:rPr>
      </w:pPr>
    </w:p>
    <w:p w:rsidR="0087416E" w:rsidRPr="00AC1FB9" w:rsidRDefault="0087416E" w:rsidP="0087416E">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на "___" ____________ 20__ г. </w:t>
      </w:r>
      <w:hyperlink w:anchor="P957" w:history="1">
        <w:r w:rsidRPr="00AC1FB9">
          <w:rPr>
            <w:rFonts w:ascii="Times New Roman" w:hAnsi="Times New Roman" w:cs="Times New Roman"/>
            <w:sz w:val="26"/>
            <w:szCs w:val="26"/>
          </w:rPr>
          <w:t>&lt;2&gt;</w:t>
        </w:r>
      </w:hyperlink>
    </w:p>
    <w:p w:rsidR="0087416E" w:rsidRPr="00AC1FB9" w:rsidRDefault="0087416E" w:rsidP="0087416E">
      <w:pPr>
        <w:pStyle w:val="ConsPlusNormal"/>
        <w:rPr>
          <w:rFonts w:ascii="Times New Roman" w:hAnsi="Times New Roman" w:cs="Times New Roman"/>
          <w:sz w:val="26"/>
          <w:szCs w:val="26"/>
        </w:rPr>
      </w:pPr>
    </w:p>
    <w:tbl>
      <w:tblPr>
        <w:tblW w:w="978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72"/>
        <w:gridCol w:w="2268"/>
        <w:gridCol w:w="424"/>
        <w:gridCol w:w="1712"/>
        <w:gridCol w:w="1417"/>
      </w:tblGrid>
      <w:tr w:rsidR="0087416E" w:rsidRPr="00AC1FB9" w:rsidTr="0087416E">
        <w:tc>
          <w:tcPr>
            <w:tcW w:w="3288" w:type="dxa"/>
            <w:tcBorders>
              <w:top w:val="nil"/>
              <w:left w:val="nil"/>
              <w:bottom w:val="nil"/>
              <w:right w:val="nil"/>
            </w:tcBorders>
          </w:tcPr>
          <w:p w:rsidR="0087416E" w:rsidRPr="00AC1FB9" w:rsidRDefault="0087416E" w:rsidP="0087416E">
            <w:pPr>
              <w:pStyle w:val="ConsPlusNormal"/>
              <w:rPr>
                <w:rFonts w:ascii="Times New Roman" w:hAnsi="Times New Roman" w:cs="Times New Roman"/>
                <w:sz w:val="26"/>
                <w:szCs w:val="26"/>
              </w:rPr>
            </w:pP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КОДЫ</w:t>
            </w: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Получателя</w:t>
            </w: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Дата</w:t>
            </w: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center"/>
              <w:rPr>
                <w:rFonts w:ascii="Times New Roman" w:hAnsi="Times New Roman" w:cs="Times New Roman"/>
                <w:sz w:val="26"/>
                <w:szCs w:val="26"/>
              </w:rPr>
            </w:pP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ind w:firstLine="0"/>
              <w:jc w:val="both"/>
              <w:rPr>
                <w:rFonts w:ascii="Times New Roman" w:hAnsi="Times New Roman" w:cs="Times New Roman"/>
                <w:sz w:val="26"/>
                <w:szCs w:val="26"/>
              </w:rPr>
            </w:pP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ИНН</w:t>
            </w: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 главного распорядителя средств бюджета</w:t>
            </w: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Глава по БК</w:t>
            </w: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Результат муниципального проекта </w:t>
            </w:r>
            <w:hyperlink w:anchor="P959" w:history="1">
              <w:r w:rsidRPr="00AC1FB9">
                <w:rPr>
                  <w:rFonts w:ascii="Times New Roman" w:hAnsi="Times New Roman" w:cs="Times New Roman"/>
                  <w:sz w:val="26"/>
                  <w:szCs w:val="26"/>
                </w:rPr>
                <w:t>&lt;3&gt;</w:t>
              </w:r>
            </w:hyperlink>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БК</w:t>
            </w: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lastRenderedPageBreak/>
              <w:t>Периодичность: квартальная, годовая</w:t>
            </w: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p>
        </w:tc>
      </w:tr>
      <w:tr w:rsidR="0087416E" w:rsidRPr="00AC1FB9" w:rsidTr="0087416E">
        <w:tc>
          <w:tcPr>
            <w:tcW w:w="3288"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672"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87416E" w:rsidRPr="00AC1FB9" w:rsidRDefault="0087416E" w:rsidP="0087416E">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ОКЕИ</w:t>
            </w:r>
          </w:p>
        </w:tc>
        <w:tc>
          <w:tcPr>
            <w:tcW w:w="1417" w:type="dxa"/>
            <w:tcBorders>
              <w:top w:val="single" w:sz="4" w:space="0" w:color="auto"/>
              <w:left w:val="single" w:sz="4" w:space="0" w:color="auto"/>
              <w:bottom w:val="single" w:sz="4" w:space="0" w:color="auto"/>
              <w:right w:val="single" w:sz="4" w:space="0" w:color="auto"/>
            </w:tcBorders>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383</w:t>
            </w:r>
          </w:p>
        </w:tc>
      </w:tr>
    </w:tbl>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Единица измерения:</w:t>
      </w: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руб.</w:t>
      </w:r>
    </w:p>
    <w:p w:rsidR="0087416E" w:rsidRPr="00AC1FB9" w:rsidRDefault="0087416E" w:rsidP="0087416E">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969"/>
        <w:gridCol w:w="1333"/>
        <w:gridCol w:w="1134"/>
        <w:gridCol w:w="2376"/>
      </w:tblGrid>
      <w:tr w:rsidR="0087416E" w:rsidRPr="00AC1FB9" w:rsidTr="0087416E">
        <w:tc>
          <w:tcPr>
            <w:tcW w:w="3964" w:type="dxa"/>
            <w:vMerge w:val="restart"/>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Наименование показателя</w:t>
            </w:r>
          </w:p>
        </w:tc>
        <w:tc>
          <w:tcPr>
            <w:tcW w:w="969" w:type="dxa"/>
            <w:vMerge w:val="restart"/>
          </w:tcPr>
          <w:p w:rsidR="0087416E" w:rsidRPr="00AC1FB9" w:rsidRDefault="0087416E" w:rsidP="0087416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Код </w:t>
            </w:r>
            <w:r w:rsidRPr="00AC1FB9">
              <w:rPr>
                <w:rFonts w:ascii="Times New Roman" w:hAnsi="Times New Roman" w:cs="Times New Roman"/>
                <w:sz w:val="26"/>
                <w:szCs w:val="26"/>
              </w:rPr>
              <w:t xml:space="preserve">строки </w:t>
            </w:r>
            <w:hyperlink w:anchor="P961" w:history="1">
              <w:r w:rsidRPr="00AC1FB9">
                <w:rPr>
                  <w:rFonts w:ascii="Times New Roman" w:hAnsi="Times New Roman" w:cs="Times New Roman"/>
                  <w:sz w:val="26"/>
                  <w:szCs w:val="26"/>
                </w:rPr>
                <w:t>&lt;4&gt;</w:t>
              </w:r>
            </w:hyperlink>
          </w:p>
        </w:tc>
        <w:tc>
          <w:tcPr>
            <w:tcW w:w="1333" w:type="dxa"/>
            <w:vMerge w:val="restart"/>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Код направления расходования гранта</w:t>
            </w:r>
          </w:p>
        </w:tc>
        <w:tc>
          <w:tcPr>
            <w:tcW w:w="3510" w:type="dxa"/>
            <w:gridSpan w:val="2"/>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Сумма</w:t>
            </w:r>
          </w:p>
        </w:tc>
      </w:tr>
      <w:tr w:rsidR="0087416E" w:rsidRPr="00AC1FB9" w:rsidTr="0087416E">
        <w:tc>
          <w:tcPr>
            <w:tcW w:w="3964" w:type="dxa"/>
            <w:vMerge/>
          </w:tcPr>
          <w:p w:rsidR="0087416E" w:rsidRPr="00AC1FB9" w:rsidRDefault="0087416E" w:rsidP="0087416E">
            <w:pPr>
              <w:rPr>
                <w:sz w:val="26"/>
                <w:szCs w:val="26"/>
              </w:rPr>
            </w:pPr>
          </w:p>
        </w:tc>
        <w:tc>
          <w:tcPr>
            <w:tcW w:w="969" w:type="dxa"/>
            <w:vMerge/>
          </w:tcPr>
          <w:p w:rsidR="0087416E" w:rsidRPr="00AC1FB9" w:rsidRDefault="0087416E" w:rsidP="0087416E">
            <w:pPr>
              <w:rPr>
                <w:sz w:val="26"/>
                <w:szCs w:val="26"/>
              </w:rPr>
            </w:pPr>
          </w:p>
        </w:tc>
        <w:tc>
          <w:tcPr>
            <w:tcW w:w="1333" w:type="dxa"/>
            <w:vMerge/>
          </w:tcPr>
          <w:p w:rsidR="0087416E" w:rsidRPr="00AC1FB9" w:rsidRDefault="0087416E" w:rsidP="0087416E">
            <w:pPr>
              <w:rPr>
                <w:sz w:val="26"/>
                <w:szCs w:val="26"/>
              </w:rPr>
            </w:pPr>
          </w:p>
        </w:tc>
        <w:tc>
          <w:tcPr>
            <w:tcW w:w="1134"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отчетный период</w:t>
            </w:r>
          </w:p>
        </w:tc>
        <w:tc>
          <w:tcPr>
            <w:tcW w:w="2376" w:type="dxa"/>
          </w:tcPr>
          <w:p w:rsidR="0087416E" w:rsidRPr="00AC1FB9" w:rsidRDefault="0087416E" w:rsidP="0087416E">
            <w:pPr>
              <w:pStyle w:val="ConsPlusNormal"/>
              <w:ind w:hanging="96"/>
              <w:jc w:val="center"/>
              <w:rPr>
                <w:rFonts w:ascii="Times New Roman" w:hAnsi="Times New Roman" w:cs="Times New Roman"/>
                <w:sz w:val="26"/>
                <w:szCs w:val="26"/>
              </w:rPr>
            </w:pPr>
            <w:r w:rsidRPr="00AC1FB9">
              <w:rPr>
                <w:rFonts w:ascii="Times New Roman" w:hAnsi="Times New Roman" w:cs="Times New Roman"/>
                <w:sz w:val="26"/>
                <w:szCs w:val="26"/>
              </w:rPr>
              <w:t>нарастающим итогом с начала года</w:t>
            </w:r>
          </w:p>
        </w:tc>
      </w:tr>
      <w:tr w:rsidR="0087416E" w:rsidRPr="00AC1FB9" w:rsidTr="0087416E">
        <w:tc>
          <w:tcPr>
            <w:tcW w:w="3964"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1</w:t>
            </w:r>
          </w:p>
        </w:tc>
        <w:tc>
          <w:tcPr>
            <w:tcW w:w="969" w:type="dxa"/>
          </w:tcPr>
          <w:p w:rsidR="0087416E" w:rsidRPr="00AC1FB9" w:rsidRDefault="0087416E" w:rsidP="0087416E">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2</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w:t>
            </w:r>
          </w:p>
        </w:tc>
        <w:tc>
          <w:tcPr>
            <w:tcW w:w="1134" w:type="dxa"/>
          </w:tcPr>
          <w:p w:rsidR="0087416E" w:rsidRPr="00AC1FB9" w:rsidRDefault="0087416E" w:rsidP="0087416E">
            <w:pPr>
              <w:pStyle w:val="ConsPlusNormal"/>
              <w:ind w:firstLine="46"/>
              <w:jc w:val="center"/>
              <w:rPr>
                <w:rFonts w:ascii="Times New Roman" w:hAnsi="Times New Roman" w:cs="Times New Roman"/>
                <w:sz w:val="26"/>
                <w:szCs w:val="26"/>
              </w:rPr>
            </w:pPr>
            <w:r w:rsidRPr="00AC1FB9">
              <w:rPr>
                <w:rFonts w:ascii="Times New Roman" w:hAnsi="Times New Roman" w:cs="Times New Roman"/>
                <w:sz w:val="26"/>
                <w:szCs w:val="26"/>
              </w:rPr>
              <w:t>4</w:t>
            </w:r>
          </w:p>
        </w:tc>
        <w:tc>
          <w:tcPr>
            <w:tcW w:w="2376" w:type="dxa"/>
          </w:tcPr>
          <w:p w:rsidR="0087416E" w:rsidRPr="00AC1FB9" w:rsidRDefault="0087416E" w:rsidP="0087416E">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5</w:t>
            </w: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начало года,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0100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 потребность в котором подтверждена</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0110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подлежащий возврату в бюджет муниципального образования "Городской округ "Город Нарьян-Мар"</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0120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Поступило средств,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0200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бюджета муниципального образования "Городской округ "Город Нарьян-Мар"</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0210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принято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0221</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не принято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0222</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иные доходы в форме штрафов и пеней по обязательствам, источником финансового </w:t>
            </w:r>
            <w:r w:rsidRPr="00AC1FB9">
              <w:rPr>
                <w:rFonts w:ascii="Times New Roman" w:hAnsi="Times New Roman" w:cs="Times New Roman"/>
                <w:sz w:val="26"/>
                <w:szCs w:val="26"/>
              </w:rPr>
              <w:lastRenderedPageBreak/>
              <w:t>обеспечения которых являлись средства гранта</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lastRenderedPageBreak/>
              <w:t>0230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Выплаты по расходам, всего: </w:t>
            </w:r>
            <w:hyperlink w:anchor="P964" w:history="1">
              <w:r w:rsidRPr="00AC1FB9">
                <w:rPr>
                  <w:rFonts w:ascii="Times New Roman" w:hAnsi="Times New Roman" w:cs="Times New Roman"/>
                  <w:sz w:val="26"/>
                  <w:szCs w:val="26"/>
                </w:rPr>
                <w:t>&lt;5&gt;</w:t>
              </w:r>
            </w:hyperlink>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0300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выплаты персоналу,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0310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100</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работ и услуг,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0320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200</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непроизведенных активов, нематериальных активов, материальных запасов и основных средств,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0330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300</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уплата налогов, сборов и иных платежей в бюджеты бюджетной системы Российской Федерации,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0340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810</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иные выплаты,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0350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820</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Возвращено в бюджет муниципального образования </w:t>
            </w:r>
            <w:r w:rsidRPr="00AC1FB9">
              <w:rPr>
                <w:rFonts w:ascii="Times New Roman" w:hAnsi="Times New Roman" w:cs="Times New Roman"/>
                <w:sz w:val="26"/>
                <w:szCs w:val="26"/>
              </w:rPr>
              <w:lastRenderedPageBreak/>
              <w:t>"Городской округ "Город Нарьян-Мар",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lastRenderedPageBreak/>
              <w:t>0400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израсходованных не по целевому назначению</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0410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результате применения штрафных санкций</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0420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сумме остатка гранта на начало года, потребность в которой не подтверждена</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0430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сумме возврата дебиторской задолженности прошлых лет, решение об использовании которой не принято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0440</w:t>
            </w:r>
          </w:p>
        </w:tc>
        <w:tc>
          <w:tcPr>
            <w:tcW w:w="1333" w:type="dxa"/>
          </w:tcPr>
          <w:p w:rsidR="0087416E" w:rsidRPr="00AC1FB9" w:rsidRDefault="0087416E" w:rsidP="0087416E">
            <w:pPr>
              <w:pStyle w:val="ConsPlusNormal"/>
              <w:ind w:firstLine="0"/>
              <w:rPr>
                <w:rFonts w:ascii="Times New Roman" w:hAnsi="Times New Roman" w:cs="Times New Roman"/>
                <w:sz w:val="26"/>
                <w:szCs w:val="26"/>
              </w:rPr>
            </w:pP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конец отчетного периода, всего:</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0500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требуется в направлении на те же цели</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0510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r w:rsidR="0087416E" w:rsidRPr="00AC1FB9" w:rsidTr="0087416E">
        <w:tc>
          <w:tcPr>
            <w:tcW w:w="3964" w:type="dxa"/>
          </w:tcPr>
          <w:p w:rsidR="0087416E" w:rsidRPr="00AC1FB9" w:rsidRDefault="0087416E" w:rsidP="0087416E">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подлежит возврату в бюджет муниципального образования "Городской округ "Город Нарьян-Мар"</w:t>
            </w:r>
          </w:p>
        </w:tc>
        <w:tc>
          <w:tcPr>
            <w:tcW w:w="969" w:type="dxa"/>
          </w:tcPr>
          <w:p w:rsidR="0087416E" w:rsidRPr="00AC1FB9" w:rsidRDefault="0087416E" w:rsidP="0087416E">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0520</w:t>
            </w:r>
          </w:p>
        </w:tc>
        <w:tc>
          <w:tcPr>
            <w:tcW w:w="1333" w:type="dxa"/>
          </w:tcPr>
          <w:p w:rsidR="0087416E" w:rsidRPr="00AC1FB9" w:rsidRDefault="0087416E" w:rsidP="0087416E">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134" w:type="dxa"/>
          </w:tcPr>
          <w:p w:rsidR="0087416E" w:rsidRPr="00AC1FB9" w:rsidRDefault="0087416E" w:rsidP="0087416E">
            <w:pPr>
              <w:pStyle w:val="ConsPlusNormal"/>
              <w:rPr>
                <w:rFonts w:ascii="Times New Roman" w:hAnsi="Times New Roman" w:cs="Times New Roman"/>
                <w:sz w:val="26"/>
                <w:szCs w:val="26"/>
              </w:rPr>
            </w:pPr>
          </w:p>
        </w:tc>
        <w:tc>
          <w:tcPr>
            <w:tcW w:w="2376" w:type="dxa"/>
          </w:tcPr>
          <w:p w:rsidR="0087416E" w:rsidRPr="00AC1FB9" w:rsidRDefault="0087416E" w:rsidP="0087416E">
            <w:pPr>
              <w:pStyle w:val="ConsPlusNormal"/>
              <w:rPr>
                <w:rFonts w:ascii="Times New Roman" w:hAnsi="Times New Roman" w:cs="Times New Roman"/>
                <w:sz w:val="26"/>
                <w:szCs w:val="26"/>
              </w:rPr>
            </w:pPr>
          </w:p>
        </w:tc>
      </w:tr>
    </w:tbl>
    <w:p w:rsidR="0087416E" w:rsidRPr="00AC1FB9" w:rsidRDefault="0087416E" w:rsidP="0087416E">
      <w:pPr>
        <w:pStyle w:val="ConsPlusNormal"/>
        <w:jc w:val="both"/>
        <w:rPr>
          <w:rFonts w:ascii="Times New Roman" w:hAnsi="Times New Roman" w:cs="Times New Roman"/>
          <w:sz w:val="26"/>
          <w:szCs w:val="26"/>
        </w:rPr>
      </w:pP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Руководитель Получателя _____________ _____________ ______________________</w:t>
      </w: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(уполномоченное </w:t>
      </w:r>
      <w:proofErr w:type="gramStart"/>
      <w:r w:rsidRPr="00AC1FB9">
        <w:rPr>
          <w:rFonts w:ascii="Times New Roman" w:hAnsi="Times New Roman" w:cs="Times New Roman"/>
          <w:sz w:val="26"/>
          <w:szCs w:val="26"/>
        </w:rPr>
        <w:t xml:space="preserve">лицо)   </w:t>
      </w:r>
      <w:proofErr w:type="gramEnd"/>
      <w:r w:rsidRPr="00AC1FB9">
        <w:rPr>
          <w:rFonts w:ascii="Times New Roman" w:hAnsi="Times New Roman" w:cs="Times New Roman"/>
          <w:sz w:val="26"/>
          <w:szCs w:val="26"/>
        </w:rPr>
        <w:t xml:space="preserve"> (должность)    (подпись)   (расшифровка подписи)</w:t>
      </w:r>
    </w:p>
    <w:p w:rsidR="0087416E" w:rsidRPr="00AC1FB9" w:rsidRDefault="0087416E" w:rsidP="0087416E">
      <w:pPr>
        <w:pStyle w:val="ConsPlusNonformat"/>
        <w:jc w:val="both"/>
        <w:rPr>
          <w:rFonts w:ascii="Times New Roman" w:hAnsi="Times New Roman" w:cs="Times New Roman"/>
          <w:sz w:val="26"/>
          <w:szCs w:val="26"/>
        </w:rPr>
      </w:pP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Исполнитель _____________ ________________________ ______________________</w:t>
      </w: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proofErr w:type="gramStart"/>
      <w:r w:rsidRPr="00AC1FB9">
        <w:rPr>
          <w:rFonts w:ascii="Times New Roman" w:hAnsi="Times New Roman" w:cs="Times New Roman"/>
          <w:sz w:val="26"/>
          <w:szCs w:val="26"/>
        </w:rPr>
        <w:t xml:space="preserve">должность)   </w:t>
      </w:r>
      <w:proofErr w:type="gramEnd"/>
      <w:r w:rsidRPr="00AC1FB9">
        <w:rPr>
          <w:rFonts w:ascii="Times New Roman" w:hAnsi="Times New Roman" w:cs="Times New Roman"/>
          <w:sz w:val="26"/>
          <w:szCs w:val="26"/>
        </w:rPr>
        <w:t xml:space="preserve"> (фамилия, инициалы)         (телефон)</w:t>
      </w:r>
    </w:p>
    <w:p w:rsidR="0087416E" w:rsidRPr="00AC1FB9" w:rsidRDefault="0087416E" w:rsidP="0087416E">
      <w:pPr>
        <w:pStyle w:val="ConsPlusNonformat"/>
        <w:jc w:val="both"/>
        <w:rPr>
          <w:rFonts w:ascii="Times New Roman" w:hAnsi="Times New Roman" w:cs="Times New Roman"/>
          <w:sz w:val="26"/>
          <w:szCs w:val="26"/>
        </w:rPr>
      </w:pP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"___" _________ 20__ г.</w:t>
      </w:r>
    </w:p>
    <w:p w:rsidR="0087416E" w:rsidRPr="00AC1FB9" w:rsidRDefault="0087416E" w:rsidP="0087416E">
      <w:pPr>
        <w:pStyle w:val="ConsPlusNonformat"/>
        <w:jc w:val="both"/>
        <w:rPr>
          <w:rFonts w:ascii="Times New Roman" w:hAnsi="Times New Roman" w:cs="Times New Roman"/>
          <w:sz w:val="26"/>
          <w:szCs w:val="26"/>
        </w:rPr>
      </w:pPr>
    </w:p>
    <w:p w:rsidR="0087416E" w:rsidRPr="00AC1FB9" w:rsidRDefault="0087416E" w:rsidP="0087416E">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p>
    <w:p w:rsidR="0087416E" w:rsidRPr="00AC1FB9" w:rsidRDefault="0087416E" w:rsidP="0087416E">
      <w:pPr>
        <w:pStyle w:val="ConsPlusNonformat"/>
        <w:jc w:val="both"/>
        <w:rPr>
          <w:rFonts w:ascii="Times New Roman" w:hAnsi="Times New Roman" w:cs="Times New Roman"/>
          <w:sz w:val="26"/>
          <w:szCs w:val="26"/>
        </w:rPr>
      </w:pPr>
      <w:bookmarkStart w:id="3" w:name="P951"/>
      <w:bookmarkEnd w:id="3"/>
      <w:r w:rsidRPr="00AC1FB9">
        <w:rPr>
          <w:rFonts w:ascii="Times New Roman" w:hAnsi="Times New Roman" w:cs="Times New Roman"/>
          <w:sz w:val="26"/>
          <w:szCs w:val="26"/>
        </w:rPr>
        <w:t>&lt;1&gt; В случае если соглашение содержит сведения, составляющие</w:t>
      </w:r>
      <w:r>
        <w:rPr>
          <w:rFonts w:ascii="Times New Roman" w:hAnsi="Times New Roman" w:cs="Times New Roman"/>
          <w:sz w:val="26"/>
          <w:szCs w:val="26"/>
        </w:rPr>
        <w:t xml:space="preserve"> </w:t>
      </w:r>
      <w:r w:rsidRPr="00AC1FB9">
        <w:rPr>
          <w:rFonts w:ascii="Times New Roman" w:hAnsi="Times New Roman" w:cs="Times New Roman"/>
          <w:sz w:val="26"/>
          <w:szCs w:val="26"/>
        </w:rPr>
        <w:t>государственную и иную охраняемую в соответствии с федеральными законами,</w:t>
      </w:r>
      <w:r>
        <w:rPr>
          <w:rFonts w:ascii="Times New Roman" w:hAnsi="Times New Roman" w:cs="Times New Roman"/>
          <w:sz w:val="26"/>
          <w:szCs w:val="26"/>
        </w:rPr>
        <w:t xml:space="preserve"> </w:t>
      </w:r>
      <w:r w:rsidRPr="00AC1FB9">
        <w:rPr>
          <w:rFonts w:ascii="Times New Roman" w:hAnsi="Times New Roman" w:cs="Times New Roman"/>
          <w:sz w:val="26"/>
          <w:szCs w:val="26"/>
        </w:rPr>
        <w:t>нормативными правовыми актами Президента Российской Федер</w:t>
      </w:r>
      <w:r>
        <w:rPr>
          <w:rFonts w:ascii="Times New Roman" w:hAnsi="Times New Roman" w:cs="Times New Roman"/>
          <w:sz w:val="26"/>
          <w:szCs w:val="26"/>
        </w:rPr>
        <w:t xml:space="preserve">ации </w:t>
      </w:r>
      <w:r w:rsidRPr="00AC1FB9">
        <w:rPr>
          <w:rFonts w:ascii="Times New Roman" w:hAnsi="Times New Roman" w:cs="Times New Roman"/>
          <w:sz w:val="26"/>
          <w:szCs w:val="26"/>
        </w:rPr>
        <w:t>и</w:t>
      </w:r>
      <w:r>
        <w:rPr>
          <w:rFonts w:ascii="Times New Roman" w:hAnsi="Times New Roman" w:cs="Times New Roman"/>
          <w:sz w:val="26"/>
          <w:szCs w:val="26"/>
        </w:rPr>
        <w:t xml:space="preserve"> </w:t>
      </w:r>
      <w:r w:rsidRPr="00AC1FB9">
        <w:rPr>
          <w:rFonts w:ascii="Times New Roman" w:hAnsi="Times New Roman" w:cs="Times New Roman"/>
          <w:sz w:val="26"/>
          <w:szCs w:val="26"/>
        </w:rPr>
        <w:t>Правительства Российской Федерации тайну, проставляется соответствующий</w:t>
      </w:r>
      <w:r>
        <w:rPr>
          <w:rFonts w:ascii="Times New Roman" w:hAnsi="Times New Roman" w:cs="Times New Roman"/>
          <w:sz w:val="26"/>
          <w:szCs w:val="26"/>
        </w:rPr>
        <w:t xml:space="preserve"> </w:t>
      </w:r>
      <w:r w:rsidRPr="00AC1FB9">
        <w:rPr>
          <w:rFonts w:ascii="Times New Roman" w:hAnsi="Times New Roman" w:cs="Times New Roman"/>
          <w:sz w:val="26"/>
          <w:szCs w:val="26"/>
        </w:rPr>
        <w:t>гриф ("для служебного пользования" / "секретно" / "совершенно секретно" /</w:t>
      </w:r>
      <w:r>
        <w:rPr>
          <w:rFonts w:ascii="Times New Roman" w:hAnsi="Times New Roman" w:cs="Times New Roman"/>
          <w:sz w:val="26"/>
          <w:szCs w:val="26"/>
        </w:rPr>
        <w:t xml:space="preserve"> </w:t>
      </w:r>
      <w:r w:rsidRPr="00AC1FB9">
        <w:rPr>
          <w:rFonts w:ascii="Times New Roman" w:hAnsi="Times New Roman" w:cs="Times New Roman"/>
          <w:sz w:val="26"/>
          <w:szCs w:val="26"/>
        </w:rPr>
        <w:t>"особой важности") и номер экземпляра.</w:t>
      </w:r>
    </w:p>
    <w:p w:rsidR="0087416E" w:rsidRPr="00AC1FB9" w:rsidRDefault="0087416E" w:rsidP="0087416E">
      <w:pPr>
        <w:pStyle w:val="ConsPlusNonformat"/>
        <w:jc w:val="both"/>
        <w:rPr>
          <w:rFonts w:ascii="Times New Roman" w:hAnsi="Times New Roman" w:cs="Times New Roman"/>
          <w:sz w:val="26"/>
          <w:szCs w:val="26"/>
        </w:rPr>
      </w:pPr>
      <w:bookmarkStart w:id="4" w:name="P957"/>
      <w:bookmarkEnd w:id="4"/>
      <w:r w:rsidRPr="00AC1FB9">
        <w:rPr>
          <w:rFonts w:ascii="Times New Roman" w:hAnsi="Times New Roman" w:cs="Times New Roman"/>
          <w:sz w:val="26"/>
          <w:szCs w:val="26"/>
        </w:rPr>
        <w:t>&lt;2&gt; Отчет составляется нарастающим итогом с начала текущего финансового</w:t>
      </w:r>
      <w:r>
        <w:rPr>
          <w:rFonts w:ascii="Times New Roman" w:hAnsi="Times New Roman" w:cs="Times New Roman"/>
          <w:sz w:val="26"/>
          <w:szCs w:val="26"/>
        </w:rPr>
        <w:t xml:space="preserve"> </w:t>
      </w:r>
      <w:r w:rsidRPr="00AC1FB9">
        <w:rPr>
          <w:rFonts w:ascii="Times New Roman" w:hAnsi="Times New Roman" w:cs="Times New Roman"/>
          <w:sz w:val="26"/>
          <w:szCs w:val="26"/>
        </w:rPr>
        <w:t>года.</w:t>
      </w:r>
    </w:p>
    <w:p w:rsidR="0087416E" w:rsidRPr="00AC1FB9" w:rsidRDefault="0087416E" w:rsidP="0087416E">
      <w:pPr>
        <w:pStyle w:val="ConsPlusNonformat"/>
        <w:jc w:val="both"/>
        <w:rPr>
          <w:rFonts w:ascii="Times New Roman" w:hAnsi="Times New Roman" w:cs="Times New Roman"/>
          <w:sz w:val="26"/>
          <w:szCs w:val="26"/>
        </w:rPr>
      </w:pPr>
      <w:bookmarkStart w:id="5" w:name="P959"/>
      <w:bookmarkEnd w:id="5"/>
      <w:r w:rsidRPr="00AC1FB9">
        <w:rPr>
          <w:rFonts w:ascii="Times New Roman" w:hAnsi="Times New Roman" w:cs="Times New Roman"/>
          <w:sz w:val="26"/>
          <w:szCs w:val="26"/>
        </w:rPr>
        <w:t>&lt;3&gt; Указывается в случае, если грант предоставляется в целях реализации</w:t>
      </w:r>
      <w:r>
        <w:rPr>
          <w:rFonts w:ascii="Times New Roman" w:hAnsi="Times New Roman" w:cs="Times New Roman"/>
          <w:sz w:val="26"/>
          <w:szCs w:val="26"/>
        </w:rPr>
        <w:t xml:space="preserve"> </w:t>
      </w:r>
      <w:r w:rsidRPr="00AC1FB9">
        <w:rPr>
          <w:rFonts w:ascii="Times New Roman" w:hAnsi="Times New Roman" w:cs="Times New Roman"/>
          <w:sz w:val="26"/>
          <w:szCs w:val="26"/>
        </w:rPr>
        <w:t>федерального/муниципального проекта.</w:t>
      </w:r>
    </w:p>
    <w:p w:rsidR="0087416E" w:rsidRPr="00AC1FB9" w:rsidRDefault="0087416E" w:rsidP="0087416E">
      <w:pPr>
        <w:pStyle w:val="ConsPlusNonformat"/>
        <w:jc w:val="both"/>
        <w:rPr>
          <w:rFonts w:ascii="Times New Roman" w:hAnsi="Times New Roman" w:cs="Times New Roman"/>
          <w:sz w:val="26"/>
          <w:szCs w:val="26"/>
        </w:rPr>
      </w:pPr>
      <w:bookmarkStart w:id="6" w:name="P961"/>
      <w:bookmarkEnd w:id="6"/>
      <w:r w:rsidRPr="00AC1FB9">
        <w:rPr>
          <w:rFonts w:ascii="Times New Roman" w:hAnsi="Times New Roman" w:cs="Times New Roman"/>
          <w:sz w:val="26"/>
          <w:szCs w:val="26"/>
        </w:rPr>
        <w:t xml:space="preserve"> &lt;4&gt; Показатели строк 0100-0120, 0500-0520 не формируются в случае, если</w:t>
      </w:r>
      <w:r>
        <w:rPr>
          <w:rFonts w:ascii="Times New Roman" w:hAnsi="Times New Roman" w:cs="Times New Roman"/>
          <w:sz w:val="26"/>
          <w:szCs w:val="26"/>
        </w:rPr>
        <w:t xml:space="preserve"> </w:t>
      </w:r>
      <w:r w:rsidRPr="00AC1FB9">
        <w:rPr>
          <w:rFonts w:ascii="Times New Roman" w:hAnsi="Times New Roman" w:cs="Times New Roman"/>
          <w:sz w:val="26"/>
          <w:szCs w:val="26"/>
        </w:rPr>
        <w:lastRenderedPageBreak/>
        <w:t>предоставление гранта осуществляется в рамках казначейского сопровождения в</w:t>
      </w:r>
      <w:r>
        <w:rPr>
          <w:rFonts w:ascii="Times New Roman" w:hAnsi="Times New Roman" w:cs="Times New Roman"/>
          <w:sz w:val="26"/>
          <w:szCs w:val="26"/>
        </w:rPr>
        <w:t xml:space="preserve"> </w:t>
      </w:r>
      <w:r w:rsidRPr="00AC1FB9">
        <w:rPr>
          <w:rFonts w:ascii="Times New Roman" w:hAnsi="Times New Roman" w:cs="Times New Roman"/>
          <w:sz w:val="26"/>
          <w:szCs w:val="26"/>
        </w:rPr>
        <w:t>порядке, установленном бюджетным законодательством Российской Федерации.</w:t>
      </w:r>
    </w:p>
    <w:p w:rsidR="0087416E" w:rsidRPr="00AC1FB9" w:rsidRDefault="0087416E" w:rsidP="0087416E">
      <w:pPr>
        <w:pStyle w:val="ConsPlusNonformat"/>
        <w:jc w:val="both"/>
        <w:rPr>
          <w:rFonts w:ascii="Times New Roman" w:hAnsi="Times New Roman" w:cs="Times New Roman"/>
          <w:sz w:val="26"/>
          <w:szCs w:val="26"/>
        </w:rPr>
      </w:pPr>
      <w:bookmarkStart w:id="7" w:name="P964"/>
      <w:bookmarkEnd w:id="7"/>
      <w:r w:rsidRPr="00AC1FB9">
        <w:rPr>
          <w:rFonts w:ascii="Times New Roman" w:hAnsi="Times New Roman" w:cs="Times New Roman"/>
          <w:sz w:val="26"/>
          <w:szCs w:val="26"/>
        </w:rPr>
        <w:t>&lt;5&gt; Коды направлений расходования гранта в графе 3 отчета должны</w:t>
      </w:r>
      <w:r>
        <w:rPr>
          <w:rFonts w:ascii="Times New Roman" w:hAnsi="Times New Roman" w:cs="Times New Roman"/>
          <w:sz w:val="26"/>
          <w:szCs w:val="26"/>
        </w:rPr>
        <w:t xml:space="preserve"> </w:t>
      </w:r>
      <w:r w:rsidRPr="00AC1FB9">
        <w:rPr>
          <w:rFonts w:ascii="Times New Roman" w:hAnsi="Times New Roman" w:cs="Times New Roman"/>
          <w:sz w:val="26"/>
          <w:szCs w:val="26"/>
        </w:rPr>
        <w:t>соответствовать кодам, указанным в Сведениях."</w:t>
      </w:r>
      <w:r>
        <w:rPr>
          <w:rFonts w:ascii="Times New Roman" w:hAnsi="Times New Roman" w:cs="Times New Roman"/>
          <w:sz w:val="26"/>
          <w:szCs w:val="26"/>
        </w:rPr>
        <w:t>.</w:t>
      </w:r>
    </w:p>
    <w:p w:rsidR="0087416E" w:rsidRPr="00E82A62" w:rsidRDefault="0087416E" w:rsidP="0087416E">
      <w:pPr>
        <w:ind w:firstLine="709"/>
        <w:jc w:val="both"/>
        <w:rPr>
          <w:rFonts w:eastAsiaTheme="minorHAnsi"/>
          <w:sz w:val="26"/>
          <w:szCs w:val="26"/>
          <w:lang w:eastAsia="en-US"/>
        </w:rPr>
      </w:pPr>
    </w:p>
    <w:p w:rsidR="0087416E" w:rsidRPr="00E82A62" w:rsidRDefault="0087416E" w:rsidP="0087416E">
      <w:pPr>
        <w:tabs>
          <w:tab w:val="left" w:pos="1134"/>
        </w:tabs>
        <w:autoSpaceDE w:val="0"/>
        <w:autoSpaceDN w:val="0"/>
        <w:adjustRightInd w:val="0"/>
        <w:ind w:firstLine="709"/>
        <w:jc w:val="both"/>
        <w:rPr>
          <w:bCs/>
          <w:sz w:val="26"/>
          <w:szCs w:val="26"/>
        </w:rPr>
      </w:pPr>
      <w:r>
        <w:rPr>
          <w:bCs/>
          <w:sz w:val="26"/>
          <w:szCs w:val="26"/>
        </w:rPr>
        <w:t>2.</w:t>
      </w:r>
      <w:r>
        <w:rPr>
          <w:bCs/>
          <w:sz w:val="26"/>
          <w:szCs w:val="26"/>
        </w:rPr>
        <w:tab/>
      </w:r>
      <w:r w:rsidRPr="00E82A62">
        <w:rPr>
          <w:bCs/>
          <w:sz w:val="26"/>
          <w:szCs w:val="26"/>
        </w:rPr>
        <w:t>Настоящее постановление вступает в силу после его официального опубликования.</w:t>
      </w:r>
    </w:p>
    <w:p w:rsidR="00930DC6" w:rsidRDefault="00930DC6" w:rsidP="009060DC">
      <w:pPr>
        <w:jc w:val="both"/>
        <w:rPr>
          <w:b/>
          <w:bCs/>
          <w:sz w:val="26"/>
        </w:rPr>
      </w:pPr>
    </w:p>
    <w:p w:rsidR="00B975B2" w:rsidRDefault="00B975B2"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19"/>
        <w:gridCol w:w="4918"/>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F602B0" w:rsidRPr="00F602B0" w:rsidRDefault="00F602B0" w:rsidP="00F602B0"/>
    <w:sectPr w:rsidR="00F602B0" w:rsidRPr="00F602B0" w:rsidSect="00507E7C">
      <w:headerReference w:type="default" r:id="rId14"/>
      <w:type w:val="continuous"/>
      <w:pgSz w:w="11905" w:h="16838" w:code="9"/>
      <w:pgMar w:top="993"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6E" w:rsidRDefault="0087416E" w:rsidP="00693317">
      <w:r>
        <w:separator/>
      </w:r>
    </w:p>
  </w:endnote>
  <w:endnote w:type="continuationSeparator" w:id="0">
    <w:p w:rsidR="0087416E" w:rsidRDefault="0087416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6E" w:rsidRDefault="0087416E" w:rsidP="00693317">
      <w:r>
        <w:separator/>
      </w:r>
    </w:p>
  </w:footnote>
  <w:footnote w:type="continuationSeparator" w:id="0">
    <w:p w:rsidR="0087416E" w:rsidRDefault="0087416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Content>
      <w:p w:rsidR="0087416E" w:rsidRDefault="0087416E">
        <w:pPr>
          <w:pStyle w:val="a7"/>
          <w:jc w:val="center"/>
        </w:pPr>
        <w:r>
          <w:fldChar w:fldCharType="begin"/>
        </w:r>
        <w:r>
          <w:instrText>PAGE   \* MERGEFORMAT</w:instrText>
        </w:r>
        <w:r>
          <w:fldChar w:fldCharType="separate"/>
        </w:r>
        <w:r w:rsidR="00507E7C">
          <w:rPr>
            <w:noProof/>
          </w:rPr>
          <w:t>13</w:t>
        </w:r>
        <w:r>
          <w:fldChar w:fldCharType="end"/>
        </w:r>
      </w:p>
    </w:sdtContent>
  </w:sdt>
  <w:p w:rsidR="0087416E" w:rsidRDefault="008741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7C"/>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96E"/>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16E"/>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96"/>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x-messenger-message">
    <w:name w:val="bx-messenger-message"/>
    <w:basedOn w:val="a0"/>
    <w:rsid w:val="0087416E"/>
  </w:style>
  <w:style w:type="paragraph" w:styleId="aff4">
    <w:name w:val="endnote text"/>
    <w:basedOn w:val="a"/>
    <w:link w:val="aff5"/>
    <w:uiPriority w:val="99"/>
    <w:semiHidden/>
    <w:unhideWhenUsed/>
    <w:rsid w:val="0087416E"/>
    <w:rPr>
      <w:sz w:val="20"/>
      <w:szCs w:val="20"/>
    </w:rPr>
  </w:style>
  <w:style w:type="character" w:customStyle="1" w:styleId="aff5">
    <w:name w:val="Текст концевой сноски Знак"/>
    <w:basedOn w:val="a0"/>
    <w:link w:val="aff4"/>
    <w:uiPriority w:val="99"/>
    <w:semiHidden/>
    <w:rsid w:val="0087416E"/>
    <w:rPr>
      <w:rFonts w:ascii="Times New Roman" w:eastAsia="Times New Roman" w:hAnsi="Times New Roman" w:cs="Times New Roman"/>
      <w:sz w:val="20"/>
      <w:szCs w:val="20"/>
      <w:lang w:eastAsia="ru-RU"/>
    </w:rPr>
  </w:style>
  <w:style w:type="character" w:styleId="aff6">
    <w:name w:val="endnote reference"/>
    <w:basedOn w:val="a0"/>
    <w:uiPriority w:val="99"/>
    <w:semiHidden/>
    <w:unhideWhenUsed/>
    <w:rsid w:val="0087416E"/>
    <w:rPr>
      <w:vertAlign w:val="superscript"/>
    </w:rPr>
  </w:style>
  <w:style w:type="character" w:styleId="aff7">
    <w:name w:val="annotation reference"/>
    <w:basedOn w:val="a0"/>
    <w:uiPriority w:val="99"/>
    <w:semiHidden/>
    <w:unhideWhenUsed/>
    <w:rsid w:val="0087416E"/>
    <w:rPr>
      <w:sz w:val="16"/>
      <w:szCs w:val="16"/>
    </w:rPr>
  </w:style>
  <w:style w:type="paragraph" w:styleId="aff8">
    <w:name w:val="annotation text"/>
    <w:basedOn w:val="a"/>
    <w:link w:val="aff9"/>
    <w:uiPriority w:val="99"/>
    <w:semiHidden/>
    <w:unhideWhenUsed/>
    <w:rsid w:val="0087416E"/>
    <w:rPr>
      <w:sz w:val="20"/>
      <w:szCs w:val="20"/>
    </w:rPr>
  </w:style>
  <w:style w:type="character" w:customStyle="1" w:styleId="aff9">
    <w:name w:val="Текст примечания Знак"/>
    <w:basedOn w:val="a0"/>
    <w:link w:val="aff8"/>
    <w:uiPriority w:val="99"/>
    <w:semiHidden/>
    <w:rsid w:val="0087416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87416E"/>
    <w:rPr>
      <w:b/>
      <w:bCs/>
    </w:rPr>
  </w:style>
  <w:style w:type="character" w:customStyle="1" w:styleId="affb">
    <w:name w:val="Тема примечания Знак"/>
    <w:basedOn w:val="aff9"/>
    <w:link w:val="affa"/>
    <w:uiPriority w:val="99"/>
    <w:semiHidden/>
    <w:rsid w:val="0087416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609190B241B8E877983B1F279E4ACBDDFCCB5E46F98A9728915389DF18CFE66B0370CA627266D07AF0E134E736557C1F5320226864A693AFB078h9u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4A503CD604259B65058CB612C919DFABD312C50902179DC4159899C5ED0AC2ABB43F76475BE7A69439704DA742911351FD886051i0u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A503CD604259B65058CB612C919DFABD312C50902179DC4159899C5ED0AC2B9B4677A4459F2F2C0632740A5i4u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4A503CD604259B650592BB04A54ED3ABDB45CA0A0014CF9A4AC3C492E40095ECFB6626000AE1F2C3632545B9468F11i5u4N" TargetMode="External"/><Relationship Id="rId4" Type="http://schemas.openxmlformats.org/officeDocument/2006/relationships/settings" Target="settings.xml"/><Relationship Id="rId9" Type="http://schemas.openxmlformats.org/officeDocument/2006/relationships/hyperlink" Target="consultantplus://offline/ref=674A503CD604259B65058CB612C919DFABD312C50902179DC4159899C5ED0AC2ABB43F76475BE7A69439704DA742911351FD886051i0u6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8DC76-9B2B-4BF6-8320-8F39AA74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2020-10-16T07:46:00Z</cp:lastPrinted>
  <dcterms:created xsi:type="dcterms:W3CDTF">2020-10-16T07:43:00Z</dcterms:created>
  <dcterms:modified xsi:type="dcterms:W3CDTF">2020-10-16T07:47:00Z</dcterms:modified>
</cp:coreProperties>
</file>