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3F" w:rsidRPr="00D20B3F" w:rsidRDefault="00D20B3F" w:rsidP="00D20B3F">
      <w:pPr>
        <w:pStyle w:val="a3"/>
        <w:jc w:val="center"/>
        <w:rPr>
          <w:b/>
        </w:rPr>
      </w:pPr>
      <w:r w:rsidRPr="00D20B3F">
        <w:rPr>
          <w:b/>
        </w:rPr>
        <w:t>ОТЧЕТ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ГЛАВЫ МУНИЦИПАЛЬНОГО ОБРАЗОВАНИЯ</w:t>
      </w:r>
    </w:p>
    <w:p w:rsidR="00D20B3F" w:rsidRPr="00D20B3F" w:rsidRDefault="009632F3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D20B3F"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="00D20B3F"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О РЕЗУЛЬТАТАХ СВОЕЙ ДЕЯТЕЛЬНОСТИ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ДЕЯТЕЛЬНОСТИ АДМИНИСТРАЦИИ МУНИЦИПАЛЬНОГО ОБРАЗОВАНИЯ </w:t>
      </w:r>
      <w:r w:rsidR="009632F3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 w:rsidR="009632F3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</w:p>
    <w:p w:rsidR="00D20B3F" w:rsidRPr="00D20B3F" w:rsidRDefault="00D20B3F" w:rsidP="00D20B3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b/>
          <w:sz w:val="26"/>
          <w:szCs w:val="26"/>
          <w:lang w:eastAsia="ru-RU"/>
        </w:rPr>
        <w:t>ЗА 2020 ГОД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Уважаемый Юрий Иванович, уважаемые депутаты Совета городского округа!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Уставом представляю отчет о результатах своей деятельности и деятельности Администрации муниципального образования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за 2020 год.</w:t>
      </w:r>
    </w:p>
    <w:p w:rsidR="008A3BD9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В течение прошлого года Администрацией города проводилась планомерная работа по решению вопросов местного значения, определённых статьёй 16 Федерального закона РФ от 6 октября 2003 года № 131-ФЗ</w:t>
      </w:r>
      <w:r w:rsidR="008A3BD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52E3" w:rsidRDefault="008652E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52E3" w:rsidRDefault="008652E3" w:rsidP="0036106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652E3">
        <w:rPr>
          <w:rFonts w:ascii="Times New Roman" w:eastAsia="Times New Roman" w:hAnsi="Times New Roman"/>
          <w:b/>
          <w:sz w:val="26"/>
          <w:szCs w:val="26"/>
          <w:lang w:eastAsia="ru-RU"/>
        </w:rPr>
        <w:t>Бюджет города</w:t>
      </w:r>
    </w:p>
    <w:p w:rsidR="008652E3" w:rsidRPr="008652E3" w:rsidRDefault="008652E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В целом 2020 год характеризуется стабильным финансовым положением.   При определении приоритетов в организации бюджетного процесса Администрация исходила из сохранения преемственности бюджетной политики в решении таких задач, как:</w:t>
      </w:r>
    </w:p>
    <w:p w:rsidR="00D20B3F" w:rsidRPr="00D20B3F" w:rsidRDefault="00D20B3F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сохранение и развитие доходных источников городского бюджета, </w:t>
      </w:r>
    </w:p>
    <w:p w:rsidR="00D20B3F" w:rsidRPr="00D20B3F" w:rsidRDefault="00D20B3F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повышение эффективности управления муниципальными финансами, </w:t>
      </w:r>
    </w:p>
    <w:p w:rsidR="00D20B3F" w:rsidRPr="00D20B3F" w:rsidRDefault="00D20B3F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оптимизация бюджетного процесса и долговой политики муниципального образования. </w:t>
      </w:r>
    </w:p>
    <w:p w:rsidR="00D20B3F" w:rsidRPr="00D20B3F" w:rsidRDefault="00D20B3F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События прошедшего года, связанные с распространением эпидемии </w:t>
      </w:r>
      <w:proofErr w:type="spellStart"/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коронавируса</w:t>
      </w:r>
      <w:proofErr w:type="spellEnd"/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, внесли свои коррективы в вопросы реализации бюджетной политики Администрации города. Несмотря на ухудшение экономической ситуации в целом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в стране и Ненецком автономном округе, финансовое состояние городского бюджета было устойчивым. </w:t>
      </w:r>
    </w:p>
    <w:p w:rsidR="00D20B3F" w:rsidRPr="00D20B3F" w:rsidRDefault="00D20B3F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поддержки отдельных отраслей экономики Правительством РФ были приняты соответствующие меры: перенос сроков уплаты налогов и предоставление налоговых льгот, которые оказали свое влияние на поступление доходов в городской бюджет. В связи с этим город недополучил доходы от налогоплательщиков, которые работают на специальных режимах: в виде единого налога на вмененный доход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и платы за патент. </w:t>
      </w:r>
    </w:p>
    <w:p w:rsidR="00D20B3F" w:rsidRPr="00D20B3F" w:rsidRDefault="00D20B3F" w:rsidP="00D20B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Администрация своевременно среагировала на складывающуюся ситуацию. Была проведена инвентаризация расходных обязательств, оптимизированы расходы бюджета, расставлены приоритеты в бюджетном планировании расходов, сформирован резерв средств на случай ухудшения экономической ситуации.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Исполнение городского бюджета за 2020 год характеризуется следующими основными показателями: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- доходы получены в объеме 861 761,9 тыс. руб.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что составляет 101,2%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от запланированных поступлений, в том числе налоговые и неналоговые доходы составили – 733 444,4 тыс. руб., безвозмездные поступления </w:t>
      </w:r>
      <w:r w:rsidR="000724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128 317,5 тыс. руб.        (в 2019 </w:t>
      </w:r>
      <w:r w:rsidR="000724C2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556 925,8 тыс. руб.)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20B3F" w:rsidRPr="00BE28E4" w:rsidRDefault="00D20B3F" w:rsidP="00BE28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расходы произведены в объеме 929 046,4 тыс. руб., это 94,3%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от запланированных назначений. 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Результатом выполнения задачи по увеличению собственной доходной базы можно считать сложившиеся показатели исполнения доходной части городского бюджета за последние годы. </w:t>
      </w:r>
    </w:p>
    <w:p w:rsidR="00D20B3F" w:rsidRPr="00D20B3F" w:rsidRDefault="00D20B3F" w:rsidP="00D20B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0B3F" w:rsidRPr="00D20B3F" w:rsidRDefault="00D20B3F" w:rsidP="00D20B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В целом динамика налоговых и неналоговых поступлений в городской бюджет</w:t>
      </w:r>
      <w:r w:rsidR="001021C1">
        <w:rPr>
          <w:rFonts w:ascii="Times New Roman" w:hAnsi="Times New Roman"/>
          <w:sz w:val="26"/>
          <w:szCs w:val="26"/>
        </w:rPr>
        <w:t xml:space="preserve"> за </w:t>
      </w:r>
      <w:r w:rsidRPr="00D20B3F">
        <w:rPr>
          <w:rFonts w:ascii="Times New Roman" w:hAnsi="Times New Roman"/>
          <w:sz w:val="26"/>
          <w:szCs w:val="26"/>
        </w:rPr>
        <w:t xml:space="preserve">2017 - 2020 годы приведена в таблице: </w:t>
      </w:r>
    </w:p>
    <w:p w:rsidR="00D20B3F" w:rsidRPr="009632F3" w:rsidRDefault="00D20B3F" w:rsidP="00D20B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9632F3">
        <w:rPr>
          <w:rFonts w:ascii="Times New Roman" w:hAnsi="Times New Roman"/>
          <w:sz w:val="18"/>
          <w:szCs w:val="18"/>
        </w:rPr>
        <w:t>В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1618"/>
        <w:gridCol w:w="1618"/>
        <w:gridCol w:w="1767"/>
        <w:gridCol w:w="1917"/>
      </w:tblGrid>
      <w:tr w:rsidR="00D20B3F" w:rsidRPr="00D20B3F" w:rsidTr="00A17A6A">
        <w:tc>
          <w:tcPr>
            <w:tcW w:w="2628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  <w:tc>
          <w:tcPr>
            <w:tcW w:w="1800" w:type="dxa"/>
          </w:tcPr>
          <w:p w:rsidR="00D20B3F" w:rsidRPr="009632F3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2017 год</w:t>
            </w:r>
          </w:p>
        </w:tc>
        <w:tc>
          <w:tcPr>
            <w:tcW w:w="1800" w:type="dxa"/>
          </w:tcPr>
          <w:p w:rsidR="00D20B3F" w:rsidRPr="009632F3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2018 год</w:t>
            </w:r>
          </w:p>
        </w:tc>
        <w:tc>
          <w:tcPr>
            <w:tcW w:w="1980" w:type="dxa"/>
          </w:tcPr>
          <w:p w:rsidR="00D20B3F" w:rsidRPr="009632F3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2019 год</w:t>
            </w:r>
          </w:p>
        </w:tc>
        <w:tc>
          <w:tcPr>
            <w:tcW w:w="2160" w:type="dxa"/>
          </w:tcPr>
          <w:p w:rsidR="00D20B3F" w:rsidRPr="009632F3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9632F3">
              <w:rPr>
                <w:rFonts w:ascii="Times New Roman" w:hAnsi="Times New Roman"/>
              </w:rPr>
              <w:t>2020 год</w:t>
            </w:r>
          </w:p>
        </w:tc>
      </w:tr>
      <w:tr w:rsidR="00D20B3F" w:rsidRPr="00D20B3F" w:rsidTr="00A17A6A">
        <w:trPr>
          <w:trHeight w:val="601"/>
        </w:trPr>
        <w:tc>
          <w:tcPr>
            <w:tcW w:w="2628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 xml:space="preserve">Налоговые и неналоговые доходы </w:t>
            </w:r>
          </w:p>
        </w:tc>
        <w:tc>
          <w:tcPr>
            <w:tcW w:w="1800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588 485,1</w:t>
            </w:r>
          </w:p>
        </w:tc>
        <w:tc>
          <w:tcPr>
            <w:tcW w:w="1800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616 722,3</w:t>
            </w:r>
          </w:p>
        </w:tc>
        <w:tc>
          <w:tcPr>
            <w:tcW w:w="1980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649 715,7</w:t>
            </w:r>
          </w:p>
        </w:tc>
        <w:tc>
          <w:tcPr>
            <w:tcW w:w="2160" w:type="dxa"/>
          </w:tcPr>
          <w:p w:rsidR="00D20B3F" w:rsidRPr="00D20B3F" w:rsidRDefault="00D20B3F" w:rsidP="00D20B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D20B3F">
              <w:rPr>
                <w:rFonts w:ascii="Times New Roman" w:hAnsi="Times New Roman"/>
              </w:rPr>
              <w:t>733 444,4</w:t>
            </w:r>
          </w:p>
        </w:tc>
      </w:tr>
    </w:tbl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Основными источниками формирования налоговых доходов, как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и в предыдущие годы, являются налог на доходы физических лиц и налоги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на совокупный доход. Их суммарный объем поступления в 2020 году составил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646 31</w:t>
      </w:r>
      <w:r w:rsidR="001021C1">
        <w:rPr>
          <w:rFonts w:ascii="Times New Roman" w:hAnsi="Times New Roman"/>
          <w:sz w:val="26"/>
          <w:szCs w:val="26"/>
        </w:rPr>
        <w:t xml:space="preserve">8,8 тыс. руб. Доля НДФЛ и ЕНВД </w:t>
      </w:r>
      <w:r w:rsidRPr="00D20B3F">
        <w:rPr>
          <w:rFonts w:ascii="Times New Roman" w:hAnsi="Times New Roman"/>
          <w:sz w:val="26"/>
          <w:szCs w:val="26"/>
        </w:rPr>
        <w:t xml:space="preserve">в структуре налоговых поступлений городского бюджета составляет почти 95%, что свидетельствует о высокой зависимости бюджета города от поступления данных налогов. 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Налог на доходы физических лиц</w:t>
      </w:r>
      <w:r w:rsidR="001021C1">
        <w:rPr>
          <w:rFonts w:ascii="Times New Roman" w:hAnsi="Times New Roman"/>
          <w:sz w:val="26"/>
          <w:szCs w:val="26"/>
        </w:rPr>
        <w:t xml:space="preserve"> пополнил городской бюджет </w:t>
      </w:r>
      <w:r w:rsidR="001021C1">
        <w:rPr>
          <w:rFonts w:ascii="Times New Roman" w:hAnsi="Times New Roman"/>
          <w:sz w:val="26"/>
          <w:szCs w:val="26"/>
        </w:rPr>
        <w:br/>
        <w:t xml:space="preserve">на 578 065,7 тыс. руб. </w:t>
      </w:r>
      <w:r w:rsidRPr="00D20B3F">
        <w:rPr>
          <w:rFonts w:ascii="Times New Roman" w:hAnsi="Times New Roman"/>
          <w:sz w:val="26"/>
          <w:szCs w:val="26"/>
        </w:rPr>
        <w:t xml:space="preserve">Рост поступления налога по сравнению с предыдущим финансовым годом составил 105 861,6 тыс. руб. Увеличение поступлений </w:t>
      </w:r>
      <w:r w:rsidR="001021C1">
        <w:rPr>
          <w:rFonts w:ascii="Times New Roman" w:hAnsi="Times New Roman"/>
          <w:sz w:val="26"/>
          <w:szCs w:val="26"/>
        </w:rPr>
        <w:br/>
        <w:t xml:space="preserve">по данному налогу произошло </w:t>
      </w:r>
      <w:r w:rsidRPr="00856BB1">
        <w:rPr>
          <w:rFonts w:ascii="Times New Roman" w:hAnsi="Times New Roman"/>
          <w:sz w:val="26"/>
          <w:szCs w:val="26"/>
        </w:rPr>
        <w:t>за счет</w:t>
      </w:r>
      <w:r w:rsidRPr="00D20B3F">
        <w:rPr>
          <w:rFonts w:ascii="Times New Roman" w:hAnsi="Times New Roman"/>
          <w:sz w:val="26"/>
          <w:szCs w:val="26"/>
        </w:rPr>
        <w:t xml:space="preserve"> у</w:t>
      </w:r>
      <w:r w:rsidR="001021C1">
        <w:rPr>
          <w:rFonts w:ascii="Times New Roman" w:hAnsi="Times New Roman"/>
          <w:sz w:val="26"/>
          <w:szCs w:val="26"/>
        </w:rPr>
        <w:t xml:space="preserve">величения норматива отчислений </w:t>
      </w:r>
      <w:r w:rsidRPr="00D20B3F">
        <w:rPr>
          <w:rFonts w:ascii="Times New Roman" w:hAnsi="Times New Roman"/>
          <w:sz w:val="26"/>
          <w:szCs w:val="26"/>
        </w:rPr>
        <w:t xml:space="preserve">налога, подлежащего к зачислению в бюджет города с 30% до 35,7%. 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Налоги на совокупный доход поступили в бюджет в сумме 68 253,1 тыс. руб. В состав налогов на совокупный доход входят: налог, взимаемый в связи                           с применением упрощенной системы налогообложения, единый налог на вмененный доход, налог, взимаемый в связи с применением патентной системы налогообложения</w:t>
      </w:r>
      <w:r w:rsidR="001021C1">
        <w:rPr>
          <w:rFonts w:ascii="Times New Roman" w:hAnsi="Times New Roman"/>
          <w:sz w:val="26"/>
          <w:szCs w:val="26"/>
        </w:rPr>
        <w:t>,</w:t>
      </w:r>
      <w:r w:rsidRPr="00D20B3F">
        <w:rPr>
          <w:rFonts w:ascii="Times New Roman" w:hAnsi="Times New Roman"/>
          <w:sz w:val="26"/>
          <w:szCs w:val="26"/>
        </w:rPr>
        <w:t xml:space="preserve"> и единый сельскохозяйственный налог. Это специальные налоговые режимы, используемые субъектами малого и среднего предпринимательства. План по поступлению налогов выполнен на 101,5%, но стоит отметить, что за 2020 год налогов поступило на 19 024,7 тыс. руб. меньше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по сравнению с 2019 годом. Наиболее значимое падение показали налоги, занимающие ведущие позиции в системе налогов на совокупный доход, это УСН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и ЕНВД. Уменьшение поступлений по УСН к уровню 2019 года составило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4 695,3 тыс. руб., причиной тому послужило снижение налоговых ставок в целях поддержки малого и среднего предпринимательства в округе при уплате с 1 января 2020 года в соответствии с окружным законодательством. Уменьшение в 2020 году по отношению к 2019 году поступления ЕНВД составило 13 473,3 тыс. руб. Произошло значительное сокращение количества налогоплательщиков, применяющих данный </w:t>
      </w:r>
      <w:proofErr w:type="spellStart"/>
      <w:r w:rsidRPr="00D20B3F">
        <w:rPr>
          <w:rFonts w:ascii="Times New Roman" w:hAnsi="Times New Roman"/>
          <w:sz w:val="26"/>
          <w:szCs w:val="26"/>
        </w:rPr>
        <w:t>спецрежим</w:t>
      </w:r>
      <w:proofErr w:type="spellEnd"/>
      <w:r w:rsidRPr="00D20B3F">
        <w:rPr>
          <w:rFonts w:ascii="Times New Roman" w:hAnsi="Times New Roman"/>
          <w:sz w:val="26"/>
          <w:szCs w:val="26"/>
        </w:rPr>
        <w:t xml:space="preserve">, с 362 плательщиков в 2019 году до 260 в 2020 (снижение составило 28%). </w:t>
      </w:r>
    </w:p>
    <w:p w:rsidR="00D20B3F" w:rsidRPr="00D20B3F" w:rsidRDefault="00D20B3F" w:rsidP="00D20B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Налоги на имущество поступили в сумме 28 644 тыс. руб., что почти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на 5 млн. руб. больше, чем в 2019 году. Рост наблюдается как по налогу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на имущество</w:t>
      </w:r>
      <w:r w:rsidRPr="00361061">
        <w:rPr>
          <w:sz w:val="26"/>
          <w:szCs w:val="26"/>
        </w:rPr>
        <w:t xml:space="preserve"> </w:t>
      </w:r>
      <w:r w:rsidRPr="00D20B3F">
        <w:rPr>
          <w:rFonts w:ascii="Times New Roman" w:hAnsi="Times New Roman"/>
          <w:sz w:val="26"/>
          <w:szCs w:val="26"/>
        </w:rPr>
        <w:t xml:space="preserve">физических лиц на 1 157,9 тыс. руб., так и по земельному налогу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на 3 721 тыс. руб.</w:t>
      </w:r>
    </w:p>
    <w:p w:rsidR="00D20B3F" w:rsidRPr="00D20B3F" w:rsidRDefault="00D20B3F" w:rsidP="00D20B3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lastRenderedPageBreak/>
        <w:t xml:space="preserve">Доходы от использования имущества поступили в сумме 26 675,4 тыс. руб. Основная доля поступлений по данному виду доходов приходится на поступления от доходов, получаемых в виде арендной платы за земельные участки, так арендных платежей поступило 18 378,6 тыс. руб. </w:t>
      </w:r>
    </w:p>
    <w:p w:rsidR="00D20B3F" w:rsidRPr="00D20B3F" w:rsidRDefault="00D20B3F" w:rsidP="00346BE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Значительное уменьшение наблюдается по зачислению в городской бюджет штрафов, санкций, возмещени</w:t>
      </w:r>
      <w:r w:rsidR="001021C1">
        <w:rPr>
          <w:rFonts w:ascii="Times New Roman" w:hAnsi="Times New Roman"/>
          <w:sz w:val="26"/>
          <w:szCs w:val="26"/>
        </w:rPr>
        <w:t>я</w:t>
      </w:r>
      <w:r w:rsidRPr="00D20B3F">
        <w:rPr>
          <w:rFonts w:ascii="Times New Roman" w:hAnsi="Times New Roman"/>
          <w:sz w:val="26"/>
          <w:szCs w:val="26"/>
        </w:rPr>
        <w:t xml:space="preserve"> ущерба. Так в 2020 году поступления составили           7 674,5 тыс. руб., это на 9 440,7 тыс. руб. меньше чем за предыдущий отчетный финансовый год. Связано это с внесением изменений в Бюджетный кодекс РФ </w:t>
      </w:r>
      <w:r w:rsidR="001021C1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и изменением механизма зачисления штрафов</w:t>
      </w:r>
      <w:r w:rsidR="001021C1">
        <w:rPr>
          <w:rFonts w:ascii="Times New Roman" w:hAnsi="Times New Roman"/>
          <w:sz w:val="26"/>
          <w:szCs w:val="26"/>
        </w:rPr>
        <w:t>,</w:t>
      </w:r>
      <w:r w:rsidRPr="00D20B3F">
        <w:rPr>
          <w:rFonts w:ascii="Times New Roman" w:hAnsi="Times New Roman"/>
          <w:sz w:val="26"/>
          <w:szCs w:val="26"/>
        </w:rPr>
        <w:t xml:space="preserve"> начиная с 2020 года. </w:t>
      </w:r>
    </w:p>
    <w:p w:rsidR="00D20B3F" w:rsidRPr="00D20B3F" w:rsidRDefault="00D20B3F" w:rsidP="00346B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 поступ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t>или в сумме 128 317,5 тыс. руб.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(92,6 % от плана). Субсидии перечислены городскому бюджету в сумме –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124 317,8 тыс. руб., субвенции – 4 349,6 тыс. руб., иные межбюджетные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трансферты – 662,6 тыс. руб., прочие безвозмездные поступления составили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15 тыс. руб.</w:t>
      </w:r>
    </w:p>
    <w:p w:rsidR="00346BE5" w:rsidRPr="00D20B3F" w:rsidRDefault="00346BE5" w:rsidP="00346BE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20B3F" w:rsidRPr="00D20B3F" w:rsidRDefault="00D20B3F" w:rsidP="00346B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Исполнение расходной части городского бюджета составило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929 046,4 тыс. руб., это 94,3% от запланированных назначений. Важное значение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реализации вопросов бюджетной политики имеет адаптация производимых бюджетных расходов к уровню собственных доходов бюджета. Ограниченность бюджетных ресурсов бюджета города требует повышения их результативности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и сокращения неэффективных расходов. 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В 2020 году бюджетные обязательства выполнены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полном объеме профинансированы публичные нормативные обязательства, социальные гарантии, отсутствует просроченная кредиторская задолженность. 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Направление средств по отраслям характеризуется следующими показателями. Самая большая доля расходов пришлась на развитие жилищно-коммунального хозяйства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447 329,8 тыс. руб., что составило 48 процентов в общем объеме расходов бюджета. На решение общегосударственных расходов направлено 28 % от расходной части бюджета или 264 785,6 тыс. руб. На решение вопросов национальной экономики (транспорт и дорожное хозяйство) было направлено </w:t>
      </w:r>
      <w:r w:rsidR="001021C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144 365,6 тыс. руб., что составляет 15 процентов от общего объема расходов бюджета, на социальную политику направлено 57 639,7 тыс. руб.  млн. руб.</w:t>
      </w:r>
    </w:p>
    <w:p w:rsidR="00D20B3F" w:rsidRPr="00BE28E4" w:rsidRDefault="00D20B3F" w:rsidP="00D20B3F">
      <w:pPr>
        <w:spacing w:after="0" w:line="240" w:lineRule="auto"/>
        <w:ind w:firstLine="709"/>
        <w:jc w:val="both"/>
      </w:pPr>
      <w:r w:rsidRPr="00BE28E4">
        <w:rPr>
          <w:rFonts w:ascii="Times New Roman" w:hAnsi="Times New Roman"/>
          <w:b/>
          <w:sz w:val="26"/>
          <w:szCs w:val="26"/>
          <w:lang w:eastAsia="ru-RU"/>
        </w:rPr>
        <w:t xml:space="preserve">Планирование и расходование бюджетных ассигнований </w:t>
      </w:r>
      <w:r w:rsidRPr="00BE28E4">
        <w:rPr>
          <w:rFonts w:ascii="Times New Roman" w:hAnsi="Times New Roman"/>
          <w:sz w:val="26"/>
          <w:szCs w:val="26"/>
          <w:lang w:eastAsia="ru-RU"/>
        </w:rPr>
        <w:t xml:space="preserve">основывалось </w:t>
      </w:r>
      <w:r w:rsidR="001021C1">
        <w:rPr>
          <w:rFonts w:ascii="Times New Roman" w:hAnsi="Times New Roman"/>
          <w:sz w:val="26"/>
          <w:szCs w:val="26"/>
          <w:lang w:eastAsia="ru-RU"/>
        </w:rPr>
        <w:br/>
      </w:r>
      <w:r w:rsidRPr="00BE28E4">
        <w:rPr>
          <w:rFonts w:ascii="Times New Roman" w:hAnsi="Times New Roman"/>
          <w:sz w:val="26"/>
          <w:szCs w:val="26"/>
          <w:lang w:eastAsia="ru-RU"/>
        </w:rPr>
        <w:t>на программно-целевых принципах. В 2020 году реализовывалось 7 муниципальных программ.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Анализ итогов проведенной оценки эффективности реализации муниципальных программ за 20</w:t>
      </w:r>
      <w:r w:rsidR="00810AD5" w:rsidRPr="00BE28E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показал, что из 7 программ высокоэффективными признаны 6 программ, </w:t>
      </w:r>
      <w:proofErr w:type="spellStart"/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среднеэффективной</w:t>
      </w:r>
      <w:proofErr w:type="spellEnd"/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признана 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br/>
        <w:t>1 программа, что свидетельствует о том, что на выделенные и привлеченные средства были максимально решены поставленные задачи, достигнуты целевые показатели. Неэффективных программ не выявлено.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финансирования муниципальных программ на 2020 год был запланирован в размере </w:t>
      </w:r>
      <w:r w:rsidRPr="00BE28E4">
        <w:rPr>
          <w:rFonts w:ascii="Times New Roman" w:eastAsia="Times New Roman" w:hAnsi="Times New Roman"/>
          <w:b/>
          <w:sz w:val="26"/>
          <w:szCs w:val="26"/>
          <w:lang w:eastAsia="ru-RU"/>
        </w:rPr>
        <w:t>918 143,7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числе: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окружной бюджет – 232 958,0 тыс. рублей (25,4 %),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городской бюджет – 684 144,7 тыс. рублей (74,5 %),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внебюджетные источники – 1040,2 тыс. рублей (0,1 %).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Для сравнения: в 2019 году плановый объем финансирования программ составил 1</w:t>
      </w:r>
      <w:r w:rsidRPr="00BE28E4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182</w:t>
      </w:r>
      <w:r w:rsidRPr="00BE28E4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505,4 тыс. рублей.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Кассовое исполнение программ за 2020 год составило </w:t>
      </w:r>
      <w:r w:rsidRPr="00BE28E4">
        <w:rPr>
          <w:rFonts w:ascii="Times New Roman" w:eastAsia="Times New Roman" w:hAnsi="Times New Roman"/>
          <w:b/>
          <w:sz w:val="26"/>
          <w:szCs w:val="26"/>
          <w:lang w:eastAsia="ru-RU"/>
        </w:rPr>
        <w:t>881 222,9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или 96 % от запланированного объема (2019 - 1 057 557,9 тыс. рублей</w:t>
      </w:r>
      <w:r w:rsidR="00B475C4" w:rsidRPr="00BE28E4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89 %). 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Практически в полном объеме были реализованы следующие программы:</w:t>
      </w:r>
    </w:p>
    <w:p w:rsidR="00D20B3F" w:rsidRPr="00BE28E4" w:rsidRDefault="009632F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институтов гражданского общества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99,5%;</w:t>
      </w:r>
    </w:p>
    <w:p w:rsidR="00D20B3F" w:rsidRPr="00BE28E4" w:rsidRDefault="009632F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Поддержка отдельных категорий граждан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98,7%;</w:t>
      </w:r>
    </w:p>
    <w:p w:rsidR="00D20B3F" w:rsidRPr="00BE28E4" w:rsidRDefault="009632F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Совершенствование и развитие муниципального управления 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98%;</w:t>
      </w:r>
    </w:p>
    <w:p w:rsidR="00D20B3F" w:rsidRPr="00BE28E4" w:rsidRDefault="009632F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комфортной городской среды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96%;</w:t>
      </w:r>
    </w:p>
    <w:p w:rsidR="00D20B3F" w:rsidRPr="00BE28E4" w:rsidRDefault="009632F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уровня жизнеобеспечения и безопасности жизнедеятельности населения муниципального образования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94%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D20B3F" w:rsidRPr="00BE28E4" w:rsidRDefault="009632F3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предпринимательства в муниципальном образовании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D20B3F"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90,6%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Наименьший процент исполнения по программе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эффективности реализации молодежной политики в муниципальном образовании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– 56,6%.</w:t>
      </w:r>
      <w:r w:rsidRPr="00D20B3F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Вместе с тем следует отметить, что мероприятия 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>по указанной программе выполнены в срок и на высоком уровне.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Освоение денежных средств не в полном объеме вызвано введением 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Ненецкого автономного округа ограничительных мер с 28 марта 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2020 года и отменой 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многих</w:t>
      </w:r>
      <w:r w:rsidRPr="00D20B3F">
        <w:rPr>
          <w:rFonts w:ascii="Times New Roman" w:eastAsia="Times New Roman" w:hAnsi="Times New Roman"/>
          <w:sz w:val="26"/>
          <w:szCs w:val="26"/>
          <w:lang w:eastAsia="ru-RU"/>
        </w:rPr>
        <w:t xml:space="preserve"> запланированных мероприятий. </w:t>
      </w:r>
    </w:p>
    <w:p w:rsidR="00D20B3F" w:rsidRPr="00BE28E4" w:rsidRDefault="00D20B3F" w:rsidP="00BE28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Важной задачей является обеспечение эффективного управления муниципальным долгом, сохранение достигнутых показателей высокой долговой устойчивости по управлению муниципальным долгом, поддержание рейтинга города как надежного заемщика с высокой долговой устойчивостью. Объем муниципального долга поддерживается на экономически безопасном уровне долговой устойчивости с учетом всех возможных рисков. В качестве источника финансирования дефицита бюджета в 2020 году были привлечены кредитные ресурсы в сумме 65 000,0 тыс. руб. По итогам проведенного аукциона ставка составила 6,46%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победителем было признано ПАО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Сбербанк России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B3F" w:rsidRPr="00BE28E4" w:rsidRDefault="00D20B3F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Динамика муниципального долга (тыс. руб.)</w:t>
      </w:r>
    </w:p>
    <w:p w:rsidR="00D20B3F" w:rsidRPr="00BE28E4" w:rsidRDefault="00D20B3F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319"/>
        <w:gridCol w:w="2474"/>
        <w:gridCol w:w="2301"/>
      </w:tblGrid>
      <w:tr w:rsidR="00BE28E4" w:rsidRPr="00BE28E4" w:rsidTr="00A17A6A"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01.01.2018</w:t>
            </w:r>
          </w:p>
        </w:tc>
        <w:tc>
          <w:tcPr>
            <w:tcW w:w="2340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01.01.2019</w:t>
            </w:r>
          </w:p>
        </w:tc>
        <w:tc>
          <w:tcPr>
            <w:tcW w:w="2520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01.01.2020</w:t>
            </w:r>
          </w:p>
        </w:tc>
        <w:tc>
          <w:tcPr>
            <w:tcW w:w="2340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01.01.2021</w:t>
            </w:r>
          </w:p>
        </w:tc>
      </w:tr>
      <w:tr w:rsidR="00D20B3F" w:rsidRPr="00BE28E4" w:rsidTr="00A17A6A"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65 000,0</w:t>
            </w:r>
          </w:p>
        </w:tc>
        <w:tc>
          <w:tcPr>
            <w:tcW w:w="2340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69 000,0</w:t>
            </w:r>
          </w:p>
        </w:tc>
        <w:tc>
          <w:tcPr>
            <w:tcW w:w="2520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60 000,0</w:t>
            </w:r>
          </w:p>
        </w:tc>
        <w:tc>
          <w:tcPr>
            <w:tcW w:w="2340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65 000,0</w:t>
            </w:r>
          </w:p>
        </w:tc>
      </w:tr>
    </w:tbl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B3F" w:rsidRPr="00BE28E4" w:rsidRDefault="00D20B3F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Динамика расходов на обслуживание долга</w:t>
      </w:r>
    </w:p>
    <w:p w:rsidR="00D20B3F" w:rsidRPr="00BE28E4" w:rsidRDefault="00D20B3F" w:rsidP="00D20B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240"/>
        <w:gridCol w:w="2240"/>
        <w:gridCol w:w="2625"/>
      </w:tblGrid>
      <w:tr w:rsidR="00BE28E4" w:rsidRPr="00BE28E4" w:rsidTr="00A17A6A"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2664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D20B3F" w:rsidRPr="00BE28E4" w:rsidTr="00A17A6A"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7 912,5</w:t>
            </w:r>
          </w:p>
        </w:tc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5 878,0</w:t>
            </w:r>
          </w:p>
        </w:tc>
        <w:tc>
          <w:tcPr>
            <w:tcW w:w="2268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2 597,1</w:t>
            </w:r>
          </w:p>
        </w:tc>
        <w:tc>
          <w:tcPr>
            <w:tcW w:w="2664" w:type="dxa"/>
          </w:tcPr>
          <w:p w:rsidR="00D20B3F" w:rsidRPr="00BE28E4" w:rsidRDefault="00D20B3F" w:rsidP="00D20B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E2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839,1</w:t>
            </w:r>
          </w:p>
        </w:tc>
      </w:tr>
    </w:tbl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Сократить расходы на обслуживание муниципального долга позволил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-применение практики досрочного погашения кредитов;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-замещение рыночных долговых обязательств бюджетным кредитом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-привлечение кредитных ресурсов по возобновляемой линии, т.е. использ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ование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более гибк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механизм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кредитования, что позвол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яе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т поддерживать минимальный уровень расходов на обслуживание долга и снижать стоимость заимствований.</w:t>
      </w:r>
    </w:p>
    <w:p w:rsidR="00D20B3F" w:rsidRPr="00BE28E4" w:rsidRDefault="00D20B3F" w:rsidP="00D20B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оценкой долговой устойчивости, проведенной Департаментом финансов и экономики НАО в 2020 году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МО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 отнесено к группе с высоким уровнем долговой устойчивости.</w:t>
      </w:r>
    </w:p>
    <w:p w:rsidR="007B79CF" w:rsidRPr="00BE28E4" w:rsidRDefault="007B79CF" w:rsidP="007B79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28E4">
        <w:rPr>
          <w:sz w:val="26"/>
          <w:szCs w:val="26"/>
        </w:rPr>
        <w:t xml:space="preserve">В 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целях обеспечения прозрачности и открытости бюджетных данных информация по вопросам бюджета регулярно и оперативно размещается </w:t>
      </w:r>
      <w:r w:rsidR="00361061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на информационном ресурсе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Бюджет для граждан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. По итогам проведенного Департаментом финансов и экономики НАО рейтинга по уровню открытости бюджетных данных за 2020 год МО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BE28E4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признано лидером, занявшим первое место в округе. </w:t>
      </w:r>
    </w:p>
    <w:p w:rsidR="007B79CF" w:rsidRPr="00035D72" w:rsidRDefault="007B79CF" w:rsidP="007B79CF">
      <w:pPr>
        <w:jc w:val="both"/>
        <w:rPr>
          <w:sz w:val="26"/>
          <w:szCs w:val="26"/>
        </w:rPr>
      </w:pPr>
    </w:p>
    <w:p w:rsidR="00D20B3F" w:rsidRPr="00D20B3F" w:rsidRDefault="00D20B3F" w:rsidP="003610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20B3F">
        <w:rPr>
          <w:rFonts w:ascii="Times New Roman" w:hAnsi="Times New Roman"/>
          <w:b/>
          <w:sz w:val="26"/>
          <w:szCs w:val="26"/>
          <w:lang w:eastAsia="ru-RU"/>
        </w:rPr>
        <w:t>Внутренний муниципальный финансовый контроль</w:t>
      </w:r>
    </w:p>
    <w:p w:rsidR="00D20B3F" w:rsidRPr="00D20B3F" w:rsidRDefault="00D20B3F" w:rsidP="00D20B3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20B3F" w:rsidRP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Отделом внутреннего муниципального финансового контроля в 2020 году проведено 8 контрольных мероприятий из них:  </w:t>
      </w:r>
    </w:p>
    <w:p w:rsidR="00D20B3F" w:rsidRP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- за соблюдением бюджетного законодательства Российской Федерации </w:t>
      </w:r>
      <w:r w:rsidR="009632F3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и иных нормативных правовых актов, регулирующих бюджетные правоотношения – 2 проверки (в том числе 1 выездная проверка, 1 камеральная проверка);</w:t>
      </w:r>
    </w:p>
    <w:p w:rsidR="00D20B3F" w:rsidRPr="00D20B3F" w:rsidRDefault="00D20B3F" w:rsidP="00D20B3F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- за соблюдением законодательства Российской Федерации и иных нормативных правовых актов о контрактной системе в сфере закупок товаров, работ и услуг для обеспечения государственных и муниципальных нужд – 6 проверок </w:t>
      </w:r>
      <w:r w:rsidR="009632F3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(в том числе 1 выездная проверка, 5 камеральных проверок), из них 4 внеплановых.</w:t>
      </w:r>
    </w:p>
    <w:p w:rsidR="00D20B3F" w:rsidRP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В результате проведенных контрольных мероприятий было составлено </w:t>
      </w:r>
      <w:r w:rsidR="009632F3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 xml:space="preserve">8 актов проверок, вынесено 1 предписание об устранении выявленных нарушений. </w:t>
      </w:r>
    </w:p>
    <w:p w:rsidR="00D20B3F" w:rsidRP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>По результатам проведения контрольных мероприятий по контролю в сфере закупок информация по проведенным проверкам была направлена в орган, уполномоченный на рассмотрение дел об административных правонарушениях.</w:t>
      </w:r>
    </w:p>
    <w:p w:rsidR="00D20B3F" w:rsidRDefault="00D20B3F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  <w:r w:rsidRPr="00D20B3F">
        <w:rPr>
          <w:rFonts w:ascii="Times New Roman" w:hAnsi="Times New Roman"/>
          <w:sz w:val="26"/>
          <w:szCs w:val="26"/>
        </w:rPr>
        <w:t xml:space="preserve">Общий объем выявленных нарушений в финансово-бюджетной сфере </w:t>
      </w:r>
      <w:r w:rsidR="009632F3">
        <w:rPr>
          <w:rFonts w:ascii="Times New Roman" w:hAnsi="Times New Roman"/>
          <w:sz w:val="26"/>
          <w:szCs w:val="26"/>
        </w:rPr>
        <w:br/>
      </w:r>
      <w:r w:rsidRPr="00D20B3F">
        <w:rPr>
          <w:rFonts w:ascii="Times New Roman" w:hAnsi="Times New Roman"/>
          <w:sz w:val="26"/>
          <w:szCs w:val="26"/>
        </w:rPr>
        <w:t>за 2020 год составил 2 081,9 тыс.</w:t>
      </w:r>
      <w:r w:rsidR="00346BE5">
        <w:rPr>
          <w:rFonts w:ascii="Times New Roman" w:hAnsi="Times New Roman"/>
          <w:sz w:val="26"/>
          <w:szCs w:val="26"/>
        </w:rPr>
        <w:t xml:space="preserve"> </w:t>
      </w:r>
      <w:r w:rsidRPr="00D20B3F">
        <w:rPr>
          <w:rFonts w:ascii="Times New Roman" w:hAnsi="Times New Roman"/>
          <w:sz w:val="26"/>
          <w:szCs w:val="26"/>
        </w:rPr>
        <w:t>руб.</w:t>
      </w:r>
    </w:p>
    <w:p w:rsidR="002D5828" w:rsidRPr="00D20B3F" w:rsidRDefault="002D5828" w:rsidP="00D20B3F">
      <w:pPr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</w:rPr>
      </w:pPr>
    </w:p>
    <w:p w:rsidR="00304F99" w:rsidRDefault="00304F99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Деятельность муницип</w:t>
      </w:r>
      <w:r w:rsidR="00FB61B5"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альных </w:t>
      </w:r>
      <w:r w:rsidR="008A3BD9"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учреждений</w:t>
      </w:r>
      <w:r w:rsidR="008A3BD9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 и </w:t>
      </w:r>
      <w:r w:rsidR="00FB61B5" w:rsidRPr="00782B3F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предприятий  </w:t>
      </w:r>
    </w:p>
    <w:p w:rsidR="00C7325F" w:rsidRDefault="00C7325F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5246D5" w:rsidRPr="005246D5" w:rsidRDefault="00C7325F" w:rsidP="005246D5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В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опрос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ы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6455F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обеспечения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безопасности </w:t>
      </w:r>
      <w:r w:rsidR="00FF64E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объектов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жизнедеятельности, п</w:t>
      </w:r>
      <w:r w:rsidR="005246D5" w:rsidRPr="005246D5">
        <w:rPr>
          <w:rFonts w:ascii="Times New Roman" w:hAnsi="Times New Roman"/>
          <w:sz w:val="26"/>
          <w:szCs w:val="26"/>
          <w:lang w:eastAsia="ru-RU"/>
        </w:rPr>
        <w:t>овышени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5246D5" w:rsidRPr="005246D5">
        <w:rPr>
          <w:rFonts w:ascii="Times New Roman" w:hAnsi="Times New Roman"/>
          <w:sz w:val="26"/>
          <w:szCs w:val="26"/>
          <w:lang w:eastAsia="ru-RU"/>
        </w:rPr>
        <w:t xml:space="preserve"> качества жизни горожан,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формировани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я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комфортной городской среды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являлись приоритетными в </w:t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практической деятельности муниципальных предприятий </w:t>
      </w:r>
      <w:r w:rsidR="00AF0F60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5246D5" w:rsidRPr="005246D5">
        <w:rPr>
          <w:rFonts w:ascii="Times New Roman" w:hAnsi="Times New Roman" w:cs="Courier New"/>
          <w:color w:val="000000"/>
          <w:sz w:val="26"/>
          <w:szCs w:val="26"/>
          <w:lang w:eastAsia="ru-RU"/>
        </w:rPr>
        <w:t>и учреждений.</w:t>
      </w:r>
    </w:p>
    <w:p w:rsidR="005246D5" w:rsidRPr="005246D5" w:rsidRDefault="005246D5" w:rsidP="005246D5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</w:p>
    <w:p w:rsidR="00902E23" w:rsidRDefault="00902E23" w:rsidP="00902E23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МКУ </w:t>
      </w:r>
      <w:r w:rsidR="009632F3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Управление городского хозяйства г. Нарьян-Мара</w:t>
      </w:r>
      <w:r w:rsidR="009632F3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</w:p>
    <w:p w:rsidR="00902E23" w:rsidRDefault="00902E23" w:rsidP="00902E23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902E23" w:rsidRPr="008D0CB2" w:rsidRDefault="00B40281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Учреждение 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создано в целях обеспечения реализации предусмотренных законодательством Российской Федерации полномочий муниципального образования </w:t>
      </w:r>
      <w:r w:rsidR="009632F3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округ </w:t>
      </w:r>
      <w:r w:rsidR="009632F3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>Город Нарьян-Мар</w:t>
      </w:r>
      <w:r w:rsidR="009632F3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 в сфере: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lastRenderedPageBreak/>
        <w:t>- оптимизации системы управления муниципальным жилищным фондом города Нарьян-Мара, формирования договорных отношений в сфере управления, содержания и ремонта муниципального жилищного фонда;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организаци</w:t>
      </w:r>
      <w:r w:rsidR="00D8680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 работы в сфере обеспечения жилищных прав граждан;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организации работ по содержанию и строительству улично-дорожной сети, территорий общего пользования в границах муниципального образования;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организации работ по строительству, реконструкции, ремонту объектов, отнесенных к собственности муниципального образования;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материально-технического обеспечения деятельности органов местного самоуправления муниципального образования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содержани</w:t>
      </w:r>
      <w:r w:rsidR="00D86802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 объектов, отнесенных к собственности муниципального образования;</w:t>
      </w:r>
    </w:p>
    <w:p w:rsidR="00902E23" w:rsidRPr="008D0CB2" w:rsidRDefault="00902E23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D0CB2">
        <w:rPr>
          <w:rFonts w:ascii="Times New Roman" w:hAnsi="Times New Roman"/>
          <w:color w:val="000000" w:themeColor="text1"/>
          <w:sz w:val="26"/>
          <w:szCs w:val="26"/>
        </w:rPr>
        <w:t>- издательской деятельности</w:t>
      </w:r>
      <w:r w:rsidR="00D8680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02E23" w:rsidRPr="008D0CB2" w:rsidRDefault="00D86802" w:rsidP="00902E2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чреждение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также 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является уполномоченным органом по определению поставщиков (подрядчиков, исполнителей) для Администрации </w:t>
      </w:r>
      <w:r w:rsidR="00902E23">
        <w:rPr>
          <w:rFonts w:ascii="Times New Roman" w:hAnsi="Times New Roman"/>
          <w:color w:val="000000" w:themeColor="text1"/>
          <w:sz w:val="26"/>
          <w:szCs w:val="26"/>
        </w:rPr>
        <w:t>города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, муниципальных унитарных предприятий и бюджетных учреждений муниципального образования </w:t>
      </w:r>
      <w:r w:rsidR="009632F3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 xml:space="preserve">Городской округ </w:t>
      </w:r>
      <w:r w:rsidR="009632F3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>Город Нарьян-Мар</w:t>
      </w:r>
      <w:r w:rsidR="009632F3">
        <w:rPr>
          <w:rFonts w:ascii="Times New Roman" w:hAnsi="Times New Roman"/>
          <w:color w:val="000000" w:themeColor="text1"/>
          <w:sz w:val="26"/>
          <w:szCs w:val="26"/>
        </w:rPr>
        <w:t>"</w:t>
      </w:r>
      <w:r w:rsidR="00902E23" w:rsidRPr="008D0CB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902E23" w:rsidRPr="00550F98" w:rsidRDefault="00902E23" w:rsidP="00902E23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2020 году в рамках подпрограммы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Переселение граждан из жилищного фонда, признанного непригодным для проживания и/или с высоким уровнем износа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окружной программы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Обеспечение доступным и комфортным жильем </w:t>
      </w:r>
      <w:r w:rsidR="00D86802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и коммунальными услугами граждан, проживающих в Ненецком автономном округе</w:t>
      </w:r>
      <w:r w:rsidR="00D86802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Администрации города переданы жилые помещения по:</w:t>
      </w:r>
    </w:p>
    <w:p w:rsidR="00902E23" w:rsidRPr="00550F98" w:rsidRDefault="00902E23" w:rsidP="00902E23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ул. им. В.В. </w:t>
      </w:r>
      <w:proofErr w:type="spellStart"/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Сущинского</w:t>
      </w:r>
      <w:proofErr w:type="spellEnd"/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, д. 10 – 51 квартира;</w:t>
      </w:r>
    </w:p>
    <w:p w:rsidR="00902E23" w:rsidRPr="00550F98" w:rsidRDefault="00902E23" w:rsidP="00902E23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ул. Первомайская, д. 18 – 40 квартир;</w:t>
      </w:r>
    </w:p>
    <w:p w:rsidR="00902E23" w:rsidRPr="00550F98" w:rsidRDefault="00902E23" w:rsidP="00902E23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вторичного фонда – 9 квартир.</w:t>
      </w:r>
    </w:p>
    <w:p w:rsidR="00902E23" w:rsidRPr="00550F98" w:rsidRDefault="00902E23" w:rsidP="00902E23">
      <w:pPr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550F98">
        <w:rPr>
          <w:rFonts w:ascii="Times New Roman" w:hAnsi="Times New Roman" w:cs="Courier New"/>
          <w:color w:val="000000"/>
          <w:sz w:val="26"/>
          <w:szCs w:val="26"/>
          <w:lang w:eastAsia="ru-RU"/>
        </w:rPr>
        <w:t>Всего за 2020 год в рамках указанной подпрограммы получили жилые помещения 102 семьи, из них 13 семей отказались от заселения по различным причинам. В 2019 году было переселено 55 семей.</w:t>
      </w:r>
    </w:p>
    <w:p w:rsidR="00902E23" w:rsidRPr="009E3FFF" w:rsidRDefault="00902E23" w:rsidP="00902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законом Ненецкого автономного округа № 3-ОЗ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О создании дополнительных условий для расселения граждан из жилых помещений в домах, признанных аварийными, и порядке наделения органов местного самоуправления отдельными государственными полномочиями Ненецкого автономного округа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получили компенсационные выплаты за аварийное жилье 2</w:t>
      </w:r>
      <w:r w:rsidR="00700F6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заявител</w:t>
      </w:r>
      <w:r w:rsidR="00700F6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(сем</w:t>
      </w:r>
      <w:r w:rsidR="00700F66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). </w:t>
      </w:r>
    </w:p>
    <w:p w:rsidR="00902E23" w:rsidRPr="009E3FFF" w:rsidRDefault="00902E23" w:rsidP="00902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В 2020 году 13 молодых семей включены в список участников основного мероприятия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Обеспечение жильем молодых семей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программы Российской Федерации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доступным и комфортным жильем 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br/>
        <w:t>и коммунальными услугами граждан Российской Федерации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E23" w:rsidRPr="009E3FFF" w:rsidRDefault="00902E23" w:rsidP="00902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На социальные выплаты молодым семьям на приобретение (строительство) жилья по муниципальному образованию было запланировано в окружном </w:t>
      </w:r>
      <w:r w:rsidR="00D86802">
        <w:rPr>
          <w:rFonts w:ascii="Times New Roman" w:eastAsia="Times New Roman" w:hAnsi="Times New Roman"/>
          <w:sz w:val="26"/>
          <w:szCs w:val="26"/>
          <w:lang w:eastAsia="ru-RU"/>
        </w:rPr>
        <w:br/>
        <w:t>бюджете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19 117 600 рублей.</w:t>
      </w:r>
    </w:p>
    <w:p w:rsidR="00902E23" w:rsidRPr="009E3FFF" w:rsidRDefault="00902E23" w:rsidP="00902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11 молодых семей получили свидетельство о праве на получение социальной выплаты на приобретение (строительство) жилого помещения на общую сумму – 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br/>
        <w:t>16 091 467, 42</w:t>
      </w:r>
      <w:r w:rsidR="006F6451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02E23" w:rsidRPr="009E3FFF" w:rsidRDefault="00902E23" w:rsidP="00902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Из-за финансовых трудностей не смогли воспользоваться правом </w:t>
      </w:r>
      <w:r w:rsidR="00D86802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D86802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получение социальной выплаты </w:t>
      </w: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2 молодые семьи.</w:t>
      </w:r>
    </w:p>
    <w:p w:rsidR="00902E23" w:rsidRPr="009E3FFF" w:rsidRDefault="00902E23" w:rsidP="00902E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E3FFF">
        <w:rPr>
          <w:rFonts w:ascii="Times New Roman" w:eastAsia="Times New Roman" w:hAnsi="Times New Roman"/>
          <w:sz w:val="26"/>
          <w:szCs w:val="26"/>
          <w:lang w:eastAsia="ru-RU"/>
        </w:rPr>
        <w:t>В 2020 году завершено строительство и введены в эксплуатацию следующие объекты городской среды: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детская игровая площадка с элементами </w:t>
      </w:r>
      <w:proofErr w:type="spellStart"/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воркаута</w:t>
      </w:r>
      <w:proofErr w:type="spellEnd"/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районе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ул. Комсомольской и Бондарной;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спортивно- игровая площадка по улице Меньшикова;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стоянка автомобильная с местами для отдыха по улице </w:t>
      </w:r>
      <w:proofErr w:type="spellStart"/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Пырерки</w:t>
      </w:r>
      <w:proofErr w:type="spellEnd"/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обновление детской площадки по </w:t>
      </w:r>
      <w:r w:rsidR="00AE7AAC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Ленина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33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МАФы</w:t>
      </w:r>
      <w:proofErr w:type="spellEnd"/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представительской территории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E7AAC" w:rsidRPr="009E3FFF">
        <w:rPr>
          <w:rFonts w:ascii="Times New Roman" w:eastAsia="Times New Roman" w:hAnsi="Times New Roman"/>
          <w:sz w:val="26"/>
          <w:szCs w:val="26"/>
          <w:lang w:eastAsia="ru-RU"/>
        </w:rPr>
        <w:t>л.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 Ленина,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6;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дворовая территория по </w:t>
      </w:r>
      <w:r w:rsidR="00AE7AAC" w:rsidRPr="009E3FFF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Первомайской,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34;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спортивная площадка по улице Мурманской;</w:t>
      </w:r>
    </w:p>
    <w:p w:rsidR="00902E23" w:rsidRPr="009E3FFF" w:rsidRDefault="00D86802" w:rsidP="00D868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02E23" w:rsidRPr="009E3FFF">
        <w:rPr>
          <w:rFonts w:ascii="Times New Roman" w:eastAsia="Times New Roman" w:hAnsi="Times New Roman"/>
          <w:sz w:val="26"/>
          <w:szCs w:val="26"/>
          <w:lang w:eastAsia="ru-RU"/>
        </w:rPr>
        <w:t>обустройство городского парка в районе ул. Юбилейная в г. Нарьян-Маре.</w:t>
      </w:r>
    </w:p>
    <w:p w:rsidR="00902E23" w:rsidRPr="000B3FA6" w:rsidRDefault="00902E23" w:rsidP="00902E23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Осуществлено проектирование по обустройству:</w:t>
      </w:r>
    </w:p>
    <w:p w:rsidR="00902E23" w:rsidRPr="000B3FA6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097311">
        <w:rPr>
          <w:rFonts w:ascii="Times New Roman" w:hAnsi="Times New Roman" w:cs="Courier New"/>
          <w:color w:val="000000"/>
          <w:sz w:val="26"/>
          <w:szCs w:val="26"/>
          <w:lang w:eastAsia="ru-RU"/>
        </w:rPr>
        <w:t>спортивного игрового кластера в районе ул. Строительн</w:t>
      </w:r>
      <w:r w:rsidR="008D7A62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="00902E23" w:rsidRPr="00097311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д. 10,11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902E23" w:rsidRPr="000E7DF0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0E7DF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детской игровой площадки в районе ДС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902E23" w:rsidRPr="000E7DF0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Радуга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902E23" w:rsidRPr="000E7DF0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0E7DF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стоянки около ДС на ул. </w:t>
      </w:r>
      <w:proofErr w:type="spellStart"/>
      <w:r w:rsidR="00902E23" w:rsidRPr="000E7DF0">
        <w:rPr>
          <w:rFonts w:ascii="Times New Roman" w:hAnsi="Times New Roman" w:cs="Courier New"/>
          <w:color w:val="000000"/>
          <w:sz w:val="26"/>
          <w:szCs w:val="26"/>
          <w:lang w:eastAsia="ru-RU"/>
        </w:rPr>
        <w:t>Швецова</w:t>
      </w:r>
      <w:proofErr w:type="spellEnd"/>
      <w:r w:rsidR="006F6451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902E23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2020 году </w:t>
      </w:r>
      <w:r w:rsidR="00902E23" w:rsidRPr="009A5A7F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был осуществлен 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плановый </w:t>
      </w:r>
      <w:r w:rsidR="00902E23" w:rsidRPr="009A5A7F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капитальный ремонт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02E23" w:rsidRPr="009A5A7F">
        <w:rPr>
          <w:rFonts w:ascii="Times New Roman" w:hAnsi="Times New Roman" w:cs="Courier New"/>
          <w:color w:val="000000"/>
          <w:sz w:val="26"/>
          <w:szCs w:val="26"/>
          <w:lang w:eastAsia="ru-RU"/>
        </w:rPr>
        <w:t>20 муниципальных квартир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902E23" w:rsidRPr="006432AD" w:rsidRDefault="00902E23" w:rsidP="00902E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6432AD">
        <w:rPr>
          <w:rFonts w:ascii="Times New Roman" w:hAnsi="Times New Roman" w:cs="Courier New"/>
          <w:color w:val="000000"/>
          <w:sz w:val="26"/>
          <w:szCs w:val="26"/>
        </w:rPr>
        <w:t xml:space="preserve">В </w:t>
      </w:r>
      <w:r w:rsidR="00D86802">
        <w:rPr>
          <w:rFonts w:ascii="Times New Roman" w:hAnsi="Times New Roman" w:cs="Courier New"/>
          <w:color w:val="000000"/>
          <w:sz w:val="26"/>
          <w:szCs w:val="26"/>
        </w:rPr>
        <w:t>минувшем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 w:rsidRPr="006432AD">
        <w:rPr>
          <w:rFonts w:ascii="Times New Roman" w:hAnsi="Times New Roman" w:cs="Courier New"/>
          <w:color w:val="000000"/>
          <w:sz w:val="26"/>
          <w:szCs w:val="26"/>
        </w:rPr>
        <w:t xml:space="preserve">году учреждением заключено </w:t>
      </w:r>
      <w:r>
        <w:rPr>
          <w:rFonts w:ascii="Times New Roman" w:hAnsi="Times New Roman" w:cs="Courier New"/>
          <w:color w:val="000000"/>
          <w:sz w:val="26"/>
          <w:szCs w:val="26"/>
        </w:rPr>
        <w:t>2</w:t>
      </w:r>
      <w:r w:rsidR="006F6451">
        <w:rPr>
          <w:rFonts w:ascii="Times New Roman" w:hAnsi="Times New Roman" w:cs="Courier New"/>
          <w:color w:val="000000"/>
          <w:sz w:val="26"/>
          <w:szCs w:val="26"/>
        </w:rPr>
        <w:t>52 муниципальных контракт</w:t>
      </w:r>
      <w:r w:rsidR="00AF0F60">
        <w:rPr>
          <w:rFonts w:ascii="Times New Roman" w:hAnsi="Times New Roman" w:cs="Courier New"/>
          <w:color w:val="000000"/>
          <w:sz w:val="26"/>
          <w:szCs w:val="26"/>
        </w:rPr>
        <w:t>а</w:t>
      </w:r>
      <w:r w:rsidRPr="006432AD">
        <w:rPr>
          <w:rFonts w:ascii="Times New Roman" w:hAnsi="Times New Roman" w:cs="Courier New"/>
          <w:color w:val="000000"/>
          <w:sz w:val="26"/>
          <w:szCs w:val="26"/>
        </w:rPr>
        <w:t xml:space="preserve"> </w:t>
      </w:r>
      <w:r w:rsidR="00D86802">
        <w:rPr>
          <w:rFonts w:ascii="Times New Roman" w:hAnsi="Times New Roman" w:cs="Courier New"/>
          <w:color w:val="000000"/>
          <w:sz w:val="26"/>
          <w:szCs w:val="26"/>
        </w:rPr>
        <w:br/>
      </w:r>
      <w:r w:rsidRPr="006432AD">
        <w:rPr>
          <w:rFonts w:ascii="Times New Roman" w:hAnsi="Times New Roman" w:cs="Courier New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сумму 152,750 </w:t>
      </w:r>
      <w:r w:rsidRPr="006432AD">
        <w:rPr>
          <w:rFonts w:ascii="Times New Roman" w:hAnsi="Times New Roman" w:cs="Courier New"/>
          <w:color w:val="000000"/>
          <w:sz w:val="26"/>
          <w:szCs w:val="26"/>
        </w:rPr>
        <w:t>млн. руб</w:t>
      </w:r>
      <w:r>
        <w:rPr>
          <w:rFonts w:ascii="Times New Roman" w:hAnsi="Times New Roman" w:cs="Courier New"/>
          <w:color w:val="000000"/>
          <w:sz w:val="26"/>
          <w:szCs w:val="26"/>
        </w:rPr>
        <w:t>.</w:t>
      </w:r>
      <w:r w:rsidRPr="006432AD">
        <w:rPr>
          <w:rFonts w:ascii="Times New Roman" w:hAnsi="Times New Roman" w:cs="Courier New"/>
          <w:color w:val="000000"/>
          <w:sz w:val="26"/>
          <w:szCs w:val="26"/>
        </w:rPr>
        <w:t xml:space="preserve"> Экономия по торгам составила 25,933 млн. руб.</w:t>
      </w:r>
    </w:p>
    <w:p w:rsidR="00902E23" w:rsidRDefault="00902E23" w:rsidP="00902E23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М</w:t>
      </w:r>
      <w:r w:rsidRPr="0015618C">
        <w:rPr>
          <w:rFonts w:ascii="Times New Roman" w:hAnsi="Times New Roman" w:cs="Courier New"/>
          <w:color w:val="000000"/>
          <w:sz w:val="26"/>
          <w:szCs w:val="26"/>
          <w:lang w:eastAsia="ru-RU"/>
        </w:rPr>
        <w:t>униципальны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е контракты, помимо реализации мероприятий</w:t>
      </w:r>
      <w:r w:rsidRPr="007F16F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D86802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благоустройству общественных территорий, а также их проектирования заключались:</w:t>
      </w:r>
    </w:p>
    <w:p w:rsidR="00902E23" w:rsidRDefault="00D86802" w:rsidP="00902E23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в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рамках у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части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я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902E23" w:rsidRPr="004815BB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приобретение гусеничного трактора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сумму 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11 934,8 тыс. руб.;</w:t>
      </w:r>
    </w:p>
    <w:p w:rsidR="00902E23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поставку шредера </w:t>
      </w:r>
      <w:proofErr w:type="spellStart"/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двухвального</w:t>
      </w:r>
      <w:proofErr w:type="spellEnd"/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сумму 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4 961,7 тыс. руб.; </w:t>
      </w:r>
    </w:p>
    <w:p w:rsidR="00902E23" w:rsidRPr="004815BB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выполнение работ по замене трансформатора на объекте размещения отходов г. Нарьян-Мара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сумму 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158,6 тыс. руб.;</w:t>
      </w:r>
    </w:p>
    <w:p w:rsidR="00902E23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монтаж распределительного шкафа на объекте размещения отходов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г. Нарьян-Мара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сумму 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99,6 тыс. руб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902E23" w:rsidRPr="004815BB" w:rsidRDefault="00D86802" w:rsidP="00902E23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о реализации р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егиональн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ого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проект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а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Ненецкого автономного округа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Дорожная сеть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902E23" w:rsidRPr="004815BB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реконструкцию ул. Авиаторов в г. Нарьян-Маре (1 этап) 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сумму 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4 079,7 тыс. руб. В связи с неисполнением подрядчиком своих обязательств контракт № 059 от 25.06.2019 расторгнут в одностороннем порядке по инициативе заказчика.</w:t>
      </w:r>
    </w:p>
    <w:p w:rsidR="00902E23" w:rsidRDefault="00D86802" w:rsidP="00D8680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реконструкцию ул. Полярн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 г. Нарьян-Маре 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сумму 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9 647,7 тыс. руб. Решением № 97-р от 11.06.2020 окружная доля снята в полном объеме. При этом справкой-уведомлением № 67 об изменении бюджетных ассигнований бюджетной росписи на 2020 и плановый период 2021-2022 годов 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от 14.12.2020 увеличены лимиты бюджетных обязательств на сумму </w:t>
      </w:r>
      <w:r w:rsidR="00385919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11 084,5 тыс. руб. Исполнение обязательств запланировано на 2021 год;</w:t>
      </w:r>
    </w:p>
    <w:p w:rsidR="00902E23" w:rsidRPr="004815BB" w:rsidRDefault="00385919" w:rsidP="00902E23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о о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беспечени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ю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населения города Нарьян-Мара доступными жилищно-коммунальными и бытовыми услугами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:</w:t>
      </w:r>
    </w:p>
    <w:p w:rsidR="00902E23" w:rsidRPr="004815BB" w:rsidRDefault="00385919" w:rsidP="00385919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на подключение жилого дома № 2 по ул. Комсомольск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ой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к сетям центрального водоснабжения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– 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867,5 тыс. руб.</w:t>
      </w:r>
      <w:r w:rsidR="00902E23">
        <w:rPr>
          <w:rFonts w:ascii="Times New Roman" w:hAnsi="Times New Roman" w:cs="Courier New"/>
          <w:color w:val="000000"/>
          <w:sz w:val="26"/>
          <w:szCs w:val="26"/>
          <w:lang w:eastAsia="ru-RU"/>
        </w:rPr>
        <w:t>;</w:t>
      </w:r>
    </w:p>
    <w:p w:rsidR="00902E23" w:rsidRDefault="00385919" w:rsidP="00385919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ab/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на энергопотребление КНС объекта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Перевод на полное благоустройство жилых домов п. Новый в г. Нарьян-Маре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– </w:t>
      </w:r>
      <w:r w:rsidR="00902E23" w:rsidRPr="004815BB">
        <w:rPr>
          <w:rFonts w:ascii="Times New Roman" w:hAnsi="Times New Roman" w:cs="Courier New"/>
          <w:color w:val="000000"/>
          <w:sz w:val="26"/>
          <w:szCs w:val="26"/>
          <w:lang w:eastAsia="ru-RU"/>
        </w:rPr>
        <w:t>14,5 тыс. руб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902E23" w:rsidRPr="006432AD" w:rsidRDefault="00902E23" w:rsidP="00902E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6432AD">
        <w:rPr>
          <w:rFonts w:ascii="Times New Roman" w:hAnsi="Times New Roman" w:cs="Courier New"/>
          <w:color w:val="000000"/>
          <w:sz w:val="26"/>
          <w:szCs w:val="26"/>
        </w:rPr>
        <w:lastRenderedPageBreak/>
        <w:t xml:space="preserve">Штатная численность работников учреждения на 01.01.2021 составила </w:t>
      </w:r>
      <w:r w:rsidR="00385919">
        <w:rPr>
          <w:rFonts w:ascii="Times New Roman" w:hAnsi="Times New Roman" w:cs="Courier New"/>
          <w:color w:val="000000"/>
          <w:sz w:val="26"/>
          <w:szCs w:val="26"/>
        </w:rPr>
        <w:br/>
      </w:r>
      <w:r w:rsidRPr="006432AD">
        <w:rPr>
          <w:rFonts w:ascii="Times New Roman" w:hAnsi="Times New Roman" w:cs="Courier New"/>
          <w:color w:val="000000"/>
          <w:sz w:val="26"/>
          <w:szCs w:val="26"/>
        </w:rPr>
        <w:t>84 человека. Среднесписочная численность работников учреждения по состоянию на 31.12.019 составила 80,4 единицы (2019 – 85 единиц).</w:t>
      </w:r>
    </w:p>
    <w:p w:rsidR="00902E23" w:rsidRDefault="00902E23" w:rsidP="00902E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  <w:r w:rsidRPr="006432AD">
        <w:rPr>
          <w:rFonts w:ascii="Times New Roman" w:hAnsi="Times New Roman" w:cs="Courier New"/>
          <w:color w:val="000000"/>
          <w:sz w:val="26"/>
          <w:szCs w:val="26"/>
        </w:rPr>
        <w:t>Средняя заработная плата работников учреждения составила 68 981,43 рубль (за 2019 год - 65 917,93 руб</w:t>
      </w:r>
      <w:r>
        <w:rPr>
          <w:rFonts w:ascii="Times New Roman" w:hAnsi="Times New Roman" w:cs="Courier New"/>
          <w:color w:val="000000"/>
          <w:sz w:val="26"/>
          <w:szCs w:val="26"/>
        </w:rPr>
        <w:t>.)</w:t>
      </w:r>
    </w:p>
    <w:p w:rsidR="000C088A" w:rsidRDefault="000C088A" w:rsidP="000C08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 xml:space="preserve">По линии ГО и ЧС в целях </w:t>
      </w:r>
      <w:r w:rsidRPr="000143A4">
        <w:rPr>
          <w:rFonts w:ascii="Times New Roman" w:hAnsi="Times New Roman" w:cs="Times New Roman"/>
          <w:sz w:val="26"/>
          <w:szCs w:val="26"/>
        </w:rPr>
        <w:t>подготовк</w:t>
      </w:r>
      <w:r>
        <w:rPr>
          <w:rFonts w:ascii="Times New Roman" w:hAnsi="Times New Roman"/>
          <w:sz w:val="26"/>
          <w:szCs w:val="26"/>
        </w:rPr>
        <w:t>и</w:t>
      </w:r>
      <w:r w:rsidRPr="000143A4">
        <w:rPr>
          <w:rFonts w:ascii="Times New Roman" w:hAnsi="Times New Roman" w:cs="Times New Roman"/>
          <w:sz w:val="26"/>
          <w:szCs w:val="26"/>
        </w:rPr>
        <w:t xml:space="preserve"> и проведени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143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43A4"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 w:rsidRPr="000143A4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>
        <w:rPr>
          <w:rFonts w:ascii="Times New Roman" w:hAnsi="Times New Roman"/>
          <w:sz w:val="26"/>
          <w:szCs w:val="26"/>
        </w:rPr>
        <w:t xml:space="preserve"> был заключен контракт на </w:t>
      </w:r>
      <w:r w:rsidRPr="00F559D0">
        <w:rPr>
          <w:rFonts w:ascii="Times New Roman" w:hAnsi="Times New Roman" w:cs="Times New Roman"/>
          <w:sz w:val="26"/>
          <w:szCs w:val="26"/>
        </w:rPr>
        <w:t>отсыпку участков, подвергшихся подтоплению в период половодья</w:t>
      </w:r>
      <w:r w:rsidR="00385919">
        <w:rPr>
          <w:rFonts w:ascii="Times New Roman" w:hAnsi="Times New Roman" w:cs="Times New Roman"/>
          <w:sz w:val="26"/>
          <w:szCs w:val="26"/>
        </w:rPr>
        <w:t>,</w:t>
      </w:r>
      <w:r w:rsidRPr="00F559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Pr="00F97F3B">
        <w:rPr>
          <w:rFonts w:ascii="Times New Roman" w:hAnsi="Times New Roman" w:cs="Times New Roman"/>
          <w:sz w:val="26"/>
          <w:szCs w:val="26"/>
        </w:rPr>
        <w:t>1 963,0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F559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088A" w:rsidRDefault="000C088A" w:rsidP="00902E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</w:p>
    <w:p w:rsidR="008A3BD9" w:rsidRDefault="008A3BD9" w:rsidP="008A3BD9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37554">
        <w:rPr>
          <w:rFonts w:ascii="Times New Roman" w:hAnsi="Times New Roman"/>
          <w:b/>
          <w:sz w:val="26"/>
          <w:szCs w:val="26"/>
        </w:rPr>
        <w:t xml:space="preserve">МКУ </w:t>
      </w:r>
      <w:r w:rsidR="009632F3">
        <w:rPr>
          <w:rFonts w:ascii="Times New Roman" w:hAnsi="Times New Roman"/>
          <w:b/>
          <w:sz w:val="26"/>
          <w:szCs w:val="26"/>
        </w:rPr>
        <w:t>"</w:t>
      </w:r>
      <w:r w:rsidRPr="00637554">
        <w:rPr>
          <w:rFonts w:ascii="Times New Roman" w:hAnsi="Times New Roman"/>
          <w:b/>
          <w:sz w:val="26"/>
          <w:szCs w:val="26"/>
        </w:rPr>
        <w:t>Чистый город</w:t>
      </w:r>
      <w:r w:rsidR="009632F3">
        <w:rPr>
          <w:rFonts w:ascii="Times New Roman" w:hAnsi="Times New Roman"/>
          <w:b/>
          <w:sz w:val="26"/>
          <w:szCs w:val="26"/>
        </w:rPr>
        <w:t>"</w:t>
      </w:r>
    </w:p>
    <w:p w:rsidR="008A3BD9" w:rsidRDefault="008A3BD9" w:rsidP="008A3BD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A3BD9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7B10">
        <w:rPr>
          <w:rFonts w:ascii="Times New Roman" w:hAnsi="Times New Roman"/>
          <w:sz w:val="26"/>
          <w:szCs w:val="26"/>
        </w:rPr>
        <w:t>Постановлением Администрации города</w:t>
      </w:r>
      <w:r>
        <w:rPr>
          <w:rFonts w:ascii="Times New Roman" w:hAnsi="Times New Roman"/>
          <w:sz w:val="26"/>
          <w:szCs w:val="26"/>
        </w:rPr>
        <w:t>,</w:t>
      </w:r>
      <w:r w:rsidRPr="003D7B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принят</w:t>
      </w:r>
      <w:r w:rsidR="00AF0F60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м в</w:t>
      </w:r>
      <w:r w:rsidRPr="003D7B10">
        <w:rPr>
          <w:rFonts w:ascii="Times New Roman" w:hAnsi="Times New Roman"/>
          <w:sz w:val="26"/>
          <w:szCs w:val="26"/>
        </w:rPr>
        <w:t xml:space="preserve"> августе 2020 </w:t>
      </w:r>
      <w:r w:rsidRPr="009E3FFF">
        <w:rPr>
          <w:rFonts w:ascii="Times New Roman" w:hAnsi="Times New Roman"/>
          <w:sz w:val="26"/>
          <w:szCs w:val="26"/>
        </w:rPr>
        <w:t xml:space="preserve">года </w:t>
      </w:r>
      <w:r w:rsidR="00385919">
        <w:rPr>
          <w:rFonts w:ascii="Times New Roman" w:hAnsi="Times New Roman"/>
          <w:sz w:val="26"/>
          <w:szCs w:val="26"/>
        </w:rPr>
        <w:br/>
      </w:r>
      <w:r w:rsidRPr="009E3FFF">
        <w:rPr>
          <w:rFonts w:ascii="Times New Roman" w:hAnsi="Times New Roman"/>
          <w:sz w:val="26"/>
          <w:szCs w:val="26"/>
        </w:rPr>
        <w:t xml:space="preserve">в </w:t>
      </w:r>
      <w:r w:rsidR="003E4E73" w:rsidRPr="009E3FFF">
        <w:rPr>
          <w:rFonts w:ascii="Times New Roman" w:hAnsi="Times New Roman"/>
          <w:sz w:val="26"/>
          <w:szCs w:val="26"/>
        </w:rPr>
        <w:t xml:space="preserve">соответствии с требованиями антимонопольного законодательства, </w:t>
      </w:r>
      <w:r w:rsidRPr="009E3FFF">
        <w:rPr>
          <w:rFonts w:ascii="Times New Roman" w:hAnsi="Times New Roman"/>
          <w:sz w:val="26"/>
          <w:szCs w:val="26"/>
        </w:rPr>
        <w:t>с 1 декабря 20</w:t>
      </w:r>
      <w:r w:rsidR="003E4E73" w:rsidRPr="009E3FFF">
        <w:rPr>
          <w:rFonts w:ascii="Times New Roman" w:hAnsi="Times New Roman"/>
          <w:sz w:val="26"/>
          <w:szCs w:val="26"/>
        </w:rPr>
        <w:t>2</w:t>
      </w:r>
      <w:r w:rsidR="003E4E73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Pr="003D7B10">
        <w:rPr>
          <w:rFonts w:ascii="Times New Roman" w:hAnsi="Times New Roman"/>
          <w:sz w:val="26"/>
          <w:szCs w:val="26"/>
        </w:rPr>
        <w:t xml:space="preserve">был изменен тип организации </w:t>
      </w:r>
      <w:r w:rsidR="009632F3">
        <w:rPr>
          <w:rFonts w:ascii="Times New Roman" w:hAnsi="Times New Roman"/>
          <w:sz w:val="26"/>
          <w:szCs w:val="26"/>
        </w:rPr>
        <w:t>"</w:t>
      </w:r>
      <w:r w:rsidRPr="003D7B10">
        <w:rPr>
          <w:rFonts w:ascii="Times New Roman" w:hAnsi="Times New Roman"/>
          <w:sz w:val="26"/>
          <w:szCs w:val="26"/>
        </w:rPr>
        <w:t>Чистый город</w:t>
      </w:r>
      <w:r w:rsidR="009632F3">
        <w:rPr>
          <w:rFonts w:ascii="Times New Roman" w:hAnsi="Times New Roman"/>
          <w:sz w:val="26"/>
          <w:szCs w:val="26"/>
        </w:rPr>
        <w:t>"</w:t>
      </w:r>
      <w:r w:rsidRPr="003D7B10">
        <w:rPr>
          <w:rFonts w:ascii="Times New Roman" w:hAnsi="Times New Roman"/>
          <w:sz w:val="26"/>
          <w:szCs w:val="26"/>
        </w:rPr>
        <w:t xml:space="preserve"> с муниципального бюджетного на муниципальное казенное учреждение. </w:t>
      </w:r>
    </w:p>
    <w:p w:rsidR="008A3BD9" w:rsidRPr="00AF0F60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0F60">
        <w:rPr>
          <w:rFonts w:ascii="Times New Roman" w:hAnsi="Times New Roman"/>
          <w:sz w:val="26"/>
          <w:szCs w:val="26"/>
        </w:rPr>
        <w:t xml:space="preserve">Указанные изменения позволили сохранить трудовой коллектив, управляемость ситуацией по обеспечению дорожной деятельности и безопасности дорожного движения на автомобильных дорогах местного значения, </w:t>
      </w:r>
      <w:r w:rsidR="00AF0F60" w:rsidRPr="00AF0F60">
        <w:rPr>
          <w:rFonts w:ascii="Times New Roman" w:hAnsi="Times New Roman"/>
          <w:sz w:val="26"/>
          <w:szCs w:val="26"/>
        </w:rPr>
        <w:br/>
        <w:t xml:space="preserve">по </w:t>
      </w:r>
      <w:r w:rsidRPr="00AF0F60">
        <w:rPr>
          <w:rFonts w:ascii="Times New Roman" w:hAnsi="Times New Roman"/>
          <w:sz w:val="26"/>
          <w:szCs w:val="26"/>
        </w:rPr>
        <w:t>благоустройству и озеленению территории городского округа, благоустройству дворовых территорий и территорий общего пользования, организации освещения улиц, обеспечению условий для массового отдыха жителей города.</w:t>
      </w:r>
    </w:p>
    <w:p w:rsidR="008A3BD9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2020 году учреждением осуществлялась деятельность по</w:t>
      </w:r>
      <w:r w:rsidRPr="004A0686">
        <w:rPr>
          <w:rFonts w:ascii="Times New Roman" w:hAnsi="Times New Roman"/>
          <w:sz w:val="26"/>
          <w:szCs w:val="26"/>
        </w:rPr>
        <w:t xml:space="preserve"> </w:t>
      </w:r>
      <w:r w:rsidRPr="00CF3B89">
        <w:rPr>
          <w:rFonts w:ascii="Times New Roman" w:hAnsi="Times New Roman"/>
          <w:sz w:val="26"/>
          <w:szCs w:val="26"/>
        </w:rPr>
        <w:t>санитарному содержанию</w:t>
      </w:r>
      <w:r w:rsidRPr="00C46370">
        <w:rPr>
          <w:rFonts w:ascii="Times New Roman" w:hAnsi="Times New Roman"/>
          <w:sz w:val="26"/>
          <w:szCs w:val="26"/>
        </w:rPr>
        <w:t xml:space="preserve"> </w:t>
      </w:r>
      <w:r w:rsidRPr="00CF3B89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>:</w:t>
      </w:r>
    </w:p>
    <w:p w:rsidR="008A3BD9" w:rsidRPr="00CF3B89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F3B89">
        <w:rPr>
          <w:rFonts w:ascii="Times New Roman" w:hAnsi="Times New Roman"/>
          <w:sz w:val="26"/>
          <w:szCs w:val="26"/>
        </w:rPr>
        <w:t>40 спортивных и игровых площадок (в 2019 году – 38);</w:t>
      </w:r>
    </w:p>
    <w:p w:rsidR="008A3BD9" w:rsidRPr="004C74A4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>- пешеходной зоны площадью 70,398 тыс.</w:t>
      </w:r>
      <w:r w:rsidR="00B475C4">
        <w:rPr>
          <w:rFonts w:ascii="Times New Roman" w:hAnsi="Times New Roman"/>
          <w:sz w:val="26"/>
          <w:szCs w:val="26"/>
        </w:rPr>
        <w:t xml:space="preserve"> </w:t>
      </w:r>
      <w:r w:rsidR="004A23B4">
        <w:rPr>
          <w:rFonts w:ascii="Times New Roman" w:hAnsi="Times New Roman"/>
          <w:sz w:val="26"/>
          <w:szCs w:val="26"/>
        </w:rPr>
        <w:t xml:space="preserve">м², а также </w:t>
      </w:r>
      <w:r w:rsidRPr="004C74A4">
        <w:rPr>
          <w:rFonts w:ascii="Times New Roman" w:hAnsi="Times New Roman"/>
          <w:sz w:val="26"/>
          <w:szCs w:val="26"/>
        </w:rPr>
        <w:t>ремонту тротуаров пешеходной зоны площадью 4310 кв. м.</w:t>
      </w:r>
      <w:r>
        <w:rPr>
          <w:rFonts w:ascii="Times New Roman" w:hAnsi="Times New Roman"/>
          <w:sz w:val="26"/>
          <w:szCs w:val="26"/>
        </w:rPr>
        <w:t>;</w:t>
      </w:r>
    </w:p>
    <w:p w:rsidR="008A3BD9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C74A4">
        <w:rPr>
          <w:rFonts w:ascii="Times New Roman" w:hAnsi="Times New Roman"/>
          <w:sz w:val="26"/>
          <w:szCs w:val="26"/>
        </w:rPr>
        <w:t>междворовых</w:t>
      </w:r>
      <w:proofErr w:type="spellEnd"/>
      <w:r w:rsidRPr="004C74A4">
        <w:rPr>
          <w:rFonts w:ascii="Times New Roman" w:hAnsi="Times New Roman"/>
          <w:sz w:val="26"/>
          <w:szCs w:val="26"/>
        </w:rPr>
        <w:t xml:space="preserve"> проездов площадью 155 571</w:t>
      </w:r>
      <w:r w:rsidRPr="004C74A4">
        <w:t xml:space="preserve"> </w:t>
      </w:r>
      <w:r w:rsidRPr="004C74A4">
        <w:rPr>
          <w:rFonts w:ascii="Times New Roman" w:hAnsi="Times New Roman"/>
          <w:sz w:val="26"/>
          <w:szCs w:val="26"/>
        </w:rPr>
        <w:t>кв.м.</w:t>
      </w:r>
      <w:r>
        <w:rPr>
          <w:rFonts w:ascii="Times New Roman" w:hAnsi="Times New Roman"/>
          <w:sz w:val="26"/>
          <w:szCs w:val="26"/>
        </w:rPr>
        <w:t>;</w:t>
      </w:r>
    </w:p>
    <w:p w:rsidR="008A3BD9" w:rsidRPr="004C74A4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37554">
        <w:rPr>
          <w:rFonts w:ascii="Times New Roman" w:hAnsi="Times New Roman"/>
          <w:sz w:val="26"/>
          <w:szCs w:val="26"/>
        </w:rPr>
        <w:t>содержани</w:t>
      </w:r>
      <w:r>
        <w:rPr>
          <w:rFonts w:ascii="Times New Roman" w:hAnsi="Times New Roman"/>
          <w:sz w:val="26"/>
          <w:szCs w:val="26"/>
        </w:rPr>
        <w:t>ю</w:t>
      </w:r>
      <w:r w:rsidRPr="00637554">
        <w:rPr>
          <w:rFonts w:ascii="Times New Roman" w:hAnsi="Times New Roman"/>
          <w:sz w:val="26"/>
          <w:szCs w:val="26"/>
        </w:rPr>
        <w:t xml:space="preserve"> 10 памятников общей площадью 412,65 м</w:t>
      </w:r>
      <w:r w:rsidRPr="00637554">
        <w:rPr>
          <w:rFonts w:ascii="Times New Roman" w:hAnsi="Times New Roman"/>
          <w:sz w:val="26"/>
          <w:szCs w:val="26"/>
          <w:vertAlign w:val="superscript"/>
        </w:rPr>
        <w:t>2</w:t>
      </w:r>
      <w:r w:rsidR="004A23B4">
        <w:rPr>
          <w:rFonts w:ascii="Times New Roman" w:hAnsi="Times New Roman"/>
          <w:sz w:val="26"/>
          <w:szCs w:val="26"/>
          <w:vertAlign w:val="superscript"/>
        </w:rPr>
        <w:t>;</w:t>
      </w:r>
    </w:p>
    <w:p w:rsidR="008A3BD9" w:rsidRPr="004C74A4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>- содержанию 62 пожарных водоемов и 15 прорубей</w:t>
      </w:r>
      <w:r>
        <w:rPr>
          <w:rFonts w:ascii="Times New Roman" w:hAnsi="Times New Roman"/>
          <w:sz w:val="26"/>
          <w:szCs w:val="26"/>
        </w:rPr>
        <w:t>;</w:t>
      </w:r>
    </w:p>
    <w:p w:rsidR="008A3BD9" w:rsidRPr="004C74A4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>- площадок для выгула домашних животных</w:t>
      </w:r>
      <w:r w:rsidR="004A23B4">
        <w:rPr>
          <w:rFonts w:ascii="Times New Roman" w:hAnsi="Times New Roman"/>
          <w:sz w:val="26"/>
          <w:szCs w:val="26"/>
        </w:rPr>
        <w:t>.</w:t>
      </w:r>
    </w:p>
    <w:p w:rsidR="008A3BD9" w:rsidRPr="004C74A4" w:rsidRDefault="008A3BD9" w:rsidP="008A3BD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>Обильное количество осадков</w:t>
      </w:r>
      <w:r w:rsidR="004A23B4">
        <w:rPr>
          <w:rFonts w:ascii="Times New Roman" w:hAnsi="Times New Roman"/>
          <w:sz w:val="26"/>
          <w:szCs w:val="26"/>
        </w:rPr>
        <w:t>,</w:t>
      </w:r>
      <w:r w:rsidRPr="004C74A4">
        <w:rPr>
          <w:rFonts w:ascii="Times New Roman" w:hAnsi="Times New Roman"/>
          <w:sz w:val="26"/>
          <w:szCs w:val="26"/>
        </w:rPr>
        <w:t xml:space="preserve"> выпавших в 2020 году</w:t>
      </w:r>
      <w:r w:rsidR="004A23B4">
        <w:rPr>
          <w:rFonts w:ascii="Times New Roman" w:hAnsi="Times New Roman"/>
          <w:sz w:val="26"/>
          <w:szCs w:val="26"/>
        </w:rPr>
        <w:t>,</w:t>
      </w:r>
      <w:r w:rsidRPr="004C74A4">
        <w:rPr>
          <w:rFonts w:ascii="Times New Roman" w:hAnsi="Times New Roman"/>
          <w:sz w:val="26"/>
          <w:szCs w:val="26"/>
        </w:rPr>
        <w:t xml:space="preserve"> привело к увеличению объемов по вывозу снега на </w:t>
      </w:r>
      <w:r w:rsidR="00B32675">
        <w:rPr>
          <w:rFonts w:ascii="Times New Roman" w:hAnsi="Times New Roman"/>
          <w:sz w:val="26"/>
          <w:szCs w:val="26"/>
        </w:rPr>
        <w:t>24753</w:t>
      </w:r>
      <w:r w:rsidRPr="004C74A4">
        <w:rPr>
          <w:rFonts w:ascii="Times New Roman" w:hAnsi="Times New Roman"/>
          <w:sz w:val="26"/>
          <w:szCs w:val="26"/>
        </w:rPr>
        <w:t>м</w:t>
      </w:r>
      <w:r w:rsidRPr="004C74A4">
        <w:rPr>
          <w:rFonts w:ascii="Times New Roman" w:hAnsi="Times New Roman"/>
          <w:sz w:val="26"/>
          <w:szCs w:val="26"/>
          <w:vertAlign w:val="superscript"/>
        </w:rPr>
        <w:t xml:space="preserve">3  </w:t>
      </w:r>
      <w:r w:rsidRPr="004C74A4">
        <w:rPr>
          <w:rFonts w:ascii="Times New Roman" w:hAnsi="Times New Roman"/>
          <w:sz w:val="26"/>
          <w:szCs w:val="26"/>
        </w:rPr>
        <w:t xml:space="preserve"> - до 1</w:t>
      </w:r>
      <w:r w:rsidR="00B32675">
        <w:rPr>
          <w:rFonts w:ascii="Times New Roman" w:hAnsi="Times New Roman"/>
          <w:sz w:val="26"/>
          <w:szCs w:val="26"/>
        </w:rPr>
        <w:t>00</w:t>
      </w:r>
      <w:r w:rsidRPr="004C74A4">
        <w:rPr>
          <w:rFonts w:ascii="Times New Roman" w:hAnsi="Times New Roman"/>
          <w:sz w:val="26"/>
          <w:szCs w:val="26"/>
        </w:rPr>
        <w:t>7</w:t>
      </w:r>
      <w:r w:rsidR="00B32675">
        <w:rPr>
          <w:rFonts w:ascii="Times New Roman" w:hAnsi="Times New Roman"/>
          <w:sz w:val="26"/>
          <w:szCs w:val="26"/>
        </w:rPr>
        <w:t>91</w:t>
      </w:r>
      <w:r w:rsidRPr="004C74A4">
        <w:rPr>
          <w:rFonts w:ascii="Times New Roman" w:hAnsi="Times New Roman"/>
          <w:sz w:val="26"/>
          <w:szCs w:val="26"/>
        </w:rPr>
        <w:t xml:space="preserve"> м</w:t>
      </w:r>
      <w:r w:rsidRPr="004C74A4">
        <w:rPr>
          <w:rFonts w:ascii="Times New Roman" w:hAnsi="Times New Roman"/>
          <w:sz w:val="26"/>
          <w:szCs w:val="26"/>
          <w:vertAlign w:val="superscript"/>
        </w:rPr>
        <w:t>3</w:t>
      </w:r>
      <w:r w:rsidRPr="004C74A4">
        <w:rPr>
          <w:rFonts w:ascii="Times New Roman" w:hAnsi="Times New Roman"/>
          <w:sz w:val="26"/>
          <w:szCs w:val="26"/>
        </w:rPr>
        <w:t xml:space="preserve">, и увеличению вывоза талых вод на </w:t>
      </w:r>
      <w:r w:rsidR="00B32675">
        <w:rPr>
          <w:rFonts w:ascii="Times New Roman" w:hAnsi="Times New Roman"/>
          <w:sz w:val="26"/>
          <w:szCs w:val="26"/>
        </w:rPr>
        <w:t>7345,7</w:t>
      </w:r>
      <w:r w:rsidRPr="004C74A4">
        <w:rPr>
          <w:rFonts w:ascii="Times New Roman" w:hAnsi="Times New Roman"/>
          <w:sz w:val="26"/>
          <w:szCs w:val="26"/>
        </w:rPr>
        <w:t xml:space="preserve"> м</w:t>
      </w:r>
      <w:r w:rsidRPr="004C74A4">
        <w:rPr>
          <w:rFonts w:ascii="Times New Roman" w:hAnsi="Times New Roman"/>
          <w:sz w:val="26"/>
          <w:szCs w:val="26"/>
          <w:vertAlign w:val="superscript"/>
        </w:rPr>
        <w:t>3</w:t>
      </w:r>
      <w:r w:rsidR="004A23B4">
        <w:rPr>
          <w:rFonts w:ascii="Times New Roman" w:hAnsi="Times New Roman"/>
          <w:sz w:val="26"/>
          <w:szCs w:val="26"/>
          <w:vertAlign w:val="superscript"/>
        </w:rPr>
        <w:t>,</w:t>
      </w:r>
      <w:r w:rsidRPr="004C74A4">
        <w:rPr>
          <w:rFonts w:ascii="Times New Roman" w:hAnsi="Times New Roman"/>
          <w:sz w:val="26"/>
          <w:szCs w:val="26"/>
        </w:rPr>
        <w:t xml:space="preserve"> общий объем которых составил </w:t>
      </w:r>
      <w:r w:rsidR="00B32675">
        <w:rPr>
          <w:rFonts w:ascii="Times New Roman" w:hAnsi="Times New Roman"/>
          <w:sz w:val="26"/>
          <w:szCs w:val="26"/>
        </w:rPr>
        <w:t>9625,7</w:t>
      </w:r>
      <w:r w:rsidRPr="004C74A4">
        <w:rPr>
          <w:rFonts w:ascii="Times New Roman" w:hAnsi="Times New Roman"/>
          <w:sz w:val="26"/>
          <w:szCs w:val="26"/>
        </w:rPr>
        <w:t>м</w:t>
      </w:r>
      <w:r w:rsidRPr="004C74A4">
        <w:rPr>
          <w:rFonts w:ascii="Times New Roman" w:hAnsi="Times New Roman"/>
          <w:sz w:val="26"/>
          <w:szCs w:val="26"/>
          <w:vertAlign w:val="superscript"/>
        </w:rPr>
        <w:t>3</w:t>
      </w:r>
      <w:r w:rsidRPr="004C74A4">
        <w:rPr>
          <w:rFonts w:ascii="Times New Roman" w:hAnsi="Times New Roman"/>
          <w:sz w:val="26"/>
          <w:szCs w:val="26"/>
        </w:rPr>
        <w:t>.</w:t>
      </w:r>
    </w:p>
    <w:p w:rsidR="008A3BD9" w:rsidRPr="004C74A4" w:rsidRDefault="008A3BD9" w:rsidP="008A3BD9">
      <w:pPr>
        <w:pStyle w:val="a3"/>
        <w:ind w:firstLine="709"/>
        <w:contextualSpacing/>
      </w:pPr>
      <w:r w:rsidRPr="004C74A4">
        <w:t xml:space="preserve">Осуществлена ликвидация несанкционированных свалок на площади </w:t>
      </w:r>
      <w:r w:rsidR="004A23B4">
        <w:br/>
      </w:r>
      <w:r w:rsidRPr="004C74A4">
        <w:t>1010 кв.м. Вывезено 778</w:t>
      </w:r>
      <w:r w:rsidR="004A23B4">
        <w:t xml:space="preserve"> </w:t>
      </w:r>
      <w:r w:rsidRPr="004C74A4">
        <w:t xml:space="preserve">м³ мусора, очищено 1254 м² территории, в том числе: береговые и зеленые зоны, </w:t>
      </w:r>
      <w:proofErr w:type="spellStart"/>
      <w:r w:rsidRPr="004C74A4">
        <w:t>междворовые</w:t>
      </w:r>
      <w:proofErr w:type="spellEnd"/>
      <w:r w:rsidRPr="004C74A4">
        <w:t xml:space="preserve"> территории. </w:t>
      </w:r>
    </w:p>
    <w:p w:rsidR="008A3BD9" w:rsidRPr="004C74A4" w:rsidRDefault="008A3BD9" w:rsidP="008A3BD9">
      <w:pPr>
        <w:pStyle w:val="a3"/>
        <w:ind w:firstLine="709"/>
        <w:contextualSpacing/>
      </w:pPr>
      <w:r w:rsidRPr="004C74A4">
        <w:t xml:space="preserve">В целях содержания 70,382 км сетей уличного освещения отремонтировано 2253 м кабельной линии, 810 м </w:t>
      </w:r>
      <w:r w:rsidRPr="004C74A4">
        <w:rPr>
          <w:bCs/>
        </w:rPr>
        <w:t>воздушной линии электропередач</w:t>
      </w:r>
      <w:r w:rsidR="004A23B4">
        <w:rPr>
          <w:bCs/>
        </w:rPr>
        <w:t>,</w:t>
      </w:r>
      <w:r w:rsidRPr="004C74A4">
        <w:t xml:space="preserve"> дополнительно установлено 17 осветительных приборов</w:t>
      </w:r>
      <w:r w:rsidRPr="004C74A4">
        <w:rPr>
          <w:bCs/>
        </w:rPr>
        <w:t>.</w:t>
      </w:r>
    </w:p>
    <w:p w:rsidR="008A3BD9" w:rsidRPr="004C74A4" w:rsidRDefault="008A3BD9" w:rsidP="008A3BD9">
      <w:pPr>
        <w:pStyle w:val="a3"/>
        <w:ind w:firstLine="709"/>
        <w:contextualSpacing/>
      </w:pPr>
      <w:r w:rsidRPr="004C74A4">
        <w:t>В рамках благоустройства проведено озеленени</w:t>
      </w:r>
      <w:r w:rsidR="004A23B4">
        <w:t>е</w:t>
      </w:r>
      <w:r w:rsidRPr="004C74A4">
        <w:t xml:space="preserve"> территории города </w:t>
      </w:r>
      <w:r w:rsidR="004A23B4">
        <w:br/>
      </w:r>
      <w:r w:rsidRPr="004C74A4">
        <w:t>на площади 50,34 тыс. м</w:t>
      </w:r>
      <w:r w:rsidR="004A23B4">
        <w:t>²</w:t>
      </w:r>
      <w:r w:rsidRPr="004C74A4">
        <w:t>, высажено 16</w:t>
      </w:r>
      <w:r w:rsidR="004A23B4">
        <w:t xml:space="preserve"> </w:t>
      </w:r>
      <w:r w:rsidRPr="004C74A4">
        <w:t>000 цветов и 1</w:t>
      </w:r>
      <w:r w:rsidR="00B32675">
        <w:t>21</w:t>
      </w:r>
      <w:r w:rsidRPr="004C74A4">
        <w:t xml:space="preserve"> дерев</w:t>
      </w:r>
      <w:r w:rsidR="00B32675">
        <w:t>о</w:t>
      </w:r>
      <w:r w:rsidRPr="004C74A4">
        <w:t>.</w:t>
      </w:r>
      <w:r w:rsidRPr="004C74A4">
        <w:rPr>
          <w:rFonts w:eastAsiaTheme="minorHAnsi"/>
        </w:rPr>
        <w:t xml:space="preserve"> </w:t>
      </w:r>
      <w:r w:rsidRPr="004C74A4">
        <w:t xml:space="preserve">Дважды за лето осуществлялся покос травы на площади </w:t>
      </w:r>
      <w:r w:rsidR="00B32675">
        <w:t>23</w:t>
      </w:r>
      <w:r w:rsidRPr="004C74A4">
        <w:t>,</w:t>
      </w:r>
      <w:r w:rsidR="00B32675">
        <w:t>6</w:t>
      </w:r>
      <w:r w:rsidRPr="004C74A4">
        <w:t>1</w:t>
      </w:r>
      <w:r w:rsidR="00B32675">
        <w:t>7</w:t>
      </w:r>
      <w:r w:rsidRPr="004C74A4">
        <w:t xml:space="preserve"> тыс. м².</w:t>
      </w:r>
    </w:p>
    <w:p w:rsidR="008A3BD9" w:rsidRPr="004C74A4" w:rsidRDefault="008A3BD9" w:rsidP="008A3BD9">
      <w:pPr>
        <w:pStyle w:val="a3"/>
        <w:ind w:firstLine="709"/>
        <w:contextualSpacing/>
      </w:pPr>
      <w:r w:rsidRPr="004C74A4">
        <w:t xml:space="preserve">В рамках муниципальной программы </w:t>
      </w:r>
      <w:r w:rsidR="009632F3">
        <w:t>"</w:t>
      </w:r>
      <w:r w:rsidRPr="004C74A4">
        <w:t>Обеспечение безопасности жизнедеятельности населения городского округа</w:t>
      </w:r>
      <w:r w:rsidR="009632F3">
        <w:t>"</w:t>
      </w:r>
      <w:r w:rsidR="004A23B4">
        <w:t>:</w:t>
      </w:r>
    </w:p>
    <w:p w:rsidR="008A3BD9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>проведены работы по содержанию 76 автомобильных дорог местного значения общей протяженность</w:t>
      </w:r>
      <w:r>
        <w:t>ю</w:t>
      </w:r>
      <w:r w:rsidR="008A3BD9" w:rsidRPr="004C74A4">
        <w:t xml:space="preserve"> 41,124 км и общей площадью более </w:t>
      </w:r>
      <w:r>
        <w:br/>
        <w:t>252,542 тыс. кв. м;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lastRenderedPageBreak/>
        <w:t>-</w:t>
      </w:r>
      <w:r>
        <w:tab/>
      </w:r>
      <w:r w:rsidR="008A3BD9" w:rsidRPr="00E412C0">
        <w:t xml:space="preserve">силами </w:t>
      </w:r>
      <w:r w:rsidR="008A3BD9">
        <w:t>учреждения</w:t>
      </w:r>
      <w:r w:rsidR="008A3BD9" w:rsidRPr="00E412C0">
        <w:t xml:space="preserve"> были проведены работы по приведению в нормативное состояние участк</w:t>
      </w:r>
      <w:r w:rsidR="00101B0A">
        <w:t xml:space="preserve">ов </w:t>
      </w:r>
      <w:r w:rsidR="008A3BD9" w:rsidRPr="00E412C0">
        <w:t>дорог по улице Мира и ул. Баева</w:t>
      </w:r>
      <w:r>
        <w:t>;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>выполнены</w:t>
      </w:r>
      <w:r w:rsidR="008A3BD9" w:rsidRPr="004C74A4">
        <w:rPr>
          <w:b/>
          <w:i/>
        </w:rPr>
        <w:t xml:space="preserve"> </w:t>
      </w:r>
      <w:r w:rsidR="008A3BD9" w:rsidRPr="004C74A4">
        <w:t>работы по ямочному ремонту 352,5 кв.м. автомоб</w:t>
      </w:r>
      <w:r>
        <w:t>ильных дорог местного значения;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>отремонтировано 738,95 кв.м тротуаров</w:t>
      </w:r>
      <w:r w:rsidR="008C53F2">
        <w:t>;</w:t>
      </w:r>
      <w:r w:rsidR="008A3BD9" w:rsidRPr="004C74A4">
        <w:t xml:space="preserve"> 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 xml:space="preserve">проведен демонтаж 600 </w:t>
      </w:r>
      <w:proofErr w:type="spellStart"/>
      <w:r w:rsidR="008A3BD9" w:rsidRPr="004C74A4">
        <w:t>п.м</w:t>
      </w:r>
      <w:proofErr w:type="spellEnd"/>
      <w:r w:rsidR="008A3BD9" w:rsidRPr="004C74A4">
        <w:t xml:space="preserve"> ограждений</w:t>
      </w:r>
      <w:r w:rsidR="008C53F2">
        <w:t>;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>проведен ремонт 10 автобусных павильонов</w:t>
      </w:r>
      <w:r w:rsidR="008C53F2">
        <w:t>;</w:t>
      </w:r>
      <w:r w:rsidR="008A3BD9" w:rsidRPr="004C74A4">
        <w:t xml:space="preserve"> 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>заменены 207 щитков дорожных знаков</w:t>
      </w:r>
      <w:r w:rsidR="008C53F2">
        <w:t>;</w:t>
      </w:r>
      <w:r w:rsidR="008A3BD9" w:rsidRPr="004C74A4">
        <w:t xml:space="preserve"> </w:t>
      </w:r>
    </w:p>
    <w:p w:rsidR="008A3BD9" w:rsidRPr="004C74A4" w:rsidRDefault="004A23B4" w:rsidP="004A23B4">
      <w:pPr>
        <w:pStyle w:val="a3"/>
        <w:tabs>
          <w:tab w:val="left" w:pos="993"/>
        </w:tabs>
        <w:ind w:firstLine="709"/>
        <w:contextualSpacing/>
      </w:pPr>
      <w:r>
        <w:t>-</w:t>
      </w:r>
      <w:r>
        <w:tab/>
      </w:r>
      <w:r w:rsidR="008A3BD9" w:rsidRPr="004C74A4">
        <w:t>заменены 5 решеток дренажных колодцев</w:t>
      </w:r>
      <w:r w:rsidR="008C53F2">
        <w:t>.</w:t>
      </w:r>
    </w:p>
    <w:p w:rsidR="008A3BD9" w:rsidRPr="004C74A4" w:rsidRDefault="008A3BD9" w:rsidP="004A23B4">
      <w:pPr>
        <w:pStyle w:val="a3"/>
        <w:tabs>
          <w:tab w:val="left" w:pos="993"/>
        </w:tabs>
        <w:ind w:firstLine="709"/>
        <w:contextualSpacing/>
      </w:pPr>
      <w:r w:rsidRPr="004C74A4">
        <w:t xml:space="preserve">Проведены ремонтные работы памятников </w:t>
      </w:r>
      <w:r w:rsidR="009632F3">
        <w:t>"</w:t>
      </w:r>
      <w:r w:rsidRPr="004C74A4">
        <w:t>Обелиск Победы</w:t>
      </w:r>
      <w:r w:rsidR="009632F3">
        <w:t>"</w:t>
      </w:r>
      <w:r w:rsidRPr="004C74A4">
        <w:t xml:space="preserve">, </w:t>
      </w:r>
      <w:r w:rsidR="009632F3">
        <w:t>"</w:t>
      </w:r>
      <w:r w:rsidRPr="004C74A4">
        <w:t>Ветеранам боевых действий, участникам локальных войн и вооруженных конфликтов</w:t>
      </w:r>
      <w:r w:rsidR="009632F3">
        <w:t>"</w:t>
      </w:r>
      <w:r w:rsidRPr="004C74A4">
        <w:t xml:space="preserve"> </w:t>
      </w:r>
      <w:r w:rsidR="008C53F2">
        <w:br/>
      </w:r>
      <w:r w:rsidRPr="004C74A4">
        <w:t xml:space="preserve">и памятника </w:t>
      </w:r>
      <w:r w:rsidR="009632F3">
        <w:t>"</w:t>
      </w:r>
      <w:r w:rsidRPr="004C74A4">
        <w:t xml:space="preserve"> Самолет капитана Тарасова А.М.</w:t>
      </w:r>
      <w:r w:rsidR="009632F3">
        <w:t>"</w:t>
      </w:r>
      <w:r w:rsidR="008C53F2">
        <w:t>.</w:t>
      </w:r>
    </w:p>
    <w:p w:rsidR="008A3BD9" w:rsidRPr="004C74A4" w:rsidRDefault="008A3BD9" w:rsidP="008A3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 xml:space="preserve">За 2020 год учреждением проведено 125 электронных аукционов с начальной максимальной ценой контракта 76,198 млн. рублей. Суммарная цена заключенных контрактов составила 73,32 млн. рублей. Размер экономии по торгам составил </w:t>
      </w:r>
      <w:r w:rsidR="008C53F2">
        <w:rPr>
          <w:rFonts w:ascii="Times New Roman" w:hAnsi="Times New Roman"/>
          <w:sz w:val="26"/>
          <w:szCs w:val="26"/>
        </w:rPr>
        <w:br/>
      </w:r>
      <w:r w:rsidRPr="004C74A4">
        <w:rPr>
          <w:rFonts w:ascii="Times New Roman" w:hAnsi="Times New Roman"/>
          <w:sz w:val="26"/>
          <w:szCs w:val="26"/>
        </w:rPr>
        <w:t>7,48 млн. рублей.</w:t>
      </w:r>
    </w:p>
    <w:p w:rsidR="008A3BD9" w:rsidRPr="004C74A4" w:rsidRDefault="008A3BD9" w:rsidP="008A3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>Штатная численность работников учреждения уменьшилась со 114,5 единиц (на 01.01.2020) до 87 единиц (на 31.12.2020).</w:t>
      </w:r>
    </w:p>
    <w:p w:rsidR="008A3BD9" w:rsidRPr="004C74A4" w:rsidRDefault="008A3BD9" w:rsidP="008A3B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C74A4">
        <w:rPr>
          <w:rFonts w:ascii="Times New Roman" w:hAnsi="Times New Roman"/>
          <w:sz w:val="26"/>
          <w:szCs w:val="26"/>
        </w:rPr>
        <w:t xml:space="preserve">Среднесписочная численность по состоянию на 31.12.2020 составила </w:t>
      </w:r>
      <w:r w:rsidR="008C53F2">
        <w:rPr>
          <w:rFonts w:ascii="Times New Roman" w:hAnsi="Times New Roman"/>
          <w:sz w:val="26"/>
          <w:szCs w:val="26"/>
        </w:rPr>
        <w:br/>
      </w:r>
      <w:r w:rsidRPr="004C74A4">
        <w:rPr>
          <w:rFonts w:ascii="Times New Roman" w:hAnsi="Times New Roman"/>
          <w:sz w:val="26"/>
          <w:szCs w:val="26"/>
        </w:rPr>
        <w:t>101,6 человек.</w:t>
      </w:r>
    </w:p>
    <w:p w:rsidR="008A3BD9" w:rsidRDefault="008A3BD9" w:rsidP="008A3BD9">
      <w:pPr>
        <w:pStyle w:val="a3"/>
        <w:ind w:firstLine="709"/>
        <w:contextualSpacing/>
      </w:pPr>
      <w:r w:rsidRPr="004C74A4">
        <w:t>Средняя заработная плата работников учреждения составила 58,936 тыс. руб. (2019 год - 56,67 тыс. руб.).</w:t>
      </w:r>
    </w:p>
    <w:p w:rsidR="008A3BD9" w:rsidRPr="00950087" w:rsidRDefault="008A3BD9" w:rsidP="008A3BD9">
      <w:pPr>
        <w:pStyle w:val="a3"/>
        <w:ind w:firstLine="709"/>
        <w:contextualSpacing/>
      </w:pPr>
      <w:r w:rsidRPr="00B27742">
        <w:t>В 2021 году в связи с передачей полномочий городу увеличи</w:t>
      </w:r>
      <w:r w:rsidR="0005510E">
        <w:t>вае</w:t>
      </w:r>
      <w:r w:rsidRPr="00B27742">
        <w:t>тся протяженность</w:t>
      </w:r>
      <w:r w:rsidR="008C53F2">
        <w:t xml:space="preserve"> обслуживаемых дорог с 43,5 до </w:t>
      </w:r>
      <w:r w:rsidRPr="00B27742">
        <w:t>49</w:t>
      </w:r>
      <w:r w:rsidR="00D762C2">
        <w:t>,1</w:t>
      </w:r>
      <w:r w:rsidRPr="00B27742">
        <w:t xml:space="preserve"> км.</w:t>
      </w:r>
    </w:p>
    <w:p w:rsidR="00902E23" w:rsidRDefault="00902E23" w:rsidP="00902E2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Courier New"/>
          <w:color w:val="000000"/>
          <w:sz w:val="26"/>
          <w:szCs w:val="26"/>
        </w:rPr>
      </w:pPr>
    </w:p>
    <w:p w:rsidR="00EA194D" w:rsidRDefault="00101B0A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Нарьян-Марско</w:t>
      </w:r>
      <w:r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е</w:t>
      </w:r>
      <w:r w:rsidR="007D15E1"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 муниципальное унитарное предприятие объединенных котельных и тепловых сетей</w:t>
      </w:r>
    </w:p>
    <w:p w:rsidR="00BF6A3F" w:rsidRDefault="00BF6A3F" w:rsidP="007D15E1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D807B6" w:rsidRDefault="00101B0A" w:rsidP="00BF6A3F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B0A">
        <w:rPr>
          <w:rFonts w:ascii="Times New Roman" w:hAnsi="Times New Roman" w:cs="Courier New"/>
          <w:color w:val="000000"/>
          <w:sz w:val="26"/>
          <w:szCs w:val="26"/>
        </w:rPr>
        <w:t>Нарьян-Марское МУ ПОК и ТС</w:t>
      </w:r>
      <w:r>
        <w:rPr>
          <w:rFonts w:ascii="Times New Roman" w:hAnsi="Times New Roman" w:cs="Courier New"/>
          <w:color w:val="000000"/>
          <w:sz w:val="26"/>
          <w:szCs w:val="26"/>
        </w:rPr>
        <w:t xml:space="preserve"> создано </w:t>
      </w:r>
      <w:r w:rsidR="00BF6A3F" w:rsidRPr="000D6E49">
        <w:rPr>
          <w:rFonts w:ascii="Times New Roman" w:hAnsi="Times New Roman" w:cs="Times New Roman"/>
          <w:sz w:val="26"/>
          <w:szCs w:val="26"/>
        </w:rPr>
        <w:t>в целях обеспечения населения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6A3F" w:rsidRPr="000D6E49">
        <w:rPr>
          <w:rFonts w:ascii="Times New Roman" w:hAnsi="Times New Roman" w:cs="Times New Roman"/>
          <w:sz w:val="26"/>
          <w:szCs w:val="26"/>
        </w:rPr>
        <w:t>тепло</w:t>
      </w:r>
      <w:r w:rsidR="008C53F2">
        <w:rPr>
          <w:rFonts w:ascii="Times New Roman" w:hAnsi="Times New Roman" w:cs="Times New Roman"/>
          <w:sz w:val="26"/>
          <w:szCs w:val="26"/>
        </w:rPr>
        <w:t>-</w:t>
      </w:r>
      <w:r w:rsidR="00BF6A3F" w:rsidRPr="000D6E49">
        <w:rPr>
          <w:rFonts w:ascii="Times New Roman" w:hAnsi="Times New Roman" w:cs="Times New Roman"/>
          <w:sz w:val="26"/>
          <w:szCs w:val="26"/>
        </w:rPr>
        <w:t xml:space="preserve"> и водоснабжени</w:t>
      </w:r>
      <w:r w:rsidR="00EA7CF2">
        <w:rPr>
          <w:rFonts w:ascii="Times New Roman" w:hAnsi="Times New Roman" w:cs="Times New Roman"/>
          <w:sz w:val="26"/>
          <w:szCs w:val="26"/>
        </w:rPr>
        <w:t>ем</w:t>
      </w:r>
      <w:r w:rsidR="00BF6A3F" w:rsidRPr="000D6E49">
        <w:rPr>
          <w:rFonts w:ascii="Times New Roman" w:hAnsi="Times New Roman" w:cs="Times New Roman"/>
          <w:sz w:val="26"/>
          <w:szCs w:val="26"/>
        </w:rPr>
        <w:t>, водоотведени</w:t>
      </w:r>
      <w:r w:rsidR="00EA7CF2">
        <w:rPr>
          <w:rFonts w:ascii="Times New Roman" w:hAnsi="Times New Roman" w:cs="Times New Roman"/>
          <w:sz w:val="26"/>
          <w:szCs w:val="26"/>
        </w:rPr>
        <w:t>ем</w:t>
      </w:r>
      <w:r w:rsidR="00BF6A3F" w:rsidRPr="000D6E49">
        <w:rPr>
          <w:rFonts w:ascii="Times New Roman" w:hAnsi="Times New Roman" w:cs="Times New Roman"/>
          <w:sz w:val="26"/>
          <w:szCs w:val="26"/>
        </w:rPr>
        <w:t>.</w:t>
      </w:r>
    </w:p>
    <w:p w:rsidR="00E10098" w:rsidRDefault="00A17A6A" w:rsidP="00A17A6A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3F2">
        <w:rPr>
          <w:rFonts w:ascii="Times New Roman" w:eastAsia="Times New Roman" w:hAnsi="Times New Roman" w:cs="Times New Roman"/>
          <w:color w:val="333333"/>
          <w:sz w:val="26"/>
          <w:szCs w:val="26"/>
        </w:rPr>
        <w:t>В</w:t>
      </w:r>
      <w:r w:rsidRPr="008C53F2">
        <w:rPr>
          <w:rFonts w:ascii="Times New Roman" w:eastAsia="Times New Roman" w:hAnsi="Times New Roman" w:cs="Times New Roman"/>
          <w:color w:val="333333"/>
          <w:sz w:val="23"/>
          <w:szCs w:val="23"/>
        </w:rPr>
        <w:t xml:space="preserve"> </w:t>
      </w:r>
      <w:r w:rsidRPr="008C53F2">
        <w:rPr>
          <w:rFonts w:ascii="Times New Roman" w:hAnsi="Times New Roman" w:cs="Times New Roman"/>
          <w:sz w:val="26"/>
          <w:szCs w:val="26"/>
        </w:rPr>
        <w:t>2</w:t>
      </w:r>
      <w:r w:rsidRPr="00A17A6A">
        <w:rPr>
          <w:rFonts w:ascii="Times New Roman" w:hAnsi="Times New Roman" w:cs="Times New Roman"/>
          <w:sz w:val="26"/>
          <w:szCs w:val="26"/>
        </w:rPr>
        <w:t>020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17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после передачи в собственность и в аренду 10 котельных </w:t>
      </w:r>
      <w:r w:rsidR="008C53F2">
        <w:rPr>
          <w:rFonts w:ascii="Times New Roman" w:hAnsi="Times New Roman" w:cs="Times New Roman"/>
          <w:sz w:val="26"/>
          <w:szCs w:val="26"/>
        </w:rPr>
        <w:br/>
        <w:t xml:space="preserve">МУ </w:t>
      </w:r>
      <w:r w:rsidRPr="00A17A6A">
        <w:rPr>
          <w:rFonts w:ascii="Times New Roman" w:hAnsi="Times New Roman" w:cs="Times New Roman"/>
          <w:sz w:val="26"/>
          <w:szCs w:val="26"/>
        </w:rPr>
        <w:t xml:space="preserve">ПОК и ТС стало единственной теплоснабжающей и </w:t>
      </w:r>
      <w:proofErr w:type="spellStart"/>
      <w:r w:rsidRPr="00A17A6A">
        <w:rPr>
          <w:rFonts w:ascii="Times New Roman" w:hAnsi="Times New Roman" w:cs="Times New Roman"/>
          <w:sz w:val="26"/>
          <w:szCs w:val="26"/>
        </w:rPr>
        <w:t>теплосетевой</w:t>
      </w:r>
      <w:proofErr w:type="spellEnd"/>
      <w:r w:rsidRPr="00A17A6A">
        <w:rPr>
          <w:rFonts w:ascii="Times New Roman" w:hAnsi="Times New Roman" w:cs="Times New Roman"/>
          <w:sz w:val="26"/>
          <w:szCs w:val="26"/>
        </w:rPr>
        <w:t xml:space="preserve"> организацией в городе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17A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Таким образом</w:t>
      </w:r>
      <w:r w:rsidR="008C53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 предприятия </w:t>
      </w:r>
      <w:r w:rsidR="00B71F36">
        <w:rPr>
          <w:rFonts w:ascii="Times New Roman" w:hAnsi="Times New Roman" w:cs="Times New Roman"/>
          <w:sz w:val="26"/>
          <w:szCs w:val="26"/>
        </w:rPr>
        <w:t>появилась</w:t>
      </w:r>
      <w:r w:rsidRPr="00A17A6A">
        <w:rPr>
          <w:rFonts w:ascii="Times New Roman" w:hAnsi="Times New Roman" w:cs="Times New Roman"/>
          <w:sz w:val="26"/>
          <w:szCs w:val="26"/>
        </w:rPr>
        <w:t xml:space="preserve"> возможность более оперативно реагировать на возникающие инциденты</w:t>
      </w:r>
      <w:r w:rsidR="008C53F2">
        <w:rPr>
          <w:rFonts w:ascii="Times New Roman" w:hAnsi="Times New Roman" w:cs="Times New Roman"/>
          <w:sz w:val="26"/>
          <w:szCs w:val="26"/>
        </w:rPr>
        <w:t>,</w:t>
      </w:r>
      <w:r w:rsidRPr="00A17A6A">
        <w:rPr>
          <w:rFonts w:ascii="Times New Roman" w:hAnsi="Times New Roman" w:cs="Times New Roman"/>
          <w:sz w:val="26"/>
          <w:szCs w:val="26"/>
        </w:rPr>
        <w:t xml:space="preserve"> т.к. вся информация </w:t>
      </w:r>
      <w:r w:rsidR="00715F74">
        <w:rPr>
          <w:rFonts w:ascii="Times New Roman" w:hAnsi="Times New Roman" w:cs="Times New Roman"/>
          <w:sz w:val="26"/>
          <w:szCs w:val="26"/>
        </w:rPr>
        <w:t>своевременно поступает</w:t>
      </w:r>
      <w:r w:rsidRPr="00A17A6A">
        <w:rPr>
          <w:rFonts w:ascii="Times New Roman" w:hAnsi="Times New Roman" w:cs="Times New Roman"/>
          <w:sz w:val="26"/>
          <w:szCs w:val="26"/>
        </w:rPr>
        <w:t xml:space="preserve"> в центральн</w:t>
      </w:r>
      <w:r w:rsidR="00715F74">
        <w:rPr>
          <w:rFonts w:ascii="Times New Roman" w:hAnsi="Times New Roman" w:cs="Times New Roman"/>
          <w:sz w:val="26"/>
          <w:szCs w:val="26"/>
        </w:rPr>
        <w:t>ую</w:t>
      </w:r>
      <w:r w:rsidRPr="00A17A6A">
        <w:rPr>
          <w:rFonts w:ascii="Times New Roman" w:hAnsi="Times New Roman" w:cs="Times New Roman"/>
          <w:sz w:val="26"/>
          <w:szCs w:val="26"/>
        </w:rPr>
        <w:t xml:space="preserve"> диспетчерск</w:t>
      </w:r>
      <w:r w:rsidR="00715F74">
        <w:rPr>
          <w:rFonts w:ascii="Times New Roman" w:hAnsi="Times New Roman" w:cs="Times New Roman"/>
          <w:sz w:val="26"/>
          <w:szCs w:val="26"/>
        </w:rPr>
        <w:t>ую</w:t>
      </w:r>
      <w:r w:rsidRPr="00A17A6A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715F74">
        <w:rPr>
          <w:rFonts w:ascii="Times New Roman" w:hAnsi="Times New Roman" w:cs="Times New Roman"/>
          <w:sz w:val="26"/>
          <w:szCs w:val="26"/>
        </w:rPr>
        <w:t>у</w:t>
      </w:r>
      <w:r w:rsidRPr="00A17A6A">
        <w:rPr>
          <w:rFonts w:ascii="Times New Roman" w:hAnsi="Times New Roman" w:cs="Times New Roman"/>
          <w:sz w:val="26"/>
          <w:szCs w:val="26"/>
        </w:rPr>
        <w:t xml:space="preserve">, а наличие большого </w:t>
      </w:r>
      <w:r w:rsidR="00101B0A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Pr="00A17A6A">
        <w:rPr>
          <w:rFonts w:ascii="Times New Roman" w:hAnsi="Times New Roman" w:cs="Times New Roman"/>
          <w:sz w:val="26"/>
          <w:szCs w:val="26"/>
        </w:rPr>
        <w:t>аварийных запасов, спецтехники</w:t>
      </w:r>
      <w:r w:rsidR="008C53F2">
        <w:rPr>
          <w:rFonts w:ascii="Times New Roman" w:hAnsi="Times New Roman" w:cs="Times New Roman"/>
          <w:sz w:val="26"/>
          <w:szCs w:val="26"/>
        </w:rPr>
        <w:t xml:space="preserve"> и специальной аварийной службы</w:t>
      </w:r>
      <w:r w:rsidRPr="00A17A6A">
        <w:rPr>
          <w:rFonts w:ascii="Times New Roman" w:hAnsi="Times New Roman" w:cs="Times New Roman"/>
          <w:sz w:val="26"/>
          <w:szCs w:val="26"/>
        </w:rPr>
        <w:t xml:space="preserve"> позволяют </w:t>
      </w:r>
      <w:r w:rsidR="008C53F2">
        <w:rPr>
          <w:rFonts w:ascii="Times New Roman" w:hAnsi="Times New Roman" w:cs="Times New Roman"/>
          <w:sz w:val="26"/>
          <w:szCs w:val="26"/>
        </w:rPr>
        <w:br/>
      </w:r>
      <w:r w:rsidRPr="00A17A6A">
        <w:rPr>
          <w:rFonts w:ascii="Times New Roman" w:hAnsi="Times New Roman" w:cs="Times New Roman"/>
          <w:sz w:val="26"/>
          <w:szCs w:val="26"/>
        </w:rPr>
        <w:t>в короткие сроки решать возникающие проблемы</w:t>
      </w:r>
      <w:r w:rsidR="00E1009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Кроме этого</w:t>
      </w:r>
      <w:r w:rsidR="008C53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6A">
        <w:rPr>
          <w:rFonts w:ascii="Times New Roman" w:hAnsi="Times New Roman" w:cs="Times New Roman"/>
          <w:sz w:val="26"/>
          <w:szCs w:val="26"/>
        </w:rPr>
        <w:t>упро</w:t>
      </w:r>
      <w:r w:rsidR="00936630">
        <w:rPr>
          <w:rFonts w:ascii="Times New Roman" w:hAnsi="Times New Roman" w:cs="Times New Roman"/>
          <w:sz w:val="26"/>
          <w:szCs w:val="26"/>
        </w:rPr>
        <w:t>стилось</w:t>
      </w:r>
      <w:r w:rsidRPr="00A17A6A">
        <w:rPr>
          <w:rFonts w:ascii="Times New Roman" w:hAnsi="Times New Roman" w:cs="Times New Roman"/>
          <w:sz w:val="26"/>
          <w:szCs w:val="26"/>
        </w:rPr>
        <w:t xml:space="preserve"> взаимодействие </w:t>
      </w:r>
      <w:r w:rsidR="00936630">
        <w:rPr>
          <w:rFonts w:ascii="Times New Roman" w:hAnsi="Times New Roman" w:cs="Times New Roman"/>
          <w:sz w:val="26"/>
          <w:szCs w:val="26"/>
        </w:rPr>
        <w:t>между</w:t>
      </w:r>
      <w:r w:rsidRPr="00A17A6A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36630">
        <w:rPr>
          <w:rFonts w:ascii="Times New Roman" w:hAnsi="Times New Roman" w:cs="Times New Roman"/>
          <w:sz w:val="26"/>
          <w:szCs w:val="26"/>
        </w:rPr>
        <w:t>ями</w:t>
      </w:r>
      <w:r w:rsidRPr="00A17A6A">
        <w:rPr>
          <w:rFonts w:ascii="Times New Roman" w:hAnsi="Times New Roman" w:cs="Times New Roman"/>
          <w:sz w:val="26"/>
          <w:szCs w:val="26"/>
        </w:rPr>
        <w:t xml:space="preserve"> при согласовании строительства новых объектов и инженерной инфраструктуры</w:t>
      </w:r>
      <w:r w:rsidR="00E10098">
        <w:rPr>
          <w:rFonts w:ascii="Times New Roman" w:hAnsi="Times New Roman" w:cs="Times New Roman"/>
          <w:sz w:val="26"/>
          <w:szCs w:val="26"/>
        </w:rPr>
        <w:t>.</w:t>
      </w:r>
    </w:p>
    <w:p w:rsidR="00F41CC3" w:rsidRPr="00DE63A6" w:rsidRDefault="00F41CC3" w:rsidP="00A17A6A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A6A">
        <w:rPr>
          <w:rFonts w:ascii="Times New Roman" w:hAnsi="Times New Roman" w:cs="Times New Roman"/>
          <w:sz w:val="26"/>
          <w:szCs w:val="26"/>
        </w:rPr>
        <w:t>Доходы</w:t>
      </w:r>
      <w:r w:rsidRPr="00DE63A6">
        <w:rPr>
          <w:rFonts w:ascii="Times New Roman" w:hAnsi="Times New Roman" w:cs="Times New Roman"/>
          <w:sz w:val="26"/>
          <w:szCs w:val="26"/>
        </w:rPr>
        <w:t xml:space="preserve"> за 2020 год по видам деятельности</w:t>
      </w:r>
      <w:r w:rsidR="008C53F2">
        <w:rPr>
          <w:rFonts w:ascii="Times New Roman" w:hAnsi="Times New Roman" w:cs="Times New Roman"/>
          <w:sz w:val="26"/>
          <w:szCs w:val="26"/>
        </w:rPr>
        <w:t>,</w:t>
      </w:r>
      <w:r w:rsidRPr="00DE63A6">
        <w:rPr>
          <w:rFonts w:ascii="Times New Roman" w:hAnsi="Times New Roman" w:cs="Times New Roman"/>
          <w:sz w:val="26"/>
          <w:szCs w:val="26"/>
        </w:rPr>
        <w:t xml:space="preserve"> связанной с производством </w:t>
      </w:r>
      <w:r w:rsidR="008C53F2">
        <w:rPr>
          <w:rFonts w:ascii="Times New Roman" w:hAnsi="Times New Roman" w:cs="Times New Roman"/>
          <w:sz w:val="26"/>
          <w:szCs w:val="26"/>
        </w:rPr>
        <w:br/>
      </w:r>
      <w:r w:rsidRPr="00DE63A6">
        <w:rPr>
          <w:rFonts w:ascii="Times New Roman" w:hAnsi="Times New Roman" w:cs="Times New Roman"/>
          <w:sz w:val="26"/>
          <w:szCs w:val="26"/>
        </w:rPr>
        <w:t>и реализацией продукции</w:t>
      </w:r>
      <w:r w:rsidR="008C53F2">
        <w:rPr>
          <w:rFonts w:ascii="Times New Roman" w:hAnsi="Times New Roman" w:cs="Times New Roman"/>
          <w:sz w:val="26"/>
          <w:szCs w:val="26"/>
        </w:rPr>
        <w:t>,</w:t>
      </w:r>
      <w:r w:rsidRPr="00DE63A6">
        <w:rPr>
          <w:rFonts w:ascii="Times New Roman" w:hAnsi="Times New Roman" w:cs="Times New Roman"/>
          <w:sz w:val="26"/>
          <w:szCs w:val="26"/>
        </w:rPr>
        <w:t xml:space="preserve"> составили 578,160 млн. руб., расходы –</w:t>
      </w:r>
      <w:r w:rsidR="008C53F2">
        <w:rPr>
          <w:rFonts w:ascii="Times New Roman" w:hAnsi="Times New Roman" w:cs="Times New Roman"/>
          <w:sz w:val="26"/>
          <w:szCs w:val="26"/>
        </w:rPr>
        <w:t xml:space="preserve"> </w:t>
      </w:r>
      <w:r w:rsidRPr="00DE63A6">
        <w:rPr>
          <w:rFonts w:ascii="Times New Roman" w:hAnsi="Times New Roman" w:cs="Times New Roman"/>
          <w:sz w:val="26"/>
          <w:szCs w:val="26"/>
        </w:rPr>
        <w:t>587,411 млн. руб.</w:t>
      </w:r>
      <w:r w:rsidR="00101B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29F" w:rsidRDefault="00F41CC3" w:rsidP="00F41C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1F36">
        <w:rPr>
          <w:rFonts w:ascii="Times New Roman" w:hAnsi="Times New Roman"/>
          <w:bCs/>
          <w:sz w:val="26"/>
        </w:rPr>
        <w:t>Чи</w:t>
      </w:r>
      <w:r w:rsidRPr="00B71F36">
        <w:rPr>
          <w:rFonts w:ascii="Times New Roman" w:hAnsi="Times New Roman"/>
          <w:sz w:val="26"/>
        </w:rPr>
        <w:t xml:space="preserve">стый убыток </w:t>
      </w:r>
      <w:r w:rsidRPr="00DE63A6">
        <w:rPr>
          <w:rFonts w:ascii="Times New Roman" w:hAnsi="Times New Roman"/>
          <w:sz w:val="26"/>
          <w:szCs w:val="26"/>
        </w:rPr>
        <w:t xml:space="preserve">после </w:t>
      </w:r>
      <w:r w:rsidRPr="00DE63A6">
        <w:rPr>
          <w:rFonts w:ascii="Times New Roman" w:hAnsi="Times New Roman"/>
          <w:bCs/>
          <w:sz w:val="26"/>
        </w:rPr>
        <w:t xml:space="preserve">формирования отложенных налоговых активов </w:t>
      </w:r>
      <w:r w:rsidR="008C53F2">
        <w:rPr>
          <w:rFonts w:ascii="Times New Roman" w:hAnsi="Times New Roman"/>
          <w:bCs/>
          <w:sz w:val="26"/>
        </w:rPr>
        <w:br/>
      </w:r>
      <w:r w:rsidRPr="00DE63A6">
        <w:rPr>
          <w:rFonts w:ascii="Times New Roman" w:hAnsi="Times New Roman"/>
          <w:bCs/>
          <w:sz w:val="26"/>
        </w:rPr>
        <w:t xml:space="preserve">и обязательств в соответствии с правилами ведения бухгалтерского и налогового учета </w:t>
      </w:r>
      <w:r w:rsidRPr="00B71F36">
        <w:rPr>
          <w:rFonts w:ascii="Times New Roman" w:hAnsi="Times New Roman"/>
          <w:sz w:val="26"/>
        </w:rPr>
        <w:t xml:space="preserve">составил 39,627 </w:t>
      </w:r>
      <w:r w:rsidRPr="00B71F36">
        <w:rPr>
          <w:rFonts w:ascii="Times New Roman" w:hAnsi="Times New Roman"/>
          <w:sz w:val="26"/>
          <w:szCs w:val="26"/>
        </w:rPr>
        <w:t xml:space="preserve">млн. рублей </w:t>
      </w:r>
      <w:r w:rsidRPr="00B71F36">
        <w:rPr>
          <w:rFonts w:ascii="Times New Roman" w:hAnsi="Times New Roman"/>
          <w:sz w:val="26"/>
        </w:rPr>
        <w:t xml:space="preserve">(за 2019 год чистая прибыль </w:t>
      </w:r>
      <w:r w:rsidR="008C53F2">
        <w:rPr>
          <w:rFonts w:ascii="Times New Roman" w:hAnsi="Times New Roman"/>
          <w:sz w:val="26"/>
        </w:rPr>
        <w:t>–</w:t>
      </w:r>
      <w:r w:rsidRPr="00B71F36">
        <w:rPr>
          <w:rFonts w:ascii="Times New Roman" w:hAnsi="Times New Roman"/>
          <w:sz w:val="26"/>
        </w:rPr>
        <w:t xml:space="preserve"> </w:t>
      </w:r>
      <w:r w:rsidR="008C53F2">
        <w:rPr>
          <w:rFonts w:ascii="Times New Roman" w:hAnsi="Times New Roman"/>
          <w:sz w:val="26"/>
        </w:rPr>
        <w:br/>
      </w:r>
      <w:r w:rsidRPr="00B71F36">
        <w:rPr>
          <w:rFonts w:ascii="Times New Roman" w:hAnsi="Times New Roman"/>
          <w:sz w:val="26"/>
        </w:rPr>
        <w:t>53,484</w:t>
      </w:r>
      <w:r w:rsidR="008C53F2" w:rsidRPr="008C53F2">
        <w:rPr>
          <w:rFonts w:ascii="Times New Roman" w:hAnsi="Times New Roman"/>
          <w:sz w:val="26"/>
          <w:szCs w:val="26"/>
        </w:rPr>
        <w:t xml:space="preserve"> </w:t>
      </w:r>
      <w:r w:rsidR="008C53F2" w:rsidRPr="00B71F36">
        <w:rPr>
          <w:rFonts w:ascii="Times New Roman" w:hAnsi="Times New Roman"/>
          <w:sz w:val="26"/>
          <w:szCs w:val="26"/>
        </w:rPr>
        <w:t>млн. рублей</w:t>
      </w:r>
      <w:r w:rsidR="00304636" w:rsidRPr="00B71F36">
        <w:rPr>
          <w:rFonts w:ascii="Times New Roman" w:hAnsi="Times New Roman"/>
          <w:sz w:val="26"/>
        </w:rPr>
        <w:t>)</w:t>
      </w:r>
      <w:r w:rsidRPr="00B71F36">
        <w:rPr>
          <w:rFonts w:ascii="Times New Roman" w:hAnsi="Times New Roman"/>
          <w:sz w:val="26"/>
          <w:szCs w:val="26"/>
        </w:rPr>
        <w:t>.</w:t>
      </w:r>
    </w:p>
    <w:p w:rsidR="00A43135" w:rsidRPr="0099129F" w:rsidRDefault="0099129F" w:rsidP="009912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9129F">
        <w:rPr>
          <w:rFonts w:ascii="Times New Roman" w:hAnsi="Times New Roman"/>
          <w:sz w:val="26"/>
          <w:szCs w:val="26"/>
        </w:rPr>
        <w:t>Причинами убытка</w:t>
      </w:r>
      <w:r w:rsidR="00304636" w:rsidRPr="0099129F">
        <w:rPr>
          <w:rFonts w:ascii="Times New Roman" w:hAnsi="Times New Roman"/>
          <w:sz w:val="26"/>
          <w:szCs w:val="26"/>
        </w:rPr>
        <w:t xml:space="preserve"> </w:t>
      </w:r>
      <w:r w:rsidRPr="0099129F">
        <w:rPr>
          <w:rFonts w:ascii="Times New Roman" w:hAnsi="Times New Roman"/>
          <w:sz w:val="26"/>
          <w:szCs w:val="26"/>
        </w:rPr>
        <w:t>послужил</w:t>
      </w:r>
      <w:r w:rsidR="008C53F2">
        <w:rPr>
          <w:rFonts w:ascii="Times New Roman" w:hAnsi="Times New Roman"/>
          <w:sz w:val="26"/>
          <w:szCs w:val="26"/>
        </w:rPr>
        <w:t>и</w:t>
      </w:r>
      <w:r w:rsidRPr="0099129F">
        <w:rPr>
          <w:rFonts w:ascii="Times New Roman" w:hAnsi="Times New Roman"/>
          <w:sz w:val="26"/>
          <w:szCs w:val="26"/>
        </w:rPr>
        <w:t xml:space="preserve"> списание дебиторской задолженности в связи с</w:t>
      </w:r>
      <w:r>
        <w:rPr>
          <w:rFonts w:ascii="Times New Roman" w:hAnsi="Times New Roman"/>
          <w:sz w:val="26"/>
          <w:szCs w:val="26"/>
        </w:rPr>
        <w:t xml:space="preserve"> ликвидацией двух управляющих компаний</w:t>
      </w:r>
      <w:r w:rsidRPr="0099129F">
        <w:rPr>
          <w:rFonts w:ascii="Times New Roman" w:hAnsi="Times New Roman"/>
          <w:sz w:val="26"/>
          <w:szCs w:val="26"/>
        </w:rPr>
        <w:t xml:space="preserve">, а также действие </w:t>
      </w:r>
      <w:r>
        <w:rPr>
          <w:rFonts w:ascii="Times New Roman" w:hAnsi="Times New Roman"/>
          <w:sz w:val="26"/>
          <w:szCs w:val="26"/>
        </w:rPr>
        <w:t xml:space="preserve">правительственного </w:t>
      </w:r>
      <w:r w:rsidRPr="0099129F">
        <w:rPr>
          <w:rFonts w:ascii="Times New Roman" w:hAnsi="Times New Roman"/>
          <w:sz w:val="26"/>
          <w:szCs w:val="26"/>
        </w:rPr>
        <w:lastRenderedPageBreak/>
        <w:t xml:space="preserve">моратория на выставление штрафов и пеней </w:t>
      </w:r>
      <w:r>
        <w:rPr>
          <w:rFonts w:ascii="Times New Roman" w:hAnsi="Times New Roman"/>
          <w:sz w:val="26"/>
          <w:szCs w:val="26"/>
        </w:rPr>
        <w:t xml:space="preserve">населению и организациям </w:t>
      </w:r>
      <w:r w:rsidRPr="0099129F">
        <w:rPr>
          <w:rFonts w:ascii="Times New Roman" w:hAnsi="Times New Roman"/>
          <w:sz w:val="26"/>
          <w:szCs w:val="26"/>
        </w:rPr>
        <w:t xml:space="preserve">за неуплату </w:t>
      </w:r>
      <w:r>
        <w:rPr>
          <w:rFonts w:ascii="Times New Roman" w:hAnsi="Times New Roman"/>
          <w:sz w:val="26"/>
          <w:szCs w:val="26"/>
        </w:rPr>
        <w:t xml:space="preserve">оказанных </w:t>
      </w:r>
      <w:r w:rsidRPr="0099129F">
        <w:rPr>
          <w:rFonts w:ascii="Times New Roman" w:hAnsi="Times New Roman"/>
          <w:sz w:val="26"/>
          <w:szCs w:val="26"/>
        </w:rPr>
        <w:t>жилищно-коммунальных услуг в период пандемии</w:t>
      </w:r>
      <w:r>
        <w:rPr>
          <w:rFonts w:ascii="Times New Roman" w:hAnsi="Times New Roman"/>
          <w:sz w:val="26"/>
          <w:szCs w:val="26"/>
        </w:rPr>
        <w:t>.</w:t>
      </w:r>
      <w:r w:rsidRPr="0099129F">
        <w:rPr>
          <w:rFonts w:ascii="Times New Roman" w:hAnsi="Times New Roman"/>
          <w:sz w:val="26"/>
          <w:szCs w:val="26"/>
        </w:rPr>
        <w:t xml:space="preserve"> </w:t>
      </w:r>
    </w:p>
    <w:p w:rsidR="00304636" w:rsidRPr="00DE63A6" w:rsidRDefault="00304636" w:rsidP="00304636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hAnsi="Times New Roman"/>
          <w:sz w:val="26"/>
          <w:szCs w:val="26"/>
        </w:rPr>
      </w:pPr>
      <w:r w:rsidRPr="00B71F3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Этими же причинами вызван рост задолженности перед </w:t>
      </w:r>
      <w:proofErr w:type="spellStart"/>
      <w:r w:rsidRPr="00B71F36">
        <w:rPr>
          <w:rFonts w:ascii="Times New Roman" w:hAnsi="Times New Roman" w:cs="Courier New"/>
          <w:color w:val="000000"/>
          <w:sz w:val="26"/>
          <w:szCs w:val="26"/>
          <w:lang w:eastAsia="ru-RU"/>
        </w:rPr>
        <w:t>ресурсоснабжающими</w:t>
      </w:r>
      <w:proofErr w:type="spellEnd"/>
      <w:r w:rsidRPr="00B71F36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организациями до </w:t>
      </w:r>
      <w:r w:rsidRPr="00B71F36">
        <w:rPr>
          <w:rFonts w:ascii="Times New Roman" w:hAnsi="Times New Roman"/>
          <w:sz w:val="26"/>
          <w:szCs w:val="26"/>
        </w:rPr>
        <w:t>1</w:t>
      </w:r>
      <w:r w:rsidRPr="00DE63A6">
        <w:rPr>
          <w:rFonts w:ascii="Times New Roman" w:hAnsi="Times New Roman"/>
          <w:sz w:val="26"/>
          <w:szCs w:val="26"/>
        </w:rPr>
        <w:t xml:space="preserve">32,14 млн. рублей (2019 </w:t>
      </w:r>
      <w:r w:rsidR="008C53F2">
        <w:rPr>
          <w:rFonts w:ascii="Times New Roman" w:hAnsi="Times New Roman"/>
          <w:sz w:val="26"/>
          <w:szCs w:val="26"/>
        </w:rPr>
        <w:t>–</w:t>
      </w:r>
      <w:r w:rsidRPr="00DE63A6">
        <w:rPr>
          <w:rFonts w:ascii="Times New Roman" w:hAnsi="Times New Roman"/>
          <w:sz w:val="26"/>
          <w:szCs w:val="26"/>
        </w:rPr>
        <w:t xml:space="preserve"> </w:t>
      </w:r>
      <w:r w:rsidR="008C53F2">
        <w:rPr>
          <w:rFonts w:ascii="Times New Roman" w:hAnsi="Times New Roman"/>
          <w:sz w:val="26"/>
          <w:szCs w:val="26"/>
        </w:rPr>
        <w:br/>
      </w:r>
      <w:r w:rsidRPr="00DE63A6">
        <w:rPr>
          <w:rFonts w:ascii="Times New Roman" w:hAnsi="Times New Roman"/>
          <w:sz w:val="26"/>
          <w:szCs w:val="26"/>
        </w:rPr>
        <w:t>115,137 млн. руб.</w:t>
      </w:r>
      <w:r>
        <w:rPr>
          <w:rFonts w:ascii="Times New Roman" w:hAnsi="Times New Roman"/>
          <w:sz w:val="26"/>
          <w:szCs w:val="26"/>
        </w:rPr>
        <w:t>).</w:t>
      </w:r>
      <w:r w:rsidRPr="00DE63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 этом предприятию удалось снизить задолженность </w:t>
      </w:r>
      <w:r w:rsidR="008C53F2">
        <w:rPr>
          <w:rFonts w:ascii="Times New Roman" w:hAnsi="Times New Roman"/>
          <w:sz w:val="26"/>
          <w:szCs w:val="26"/>
        </w:rPr>
        <w:br/>
      </w:r>
      <w:r w:rsidRPr="00DE63A6">
        <w:rPr>
          <w:rFonts w:ascii="Times New Roman" w:hAnsi="Times New Roman"/>
          <w:sz w:val="26"/>
          <w:szCs w:val="26"/>
        </w:rPr>
        <w:t xml:space="preserve">по налогам и сборам </w:t>
      </w:r>
      <w:r>
        <w:rPr>
          <w:rFonts w:ascii="Times New Roman" w:hAnsi="Times New Roman"/>
          <w:sz w:val="26"/>
          <w:szCs w:val="26"/>
        </w:rPr>
        <w:t xml:space="preserve">до </w:t>
      </w:r>
      <w:r w:rsidRPr="00DE63A6">
        <w:rPr>
          <w:rFonts w:ascii="Times New Roman" w:hAnsi="Times New Roman"/>
          <w:sz w:val="26"/>
          <w:szCs w:val="26"/>
        </w:rPr>
        <w:t>41,934 млн. руб.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DE63A6">
        <w:rPr>
          <w:rFonts w:ascii="Times New Roman" w:hAnsi="Times New Roman"/>
          <w:sz w:val="26"/>
          <w:szCs w:val="26"/>
        </w:rPr>
        <w:t>54,956 млн. руб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2B429E" w:rsidRPr="00DE63A6" w:rsidRDefault="002B429E" w:rsidP="002B42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3A6">
        <w:rPr>
          <w:rFonts w:ascii="Times New Roman" w:hAnsi="Times New Roman"/>
          <w:sz w:val="26"/>
          <w:szCs w:val="26"/>
        </w:rPr>
        <w:t>В течение 2020 года:</w:t>
      </w:r>
    </w:p>
    <w:p w:rsidR="002B429E" w:rsidRPr="00DE63A6" w:rsidRDefault="008C53F2" w:rsidP="008C53F2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429E" w:rsidRPr="00DE63A6">
        <w:rPr>
          <w:sz w:val="26"/>
          <w:szCs w:val="26"/>
        </w:rPr>
        <w:t xml:space="preserve">своевременно проведены режимно-наладочные испытания котлов </w:t>
      </w:r>
      <w:r>
        <w:rPr>
          <w:sz w:val="26"/>
          <w:szCs w:val="26"/>
        </w:rPr>
        <w:br/>
      </w:r>
      <w:r w:rsidR="002B429E" w:rsidRPr="00DE63A6">
        <w:rPr>
          <w:sz w:val="26"/>
          <w:szCs w:val="26"/>
        </w:rPr>
        <w:t>в соответствии с графиком;</w:t>
      </w:r>
    </w:p>
    <w:p w:rsidR="002B429E" w:rsidRPr="00DE63A6" w:rsidRDefault="008C53F2" w:rsidP="008C53F2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429E" w:rsidRPr="00DE63A6">
        <w:rPr>
          <w:sz w:val="26"/>
          <w:szCs w:val="26"/>
        </w:rPr>
        <w:t>выполнены работы по теплоизоляции поверхностей внутренних трубопроводов котельных;</w:t>
      </w:r>
    </w:p>
    <w:p w:rsidR="002B429E" w:rsidRPr="00DE63A6" w:rsidRDefault="008C53F2" w:rsidP="008C53F2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429E" w:rsidRPr="00DE63A6">
        <w:rPr>
          <w:sz w:val="26"/>
          <w:szCs w:val="26"/>
        </w:rPr>
        <w:t>проведена работа по гидравлической наладке тепловых сетей;</w:t>
      </w:r>
    </w:p>
    <w:p w:rsidR="002B429E" w:rsidRPr="00DE63A6" w:rsidRDefault="008C53F2" w:rsidP="008C53F2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429E" w:rsidRPr="00DE63A6">
        <w:rPr>
          <w:sz w:val="26"/>
          <w:szCs w:val="26"/>
        </w:rPr>
        <w:t xml:space="preserve">выполнен ремонт кровли котельных, заменены деревянные окна </w:t>
      </w:r>
      <w:r>
        <w:rPr>
          <w:sz w:val="26"/>
          <w:szCs w:val="26"/>
        </w:rPr>
        <w:br/>
      </w:r>
      <w:r w:rsidR="002B429E" w:rsidRPr="00DE63A6">
        <w:rPr>
          <w:sz w:val="26"/>
          <w:szCs w:val="26"/>
        </w:rPr>
        <w:t>на современные стеклопакеты ПВХ (снижение потерь тепловой энергии);</w:t>
      </w:r>
    </w:p>
    <w:p w:rsidR="002B429E" w:rsidRPr="00DE63A6" w:rsidRDefault="008C53F2" w:rsidP="008C53F2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429E" w:rsidRPr="00DE63A6">
        <w:rPr>
          <w:sz w:val="26"/>
          <w:szCs w:val="26"/>
        </w:rPr>
        <w:t>осуществл</w:t>
      </w:r>
      <w:r w:rsidR="002B429E">
        <w:rPr>
          <w:sz w:val="26"/>
          <w:szCs w:val="26"/>
        </w:rPr>
        <w:t>ена</w:t>
      </w:r>
      <w:r w:rsidR="002B429E" w:rsidRPr="00DE63A6">
        <w:rPr>
          <w:sz w:val="26"/>
          <w:szCs w:val="26"/>
        </w:rPr>
        <w:t xml:space="preserve"> тотальная комплектация насосного оборудования всех сфер деятельности частотными преобразователями;</w:t>
      </w:r>
    </w:p>
    <w:p w:rsidR="002B429E" w:rsidRPr="00DE63A6" w:rsidRDefault="008C53F2" w:rsidP="008C53F2">
      <w:pPr>
        <w:pStyle w:val="3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2B429E" w:rsidRPr="00DE63A6">
        <w:rPr>
          <w:sz w:val="26"/>
          <w:szCs w:val="26"/>
        </w:rPr>
        <w:t xml:space="preserve">использование саморегулирующих греющих кабелей для обогрева труб </w:t>
      </w:r>
      <w:r>
        <w:rPr>
          <w:sz w:val="26"/>
          <w:szCs w:val="26"/>
        </w:rPr>
        <w:br/>
      </w:r>
      <w:r w:rsidR="002B429E" w:rsidRPr="00DE63A6">
        <w:rPr>
          <w:sz w:val="26"/>
          <w:szCs w:val="26"/>
        </w:rPr>
        <w:t>в питьевых колодцах вместо обогревателей позволило снизить потребление электроэнергии</w:t>
      </w:r>
      <w:r>
        <w:rPr>
          <w:sz w:val="26"/>
          <w:szCs w:val="26"/>
        </w:rPr>
        <w:t>;</w:t>
      </w:r>
    </w:p>
    <w:p w:rsidR="002B429E" w:rsidRPr="00DE63A6" w:rsidRDefault="008C53F2" w:rsidP="008C53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2B429E" w:rsidRPr="00DE63A6">
        <w:rPr>
          <w:rFonts w:ascii="Times New Roman" w:hAnsi="Times New Roman"/>
          <w:sz w:val="26"/>
          <w:szCs w:val="26"/>
        </w:rPr>
        <w:t xml:space="preserve">завершено проектирование реконструкции участков водопроводных сетей от ВНС 1 до колодцев перехвата по ул. Пионерская, от ВК 19 до ВК 82 </w:t>
      </w:r>
      <w:r>
        <w:rPr>
          <w:rFonts w:ascii="Times New Roman" w:hAnsi="Times New Roman"/>
          <w:sz w:val="26"/>
          <w:szCs w:val="26"/>
        </w:rPr>
        <w:br/>
      </w:r>
      <w:r w:rsidR="002B429E" w:rsidRPr="00D762C2">
        <w:rPr>
          <w:rFonts w:ascii="Times New Roman" w:hAnsi="Times New Roman"/>
          <w:sz w:val="26"/>
          <w:szCs w:val="26"/>
        </w:rPr>
        <w:t>по ул. Пионерская, от ВК 82 до ВК 53 по ул. Ленина</w:t>
      </w:r>
      <w:r w:rsidR="002B429E" w:rsidRPr="00DE63A6">
        <w:rPr>
          <w:rFonts w:ascii="Times New Roman" w:hAnsi="Times New Roman"/>
          <w:sz w:val="26"/>
          <w:szCs w:val="26"/>
        </w:rPr>
        <w:t xml:space="preserve"> и канализационной сети </w:t>
      </w:r>
      <w:r>
        <w:rPr>
          <w:rFonts w:ascii="Times New Roman" w:hAnsi="Times New Roman"/>
          <w:sz w:val="26"/>
          <w:szCs w:val="26"/>
        </w:rPr>
        <w:br/>
      </w:r>
      <w:r w:rsidR="002B429E" w:rsidRPr="00DE63A6">
        <w:rPr>
          <w:rFonts w:ascii="Times New Roman" w:hAnsi="Times New Roman"/>
          <w:sz w:val="26"/>
          <w:szCs w:val="26"/>
        </w:rPr>
        <w:t>от КК 6 до КК 78А по ул. Ленина на общую сумму 9</w:t>
      </w:r>
      <w:r>
        <w:rPr>
          <w:rFonts w:ascii="Times New Roman" w:hAnsi="Times New Roman"/>
          <w:sz w:val="26"/>
          <w:szCs w:val="26"/>
        </w:rPr>
        <w:t>,</w:t>
      </w:r>
      <w:r w:rsidR="002B429E" w:rsidRPr="00DE63A6">
        <w:rPr>
          <w:rFonts w:ascii="Times New Roman" w:hAnsi="Times New Roman"/>
          <w:sz w:val="26"/>
          <w:szCs w:val="26"/>
        </w:rPr>
        <w:t>5 млн. руб.</w:t>
      </w:r>
    </w:p>
    <w:p w:rsidR="00D271A7" w:rsidRPr="00B71F36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71F36">
        <w:rPr>
          <w:rFonts w:ascii="Times New Roman" w:hAnsi="Times New Roman"/>
          <w:sz w:val="26"/>
          <w:szCs w:val="26"/>
          <w:lang w:eastAsia="ru-RU"/>
        </w:rPr>
        <w:t>За 20</w:t>
      </w:r>
      <w:r w:rsidR="00A17A6A" w:rsidRPr="00B71F36">
        <w:rPr>
          <w:rFonts w:ascii="Times New Roman" w:hAnsi="Times New Roman"/>
          <w:sz w:val="26"/>
          <w:szCs w:val="26"/>
          <w:lang w:eastAsia="ru-RU"/>
        </w:rPr>
        <w:t>20</w:t>
      </w:r>
      <w:r w:rsidRPr="00B71F36">
        <w:rPr>
          <w:rFonts w:ascii="Times New Roman" w:hAnsi="Times New Roman"/>
          <w:sz w:val="26"/>
          <w:szCs w:val="26"/>
          <w:lang w:eastAsia="ru-RU"/>
        </w:rPr>
        <w:t xml:space="preserve"> год </w:t>
      </w:r>
      <w:r w:rsidR="00DE0877" w:rsidRPr="00B71F36">
        <w:rPr>
          <w:rFonts w:ascii="Times New Roman" w:hAnsi="Times New Roman"/>
          <w:sz w:val="26"/>
          <w:szCs w:val="26"/>
          <w:lang w:eastAsia="ru-RU"/>
        </w:rPr>
        <w:t xml:space="preserve">на объектах </w:t>
      </w:r>
      <w:r w:rsidRPr="00B71F36">
        <w:rPr>
          <w:rFonts w:ascii="Times New Roman" w:hAnsi="Times New Roman"/>
          <w:sz w:val="26"/>
          <w:szCs w:val="26"/>
          <w:lang w:eastAsia="ru-RU"/>
        </w:rPr>
        <w:t>предприяти</w:t>
      </w:r>
      <w:r w:rsidR="00DE0877" w:rsidRPr="00B71F36">
        <w:rPr>
          <w:rFonts w:ascii="Times New Roman" w:hAnsi="Times New Roman"/>
          <w:sz w:val="26"/>
          <w:szCs w:val="26"/>
          <w:lang w:eastAsia="ru-RU"/>
        </w:rPr>
        <w:t>я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 xml:space="preserve"> произошло 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>8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>4 инцидента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 xml:space="preserve"> (2019 </w:t>
      </w:r>
      <w:r w:rsidR="008C53F2">
        <w:rPr>
          <w:rFonts w:ascii="Times New Roman" w:hAnsi="Times New Roman"/>
          <w:sz w:val="26"/>
          <w:szCs w:val="26"/>
          <w:lang w:eastAsia="ru-RU"/>
        </w:rPr>
        <w:t>–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 xml:space="preserve"> 54)</w:t>
      </w:r>
      <w:r w:rsidR="008C53F2">
        <w:rPr>
          <w:rFonts w:ascii="Times New Roman" w:hAnsi="Times New Roman"/>
          <w:sz w:val="26"/>
          <w:szCs w:val="26"/>
          <w:lang w:eastAsia="ru-RU"/>
        </w:rPr>
        <w:t>,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53F2">
        <w:rPr>
          <w:rFonts w:ascii="Times New Roman" w:hAnsi="Times New Roman"/>
          <w:sz w:val="26"/>
          <w:szCs w:val="26"/>
          <w:lang w:eastAsia="ru-RU"/>
        </w:rPr>
        <w:t>и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>з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>них</w:t>
      </w:r>
      <w:r w:rsidRPr="00B71F36">
        <w:rPr>
          <w:rFonts w:ascii="Times New Roman" w:hAnsi="Times New Roman"/>
          <w:sz w:val="26"/>
          <w:szCs w:val="26"/>
          <w:lang w:eastAsia="ru-RU"/>
        </w:rPr>
        <w:t xml:space="preserve"> на тепловых сетях 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>4</w:t>
      </w:r>
      <w:r w:rsidRPr="00B71F36">
        <w:rPr>
          <w:rFonts w:ascii="Times New Roman" w:hAnsi="Times New Roman"/>
          <w:sz w:val="26"/>
          <w:szCs w:val="26"/>
          <w:lang w:eastAsia="ru-RU"/>
        </w:rPr>
        <w:t>2, на сетях ГВС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>22</w:t>
      </w:r>
      <w:r w:rsidRPr="00B71F36">
        <w:rPr>
          <w:rFonts w:ascii="Times New Roman" w:hAnsi="Times New Roman"/>
          <w:sz w:val="26"/>
          <w:szCs w:val="26"/>
          <w:lang w:eastAsia="ru-RU"/>
        </w:rPr>
        <w:t>, на сетях ХВС</w:t>
      </w:r>
      <w:r w:rsidR="00641250" w:rsidRPr="00B71F36">
        <w:rPr>
          <w:rFonts w:ascii="Times New Roman" w:hAnsi="Times New Roman"/>
          <w:sz w:val="26"/>
          <w:szCs w:val="26"/>
          <w:lang w:eastAsia="ru-RU"/>
        </w:rPr>
        <w:t xml:space="preserve"> – </w:t>
      </w:r>
      <w:r w:rsidR="00B71F36" w:rsidRPr="00B71F36">
        <w:rPr>
          <w:rFonts w:ascii="Times New Roman" w:hAnsi="Times New Roman"/>
          <w:sz w:val="26"/>
          <w:szCs w:val="26"/>
          <w:lang w:eastAsia="ru-RU"/>
        </w:rPr>
        <w:t>20</w:t>
      </w:r>
      <w:r w:rsidRPr="00B71F36">
        <w:rPr>
          <w:rFonts w:ascii="Times New Roman" w:hAnsi="Times New Roman"/>
          <w:sz w:val="26"/>
          <w:szCs w:val="26"/>
          <w:lang w:eastAsia="ru-RU"/>
        </w:rPr>
        <w:t>.</w:t>
      </w:r>
    </w:p>
    <w:p w:rsidR="00B71F36" w:rsidRPr="00E10098" w:rsidRDefault="000F7323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E10098">
        <w:rPr>
          <w:rFonts w:ascii="Times New Roman" w:hAnsi="Times New Roman"/>
          <w:sz w:val="26"/>
          <w:szCs w:val="26"/>
          <w:lang w:eastAsia="ru-RU"/>
        </w:rPr>
        <w:t>Основной причиной возникновения инцидентов является изношенность коммунальных сетей</w:t>
      </w:r>
      <w:r w:rsidR="00715F74" w:rsidRPr="00E10098">
        <w:rPr>
          <w:rFonts w:ascii="Times New Roman" w:hAnsi="Times New Roman"/>
          <w:sz w:val="26"/>
          <w:szCs w:val="26"/>
          <w:lang w:eastAsia="ru-RU"/>
        </w:rPr>
        <w:t>: 65% сетей водоотведения, 82% водоснабжения</w:t>
      </w:r>
      <w:r w:rsidRPr="00E1009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271A7" w:rsidRPr="00090CEF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90CEF">
        <w:rPr>
          <w:rFonts w:ascii="Times New Roman" w:hAnsi="Times New Roman"/>
          <w:sz w:val="26"/>
          <w:szCs w:val="26"/>
          <w:lang w:eastAsia="ru-RU"/>
        </w:rPr>
        <w:t>В целях предупреждения аварийных ситуаций предприятием</w:t>
      </w:r>
      <w:r w:rsidR="005802F0" w:rsidRPr="00090CE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90CEF" w:rsidRPr="00090CEF">
        <w:rPr>
          <w:rFonts w:ascii="Times New Roman" w:hAnsi="Times New Roman"/>
          <w:sz w:val="26"/>
          <w:szCs w:val="26"/>
          <w:lang w:eastAsia="ru-RU"/>
        </w:rPr>
        <w:t>подгот</w:t>
      </w:r>
      <w:r w:rsidR="00090CEF">
        <w:rPr>
          <w:rFonts w:ascii="Times New Roman" w:hAnsi="Times New Roman"/>
          <w:sz w:val="26"/>
          <w:szCs w:val="26"/>
          <w:lang w:eastAsia="ru-RU"/>
        </w:rPr>
        <w:t>о</w:t>
      </w:r>
      <w:r w:rsidR="00090CEF" w:rsidRPr="00090CEF">
        <w:rPr>
          <w:rFonts w:ascii="Times New Roman" w:hAnsi="Times New Roman"/>
          <w:sz w:val="26"/>
          <w:szCs w:val="26"/>
          <w:lang w:eastAsia="ru-RU"/>
        </w:rPr>
        <w:t xml:space="preserve">влены </w:t>
      </w:r>
      <w:r w:rsidRPr="00090CEF">
        <w:rPr>
          <w:rFonts w:ascii="Times New Roman" w:hAnsi="Times New Roman"/>
          <w:sz w:val="26"/>
          <w:szCs w:val="26"/>
          <w:lang w:eastAsia="ru-RU"/>
        </w:rPr>
        <w:t>проект</w:t>
      </w:r>
      <w:r w:rsidR="00090CEF" w:rsidRPr="00090CEF">
        <w:rPr>
          <w:rFonts w:ascii="Times New Roman" w:hAnsi="Times New Roman"/>
          <w:sz w:val="26"/>
          <w:szCs w:val="26"/>
          <w:lang w:eastAsia="ru-RU"/>
        </w:rPr>
        <w:t xml:space="preserve">ы </w:t>
      </w:r>
      <w:r w:rsidRPr="00090CEF">
        <w:rPr>
          <w:rFonts w:ascii="Times New Roman" w:hAnsi="Times New Roman"/>
          <w:sz w:val="26"/>
          <w:szCs w:val="26"/>
          <w:lang w:eastAsia="ru-RU"/>
        </w:rPr>
        <w:t>реконструкци</w:t>
      </w:r>
      <w:r w:rsidR="00090CEF">
        <w:rPr>
          <w:rFonts w:ascii="Times New Roman" w:hAnsi="Times New Roman"/>
          <w:sz w:val="26"/>
          <w:szCs w:val="26"/>
          <w:lang w:eastAsia="ru-RU"/>
        </w:rPr>
        <w:t>и</w:t>
      </w:r>
      <w:r w:rsidRPr="00090CEF">
        <w:rPr>
          <w:rFonts w:ascii="Times New Roman" w:hAnsi="Times New Roman"/>
          <w:sz w:val="26"/>
          <w:szCs w:val="26"/>
          <w:lang w:eastAsia="ru-RU"/>
        </w:rPr>
        <w:t xml:space="preserve"> следующих объектов:</w:t>
      </w:r>
    </w:p>
    <w:p w:rsidR="00D271A7" w:rsidRPr="009A5A7F" w:rsidRDefault="008C53F2" w:rsidP="008C53F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D271A7" w:rsidRPr="009A5A7F">
        <w:rPr>
          <w:rFonts w:ascii="Times New Roman" w:hAnsi="Times New Roman"/>
          <w:sz w:val="26"/>
          <w:szCs w:val="26"/>
          <w:lang w:eastAsia="ru-RU"/>
        </w:rPr>
        <w:t>водовода в ПЭ исполнении диаметром 250 мм в две нитки в надземном исполнении от ВНС №</w:t>
      </w:r>
      <w:r w:rsidR="00641250" w:rsidRPr="009A5A7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71A7" w:rsidRPr="009A5A7F">
        <w:rPr>
          <w:rFonts w:ascii="Times New Roman" w:hAnsi="Times New Roman"/>
          <w:sz w:val="26"/>
          <w:szCs w:val="26"/>
          <w:lang w:eastAsia="ru-RU"/>
        </w:rPr>
        <w:t>1 до колодцев перехвата протяженностью 0,38 км</w:t>
      </w:r>
      <w:r w:rsidR="00641250" w:rsidRPr="009A5A7F">
        <w:rPr>
          <w:rFonts w:ascii="Times New Roman" w:hAnsi="Times New Roman"/>
          <w:sz w:val="26"/>
          <w:szCs w:val="26"/>
          <w:lang w:eastAsia="ru-RU"/>
        </w:rPr>
        <w:t>;</w:t>
      </w:r>
    </w:p>
    <w:p w:rsidR="00D271A7" w:rsidRPr="009A5A7F" w:rsidRDefault="008C53F2" w:rsidP="008C53F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D271A7" w:rsidRPr="009A5A7F">
        <w:rPr>
          <w:rFonts w:ascii="Times New Roman" w:hAnsi="Times New Roman"/>
          <w:sz w:val="26"/>
          <w:szCs w:val="26"/>
          <w:lang w:eastAsia="ru-RU"/>
        </w:rPr>
        <w:t xml:space="preserve">наружного водовода в две нитки на участке от ВК-19 до ВК-82 </w:t>
      </w:r>
      <w:r w:rsidR="00641250" w:rsidRPr="009A5A7F">
        <w:rPr>
          <w:rFonts w:ascii="Times New Roman" w:hAnsi="Times New Roman"/>
          <w:sz w:val="26"/>
          <w:szCs w:val="26"/>
          <w:lang w:eastAsia="ru-RU"/>
        </w:rPr>
        <w:br/>
      </w:r>
      <w:r w:rsidR="00D271A7" w:rsidRPr="009A5A7F">
        <w:rPr>
          <w:rFonts w:ascii="Times New Roman" w:hAnsi="Times New Roman"/>
          <w:sz w:val="26"/>
          <w:szCs w:val="26"/>
          <w:lang w:eastAsia="ru-RU"/>
        </w:rPr>
        <w:t>по ул. Пионерск</w:t>
      </w:r>
      <w:r w:rsidR="00641250" w:rsidRPr="009A5A7F">
        <w:rPr>
          <w:rFonts w:ascii="Times New Roman" w:hAnsi="Times New Roman"/>
          <w:sz w:val="26"/>
          <w:szCs w:val="26"/>
          <w:lang w:eastAsia="ru-RU"/>
        </w:rPr>
        <w:t>ой;</w:t>
      </w:r>
    </w:p>
    <w:p w:rsidR="00D271A7" w:rsidRDefault="008C53F2" w:rsidP="008C53F2">
      <w:pPr>
        <w:widowControl w:val="0"/>
        <w:tabs>
          <w:tab w:val="left" w:pos="1134"/>
        </w:tabs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D271A7" w:rsidRPr="009A5A7F">
        <w:rPr>
          <w:rFonts w:ascii="Times New Roman" w:hAnsi="Times New Roman"/>
          <w:sz w:val="26"/>
          <w:szCs w:val="26"/>
          <w:lang w:eastAsia="ru-RU"/>
        </w:rPr>
        <w:t xml:space="preserve">канализационного коллектора по ул. Ленина от КК-6 (перекресток улиц Ленина и 60 лет СССР) до КК-78А (перекресток улиц Ленина и Пионерская) </w:t>
      </w:r>
      <w:r w:rsidR="00641250" w:rsidRPr="009A5A7F">
        <w:rPr>
          <w:rFonts w:ascii="Times New Roman" w:hAnsi="Times New Roman"/>
          <w:sz w:val="26"/>
          <w:szCs w:val="26"/>
          <w:lang w:eastAsia="ru-RU"/>
        </w:rPr>
        <w:br/>
      </w:r>
      <w:r w:rsidR="00D271A7" w:rsidRPr="009A5A7F">
        <w:rPr>
          <w:rFonts w:ascii="Times New Roman" w:hAnsi="Times New Roman"/>
          <w:sz w:val="26"/>
          <w:szCs w:val="26"/>
          <w:lang w:eastAsia="ru-RU"/>
        </w:rPr>
        <w:t>в г. Нарьян-Мар</w:t>
      </w:r>
      <w:r w:rsidR="00641250" w:rsidRPr="009A5A7F">
        <w:rPr>
          <w:rFonts w:ascii="Times New Roman" w:hAnsi="Times New Roman"/>
          <w:sz w:val="26"/>
          <w:szCs w:val="26"/>
          <w:lang w:eastAsia="ru-RU"/>
        </w:rPr>
        <w:t>е</w:t>
      </w:r>
      <w:r w:rsidR="00D762C2">
        <w:rPr>
          <w:rFonts w:ascii="Times New Roman" w:hAnsi="Times New Roman"/>
          <w:sz w:val="26"/>
          <w:szCs w:val="26"/>
          <w:lang w:eastAsia="ru-RU"/>
        </w:rPr>
        <w:t>,</w:t>
      </w:r>
      <w:bookmarkStart w:id="0" w:name="_GoBack"/>
      <w:bookmarkEnd w:id="0"/>
    </w:p>
    <w:p w:rsidR="00090CEF" w:rsidRDefault="008C53F2" w:rsidP="008C53F2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A5A7F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МКУ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9A5A7F">
        <w:rPr>
          <w:rFonts w:ascii="Times New Roman" w:hAnsi="Times New Roman" w:cs="Courier New"/>
          <w:color w:val="000000"/>
          <w:sz w:val="26"/>
          <w:szCs w:val="26"/>
          <w:lang w:eastAsia="ru-RU"/>
        </w:rPr>
        <w:t>Управление городского хозяйства г. Нарьян-Мара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 w:rsidRPr="008C53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A5A7F">
        <w:rPr>
          <w:rFonts w:ascii="Times New Roman" w:hAnsi="Times New Roman"/>
          <w:sz w:val="26"/>
          <w:szCs w:val="26"/>
          <w:lang w:eastAsia="ru-RU"/>
        </w:rPr>
        <w:t>осуществляется</w:t>
      </w:r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="00090CEF" w:rsidRPr="00090CEF">
        <w:rPr>
          <w:rFonts w:ascii="Times New Roman" w:hAnsi="Times New Roman"/>
          <w:sz w:val="26"/>
          <w:szCs w:val="26"/>
          <w:lang w:eastAsia="ru-RU"/>
        </w:rPr>
        <w:t>роект</w:t>
      </w:r>
      <w:r w:rsidR="00090CEF">
        <w:rPr>
          <w:rFonts w:ascii="Times New Roman" w:hAnsi="Times New Roman"/>
          <w:sz w:val="26"/>
          <w:szCs w:val="26"/>
          <w:lang w:eastAsia="ru-RU"/>
        </w:rPr>
        <w:t xml:space="preserve">ирование </w:t>
      </w:r>
      <w:r w:rsidR="00090CEF" w:rsidRPr="00090CEF">
        <w:rPr>
          <w:rFonts w:ascii="Times New Roman" w:hAnsi="Times New Roman"/>
          <w:sz w:val="26"/>
          <w:szCs w:val="26"/>
          <w:lang w:eastAsia="ru-RU"/>
        </w:rPr>
        <w:t>реконструкци</w:t>
      </w:r>
      <w:r w:rsidR="00090CEF"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 следующих объектов:</w:t>
      </w:r>
    </w:p>
    <w:p w:rsidR="00090CEF" w:rsidRPr="009A5A7F" w:rsidRDefault="008C53F2" w:rsidP="008C53F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="00090CEF" w:rsidRPr="009A5A7F">
        <w:rPr>
          <w:rFonts w:ascii="Times New Roman" w:hAnsi="Times New Roman"/>
          <w:sz w:val="26"/>
          <w:szCs w:val="26"/>
          <w:lang w:eastAsia="ru-RU"/>
        </w:rPr>
        <w:t xml:space="preserve">наружного водовода в две нитки на участке от ВНС-2 до т. А в районе </w:t>
      </w:r>
      <w:r w:rsidR="00090CEF" w:rsidRPr="009A5A7F">
        <w:rPr>
          <w:rFonts w:ascii="Times New Roman" w:hAnsi="Times New Roman"/>
          <w:sz w:val="26"/>
          <w:szCs w:val="26"/>
          <w:lang w:eastAsia="ru-RU"/>
        </w:rPr>
        <w:br/>
      </w:r>
      <w:proofErr w:type="spellStart"/>
      <w:r w:rsidR="00090CEF" w:rsidRPr="009A5A7F">
        <w:rPr>
          <w:rFonts w:ascii="Times New Roman" w:hAnsi="Times New Roman"/>
          <w:sz w:val="26"/>
          <w:szCs w:val="26"/>
          <w:lang w:eastAsia="ru-RU"/>
        </w:rPr>
        <w:t>ж.д</w:t>
      </w:r>
      <w:proofErr w:type="spellEnd"/>
      <w:r w:rsidR="00090CEF" w:rsidRPr="009A5A7F">
        <w:rPr>
          <w:rFonts w:ascii="Times New Roman" w:hAnsi="Times New Roman"/>
          <w:sz w:val="26"/>
          <w:szCs w:val="26"/>
          <w:lang w:eastAsia="ru-RU"/>
        </w:rPr>
        <w:t xml:space="preserve">. № 1 по ул. 60 лет Октября с устройством ВНС в микрорайоне Малый </w:t>
      </w:r>
      <w:proofErr w:type="spellStart"/>
      <w:r w:rsidR="00090CEF" w:rsidRPr="009A5A7F">
        <w:rPr>
          <w:rFonts w:ascii="Times New Roman" w:hAnsi="Times New Roman"/>
          <w:sz w:val="26"/>
          <w:szCs w:val="26"/>
          <w:lang w:eastAsia="ru-RU"/>
        </w:rPr>
        <w:t>Качгорт</w:t>
      </w:r>
      <w:proofErr w:type="spellEnd"/>
      <w:r w:rsidR="00090CEF" w:rsidRPr="009A5A7F">
        <w:rPr>
          <w:rFonts w:ascii="Times New Roman" w:hAnsi="Times New Roman"/>
          <w:sz w:val="26"/>
          <w:szCs w:val="26"/>
          <w:lang w:eastAsia="ru-RU"/>
        </w:rPr>
        <w:t>;</w:t>
      </w:r>
    </w:p>
    <w:p w:rsidR="00090CEF" w:rsidRPr="00090CEF" w:rsidRDefault="00E564CC" w:rsidP="00090C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решении проблемы с восстановлением коммунальных сетей могло бы помочь использование новых инновационных технологий. </w:t>
      </w:r>
      <w:r w:rsidR="00090CEF" w:rsidRPr="00090CE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одной из таких технологий по</w:t>
      </w:r>
      <w:r w:rsidR="00090CEF" w:rsidRPr="00090CEF">
        <w:rPr>
          <w:rFonts w:ascii="Times New Roman" w:hAnsi="Times New Roman"/>
          <w:sz w:val="26"/>
          <w:szCs w:val="26"/>
        </w:rPr>
        <w:t xml:space="preserve"> </w:t>
      </w:r>
      <w:r w:rsidRPr="00090CEF">
        <w:rPr>
          <w:rFonts w:ascii="Times New Roman" w:hAnsi="Times New Roman"/>
          <w:sz w:val="26"/>
          <w:szCs w:val="26"/>
        </w:rPr>
        <w:t>восстановлени</w:t>
      </w:r>
      <w:r>
        <w:rPr>
          <w:rFonts w:ascii="Times New Roman" w:hAnsi="Times New Roman"/>
          <w:sz w:val="26"/>
          <w:szCs w:val="26"/>
        </w:rPr>
        <w:t>ю</w:t>
      </w:r>
      <w:r w:rsidRPr="00090CEF">
        <w:rPr>
          <w:rFonts w:ascii="Times New Roman" w:hAnsi="Times New Roman"/>
          <w:sz w:val="26"/>
          <w:szCs w:val="26"/>
        </w:rPr>
        <w:t xml:space="preserve"> самотечного канализационного коллектора бестраншейным способо</w:t>
      </w:r>
      <w:r>
        <w:rPr>
          <w:rFonts w:ascii="Times New Roman" w:hAnsi="Times New Roman"/>
          <w:sz w:val="26"/>
          <w:szCs w:val="26"/>
        </w:rPr>
        <w:t xml:space="preserve">м </w:t>
      </w:r>
      <w:r w:rsidR="00090CEF" w:rsidRPr="00090CEF">
        <w:rPr>
          <w:rFonts w:ascii="Times New Roman" w:hAnsi="Times New Roman"/>
          <w:sz w:val="26"/>
          <w:szCs w:val="26"/>
        </w:rPr>
        <w:t xml:space="preserve">познакомились специалисты ПОК и ТС и глава Нарьян-Мара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090CE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арте текущего года в Тобольске.</w:t>
      </w:r>
    </w:p>
    <w:p w:rsidR="00FD7705" w:rsidRPr="00DE63A6" w:rsidRDefault="00FD7705" w:rsidP="00FD77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63A6">
        <w:rPr>
          <w:rFonts w:ascii="Times New Roman" w:hAnsi="Times New Roman"/>
          <w:sz w:val="26"/>
          <w:szCs w:val="26"/>
        </w:rPr>
        <w:t xml:space="preserve">За 2020 год предприятием проведено 54 закупки в электронной форме </w:t>
      </w:r>
      <w:r w:rsidR="008C53F2">
        <w:rPr>
          <w:rFonts w:ascii="Times New Roman" w:hAnsi="Times New Roman"/>
          <w:sz w:val="26"/>
          <w:szCs w:val="26"/>
        </w:rPr>
        <w:br/>
      </w:r>
      <w:r w:rsidRPr="00DE63A6">
        <w:rPr>
          <w:rFonts w:ascii="Times New Roman" w:hAnsi="Times New Roman"/>
          <w:sz w:val="26"/>
          <w:szCs w:val="26"/>
        </w:rPr>
        <w:t xml:space="preserve">с начальной максимальной ценой контрактов 95,894 млн. рублей. Суммарная цена </w:t>
      </w:r>
      <w:r w:rsidRPr="00DE63A6">
        <w:rPr>
          <w:rFonts w:ascii="Times New Roman" w:hAnsi="Times New Roman"/>
          <w:sz w:val="26"/>
          <w:szCs w:val="26"/>
        </w:rPr>
        <w:lastRenderedPageBreak/>
        <w:t xml:space="preserve">заключенных контрактов составила 78,758 млн. руб. (2019 </w:t>
      </w:r>
      <w:r w:rsidR="008C53F2">
        <w:rPr>
          <w:rFonts w:ascii="Times New Roman" w:hAnsi="Times New Roman"/>
          <w:sz w:val="26"/>
          <w:szCs w:val="26"/>
        </w:rPr>
        <w:t>–</w:t>
      </w:r>
      <w:r w:rsidRPr="00DE63A6">
        <w:rPr>
          <w:rFonts w:ascii="Times New Roman" w:hAnsi="Times New Roman"/>
          <w:sz w:val="26"/>
          <w:szCs w:val="26"/>
        </w:rPr>
        <w:t xml:space="preserve"> 117,647 млн. руб.). Размер экономии по торгам составил за 2020 год – 17,316 млн. руб. </w:t>
      </w:r>
    </w:p>
    <w:p w:rsidR="00DF50F2" w:rsidRPr="00DE63A6" w:rsidRDefault="00DF50F2" w:rsidP="00DF5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DE63A6">
        <w:rPr>
          <w:rFonts w:ascii="Times New Roman" w:hAnsi="Times New Roman"/>
          <w:sz w:val="26"/>
          <w:szCs w:val="26"/>
          <w:lang w:eastAsia="ru-RU"/>
        </w:rPr>
        <w:t xml:space="preserve">Фактическая численность работников предприятия за 2020 год возросла </w:t>
      </w:r>
      <w:r w:rsidR="000E5A30">
        <w:rPr>
          <w:rFonts w:ascii="Times New Roman" w:hAnsi="Times New Roman"/>
          <w:sz w:val="26"/>
          <w:szCs w:val="26"/>
          <w:lang w:eastAsia="ru-RU"/>
        </w:rPr>
        <w:br/>
      </w:r>
      <w:r w:rsidRPr="00DE63A6">
        <w:rPr>
          <w:rFonts w:ascii="Times New Roman" w:hAnsi="Times New Roman"/>
          <w:sz w:val="26"/>
          <w:szCs w:val="26"/>
          <w:lang w:eastAsia="ru-RU"/>
        </w:rPr>
        <w:t xml:space="preserve">на 11 единиц и на конец года составила </w:t>
      </w:r>
      <w:r w:rsidRPr="00DE63A6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20</w:t>
      </w:r>
      <w:r w:rsidRPr="00DE63A6">
        <w:rPr>
          <w:rFonts w:ascii="Times New Roman" w:hAnsi="Times New Roman"/>
          <w:sz w:val="26"/>
        </w:rPr>
        <w:t xml:space="preserve"> </w:t>
      </w:r>
      <w:r w:rsidRPr="00DE63A6">
        <w:rPr>
          <w:rFonts w:ascii="Times New Roman" w:hAnsi="Times New Roman"/>
          <w:sz w:val="26"/>
          <w:szCs w:val="26"/>
          <w:lang w:eastAsia="ru-RU"/>
        </w:rPr>
        <w:t>единиц (2019 – 30</w:t>
      </w:r>
      <w:r>
        <w:rPr>
          <w:rFonts w:ascii="Times New Roman" w:hAnsi="Times New Roman"/>
          <w:sz w:val="26"/>
          <w:szCs w:val="26"/>
          <w:lang w:eastAsia="ru-RU"/>
        </w:rPr>
        <w:t>9</w:t>
      </w:r>
      <w:r w:rsidRPr="00DE63A6">
        <w:rPr>
          <w:rFonts w:ascii="Times New Roman" w:hAnsi="Times New Roman"/>
          <w:sz w:val="26"/>
          <w:szCs w:val="26"/>
          <w:lang w:eastAsia="ru-RU"/>
        </w:rPr>
        <w:t xml:space="preserve"> ед.</w:t>
      </w:r>
      <w:r>
        <w:rPr>
          <w:rFonts w:ascii="Times New Roman" w:hAnsi="Times New Roman"/>
          <w:sz w:val="26"/>
          <w:szCs w:val="26"/>
          <w:lang w:eastAsia="ru-RU"/>
        </w:rPr>
        <w:t>)</w:t>
      </w:r>
      <w:r w:rsidRPr="00DE63A6">
        <w:rPr>
          <w:rFonts w:ascii="Times New Roman" w:hAnsi="Times New Roman"/>
          <w:sz w:val="26"/>
          <w:szCs w:val="26"/>
          <w:lang w:eastAsia="ru-RU"/>
        </w:rPr>
        <w:t xml:space="preserve"> Среднесписочная численность работников за 2020 год составила </w:t>
      </w:r>
      <w:r w:rsidRPr="00DE63A6">
        <w:rPr>
          <w:rFonts w:ascii="Times New Roman" w:hAnsi="Times New Roman"/>
          <w:sz w:val="26"/>
        </w:rPr>
        <w:t>314</w:t>
      </w:r>
      <w:r>
        <w:rPr>
          <w:rFonts w:ascii="Times New Roman" w:hAnsi="Times New Roman"/>
          <w:sz w:val="26"/>
        </w:rPr>
        <w:t xml:space="preserve"> чел</w:t>
      </w:r>
      <w:r w:rsidRPr="00DE63A6">
        <w:rPr>
          <w:rFonts w:ascii="Times New Roman" w:hAnsi="Times New Roman"/>
          <w:sz w:val="26"/>
          <w:szCs w:val="26"/>
        </w:rPr>
        <w:t xml:space="preserve">овек </w:t>
      </w:r>
      <w:r w:rsidR="000E5A30">
        <w:rPr>
          <w:rFonts w:ascii="Times New Roman" w:hAnsi="Times New Roman"/>
          <w:sz w:val="26"/>
          <w:szCs w:val="26"/>
          <w:lang w:eastAsia="ru-RU"/>
        </w:rPr>
        <w:t>(2019 год – 313 человек</w:t>
      </w:r>
      <w:r w:rsidRPr="00DE63A6">
        <w:rPr>
          <w:rFonts w:ascii="Times New Roman" w:hAnsi="Times New Roman"/>
          <w:sz w:val="26"/>
          <w:szCs w:val="26"/>
          <w:lang w:eastAsia="ru-RU"/>
        </w:rPr>
        <w:t>).</w:t>
      </w:r>
    </w:p>
    <w:p w:rsidR="00DF50F2" w:rsidRPr="00DE63A6" w:rsidRDefault="00DF50F2" w:rsidP="00DF5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E63A6">
        <w:rPr>
          <w:rFonts w:ascii="Times New Roman" w:hAnsi="Times New Roman"/>
          <w:sz w:val="26"/>
          <w:szCs w:val="26"/>
        </w:rPr>
        <w:t xml:space="preserve">остановлением Администрации </w:t>
      </w:r>
      <w:r w:rsidR="0005510E">
        <w:rPr>
          <w:rFonts w:ascii="Times New Roman" w:hAnsi="Times New Roman"/>
          <w:sz w:val="26"/>
          <w:szCs w:val="26"/>
        </w:rPr>
        <w:t xml:space="preserve">города </w:t>
      </w:r>
      <w:r w:rsidRPr="00DE63A6">
        <w:rPr>
          <w:rFonts w:ascii="Times New Roman" w:hAnsi="Times New Roman"/>
          <w:sz w:val="26"/>
          <w:szCs w:val="26"/>
        </w:rPr>
        <w:t>Нарьян-Мар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DE63A6">
        <w:rPr>
          <w:rFonts w:ascii="Times New Roman" w:hAnsi="Times New Roman"/>
          <w:sz w:val="26"/>
        </w:rPr>
        <w:t xml:space="preserve">с 1 января 2020 </w:t>
      </w:r>
      <w:r w:rsidRPr="00DE63A6">
        <w:rPr>
          <w:rFonts w:ascii="Times New Roman" w:hAnsi="Times New Roman"/>
          <w:sz w:val="26"/>
          <w:szCs w:val="26"/>
        </w:rPr>
        <w:t>была повышена ставка рабочего 1 разряда</w:t>
      </w:r>
      <w:r w:rsidRPr="00DE63A6">
        <w:rPr>
          <w:rFonts w:ascii="Times New Roman" w:hAnsi="Times New Roman"/>
          <w:sz w:val="26"/>
        </w:rPr>
        <w:t xml:space="preserve"> до 10746,00 руб</w:t>
      </w:r>
      <w:r w:rsidR="000E5A30">
        <w:rPr>
          <w:rFonts w:ascii="Times New Roman" w:hAnsi="Times New Roman"/>
          <w:sz w:val="26"/>
        </w:rPr>
        <w:t>лей (в 2019 году – 10303,0 руб.</w:t>
      </w:r>
      <w:r w:rsidRPr="00DE63A6">
        <w:rPr>
          <w:rFonts w:ascii="Times New Roman" w:hAnsi="Times New Roman"/>
          <w:sz w:val="26"/>
        </w:rPr>
        <w:t xml:space="preserve">). </w:t>
      </w:r>
    </w:p>
    <w:p w:rsidR="00DF50F2" w:rsidRPr="00DE63A6" w:rsidRDefault="00DF50F2" w:rsidP="00DF5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63A6">
        <w:rPr>
          <w:rFonts w:ascii="Times New Roman" w:hAnsi="Times New Roman"/>
          <w:sz w:val="26"/>
          <w:szCs w:val="26"/>
          <w:lang w:eastAsia="ru-RU"/>
        </w:rPr>
        <w:t xml:space="preserve">Размер среднемесячной заработной платы работников за 2020 год составил </w:t>
      </w:r>
      <w:r>
        <w:rPr>
          <w:rFonts w:ascii="Times New Roman" w:hAnsi="Times New Roman"/>
          <w:sz w:val="26"/>
          <w:szCs w:val="26"/>
          <w:lang w:eastAsia="ru-RU"/>
        </w:rPr>
        <w:t>63818,0</w:t>
      </w:r>
      <w:r w:rsidRPr="00DE63A6">
        <w:rPr>
          <w:rFonts w:ascii="Times New Roman" w:hAnsi="Times New Roman"/>
          <w:sz w:val="26"/>
          <w:szCs w:val="26"/>
          <w:lang w:eastAsia="ru-RU"/>
        </w:rPr>
        <w:t xml:space="preserve"> рублей (за 2019 год </w:t>
      </w:r>
      <w:r w:rsidR="000E5A30">
        <w:rPr>
          <w:rFonts w:ascii="Times New Roman" w:hAnsi="Times New Roman"/>
          <w:sz w:val="26"/>
          <w:szCs w:val="26"/>
          <w:lang w:eastAsia="ru-RU"/>
        </w:rPr>
        <w:t>–</w:t>
      </w:r>
      <w:r w:rsidRPr="00DE63A6">
        <w:rPr>
          <w:rFonts w:ascii="Times New Roman" w:hAnsi="Times New Roman"/>
          <w:sz w:val="26"/>
          <w:szCs w:val="26"/>
          <w:lang w:eastAsia="ru-RU"/>
        </w:rPr>
        <w:t xml:space="preserve"> 61634 руб.</w:t>
      </w:r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D271A7" w:rsidRPr="00D271A7" w:rsidRDefault="00D271A7" w:rsidP="00D271A7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4DD0" w:rsidRDefault="00214DD0" w:rsidP="002F019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DD0">
        <w:rPr>
          <w:rFonts w:ascii="Times New Roman" w:hAnsi="Times New Roman"/>
          <w:b/>
          <w:sz w:val="24"/>
          <w:szCs w:val="24"/>
        </w:rPr>
        <w:t xml:space="preserve">МУП </w:t>
      </w:r>
      <w:r w:rsidR="009632F3">
        <w:rPr>
          <w:rFonts w:ascii="Times New Roman" w:hAnsi="Times New Roman"/>
          <w:b/>
          <w:sz w:val="24"/>
          <w:szCs w:val="24"/>
        </w:rPr>
        <w:t>"</w:t>
      </w:r>
      <w:r w:rsidRPr="00214DD0">
        <w:rPr>
          <w:rFonts w:ascii="Times New Roman" w:hAnsi="Times New Roman"/>
          <w:b/>
          <w:sz w:val="24"/>
          <w:szCs w:val="24"/>
        </w:rPr>
        <w:t>Нарьян-Марское АТП</w:t>
      </w:r>
      <w:r w:rsidR="009632F3">
        <w:rPr>
          <w:rFonts w:ascii="Times New Roman" w:hAnsi="Times New Roman"/>
          <w:b/>
          <w:sz w:val="24"/>
          <w:szCs w:val="24"/>
        </w:rPr>
        <w:t>"</w:t>
      </w:r>
    </w:p>
    <w:p w:rsidR="00DC6AD5" w:rsidRPr="00214DD0" w:rsidRDefault="00DC6AD5" w:rsidP="000B3FA6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</w:p>
    <w:p w:rsidR="00044915" w:rsidRDefault="00044915" w:rsidP="0004491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044915">
        <w:rPr>
          <w:rFonts w:ascii="Times New Roman" w:hAnsi="Times New Roman"/>
          <w:sz w:val="26"/>
          <w:szCs w:val="26"/>
        </w:rPr>
        <w:t xml:space="preserve">МУП </w:t>
      </w:r>
      <w:r w:rsidR="009632F3">
        <w:rPr>
          <w:rFonts w:ascii="Times New Roman" w:hAnsi="Times New Roman"/>
          <w:sz w:val="26"/>
          <w:szCs w:val="26"/>
        </w:rPr>
        <w:t>"</w:t>
      </w:r>
      <w:r w:rsidRPr="00044915">
        <w:rPr>
          <w:rFonts w:ascii="Times New Roman" w:hAnsi="Times New Roman"/>
          <w:sz w:val="26"/>
          <w:szCs w:val="26"/>
        </w:rPr>
        <w:t>Нарьян-Марское автотранспортное предприятие</w:t>
      </w:r>
      <w:r w:rsidR="009632F3">
        <w:rPr>
          <w:rFonts w:ascii="Times New Roman" w:hAnsi="Times New Roman"/>
          <w:sz w:val="26"/>
          <w:szCs w:val="26"/>
        </w:rPr>
        <w:t>"</w:t>
      </w:r>
      <w:r w:rsidRPr="00044915">
        <w:rPr>
          <w:rFonts w:ascii="Times New Roman" w:hAnsi="Times New Roman"/>
          <w:sz w:val="26"/>
          <w:szCs w:val="26"/>
        </w:rPr>
        <w:t xml:space="preserve"> создано в целях предоставления транспортных услуг населению и организации транспортного обслуживания населения в границах городского округа.</w:t>
      </w:r>
      <w:r w:rsidRPr="00044915">
        <w:rPr>
          <w:rFonts w:ascii="Times New Roman" w:hAnsi="Times New Roman"/>
          <w:sz w:val="24"/>
          <w:szCs w:val="24"/>
        </w:rPr>
        <w:t xml:space="preserve"> В </w:t>
      </w:r>
      <w:r w:rsidRPr="00044915">
        <w:rPr>
          <w:rFonts w:ascii="Times New Roman" w:hAnsi="Times New Roman" w:cs="Courier New"/>
          <w:color w:val="000000"/>
          <w:sz w:val="26"/>
          <w:szCs w:val="26"/>
          <w:lang w:eastAsia="ru-RU"/>
        </w:rPr>
        <w:t>2020 году АТП отмети</w:t>
      </w:r>
      <w:r w:rsidR="00D94AE3">
        <w:rPr>
          <w:rFonts w:ascii="Times New Roman" w:hAnsi="Times New Roman" w:cs="Courier New"/>
          <w:color w:val="000000"/>
          <w:sz w:val="26"/>
          <w:szCs w:val="26"/>
          <w:lang w:eastAsia="ru-RU"/>
        </w:rPr>
        <w:t>ло</w:t>
      </w:r>
      <w:r w:rsidRPr="00044915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свое 65-летие. </w:t>
      </w:r>
    </w:p>
    <w:p w:rsidR="00D94AE3" w:rsidRPr="00D94AE3" w:rsidRDefault="00D94AE3" w:rsidP="00044915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D311D2">
        <w:rPr>
          <w:rFonts w:ascii="Times New Roman" w:hAnsi="Times New Roman"/>
          <w:sz w:val="26"/>
          <w:szCs w:val="26"/>
        </w:rPr>
        <w:t>По итогам работы за 2020 год по производственной деятельности предприятием получена прибыль 27 437 тыс. руб. (2019 - 12 142,6 тыс. руб.</w:t>
      </w:r>
      <w:r>
        <w:rPr>
          <w:rFonts w:ascii="Times New Roman" w:hAnsi="Times New Roman"/>
          <w:sz w:val="26"/>
          <w:szCs w:val="26"/>
        </w:rPr>
        <w:t xml:space="preserve">). </w:t>
      </w:r>
      <w:r w:rsidRPr="00D94AE3">
        <w:rPr>
          <w:rFonts w:ascii="Times New Roman" w:hAnsi="Times New Roman"/>
          <w:bCs/>
          <w:sz w:val="26"/>
          <w:szCs w:val="26"/>
        </w:rPr>
        <w:t xml:space="preserve">Чистая прибыль </w:t>
      </w:r>
      <w:r w:rsidR="002F0198">
        <w:rPr>
          <w:rFonts w:ascii="Times New Roman" w:hAnsi="Times New Roman"/>
          <w:bCs/>
          <w:sz w:val="26"/>
          <w:szCs w:val="26"/>
        </w:rPr>
        <w:t>–</w:t>
      </w:r>
      <w:r w:rsidRPr="00D94AE3">
        <w:rPr>
          <w:rFonts w:ascii="Times New Roman" w:hAnsi="Times New Roman"/>
          <w:bCs/>
          <w:sz w:val="26"/>
          <w:szCs w:val="26"/>
        </w:rPr>
        <w:t xml:space="preserve"> </w:t>
      </w:r>
      <w:r w:rsidRPr="00D94AE3">
        <w:rPr>
          <w:rFonts w:ascii="Times New Roman" w:hAnsi="Times New Roman"/>
          <w:sz w:val="26"/>
          <w:szCs w:val="26"/>
        </w:rPr>
        <w:t>24 075,0 тыс. руб.</w:t>
      </w:r>
    </w:p>
    <w:p w:rsidR="00D94AE3" w:rsidRDefault="00214DD0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За 20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>20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год перевезено </w:t>
      </w:r>
      <w:r w:rsidR="00D94AE3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почти 1 890 тыс. пассажиров (2019 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>–</w:t>
      </w:r>
      <w:r w:rsidR="00D94AE3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более 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2,4 миллион</w:t>
      </w:r>
      <w:r w:rsidR="00D94AE3">
        <w:rPr>
          <w:rFonts w:ascii="Times New Roman" w:hAnsi="Times New Roman" w:cs="Courier New"/>
          <w:color w:val="000000"/>
          <w:sz w:val="26"/>
          <w:szCs w:val="26"/>
          <w:lang w:eastAsia="ru-RU"/>
        </w:rPr>
        <w:t>ов),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выполнено </w:t>
      </w:r>
      <w:r w:rsidR="00D94AE3" w:rsidRPr="00D311D2">
        <w:rPr>
          <w:rFonts w:ascii="Times New Roman" w:hAnsi="Times New Roman"/>
          <w:sz w:val="26"/>
          <w:szCs w:val="26"/>
        </w:rPr>
        <w:t xml:space="preserve">53192,5 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рейсов </w:t>
      </w:r>
      <w:r w:rsidR="00D94AE3">
        <w:rPr>
          <w:rFonts w:ascii="Times New Roman" w:hAnsi="Times New Roman" w:cs="Courier New"/>
          <w:color w:val="000000"/>
          <w:sz w:val="26"/>
          <w:szCs w:val="26"/>
          <w:lang w:eastAsia="ru-RU"/>
        </w:rPr>
        <w:t>(</w:t>
      </w:r>
      <w:r w:rsidR="00D94AE3" w:rsidRPr="00D311D2">
        <w:rPr>
          <w:rFonts w:ascii="Times New Roman" w:hAnsi="Times New Roman"/>
          <w:sz w:val="26"/>
          <w:szCs w:val="26"/>
        </w:rPr>
        <w:t xml:space="preserve">2019 </w:t>
      </w:r>
      <w:r w:rsidR="002F0198">
        <w:rPr>
          <w:rFonts w:ascii="Times New Roman" w:hAnsi="Times New Roman"/>
          <w:sz w:val="26"/>
          <w:szCs w:val="26"/>
        </w:rPr>
        <w:t>–</w:t>
      </w:r>
      <w:r w:rsidR="00D94AE3">
        <w:rPr>
          <w:rFonts w:ascii="Times New Roman" w:hAnsi="Times New Roman"/>
          <w:sz w:val="26"/>
          <w:szCs w:val="26"/>
        </w:rPr>
        <w:t xml:space="preserve"> </w:t>
      </w:r>
      <w:r w:rsidR="00D94AE3" w:rsidRPr="00D311D2">
        <w:rPr>
          <w:rFonts w:ascii="Times New Roman" w:hAnsi="Times New Roman"/>
          <w:sz w:val="26"/>
          <w:szCs w:val="26"/>
        </w:rPr>
        <w:t>52 349 рейсов)</w:t>
      </w:r>
      <w:r w:rsidR="00D94AE3">
        <w:rPr>
          <w:rFonts w:ascii="Times New Roman" w:hAnsi="Times New Roman"/>
          <w:sz w:val="26"/>
          <w:szCs w:val="26"/>
        </w:rPr>
        <w:t>.</w:t>
      </w:r>
    </w:p>
    <w:p w:rsidR="00D94AE3" w:rsidRDefault="00B6434A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Основными причинами с</w:t>
      </w:r>
      <w:r w:rsidR="00D94AE3" w:rsidRPr="00D311D2">
        <w:rPr>
          <w:rFonts w:ascii="Times New Roman" w:hAnsi="Times New Roman"/>
          <w:sz w:val="26"/>
          <w:szCs w:val="26"/>
        </w:rPr>
        <w:t>нижени</w:t>
      </w:r>
      <w:r>
        <w:rPr>
          <w:rFonts w:ascii="Times New Roman" w:hAnsi="Times New Roman"/>
          <w:sz w:val="26"/>
          <w:szCs w:val="26"/>
        </w:rPr>
        <w:t>я</w:t>
      </w:r>
      <w:r w:rsidR="00D94AE3" w:rsidRPr="00D311D2">
        <w:rPr>
          <w:rFonts w:ascii="Times New Roman" w:hAnsi="Times New Roman"/>
          <w:sz w:val="26"/>
          <w:szCs w:val="26"/>
        </w:rPr>
        <w:t xml:space="preserve"> числа пассажиров </w:t>
      </w:r>
      <w:r>
        <w:rPr>
          <w:rFonts w:ascii="Times New Roman" w:hAnsi="Times New Roman"/>
          <w:sz w:val="26"/>
          <w:szCs w:val="26"/>
        </w:rPr>
        <w:t xml:space="preserve">являются: </w:t>
      </w:r>
      <w:r w:rsidRPr="00D311D2">
        <w:rPr>
          <w:rFonts w:ascii="Times New Roman" w:hAnsi="Times New Roman"/>
          <w:sz w:val="26"/>
          <w:szCs w:val="26"/>
          <w:shd w:val="clear" w:color="auto" w:fill="FFFFFF"/>
        </w:rPr>
        <w:t xml:space="preserve">введение </w:t>
      </w:r>
      <w:r w:rsidR="002F0198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D311D2">
        <w:rPr>
          <w:rFonts w:ascii="Times New Roman" w:hAnsi="Times New Roman"/>
          <w:sz w:val="26"/>
          <w:szCs w:val="26"/>
          <w:shd w:val="clear" w:color="auto" w:fill="FFFFFF"/>
        </w:rPr>
        <w:t>в 2020 году ограничительных мер</w:t>
      </w:r>
      <w:r w:rsidR="00587B34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D311D2">
        <w:rPr>
          <w:rFonts w:ascii="Times New Roman" w:hAnsi="Times New Roman"/>
          <w:sz w:val="26"/>
          <w:szCs w:val="26"/>
          <w:shd w:val="clear" w:color="auto" w:fill="FFFFFF"/>
        </w:rPr>
        <w:t xml:space="preserve"> связанных с распространением новой </w:t>
      </w:r>
      <w:proofErr w:type="spellStart"/>
      <w:r w:rsidRPr="00D311D2">
        <w:rPr>
          <w:rFonts w:ascii="Times New Roman" w:hAnsi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D311D2">
        <w:rPr>
          <w:rFonts w:ascii="Times New Roman" w:hAnsi="Times New Roman"/>
          <w:sz w:val="26"/>
          <w:szCs w:val="26"/>
          <w:shd w:val="clear" w:color="auto" w:fill="FFFFFF"/>
        </w:rPr>
        <w:t xml:space="preserve"> инфекции</w:t>
      </w:r>
      <w:r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D311D2">
        <w:rPr>
          <w:rFonts w:ascii="Times New Roman" w:hAnsi="Times New Roman"/>
          <w:sz w:val="26"/>
          <w:szCs w:val="26"/>
        </w:rPr>
        <w:t xml:space="preserve"> приобретение </w:t>
      </w:r>
      <w:r w:rsidR="002F0198">
        <w:rPr>
          <w:rFonts w:ascii="Times New Roman" w:hAnsi="Times New Roman"/>
          <w:sz w:val="26"/>
          <w:szCs w:val="26"/>
        </w:rPr>
        <w:t>населением города</w:t>
      </w:r>
      <w:r w:rsidR="002F0198" w:rsidRPr="00D311D2">
        <w:rPr>
          <w:rFonts w:ascii="Times New Roman" w:hAnsi="Times New Roman"/>
          <w:sz w:val="26"/>
          <w:szCs w:val="26"/>
        </w:rPr>
        <w:t xml:space="preserve"> </w:t>
      </w:r>
      <w:r w:rsidRPr="00D311D2">
        <w:rPr>
          <w:rFonts w:ascii="Times New Roman" w:hAnsi="Times New Roman"/>
          <w:sz w:val="26"/>
          <w:szCs w:val="26"/>
        </w:rPr>
        <w:t>личного автотранспорта, сход</w:t>
      </w:r>
      <w:r w:rsidR="002F0198">
        <w:rPr>
          <w:rFonts w:ascii="Times New Roman" w:hAnsi="Times New Roman"/>
          <w:sz w:val="26"/>
          <w:szCs w:val="26"/>
        </w:rPr>
        <w:t>ы</w:t>
      </w:r>
      <w:r w:rsidRPr="00D311D2">
        <w:rPr>
          <w:rFonts w:ascii="Times New Roman" w:hAnsi="Times New Roman"/>
          <w:sz w:val="26"/>
          <w:szCs w:val="26"/>
        </w:rPr>
        <w:t xml:space="preserve"> рейсов по техническим причинам</w:t>
      </w:r>
      <w:r>
        <w:rPr>
          <w:rFonts w:ascii="Times New Roman" w:hAnsi="Times New Roman"/>
          <w:sz w:val="26"/>
          <w:szCs w:val="26"/>
        </w:rPr>
        <w:t>,</w:t>
      </w:r>
      <w:r w:rsidRPr="00D311D2">
        <w:rPr>
          <w:rFonts w:ascii="Times New Roman" w:hAnsi="Times New Roman"/>
          <w:sz w:val="26"/>
          <w:szCs w:val="26"/>
        </w:rPr>
        <w:t xml:space="preserve"> </w:t>
      </w:r>
      <w:r w:rsidR="00D94AE3" w:rsidRPr="00D311D2">
        <w:rPr>
          <w:rFonts w:ascii="Times New Roman" w:hAnsi="Times New Roman"/>
          <w:sz w:val="26"/>
          <w:szCs w:val="26"/>
        </w:rPr>
        <w:t>ежегодн</w:t>
      </w:r>
      <w:r w:rsidR="002F0198">
        <w:rPr>
          <w:rFonts w:ascii="Times New Roman" w:hAnsi="Times New Roman"/>
          <w:sz w:val="26"/>
          <w:szCs w:val="26"/>
        </w:rPr>
        <w:t>ое</w:t>
      </w:r>
      <w:r w:rsidR="00D94AE3" w:rsidRPr="00D311D2">
        <w:rPr>
          <w:rFonts w:ascii="Times New Roman" w:hAnsi="Times New Roman"/>
          <w:sz w:val="26"/>
          <w:szCs w:val="26"/>
        </w:rPr>
        <w:t xml:space="preserve"> повышение стоимости проезда, развитие </w:t>
      </w:r>
      <w:r w:rsidR="00D94AE3" w:rsidRPr="00D311D2">
        <w:rPr>
          <w:rFonts w:ascii="Times New Roman" w:hAnsi="Times New Roman"/>
          <w:sz w:val="26"/>
          <w:szCs w:val="26"/>
          <w:shd w:val="clear" w:color="auto" w:fill="FFFFFF"/>
        </w:rPr>
        <w:t>онлайн-</w:t>
      </w:r>
      <w:proofErr w:type="spellStart"/>
      <w:r w:rsidR="00D94AE3" w:rsidRPr="00D311D2">
        <w:rPr>
          <w:rFonts w:ascii="Times New Roman" w:hAnsi="Times New Roman"/>
          <w:sz w:val="26"/>
          <w:szCs w:val="26"/>
          <w:shd w:val="clear" w:color="auto" w:fill="FFFFFF"/>
        </w:rPr>
        <w:t>агрегаторов</w:t>
      </w:r>
      <w:proofErr w:type="spellEnd"/>
      <w:r w:rsidR="00D94AE3" w:rsidRPr="00D311D2">
        <w:rPr>
          <w:rFonts w:ascii="Times New Roman" w:hAnsi="Times New Roman"/>
          <w:sz w:val="26"/>
          <w:szCs w:val="26"/>
          <w:shd w:val="clear" w:color="auto" w:fill="FFFFFF"/>
        </w:rPr>
        <w:t xml:space="preserve"> пассажирских перевозок</w:t>
      </w:r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D94AE3" w:rsidRPr="00D311D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B6434A" w:rsidRPr="00214DD0" w:rsidRDefault="00B6434A" w:rsidP="00B6434A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Я</w:t>
      </w:r>
      <w:r w:rsidRPr="00B6434A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вляясь 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основным перевозчиком твердых коммунальных отходов 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из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г. Нарьян-Мара, пос. Искателей и пос. Красное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предприятие осуществило вывоз ТКО (КГО) в объеме 91574 куб. м.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, Кроме того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>,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</w:t>
      </w:r>
      <w:r w:rsidRP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ри ликвидации несанкционированных свалок 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было </w:t>
      </w:r>
      <w:r w:rsidRP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вы</w:t>
      </w:r>
      <w:r w:rsidR="00587B34" w:rsidRP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в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е</w:t>
      </w:r>
      <w:r w:rsidRP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з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>ено</w:t>
      </w:r>
      <w:r w:rsidRP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13 989</w:t>
      </w:r>
      <w:r w:rsidR="00587B34" w:rsidRP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куб. м. мусора. </w:t>
      </w:r>
    </w:p>
    <w:p w:rsidR="00587B34" w:rsidRDefault="00587B34" w:rsidP="00214D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2020 году </w:t>
      </w:r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активно продолж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ено</w:t>
      </w:r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восстановление производственной базы 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214DD0"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и обновления парка транспортных средств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предприятия</w:t>
      </w:r>
      <w:r w:rsidR="002F0198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. </w:t>
      </w:r>
      <w:r w:rsidR="002F0198">
        <w:rPr>
          <w:rFonts w:ascii="Times New Roman" w:hAnsi="Times New Roman"/>
          <w:sz w:val="26"/>
          <w:szCs w:val="26"/>
        </w:rPr>
        <w:t>П</w:t>
      </w:r>
      <w:r w:rsidRPr="00270163">
        <w:rPr>
          <w:rFonts w:ascii="Times New Roman" w:hAnsi="Times New Roman"/>
          <w:sz w:val="26"/>
          <w:szCs w:val="26"/>
        </w:rPr>
        <w:t>роведены текущие ремонты:</w:t>
      </w:r>
    </w:p>
    <w:p w:rsidR="00587B34" w:rsidRDefault="002F0198" w:rsidP="002F019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87B34" w:rsidRPr="00D311D2">
        <w:rPr>
          <w:rFonts w:ascii="Times New Roman" w:hAnsi="Times New Roman"/>
          <w:sz w:val="26"/>
          <w:szCs w:val="26"/>
        </w:rPr>
        <w:t>цехов ремонтно-механических мастерских</w:t>
      </w:r>
      <w:r>
        <w:rPr>
          <w:rFonts w:ascii="Times New Roman" w:hAnsi="Times New Roman"/>
          <w:sz w:val="26"/>
          <w:szCs w:val="26"/>
        </w:rPr>
        <w:t>;</w:t>
      </w:r>
    </w:p>
    <w:p w:rsidR="00587B34" w:rsidRDefault="002F0198" w:rsidP="002F019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r w:rsidR="00587B34" w:rsidRPr="00D311D2">
        <w:rPr>
          <w:rFonts w:ascii="Times New Roman" w:hAnsi="Times New Roman"/>
          <w:sz w:val="26"/>
          <w:szCs w:val="26"/>
        </w:rPr>
        <w:t>наружной стены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587B34" w:rsidRPr="00D311D2">
        <w:rPr>
          <w:rFonts w:ascii="Times New Roman" w:hAnsi="Times New Roman"/>
          <w:sz w:val="26"/>
          <w:szCs w:val="26"/>
        </w:rPr>
        <w:t>2 РММ</w:t>
      </w:r>
      <w:r>
        <w:rPr>
          <w:rFonts w:ascii="Times New Roman" w:hAnsi="Times New Roman"/>
          <w:sz w:val="26"/>
          <w:szCs w:val="26"/>
        </w:rPr>
        <w:t>;</w:t>
      </w:r>
    </w:p>
    <w:p w:rsidR="00587B34" w:rsidRPr="00D311D2" w:rsidRDefault="00587B34" w:rsidP="002F019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F0198">
        <w:rPr>
          <w:rFonts w:ascii="Times New Roman" w:hAnsi="Times New Roman"/>
          <w:sz w:val="26"/>
          <w:szCs w:val="26"/>
        </w:rPr>
        <w:tab/>
      </w:r>
      <w:r w:rsidRPr="00D311D2">
        <w:rPr>
          <w:rFonts w:ascii="Times New Roman" w:hAnsi="Times New Roman"/>
          <w:sz w:val="26"/>
          <w:szCs w:val="26"/>
        </w:rPr>
        <w:t>кровли гаражного бокса №</w:t>
      </w:r>
      <w:r w:rsidR="002F0198">
        <w:rPr>
          <w:rFonts w:ascii="Times New Roman" w:hAnsi="Times New Roman"/>
          <w:sz w:val="26"/>
          <w:szCs w:val="26"/>
        </w:rPr>
        <w:t xml:space="preserve"> </w:t>
      </w:r>
      <w:r w:rsidRPr="00D311D2">
        <w:rPr>
          <w:rFonts w:ascii="Times New Roman" w:hAnsi="Times New Roman"/>
          <w:sz w:val="26"/>
          <w:szCs w:val="26"/>
        </w:rPr>
        <w:t xml:space="preserve">2. </w:t>
      </w:r>
    </w:p>
    <w:p w:rsidR="00587B34" w:rsidRPr="00D311D2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D311D2">
        <w:rPr>
          <w:rFonts w:ascii="Times New Roman" w:hAnsi="Times New Roman"/>
          <w:sz w:val="26"/>
          <w:szCs w:val="26"/>
        </w:rPr>
        <w:t>роизведен</w:t>
      </w:r>
      <w:r w:rsidR="002F0198">
        <w:rPr>
          <w:rFonts w:ascii="Times New Roman" w:hAnsi="Times New Roman"/>
          <w:sz w:val="26"/>
          <w:szCs w:val="26"/>
        </w:rPr>
        <w:t>ы</w:t>
      </w:r>
      <w:r w:rsidRPr="00D311D2">
        <w:rPr>
          <w:rFonts w:ascii="Times New Roman" w:hAnsi="Times New Roman"/>
          <w:sz w:val="26"/>
          <w:szCs w:val="26"/>
        </w:rPr>
        <w:t xml:space="preserve"> демонтаж старого здания диспетчерской по ул. Сапрыгина </w:t>
      </w:r>
      <w:r w:rsidR="002F0198">
        <w:rPr>
          <w:rFonts w:ascii="Times New Roman" w:hAnsi="Times New Roman"/>
          <w:sz w:val="26"/>
          <w:szCs w:val="26"/>
        </w:rPr>
        <w:br/>
      </w:r>
      <w:r w:rsidRPr="00D311D2">
        <w:rPr>
          <w:rFonts w:ascii="Times New Roman" w:hAnsi="Times New Roman"/>
          <w:sz w:val="26"/>
          <w:szCs w:val="26"/>
        </w:rPr>
        <w:t xml:space="preserve">и возведение на его месте нового здания. 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311D2">
        <w:rPr>
          <w:rFonts w:ascii="Times New Roman" w:hAnsi="Times New Roman"/>
          <w:sz w:val="26"/>
          <w:szCs w:val="26"/>
        </w:rPr>
        <w:t xml:space="preserve">В 2020 году на территории производственной базы возведен новый стояночный бокс с завершением строительства в 2021 году. </w:t>
      </w:r>
      <w:r w:rsidR="002F0198">
        <w:rPr>
          <w:rFonts w:ascii="Times New Roman" w:hAnsi="Times New Roman"/>
          <w:sz w:val="26"/>
          <w:szCs w:val="26"/>
        </w:rPr>
        <w:t>П</w:t>
      </w:r>
      <w:r w:rsidRPr="00587B34">
        <w:rPr>
          <w:rFonts w:ascii="Times New Roman" w:hAnsi="Times New Roman"/>
          <w:sz w:val="26"/>
          <w:szCs w:val="26"/>
        </w:rPr>
        <w:t xml:space="preserve">риобретена новая техника: 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t xml:space="preserve">- мусоровоз </w:t>
      </w:r>
      <w:proofErr w:type="spellStart"/>
      <w:r w:rsidRPr="00587B34">
        <w:rPr>
          <w:rFonts w:ascii="Times New Roman" w:hAnsi="Times New Roman"/>
          <w:sz w:val="26"/>
          <w:szCs w:val="26"/>
        </w:rPr>
        <w:t>Камаз</w:t>
      </w:r>
      <w:proofErr w:type="spellEnd"/>
      <w:r w:rsidRPr="00587B34">
        <w:rPr>
          <w:rFonts w:ascii="Times New Roman" w:hAnsi="Times New Roman"/>
          <w:sz w:val="26"/>
          <w:szCs w:val="26"/>
        </w:rPr>
        <w:t xml:space="preserve"> МК-4544-19 с задней загрузкой в количестве 1</w:t>
      </w:r>
      <w:r w:rsidR="002F0198">
        <w:rPr>
          <w:rFonts w:ascii="Times New Roman" w:hAnsi="Times New Roman"/>
          <w:sz w:val="26"/>
          <w:szCs w:val="26"/>
        </w:rPr>
        <w:t xml:space="preserve"> ед. на сумму </w:t>
      </w:r>
      <w:r w:rsidRPr="00587B34">
        <w:rPr>
          <w:rFonts w:ascii="Times New Roman" w:hAnsi="Times New Roman"/>
          <w:sz w:val="26"/>
          <w:szCs w:val="26"/>
        </w:rPr>
        <w:t xml:space="preserve">6800,8 тыс. руб., 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t xml:space="preserve">- автобус большого класса </w:t>
      </w:r>
      <w:proofErr w:type="spellStart"/>
      <w:r w:rsidRPr="00587B34">
        <w:rPr>
          <w:rFonts w:ascii="Times New Roman" w:hAnsi="Times New Roman"/>
          <w:sz w:val="26"/>
          <w:szCs w:val="26"/>
        </w:rPr>
        <w:t>ЛиаЗ</w:t>
      </w:r>
      <w:proofErr w:type="spellEnd"/>
      <w:r w:rsidRPr="00587B34">
        <w:rPr>
          <w:rFonts w:ascii="Times New Roman" w:hAnsi="Times New Roman"/>
          <w:sz w:val="26"/>
          <w:szCs w:val="26"/>
        </w:rPr>
        <w:t xml:space="preserve"> 529265 в количестве 2-х единиц на сумму 21773,7 тыс. руб.;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t>- автобус среднего класса ЛИАЗ 429260 в кол</w:t>
      </w:r>
      <w:r w:rsidR="002F0198">
        <w:rPr>
          <w:rFonts w:ascii="Times New Roman" w:hAnsi="Times New Roman"/>
          <w:sz w:val="26"/>
          <w:szCs w:val="26"/>
        </w:rPr>
        <w:t>ичеств</w:t>
      </w:r>
      <w:r w:rsidRPr="00587B34">
        <w:rPr>
          <w:rFonts w:ascii="Times New Roman" w:hAnsi="Times New Roman"/>
          <w:sz w:val="26"/>
          <w:szCs w:val="26"/>
        </w:rPr>
        <w:t xml:space="preserve">е 2-х ед. на сумму </w:t>
      </w:r>
      <w:r w:rsidR="002F0198">
        <w:rPr>
          <w:rFonts w:ascii="Times New Roman" w:hAnsi="Times New Roman"/>
          <w:sz w:val="26"/>
          <w:szCs w:val="26"/>
        </w:rPr>
        <w:br/>
      </w:r>
      <w:r w:rsidRPr="00587B34">
        <w:rPr>
          <w:rFonts w:ascii="Times New Roman" w:hAnsi="Times New Roman"/>
          <w:sz w:val="26"/>
          <w:szCs w:val="26"/>
        </w:rPr>
        <w:t>15548,2 тыс. руб.;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t xml:space="preserve">- автомобиль УАЗ </w:t>
      </w:r>
      <w:r w:rsidR="002F0198">
        <w:rPr>
          <w:rFonts w:ascii="Times New Roman" w:hAnsi="Times New Roman"/>
          <w:sz w:val="26"/>
          <w:szCs w:val="26"/>
        </w:rPr>
        <w:t>396221 Профи в количестве 1 ед.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lastRenderedPageBreak/>
        <w:t xml:space="preserve">В 2020 году от МБУ </w:t>
      </w:r>
      <w:r w:rsidR="009632F3">
        <w:rPr>
          <w:rFonts w:ascii="Times New Roman" w:hAnsi="Times New Roman"/>
          <w:sz w:val="26"/>
          <w:szCs w:val="26"/>
        </w:rPr>
        <w:t>"</w:t>
      </w:r>
      <w:r w:rsidRPr="00587B34">
        <w:rPr>
          <w:rFonts w:ascii="Times New Roman" w:hAnsi="Times New Roman"/>
          <w:sz w:val="26"/>
          <w:szCs w:val="26"/>
        </w:rPr>
        <w:t>Чистый город</w:t>
      </w:r>
      <w:r w:rsidR="009632F3">
        <w:rPr>
          <w:rFonts w:ascii="Times New Roman" w:hAnsi="Times New Roman"/>
          <w:sz w:val="26"/>
          <w:szCs w:val="26"/>
        </w:rPr>
        <w:t>"</w:t>
      </w:r>
      <w:r w:rsidRPr="00587B34">
        <w:rPr>
          <w:rFonts w:ascii="Times New Roman" w:hAnsi="Times New Roman"/>
          <w:sz w:val="26"/>
          <w:szCs w:val="26"/>
        </w:rPr>
        <w:t xml:space="preserve"> переданы и закреплены на праве хозяйственного ведения </w:t>
      </w:r>
      <w:r w:rsidRPr="003303F0">
        <w:rPr>
          <w:rFonts w:ascii="Times New Roman" w:hAnsi="Times New Roman"/>
          <w:sz w:val="26"/>
          <w:szCs w:val="26"/>
        </w:rPr>
        <w:t>4</w:t>
      </w:r>
      <w:r w:rsidRPr="00587B34">
        <w:rPr>
          <w:rFonts w:ascii="Times New Roman" w:hAnsi="Times New Roman"/>
          <w:sz w:val="26"/>
          <w:szCs w:val="26"/>
        </w:rPr>
        <w:t xml:space="preserve"> единицы мусоровозов </w:t>
      </w:r>
      <w:proofErr w:type="spellStart"/>
      <w:r w:rsidRPr="00587B34">
        <w:rPr>
          <w:rFonts w:ascii="Times New Roman" w:hAnsi="Times New Roman"/>
          <w:sz w:val="26"/>
          <w:szCs w:val="26"/>
        </w:rPr>
        <w:t>Камаз</w:t>
      </w:r>
      <w:proofErr w:type="spellEnd"/>
      <w:r w:rsidRPr="00587B34">
        <w:rPr>
          <w:rFonts w:ascii="Times New Roman" w:hAnsi="Times New Roman"/>
          <w:sz w:val="26"/>
          <w:szCs w:val="26"/>
        </w:rPr>
        <w:t xml:space="preserve">, из МУ ПОК и ТС переданы ассенизаторские машины </w:t>
      </w:r>
      <w:proofErr w:type="spellStart"/>
      <w:r w:rsidRPr="00587B34">
        <w:rPr>
          <w:rFonts w:ascii="Times New Roman" w:hAnsi="Times New Roman"/>
          <w:sz w:val="26"/>
          <w:szCs w:val="26"/>
        </w:rPr>
        <w:t>Камаз</w:t>
      </w:r>
      <w:proofErr w:type="spellEnd"/>
      <w:r w:rsidRPr="00587B34">
        <w:rPr>
          <w:rFonts w:ascii="Times New Roman" w:hAnsi="Times New Roman"/>
          <w:sz w:val="26"/>
          <w:szCs w:val="26"/>
        </w:rPr>
        <w:t xml:space="preserve"> КО 505А в количестве </w:t>
      </w:r>
      <w:r w:rsidRPr="003303F0">
        <w:rPr>
          <w:rFonts w:ascii="Times New Roman" w:hAnsi="Times New Roman"/>
          <w:sz w:val="26"/>
          <w:szCs w:val="26"/>
        </w:rPr>
        <w:t>2</w:t>
      </w:r>
      <w:r w:rsidRPr="00587B34">
        <w:rPr>
          <w:rFonts w:ascii="Times New Roman" w:hAnsi="Times New Roman"/>
          <w:sz w:val="26"/>
          <w:szCs w:val="26"/>
        </w:rPr>
        <w:t>-х единиц.</w:t>
      </w:r>
    </w:p>
    <w:p w:rsidR="00587B34" w:rsidRPr="00587B34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t xml:space="preserve">Обновлено шиномонтажное оборудование, приобретено оборудование </w:t>
      </w:r>
      <w:r w:rsidR="003303F0">
        <w:rPr>
          <w:rFonts w:ascii="Times New Roman" w:hAnsi="Times New Roman"/>
          <w:sz w:val="26"/>
          <w:szCs w:val="26"/>
        </w:rPr>
        <w:br/>
      </w:r>
      <w:r w:rsidRPr="00587B34">
        <w:rPr>
          <w:rFonts w:ascii="Times New Roman" w:hAnsi="Times New Roman"/>
          <w:sz w:val="26"/>
          <w:szCs w:val="26"/>
        </w:rPr>
        <w:t xml:space="preserve">для мойки деталей. </w:t>
      </w:r>
    </w:p>
    <w:p w:rsidR="00587B34" w:rsidRPr="00D311D2" w:rsidRDefault="00587B34" w:rsidP="00587B3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7B34">
        <w:rPr>
          <w:rFonts w:ascii="Times New Roman" w:hAnsi="Times New Roman"/>
          <w:sz w:val="26"/>
          <w:szCs w:val="26"/>
        </w:rPr>
        <w:t>В декабре 2020 года салоны 7 автобусов большого класса оснащены системой видеонаблюдения.</w:t>
      </w:r>
    </w:p>
    <w:p w:rsidR="00214DD0" w:rsidRPr="00214DD0" w:rsidRDefault="00214DD0" w:rsidP="00587B34">
      <w:pPr>
        <w:widowControl w:val="0"/>
        <w:spacing w:after="0" w:line="240" w:lineRule="auto"/>
        <w:ind w:firstLine="709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>Среднесписочная численность работников АТП за 20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20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год составила 15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>8</w:t>
      </w:r>
      <w:r w:rsidRPr="00214DD0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чел.</w:t>
      </w:r>
      <w:r w:rsidR="00587B34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 w:rsidR="00587B34" w:rsidRPr="00270163">
        <w:rPr>
          <w:rFonts w:ascii="Times New Roman" w:hAnsi="Times New Roman"/>
          <w:sz w:val="26"/>
          <w:szCs w:val="26"/>
          <w:lang w:eastAsia="ru-RU"/>
        </w:rPr>
        <w:t xml:space="preserve">Размер среднемесячной заработной платы работников </w:t>
      </w:r>
      <w:r w:rsidR="003303F0">
        <w:rPr>
          <w:rFonts w:ascii="Times New Roman" w:hAnsi="Times New Roman"/>
          <w:sz w:val="26"/>
          <w:szCs w:val="26"/>
          <w:lang w:eastAsia="ru-RU"/>
        </w:rPr>
        <w:t>–</w:t>
      </w:r>
      <w:r w:rsidR="00587B34" w:rsidRPr="002701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87B34" w:rsidRPr="003303F0">
        <w:rPr>
          <w:rFonts w:ascii="Times New Roman" w:hAnsi="Times New Roman"/>
          <w:sz w:val="26"/>
          <w:szCs w:val="26"/>
          <w:lang w:eastAsia="ru-RU"/>
        </w:rPr>
        <w:t>62 488,52</w:t>
      </w:r>
      <w:r w:rsidR="003303F0">
        <w:rPr>
          <w:rFonts w:ascii="Times New Roman" w:hAnsi="Times New Roman"/>
          <w:sz w:val="26"/>
          <w:szCs w:val="26"/>
          <w:lang w:eastAsia="ru-RU"/>
        </w:rPr>
        <w:t xml:space="preserve"> рублей </w:t>
      </w:r>
      <w:r w:rsidR="003303F0">
        <w:rPr>
          <w:rFonts w:ascii="Times New Roman" w:hAnsi="Times New Roman"/>
          <w:sz w:val="26"/>
          <w:szCs w:val="26"/>
          <w:lang w:eastAsia="ru-RU"/>
        </w:rPr>
        <w:br/>
        <w:t>(</w:t>
      </w:r>
      <w:r w:rsidR="00587B34" w:rsidRPr="00270163">
        <w:rPr>
          <w:rFonts w:ascii="Times New Roman" w:hAnsi="Times New Roman"/>
          <w:sz w:val="26"/>
          <w:szCs w:val="26"/>
          <w:lang w:eastAsia="ru-RU"/>
        </w:rPr>
        <w:t xml:space="preserve">2019 год – </w:t>
      </w:r>
      <w:r w:rsidR="00587B34" w:rsidRPr="003303F0">
        <w:rPr>
          <w:rFonts w:ascii="Times New Roman" w:hAnsi="Times New Roman"/>
          <w:sz w:val="26"/>
          <w:szCs w:val="26"/>
          <w:lang w:eastAsia="ru-RU"/>
        </w:rPr>
        <w:t>56 223,59</w:t>
      </w:r>
      <w:r w:rsidR="00587B34" w:rsidRPr="00270163">
        <w:rPr>
          <w:rFonts w:ascii="Times New Roman" w:hAnsi="Times New Roman"/>
          <w:sz w:val="26"/>
          <w:szCs w:val="26"/>
          <w:lang w:eastAsia="ru-RU"/>
        </w:rPr>
        <w:t xml:space="preserve"> руб.</w:t>
      </w:r>
      <w:r w:rsidR="00270163" w:rsidRPr="00270163">
        <w:rPr>
          <w:rFonts w:ascii="Times New Roman" w:hAnsi="Times New Roman"/>
          <w:sz w:val="26"/>
          <w:szCs w:val="26"/>
          <w:lang w:eastAsia="ru-RU"/>
        </w:rPr>
        <w:t>)</w:t>
      </w:r>
      <w:r w:rsidR="0027016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D94AE3" w:rsidRPr="0092134F" w:rsidRDefault="00D94AE3" w:rsidP="000449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94AE3">
        <w:rPr>
          <w:rFonts w:ascii="Times New Roman" w:hAnsi="Times New Roman"/>
          <w:sz w:val="26"/>
          <w:szCs w:val="26"/>
        </w:rPr>
        <w:t xml:space="preserve">По итогам XIII Международного смотра-конкурса городских практик городов СНГ и ЕАЭС </w:t>
      </w:r>
      <w:r w:rsidR="009632F3">
        <w:rPr>
          <w:rFonts w:ascii="Times New Roman" w:hAnsi="Times New Roman"/>
          <w:sz w:val="26"/>
          <w:szCs w:val="26"/>
        </w:rPr>
        <w:t>"</w:t>
      </w:r>
      <w:r w:rsidRPr="00D94AE3">
        <w:rPr>
          <w:rFonts w:ascii="Times New Roman" w:hAnsi="Times New Roman"/>
          <w:sz w:val="26"/>
          <w:szCs w:val="26"/>
        </w:rPr>
        <w:t>Город, где хочется жить</w:t>
      </w:r>
      <w:r w:rsidR="009632F3">
        <w:rPr>
          <w:rFonts w:ascii="Times New Roman" w:hAnsi="Times New Roman"/>
          <w:sz w:val="26"/>
          <w:szCs w:val="26"/>
        </w:rPr>
        <w:t>"</w:t>
      </w:r>
      <w:r w:rsidRPr="00D94AE3">
        <w:rPr>
          <w:rFonts w:ascii="Times New Roman" w:hAnsi="Times New Roman"/>
          <w:sz w:val="26"/>
          <w:szCs w:val="26"/>
        </w:rPr>
        <w:t xml:space="preserve"> предприятие получило Диплом номинанта конкурса</w:t>
      </w:r>
      <w:r w:rsidR="00270163">
        <w:rPr>
          <w:rFonts w:ascii="Times New Roman" w:hAnsi="Times New Roman"/>
          <w:sz w:val="26"/>
          <w:szCs w:val="26"/>
        </w:rPr>
        <w:t xml:space="preserve"> </w:t>
      </w:r>
      <w:r w:rsidR="009632F3">
        <w:rPr>
          <w:rFonts w:ascii="Times New Roman" w:hAnsi="Times New Roman"/>
          <w:sz w:val="26"/>
          <w:szCs w:val="26"/>
        </w:rPr>
        <w:t>"</w:t>
      </w:r>
      <w:r w:rsidRPr="00D94AE3">
        <w:rPr>
          <w:rFonts w:ascii="Times New Roman" w:hAnsi="Times New Roman"/>
          <w:sz w:val="26"/>
          <w:szCs w:val="26"/>
        </w:rPr>
        <w:t>За реализацию комплекса мероприятий по повышению</w:t>
      </w:r>
      <w:r w:rsidR="00270163">
        <w:rPr>
          <w:rFonts w:ascii="Times New Roman" w:hAnsi="Times New Roman"/>
          <w:sz w:val="26"/>
          <w:szCs w:val="26"/>
        </w:rPr>
        <w:t xml:space="preserve"> </w:t>
      </w:r>
      <w:r w:rsidRPr="00D94AE3">
        <w:rPr>
          <w:rFonts w:ascii="Times New Roman" w:hAnsi="Times New Roman"/>
          <w:sz w:val="26"/>
          <w:szCs w:val="26"/>
        </w:rPr>
        <w:t xml:space="preserve">эффективности деятельности и финансовому оздоровлению МУП </w:t>
      </w:r>
      <w:r w:rsidR="009632F3">
        <w:rPr>
          <w:rFonts w:ascii="Times New Roman" w:hAnsi="Times New Roman"/>
          <w:sz w:val="26"/>
          <w:szCs w:val="26"/>
        </w:rPr>
        <w:t>"</w:t>
      </w:r>
      <w:r w:rsidRPr="00D94AE3">
        <w:rPr>
          <w:rFonts w:ascii="Times New Roman" w:hAnsi="Times New Roman"/>
          <w:sz w:val="26"/>
          <w:szCs w:val="26"/>
        </w:rPr>
        <w:t>Нарьян-Марское АТП</w:t>
      </w:r>
      <w:r w:rsidR="009632F3">
        <w:rPr>
          <w:rFonts w:ascii="Times New Roman" w:hAnsi="Times New Roman"/>
          <w:sz w:val="26"/>
          <w:szCs w:val="26"/>
        </w:rPr>
        <w:t>"</w:t>
      </w:r>
      <w:r w:rsidR="00270163">
        <w:rPr>
          <w:rFonts w:ascii="Times New Roman" w:hAnsi="Times New Roman"/>
          <w:sz w:val="26"/>
          <w:szCs w:val="26"/>
        </w:rPr>
        <w:t>.</w:t>
      </w:r>
    </w:p>
    <w:p w:rsidR="00044915" w:rsidRPr="0092134F" w:rsidRDefault="00044915" w:rsidP="000449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607C" w:rsidRPr="007D15E1" w:rsidRDefault="008E607C" w:rsidP="008E607C">
      <w:pPr>
        <w:spacing w:after="0"/>
        <w:jc w:val="center"/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</w:pP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 xml:space="preserve">МУП </w:t>
      </w:r>
      <w:r w:rsidR="009632F3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  <w:r w:rsidRPr="007D15E1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Комбинат по благоустройству и бытовому обслуживанию</w:t>
      </w:r>
      <w:r w:rsidR="009632F3">
        <w:rPr>
          <w:rFonts w:ascii="Times New Roman" w:hAnsi="Times New Roman" w:cs="Courier New"/>
          <w:b/>
          <w:color w:val="000000"/>
          <w:sz w:val="26"/>
          <w:szCs w:val="26"/>
          <w:lang w:eastAsia="ru-RU"/>
        </w:rPr>
        <w:t>"</w:t>
      </w:r>
    </w:p>
    <w:p w:rsidR="008E607C" w:rsidRDefault="008E607C" w:rsidP="008E6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07C" w:rsidRPr="003A64FF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E7C63">
        <w:rPr>
          <w:rFonts w:ascii="Times New Roman" w:hAnsi="Times New Roman"/>
          <w:sz w:val="26"/>
          <w:szCs w:val="26"/>
        </w:rPr>
        <w:t xml:space="preserve">МУП </w:t>
      </w:r>
      <w:r w:rsidR="009632F3">
        <w:rPr>
          <w:rFonts w:ascii="Times New Roman" w:hAnsi="Times New Roman"/>
          <w:sz w:val="26"/>
          <w:szCs w:val="26"/>
        </w:rPr>
        <w:t>"</w:t>
      </w:r>
      <w:r w:rsidRPr="00DE7C63">
        <w:rPr>
          <w:rFonts w:ascii="Times New Roman" w:hAnsi="Times New Roman"/>
          <w:sz w:val="26"/>
          <w:szCs w:val="26"/>
        </w:rPr>
        <w:t>Комбинат по благоустройству и бытовому обслуживанию</w:t>
      </w:r>
      <w:r w:rsidR="009632F3">
        <w:rPr>
          <w:rFonts w:ascii="Times New Roman" w:hAnsi="Times New Roman"/>
          <w:sz w:val="26"/>
          <w:szCs w:val="26"/>
        </w:rPr>
        <w:t>"</w:t>
      </w:r>
      <w:r w:rsidRPr="00DE7C63">
        <w:rPr>
          <w:rFonts w:ascii="Times New Roman" w:hAnsi="Times New Roman"/>
          <w:sz w:val="26"/>
          <w:szCs w:val="26"/>
        </w:rPr>
        <w:t xml:space="preserve"> создано </w:t>
      </w:r>
      <w:r w:rsidR="000D78F0">
        <w:rPr>
          <w:rFonts w:ascii="Times New Roman" w:hAnsi="Times New Roman"/>
          <w:sz w:val="26"/>
          <w:szCs w:val="26"/>
        </w:rPr>
        <w:br/>
      </w:r>
      <w:r w:rsidRPr="00DE7C63">
        <w:rPr>
          <w:rFonts w:ascii="Times New Roman" w:hAnsi="Times New Roman"/>
          <w:sz w:val="26"/>
          <w:szCs w:val="26"/>
        </w:rPr>
        <w:t>в целях обеспечения жителей городского округа услугами бытового обслуживания и деятельности по сбору и утилизации отходов.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0FE0">
        <w:rPr>
          <w:rFonts w:ascii="Times New Roman" w:hAnsi="Times New Roman"/>
          <w:sz w:val="26"/>
          <w:szCs w:val="26"/>
        </w:rPr>
        <w:t xml:space="preserve">Наряду </w:t>
      </w:r>
      <w:r w:rsidR="000D78F0">
        <w:rPr>
          <w:rFonts w:ascii="Times New Roman" w:hAnsi="Times New Roman"/>
          <w:sz w:val="26"/>
          <w:szCs w:val="26"/>
        </w:rPr>
        <w:t xml:space="preserve">с основными видами </w:t>
      </w:r>
      <w:r w:rsidRPr="003A64FF">
        <w:rPr>
          <w:rFonts w:ascii="Times New Roman" w:hAnsi="Times New Roman"/>
          <w:sz w:val="26"/>
          <w:szCs w:val="26"/>
        </w:rPr>
        <w:t>деятельности предприятием осуществляется иная деятельность: реализация торфа/грунта, аренда транспорта и имущества.</w:t>
      </w:r>
    </w:p>
    <w:p w:rsidR="008D112C" w:rsidRDefault="008E607C" w:rsidP="008E60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3A64FF">
        <w:rPr>
          <w:rFonts w:ascii="Times New Roman" w:hAnsi="Times New Roman"/>
          <w:sz w:val="26"/>
          <w:szCs w:val="26"/>
        </w:rPr>
        <w:t xml:space="preserve">По итогам </w:t>
      </w:r>
      <w:r w:rsidRPr="008D112C">
        <w:rPr>
          <w:rFonts w:ascii="Times New Roman" w:hAnsi="Times New Roman"/>
          <w:sz w:val="26"/>
          <w:szCs w:val="26"/>
        </w:rPr>
        <w:t xml:space="preserve">работы </w:t>
      </w:r>
      <w:r w:rsidR="008D112C" w:rsidRPr="008D112C">
        <w:rPr>
          <w:rFonts w:ascii="Times New Roman" w:hAnsi="Times New Roman"/>
          <w:sz w:val="26"/>
          <w:szCs w:val="26"/>
        </w:rPr>
        <w:t>ч</w:t>
      </w:r>
      <w:r w:rsidR="008D112C" w:rsidRPr="008D112C">
        <w:rPr>
          <w:rFonts w:ascii="Times New Roman" w:hAnsi="Times New Roman"/>
          <w:bCs/>
          <w:sz w:val="26"/>
        </w:rPr>
        <w:t>и</w:t>
      </w:r>
      <w:r w:rsidR="008D112C" w:rsidRPr="008D112C">
        <w:rPr>
          <w:rFonts w:ascii="Times New Roman" w:hAnsi="Times New Roman"/>
          <w:sz w:val="26"/>
        </w:rPr>
        <w:t xml:space="preserve">стая прибыль предприятия, </w:t>
      </w:r>
      <w:r w:rsidR="008D112C" w:rsidRPr="008D112C">
        <w:rPr>
          <w:rFonts w:ascii="Times New Roman" w:hAnsi="Times New Roman"/>
          <w:sz w:val="26"/>
          <w:szCs w:val="26"/>
        </w:rPr>
        <w:t xml:space="preserve">после </w:t>
      </w:r>
      <w:r w:rsidR="008D112C" w:rsidRPr="008D112C">
        <w:rPr>
          <w:rFonts w:ascii="Times New Roman" w:hAnsi="Times New Roman"/>
          <w:bCs/>
          <w:sz w:val="26"/>
        </w:rPr>
        <w:t xml:space="preserve">формирования отложенных налоговых активов и обязательств в соответствии с правилами ведения бухгалтерского и налогового учета, </w:t>
      </w:r>
      <w:r w:rsidR="008D112C" w:rsidRPr="008D112C">
        <w:rPr>
          <w:rFonts w:ascii="Times New Roman" w:hAnsi="Times New Roman"/>
          <w:sz w:val="26"/>
        </w:rPr>
        <w:t xml:space="preserve">составила </w:t>
      </w:r>
      <w:r w:rsidR="007C0F84">
        <w:rPr>
          <w:rFonts w:ascii="Times New Roman" w:hAnsi="Times New Roman"/>
          <w:sz w:val="26"/>
        </w:rPr>
        <w:t>40,962</w:t>
      </w:r>
      <w:r w:rsidR="008D112C" w:rsidRPr="008D112C">
        <w:rPr>
          <w:rFonts w:ascii="Times New Roman" w:hAnsi="Times New Roman"/>
          <w:sz w:val="26"/>
        </w:rPr>
        <w:t xml:space="preserve"> млн. рублей (2019 год </w:t>
      </w:r>
      <w:r w:rsidR="000D78F0">
        <w:rPr>
          <w:rFonts w:ascii="Times New Roman" w:hAnsi="Times New Roman"/>
          <w:sz w:val="26"/>
        </w:rPr>
        <w:t>–</w:t>
      </w:r>
      <w:r w:rsidR="008D112C" w:rsidRPr="008D112C">
        <w:rPr>
          <w:rFonts w:ascii="Times New Roman" w:hAnsi="Times New Roman"/>
          <w:sz w:val="26"/>
        </w:rPr>
        <w:t xml:space="preserve"> убыток 1,733 млн. руб.).</w:t>
      </w:r>
    </w:p>
    <w:p w:rsidR="008D112C" w:rsidRPr="008D112C" w:rsidRDefault="008D112C" w:rsidP="008D112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112C">
        <w:rPr>
          <w:rFonts w:ascii="Times New Roman" w:hAnsi="Times New Roman"/>
          <w:sz w:val="26"/>
          <w:szCs w:val="26"/>
        </w:rPr>
        <w:t xml:space="preserve">По производственной деятельности предприятием получена прибыль </w:t>
      </w:r>
      <w:r w:rsidR="000D78F0">
        <w:rPr>
          <w:rFonts w:ascii="Times New Roman" w:hAnsi="Times New Roman"/>
          <w:sz w:val="26"/>
          <w:szCs w:val="26"/>
        </w:rPr>
        <w:br/>
      </w:r>
      <w:r w:rsidRPr="008D112C">
        <w:rPr>
          <w:rFonts w:ascii="Times New Roman" w:hAnsi="Times New Roman"/>
          <w:sz w:val="26"/>
          <w:szCs w:val="26"/>
        </w:rPr>
        <w:t>в размере 29 676,0 тыс. руб. (в 2019 году убыток 2 561,8 тыс. рублей)</w:t>
      </w:r>
      <w:r w:rsidR="000D78F0">
        <w:rPr>
          <w:rFonts w:ascii="Times New Roman" w:hAnsi="Times New Roman"/>
          <w:sz w:val="26"/>
          <w:szCs w:val="26"/>
        </w:rPr>
        <w:t>,</w:t>
      </w:r>
      <w:r w:rsidRPr="008D112C">
        <w:rPr>
          <w:rFonts w:ascii="Times New Roman" w:hAnsi="Times New Roman"/>
          <w:sz w:val="26"/>
          <w:szCs w:val="26"/>
        </w:rPr>
        <w:t xml:space="preserve"> в том числе: </w:t>
      </w:r>
    </w:p>
    <w:p w:rsidR="008D112C" w:rsidRPr="008D112C" w:rsidRDefault="000D78F0" w:rsidP="000D78F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прибыль при </w:t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>переработк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 (размещени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) отходов на открытой площадке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>с грунтовым покрытием 30 989,3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112C" w:rsidRPr="008D112C" w:rsidRDefault="000D78F0" w:rsidP="000D78F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прибыль по услугам прачечной 56,7 тыс. рублей; </w:t>
      </w:r>
    </w:p>
    <w:p w:rsidR="008D112C" w:rsidRPr="008D112C" w:rsidRDefault="000D78F0" w:rsidP="000D78F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прибыль по прочим видам деятельности 477,8 тыс. рублей. </w:t>
      </w:r>
    </w:p>
    <w:p w:rsidR="008D112C" w:rsidRPr="008D112C" w:rsidRDefault="008D112C" w:rsidP="008D112C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D112C">
        <w:rPr>
          <w:rFonts w:ascii="Times New Roman" w:hAnsi="Times New Roman"/>
          <w:sz w:val="26"/>
          <w:szCs w:val="26"/>
        </w:rPr>
        <w:t>Убыток образовался по оказанию следующих видов услуг:</w:t>
      </w:r>
    </w:p>
    <w:p w:rsidR="008D112C" w:rsidRPr="008D112C" w:rsidRDefault="000D78F0" w:rsidP="000D78F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услуги бань 669,3 тыс. рублей (в связи с введением ограничений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распространении новой </w:t>
      </w:r>
      <w:proofErr w:type="spellStart"/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инфекции);</w:t>
      </w:r>
    </w:p>
    <w:p w:rsidR="008D112C" w:rsidRPr="008D112C" w:rsidRDefault="000D78F0" w:rsidP="000D78F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>услуги, предоставляемые специализированной службой по организации похорон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 1 178,5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D112C" w:rsidRPr="00157D65" w:rsidRDefault="000D78F0" w:rsidP="000D78F0">
      <w:pPr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112C" w:rsidRPr="008D112C">
        <w:rPr>
          <w:rFonts w:ascii="Times New Roman" w:eastAsia="Times New Roman" w:hAnsi="Times New Roman"/>
          <w:sz w:val="26"/>
          <w:szCs w:val="26"/>
          <w:lang w:eastAsia="ru-RU"/>
        </w:rPr>
        <w:t>реализация грунта – 140,3 тыс. руб. (при проведении торгов на поставку грунта предприятие не смогло предложить конкурентоспособную цену исполнения контракта).</w:t>
      </w:r>
      <w:r w:rsidR="008D112C" w:rsidRPr="00157D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E607C" w:rsidRPr="00CE39B7" w:rsidRDefault="006F5506" w:rsidP="006F550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F5506">
        <w:rPr>
          <w:rFonts w:ascii="Times New Roman" w:hAnsi="Times New Roman"/>
          <w:sz w:val="26"/>
          <w:szCs w:val="26"/>
        </w:rPr>
        <w:t>В 2020 году силами предприятия были проведены текущие ремонты во всех банях.</w:t>
      </w:r>
      <w:r>
        <w:rPr>
          <w:rFonts w:ascii="Times New Roman" w:hAnsi="Times New Roman"/>
          <w:sz w:val="26"/>
          <w:szCs w:val="26"/>
        </w:rPr>
        <w:t xml:space="preserve"> </w:t>
      </w:r>
      <w:r w:rsidR="008E607C" w:rsidRPr="00CE39B7">
        <w:rPr>
          <w:rFonts w:ascii="Times New Roman" w:hAnsi="Times New Roman"/>
          <w:sz w:val="26"/>
          <w:szCs w:val="26"/>
        </w:rPr>
        <w:t>Необходимо отметить ежегодную тенденцию снижения количества посещений общественных бань жителями Нарьян-Мара</w:t>
      </w:r>
      <w:r w:rsidR="000D78F0">
        <w:rPr>
          <w:rFonts w:ascii="Times New Roman" w:hAnsi="Times New Roman"/>
          <w:sz w:val="26"/>
          <w:szCs w:val="26"/>
        </w:rPr>
        <w:t>.</w:t>
      </w:r>
      <w:r w:rsidR="008D112C">
        <w:rPr>
          <w:rFonts w:ascii="Times New Roman" w:hAnsi="Times New Roman"/>
          <w:sz w:val="26"/>
          <w:szCs w:val="26"/>
        </w:rPr>
        <w:t xml:space="preserve"> </w:t>
      </w:r>
      <w:r w:rsidR="000D78F0">
        <w:rPr>
          <w:rFonts w:ascii="Times New Roman" w:hAnsi="Times New Roman"/>
          <w:sz w:val="26"/>
          <w:szCs w:val="26"/>
        </w:rPr>
        <w:t>В</w:t>
      </w:r>
      <w:r w:rsidR="008D112C">
        <w:rPr>
          <w:rFonts w:ascii="Times New Roman" w:hAnsi="Times New Roman"/>
          <w:sz w:val="26"/>
          <w:szCs w:val="26"/>
        </w:rPr>
        <w:t xml:space="preserve"> </w:t>
      </w:r>
      <w:r w:rsidR="000D78F0">
        <w:rPr>
          <w:rFonts w:ascii="Times New Roman" w:hAnsi="Times New Roman"/>
          <w:sz w:val="26"/>
          <w:szCs w:val="26"/>
        </w:rPr>
        <w:t>минувшем</w:t>
      </w:r>
      <w:r w:rsidR="008D112C">
        <w:rPr>
          <w:rFonts w:ascii="Times New Roman" w:hAnsi="Times New Roman"/>
          <w:sz w:val="26"/>
          <w:szCs w:val="26"/>
        </w:rPr>
        <w:t xml:space="preserve"> году эта ситуация был усугублена </w:t>
      </w:r>
      <w:r w:rsidR="008D112C" w:rsidRPr="00157D65">
        <w:rPr>
          <w:rFonts w:ascii="Times New Roman" w:hAnsi="Times New Roman"/>
          <w:sz w:val="26"/>
          <w:szCs w:val="26"/>
        </w:rPr>
        <w:t xml:space="preserve">введением ограничительных мер по распространению новой </w:t>
      </w:r>
      <w:proofErr w:type="spellStart"/>
      <w:r w:rsidR="008D112C" w:rsidRPr="00157D6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8D112C" w:rsidRPr="00157D65">
        <w:rPr>
          <w:rFonts w:ascii="Times New Roman" w:hAnsi="Times New Roman"/>
          <w:sz w:val="26"/>
          <w:szCs w:val="26"/>
        </w:rPr>
        <w:t xml:space="preserve"> инфекции</w:t>
      </w:r>
      <w:r w:rsidR="008D112C">
        <w:rPr>
          <w:rFonts w:ascii="Times New Roman" w:hAnsi="Times New Roman"/>
          <w:sz w:val="26"/>
          <w:szCs w:val="26"/>
        </w:rPr>
        <w:t>.</w:t>
      </w:r>
      <w:r w:rsidR="008E607C" w:rsidRPr="00CE39B7">
        <w:rPr>
          <w:rFonts w:ascii="Times New Roman" w:hAnsi="Times New Roman"/>
          <w:sz w:val="26"/>
          <w:szCs w:val="26"/>
        </w:rPr>
        <w:t xml:space="preserve"> Так за 20</w:t>
      </w:r>
      <w:r w:rsidR="008D112C">
        <w:rPr>
          <w:rFonts w:ascii="Times New Roman" w:hAnsi="Times New Roman"/>
          <w:sz w:val="26"/>
          <w:szCs w:val="26"/>
        </w:rPr>
        <w:t>20</w:t>
      </w:r>
      <w:r w:rsidR="008E607C" w:rsidRPr="00CE39B7">
        <w:rPr>
          <w:rFonts w:ascii="Times New Roman" w:hAnsi="Times New Roman"/>
          <w:sz w:val="26"/>
          <w:szCs w:val="26"/>
        </w:rPr>
        <w:t xml:space="preserve"> год услугами общественных бань воспользовалос</w:t>
      </w:r>
      <w:r w:rsidR="008E607C">
        <w:rPr>
          <w:rFonts w:ascii="Times New Roman" w:hAnsi="Times New Roman"/>
          <w:sz w:val="26"/>
          <w:szCs w:val="26"/>
        </w:rPr>
        <w:t xml:space="preserve">ь </w:t>
      </w:r>
      <w:r w:rsidR="008D112C" w:rsidRPr="00157D65">
        <w:rPr>
          <w:rFonts w:ascii="Times New Roman" w:hAnsi="Times New Roman"/>
          <w:sz w:val="26"/>
          <w:szCs w:val="26"/>
        </w:rPr>
        <w:t>64 450</w:t>
      </w:r>
      <w:r w:rsidR="008E607C" w:rsidRPr="00CE39B7">
        <w:rPr>
          <w:rFonts w:ascii="Times New Roman" w:hAnsi="Times New Roman"/>
          <w:sz w:val="26"/>
          <w:szCs w:val="26"/>
        </w:rPr>
        <w:t xml:space="preserve"> тысяч посетителей </w:t>
      </w:r>
      <w:r w:rsidR="008E607C">
        <w:rPr>
          <w:rFonts w:ascii="Times New Roman" w:hAnsi="Times New Roman"/>
          <w:sz w:val="26"/>
          <w:szCs w:val="26"/>
        </w:rPr>
        <w:t>(</w:t>
      </w:r>
      <w:r w:rsidR="008D112C">
        <w:rPr>
          <w:rFonts w:ascii="Times New Roman" w:hAnsi="Times New Roman"/>
          <w:sz w:val="26"/>
          <w:szCs w:val="26"/>
        </w:rPr>
        <w:t xml:space="preserve">2019 </w:t>
      </w:r>
      <w:r w:rsidR="00654FD2">
        <w:rPr>
          <w:rFonts w:ascii="Times New Roman" w:hAnsi="Times New Roman"/>
          <w:sz w:val="26"/>
          <w:szCs w:val="26"/>
        </w:rPr>
        <w:t xml:space="preserve">– </w:t>
      </w:r>
      <w:r w:rsidR="008D112C">
        <w:rPr>
          <w:rFonts w:ascii="Times New Roman" w:hAnsi="Times New Roman"/>
          <w:sz w:val="26"/>
          <w:szCs w:val="26"/>
        </w:rPr>
        <w:t>90 997</w:t>
      </w:r>
      <w:r w:rsidR="008E607C">
        <w:rPr>
          <w:rFonts w:ascii="Times New Roman" w:hAnsi="Times New Roman"/>
          <w:sz w:val="26"/>
          <w:szCs w:val="26"/>
        </w:rPr>
        <w:t>)</w:t>
      </w:r>
      <w:r w:rsidR="008E607C" w:rsidRPr="00CE39B7">
        <w:rPr>
          <w:rFonts w:ascii="Times New Roman" w:hAnsi="Times New Roman"/>
          <w:sz w:val="26"/>
          <w:szCs w:val="26"/>
        </w:rPr>
        <w:t xml:space="preserve">. </w:t>
      </w:r>
      <w:r w:rsidR="008264C9">
        <w:rPr>
          <w:rFonts w:ascii="Times New Roman" w:hAnsi="Times New Roman"/>
          <w:sz w:val="26"/>
          <w:szCs w:val="26"/>
        </w:rPr>
        <w:t>Кроме того, с</w:t>
      </w:r>
      <w:r w:rsidR="008E607C" w:rsidRPr="00CE39B7">
        <w:rPr>
          <w:rFonts w:ascii="Times New Roman" w:hAnsi="Times New Roman"/>
          <w:sz w:val="26"/>
          <w:szCs w:val="26"/>
        </w:rPr>
        <w:t xml:space="preserve">нижение </w:t>
      </w:r>
      <w:r w:rsidR="008E607C" w:rsidRPr="00CE39B7">
        <w:rPr>
          <w:rFonts w:ascii="Times New Roman" w:hAnsi="Times New Roman"/>
          <w:sz w:val="26"/>
          <w:szCs w:val="26"/>
        </w:rPr>
        <w:lastRenderedPageBreak/>
        <w:t>посещаемости общественных бань обусловлено вводом в эксплуатацию новых благоустроенных многоквартирных домов.</w:t>
      </w:r>
    </w:p>
    <w:p w:rsidR="008E607C" w:rsidRDefault="008E607C" w:rsidP="008E60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264C9">
        <w:rPr>
          <w:rFonts w:ascii="Times New Roman" w:hAnsi="Times New Roman"/>
          <w:sz w:val="26"/>
          <w:szCs w:val="26"/>
        </w:rPr>
        <w:t>В 20</w:t>
      </w:r>
      <w:r w:rsidR="008264C9" w:rsidRPr="008264C9">
        <w:rPr>
          <w:rFonts w:ascii="Times New Roman" w:hAnsi="Times New Roman"/>
          <w:sz w:val="26"/>
          <w:szCs w:val="26"/>
        </w:rPr>
        <w:t>20</w:t>
      </w:r>
      <w:r w:rsidRPr="008264C9">
        <w:rPr>
          <w:rFonts w:ascii="Times New Roman" w:hAnsi="Times New Roman"/>
          <w:sz w:val="26"/>
          <w:szCs w:val="26"/>
        </w:rPr>
        <w:t xml:space="preserve"> год</w:t>
      </w:r>
      <w:r w:rsidR="008264C9" w:rsidRPr="008264C9">
        <w:rPr>
          <w:rFonts w:ascii="Times New Roman" w:hAnsi="Times New Roman"/>
          <w:sz w:val="26"/>
          <w:szCs w:val="26"/>
        </w:rPr>
        <w:t xml:space="preserve">у предприятием, являющимся </w:t>
      </w:r>
      <w:r w:rsidRPr="008264C9">
        <w:rPr>
          <w:rFonts w:ascii="Times New Roman" w:hAnsi="Times New Roman"/>
          <w:sz w:val="26"/>
          <w:szCs w:val="26"/>
        </w:rPr>
        <w:t xml:space="preserve">Региональным оператором </w:t>
      </w:r>
      <w:r w:rsidR="00654FD2">
        <w:rPr>
          <w:rFonts w:ascii="Times New Roman" w:hAnsi="Times New Roman"/>
          <w:sz w:val="26"/>
          <w:szCs w:val="26"/>
        </w:rPr>
        <w:br/>
      </w:r>
      <w:r w:rsidRPr="008264C9">
        <w:rPr>
          <w:rFonts w:ascii="Times New Roman" w:hAnsi="Times New Roman"/>
          <w:sz w:val="26"/>
          <w:szCs w:val="26"/>
        </w:rPr>
        <w:t>по обращению с ТКО</w:t>
      </w:r>
      <w:r w:rsidR="008264C9" w:rsidRPr="008264C9">
        <w:rPr>
          <w:rFonts w:ascii="Times New Roman" w:hAnsi="Times New Roman"/>
          <w:sz w:val="26"/>
          <w:szCs w:val="26"/>
        </w:rPr>
        <w:t>,</w:t>
      </w:r>
      <w:r w:rsidRPr="008264C9">
        <w:rPr>
          <w:rFonts w:ascii="Times New Roman" w:hAnsi="Times New Roman"/>
          <w:sz w:val="26"/>
          <w:szCs w:val="26"/>
        </w:rPr>
        <w:t xml:space="preserve"> </w:t>
      </w:r>
      <w:r w:rsidR="008264C9" w:rsidRPr="008264C9">
        <w:rPr>
          <w:rFonts w:ascii="Times New Roman" w:hAnsi="Times New Roman"/>
          <w:sz w:val="26"/>
          <w:szCs w:val="26"/>
        </w:rPr>
        <w:t>переработано (размещено</w:t>
      </w:r>
      <w:r w:rsidR="00654FD2">
        <w:rPr>
          <w:rFonts w:ascii="Times New Roman" w:hAnsi="Times New Roman"/>
          <w:sz w:val="26"/>
          <w:szCs w:val="26"/>
        </w:rPr>
        <w:t>)</w:t>
      </w:r>
      <w:r w:rsidR="008264C9">
        <w:rPr>
          <w:rFonts w:ascii="Times New Roman" w:hAnsi="Times New Roman"/>
          <w:sz w:val="26"/>
          <w:szCs w:val="26"/>
        </w:rPr>
        <w:t xml:space="preserve"> </w:t>
      </w:r>
      <w:r w:rsidR="008264C9" w:rsidRPr="008264C9">
        <w:rPr>
          <w:rFonts w:ascii="Times New Roman" w:hAnsi="Times New Roman"/>
          <w:sz w:val="26"/>
          <w:szCs w:val="26"/>
        </w:rPr>
        <w:t xml:space="preserve">353 650 </w:t>
      </w:r>
      <w:proofErr w:type="spellStart"/>
      <w:r w:rsidR="008264C9" w:rsidRPr="008264C9">
        <w:rPr>
          <w:rFonts w:ascii="Times New Roman" w:hAnsi="Times New Roman"/>
          <w:sz w:val="26"/>
          <w:szCs w:val="26"/>
        </w:rPr>
        <w:t>куб.м</w:t>
      </w:r>
      <w:proofErr w:type="spellEnd"/>
      <w:r w:rsidR="008264C9" w:rsidRPr="008264C9">
        <w:rPr>
          <w:rFonts w:ascii="Times New Roman" w:hAnsi="Times New Roman"/>
          <w:sz w:val="26"/>
          <w:szCs w:val="26"/>
        </w:rPr>
        <w:t xml:space="preserve">. отходов </w:t>
      </w:r>
      <w:r w:rsidR="00654FD2">
        <w:rPr>
          <w:rFonts w:ascii="Times New Roman" w:hAnsi="Times New Roman"/>
          <w:sz w:val="26"/>
          <w:szCs w:val="26"/>
        </w:rPr>
        <w:br/>
      </w:r>
      <w:r w:rsidR="008264C9" w:rsidRPr="008264C9">
        <w:rPr>
          <w:rFonts w:ascii="Times New Roman" w:hAnsi="Times New Roman"/>
          <w:sz w:val="26"/>
          <w:szCs w:val="26"/>
        </w:rPr>
        <w:t>на открытой площадке с г</w:t>
      </w:r>
      <w:r w:rsidR="00654FD2">
        <w:rPr>
          <w:rFonts w:ascii="Times New Roman" w:hAnsi="Times New Roman"/>
          <w:sz w:val="26"/>
          <w:szCs w:val="26"/>
        </w:rPr>
        <w:t>рунтовым покрытием, в том числе</w:t>
      </w:r>
      <w:r w:rsidR="008264C9" w:rsidRPr="008264C9">
        <w:rPr>
          <w:rFonts w:ascii="Times New Roman" w:hAnsi="Times New Roman"/>
          <w:sz w:val="26"/>
          <w:szCs w:val="26"/>
        </w:rPr>
        <w:t xml:space="preserve"> обработано </w:t>
      </w:r>
      <w:r w:rsidR="00654FD2">
        <w:rPr>
          <w:rFonts w:ascii="Times New Roman" w:hAnsi="Times New Roman"/>
          <w:sz w:val="26"/>
          <w:szCs w:val="26"/>
        </w:rPr>
        <w:br/>
      </w:r>
      <w:r w:rsidR="008264C9" w:rsidRPr="008264C9">
        <w:rPr>
          <w:rFonts w:ascii="Times New Roman" w:hAnsi="Times New Roman"/>
          <w:sz w:val="26"/>
          <w:szCs w:val="26"/>
        </w:rPr>
        <w:t xml:space="preserve">и обезврежено 3 978 </w:t>
      </w:r>
      <w:proofErr w:type="spellStart"/>
      <w:r w:rsidR="008264C9" w:rsidRPr="008264C9">
        <w:rPr>
          <w:rFonts w:ascii="Times New Roman" w:hAnsi="Times New Roman"/>
          <w:sz w:val="26"/>
          <w:szCs w:val="26"/>
        </w:rPr>
        <w:t>куб.м</w:t>
      </w:r>
      <w:proofErr w:type="spellEnd"/>
      <w:r w:rsidR="008264C9" w:rsidRPr="008264C9">
        <w:rPr>
          <w:rFonts w:ascii="Times New Roman" w:hAnsi="Times New Roman"/>
          <w:sz w:val="26"/>
          <w:szCs w:val="26"/>
        </w:rPr>
        <w:t>. ТКО</w:t>
      </w:r>
      <w:r w:rsidR="006F5506">
        <w:rPr>
          <w:rFonts w:ascii="Times New Roman" w:hAnsi="Times New Roman"/>
          <w:sz w:val="26"/>
          <w:szCs w:val="26"/>
        </w:rPr>
        <w:t>.</w:t>
      </w:r>
    </w:p>
    <w:p w:rsidR="00782B3F" w:rsidRPr="00782B3F" w:rsidRDefault="00782B3F" w:rsidP="00782B3F">
      <w:pPr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782B3F">
        <w:rPr>
          <w:rFonts w:ascii="Times New Roman" w:hAnsi="Times New Roman"/>
          <w:sz w:val="26"/>
          <w:szCs w:val="26"/>
          <w:lang w:eastAsia="ru-RU"/>
        </w:rPr>
        <w:t xml:space="preserve">Общая численность работников предприятия за 2020 год изменилась </w:t>
      </w:r>
      <w:r w:rsidR="00654FD2">
        <w:rPr>
          <w:rFonts w:ascii="Times New Roman" w:hAnsi="Times New Roman"/>
          <w:sz w:val="26"/>
          <w:szCs w:val="26"/>
          <w:lang w:eastAsia="ru-RU"/>
        </w:rPr>
        <w:br/>
      </w:r>
      <w:r w:rsidRPr="00782B3F">
        <w:rPr>
          <w:rFonts w:ascii="Times New Roman" w:hAnsi="Times New Roman"/>
          <w:sz w:val="26"/>
          <w:szCs w:val="26"/>
          <w:lang w:eastAsia="ru-RU"/>
        </w:rPr>
        <w:t>и на конец года составила 75 единиц, с 01.01.2020 – 59 единиц.</w:t>
      </w:r>
      <w:r w:rsidRPr="00782B3F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82B3F">
        <w:rPr>
          <w:rFonts w:ascii="Times New Roman" w:hAnsi="Times New Roman"/>
          <w:sz w:val="26"/>
          <w:szCs w:val="26"/>
          <w:lang w:eastAsia="ru-RU"/>
        </w:rPr>
        <w:t xml:space="preserve">Среднесписочная численность работников за 2020 год составила 63,7 человек (за 2019 год </w:t>
      </w:r>
      <w:r w:rsidR="00654FD2">
        <w:rPr>
          <w:rFonts w:ascii="Times New Roman" w:hAnsi="Times New Roman"/>
          <w:sz w:val="26"/>
          <w:szCs w:val="26"/>
          <w:lang w:eastAsia="ru-RU"/>
        </w:rPr>
        <w:t>–</w:t>
      </w:r>
      <w:r w:rsidRPr="00782B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54FD2">
        <w:rPr>
          <w:rFonts w:ascii="Times New Roman" w:hAnsi="Times New Roman"/>
          <w:sz w:val="26"/>
          <w:szCs w:val="26"/>
          <w:lang w:eastAsia="ru-RU"/>
        </w:rPr>
        <w:br/>
      </w:r>
      <w:r w:rsidRPr="00782B3F">
        <w:rPr>
          <w:rFonts w:ascii="Times New Roman" w:hAnsi="Times New Roman"/>
          <w:sz w:val="26"/>
          <w:szCs w:val="26"/>
          <w:lang w:eastAsia="ru-RU"/>
        </w:rPr>
        <w:t>58,2 человек).</w:t>
      </w:r>
    </w:p>
    <w:p w:rsidR="008264C9" w:rsidRDefault="00782B3F" w:rsidP="008E60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2B3F">
        <w:rPr>
          <w:rFonts w:ascii="Times New Roman" w:hAnsi="Times New Roman"/>
          <w:sz w:val="26"/>
          <w:szCs w:val="26"/>
          <w:lang w:eastAsia="ru-RU"/>
        </w:rPr>
        <w:t xml:space="preserve">Размер среднемесячной заработной платы работников составил </w:t>
      </w:r>
      <w:r w:rsidR="00654FD2">
        <w:rPr>
          <w:rFonts w:ascii="Times New Roman" w:hAnsi="Times New Roman"/>
          <w:sz w:val="26"/>
          <w:szCs w:val="26"/>
          <w:lang w:eastAsia="ru-RU"/>
        </w:rPr>
        <w:br/>
      </w:r>
      <w:r w:rsidRPr="00782B3F">
        <w:rPr>
          <w:rFonts w:ascii="Times New Roman" w:hAnsi="Times New Roman"/>
          <w:sz w:val="26"/>
          <w:szCs w:val="26"/>
          <w:lang w:eastAsia="ru-RU"/>
        </w:rPr>
        <w:t xml:space="preserve">53 527,96 рублей (за 2019 год </w:t>
      </w:r>
      <w:r w:rsidR="00654FD2">
        <w:rPr>
          <w:rFonts w:ascii="Times New Roman" w:hAnsi="Times New Roman"/>
          <w:sz w:val="26"/>
          <w:szCs w:val="26"/>
          <w:lang w:eastAsia="ru-RU"/>
        </w:rPr>
        <w:t>–</w:t>
      </w:r>
      <w:r w:rsidRPr="00782B3F">
        <w:rPr>
          <w:rFonts w:ascii="Times New Roman" w:hAnsi="Times New Roman"/>
          <w:sz w:val="26"/>
          <w:szCs w:val="26"/>
          <w:lang w:eastAsia="ru-RU"/>
        </w:rPr>
        <w:t xml:space="preserve"> 52 031,21руб.)</w:t>
      </w:r>
    </w:p>
    <w:p w:rsidR="003F3ECF" w:rsidRDefault="008D7A62" w:rsidP="008E60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7A62">
        <w:rPr>
          <w:rFonts w:ascii="Times New Roman" w:hAnsi="Times New Roman"/>
          <w:sz w:val="26"/>
          <w:szCs w:val="26"/>
        </w:rPr>
        <w:t>В результате поддержки, оказанной МУП КБ и БО в 2019, 2020 годах из средств городского и окружного бюджетов, впервые за период с 2013 года у предприятия отсутствует картотека на расчетных счетах, что говорит о его финансовой устойчивости, позволяет вовремя исполнять свои обязательства</w:t>
      </w:r>
    </w:p>
    <w:p w:rsidR="008D7A62" w:rsidRDefault="008D7A62" w:rsidP="000C64AC">
      <w:pPr>
        <w:widowControl w:val="0"/>
        <w:spacing w:after="0" w:line="240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E47D9A" w:rsidRPr="008D7A62" w:rsidRDefault="00E47D9A" w:rsidP="008D7A62">
      <w:pPr>
        <w:widowControl w:val="0"/>
        <w:spacing w:after="0" w:line="240" w:lineRule="auto"/>
        <w:ind w:right="-1"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Муниципальный контроль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Муниципальный контроль на территории Нарьян-Мара осуществляется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  <w:t>по 6 направлениям: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 в сфере благоустройства;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 муниципальный жилищный контроль;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 за сохранностью автомобильных дорог местного значения;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- за организацией регулярных перевозок на территории МО; 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 в области торговой деятельности;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- по исполнению нормативных правовых актов в сфере рекламы.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2020 году в рамках исполнения муниципальной функции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Муниципальный контроль в сфере благоустройства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плановые проверки были отменены в соответствии с постановлением Правительства РФ от 03.04.2020 № 438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</w:t>
      </w:r>
      <w:r w:rsidR="00654FD2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и индивидуальных предпринимателей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Отделом муниципального контроля проведено 248 мероприятий </w:t>
      </w:r>
      <w:r w:rsidR="00654FD2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по контролю, при проведении которых не требуется взаимодействие</w:t>
      </w:r>
      <w:r w:rsidR="00654FD2">
        <w:rPr>
          <w:rFonts w:ascii="Times New Roman" w:hAnsi="Times New Roman"/>
          <w:sz w:val="26"/>
          <w:szCs w:val="26"/>
        </w:rPr>
        <w:t xml:space="preserve"> органа муниципального контроля</w:t>
      </w:r>
      <w:r>
        <w:rPr>
          <w:rFonts w:ascii="Times New Roman" w:hAnsi="Times New Roman"/>
          <w:sz w:val="26"/>
          <w:szCs w:val="26"/>
        </w:rPr>
        <w:t xml:space="preserve"> с юридическими лицами и индивидуальными предпринимателями.</w:t>
      </w:r>
    </w:p>
    <w:p w:rsidR="00E47D9A" w:rsidRDefault="00654FD2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их результатам за 2020 год</w:t>
      </w:r>
      <w:r w:rsidR="00E47D9A">
        <w:rPr>
          <w:rFonts w:ascii="Times New Roman" w:hAnsi="Times New Roman"/>
          <w:sz w:val="26"/>
          <w:szCs w:val="26"/>
        </w:rPr>
        <w:t xml:space="preserve"> выдано 228 предписаний об устранении выявленных нарушений, составлено 7 протоколов об административных правонарушениях в соответствии с законом НАО от 29.06.2002 № 366-ОЗ </w:t>
      </w:r>
      <w:r>
        <w:rPr>
          <w:rFonts w:ascii="Times New Roman" w:hAnsi="Times New Roman"/>
          <w:sz w:val="26"/>
          <w:szCs w:val="26"/>
        </w:rPr>
        <w:br/>
      </w:r>
      <w:r w:rsidR="009632F3">
        <w:rPr>
          <w:rFonts w:ascii="Times New Roman" w:hAnsi="Times New Roman"/>
          <w:sz w:val="26"/>
          <w:szCs w:val="26"/>
        </w:rPr>
        <w:t>"</w:t>
      </w:r>
      <w:r w:rsidR="00E47D9A">
        <w:rPr>
          <w:rFonts w:ascii="Times New Roman" w:hAnsi="Times New Roman"/>
          <w:sz w:val="26"/>
          <w:szCs w:val="26"/>
        </w:rPr>
        <w:t>Об административных правонарушениях</w:t>
      </w:r>
      <w:r w:rsidR="009632F3">
        <w:rPr>
          <w:rFonts w:ascii="Times New Roman" w:hAnsi="Times New Roman"/>
          <w:sz w:val="26"/>
          <w:szCs w:val="26"/>
        </w:rPr>
        <w:t>"</w:t>
      </w:r>
      <w:r w:rsidR="00E47D9A">
        <w:rPr>
          <w:rFonts w:ascii="Times New Roman" w:hAnsi="Times New Roman"/>
          <w:sz w:val="26"/>
          <w:szCs w:val="26"/>
        </w:rPr>
        <w:t>, 57 протоколов об административных правонарушениях в соответствии с КоАП РФ. Наложено штрафов на</w:t>
      </w:r>
      <w:r w:rsidR="00E47D9A">
        <w:rPr>
          <w:rFonts w:ascii="Times New Roman" w:hAnsi="Times New Roman"/>
          <w:sz w:val="26"/>
        </w:rPr>
        <w:t xml:space="preserve"> сумму </w:t>
      </w:r>
      <w:r>
        <w:rPr>
          <w:rFonts w:ascii="Times New Roman" w:hAnsi="Times New Roman"/>
          <w:sz w:val="26"/>
        </w:rPr>
        <w:br/>
      </w:r>
      <w:r w:rsidR="00E47D9A">
        <w:rPr>
          <w:rFonts w:ascii="Times New Roman" w:hAnsi="Times New Roman"/>
          <w:sz w:val="26"/>
        </w:rPr>
        <w:t>203 тыс. 101 руб.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 муниципальному жилищному контролю проведено</w:t>
      </w:r>
      <w:r w:rsidR="00654FD2"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3 внеплановых проверки в отношении юридических лиц, по результатам которых нарушений </w:t>
      </w:r>
      <w:r w:rsidR="00654FD2"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не выявлено.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lastRenderedPageBreak/>
        <w:t xml:space="preserve">Внеплановые выездные проверки проводились в отношении ООО УК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ПОК и ТС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МКУ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УГХ г. Нарьян-Мара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, внеплановая документарная проверка проводились в отн</w:t>
      </w:r>
      <w:r w:rsidR="00654FD2">
        <w:rPr>
          <w:rFonts w:ascii="Times New Roman" w:hAnsi="Times New Roman" w:cs="Courier New"/>
          <w:color w:val="000000"/>
          <w:sz w:val="26"/>
          <w:szCs w:val="26"/>
          <w:lang w:eastAsia="ru-RU"/>
        </w:rPr>
        <w:t>ошении управляющей организации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 ООО 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ЭКОДОМ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.</w:t>
      </w:r>
    </w:p>
    <w:p w:rsidR="00E47D9A" w:rsidRDefault="00E47D9A" w:rsidP="00E47D9A">
      <w:pPr>
        <w:widowControl w:val="0"/>
        <w:spacing w:after="0" w:line="240" w:lineRule="auto"/>
        <w:ind w:right="-1" w:firstLine="851"/>
        <w:jc w:val="both"/>
        <w:rPr>
          <w:rFonts w:ascii="Times New Roman" w:hAnsi="Times New Roman" w:cs="Courier New"/>
          <w:color w:val="000000"/>
          <w:sz w:val="26"/>
          <w:szCs w:val="26"/>
          <w:lang w:eastAsia="ru-RU"/>
        </w:rPr>
      </w:pP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В ходе проведения рейдовых мероприятий по контролю в области торговой деятельности выявлено 8 фактов нарушений и составлено 8 протоколов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  <w:t xml:space="preserve">об административных правонарушениях по ст. 9.1.1. закона НАО № 366-ОЗ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>Об административных правонарушениях</w:t>
      </w:r>
      <w:r w:rsidR="009632F3">
        <w:rPr>
          <w:rFonts w:ascii="Times New Roman" w:hAnsi="Times New Roman" w:cs="Courier New"/>
          <w:color w:val="000000"/>
          <w:sz w:val="26"/>
          <w:szCs w:val="26"/>
          <w:lang w:eastAsia="ru-RU"/>
        </w:rPr>
        <w:t>"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t xml:space="preserve">, наложено штрафов на сумму </w:t>
      </w:r>
      <w:r>
        <w:rPr>
          <w:rFonts w:ascii="Times New Roman" w:hAnsi="Times New Roman" w:cs="Courier New"/>
          <w:color w:val="000000"/>
          <w:sz w:val="26"/>
          <w:szCs w:val="26"/>
          <w:lang w:eastAsia="ru-RU"/>
        </w:rPr>
        <w:br/>
        <w:t>74 000 рублей.</w:t>
      </w:r>
    </w:p>
    <w:p w:rsidR="0093578D" w:rsidRDefault="00304F99" w:rsidP="000B67F7">
      <w:pPr>
        <w:pStyle w:val="a3"/>
        <w:ind w:firstLine="709"/>
      </w:pPr>
      <w:r>
        <w:t xml:space="preserve">С 2019 года </w:t>
      </w:r>
      <w:r w:rsidR="00E47D9A">
        <w:t xml:space="preserve">на </w:t>
      </w:r>
      <w:r>
        <w:t>отдел</w:t>
      </w:r>
      <w:r w:rsidR="00E47D9A">
        <w:t xml:space="preserve"> муниципального контроля </w:t>
      </w:r>
      <w:r>
        <w:t xml:space="preserve">возложены полномочия </w:t>
      </w:r>
      <w:r w:rsidR="00654FD2">
        <w:br/>
      </w:r>
      <w:r w:rsidR="009739F5">
        <w:t>по</w:t>
      </w:r>
      <w:r>
        <w:t xml:space="preserve"> исполнени</w:t>
      </w:r>
      <w:r w:rsidR="009739F5">
        <w:t>ю</w:t>
      </w:r>
      <w:r>
        <w:t xml:space="preserve"> сообщений, поступивших </w:t>
      </w:r>
      <w:r w:rsidRPr="000B67F7">
        <w:t xml:space="preserve">в Единую систему </w:t>
      </w:r>
      <w:r w:rsidR="009632F3">
        <w:t>"</w:t>
      </w:r>
      <w:r w:rsidRPr="000B67F7">
        <w:t>Народный контроль</w:t>
      </w:r>
      <w:r w:rsidR="009632F3">
        <w:t>"</w:t>
      </w:r>
      <w:r>
        <w:t xml:space="preserve">. </w:t>
      </w:r>
      <w:r w:rsidR="00E47D9A">
        <w:t xml:space="preserve">В 2020 году </w:t>
      </w:r>
      <w:r w:rsidRPr="000B67F7">
        <w:t xml:space="preserve">поступило </w:t>
      </w:r>
      <w:r w:rsidR="00E47D9A">
        <w:t>и было отработано</w:t>
      </w:r>
      <w:r w:rsidR="00E47D9A" w:rsidRPr="00E47D9A">
        <w:t xml:space="preserve"> </w:t>
      </w:r>
      <w:r w:rsidR="00E47D9A">
        <w:t>сотрудниками отдела</w:t>
      </w:r>
      <w:r w:rsidR="00E47D9A" w:rsidRPr="00E47D9A">
        <w:t xml:space="preserve"> </w:t>
      </w:r>
      <w:r w:rsidR="00E47D9A">
        <w:t xml:space="preserve">около </w:t>
      </w:r>
      <w:r w:rsidR="00654FD2">
        <w:br/>
      </w:r>
      <w:r w:rsidR="00E47D9A">
        <w:t>600</w:t>
      </w:r>
      <w:r w:rsidR="00E47D9A" w:rsidRPr="000B67F7">
        <w:t xml:space="preserve"> обращени</w:t>
      </w:r>
      <w:r w:rsidR="00E47D9A">
        <w:t>й</w:t>
      </w:r>
      <w:r w:rsidR="00D26C37">
        <w:t>.</w:t>
      </w:r>
    </w:p>
    <w:p w:rsidR="0093578D" w:rsidRDefault="0093578D" w:rsidP="000B67F7">
      <w:pPr>
        <w:pStyle w:val="a3"/>
        <w:ind w:firstLine="709"/>
      </w:pPr>
    </w:p>
    <w:p w:rsidR="0093578D" w:rsidRDefault="0093578D" w:rsidP="007F1C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F3ECF">
        <w:rPr>
          <w:rFonts w:ascii="Times New Roman" w:eastAsia="Times New Roman" w:hAnsi="Times New Roman"/>
          <w:b/>
          <w:sz w:val="26"/>
          <w:szCs w:val="26"/>
          <w:lang w:eastAsia="ru-RU"/>
        </w:rPr>
        <w:t>Поддержка общественных инициатив</w:t>
      </w:r>
    </w:p>
    <w:p w:rsidR="007F1C38" w:rsidRPr="0093578D" w:rsidRDefault="007F1C38" w:rsidP="007F1C3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64BE" w:rsidRDefault="006C2972" w:rsidP="00BD64BE">
      <w:pPr>
        <w:pStyle w:val="a3"/>
        <w:ind w:firstLine="709"/>
      </w:pPr>
      <w:r>
        <w:t>В</w:t>
      </w:r>
      <w:r w:rsidRPr="006C2972">
        <w:t xml:space="preserve"> мероприятиях муниципальной программы </w:t>
      </w:r>
      <w:r w:rsidR="009632F3">
        <w:t>"</w:t>
      </w:r>
      <w:r w:rsidR="00BD64BE">
        <w:t xml:space="preserve">Развитие институтов </w:t>
      </w:r>
      <w:r>
        <w:t>гражданского общества</w:t>
      </w:r>
      <w:r w:rsidR="009632F3">
        <w:t>"</w:t>
      </w:r>
      <w:r>
        <w:t xml:space="preserve"> </w:t>
      </w:r>
      <w:r w:rsidRPr="006C2972">
        <w:t xml:space="preserve">приняло участие более 2500 </w:t>
      </w:r>
      <w:r w:rsidR="00DF62F5">
        <w:t>горожан</w:t>
      </w:r>
      <w:r w:rsidR="00BD64BE">
        <w:t xml:space="preserve"> (2019 – более 3000)</w:t>
      </w:r>
      <w:r w:rsidRPr="006C2972">
        <w:t xml:space="preserve">. </w:t>
      </w:r>
    </w:p>
    <w:p w:rsidR="006C2972" w:rsidRDefault="006C2972" w:rsidP="00BD64BE">
      <w:pPr>
        <w:pStyle w:val="a3"/>
        <w:ind w:left="708" w:firstLine="1"/>
      </w:pPr>
      <w:r w:rsidRPr="006C2972">
        <w:t xml:space="preserve">В программе </w:t>
      </w:r>
      <w:r>
        <w:t>предусмотрено два основных мероприятия:</w:t>
      </w:r>
    </w:p>
    <w:p w:rsidR="006C2972" w:rsidRDefault="006C2972" w:rsidP="006C2972">
      <w:pPr>
        <w:pStyle w:val="a3"/>
        <w:ind w:firstLine="709"/>
      </w:pPr>
      <w:r>
        <w:t>1)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самоуправления.</w:t>
      </w:r>
    </w:p>
    <w:p w:rsidR="006C2972" w:rsidRDefault="006C2972" w:rsidP="006C2972">
      <w:pPr>
        <w:pStyle w:val="a3"/>
        <w:ind w:firstLine="709"/>
      </w:pPr>
      <w:r>
        <w:t>2) Мероприятия, направленные на развитие и поддержку территориального общественного самоуправления.</w:t>
      </w:r>
    </w:p>
    <w:p w:rsidR="006C2972" w:rsidRPr="006C2972" w:rsidRDefault="006C2972" w:rsidP="006C2972">
      <w:pPr>
        <w:pStyle w:val="a3"/>
        <w:ind w:firstLine="709"/>
      </w:pPr>
      <w:r>
        <w:t xml:space="preserve">В рамках </w:t>
      </w:r>
      <w:r w:rsidR="00DF62F5">
        <w:t>о</w:t>
      </w:r>
      <w:r>
        <w:t>казани</w:t>
      </w:r>
      <w:r w:rsidR="00DF62F5">
        <w:t>я</w:t>
      </w:r>
      <w:r>
        <w:t xml:space="preserve"> поддержки некоммерческим организациям Администрацией города по итогам проведенных конкурсных процедур п</w:t>
      </w:r>
      <w:r w:rsidRPr="006C2972">
        <w:t>редоставлено 4 гранта</w:t>
      </w:r>
      <w:r>
        <w:t xml:space="preserve"> </w:t>
      </w:r>
      <w:r w:rsidRPr="006C2972">
        <w:t xml:space="preserve">на реализацию проектов социально ориентированным некоммерческим организациям </w:t>
      </w:r>
      <w:r w:rsidR="00DF62F5">
        <w:t xml:space="preserve">(СНКО) </w:t>
      </w:r>
      <w:r w:rsidRPr="006C2972">
        <w:t>на общую сумму 600 тыс. рублей.</w:t>
      </w:r>
    </w:p>
    <w:p w:rsidR="006C2972" w:rsidRPr="006C2972" w:rsidRDefault="00DF62F5" w:rsidP="006C2972">
      <w:pPr>
        <w:pStyle w:val="a3"/>
        <w:ind w:firstLine="709"/>
      </w:pPr>
      <w:r>
        <w:t xml:space="preserve">В 2020 году СНКО были </w:t>
      </w:r>
      <w:r w:rsidR="006C2972" w:rsidRPr="006C2972">
        <w:t>реализова</w:t>
      </w:r>
      <w:r>
        <w:t>ны</w:t>
      </w:r>
      <w:r w:rsidR="006C2972" w:rsidRPr="006C2972">
        <w:t xml:space="preserve"> следующие социальные проекты: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1) </w:t>
      </w:r>
      <w:r w:rsidR="009632F3">
        <w:t>"</w:t>
      </w:r>
      <w:r>
        <w:t>Дворовый тренер</w:t>
      </w:r>
      <w:r w:rsidR="009632F3">
        <w:t>"</w:t>
      </w:r>
      <w:r>
        <w:t>;</w:t>
      </w:r>
    </w:p>
    <w:p w:rsidR="006C2972" w:rsidRDefault="006C2972" w:rsidP="006C2972">
      <w:pPr>
        <w:pStyle w:val="a3"/>
        <w:ind w:firstLine="709"/>
      </w:pPr>
      <w:r w:rsidRPr="006C2972">
        <w:t xml:space="preserve">2) </w:t>
      </w:r>
      <w:r w:rsidR="009632F3">
        <w:t>"</w:t>
      </w:r>
      <w:r>
        <w:t>Была весна – весна Победы!</w:t>
      </w:r>
      <w:r w:rsidR="009632F3">
        <w:t>"</w:t>
      </w:r>
      <w:r w:rsidRPr="006C2972">
        <w:t>;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3) </w:t>
      </w:r>
      <w:r w:rsidR="009632F3">
        <w:t>"</w:t>
      </w:r>
      <w:r w:rsidRPr="006C2972">
        <w:t xml:space="preserve">Раздельный сбор отходов – </w:t>
      </w:r>
      <w:proofErr w:type="spellStart"/>
      <w:r w:rsidRPr="006C2972">
        <w:t>экологичный</w:t>
      </w:r>
      <w:proofErr w:type="spellEnd"/>
      <w:r w:rsidRPr="006C2972">
        <w:t xml:space="preserve"> Нарьян-Мар</w:t>
      </w:r>
      <w:r w:rsidR="009632F3">
        <w:t>"</w:t>
      </w:r>
      <w:r w:rsidRPr="006C2972">
        <w:t>;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4) </w:t>
      </w:r>
      <w:r w:rsidR="009632F3">
        <w:t>"</w:t>
      </w:r>
      <w:r w:rsidRPr="006C2972">
        <w:t>Оазис в Арктике</w:t>
      </w:r>
      <w:r w:rsidR="009632F3">
        <w:t>"</w:t>
      </w:r>
      <w:r w:rsidRPr="006C2972">
        <w:t>.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Еще одно направление программы </w:t>
      </w:r>
      <w:r w:rsidR="00654FD2">
        <w:t>–</w:t>
      </w:r>
      <w:r w:rsidRPr="006C2972">
        <w:t xml:space="preserve"> м</w:t>
      </w:r>
      <w:r>
        <w:t>ероприятия, направленные на развитие и поддержку территориального общественного самоуправления (ТОС).</w:t>
      </w:r>
    </w:p>
    <w:p w:rsidR="006C2972" w:rsidRPr="006C2972" w:rsidRDefault="006C2972" w:rsidP="006C2972">
      <w:pPr>
        <w:pStyle w:val="a3"/>
        <w:ind w:firstLine="709"/>
      </w:pPr>
      <w:r w:rsidRPr="006C2972">
        <w:t>По состоянию на 31.12.2020 на территории города Нарьян-Мара зарегистрировано 11 территориальных общественных самоуправлений, из них</w:t>
      </w:r>
      <w:r w:rsidRPr="006C2972">
        <w:br/>
        <w:t xml:space="preserve">3 </w:t>
      </w:r>
      <w:proofErr w:type="spellStart"/>
      <w:r w:rsidR="00DF62F5">
        <w:t>ТОСа</w:t>
      </w:r>
      <w:proofErr w:type="spellEnd"/>
      <w:r w:rsidR="00DF62F5">
        <w:t xml:space="preserve"> </w:t>
      </w:r>
      <w:r w:rsidRPr="006C2972">
        <w:t>имеют статус юридического лица.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В 2020 году Администрацией по итогам проведенных конкурсных процедур предоставлено 3 гранта на </w:t>
      </w:r>
      <w:r>
        <w:t xml:space="preserve">реализацию социально значимых проектов </w:t>
      </w:r>
      <w:r w:rsidRPr="006C2972">
        <w:t>на общую сумму 450 тыс. рублей.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По итогам выданных грантов </w:t>
      </w:r>
      <w:r w:rsidR="0085691B">
        <w:t xml:space="preserve">были </w:t>
      </w:r>
      <w:r w:rsidRPr="006C2972">
        <w:t>реализова</w:t>
      </w:r>
      <w:r w:rsidR="00BD64BE">
        <w:t>ны</w:t>
      </w:r>
      <w:r w:rsidRPr="006C2972">
        <w:t xml:space="preserve"> следующие социальные проекты: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1) </w:t>
      </w:r>
      <w:r w:rsidR="009632F3">
        <w:t>"</w:t>
      </w:r>
      <w:r>
        <w:t>Дружные соседи</w:t>
      </w:r>
      <w:r w:rsidR="009632F3">
        <w:t>"</w:t>
      </w:r>
      <w:r>
        <w:t>;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2) </w:t>
      </w:r>
      <w:r w:rsidR="009632F3">
        <w:t>"</w:t>
      </w:r>
      <w:r>
        <w:t>Зеленое счастье</w:t>
      </w:r>
      <w:r w:rsidR="009632F3">
        <w:t>"</w:t>
      </w:r>
      <w:r>
        <w:t>-4</w:t>
      </w:r>
      <w:r w:rsidR="009632F3">
        <w:t>"</w:t>
      </w:r>
      <w:r w:rsidRPr="006C2972">
        <w:t>;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3) </w:t>
      </w:r>
      <w:r w:rsidR="009632F3">
        <w:t>"</w:t>
      </w:r>
      <w:r w:rsidRPr="006C2972">
        <w:t>75 лет великой Победе</w:t>
      </w:r>
      <w:r w:rsidR="009632F3">
        <w:t>"</w:t>
      </w:r>
      <w:r w:rsidRPr="006C2972">
        <w:t>.</w:t>
      </w:r>
    </w:p>
    <w:p w:rsidR="006C2972" w:rsidRDefault="006C2972" w:rsidP="006C2972">
      <w:pPr>
        <w:pStyle w:val="a3"/>
        <w:ind w:firstLine="709"/>
      </w:pPr>
      <w:r w:rsidRPr="006C2972">
        <w:t xml:space="preserve">В рамках </w:t>
      </w:r>
      <w:r>
        <w:t>мероприяти</w:t>
      </w:r>
      <w:r w:rsidR="00DF62F5">
        <w:t>й,</w:t>
      </w:r>
      <w:r>
        <w:t xml:space="preserve"> направленны</w:t>
      </w:r>
      <w:r w:rsidR="00DF62F5">
        <w:t>х</w:t>
      </w:r>
      <w:r>
        <w:t xml:space="preserve"> на развитие</w:t>
      </w:r>
      <w:r w:rsidR="00DF62F5">
        <w:t xml:space="preserve"> </w:t>
      </w:r>
      <w:r>
        <w:t xml:space="preserve">и поддержку ТОС, </w:t>
      </w:r>
      <w:r w:rsidR="00654FD2">
        <w:br/>
      </w:r>
      <w:r>
        <w:t>в</w:t>
      </w:r>
      <w:r w:rsidRPr="006C2972">
        <w:t xml:space="preserve"> 2020 году был реализован еще один вид поддержки </w:t>
      </w:r>
      <w:r w:rsidR="00654FD2">
        <w:t>–</w:t>
      </w:r>
      <w:r w:rsidRPr="006C2972">
        <w:t xml:space="preserve"> </w:t>
      </w:r>
      <w:r>
        <w:t xml:space="preserve">предоставление грантов </w:t>
      </w:r>
      <w:r w:rsidR="00654FD2">
        <w:br/>
      </w:r>
      <w:r>
        <w:t>в форме субсидий на организацию деятельности.</w:t>
      </w:r>
    </w:p>
    <w:p w:rsidR="006C2972" w:rsidRDefault="00BD64BE" w:rsidP="006C2972">
      <w:pPr>
        <w:pStyle w:val="a3"/>
        <w:ind w:firstLine="709"/>
      </w:pPr>
      <w:r>
        <w:lastRenderedPageBreak/>
        <w:t>В</w:t>
      </w:r>
      <w:r w:rsidR="006C2972" w:rsidRPr="006C2972">
        <w:t>ыда</w:t>
      </w:r>
      <w:r>
        <w:t>ча</w:t>
      </w:r>
      <w:r w:rsidR="006C2972" w:rsidRPr="006C2972">
        <w:t xml:space="preserve"> грантов</w:t>
      </w:r>
      <w:r w:rsidR="006C2972">
        <w:t xml:space="preserve"> </w:t>
      </w:r>
      <w:r w:rsidR="006C2972" w:rsidRPr="006C2972">
        <w:t xml:space="preserve">на сумму 400 тыс. руб. </w:t>
      </w:r>
      <w:r>
        <w:t>позволила</w:t>
      </w:r>
      <w:r w:rsidR="00DF62F5">
        <w:t xml:space="preserve"> </w:t>
      </w:r>
      <w:proofErr w:type="spellStart"/>
      <w:r w:rsidR="006C2972">
        <w:t>ТОС</w:t>
      </w:r>
      <w:r>
        <w:t>ам</w:t>
      </w:r>
      <w:proofErr w:type="spellEnd"/>
      <w:r>
        <w:t xml:space="preserve"> </w:t>
      </w:r>
      <w:r w:rsidR="006C2972" w:rsidRPr="006C2972">
        <w:t xml:space="preserve">компенсировать такие виды расходов как </w:t>
      </w:r>
      <w:r w:rsidR="006C2972">
        <w:t xml:space="preserve">арендная плата </w:t>
      </w:r>
      <w:r w:rsidR="0085691B">
        <w:t xml:space="preserve">и коммунальные платежи </w:t>
      </w:r>
      <w:r w:rsidR="006C2972">
        <w:t>за пользование нежилыми помещениями, приобретение</w:t>
      </w:r>
      <w:r w:rsidR="00DF62F5">
        <w:t xml:space="preserve"> </w:t>
      </w:r>
      <w:r w:rsidR="006C2972">
        <w:t>и доставка имущества, другие виды расходов</w:t>
      </w:r>
      <w:r w:rsidR="0085691B">
        <w:t>.</w:t>
      </w:r>
    </w:p>
    <w:p w:rsidR="006C2972" w:rsidRDefault="0085691B" w:rsidP="006C2972">
      <w:pPr>
        <w:pStyle w:val="a3"/>
        <w:ind w:firstLine="709"/>
      </w:pPr>
      <w:r>
        <w:t>Кроме того</w:t>
      </w:r>
      <w:r w:rsidR="00333075">
        <w:t>,</w:t>
      </w:r>
      <w:r>
        <w:t xml:space="preserve"> н</w:t>
      </w:r>
      <w:r w:rsidR="006C2972" w:rsidRPr="006C2972">
        <w:t>а постоянной основе осуществля</w:t>
      </w:r>
      <w:r>
        <w:t>ю</w:t>
      </w:r>
      <w:r w:rsidR="006C2972" w:rsidRPr="006C2972">
        <w:t xml:space="preserve">тся </w:t>
      </w:r>
      <w:r>
        <w:t>такие</w:t>
      </w:r>
      <w:r w:rsidR="006C2972" w:rsidRPr="006C2972">
        <w:t xml:space="preserve"> вид</w:t>
      </w:r>
      <w:r>
        <w:t>ы</w:t>
      </w:r>
      <w:r w:rsidR="006C2972" w:rsidRPr="006C2972">
        <w:t xml:space="preserve"> поддержки</w:t>
      </w:r>
      <w:r w:rsidR="00654FD2">
        <w:t>,</w:t>
      </w:r>
      <w:r w:rsidR="00333075">
        <w:t xml:space="preserve"> </w:t>
      </w:r>
      <w:r w:rsidR="00654FD2">
        <w:br/>
      </w:r>
      <w:r>
        <w:t>как</w:t>
      </w:r>
      <w:r w:rsidR="006C2972" w:rsidRPr="006C2972">
        <w:t xml:space="preserve"> выплата председателям </w:t>
      </w:r>
      <w:r w:rsidR="00DF62F5">
        <w:t xml:space="preserve">ТОС </w:t>
      </w:r>
      <w:r w:rsidR="006C2972" w:rsidRPr="006C2972">
        <w:t>по итогам деятельности</w:t>
      </w:r>
      <w:r w:rsidR="00DF62F5">
        <w:t xml:space="preserve"> </w:t>
      </w:r>
      <w:r w:rsidR="006C2972" w:rsidRPr="006C2972">
        <w:t>за отчетный квартал</w:t>
      </w:r>
      <w:r w:rsidR="00333075">
        <w:t xml:space="preserve">                       </w:t>
      </w:r>
      <w:r>
        <w:t xml:space="preserve"> и </w:t>
      </w:r>
      <w:r w:rsidR="006C2972" w:rsidRPr="006C2972">
        <w:t>п</w:t>
      </w:r>
      <w:r w:rsidR="006C2972">
        <w:t xml:space="preserve">редоставление грантов в форме субсидий победителям конкурса </w:t>
      </w:r>
      <w:r w:rsidR="009632F3">
        <w:t>"</w:t>
      </w:r>
      <w:r w:rsidR="006C2972">
        <w:t>Лучшее территориальное общественное самоуправление города Нарьян-Мара</w:t>
      </w:r>
      <w:r w:rsidR="009632F3">
        <w:t>"</w:t>
      </w:r>
      <w:r w:rsidR="006C2972">
        <w:t>.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В 2020 году лучшим признано ТОС </w:t>
      </w:r>
      <w:r w:rsidR="009632F3">
        <w:t>"</w:t>
      </w:r>
      <w:r w:rsidRPr="006C2972">
        <w:t>Сахалин</w:t>
      </w:r>
      <w:r w:rsidR="009632F3">
        <w:t>"</w:t>
      </w:r>
      <w:r w:rsidRPr="006C2972">
        <w:t xml:space="preserve">, второе место занял ТОС </w:t>
      </w:r>
      <w:r w:rsidR="009632F3">
        <w:t>"</w:t>
      </w:r>
      <w:r w:rsidRPr="006C2972">
        <w:t>Старый аэропорт</w:t>
      </w:r>
      <w:r w:rsidR="009632F3">
        <w:t>"</w:t>
      </w:r>
      <w:r w:rsidRPr="006C2972">
        <w:t xml:space="preserve">, третье место получил ТОС </w:t>
      </w:r>
      <w:r w:rsidR="009632F3">
        <w:t>"</w:t>
      </w:r>
      <w:r w:rsidRPr="006C2972">
        <w:t>Мирный</w:t>
      </w:r>
      <w:r w:rsidR="009632F3">
        <w:t>"</w:t>
      </w:r>
      <w:r w:rsidRPr="006C2972">
        <w:t>.</w:t>
      </w:r>
    </w:p>
    <w:p w:rsidR="00DF62F5" w:rsidRDefault="006C2972" w:rsidP="006C2972">
      <w:pPr>
        <w:pStyle w:val="a3"/>
        <w:ind w:firstLine="709"/>
      </w:pPr>
      <w:r w:rsidRPr="006C2972">
        <w:t xml:space="preserve">В целом в 2020 году на реализацию программы было </w:t>
      </w:r>
      <w:r w:rsidR="00BD64BE">
        <w:t>выделен</w:t>
      </w:r>
      <w:r w:rsidR="009739F5">
        <w:t>о</w:t>
      </w:r>
      <w:r w:rsidR="00BD64BE">
        <w:t xml:space="preserve"> </w:t>
      </w:r>
      <w:r w:rsidRPr="006C2972">
        <w:t>1935 тыс. руб., фактическое исполнение программы составило 1925 тыс. руб.,</w:t>
      </w:r>
      <w:r w:rsidR="00DF62F5">
        <w:t xml:space="preserve"> </w:t>
      </w:r>
      <w:r w:rsidRPr="006C2972">
        <w:t xml:space="preserve">что составляет </w:t>
      </w:r>
      <w:r w:rsidR="00654FD2">
        <w:br/>
      </w:r>
      <w:r w:rsidRPr="006C2972">
        <w:t xml:space="preserve">99,48 % от запланированной суммы. </w:t>
      </w:r>
    </w:p>
    <w:p w:rsidR="006C2972" w:rsidRPr="006C2972" w:rsidRDefault="006C2972" w:rsidP="006C2972">
      <w:pPr>
        <w:pStyle w:val="a3"/>
        <w:ind w:firstLine="709"/>
      </w:pPr>
      <w:r w:rsidRPr="006C2972">
        <w:t xml:space="preserve">В течение весенне-летнего периода </w:t>
      </w:r>
      <w:r w:rsidR="00DF62F5">
        <w:t xml:space="preserve">члены </w:t>
      </w:r>
      <w:proofErr w:type="spellStart"/>
      <w:r w:rsidR="00DF62F5">
        <w:t>ТОСов</w:t>
      </w:r>
      <w:proofErr w:type="spellEnd"/>
      <w:r w:rsidR="00DF62F5">
        <w:t xml:space="preserve"> </w:t>
      </w:r>
      <w:r w:rsidRPr="006C2972">
        <w:t xml:space="preserve">принимали </w:t>
      </w:r>
      <w:r w:rsidR="00DF62F5" w:rsidRPr="006C2972">
        <w:t>активно</w:t>
      </w:r>
      <w:r w:rsidR="00DF62F5">
        <w:t>е</w:t>
      </w:r>
      <w:r w:rsidR="00DF62F5" w:rsidRPr="006C2972">
        <w:t xml:space="preserve"> </w:t>
      </w:r>
      <w:r w:rsidRPr="006C2972">
        <w:t xml:space="preserve">участие в субботниках, в том числе в акциях </w:t>
      </w:r>
      <w:r w:rsidR="009632F3">
        <w:t>"</w:t>
      </w:r>
      <w:r w:rsidRPr="006C2972">
        <w:t>Чистый берег</w:t>
      </w:r>
      <w:r w:rsidR="009632F3">
        <w:t>"</w:t>
      </w:r>
      <w:r w:rsidRPr="006C2972">
        <w:t xml:space="preserve">. </w:t>
      </w:r>
    </w:p>
    <w:p w:rsidR="006C2972" w:rsidRPr="006C2972" w:rsidRDefault="006C2972" w:rsidP="006C2972">
      <w:pPr>
        <w:pStyle w:val="a3"/>
        <w:ind w:firstLine="709"/>
      </w:pPr>
      <w:r w:rsidRPr="006C2972">
        <w:t>Т</w:t>
      </w:r>
      <w:r w:rsidR="00DF62F5">
        <w:t>ОС</w:t>
      </w:r>
      <w:r w:rsidRPr="006C2972">
        <w:t xml:space="preserve"> </w:t>
      </w:r>
      <w:r w:rsidR="009632F3">
        <w:t>"</w:t>
      </w:r>
      <w:r w:rsidRPr="006C2972">
        <w:t>Старый аэропорт</w:t>
      </w:r>
      <w:r w:rsidR="009632F3">
        <w:t>"</w:t>
      </w:r>
      <w:r w:rsidRPr="006C2972">
        <w:t xml:space="preserve"> уже третий год подряд </w:t>
      </w:r>
      <w:r w:rsidR="00DF62F5" w:rsidRPr="006C2972">
        <w:t xml:space="preserve">в летний период </w:t>
      </w:r>
      <w:r w:rsidRPr="006C2972">
        <w:t>привлекает</w:t>
      </w:r>
      <w:r w:rsidR="00DF62F5" w:rsidRPr="00DF62F5">
        <w:t xml:space="preserve"> </w:t>
      </w:r>
      <w:r w:rsidR="00DF62F5" w:rsidRPr="006C2972">
        <w:t>подростков (школьников)</w:t>
      </w:r>
      <w:r w:rsidRPr="006C2972">
        <w:t xml:space="preserve"> для озеленения территории. </w:t>
      </w:r>
      <w:r w:rsidR="0085691B">
        <w:t>В 2020 году</w:t>
      </w:r>
      <w:r w:rsidRPr="006C2972">
        <w:t xml:space="preserve"> </w:t>
      </w:r>
      <w:r w:rsidR="00DF62F5">
        <w:t>ТОС</w:t>
      </w:r>
      <w:r w:rsidRPr="006C2972">
        <w:t xml:space="preserve"> </w:t>
      </w:r>
      <w:r w:rsidR="009632F3">
        <w:t>"</w:t>
      </w:r>
      <w:r w:rsidRPr="006C2972">
        <w:t>Мирный</w:t>
      </w:r>
      <w:r w:rsidR="009632F3">
        <w:t>"</w:t>
      </w:r>
      <w:r w:rsidR="00DF62F5">
        <w:t xml:space="preserve"> </w:t>
      </w:r>
      <w:r w:rsidR="0085691B">
        <w:t xml:space="preserve">также привлек </w:t>
      </w:r>
      <w:r w:rsidRPr="006C2972">
        <w:t>30 подростков</w:t>
      </w:r>
      <w:r w:rsidR="0085691B">
        <w:t xml:space="preserve"> для благоустройства территории</w:t>
      </w:r>
      <w:r w:rsidRPr="006C2972">
        <w:t xml:space="preserve">. В результате этого </w:t>
      </w:r>
      <w:proofErr w:type="spellStart"/>
      <w:r w:rsidRPr="006C2972">
        <w:t>ТОСам</w:t>
      </w:r>
      <w:proofErr w:type="spellEnd"/>
      <w:r w:rsidRPr="006C2972">
        <w:t xml:space="preserve"> удалось привлечь для решения вопросов местного значения более </w:t>
      </w:r>
      <w:r w:rsidR="00654FD2">
        <w:br/>
      </w:r>
      <w:r w:rsidRPr="006C2972">
        <w:t>850 тыс. руб. средств</w:t>
      </w:r>
      <w:r w:rsidR="00BD64BE">
        <w:t xml:space="preserve"> </w:t>
      </w:r>
      <w:r w:rsidRPr="006C2972">
        <w:t xml:space="preserve">из других источников (бюджета округа). </w:t>
      </w:r>
    </w:p>
    <w:p w:rsidR="006C2972" w:rsidRPr="006C2972" w:rsidRDefault="006C2972" w:rsidP="006C2972">
      <w:pPr>
        <w:pStyle w:val="a3"/>
        <w:ind w:firstLine="709"/>
      </w:pPr>
      <w:r w:rsidRPr="006C2972">
        <w:t>В 2020 году на официальном сайте Администрации города и в средствах массовой информации размещено более 60 статей, направленных на популяризацию деятельности территориальных общественных самоуправлений.</w:t>
      </w:r>
    </w:p>
    <w:p w:rsidR="006C2972" w:rsidRPr="006C2972" w:rsidRDefault="006C2972" w:rsidP="006C2972">
      <w:pPr>
        <w:pStyle w:val="a3"/>
        <w:ind w:firstLine="709"/>
      </w:pPr>
    </w:p>
    <w:p w:rsidR="003A64FF" w:rsidRDefault="003A64FF" w:rsidP="00654FD2">
      <w:pPr>
        <w:pStyle w:val="a3"/>
        <w:jc w:val="center"/>
        <w:rPr>
          <w:b/>
        </w:rPr>
      </w:pPr>
      <w:r w:rsidRPr="00985454">
        <w:rPr>
          <w:b/>
        </w:rPr>
        <w:t>Развитие предпринимательства</w:t>
      </w:r>
    </w:p>
    <w:p w:rsidR="003A64FF" w:rsidRDefault="003A64FF" w:rsidP="003A64FF">
      <w:pPr>
        <w:pStyle w:val="a3"/>
        <w:ind w:firstLine="709"/>
        <w:rPr>
          <w:b/>
        </w:rPr>
      </w:pPr>
    </w:p>
    <w:p w:rsidR="00897918" w:rsidRPr="00897918" w:rsidRDefault="00897918" w:rsidP="00897918">
      <w:pPr>
        <w:pStyle w:val="a3"/>
        <w:ind w:firstLine="709"/>
      </w:pPr>
      <w:r w:rsidRPr="00897918">
        <w:t xml:space="preserve">Развитие малого и среднего предпринимательства является одним </w:t>
      </w:r>
      <w:r w:rsidR="00654FD2">
        <w:br/>
      </w:r>
      <w:r w:rsidRPr="00897918">
        <w:t>из важнейших приоритетов для экономического развития города Нарьян-Мара.</w:t>
      </w:r>
    </w:p>
    <w:p w:rsidR="00897918" w:rsidRPr="00897918" w:rsidRDefault="00897918" w:rsidP="00897918">
      <w:pPr>
        <w:pStyle w:val="a3"/>
        <w:ind w:firstLine="709"/>
      </w:pPr>
      <w:r w:rsidRPr="00897918">
        <w:t>По данным Единого реестра</w:t>
      </w:r>
      <w:r w:rsidR="00654FD2">
        <w:t>,</w:t>
      </w:r>
      <w:r w:rsidRPr="00897918">
        <w:t xml:space="preserve"> по состоянию на 01.01.2021 зарегистрировано 924 (в 2019 году – 891) субъект</w:t>
      </w:r>
      <w:r w:rsidR="007F1C38">
        <w:t>а</w:t>
      </w:r>
      <w:r w:rsidRPr="00897918">
        <w:t xml:space="preserve"> малого и среднего предпринимательства, осуществляющих деятельность на территории города Нарьян-Мара, из которых </w:t>
      </w:r>
      <w:r w:rsidR="00654FD2">
        <w:br/>
      </w:r>
      <w:r w:rsidRPr="00897918">
        <w:t>631 составляют индивидуальные предприниматели.</w:t>
      </w:r>
    </w:p>
    <w:p w:rsidR="00897918" w:rsidRPr="00897918" w:rsidRDefault="009E534B" w:rsidP="00897918">
      <w:pPr>
        <w:pStyle w:val="a3"/>
        <w:ind w:firstLine="709"/>
      </w:pPr>
      <w:r>
        <w:t>В</w:t>
      </w:r>
      <w:r w:rsidR="00897918" w:rsidRPr="00897918">
        <w:t xml:space="preserve"> рамках реализации муниципальной программы </w:t>
      </w:r>
      <w:r w:rsidR="009632F3">
        <w:t>"</w:t>
      </w:r>
      <w:r w:rsidR="00897918" w:rsidRPr="00897918">
        <w:t xml:space="preserve">Развитие предпринимательства в МО </w:t>
      </w:r>
      <w:r w:rsidR="009632F3">
        <w:t>"</w:t>
      </w:r>
      <w:r w:rsidR="00897918" w:rsidRPr="00897918">
        <w:t xml:space="preserve">Городской округ </w:t>
      </w:r>
      <w:r w:rsidR="009632F3">
        <w:t>"</w:t>
      </w:r>
      <w:r w:rsidR="00897918" w:rsidRPr="00897918">
        <w:t>Город Нарьян-Мар</w:t>
      </w:r>
      <w:r w:rsidR="009632F3">
        <w:t>"</w:t>
      </w:r>
      <w:r w:rsidR="00897918" w:rsidRPr="00897918">
        <w:t xml:space="preserve"> в 2020 году осуществлялись следующие виды поддержки:</w:t>
      </w:r>
    </w:p>
    <w:p w:rsidR="00897918" w:rsidRPr="00897918" w:rsidRDefault="00897918" w:rsidP="00897918">
      <w:pPr>
        <w:pStyle w:val="a3"/>
        <w:ind w:firstLine="709"/>
      </w:pPr>
      <w:r w:rsidRPr="00897918">
        <w:t>- финансовая поддержка субъектов малого и среднего предпринимательства;</w:t>
      </w:r>
    </w:p>
    <w:p w:rsidR="00897918" w:rsidRPr="00897918" w:rsidRDefault="00897918" w:rsidP="00897918">
      <w:pPr>
        <w:pStyle w:val="a3"/>
        <w:ind w:firstLine="709"/>
      </w:pPr>
      <w:r w:rsidRPr="00897918">
        <w:t>- консультационная, организационная поддержка;</w:t>
      </w:r>
    </w:p>
    <w:p w:rsidR="00897918" w:rsidRPr="00897918" w:rsidRDefault="00897918" w:rsidP="00897918">
      <w:pPr>
        <w:pStyle w:val="a3"/>
        <w:ind w:firstLine="709"/>
      </w:pPr>
      <w:r w:rsidRPr="00897918">
        <w:t>- информационная поддержка;</w:t>
      </w:r>
    </w:p>
    <w:p w:rsidR="00897918" w:rsidRPr="00897918" w:rsidRDefault="00897918" w:rsidP="00897918">
      <w:pPr>
        <w:pStyle w:val="a3"/>
        <w:ind w:firstLine="709"/>
      </w:pPr>
      <w:r w:rsidRPr="00897918">
        <w:t>- имущественная поддержка;</w:t>
      </w:r>
    </w:p>
    <w:p w:rsidR="00897918" w:rsidRPr="00897918" w:rsidRDefault="00897918" w:rsidP="00897918">
      <w:pPr>
        <w:pStyle w:val="a3"/>
        <w:ind w:firstLine="709"/>
      </w:pPr>
      <w:r w:rsidRPr="00897918">
        <w:t>- повышение привлекательности предпринимательской деятельности;</w:t>
      </w:r>
    </w:p>
    <w:p w:rsidR="00897918" w:rsidRPr="00897918" w:rsidRDefault="00897918" w:rsidP="00897918">
      <w:pPr>
        <w:pStyle w:val="a3"/>
        <w:ind w:firstLine="709"/>
      </w:pPr>
      <w:r w:rsidRPr="00897918">
        <w:t>- развитие торговли.</w:t>
      </w:r>
    </w:p>
    <w:p w:rsidR="00897918" w:rsidRPr="00897918" w:rsidRDefault="00897918" w:rsidP="00897918">
      <w:pPr>
        <w:pStyle w:val="a3"/>
        <w:ind w:firstLine="709"/>
      </w:pPr>
      <w:r w:rsidRPr="00897918">
        <w:t>Финансовая поддержка осуществлялась в форме предоставления субсидий, грантов, в том числе по итогам проведенных конкурсов.</w:t>
      </w:r>
    </w:p>
    <w:p w:rsidR="00897918" w:rsidRPr="00897918" w:rsidRDefault="00897918" w:rsidP="00897918">
      <w:pPr>
        <w:pStyle w:val="a3"/>
        <w:ind w:firstLine="709"/>
      </w:pPr>
      <w:r w:rsidRPr="00897918">
        <w:t>Наряду с</w:t>
      </w:r>
      <w:r w:rsidR="009739F5">
        <w:t>о</w:t>
      </w:r>
      <w:r w:rsidRPr="00897918">
        <w:t xml:space="preserve"> ставшими традиционными городским</w:t>
      </w:r>
      <w:r w:rsidR="009739F5">
        <w:t>и</w:t>
      </w:r>
      <w:r w:rsidRPr="00897918">
        <w:t xml:space="preserve"> конкурс</w:t>
      </w:r>
      <w:r w:rsidR="009739F5">
        <w:t>а</w:t>
      </w:r>
      <w:r w:rsidRPr="00897918">
        <w:t>м</w:t>
      </w:r>
      <w:r w:rsidR="009739F5">
        <w:t>и</w:t>
      </w:r>
      <w:r w:rsidRPr="00897918">
        <w:t xml:space="preserve"> </w:t>
      </w:r>
      <w:r w:rsidR="009632F3">
        <w:t>"</w:t>
      </w:r>
      <w:r w:rsidRPr="00897918">
        <w:t>Лучший предприниматель года</w:t>
      </w:r>
      <w:r w:rsidR="009632F3">
        <w:t>"</w:t>
      </w:r>
      <w:r w:rsidRPr="00897918">
        <w:t xml:space="preserve"> и на лучшее новогоднее оформление объектов торговли, общественного питания и бытовых услуг впервые был проведен конкурс </w:t>
      </w:r>
      <w:r w:rsidR="009632F3">
        <w:t>"</w:t>
      </w:r>
      <w:r w:rsidRPr="00897918">
        <w:t>Лучший парикмахер</w:t>
      </w:r>
      <w:r w:rsidR="009632F3">
        <w:t>"</w:t>
      </w:r>
      <w:r w:rsidRPr="00897918">
        <w:t>, направленный на популяризацию профессионального мастерства.</w:t>
      </w:r>
    </w:p>
    <w:p w:rsidR="00897918" w:rsidRPr="006C3DF4" w:rsidRDefault="00897918" w:rsidP="00897918">
      <w:pPr>
        <w:pStyle w:val="a3"/>
        <w:ind w:firstLine="709"/>
      </w:pPr>
      <w:r w:rsidRPr="006C3DF4">
        <w:lastRenderedPageBreak/>
        <w:t>В 2020 году в условиях ухудшения ситуации в связи с распространение</w:t>
      </w:r>
      <w:r w:rsidR="00654FD2">
        <w:t xml:space="preserve">м новой </w:t>
      </w:r>
      <w:proofErr w:type="spellStart"/>
      <w:r w:rsidR="00654FD2">
        <w:t>коронавирусной</w:t>
      </w:r>
      <w:proofErr w:type="spellEnd"/>
      <w:r w:rsidR="00654FD2">
        <w:t xml:space="preserve"> инфекции</w:t>
      </w:r>
      <w:r w:rsidRPr="006C3DF4">
        <w:t xml:space="preserve"> Администрацией </w:t>
      </w:r>
      <w:r>
        <w:t>города</w:t>
      </w:r>
      <w:r w:rsidRPr="006C3DF4">
        <w:t xml:space="preserve"> принято решение </w:t>
      </w:r>
      <w:r w:rsidR="00654FD2">
        <w:br/>
      </w:r>
      <w:r w:rsidRPr="006C3DF4">
        <w:t>о возмещени</w:t>
      </w:r>
      <w:r w:rsidR="00654FD2">
        <w:t>и</w:t>
      </w:r>
      <w:r w:rsidRPr="006C3DF4">
        <w:t xml:space="preserve"> части затрат по аренде нежилых зданий (помещений) и приобретению антисептических средств и средств индивидуальной защиты субъектам малого </w:t>
      </w:r>
      <w:r w:rsidR="00654FD2">
        <w:br/>
      </w:r>
      <w:r w:rsidRPr="006C3DF4">
        <w:t>и среднего предпринимательства, деятельность которых была приостановлена</w:t>
      </w:r>
      <w:r w:rsidR="009D312B">
        <w:t>.</w:t>
      </w:r>
      <w:r w:rsidRPr="006C3DF4">
        <w:t xml:space="preserve"> Порядком </w:t>
      </w:r>
      <w:r w:rsidRPr="00897918">
        <w:t xml:space="preserve">предоставления субсидий </w:t>
      </w:r>
      <w:r w:rsidRPr="006C3DF4">
        <w:t xml:space="preserve">(далее – проект порядка) установлено предоставление субсидий в размере 70 % от фактически понесенных </w:t>
      </w:r>
      <w:r w:rsidR="00654FD2">
        <w:br/>
      </w:r>
      <w:r w:rsidRPr="006C3DF4">
        <w:t>и документально подтвержденных затрат на аренду нежилых зданий (помещений)</w:t>
      </w:r>
      <w:r w:rsidR="00654FD2">
        <w:t>,</w:t>
      </w:r>
      <w:r w:rsidRPr="006C3DF4">
        <w:t xml:space="preserve"> но не более 20,0 тыс. руб. одному субъекту малого и среднего предпринимательства</w:t>
      </w:r>
      <w:r w:rsidR="00654FD2">
        <w:t>,</w:t>
      </w:r>
      <w:r w:rsidRPr="006C3DF4">
        <w:t xml:space="preserve"> и на возмещение затрат по приобретению средств защиты по 2,0 </w:t>
      </w:r>
      <w:proofErr w:type="spellStart"/>
      <w:r w:rsidRPr="006C3DF4">
        <w:t>тыс.руб</w:t>
      </w:r>
      <w:proofErr w:type="spellEnd"/>
      <w:r w:rsidRPr="006C3DF4">
        <w:t xml:space="preserve">. на каждого сотрудника. </w:t>
      </w:r>
    </w:p>
    <w:p w:rsidR="00897918" w:rsidRPr="006C3DF4" w:rsidRDefault="00897918" w:rsidP="00897918">
      <w:pPr>
        <w:pStyle w:val="a3"/>
        <w:ind w:firstLine="709"/>
      </w:pPr>
      <w:r w:rsidRPr="006C3DF4">
        <w:t>Данной субсидией воспользовалось 24 субъекта предпринимательства.</w:t>
      </w:r>
    </w:p>
    <w:p w:rsidR="00897918" w:rsidRPr="00897918" w:rsidRDefault="009E534B" w:rsidP="00897918">
      <w:pPr>
        <w:pStyle w:val="a3"/>
        <w:ind w:firstLine="709"/>
      </w:pPr>
      <w:r>
        <w:t>В связи с</w:t>
      </w:r>
      <w:r w:rsidR="00897918" w:rsidRPr="006C3DF4">
        <w:t xml:space="preserve"> введением режима повышенной готовности на территории города </w:t>
      </w:r>
      <w:r w:rsidR="00654FD2">
        <w:br/>
      </w:r>
      <w:r>
        <w:t xml:space="preserve">с 10 до </w:t>
      </w:r>
      <w:r w:rsidRPr="00897918">
        <w:t xml:space="preserve">3 </w:t>
      </w:r>
      <w:r w:rsidR="00897918" w:rsidRPr="006C3DF4">
        <w:t xml:space="preserve">сократилось количество проведенных ярмарок </w:t>
      </w:r>
      <w:r w:rsidR="00897918" w:rsidRPr="00897918">
        <w:t xml:space="preserve">(в </w:t>
      </w:r>
      <w:proofErr w:type="spellStart"/>
      <w:r w:rsidR="00897918" w:rsidRPr="00897918">
        <w:t>т.ч</w:t>
      </w:r>
      <w:proofErr w:type="spellEnd"/>
      <w:r w:rsidR="00897918" w:rsidRPr="00897918">
        <w:t xml:space="preserve">. ярмарки выходного дня, выездная торговля) с участием </w:t>
      </w:r>
      <w:proofErr w:type="spellStart"/>
      <w:r w:rsidR="00897918" w:rsidRPr="00897918">
        <w:t>сельхозтоваропроизводителей</w:t>
      </w:r>
      <w:proofErr w:type="spellEnd"/>
      <w:r w:rsidR="00897918" w:rsidRPr="00897918">
        <w:t>.</w:t>
      </w:r>
    </w:p>
    <w:p w:rsidR="009E534B" w:rsidRDefault="001C5CCC" w:rsidP="00897918">
      <w:pPr>
        <w:pStyle w:val="a3"/>
        <w:ind w:firstLine="709"/>
      </w:pPr>
      <w:r w:rsidRPr="009D312B">
        <w:t>З</w:t>
      </w:r>
      <w:r w:rsidR="00897918" w:rsidRPr="009D312B">
        <w:t>аключено 9 договоров на организацию сезонной торговли и оказание услуг детских развлекательных аттракционов.</w:t>
      </w:r>
      <w:r w:rsidR="00897918" w:rsidRPr="00897918">
        <w:t xml:space="preserve"> </w:t>
      </w:r>
    </w:p>
    <w:p w:rsidR="00316F19" w:rsidRPr="00897918" w:rsidRDefault="00316F19" w:rsidP="00316F19">
      <w:pPr>
        <w:pStyle w:val="a3"/>
        <w:ind w:firstLine="709"/>
      </w:pPr>
      <w:r w:rsidRPr="00897918">
        <w:t xml:space="preserve">В 2020 году 5 раз вносились изменения в </w:t>
      </w:r>
      <w:r w:rsidR="00654FD2">
        <w:t>С</w:t>
      </w:r>
      <w:r w:rsidRPr="00897918">
        <w:t xml:space="preserve">хему размещения нестационарных торговых объектов. Внесение изменений обусловлено наличием предложений </w:t>
      </w:r>
      <w:r w:rsidR="00654FD2">
        <w:br/>
      </w:r>
      <w:r w:rsidRPr="00897918">
        <w:t>от субъектов малого и среднего предпринимательства о включении в схему новых мест под размещение НТО. Невостребованные на протяжении ряда лет места исключены из схемы.</w:t>
      </w:r>
    </w:p>
    <w:p w:rsidR="00316F19" w:rsidRDefault="00316F19" w:rsidP="00316F19">
      <w:pPr>
        <w:pStyle w:val="a3"/>
        <w:ind w:firstLine="709"/>
      </w:pPr>
      <w:r w:rsidRPr="00316F19">
        <w:t xml:space="preserve">В соответствии с утвержденными требованиями к павильонам, размещаемым на территории города, предприниматели обязаны до 01.09.2020 привести их </w:t>
      </w:r>
      <w:r w:rsidR="00654FD2">
        <w:br/>
      </w:r>
      <w:r w:rsidRPr="00316F19">
        <w:t>в соответствие. В 2020 году двенадцать предпринимателей данные требования выполнили</w:t>
      </w:r>
      <w:r w:rsidR="009739F5">
        <w:t>, что повлияло на улучшение облика города</w:t>
      </w:r>
      <w:r w:rsidRPr="00316F19">
        <w:t>.</w:t>
      </w:r>
    </w:p>
    <w:p w:rsidR="009D312B" w:rsidRPr="00897918" w:rsidRDefault="009D312B" w:rsidP="00316F19">
      <w:pPr>
        <w:pStyle w:val="a3"/>
        <w:ind w:firstLine="709"/>
      </w:pPr>
    </w:p>
    <w:p w:rsidR="0093578D" w:rsidRDefault="0093578D" w:rsidP="000729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Работа с детьми и молодежью</w:t>
      </w:r>
    </w:p>
    <w:p w:rsidR="002806C5" w:rsidRDefault="002806C5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51A2D" w:rsidRPr="00251A2D" w:rsidRDefault="00251A2D" w:rsidP="00251A2D">
      <w:pPr>
        <w:pStyle w:val="a3"/>
        <w:ind w:firstLine="709"/>
      </w:pPr>
      <w:r w:rsidRPr="00251A2D">
        <w:t xml:space="preserve">Организация мероприятий по работе с детьми и молодежью в городском округе относится к вопросам местного значения, определенным Уставом муниципального образования </w:t>
      </w:r>
      <w:r w:rsidR="009632F3">
        <w:t>"</w:t>
      </w:r>
      <w:r w:rsidRPr="00251A2D">
        <w:t xml:space="preserve">Городской округ </w:t>
      </w:r>
      <w:r w:rsidR="009632F3">
        <w:t>"</w:t>
      </w:r>
      <w:r w:rsidRPr="00251A2D">
        <w:t>Город Нарьян-Мар</w:t>
      </w:r>
      <w:r w:rsidR="009632F3">
        <w:t>"</w:t>
      </w:r>
      <w:r w:rsidRPr="00251A2D">
        <w:t>.</w:t>
      </w:r>
    </w:p>
    <w:p w:rsidR="00251A2D" w:rsidRPr="00251A2D" w:rsidRDefault="00251A2D" w:rsidP="00251A2D">
      <w:pPr>
        <w:pStyle w:val="a3"/>
        <w:ind w:firstLine="709"/>
      </w:pPr>
      <w:r w:rsidRPr="00251A2D">
        <w:t>Основные цели муниципальной программы</w:t>
      </w:r>
      <w:r w:rsidR="00D305D2">
        <w:t>:</w:t>
      </w:r>
      <w:r w:rsidRPr="00251A2D">
        <w:t xml:space="preserve"> создание условий для успешной социализации и эффективной самореализации молодежи, воспитание готовности </w:t>
      </w:r>
      <w:r w:rsidR="00D305D2">
        <w:br/>
      </w:r>
      <w:r w:rsidRPr="00251A2D">
        <w:t xml:space="preserve">к достойному служению обществу и государству, выполнению обязанностей </w:t>
      </w:r>
      <w:r w:rsidR="00D305D2">
        <w:br/>
      </w:r>
      <w:r w:rsidRPr="00251A2D">
        <w:t>по защите Родины</w:t>
      </w:r>
      <w:r w:rsidR="00D305D2">
        <w:t>,</w:t>
      </w:r>
      <w:r w:rsidRPr="00251A2D">
        <w:t xml:space="preserve"> </w:t>
      </w:r>
      <w:r w:rsidR="00D305D2">
        <w:t>ф</w:t>
      </w:r>
      <w:r w:rsidRPr="00251A2D">
        <w:t>ормирование у молодежи мотивации на эффективное социально-психологическое и физическое развитие.</w:t>
      </w:r>
    </w:p>
    <w:p w:rsidR="00251A2D" w:rsidRPr="00251A2D" w:rsidRDefault="00251A2D" w:rsidP="00251A2D">
      <w:pPr>
        <w:pStyle w:val="a3"/>
        <w:ind w:firstLine="709"/>
      </w:pPr>
      <w:r w:rsidRPr="00251A2D">
        <w:t>Ежегодно по основным направлениям программы, исходя из поставленных целей, Администрацией проводилось не менее двух мероприятий в месяц. Од</w:t>
      </w:r>
      <w:r w:rsidR="00D305D2">
        <w:t>нако</w:t>
      </w:r>
      <w:r w:rsidRPr="00251A2D">
        <w:t xml:space="preserve"> </w:t>
      </w:r>
      <w:r w:rsidR="00D305D2">
        <w:br/>
      </w:r>
      <w:r w:rsidRPr="00251A2D">
        <w:t xml:space="preserve">в связи с пандемией ряд мероприятий были либо отменены, либо проведены </w:t>
      </w:r>
      <w:r w:rsidR="00D305D2">
        <w:br/>
      </w:r>
      <w:r w:rsidRPr="00251A2D">
        <w:t xml:space="preserve">в </w:t>
      </w:r>
      <w:r w:rsidR="00D305D2">
        <w:t>сжатом</w:t>
      </w:r>
      <w:r w:rsidRPr="00251A2D">
        <w:t xml:space="preserve"> формате. </w:t>
      </w:r>
    </w:p>
    <w:p w:rsidR="00251A2D" w:rsidRDefault="00251A2D" w:rsidP="00251A2D">
      <w:pPr>
        <w:pStyle w:val="a3"/>
        <w:ind w:firstLine="709"/>
      </w:pPr>
      <w:r w:rsidRPr="00251A2D">
        <w:t>Очно было организовано участие молодежи города во Всероссийских форумах, съездах, фестивалях и конкурсах</w:t>
      </w:r>
      <w:r w:rsidR="00C028E1">
        <w:t>, таких как Ф</w:t>
      </w:r>
      <w:r w:rsidRPr="00251A2D">
        <w:t xml:space="preserve">орум </w:t>
      </w:r>
      <w:r w:rsidR="009632F3">
        <w:t>"</w:t>
      </w:r>
      <w:r w:rsidRPr="00251A2D">
        <w:t>Выше крыши</w:t>
      </w:r>
      <w:r w:rsidR="009632F3">
        <w:t>"</w:t>
      </w:r>
      <w:r w:rsidRPr="00251A2D">
        <w:t xml:space="preserve"> (СПб) </w:t>
      </w:r>
      <w:r w:rsidR="00D305D2">
        <w:br/>
      </w:r>
      <w:r w:rsidRPr="00251A2D">
        <w:t>и VI Всероссийск</w:t>
      </w:r>
      <w:r w:rsidR="00C028E1">
        <w:t>ий</w:t>
      </w:r>
      <w:r w:rsidRPr="00251A2D">
        <w:t xml:space="preserve"> Форум молодежи коренных малочисленных народов Севера, Сибири и Дальнего Востока Российской Федерации (Москва). </w:t>
      </w:r>
      <w:r w:rsidR="00D305D2">
        <w:t>До введения ограничительных мер</w:t>
      </w:r>
      <w:r w:rsidRPr="00251A2D">
        <w:t xml:space="preserve"> прошла церемония награждения победителей и участников конкурсов </w:t>
      </w:r>
      <w:r w:rsidR="009632F3">
        <w:t>"</w:t>
      </w:r>
      <w:r w:rsidRPr="00251A2D">
        <w:t>Мой подарок городу</w:t>
      </w:r>
      <w:r w:rsidR="009632F3">
        <w:t>"</w:t>
      </w:r>
      <w:r w:rsidR="00D305D2">
        <w:t>, посвященных</w:t>
      </w:r>
      <w:r w:rsidRPr="00251A2D">
        <w:t xml:space="preserve"> 85-летию Нарьян-Мара. </w:t>
      </w:r>
    </w:p>
    <w:p w:rsidR="005E0232" w:rsidRPr="00251A2D" w:rsidRDefault="005E0232" w:rsidP="00251A2D">
      <w:pPr>
        <w:pStyle w:val="a3"/>
        <w:ind w:firstLine="709"/>
      </w:pPr>
      <w:r w:rsidRPr="00E04820">
        <w:lastRenderedPageBreak/>
        <w:t>Оказан</w:t>
      </w:r>
      <w:r w:rsidR="002146CA" w:rsidRPr="00E04820">
        <w:t xml:space="preserve">а </w:t>
      </w:r>
      <w:r w:rsidRPr="00E04820">
        <w:t>шефск</w:t>
      </w:r>
      <w:r w:rsidR="002146CA" w:rsidRPr="00E04820">
        <w:t>ая</w:t>
      </w:r>
      <w:r w:rsidRPr="00E04820">
        <w:t xml:space="preserve"> помощ</w:t>
      </w:r>
      <w:r w:rsidR="002146CA" w:rsidRPr="00E04820">
        <w:t>ь</w:t>
      </w:r>
      <w:r w:rsidRPr="00E04820">
        <w:t xml:space="preserve"> МПК </w:t>
      </w:r>
      <w:r w:rsidR="009632F3">
        <w:t>"</w:t>
      </w:r>
      <w:r w:rsidRPr="00E04820">
        <w:t>Нарьян-Мар</w:t>
      </w:r>
      <w:r w:rsidR="009632F3">
        <w:t>"</w:t>
      </w:r>
      <w:r w:rsidR="00C028E1">
        <w:t>,</w:t>
      </w:r>
      <w:r w:rsidRPr="00E04820">
        <w:t xml:space="preserve"> изготовлен</w:t>
      </w:r>
      <w:r w:rsidR="002146CA" w:rsidRPr="00E04820">
        <w:t>а</w:t>
      </w:r>
      <w:r w:rsidRPr="00E04820">
        <w:t xml:space="preserve"> и размещен</w:t>
      </w:r>
      <w:r w:rsidR="002146CA" w:rsidRPr="00E04820">
        <w:t>а</w:t>
      </w:r>
      <w:r w:rsidRPr="00E04820">
        <w:t xml:space="preserve"> </w:t>
      </w:r>
      <w:r w:rsidR="00D305D2">
        <w:br/>
      </w:r>
      <w:r w:rsidR="00D305D2" w:rsidRPr="00E04820">
        <w:t xml:space="preserve">на автобусах </w:t>
      </w:r>
      <w:r w:rsidRPr="00E04820">
        <w:t>социальн</w:t>
      </w:r>
      <w:r w:rsidR="002146CA" w:rsidRPr="00E04820">
        <w:t>ая</w:t>
      </w:r>
      <w:r w:rsidRPr="00E04820">
        <w:t xml:space="preserve"> реклам</w:t>
      </w:r>
      <w:r w:rsidR="002146CA" w:rsidRPr="00E04820">
        <w:t>а</w:t>
      </w:r>
      <w:r w:rsidRPr="00E04820">
        <w:t xml:space="preserve"> о комендантском часе на территории НАО, телефоне доверия, ЮНАРМИИ</w:t>
      </w:r>
      <w:r w:rsidR="00D305D2">
        <w:t>.</w:t>
      </w:r>
    </w:p>
    <w:p w:rsidR="00251A2D" w:rsidRPr="00251A2D" w:rsidRDefault="00251A2D" w:rsidP="00251A2D">
      <w:pPr>
        <w:pStyle w:val="a3"/>
        <w:ind w:firstLine="709"/>
      </w:pPr>
      <w:r w:rsidRPr="00251A2D">
        <w:t xml:space="preserve">В рамках профилактических мероприятий, проводимых совместно </w:t>
      </w:r>
      <w:r w:rsidR="00D305D2">
        <w:br/>
      </w:r>
      <w:r w:rsidRPr="00251A2D">
        <w:t>с комиссией по делам несовершеннолетних и защите их прав</w:t>
      </w:r>
      <w:r w:rsidR="00D305D2">
        <w:t>,</w:t>
      </w:r>
      <w:r w:rsidRPr="00251A2D">
        <w:t xml:space="preserve"> Администрацией города в 1 полугодии 2020 года проведены два совместных мероприятия: конкурс </w:t>
      </w:r>
      <w:r w:rsidR="00D305D2">
        <w:br/>
      </w:r>
      <w:r w:rsidRPr="00251A2D">
        <w:t xml:space="preserve">на лучший слоган </w:t>
      </w:r>
      <w:r w:rsidR="009632F3">
        <w:t>"</w:t>
      </w:r>
      <w:r w:rsidRPr="00251A2D">
        <w:t>Я – за ЗОЖ в Нарьян-Маре!</w:t>
      </w:r>
      <w:r w:rsidR="009632F3">
        <w:t>"</w:t>
      </w:r>
      <w:r w:rsidRPr="00251A2D">
        <w:t xml:space="preserve"> и подготов</w:t>
      </w:r>
      <w:r w:rsidR="00C028E1">
        <w:t>ка</w:t>
      </w:r>
      <w:r w:rsidRPr="00251A2D">
        <w:t xml:space="preserve"> сюжет</w:t>
      </w:r>
      <w:r w:rsidR="00C028E1">
        <w:t>а</w:t>
      </w:r>
      <w:r w:rsidRPr="00251A2D">
        <w:t xml:space="preserve"> </w:t>
      </w:r>
      <w:r w:rsidR="009632F3">
        <w:t>"</w:t>
      </w:r>
      <w:r w:rsidRPr="00251A2D">
        <w:t>Подростковая наркомания. Есть ли такая проблема</w:t>
      </w:r>
      <w:r w:rsidR="009632F3">
        <w:t>"</w:t>
      </w:r>
      <w:r w:rsidR="00D305D2">
        <w:t>,</w:t>
      </w:r>
      <w:r w:rsidRPr="00251A2D">
        <w:t xml:space="preserve"> </w:t>
      </w:r>
      <w:r w:rsidR="00D305D2">
        <w:t>в</w:t>
      </w:r>
      <w:r w:rsidRPr="00251A2D">
        <w:t>ышедш</w:t>
      </w:r>
      <w:r w:rsidR="00C028E1">
        <w:t>его</w:t>
      </w:r>
      <w:r w:rsidRPr="00251A2D">
        <w:t xml:space="preserve"> в эфир ФГУП </w:t>
      </w:r>
      <w:r w:rsidR="009632F3">
        <w:t>"</w:t>
      </w:r>
      <w:r w:rsidRPr="00251A2D">
        <w:t>ВГТРК</w:t>
      </w:r>
      <w:r w:rsidR="009632F3">
        <w:t>"</w:t>
      </w:r>
      <w:r w:rsidRPr="00251A2D">
        <w:t xml:space="preserve"> 26 июня (День борьбы с наркозависимостью). </w:t>
      </w:r>
    </w:p>
    <w:p w:rsidR="00251A2D" w:rsidRPr="00251A2D" w:rsidRDefault="00251A2D" w:rsidP="00251A2D">
      <w:pPr>
        <w:pStyle w:val="a3"/>
        <w:ind w:firstLine="709"/>
      </w:pPr>
      <w:r w:rsidRPr="00251A2D">
        <w:t>В профилактике асоциальных проявлений в молодежной среде</w:t>
      </w:r>
      <w:r w:rsidR="00D305D2">
        <w:t xml:space="preserve"> значительную роль</w:t>
      </w:r>
      <w:r w:rsidRPr="00251A2D">
        <w:t xml:space="preserve"> играет Комиссия по делам несовершеннолетних и защите их прав. </w:t>
      </w:r>
    </w:p>
    <w:p w:rsidR="00251A2D" w:rsidRPr="00251A2D" w:rsidRDefault="00251A2D" w:rsidP="00251A2D">
      <w:pPr>
        <w:pStyle w:val="a3"/>
        <w:ind w:firstLine="709"/>
      </w:pPr>
      <w:r w:rsidRPr="00251A2D">
        <w:t xml:space="preserve">В 2020 году проведено 29 заседаний Комиссии, из них 10 – расширенных, </w:t>
      </w:r>
      <w:r w:rsidR="00D305D2">
        <w:br/>
      </w:r>
      <w:r w:rsidRPr="00251A2D">
        <w:t xml:space="preserve">на которых кроме рассмотрения персональных дел были обсуждены различные </w:t>
      </w:r>
      <w:proofErr w:type="spellStart"/>
      <w:r w:rsidRPr="00251A2D">
        <w:t>общепрофилактические</w:t>
      </w:r>
      <w:proofErr w:type="spellEnd"/>
      <w:r w:rsidRPr="00251A2D">
        <w:t xml:space="preserve"> вопросы: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>выработки предложений по организации профилактической работы, направленной на выявление и пресечение фактов продажи несовершеннолетним алкогольной продукции,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>вовлечения взрослыми несовершеннолетних в потребление алкогольной продукции,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 xml:space="preserve">употребления несовершеннолетними и (или) распространения </w:t>
      </w:r>
      <w:r>
        <w:br/>
      </w:r>
      <w:r w:rsidR="00251A2D" w:rsidRPr="00251A2D">
        <w:t>в подростковой среде алкогольной продукции,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 xml:space="preserve">выявления мест концентрации несовершеннолетних в дневное и вечернее время с привлечением к этой работе </w:t>
      </w:r>
      <w:r w:rsidR="009632F3">
        <w:t>"</w:t>
      </w:r>
      <w:r w:rsidR="00251A2D" w:rsidRPr="00251A2D">
        <w:t>родительских патрулей</w:t>
      </w:r>
      <w:r w:rsidR="009632F3">
        <w:t>"</w:t>
      </w:r>
      <w:r w:rsidR="00251A2D" w:rsidRPr="00251A2D">
        <w:t>,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>об организации временного трудоустройства несовершеннолетних граждан в возрасте от 14 до 18 лет в свободное от учебы время в 2019 году,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>предупреждения и пресечения безнадзорности и правонарушений несовершеннолетних,</w:t>
      </w:r>
    </w:p>
    <w:p w:rsidR="00251A2D" w:rsidRPr="00251A2D" w:rsidRDefault="00D305D2" w:rsidP="00D305D2">
      <w:pPr>
        <w:pStyle w:val="a3"/>
        <w:tabs>
          <w:tab w:val="left" w:pos="993"/>
        </w:tabs>
        <w:ind w:firstLine="709"/>
      </w:pPr>
      <w:r>
        <w:t>-</w:t>
      </w:r>
      <w:r>
        <w:tab/>
      </w:r>
      <w:r w:rsidR="00251A2D" w:rsidRPr="00251A2D">
        <w:t xml:space="preserve">соблюдения прав и законных интересов детей, проживающих </w:t>
      </w:r>
      <w:r>
        <w:br/>
      </w:r>
      <w:r w:rsidR="00251A2D" w:rsidRPr="00251A2D">
        <w:t>в замещающих семьях.</w:t>
      </w:r>
    </w:p>
    <w:p w:rsidR="00251A2D" w:rsidRPr="00251A2D" w:rsidRDefault="00251A2D" w:rsidP="00251A2D">
      <w:pPr>
        <w:pStyle w:val="a3"/>
        <w:ind w:firstLine="709"/>
      </w:pPr>
      <w:r w:rsidRPr="00251A2D">
        <w:t xml:space="preserve">За 2020 год рассмотрено 459 материалов, </w:t>
      </w:r>
      <w:r w:rsidR="00D305D2">
        <w:t>находя</w:t>
      </w:r>
      <w:r w:rsidRPr="00251A2D">
        <w:t>щи</w:t>
      </w:r>
      <w:r w:rsidR="00D305D2">
        <w:t>х</w:t>
      </w:r>
      <w:r w:rsidRPr="00251A2D">
        <w:t xml:space="preserve">ся </w:t>
      </w:r>
      <w:r w:rsidR="00D305D2">
        <w:t>в</w:t>
      </w:r>
      <w:r w:rsidRPr="00251A2D">
        <w:t xml:space="preserve"> компетенции комиссии, в том числе составлено 252 протокола об административных правонарушениях.</w:t>
      </w:r>
    </w:p>
    <w:p w:rsidR="00251A2D" w:rsidRPr="00251A2D" w:rsidRDefault="00251A2D" w:rsidP="00251A2D">
      <w:pPr>
        <w:pStyle w:val="a3"/>
        <w:ind w:firstLine="709"/>
      </w:pPr>
      <w:r w:rsidRPr="00251A2D">
        <w:t>В результате рассмотрения дел об административных правонарушениях вынесено 234 решения о назначении административного наказания, из них:</w:t>
      </w:r>
    </w:p>
    <w:p w:rsidR="00251A2D" w:rsidRPr="00251A2D" w:rsidRDefault="00251A2D" w:rsidP="00251A2D">
      <w:pPr>
        <w:pStyle w:val="a3"/>
        <w:ind w:firstLine="709"/>
      </w:pPr>
      <w:r w:rsidRPr="00251A2D">
        <w:t>в отношении родителей и законных представителей несовершеннолетних –176;</w:t>
      </w:r>
    </w:p>
    <w:p w:rsidR="00251A2D" w:rsidRPr="00251A2D" w:rsidRDefault="00251A2D" w:rsidP="00251A2D">
      <w:pPr>
        <w:pStyle w:val="a3"/>
        <w:ind w:firstLine="709"/>
      </w:pPr>
      <w:r w:rsidRPr="00251A2D">
        <w:t>в отношении несовершеннолетних –49;</w:t>
      </w:r>
    </w:p>
    <w:p w:rsidR="00251A2D" w:rsidRPr="00251A2D" w:rsidRDefault="00251A2D" w:rsidP="00251A2D">
      <w:pPr>
        <w:pStyle w:val="a3"/>
        <w:ind w:firstLine="709"/>
      </w:pPr>
      <w:r w:rsidRPr="00251A2D">
        <w:t>в отношении граждан –9.</w:t>
      </w:r>
    </w:p>
    <w:p w:rsidR="00251A2D" w:rsidRPr="00251A2D" w:rsidRDefault="00251A2D" w:rsidP="00251A2D">
      <w:pPr>
        <w:pStyle w:val="a3"/>
        <w:ind w:firstLine="709"/>
      </w:pPr>
      <w:r w:rsidRPr="00251A2D">
        <w:t xml:space="preserve">За отчетный период было наложено штрафов на сумму 464 300 рублей. </w:t>
      </w:r>
      <w:r w:rsidR="00D305D2">
        <w:br/>
      </w:r>
      <w:r w:rsidRPr="00251A2D">
        <w:t>В бюджет муниципального образования поступило 231 539,56 рублей. При этом часть назначенных штрафов за правонарушения в области дорожного движения оплачены в льготный период в размере 50%.</w:t>
      </w:r>
    </w:p>
    <w:p w:rsidR="002146CA" w:rsidRDefault="00251A2D" w:rsidP="00251A2D">
      <w:pPr>
        <w:pStyle w:val="a3"/>
        <w:ind w:firstLine="709"/>
      </w:pPr>
      <w:r w:rsidRPr="00251A2D">
        <w:t xml:space="preserve">В ходе рассмотрения административных материалов комиссией </w:t>
      </w:r>
      <w:r w:rsidR="002146CA" w:rsidRPr="00251A2D">
        <w:t xml:space="preserve">внесено </w:t>
      </w:r>
      <w:r w:rsidR="00D305D2">
        <w:br/>
      </w:r>
      <w:r w:rsidR="002146CA" w:rsidRPr="00251A2D">
        <w:t>12 представлений об устранении причин</w:t>
      </w:r>
      <w:r w:rsidR="002146CA">
        <w:t>,</w:t>
      </w:r>
      <w:r w:rsidR="002146CA" w:rsidRPr="00251A2D">
        <w:t xml:space="preserve"> способствовавши</w:t>
      </w:r>
      <w:r w:rsidR="002146CA">
        <w:t>х</w:t>
      </w:r>
      <w:r w:rsidR="002146CA" w:rsidRPr="00251A2D">
        <w:t xml:space="preserve"> </w:t>
      </w:r>
      <w:r w:rsidRPr="002146CA">
        <w:t>совершени</w:t>
      </w:r>
      <w:r w:rsidR="002146CA" w:rsidRPr="002146CA">
        <w:t>ю</w:t>
      </w:r>
      <w:r w:rsidRPr="00251A2D">
        <w:t xml:space="preserve"> административных правонарушений</w:t>
      </w:r>
      <w:r w:rsidR="002146CA">
        <w:t>.</w:t>
      </w:r>
    </w:p>
    <w:p w:rsidR="00251A2D" w:rsidRPr="00251A2D" w:rsidRDefault="00251A2D" w:rsidP="00251A2D">
      <w:pPr>
        <w:pStyle w:val="a3"/>
        <w:ind w:firstLine="709"/>
      </w:pPr>
      <w:r>
        <w:t xml:space="preserve">В </w:t>
      </w:r>
      <w:r w:rsidRPr="00251A2D">
        <w:t xml:space="preserve">2020 году совместно с иными органами системы профилактики </w:t>
      </w:r>
      <w:r w:rsidR="005E0232">
        <w:t>проводились ме</w:t>
      </w:r>
      <w:r w:rsidRPr="00251A2D">
        <w:t>роприяти</w:t>
      </w:r>
      <w:r w:rsidR="005E0232">
        <w:t>я</w:t>
      </w:r>
      <w:r w:rsidRPr="00251A2D">
        <w:t>, направленны</w:t>
      </w:r>
      <w:r w:rsidR="005E0232">
        <w:t>е</w:t>
      </w:r>
      <w:r w:rsidRPr="00251A2D">
        <w:t xml:space="preserve"> на пропаганду здорового образа жизни </w:t>
      </w:r>
      <w:r w:rsidRPr="00251A2D">
        <w:lastRenderedPageBreak/>
        <w:t xml:space="preserve">среди несовершеннолетних, а также на пресечение совершения преступлений </w:t>
      </w:r>
      <w:r w:rsidR="00D305D2">
        <w:br/>
      </w:r>
      <w:r w:rsidRPr="00251A2D">
        <w:t>и правонарушений несовершеннолетними</w:t>
      </w:r>
      <w:r w:rsidR="005E0232">
        <w:t>.</w:t>
      </w:r>
    </w:p>
    <w:p w:rsidR="00251A2D" w:rsidRPr="00251A2D" w:rsidRDefault="00251A2D" w:rsidP="00251A2D">
      <w:pPr>
        <w:pStyle w:val="a3"/>
        <w:ind w:firstLine="709"/>
      </w:pPr>
      <w:r w:rsidRPr="00251A2D">
        <w:t xml:space="preserve">В целом по итогам работы Комиссии 2020 году с учетом всех принятых мер отмечается снижение уровня подростковой преступности по сравнению </w:t>
      </w:r>
      <w:r w:rsidR="00D305D2">
        <w:br/>
        <w:t xml:space="preserve">с </w:t>
      </w:r>
      <w:r w:rsidRPr="00251A2D">
        <w:t>2019 годом.</w:t>
      </w:r>
    </w:p>
    <w:p w:rsidR="00251A2D" w:rsidRPr="0008240A" w:rsidRDefault="00251A2D" w:rsidP="00251A2D">
      <w:pPr>
        <w:pStyle w:val="a3"/>
        <w:ind w:firstLine="709"/>
      </w:pPr>
      <w:r w:rsidRPr="00251A2D">
        <w:t>Немаловажное значение в профилактике правонарушений, в том числе молодежной среде, отводится народной дружине. Дружинниками совместно</w:t>
      </w:r>
      <w:r w:rsidR="005E0232">
        <w:t xml:space="preserve"> </w:t>
      </w:r>
      <w:r w:rsidR="00D305D2">
        <w:br/>
      </w:r>
      <w:r w:rsidRPr="00251A2D">
        <w:t>с сотрудниками УМВД РФ по НАО проведено 620 дежурств по охране общественного порядка, по результатам которых пресечено 90 административных правонарушений</w:t>
      </w:r>
      <w:r w:rsidR="00D305D2">
        <w:t>,</w:t>
      </w:r>
      <w:r w:rsidRPr="00251A2D">
        <w:t xml:space="preserve"> проведено 195 профилактических бесед</w:t>
      </w:r>
      <w:r w:rsidR="00D305D2">
        <w:t>,</w:t>
      </w:r>
      <w:r w:rsidRPr="00251A2D">
        <w:t xml:space="preserve"> проверено 37 лиц, состоящих на профилактических учетах;</w:t>
      </w:r>
    </w:p>
    <w:p w:rsidR="00985454" w:rsidRDefault="00985454" w:rsidP="0012002D">
      <w:pPr>
        <w:pStyle w:val="a3"/>
        <w:ind w:firstLine="709"/>
        <w:rPr>
          <w:b/>
        </w:rPr>
      </w:pPr>
    </w:p>
    <w:p w:rsidR="0012002D" w:rsidRPr="0012002D" w:rsidRDefault="00243662" w:rsidP="00D305D2">
      <w:pPr>
        <w:pStyle w:val="a3"/>
        <w:jc w:val="center"/>
        <w:rPr>
          <w:b/>
        </w:rPr>
      </w:pPr>
      <w:r w:rsidRPr="00722C30">
        <w:rPr>
          <w:b/>
        </w:rPr>
        <w:t>Административная комиссия</w:t>
      </w:r>
    </w:p>
    <w:p w:rsidR="0012002D" w:rsidRPr="0012002D" w:rsidRDefault="0012002D" w:rsidP="0012002D">
      <w:pPr>
        <w:pStyle w:val="a3"/>
        <w:ind w:firstLine="709"/>
      </w:pPr>
    </w:p>
    <w:p w:rsidR="00D1269B" w:rsidRPr="00D1269B" w:rsidRDefault="00D1269B" w:rsidP="00D1269B">
      <w:pPr>
        <w:pStyle w:val="a3"/>
        <w:ind w:firstLine="709"/>
      </w:pPr>
      <w:r w:rsidRPr="00BC67B5">
        <w:t xml:space="preserve">За отчетный </w:t>
      </w:r>
      <w:r w:rsidRPr="007F6A8A">
        <w:t xml:space="preserve">период административной комиссией проведено 33 заседания. Рассмотрено 233 протокола об административных правонарушениях по статье 2.1.1 Закона НАО от 29.06.2002 № 366-ОЗ </w:t>
      </w:r>
      <w:r w:rsidR="009632F3">
        <w:t>"</w:t>
      </w:r>
      <w:r w:rsidRPr="007F6A8A">
        <w:t>Об административных правонарушениях</w:t>
      </w:r>
      <w:r w:rsidR="009632F3">
        <w:t>"</w:t>
      </w:r>
      <w:r>
        <w:t xml:space="preserve">, </w:t>
      </w:r>
      <w:r w:rsidR="00D305D2">
        <w:br/>
      </w:r>
      <w:r>
        <w:t>а также</w:t>
      </w:r>
      <w:r w:rsidRPr="007F6A8A">
        <w:t xml:space="preserve"> </w:t>
      </w:r>
      <w:r w:rsidRPr="00D1269B">
        <w:t xml:space="preserve">по статьям 2.1.18, 6.1.1 9.1.1 </w:t>
      </w:r>
      <w:r w:rsidRPr="007F6A8A">
        <w:t xml:space="preserve">Закона НАО от 29.06.2002 № 366-ОЗ </w:t>
      </w:r>
      <w:r w:rsidR="00D305D2">
        <w:br/>
      </w:r>
      <w:r w:rsidR="009632F3">
        <w:t>"</w:t>
      </w:r>
      <w:r w:rsidRPr="007F6A8A">
        <w:t>Об административных правонарушениях</w:t>
      </w:r>
      <w:r w:rsidR="009632F3">
        <w:t>"</w:t>
      </w:r>
      <w:r>
        <w:t>.</w:t>
      </w:r>
      <w:r w:rsidRPr="00D1269B">
        <w:t xml:space="preserve"> </w:t>
      </w:r>
    </w:p>
    <w:p w:rsidR="00D1269B" w:rsidRPr="007F6A8A" w:rsidRDefault="00D1269B" w:rsidP="00D1269B">
      <w:pPr>
        <w:pStyle w:val="a3"/>
        <w:ind w:firstLine="709"/>
      </w:pPr>
      <w:r w:rsidRPr="007F6A8A">
        <w:t xml:space="preserve">Всего наложено штрафов на общую сумму 253 500 рублей, при этом </w:t>
      </w:r>
      <w:r w:rsidR="00D305D2">
        <w:br/>
      </w:r>
      <w:r w:rsidRPr="007F6A8A">
        <w:t xml:space="preserve">66 698,81 рублей поступили в доход бюджета Ненецкого автономного округа. </w:t>
      </w:r>
      <w:r w:rsidR="00D305D2">
        <w:br/>
      </w:r>
      <w:r w:rsidRPr="007F6A8A">
        <w:t xml:space="preserve">В связи с </w:t>
      </w:r>
      <w:r w:rsidRPr="00D1269B">
        <w:t>неуплатой штрафа в срок в установленном закон</w:t>
      </w:r>
      <w:r w:rsidR="00D305D2">
        <w:t>ом порядке</w:t>
      </w:r>
      <w:r w:rsidRPr="007F6A8A">
        <w:t xml:space="preserve"> комиссией направлено 44 материала в отдел судебных приставов по г. Нарьян-Мару </w:t>
      </w:r>
      <w:r w:rsidR="00D305D2">
        <w:br/>
      </w:r>
      <w:r w:rsidRPr="007F6A8A">
        <w:t xml:space="preserve">и Заполярному району управления службы судебных приставов по Архангельской области и Ненецкому автономному округа </w:t>
      </w:r>
      <w:r>
        <w:t>д</w:t>
      </w:r>
      <w:r w:rsidRPr="007F6A8A">
        <w:t xml:space="preserve">ля </w:t>
      </w:r>
      <w:r w:rsidRPr="00D1269B">
        <w:t>принудительного взыскания суммы штрафа</w:t>
      </w:r>
      <w:r w:rsidRPr="007F6A8A">
        <w:t>.</w:t>
      </w:r>
    </w:p>
    <w:p w:rsidR="00D1269B" w:rsidRDefault="00D1269B" w:rsidP="00D1269B">
      <w:pPr>
        <w:pStyle w:val="a3"/>
        <w:ind w:firstLine="709"/>
      </w:pPr>
    </w:p>
    <w:p w:rsidR="0093578D" w:rsidRDefault="0093578D" w:rsidP="00C028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</w:t>
      </w:r>
      <w:r w:rsidR="00243662"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прав граждан на доступ к органам местного самоуправления</w:t>
      </w:r>
    </w:p>
    <w:p w:rsidR="00C028E1" w:rsidRDefault="00C028E1" w:rsidP="009357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42771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В зоне особого контроля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</w:t>
      </w:r>
      <w:r w:rsidR="00457578">
        <w:rPr>
          <w:rFonts w:ascii="Times New Roman" w:eastAsia="Times New Roman" w:hAnsi="Times New Roman"/>
          <w:sz w:val="26"/>
          <w:szCs w:val="26"/>
          <w:lang w:eastAsia="ru-RU"/>
        </w:rPr>
        <w:t>ис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трации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, как и прежде, оста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ется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вопрос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соблюдения конституционных п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рав граждан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обращение в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их должностным лицам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42771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Законодательно определены следующие способы подачи обращений: путем подачи письменного обращения, в том числе через интернет-приемную </w:t>
      </w:r>
      <w:r w:rsidR="00D305D2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 официальный адрес электронной почты Администрации, а также лично.</w:t>
      </w:r>
    </w:p>
    <w:p w:rsidR="00542771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Вызовы 2020 года, связанные с пандемией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в части введения множественных ограничительных мер внесли свои коррективы и в данную сферу деятельности. На системной основе через средства массовой информации, официальный сайт и публичную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страниц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 сети</w:t>
      </w:r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2806C5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05D2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нарьянмарцев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доводилась информация о возможности использования дистанционного формата подачи обращений.</w:t>
      </w:r>
    </w:p>
    <w:p w:rsidR="00897918" w:rsidRDefault="00897918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97918">
        <w:rPr>
          <w:rFonts w:ascii="Times New Roman" w:eastAsia="Times New Roman" w:hAnsi="Times New Roman"/>
          <w:sz w:val="26"/>
          <w:szCs w:val="26"/>
          <w:lang w:eastAsia="ru-RU"/>
        </w:rPr>
        <w:t xml:space="preserve">За 2020 год в Администрацию поступило 1013 письменных обращений граждан, в том числе через интернет-приемную и электронную почту – 224. </w:t>
      </w:r>
      <w:r w:rsidR="00542771" w:rsidRPr="00C8529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42771" w:rsidRDefault="00897918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Таким образом, </w:t>
      </w:r>
      <w:r w:rsidR="00542771">
        <w:rPr>
          <w:rFonts w:ascii="Times New Roman" w:eastAsia="Times New Roman" w:hAnsi="Times New Roman"/>
          <w:sz w:val="26"/>
          <w:szCs w:val="26"/>
          <w:lang w:eastAsia="ru-RU"/>
        </w:rPr>
        <w:t>общее количество поступивших письменных обращений</w:t>
      </w:r>
      <w:r w:rsidRPr="008979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увеличилось на 7 %, а обращений, направленных электронным способом </w:t>
      </w:r>
      <w:r w:rsidR="002F46A4">
        <w:rPr>
          <w:rFonts w:ascii="Times New Roman" w:eastAsia="Times New Roman" w:hAnsi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без посещения Администрации </w:t>
      </w:r>
      <w:r w:rsidR="002F46A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60%.</w:t>
      </w:r>
    </w:p>
    <w:p w:rsidR="00542771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На личных приемах главой и его заместителями приняты 26 человек, все обращения рассмотрены. </w:t>
      </w:r>
    </w:p>
    <w:p w:rsidR="00542771" w:rsidRPr="008F0A7D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Если обратиться к проблематике обращений, то неизменно лидирующую позицию уже много лет занимает жилищно-коммунальная сфера – 46 % от общего количества обращений. Превалирующее число поставленных заявителями вопросов относится к 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найм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у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жилого помещения, постановк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на учет в качестве нуждающихся, а также восстановлени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очереди на получение жилья и переселени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ю из ветхого аварийного жилья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542771" w:rsidRPr="008F0A7D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Следующий существенный блок обращений – запросы о предоставлении архивных справок, обращения, касающиеся загрязнения окружающей среды </w:t>
      </w:r>
      <w:r w:rsidR="002F46A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br/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и благоустройства, бытово</w:t>
      </w:r>
      <w:r w:rsidR="002F46A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обслуживани</w:t>
      </w:r>
      <w:r w:rsidR="002F46A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населени</w:t>
      </w:r>
      <w:r w:rsidR="002F46A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, а также транспортно</w:t>
      </w:r>
      <w:r w:rsidR="002F46A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го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обслуживани</w:t>
      </w:r>
      <w:r w:rsidR="002F46A4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  <w:r w:rsidRPr="008F0A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 </w:t>
      </w:r>
    </w:p>
    <w:p w:rsidR="00542771" w:rsidRPr="004437A9" w:rsidRDefault="00542771" w:rsidP="005427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Знаковым результатом 2020 года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 целью оперативности при исполнении запросов граждан стало </w:t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завершение работы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специалистами муниципального архива </w:t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переводу в электронный вид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 формированию электронной базы </w:t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принятых </w:t>
      </w:r>
      <w:r w:rsidR="002F4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хранение </w:t>
      </w:r>
      <w:r w:rsidR="00A93658"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более 25 тысяч</w:t>
      </w:r>
      <w:r w:rsidR="00A936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поквартирных карточек и карточек</w:t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прописки жителей Нарьян-Мара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настоящее время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учетом оцифровки </w:t>
      </w:r>
      <w:r w:rsidR="00A9365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предыдущие годы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наиболее востребованных архивных документов </w:t>
      </w:r>
      <w:r w:rsidRPr="004437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фактический срок подготовки архивных справок, выписок и копий составляет 1,5 дня.</w:t>
      </w:r>
      <w:r w:rsidRPr="004437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81015" w:rsidRPr="00081015" w:rsidRDefault="007D409D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проведения на территории города Нарьян-Мара единой политики                       в области формирования общественного мнения о деятельности Администрации </w:t>
      </w:r>
      <w:r w:rsidR="00243662" w:rsidRPr="0008101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года обеспечивается бесперебойная работа официального сайта, официальных публичных страниц в социальных сетях в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Instagram</w:t>
      </w:r>
      <w:proofErr w:type="spellEnd"/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, а также осуществляется выпуск официального печатного издания </w:t>
      </w:r>
      <w:r w:rsidR="002F46A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бюллетеня МО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Городской округ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Наш город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81015" w:rsidRDefault="002F46A4" w:rsidP="00081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="00081015" w:rsidRPr="002F4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2020</w:t>
      </w:r>
      <w:r w:rsidR="00081015"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году на сайте администрации размещено 1140 новостных публикаций и информационных статей и 277 </w:t>
      </w:r>
      <w:r w:rsid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нормативно-правовых акт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081015"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081015" w:rsidRDefault="00081015" w:rsidP="00081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здано 24 номера бюллетеня и 78 номеров Сборника (в 2019 - 24 бюллетеня, 70 </w:t>
      </w:r>
      <w:r w:rsidR="00E57FF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номеров 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сборника).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одготовлено самостоятельно и во взаимодействии </w:t>
      </w:r>
      <w:r w:rsidR="00E57FF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 региональными СМИ 28 телевизионных сюжетов по освещению деятельности органов местного самоуправления.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Подготовлены и размещены материалы </w:t>
      </w:r>
      <w:r w:rsidR="00E57FF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 юбилею Нарьян-Мара о современном развитии города в журналах </w:t>
      </w:r>
      <w:r w:rsidR="009632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Муниципалитет</w:t>
      </w:r>
      <w:r w:rsidR="009632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</w:t>
      </w:r>
      <w:r w:rsidR="009632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Арктические ведомости</w:t>
      </w:r>
      <w:r w:rsidR="009632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газете </w:t>
      </w:r>
      <w:r w:rsidR="009632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Российская газета</w:t>
      </w:r>
      <w:r w:rsidR="009632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81015" w:rsidRPr="00081015" w:rsidRDefault="00081015" w:rsidP="000810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социальн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сет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9632F3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Pr="00081015">
        <w:rPr>
          <w:rFonts w:ascii="Times New Roman" w:eastAsia="Times New Roman" w:hAnsi="Times New Roman"/>
          <w:sz w:val="26"/>
          <w:szCs w:val="26"/>
          <w:lang w:eastAsia="ru-RU"/>
        </w:rPr>
        <w:t>ВКонтакте</w:t>
      </w:r>
      <w:proofErr w:type="spellEnd"/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размещены 1284 записи, количество подписчиков увеличилось за год на 2 тысячи человек и составляет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F4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6655 подписчиков. 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Подготовлено и размещено 15 фотоальбомов и 10 видео.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F4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 конец 2020 </w:t>
      </w:r>
      <w:r w:rsidR="002F46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года 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количество подписчиков в </w:t>
      </w:r>
      <w:proofErr w:type="spellStart"/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Инстаграм</w:t>
      </w:r>
      <w:proofErr w:type="spellEnd"/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составило 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2775 человек, за год размещен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8101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1301 запись.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D409D" w:rsidRPr="00D26C37" w:rsidRDefault="007D409D" w:rsidP="002806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D26C37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93578D" w:rsidRDefault="0093578D" w:rsidP="00E57F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Участие муниципального образования </w:t>
      </w:r>
      <w:r w:rsidR="009632F3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Городской округ </w:t>
      </w:r>
      <w:r w:rsidR="009632F3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>Город Нарьян-Мар</w:t>
      </w:r>
      <w:r w:rsidR="009632F3">
        <w:rPr>
          <w:rFonts w:ascii="Times New Roman" w:eastAsia="Times New Roman" w:hAnsi="Times New Roman"/>
          <w:b/>
          <w:sz w:val="26"/>
          <w:szCs w:val="26"/>
          <w:lang w:eastAsia="ru-RU"/>
        </w:rPr>
        <w:t>"</w:t>
      </w:r>
      <w:r w:rsidRPr="009854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деятельности Союзов и Ассоциаций муниципальных образований</w:t>
      </w:r>
    </w:p>
    <w:p w:rsidR="00E57FF0" w:rsidRPr="00985454" w:rsidRDefault="00E57FF0" w:rsidP="00E57FF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D409D" w:rsidRPr="007D409D" w:rsidRDefault="007D409D" w:rsidP="007D409D">
      <w:pPr>
        <w:pStyle w:val="a3"/>
        <w:ind w:firstLine="709"/>
      </w:pPr>
      <w:r w:rsidRPr="00985454">
        <w:t>В настоящее</w:t>
      </w:r>
      <w:r w:rsidRPr="002C508A">
        <w:t xml:space="preserve"> время </w:t>
      </w:r>
      <w:r>
        <w:t>муниципальное образование</w:t>
      </w:r>
      <w:r w:rsidR="00B75EB7">
        <w:t xml:space="preserve"> </w:t>
      </w:r>
      <w:r w:rsidR="009632F3">
        <w:t>"</w:t>
      </w:r>
      <w:r w:rsidRPr="002C508A">
        <w:t xml:space="preserve">Городской округ </w:t>
      </w:r>
      <w:r w:rsidR="009632F3">
        <w:t>"</w:t>
      </w:r>
      <w:r w:rsidRPr="002C508A">
        <w:t>Город Нарьян-Мар</w:t>
      </w:r>
      <w:r w:rsidR="009632F3">
        <w:t>"</w:t>
      </w:r>
      <w:r w:rsidRPr="002C508A">
        <w:t xml:space="preserve"> является участником </w:t>
      </w:r>
      <w:r w:rsidR="00E27D84">
        <w:t>семи</w:t>
      </w:r>
      <w:r w:rsidRPr="002C508A">
        <w:t xml:space="preserve"> общественных организаций, объединяющих муниципальные образования общероссийского и международного уровней</w:t>
      </w:r>
      <w:r w:rsidR="00E57FF0">
        <w:t>.</w:t>
      </w:r>
    </w:p>
    <w:p w:rsidR="003A5213" w:rsidRDefault="003A5213" w:rsidP="003A5213">
      <w:pPr>
        <w:pStyle w:val="a3"/>
        <w:ind w:firstLine="709"/>
      </w:pPr>
      <w:r>
        <w:lastRenderedPageBreak/>
        <w:t xml:space="preserve">Участие муниципального образования в деятельности Ассоциаций </w:t>
      </w:r>
      <w:r w:rsidR="002F46A4">
        <w:br/>
      </w:r>
      <w:r>
        <w:t xml:space="preserve">(Союзов) </w:t>
      </w:r>
      <w:r w:rsidR="00B75EB7">
        <w:t xml:space="preserve">– </w:t>
      </w:r>
      <w:r>
        <w:t>это площадка</w:t>
      </w:r>
      <w:r w:rsidR="00B75EB7">
        <w:t>,</w:t>
      </w:r>
      <w:r>
        <w:t xml:space="preserve"> на которой имеется возможность обсудить проблемы </w:t>
      </w:r>
      <w:r w:rsidR="00B75EB7">
        <w:br/>
      </w:r>
      <w:r>
        <w:t>в решении вопросов местного значения, возможность заявить о себе в рамках конкурсов, которые проводятся Ассоциациями (Союзами)</w:t>
      </w:r>
      <w:r w:rsidR="00676331">
        <w:t>, вынести проблемы муниципалитета на федеральный уровень</w:t>
      </w:r>
      <w:r>
        <w:t>.</w:t>
      </w:r>
    </w:p>
    <w:p w:rsidR="003A5213" w:rsidRDefault="003A5213" w:rsidP="003A5213">
      <w:pPr>
        <w:pStyle w:val="a3"/>
        <w:ind w:firstLine="709"/>
      </w:pPr>
      <w:r>
        <w:t>По итогам съездов (конференций) формируются предложения муниципалитетов об изменении законодательства с целью улучшения качества работы органов местного самоуправления, которые в дальнейшем направляются</w:t>
      </w:r>
      <w:r>
        <w:br/>
        <w:t>в Государственную думу Российской Федерации и Правительство Российской Федерации</w:t>
      </w:r>
      <w:r w:rsidR="00B75EB7">
        <w:t>.</w:t>
      </w:r>
    </w:p>
    <w:p w:rsidR="00C81FF5" w:rsidRPr="00E37C5D" w:rsidRDefault="00997741" w:rsidP="00C81FF5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учетом особенностей </w:t>
      </w:r>
      <w:r w:rsidR="00322995">
        <w:rPr>
          <w:rFonts w:ascii="Times New Roman" w:hAnsi="Times New Roman"/>
          <w:sz w:val="26"/>
          <w:szCs w:val="26"/>
        </w:rPr>
        <w:t xml:space="preserve">2020 года </w:t>
      </w:r>
      <w:r>
        <w:rPr>
          <w:rFonts w:ascii="Times New Roman" w:hAnsi="Times New Roman"/>
          <w:sz w:val="26"/>
          <w:szCs w:val="26"/>
        </w:rPr>
        <w:t xml:space="preserve">(распространением пандемии) </w:t>
      </w:r>
      <w:r w:rsidR="00322995">
        <w:rPr>
          <w:rFonts w:ascii="Times New Roman" w:hAnsi="Times New Roman"/>
          <w:sz w:val="26"/>
          <w:szCs w:val="26"/>
        </w:rPr>
        <w:t>Администрация города прин</w:t>
      </w:r>
      <w:r>
        <w:rPr>
          <w:rFonts w:ascii="Times New Roman" w:hAnsi="Times New Roman"/>
          <w:sz w:val="26"/>
          <w:szCs w:val="26"/>
        </w:rPr>
        <w:t xml:space="preserve">имала </w:t>
      </w:r>
      <w:r w:rsidR="00322995">
        <w:rPr>
          <w:rFonts w:ascii="Times New Roman" w:hAnsi="Times New Roman"/>
          <w:sz w:val="26"/>
          <w:szCs w:val="26"/>
        </w:rPr>
        <w:t xml:space="preserve">участие в </w:t>
      </w:r>
      <w:r>
        <w:rPr>
          <w:rFonts w:ascii="Times New Roman" w:hAnsi="Times New Roman"/>
          <w:sz w:val="26"/>
          <w:szCs w:val="26"/>
        </w:rPr>
        <w:t xml:space="preserve">большинстве </w:t>
      </w:r>
      <w:r w:rsidR="00C81FF5">
        <w:rPr>
          <w:rFonts w:ascii="Times New Roman" w:hAnsi="Times New Roman"/>
          <w:sz w:val="26"/>
          <w:szCs w:val="26"/>
        </w:rPr>
        <w:t>совместны</w:t>
      </w:r>
      <w:r w:rsidR="00322995">
        <w:rPr>
          <w:rFonts w:ascii="Times New Roman" w:hAnsi="Times New Roman"/>
          <w:sz w:val="26"/>
          <w:szCs w:val="26"/>
        </w:rPr>
        <w:t>х</w:t>
      </w:r>
      <w:r w:rsidR="00C81FF5">
        <w:rPr>
          <w:rFonts w:ascii="Times New Roman" w:hAnsi="Times New Roman"/>
          <w:sz w:val="26"/>
          <w:szCs w:val="26"/>
        </w:rPr>
        <w:t xml:space="preserve"> мероприяти</w:t>
      </w:r>
      <w:r w:rsidR="002F46A4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без очного участия</w:t>
      </w:r>
      <w:r w:rsidR="00C81FF5">
        <w:rPr>
          <w:rFonts w:ascii="Times New Roman" w:hAnsi="Times New Roman"/>
          <w:sz w:val="26"/>
          <w:szCs w:val="26"/>
        </w:rPr>
        <w:t>:</w:t>
      </w:r>
    </w:p>
    <w:p w:rsidR="00C81FF5" w:rsidRPr="00997741" w:rsidRDefault="00C81FF5" w:rsidP="00542771">
      <w:pPr>
        <w:spacing w:after="0" w:line="240" w:lineRule="auto"/>
        <w:ind w:firstLine="680"/>
        <w:rPr>
          <w:rFonts w:ascii="Times New Roman" w:hAnsi="Times New Roman"/>
          <w:b/>
          <w:sz w:val="26"/>
          <w:szCs w:val="26"/>
        </w:rPr>
      </w:pPr>
      <w:r w:rsidRPr="00997741">
        <w:rPr>
          <w:rFonts w:ascii="Times New Roman" w:hAnsi="Times New Roman"/>
          <w:b/>
          <w:sz w:val="26"/>
          <w:szCs w:val="26"/>
        </w:rPr>
        <w:t>Международная Ассамблея столиц и крупных городов:</w:t>
      </w:r>
    </w:p>
    <w:p w:rsidR="00C81FF5" w:rsidRDefault="00C81FF5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C5D">
        <w:rPr>
          <w:rFonts w:ascii="Times New Roman" w:hAnsi="Times New Roman"/>
          <w:sz w:val="26"/>
          <w:szCs w:val="26"/>
        </w:rPr>
        <w:t xml:space="preserve">В январе 2020 года </w:t>
      </w:r>
      <w:r w:rsidR="00322995" w:rsidRPr="00E37C5D">
        <w:rPr>
          <w:rFonts w:ascii="Times New Roman" w:hAnsi="Times New Roman"/>
          <w:sz w:val="26"/>
          <w:szCs w:val="26"/>
        </w:rPr>
        <w:t xml:space="preserve">в Журнале 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 w:rsidRPr="00E37C5D">
        <w:rPr>
          <w:rFonts w:ascii="Times New Roman" w:hAnsi="Times New Roman"/>
          <w:sz w:val="26"/>
          <w:szCs w:val="26"/>
        </w:rPr>
        <w:t>Вестник МАГ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>
        <w:rPr>
          <w:rFonts w:ascii="Times New Roman" w:hAnsi="Times New Roman"/>
          <w:sz w:val="26"/>
          <w:szCs w:val="26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>были опубликованы материалы</w:t>
      </w:r>
      <w:r w:rsidR="00322995">
        <w:rPr>
          <w:rFonts w:ascii="Times New Roman" w:hAnsi="Times New Roman"/>
          <w:sz w:val="26"/>
          <w:szCs w:val="26"/>
        </w:rPr>
        <w:t>,</w:t>
      </w:r>
      <w:r w:rsidRPr="00E37C5D">
        <w:rPr>
          <w:rFonts w:ascii="Times New Roman" w:hAnsi="Times New Roman"/>
          <w:sz w:val="26"/>
          <w:szCs w:val="26"/>
        </w:rPr>
        <w:t xml:space="preserve"> посвященные 85</w:t>
      </w:r>
      <w:r w:rsidR="002F46A4">
        <w:rPr>
          <w:rFonts w:ascii="Times New Roman" w:hAnsi="Times New Roman"/>
          <w:sz w:val="26"/>
          <w:szCs w:val="26"/>
        </w:rPr>
        <w:t>-</w:t>
      </w:r>
      <w:r w:rsidRPr="00E37C5D">
        <w:rPr>
          <w:rFonts w:ascii="Times New Roman" w:hAnsi="Times New Roman"/>
          <w:sz w:val="26"/>
          <w:szCs w:val="26"/>
        </w:rPr>
        <w:t>летнему юбилею Нарьян-Мара</w:t>
      </w:r>
      <w:r w:rsidR="00322995">
        <w:rPr>
          <w:rFonts w:ascii="Times New Roman" w:hAnsi="Times New Roman"/>
          <w:sz w:val="26"/>
          <w:szCs w:val="26"/>
        </w:rPr>
        <w:t xml:space="preserve">, а в октябре </w:t>
      </w:r>
      <w:r w:rsidR="002F46A4">
        <w:rPr>
          <w:rFonts w:ascii="Times New Roman" w:hAnsi="Times New Roman"/>
          <w:sz w:val="26"/>
          <w:szCs w:val="26"/>
        </w:rPr>
        <w:t xml:space="preserve">– </w:t>
      </w:r>
      <w:r w:rsidR="00322995">
        <w:rPr>
          <w:rFonts w:ascii="Times New Roman" w:hAnsi="Times New Roman"/>
          <w:sz w:val="26"/>
          <w:szCs w:val="26"/>
        </w:rPr>
        <w:t xml:space="preserve">статья 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 w:rsidRPr="00E37C5D">
        <w:rPr>
          <w:rFonts w:ascii="Times New Roman" w:hAnsi="Times New Roman"/>
          <w:sz w:val="26"/>
          <w:szCs w:val="26"/>
        </w:rPr>
        <w:t>Нарьян-Мар – город добрых соседей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>
        <w:rPr>
          <w:rFonts w:ascii="Times New Roman" w:hAnsi="Times New Roman"/>
          <w:sz w:val="26"/>
          <w:szCs w:val="26"/>
        </w:rPr>
        <w:t xml:space="preserve"> о </w:t>
      </w:r>
      <w:r w:rsidR="00322995" w:rsidRPr="00E37C5D">
        <w:rPr>
          <w:rFonts w:ascii="Times New Roman" w:hAnsi="Times New Roman"/>
          <w:sz w:val="26"/>
          <w:szCs w:val="26"/>
        </w:rPr>
        <w:t>поддержк</w:t>
      </w:r>
      <w:r w:rsidR="00322995">
        <w:rPr>
          <w:rFonts w:ascii="Times New Roman" w:hAnsi="Times New Roman"/>
          <w:sz w:val="26"/>
          <w:szCs w:val="26"/>
        </w:rPr>
        <w:t>е</w:t>
      </w:r>
      <w:r w:rsidR="00322995" w:rsidRPr="00E37C5D">
        <w:rPr>
          <w:rFonts w:ascii="Times New Roman" w:hAnsi="Times New Roman"/>
          <w:sz w:val="26"/>
          <w:szCs w:val="26"/>
        </w:rPr>
        <w:t xml:space="preserve"> территориальных общественных самоуправлений</w:t>
      </w:r>
      <w:r w:rsidR="00322995">
        <w:rPr>
          <w:rFonts w:ascii="Times New Roman" w:hAnsi="Times New Roman"/>
          <w:sz w:val="26"/>
          <w:szCs w:val="26"/>
        </w:rPr>
        <w:t>.</w:t>
      </w:r>
    </w:p>
    <w:p w:rsidR="00322995" w:rsidRDefault="00C81FF5" w:rsidP="00322995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E37C5D">
        <w:rPr>
          <w:rFonts w:ascii="Times New Roman" w:hAnsi="Times New Roman"/>
          <w:sz w:val="26"/>
          <w:szCs w:val="26"/>
        </w:rPr>
        <w:t>В сентябре глава города Нарьян-Мара принял участие в видеоконференции, посвященной развитию внутреннего туризма в Российской Федерации</w:t>
      </w:r>
      <w:r w:rsidR="00322995">
        <w:rPr>
          <w:rFonts w:ascii="Times New Roman" w:hAnsi="Times New Roman"/>
          <w:sz w:val="26"/>
          <w:szCs w:val="26"/>
        </w:rPr>
        <w:t xml:space="preserve"> </w:t>
      </w:r>
      <w:r w:rsidRPr="00E37C5D">
        <w:rPr>
          <w:rFonts w:ascii="Times New Roman" w:hAnsi="Times New Roman"/>
          <w:sz w:val="26"/>
          <w:szCs w:val="26"/>
        </w:rPr>
        <w:t>и странах СНГ</w:t>
      </w:r>
      <w:r w:rsidR="002F46A4">
        <w:rPr>
          <w:rFonts w:ascii="Times New Roman" w:hAnsi="Times New Roman"/>
          <w:sz w:val="26"/>
          <w:szCs w:val="26"/>
        </w:rPr>
        <w:t>,</w:t>
      </w:r>
      <w:r w:rsidRPr="00E37C5D">
        <w:rPr>
          <w:rFonts w:ascii="Times New Roman" w:hAnsi="Times New Roman"/>
          <w:sz w:val="26"/>
          <w:szCs w:val="26"/>
        </w:rPr>
        <w:t xml:space="preserve"> </w:t>
      </w:r>
      <w:r w:rsidR="002F46A4">
        <w:rPr>
          <w:rFonts w:ascii="Times New Roman" w:hAnsi="Times New Roman"/>
          <w:sz w:val="26"/>
          <w:szCs w:val="26"/>
        </w:rPr>
        <w:t>в</w:t>
      </w:r>
      <w:r w:rsidR="00322995" w:rsidRPr="00E37C5D">
        <w:rPr>
          <w:rFonts w:ascii="Times New Roman" w:hAnsi="Times New Roman"/>
          <w:sz w:val="26"/>
          <w:szCs w:val="26"/>
        </w:rPr>
        <w:t xml:space="preserve"> декабре </w:t>
      </w:r>
      <w:r w:rsidR="002F46A4">
        <w:rPr>
          <w:rFonts w:ascii="Times New Roman" w:hAnsi="Times New Roman"/>
          <w:sz w:val="26"/>
          <w:szCs w:val="26"/>
        </w:rPr>
        <w:t xml:space="preserve">– </w:t>
      </w:r>
      <w:r w:rsidR="00322995" w:rsidRPr="00E37C5D">
        <w:rPr>
          <w:rFonts w:ascii="Times New Roman" w:hAnsi="Times New Roman"/>
          <w:sz w:val="26"/>
          <w:szCs w:val="26"/>
        </w:rPr>
        <w:t>в расширенном заседании Правления МАГ</w:t>
      </w:r>
      <w:r w:rsidR="00322995">
        <w:rPr>
          <w:rFonts w:ascii="Times New Roman" w:hAnsi="Times New Roman"/>
          <w:sz w:val="26"/>
          <w:szCs w:val="26"/>
        </w:rPr>
        <w:t xml:space="preserve"> и в </w:t>
      </w:r>
      <w:r w:rsidR="00322995" w:rsidRPr="00E37C5D">
        <w:rPr>
          <w:rFonts w:ascii="Times New Roman" w:hAnsi="Times New Roman"/>
          <w:sz w:val="26"/>
          <w:szCs w:val="26"/>
        </w:rPr>
        <w:t xml:space="preserve">онлайн-конференции на тему: 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 w:rsidRPr="00E37C5D">
        <w:rPr>
          <w:rFonts w:ascii="Times New Roman" w:hAnsi="Times New Roman"/>
          <w:sz w:val="26"/>
          <w:szCs w:val="26"/>
        </w:rPr>
        <w:t>Экология – ключевой фактор устойчивого развития городов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 w:rsidRPr="00E37C5D">
        <w:rPr>
          <w:rFonts w:ascii="Times New Roman" w:hAnsi="Times New Roman"/>
          <w:sz w:val="26"/>
          <w:szCs w:val="26"/>
        </w:rPr>
        <w:t xml:space="preserve">. </w:t>
      </w:r>
    </w:p>
    <w:p w:rsidR="00C81FF5" w:rsidRPr="00E37C5D" w:rsidRDefault="00C81FF5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итогам </w:t>
      </w:r>
      <w:r w:rsidR="00322995">
        <w:rPr>
          <w:rFonts w:ascii="Times New Roman" w:hAnsi="Times New Roman"/>
          <w:sz w:val="26"/>
          <w:szCs w:val="26"/>
        </w:rPr>
        <w:t>смотра-</w:t>
      </w:r>
      <w:r>
        <w:rPr>
          <w:rFonts w:ascii="Times New Roman" w:hAnsi="Times New Roman"/>
          <w:sz w:val="26"/>
          <w:szCs w:val="26"/>
        </w:rPr>
        <w:t xml:space="preserve">конкурса </w:t>
      </w:r>
      <w:r w:rsidR="00322995" w:rsidRPr="00E37C5D">
        <w:rPr>
          <w:rFonts w:ascii="Times New Roman" w:hAnsi="Times New Roman"/>
          <w:sz w:val="26"/>
          <w:szCs w:val="26"/>
        </w:rPr>
        <w:t xml:space="preserve">городских практик городов </w:t>
      </w:r>
      <w:proofErr w:type="spellStart"/>
      <w:r w:rsidR="00322995" w:rsidRPr="00E37C5D">
        <w:rPr>
          <w:rFonts w:ascii="Times New Roman" w:hAnsi="Times New Roman"/>
          <w:sz w:val="26"/>
          <w:szCs w:val="26"/>
        </w:rPr>
        <w:t>СНГи</w:t>
      </w:r>
      <w:proofErr w:type="spellEnd"/>
      <w:r w:rsidR="00322995" w:rsidRPr="00E37C5D">
        <w:rPr>
          <w:rFonts w:ascii="Times New Roman" w:hAnsi="Times New Roman"/>
          <w:sz w:val="26"/>
          <w:szCs w:val="26"/>
        </w:rPr>
        <w:t xml:space="preserve"> ЕАЭС 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 w:rsidRPr="00E37C5D">
        <w:rPr>
          <w:rFonts w:ascii="Times New Roman" w:hAnsi="Times New Roman"/>
          <w:sz w:val="26"/>
          <w:szCs w:val="26"/>
        </w:rPr>
        <w:t>Город, где хочется жить!</w:t>
      </w:r>
      <w:r w:rsidR="009632F3">
        <w:rPr>
          <w:rFonts w:ascii="Times New Roman" w:hAnsi="Times New Roman"/>
          <w:sz w:val="26"/>
          <w:szCs w:val="26"/>
        </w:rPr>
        <w:t>"</w:t>
      </w:r>
      <w:r w:rsidR="003229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Нарьян-Мар отмечен дипломом з</w:t>
      </w:r>
      <w:r w:rsidRPr="00D71FD1">
        <w:rPr>
          <w:rFonts w:ascii="Times New Roman" w:hAnsi="Times New Roman"/>
          <w:color w:val="000000"/>
          <w:sz w:val="26"/>
          <w:szCs w:val="26"/>
        </w:rPr>
        <w:t xml:space="preserve">а реализацию комплекса мероприятий по повышению </w:t>
      </w:r>
      <w:r w:rsidRPr="00D71FD1">
        <w:rPr>
          <w:rFonts w:ascii="Times New Roman" w:hAnsi="Times New Roman"/>
          <w:sz w:val="26"/>
          <w:szCs w:val="26"/>
        </w:rPr>
        <w:t>эффективности деятельности</w:t>
      </w:r>
      <w:r w:rsidR="00B7009C">
        <w:rPr>
          <w:rFonts w:ascii="Times New Roman" w:hAnsi="Times New Roman"/>
          <w:sz w:val="26"/>
          <w:szCs w:val="26"/>
        </w:rPr>
        <w:t xml:space="preserve"> </w:t>
      </w:r>
      <w:r w:rsidRPr="00D71FD1">
        <w:rPr>
          <w:rFonts w:ascii="Times New Roman" w:hAnsi="Times New Roman"/>
          <w:sz w:val="26"/>
          <w:szCs w:val="26"/>
        </w:rPr>
        <w:t xml:space="preserve">и финансовому оздоровлению МУП </w:t>
      </w:r>
      <w:r w:rsidR="009632F3">
        <w:rPr>
          <w:rFonts w:ascii="Times New Roman" w:hAnsi="Times New Roman"/>
          <w:sz w:val="26"/>
          <w:szCs w:val="26"/>
        </w:rPr>
        <w:t>"</w:t>
      </w:r>
      <w:r w:rsidRPr="00D71FD1">
        <w:rPr>
          <w:rFonts w:ascii="Times New Roman" w:hAnsi="Times New Roman"/>
          <w:sz w:val="26"/>
          <w:szCs w:val="26"/>
        </w:rPr>
        <w:t>Нарьян-Марское АТП</w:t>
      </w:r>
      <w:r w:rsidR="009632F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(автотранспортное предприятие).</w:t>
      </w:r>
    </w:p>
    <w:p w:rsidR="00C81FF5" w:rsidRPr="00997741" w:rsidRDefault="002F46A4" w:rsidP="002F46A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рамках мероприятий, проводимых </w:t>
      </w:r>
      <w:r w:rsidR="00C81FF5" w:rsidRPr="00997741">
        <w:rPr>
          <w:rFonts w:ascii="Times New Roman" w:hAnsi="Times New Roman"/>
          <w:b/>
          <w:sz w:val="26"/>
          <w:szCs w:val="26"/>
        </w:rPr>
        <w:t>Союз</w:t>
      </w:r>
      <w:r>
        <w:rPr>
          <w:rFonts w:ascii="Times New Roman" w:hAnsi="Times New Roman"/>
          <w:b/>
          <w:sz w:val="26"/>
          <w:szCs w:val="26"/>
        </w:rPr>
        <w:t>ом</w:t>
      </w:r>
      <w:r w:rsidR="00C81FF5" w:rsidRPr="00997741">
        <w:rPr>
          <w:rFonts w:ascii="Times New Roman" w:hAnsi="Times New Roman"/>
          <w:b/>
          <w:sz w:val="26"/>
          <w:szCs w:val="26"/>
        </w:rPr>
        <w:t xml:space="preserve"> Российских городов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Администрация города принимала участие</w:t>
      </w:r>
      <w:r w:rsidR="00C81FF5" w:rsidRPr="002F46A4">
        <w:rPr>
          <w:rFonts w:ascii="Times New Roman" w:hAnsi="Times New Roman"/>
          <w:sz w:val="26"/>
          <w:szCs w:val="26"/>
        </w:rPr>
        <w:t>:</w:t>
      </w:r>
    </w:p>
    <w:p w:rsidR="00B7009C" w:rsidRDefault="00B7009C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2F46A4">
        <w:rPr>
          <w:rFonts w:ascii="Times New Roman" w:hAnsi="Times New Roman"/>
          <w:sz w:val="26"/>
          <w:szCs w:val="26"/>
        </w:rPr>
        <w:t xml:space="preserve">в </w:t>
      </w:r>
      <w:r w:rsidR="00C81FF5" w:rsidRPr="00E37C5D">
        <w:rPr>
          <w:rFonts w:ascii="Times New Roman" w:hAnsi="Times New Roman"/>
          <w:sz w:val="26"/>
          <w:szCs w:val="26"/>
        </w:rPr>
        <w:t>онлайн</w:t>
      </w:r>
      <w:r w:rsidR="002F46A4">
        <w:rPr>
          <w:rFonts w:ascii="Times New Roman" w:hAnsi="Times New Roman"/>
          <w:sz w:val="26"/>
          <w:szCs w:val="26"/>
        </w:rPr>
        <w:t>-</w:t>
      </w:r>
      <w:r w:rsidR="00C81FF5" w:rsidRPr="00E37C5D">
        <w:rPr>
          <w:rFonts w:ascii="Times New Roman" w:hAnsi="Times New Roman"/>
          <w:sz w:val="26"/>
          <w:szCs w:val="26"/>
        </w:rPr>
        <w:t>совещани</w:t>
      </w:r>
      <w:r w:rsidR="002F46A4">
        <w:rPr>
          <w:rFonts w:ascii="Times New Roman" w:hAnsi="Times New Roman"/>
          <w:sz w:val="26"/>
          <w:szCs w:val="26"/>
        </w:rPr>
        <w:t>и</w:t>
      </w:r>
      <w:r w:rsidR="00C81FF5" w:rsidRPr="00E37C5D">
        <w:rPr>
          <w:rFonts w:ascii="Times New Roman" w:hAnsi="Times New Roman"/>
          <w:sz w:val="26"/>
          <w:szCs w:val="26"/>
        </w:rPr>
        <w:t xml:space="preserve"> по теме </w:t>
      </w:r>
      <w:r w:rsidR="009632F3">
        <w:rPr>
          <w:rFonts w:ascii="Times New Roman" w:hAnsi="Times New Roman"/>
          <w:sz w:val="26"/>
          <w:szCs w:val="26"/>
        </w:rPr>
        <w:t>"</w:t>
      </w:r>
      <w:r w:rsidR="00C81FF5" w:rsidRPr="00E37C5D">
        <w:rPr>
          <w:rFonts w:ascii="Times New Roman" w:hAnsi="Times New Roman"/>
          <w:sz w:val="26"/>
          <w:szCs w:val="26"/>
        </w:rPr>
        <w:t xml:space="preserve">Устранение негативных последствий, связанных с распространением </w:t>
      </w:r>
      <w:proofErr w:type="spellStart"/>
      <w:r w:rsidR="00C81FF5" w:rsidRPr="00E37C5D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="00C81FF5" w:rsidRPr="00E37C5D">
        <w:rPr>
          <w:rFonts w:ascii="Times New Roman" w:hAnsi="Times New Roman"/>
          <w:sz w:val="26"/>
          <w:szCs w:val="26"/>
        </w:rPr>
        <w:t xml:space="preserve"> инфекции</w:t>
      </w:r>
      <w:r w:rsidR="009632F3">
        <w:rPr>
          <w:rFonts w:ascii="Times New Roman" w:hAnsi="Times New Roman"/>
          <w:sz w:val="26"/>
          <w:szCs w:val="26"/>
        </w:rPr>
        <w:t>"</w:t>
      </w:r>
      <w:r w:rsidR="00E412C0">
        <w:rPr>
          <w:rFonts w:ascii="Times New Roman" w:hAnsi="Times New Roman"/>
          <w:sz w:val="26"/>
          <w:szCs w:val="26"/>
        </w:rPr>
        <w:t xml:space="preserve"> (</w:t>
      </w:r>
      <w:r w:rsidR="00E412C0" w:rsidRPr="00E37C5D">
        <w:rPr>
          <w:rFonts w:ascii="Times New Roman" w:hAnsi="Times New Roman"/>
          <w:sz w:val="26"/>
          <w:szCs w:val="26"/>
        </w:rPr>
        <w:t>июн</w:t>
      </w:r>
      <w:r w:rsidR="00E412C0">
        <w:rPr>
          <w:rFonts w:ascii="Times New Roman" w:hAnsi="Times New Roman"/>
          <w:sz w:val="26"/>
          <w:szCs w:val="26"/>
        </w:rPr>
        <w:t>ь)</w:t>
      </w:r>
      <w:r w:rsidR="002F46A4">
        <w:rPr>
          <w:rFonts w:ascii="Times New Roman" w:hAnsi="Times New Roman"/>
          <w:sz w:val="26"/>
          <w:szCs w:val="26"/>
        </w:rPr>
        <w:t>;</w:t>
      </w:r>
    </w:p>
    <w:p w:rsidR="00E412C0" w:rsidRDefault="00E412C0" w:rsidP="00E41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81FF5" w:rsidRPr="00E37C5D">
        <w:rPr>
          <w:rFonts w:ascii="Times New Roman" w:hAnsi="Times New Roman"/>
          <w:sz w:val="26"/>
          <w:szCs w:val="26"/>
        </w:rPr>
        <w:t>в международном круглом столе</w:t>
      </w:r>
      <w:r w:rsidR="00B7009C">
        <w:rPr>
          <w:rFonts w:ascii="Times New Roman" w:hAnsi="Times New Roman"/>
          <w:sz w:val="26"/>
          <w:szCs w:val="26"/>
        </w:rPr>
        <w:t xml:space="preserve"> </w:t>
      </w:r>
      <w:r w:rsidR="009632F3">
        <w:rPr>
          <w:rFonts w:ascii="Times New Roman" w:hAnsi="Times New Roman"/>
          <w:sz w:val="26"/>
          <w:szCs w:val="26"/>
        </w:rPr>
        <w:t>"</w:t>
      </w:r>
      <w:r w:rsidR="00C81FF5" w:rsidRPr="00E37C5D">
        <w:rPr>
          <w:rFonts w:ascii="Times New Roman" w:hAnsi="Times New Roman"/>
          <w:sz w:val="26"/>
          <w:szCs w:val="26"/>
        </w:rPr>
        <w:t>Проблемы, вызовы и перспективы управления городом в современных условиях</w:t>
      </w:r>
      <w:r w:rsidR="009632F3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(</w:t>
      </w:r>
      <w:r w:rsidRPr="00E37C5D">
        <w:rPr>
          <w:rFonts w:ascii="Times New Roman" w:hAnsi="Times New Roman"/>
          <w:sz w:val="26"/>
          <w:szCs w:val="26"/>
        </w:rPr>
        <w:t>сентябр</w:t>
      </w:r>
      <w:r>
        <w:rPr>
          <w:rFonts w:ascii="Times New Roman" w:hAnsi="Times New Roman"/>
          <w:sz w:val="26"/>
          <w:szCs w:val="26"/>
        </w:rPr>
        <w:t>ь)</w:t>
      </w:r>
      <w:r w:rsidR="002F46A4">
        <w:rPr>
          <w:rFonts w:ascii="Times New Roman" w:hAnsi="Times New Roman"/>
          <w:sz w:val="26"/>
          <w:szCs w:val="26"/>
        </w:rPr>
        <w:t>.</w:t>
      </w:r>
    </w:p>
    <w:p w:rsidR="00C81FF5" w:rsidRDefault="002F46A4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мероприятий, проводимых</w:t>
      </w:r>
      <w:r w:rsidRPr="00997741">
        <w:rPr>
          <w:rFonts w:ascii="Times New Roman" w:hAnsi="Times New Roman"/>
          <w:b/>
          <w:sz w:val="26"/>
          <w:szCs w:val="26"/>
        </w:rPr>
        <w:t xml:space="preserve"> </w:t>
      </w:r>
      <w:r w:rsidR="00C81FF5" w:rsidRPr="00997741">
        <w:rPr>
          <w:rFonts w:ascii="Times New Roman" w:hAnsi="Times New Roman"/>
          <w:b/>
          <w:sz w:val="26"/>
          <w:szCs w:val="26"/>
        </w:rPr>
        <w:t>Союз</w:t>
      </w:r>
      <w:r w:rsidR="000B7A04">
        <w:rPr>
          <w:rFonts w:ascii="Times New Roman" w:hAnsi="Times New Roman"/>
          <w:b/>
          <w:sz w:val="26"/>
          <w:szCs w:val="26"/>
        </w:rPr>
        <w:t>ом</w:t>
      </w:r>
      <w:r w:rsidR="00C81FF5" w:rsidRPr="00997741">
        <w:rPr>
          <w:rFonts w:ascii="Times New Roman" w:hAnsi="Times New Roman"/>
          <w:b/>
          <w:sz w:val="26"/>
          <w:szCs w:val="26"/>
        </w:rPr>
        <w:t xml:space="preserve"> городов Заполярья и Крайнего Севера</w:t>
      </w:r>
      <w:r w:rsidR="000B7A04">
        <w:rPr>
          <w:rFonts w:ascii="Times New Roman" w:hAnsi="Times New Roman"/>
          <w:b/>
          <w:sz w:val="26"/>
          <w:szCs w:val="26"/>
        </w:rPr>
        <w:t xml:space="preserve">, </w:t>
      </w:r>
      <w:r w:rsidR="000B7A04" w:rsidRPr="000B7A04">
        <w:rPr>
          <w:rFonts w:ascii="Times New Roman" w:hAnsi="Times New Roman"/>
          <w:sz w:val="26"/>
          <w:szCs w:val="26"/>
        </w:rPr>
        <w:t>принимали</w:t>
      </w:r>
      <w:r w:rsidR="000B7A04">
        <w:rPr>
          <w:rFonts w:ascii="Times New Roman" w:hAnsi="Times New Roman"/>
          <w:b/>
          <w:sz w:val="26"/>
          <w:szCs w:val="26"/>
        </w:rPr>
        <w:t xml:space="preserve"> </w:t>
      </w:r>
      <w:r w:rsidR="00C81FF5" w:rsidRPr="00E37C5D">
        <w:rPr>
          <w:rFonts w:ascii="Times New Roman" w:hAnsi="Times New Roman"/>
          <w:sz w:val="26"/>
          <w:szCs w:val="26"/>
        </w:rPr>
        <w:t>участие в заочном голосовании по вопросам 39 съезда Союза городов Заполярья и Крайнего Севера</w:t>
      </w:r>
      <w:r w:rsidR="00E412C0" w:rsidRPr="00E412C0">
        <w:rPr>
          <w:rFonts w:ascii="Times New Roman" w:hAnsi="Times New Roman"/>
          <w:sz w:val="26"/>
          <w:szCs w:val="26"/>
        </w:rPr>
        <w:t xml:space="preserve"> </w:t>
      </w:r>
      <w:r w:rsidR="00E412C0">
        <w:rPr>
          <w:rFonts w:ascii="Times New Roman" w:hAnsi="Times New Roman"/>
          <w:sz w:val="26"/>
          <w:szCs w:val="26"/>
        </w:rPr>
        <w:t>(</w:t>
      </w:r>
      <w:r w:rsidR="00E412C0" w:rsidRPr="00E37C5D">
        <w:rPr>
          <w:rFonts w:ascii="Times New Roman" w:hAnsi="Times New Roman"/>
          <w:sz w:val="26"/>
          <w:szCs w:val="26"/>
        </w:rPr>
        <w:t>апрел</w:t>
      </w:r>
      <w:r w:rsidR="00E412C0">
        <w:rPr>
          <w:rFonts w:ascii="Times New Roman" w:hAnsi="Times New Roman"/>
          <w:sz w:val="26"/>
          <w:szCs w:val="26"/>
        </w:rPr>
        <w:t>ь)</w:t>
      </w:r>
      <w:r w:rsidR="00C81FF5" w:rsidRPr="00E37C5D">
        <w:rPr>
          <w:rFonts w:ascii="Times New Roman" w:hAnsi="Times New Roman"/>
          <w:sz w:val="26"/>
          <w:szCs w:val="26"/>
        </w:rPr>
        <w:t>.</w:t>
      </w:r>
    </w:p>
    <w:p w:rsidR="00C81FF5" w:rsidRPr="00E37C5D" w:rsidRDefault="00C81FF5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37C5D">
        <w:rPr>
          <w:rFonts w:ascii="Times New Roman" w:hAnsi="Times New Roman"/>
          <w:sz w:val="26"/>
          <w:szCs w:val="26"/>
        </w:rPr>
        <w:t xml:space="preserve">В августе совместно с Союзом городов Заполярья и Крайнего Севера проведена городская краеведческая олимпиада </w:t>
      </w:r>
      <w:r w:rsidR="009632F3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Моя Арктика</w:t>
      </w:r>
      <w:r w:rsidR="009632F3">
        <w:rPr>
          <w:rFonts w:ascii="Times New Roman" w:hAnsi="Times New Roman"/>
          <w:sz w:val="26"/>
          <w:szCs w:val="26"/>
        </w:rPr>
        <w:t>"</w:t>
      </w:r>
      <w:r w:rsidRPr="00E37C5D">
        <w:rPr>
          <w:rFonts w:ascii="Times New Roman" w:hAnsi="Times New Roman"/>
          <w:sz w:val="26"/>
          <w:szCs w:val="26"/>
        </w:rPr>
        <w:t>. Организатором конкурса выступило муниципальное образование.</w:t>
      </w:r>
    </w:p>
    <w:p w:rsidR="00C81FF5" w:rsidRPr="00997741" w:rsidRDefault="000B7A04" w:rsidP="00997741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>В рамках мероприятий, проводимых</w:t>
      </w:r>
      <w:r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C81FF5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Международн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ой</w:t>
      </w:r>
      <w:r w:rsidR="00C81FF5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ассоциаци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ей</w:t>
      </w:r>
      <w:r w:rsidR="00C81FF5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9632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"</w:t>
      </w:r>
      <w:r w:rsidR="00C81FF5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Евразийское 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Региональное </w:t>
      </w:r>
      <w:r w:rsidR="00C81FF5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отделение Всемирной Организации Объединенные Города и Местные власти</w:t>
      </w:r>
      <w:r w:rsidR="009632F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"</w:t>
      </w:r>
      <w:r w:rsidR="006932E8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(ОГВМ)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принимали участие</w:t>
      </w:r>
      <w:r w:rsidR="00C81FF5" w:rsidRPr="0099774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:</w:t>
      </w:r>
    </w:p>
    <w:p w:rsidR="006932E8" w:rsidRDefault="00B7009C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81FF5" w:rsidRPr="00E37C5D">
        <w:rPr>
          <w:rFonts w:ascii="Times New Roman" w:hAnsi="Times New Roman"/>
          <w:sz w:val="26"/>
          <w:szCs w:val="26"/>
        </w:rPr>
        <w:t xml:space="preserve">в конкурсе детских рисунков </w:t>
      </w:r>
      <w:r w:rsidR="009632F3">
        <w:rPr>
          <w:rFonts w:ascii="Times New Roman" w:hAnsi="Times New Roman"/>
          <w:sz w:val="26"/>
          <w:szCs w:val="26"/>
        </w:rPr>
        <w:t>"</w:t>
      </w:r>
      <w:r w:rsidR="00C81FF5" w:rsidRPr="00E37C5D">
        <w:rPr>
          <w:rFonts w:ascii="Times New Roman" w:hAnsi="Times New Roman"/>
          <w:sz w:val="26"/>
          <w:szCs w:val="26"/>
        </w:rPr>
        <w:t>Наследие Евразии глазами детей – 2020</w:t>
      </w:r>
      <w:r w:rsidR="009632F3">
        <w:rPr>
          <w:rFonts w:ascii="Times New Roman" w:hAnsi="Times New Roman"/>
          <w:sz w:val="26"/>
          <w:szCs w:val="26"/>
        </w:rPr>
        <w:t>"</w:t>
      </w:r>
      <w:r w:rsidR="006932E8">
        <w:rPr>
          <w:rFonts w:ascii="Times New Roman" w:hAnsi="Times New Roman"/>
          <w:sz w:val="26"/>
          <w:szCs w:val="26"/>
        </w:rPr>
        <w:t xml:space="preserve"> </w:t>
      </w:r>
      <w:r w:rsidR="000B7A04">
        <w:rPr>
          <w:rFonts w:ascii="Times New Roman" w:hAnsi="Times New Roman"/>
          <w:sz w:val="26"/>
          <w:szCs w:val="26"/>
        </w:rPr>
        <w:br/>
      </w:r>
      <w:r w:rsidR="006932E8">
        <w:rPr>
          <w:rFonts w:ascii="Times New Roman" w:hAnsi="Times New Roman"/>
          <w:sz w:val="26"/>
          <w:szCs w:val="26"/>
        </w:rPr>
        <w:t>(в</w:t>
      </w:r>
      <w:r w:rsidR="006932E8" w:rsidRPr="00E37C5D">
        <w:rPr>
          <w:rFonts w:ascii="Times New Roman" w:hAnsi="Times New Roman"/>
          <w:sz w:val="26"/>
          <w:szCs w:val="26"/>
        </w:rPr>
        <w:t xml:space="preserve"> период с апреля по июнь</w:t>
      </w:r>
      <w:r w:rsidR="006932E8">
        <w:rPr>
          <w:rFonts w:ascii="Times New Roman" w:hAnsi="Times New Roman"/>
          <w:sz w:val="26"/>
          <w:szCs w:val="26"/>
        </w:rPr>
        <w:t>)</w:t>
      </w:r>
      <w:r w:rsidR="000B7A04">
        <w:rPr>
          <w:rFonts w:ascii="Times New Roman" w:hAnsi="Times New Roman"/>
          <w:sz w:val="26"/>
          <w:szCs w:val="26"/>
        </w:rPr>
        <w:t>;</w:t>
      </w:r>
      <w:r w:rsidR="006932E8" w:rsidRPr="00E37C5D">
        <w:rPr>
          <w:rFonts w:ascii="Times New Roman" w:hAnsi="Times New Roman"/>
          <w:sz w:val="26"/>
          <w:szCs w:val="26"/>
        </w:rPr>
        <w:t xml:space="preserve"> </w:t>
      </w:r>
      <w:r w:rsidR="006932E8">
        <w:rPr>
          <w:rFonts w:ascii="Times New Roman" w:hAnsi="Times New Roman"/>
          <w:sz w:val="26"/>
          <w:szCs w:val="26"/>
        </w:rPr>
        <w:t xml:space="preserve"> </w:t>
      </w:r>
    </w:p>
    <w:p w:rsidR="006932E8" w:rsidRDefault="006932E8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7009C" w:rsidRPr="00E37C5D">
        <w:rPr>
          <w:rFonts w:ascii="Times New Roman" w:hAnsi="Times New Roman"/>
          <w:sz w:val="26"/>
          <w:szCs w:val="26"/>
        </w:rPr>
        <w:t xml:space="preserve">онлайн-опросе </w:t>
      </w:r>
      <w:r w:rsidR="009632F3">
        <w:rPr>
          <w:rFonts w:ascii="Times New Roman" w:hAnsi="Times New Roman"/>
          <w:sz w:val="26"/>
          <w:szCs w:val="26"/>
        </w:rPr>
        <w:t>"</w:t>
      </w:r>
      <w:r w:rsidR="00B7009C" w:rsidRPr="00E37C5D">
        <w:rPr>
          <w:rFonts w:ascii="Times New Roman" w:hAnsi="Times New Roman"/>
          <w:sz w:val="26"/>
          <w:szCs w:val="26"/>
        </w:rPr>
        <w:t>Скажите свое слово. Вам решать, каким будет наше будущее</w:t>
      </w:r>
      <w:r w:rsidR="009632F3">
        <w:rPr>
          <w:rFonts w:ascii="Times New Roman" w:hAnsi="Times New Roman"/>
          <w:sz w:val="26"/>
          <w:szCs w:val="26"/>
        </w:rPr>
        <w:t>"</w:t>
      </w:r>
      <w:r w:rsidR="00B7009C">
        <w:rPr>
          <w:rFonts w:ascii="Times New Roman" w:hAnsi="Times New Roman"/>
          <w:sz w:val="26"/>
          <w:szCs w:val="26"/>
        </w:rPr>
        <w:t xml:space="preserve"> (май)</w:t>
      </w:r>
      <w:r w:rsidR="000B7A04">
        <w:rPr>
          <w:rFonts w:ascii="Times New Roman" w:hAnsi="Times New Roman"/>
          <w:sz w:val="26"/>
          <w:szCs w:val="26"/>
        </w:rPr>
        <w:t>;</w:t>
      </w:r>
    </w:p>
    <w:p w:rsidR="00B7009C" w:rsidRDefault="006932E8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B7009C" w:rsidRPr="00E37C5D">
        <w:rPr>
          <w:rFonts w:ascii="Times New Roman" w:hAnsi="Times New Roman"/>
          <w:sz w:val="26"/>
          <w:szCs w:val="26"/>
        </w:rPr>
        <w:t xml:space="preserve">заседании </w:t>
      </w:r>
      <w:r w:rsidR="00B7009C">
        <w:rPr>
          <w:rFonts w:ascii="Times New Roman" w:hAnsi="Times New Roman"/>
          <w:sz w:val="26"/>
          <w:szCs w:val="26"/>
        </w:rPr>
        <w:t>С</w:t>
      </w:r>
      <w:r w:rsidR="00B7009C" w:rsidRPr="00E37C5D">
        <w:rPr>
          <w:rFonts w:ascii="Times New Roman" w:hAnsi="Times New Roman"/>
          <w:sz w:val="26"/>
          <w:szCs w:val="26"/>
        </w:rPr>
        <w:t>овета</w:t>
      </w:r>
      <w:r w:rsidR="00B7009C">
        <w:rPr>
          <w:rFonts w:ascii="Times New Roman" w:hAnsi="Times New Roman"/>
          <w:sz w:val="26"/>
          <w:szCs w:val="26"/>
        </w:rPr>
        <w:t xml:space="preserve"> </w:t>
      </w:r>
      <w:r w:rsidR="00DD6673">
        <w:rPr>
          <w:rFonts w:ascii="Times New Roman" w:hAnsi="Times New Roman"/>
          <w:sz w:val="26"/>
          <w:szCs w:val="26"/>
        </w:rPr>
        <w:t xml:space="preserve">ОГВМ </w:t>
      </w:r>
      <w:r w:rsidR="00B7009C">
        <w:rPr>
          <w:rFonts w:ascii="Times New Roman" w:hAnsi="Times New Roman"/>
          <w:sz w:val="26"/>
          <w:szCs w:val="26"/>
        </w:rPr>
        <w:t xml:space="preserve">(ноябрь). </w:t>
      </w:r>
    </w:p>
    <w:p w:rsidR="00C81FF5" w:rsidRPr="00997741" w:rsidRDefault="000B7A04" w:rsidP="000B7A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мероприятий, проводимых</w:t>
      </w:r>
      <w:r w:rsidRPr="009977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1FF5" w:rsidRPr="00997741">
        <w:rPr>
          <w:rFonts w:ascii="Times New Roman" w:hAnsi="Times New Roman" w:cs="Times New Roman"/>
          <w:b/>
          <w:sz w:val="26"/>
          <w:szCs w:val="26"/>
        </w:rPr>
        <w:t>Союз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C81FF5" w:rsidRPr="00997741">
        <w:rPr>
          <w:rFonts w:ascii="Times New Roman" w:hAnsi="Times New Roman" w:cs="Times New Roman"/>
          <w:b/>
          <w:sz w:val="26"/>
          <w:szCs w:val="26"/>
        </w:rPr>
        <w:t xml:space="preserve"> городов Центра и Северо-Запада России</w:t>
      </w:r>
      <w:r>
        <w:rPr>
          <w:rFonts w:ascii="Times New Roman" w:hAnsi="Times New Roman" w:cs="Times New Roman"/>
          <w:b/>
          <w:sz w:val="26"/>
          <w:szCs w:val="26"/>
        </w:rPr>
        <w:t>, принимали участие</w:t>
      </w:r>
      <w:r w:rsidR="00C81FF5" w:rsidRPr="00997741">
        <w:rPr>
          <w:rFonts w:ascii="Times New Roman" w:hAnsi="Times New Roman" w:cs="Times New Roman"/>
          <w:b/>
          <w:sz w:val="26"/>
          <w:szCs w:val="26"/>
        </w:rPr>
        <w:t>:</w:t>
      </w:r>
    </w:p>
    <w:p w:rsidR="006932E8" w:rsidRDefault="00B7009C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</w:t>
      </w:r>
      <w:r w:rsidR="000B7A04">
        <w:rPr>
          <w:rFonts w:ascii="Times New Roman" w:hAnsi="Times New Roman"/>
          <w:sz w:val="26"/>
          <w:szCs w:val="26"/>
        </w:rPr>
        <w:t>в анкетировании</w:t>
      </w:r>
      <w:r w:rsidR="00C81FF5" w:rsidRPr="00E37C5D">
        <w:rPr>
          <w:rFonts w:ascii="Times New Roman" w:hAnsi="Times New Roman"/>
          <w:sz w:val="26"/>
          <w:szCs w:val="26"/>
        </w:rPr>
        <w:t xml:space="preserve"> по вопросу </w:t>
      </w:r>
      <w:r w:rsidR="009632F3">
        <w:rPr>
          <w:rFonts w:ascii="Times New Roman" w:hAnsi="Times New Roman"/>
          <w:sz w:val="26"/>
          <w:szCs w:val="26"/>
        </w:rPr>
        <w:t>"</w:t>
      </w:r>
      <w:r w:rsidR="00C81FF5" w:rsidRPr="00E37C5D">
        <w:rPr>
          <w:rFonts w:ascii="Times New Roman" w:hAnsi="Times New Roman"/>
          <w:sz w:val="26"/>
          <w:szCs w:val="26"/>
        </w:rPr>
        <w:t>Эксплуатация и надлежащее содержание жилищного фонда: ветхое и аварийное жилье, обеспечение современного проведения капитальных ремонтов МКД в рамках реализации региональных программ, перспективы проведения мероприятий</w:t>
      </w:r>
      <w:r w:rsidR="000B7A04">
        <w:rPr>
          <w:rFonts w:ascii="Times New Roman" w:hAnsi="Times New Roman"/>
          <w:sz w:val="26"/>
          <w:szCs w:val="26"/>
        </w:rPr>
        <w:t xml:space="preserve"> </w:t>
      </w:r>
      <w:r w:rsidR="00C81FF5" w:rsidRPr="00E37C5D">
        <w:rPr>
          <w:rFonts w:ascii="Times New Roman" w:hAnsi="Times New Roman"/>
          <w:sz w:val="26"/>
          <w:szCs w:val="26"/>
        </w:rPr>
        <w:t xml:space="preserve">по реновации жилья </w:t>
      </w:r>
      <w:r w:rsidR="000B7A04">
        <w:rPr>
          <w:rFonts w:ascii="Times New Roman" w:hAnsi="Times New Roman"/>
          <w:sz w:val="26"/>
          <w:szCs w:val="26"/>
        </w:rPr>
        <w:br/>
      </w:r>
      <w:r w:rsidR="00C81FF5" w:rsidRPr="00E37C5D">
        <w:rPr>
          <w:rFonts w:ascii="Times New Roman" w:hAnsi="Times New Roman"/>
          <w:sz w:val="26"/>
          <w:szCs w:val="26"/>
        </w:rPr>
        <w:t>в муниципальных образованиях</w:t>
      </w:r>
      <w:r w:rsidR="009632F3">
        <w:rPr>
          <w:rFonts w:ascii="Times New Roman" w:hAnsi="Times New Roman"/>
          <w:sz w:val="26"/>
          <w:szCs w:val="26"/>
        </w:rPr>
        <w:t>"</w:t>
      </w:r>
      <w:r w:rsidR="006932E8">
        <w:rPr>
          <w:rFonts w:ascii="Times New Roman" w:hAnsi="Times New Roman"/>
          <w:sz w:val="26"/>
          <w:szCs w:val="26"/>
        </w:rPr>
        <w:t xml:space="preserve"> (</w:t>
      </w:r>
      <w:r w:rsidR="006932E8" w:rsidRPr="00E37C5D">
        <w:rPr>
          <w:rFonts w:ascii="Times New Roman" w:hAnsi="Times New Roman"/>
          <w:sz w:val="26"/>
          <w:szCs w:val="26"/>
        </w:rPr>
        <w:t>феврал</w:t>
      </w:r>
      <w:r w:rsidR="006932E8">
        <w:rPr>
          <w:rFonts w:ascii="Times New Roman" w:hAnsi="Times New Roman"/>
          <w:sz w:val="26"/>
          <w:szCs w:val="26"/>
        </w:rPr>
        <w:t>ь)</w:t>
      </w:r>
      <w:r w:rsidR="000B7A04">
        <w:rPr>
          <w:rFonts w:ascii="Times New Roman" w:hAnsi="Times New Roman"/>
          <w:sz w:val="26"/>
          <w:szCs w:val="26"/>
        </w:rPr>
        <w:t>;</w:t>
      </w:r>
    </w:p>
    <w:p w:rsidR="00C81FF5" w:rsidRPr="00E37C5D" w:rsidRDefault="00DD6673" w:rsidP="00C81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0B7A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</w:t>
      </w:r>
      <w:r w:rsidR="00C81FF5" w:rsidRPr="00E37C5D">
        <w:rPr>
          <w:rFonts w:ascii="Times New Roman" w:hAnsi="Times New Roman"/>
          <w:sz w:val="26"/>
          <w:szCs w:val="26"/>
        </w:rPr>
        <w:t>кругл</w:t>
      </w:r>
      <w:r>
        <w:rPr>
          <w:rFonts w:ascii="Times New Roman" w:hAnsi="Times New Roman"/>
          <w:sz w:val="26"/>
          <w:szCs w:val="26"/>
        </w:rPr>
        <w:t>ом</w:t>
      </w:r>
      <w:r w:rsidR="00C81FF5" w:rsidRPr="00E37C5D">
        <w:rPr>
          <w:rFonts w:ascii="Times New Roman" w:hAnsi="Times New Roman"/>
          <w:sz w:val="26"/>
          <w:szCs w:val="26"/>
        </w:rPr>
        <w:t xml:space="preserve"> стол</w:t>
      </w:r>
      <w:r>
        <w:rPr>
          <w:rFonts w:ascii="Times New Roman" w:hAnsi="Times New Roman"/>
          <w:sz w:val="26"/>
          <w:szCs w:val="26"/>
        </w:rPr>
        <w:t>е</w:t>
      </w:r>
      <w:r w:rsidR="00C81FF5" w:rsidRPr="00E37C5D">
        <w:rPr>
          <w:rFonts w:ascii="Times New Roman" w:hAnsi="Times New Roman"/>
          <w:sz w:val="26"/>
          <w:szCs w:val="26"/>
        </w:rPr>
        <w:t xml:space="preserve"> по вопросам жилищной политики</w:t>
      </w:r>
      <w:r w:rsidR="000B7A04">
        <w:rPr>
          <w:rFonts w:ascii="Times New Roman" w:hAnsi="Times New Roman"/>
          <w:sz w:val="26"/>
          <w:szCs w:val="26"/>
        </w:rPr>
        <w:t>,</w:t>
      </w:r>
      <w:r w:rsidR="00C81FF5" w:rsidRPr="00E37C5D">
        <w:rPr>
          <w:rFonts w:ascii="Times New Roman" w:hAnsi="Times New Roman"/>
          <w:sz w:val="26"/>
          <w:szCs w:val="26"/>
        </w:rPr>
        <w:t xml:space="preserve"> на заседании которого были подведены итоги информационного обмена</w:t>
      </w:r>
      <w:r w:rsidR="006932E8">
        <w:rPr>
          <w:rFonts w:ascii="Times New Roman" w:hAnsi="Times New Roman"/>
          <w:sz w:val="26"/>
          <w:szCs w:val="26"/>
        </w:rPr>
        <w:t xml:space="preserve"> (</w:t>
      </w:r>
      <w:r w:rsidR="006932E8" w:rsidRPr="00E37C5D">
        <w:rPr>
          <w:rFonts w:ascii="Times New Roman" w:hAnsi="Times New Roman"/>
          <w:sz w:val="26"/>
          <w:szCs w:val="26"/>
        </w:rPr>
        <w:t>сентябр</w:t>
      </w:r>
      <w:r w:rsidR="006932E8">
        <w:rPr>
          <w:rFonts w:ascii="Times New Roman" w:hAnsi="Times New Roman"/>
          <w:sz w:val="26"/>
          <w:szCs w:val="26"/>
        </w:rPr>
        <w:t>ь)</w:t>
      </w:r>
    </w:p>
    <w:p w:rsidR="00C81FF5" w:rsidRPr="000B7A04" w:rsidRDefault="000B7A04" w:rsidP="000B7A0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7A04">
        <w:rPr>
          <w:rFonts w:ascii="Times New Roman" w:hAnsi="Times New Roman" w:cs="Times New Roman"/>
          <w:b/>
          <w:sz w:val="26"/>
          <w:szCs w:val="26"/>
        </w:rPr>
        <w:t xml:space="preserve">В рамках работы с </w:t>
      </w:r>
      <w:r w:rsidR="00C81FF5" w:rsidRPr="000B7A04">
        <w:rPr>
          <w:rFonts w:ascii="Times New Roman" w:hAnsi="Times New Roman" w:cs="Times New Roman"/>
          <w:b/>
          <w:sz w:val="26"/>
          <w:szCs w:val="26"/>
        </w:rPr>
        <w:t>Ассоциац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0B7A04">
        <w:rPr>
          <w:rFonts w:ascii="Times New Roman" w:hAnsi="Times New Roman" w:cs="Times New Roman"/>
          <w:b/>
          <w:sz w:val="26"/>
          <w:szCs w:val="26"/>
        </w:rPr>
        <w:t>ей</w:t>
      </w:r>
      <w:r w:rsidR="00C81FF5" w:rsidRPr="000B7A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2F3" w:rsidRPr="000B7A04">
        <w:rPr>
          <w:rFonts w:ascii="Times New Roman" w:hAnsi="Times New Roman" w:cs="Times New Roman"/>
          <w:b/>
          <w:sz w:val="26"/>
          <w:szCs w:val="26"/>
        </w:rPr>
        <w:t>"</w:t>
      </w:r>
      <w:r w:rsidR="00C81FF5" w:rsidRPr="000B7A04">
        <w:rPr>
          <w:rFonts w:ascii="Times New Roman" w:hAnsi="Times New Roman" w:cs="Times New Roman"/>
          <w:b/>
          <w:sz w:val="26"/>
          <w:szCs w:val="26"/>
        </w:rPr>
        <w:t>Совет муниципальных образований НАО</w:t>
      </w:r>
      <w:r w:rsidR="009632F3" w:rsidRPr="000B7A04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81FF5" w:rsidRPr="000B7A04">
        <w:rPr>
          <w:rFonts w:ascii="Times New Roman" w:hAnsi="Times New Roman" w:cs="Times New Roman"/>
          <w:sz w:val="26"/>
          <w:szCs w:val="26"/>
        </w:rPr>
        <w:t xml:space="preserve"> марте 2020 года </w:t>
      </w:r>
      <w:r w:rsidR="00DD6673" w:rsidRPr="000B7A04">
        <w:rPr>
          <w:rFonts w:ascii="Times New Roman" w:hAnsi="Times New Roman" w:cs="Times New Roman"/>
          <w:sz w:val="26"/>
          <w:szCs w:val="26"/>
        </w:rPr>
        <w:t xml:space="preserve">Администрацией города </w:t>
      </w:r>
      <w:r w:rsidR="00F139DB" w:rsidRPr="000B7A04">
        <w:rPr>
          <w:rFonts w:ascii="Times New Roman" w:hAnsi="Times New Roman" w:cs="Times New Roman"/>
          <w:sz w:val="26"/>
          <w:szCs w:val="26"/>
        </w:rPr>
        <w:t xml:space="preserve">подготовлена информация </w:t>
      </w:r>
      <w:r>
        <w:rPr>
          <w:rFonts w:ascii="Times New Roman" w:hAnsi="Times New Roman" w:cs="Times New Roman"/>
          <w:sz w:val="26"/>
          <w:szCs w:val="26"/>
        </w:rPr>
        <w:br/>
      </w:r>
      <w:r w:rsidR="00F139DB" w:rsidRPr="000B7A04">
        <w:rPr>
          <w:rFonts w:ascii="Times New Roman" w:hAnsi="Times New Roman" w:cs="Times New Roman"/>
          <w:sz w:val="26"/>
          <w:szCs w:val="26"/>
        </w:rPr>
        <w:t xml:space="preserve">для </w:t>
      </w:r>
      <w:r w:rsidR="00C81FF5" w:rsidRPr="000B7A04">
        <w:rPr>
          <w:rFonts w:ascii="Times New Roman" w:hAnsi="Times New Roman" w:cs="Times New Roman"/>
          <w:sz w:val="26"/>
          <w:szCs w:val="26"/>
        </w:rPr>
        <w:t>доклад</w:t>
      </w:r>
      <w:r w:rsidR="00F139DB" w:rsidRPr="000B7A04">
        <w:rPr>
          <w:rFonts w:ascii="Times New Roman" w:hAnsi="Times New Roman" w:cs="Times New Roman"/>
          <w:sz w:val="26"/>
          <w:szCs w:val="26"/>
        </w:rPr>
        <w:t>а</w:t>
      </w:r>
      <w:r w:rsidR="00DD6673" w:rsidRPr="000B7A04">
        <w:rPr>
          <w:rFonts w:ascii="Times New Roman" w:hAnsi="Times New Roman" w:cs="Times New Roman"/>
          <w:sz w:val="26"/>
          <w:szCs w:val="26"/>
        </w:rPr>
        <w:t xml:space="preserve"> </w:t>
      </w:r>
      <w:r w:rsidR="009632F3" w:rsidRPr="000B7A04">
        <w:rPr>
          <w:rFonts w:ascii="Times New Roman" w:hAnsi="Times New Roman" w:cs="Times New Roman"/>
          <w:sz w:val="26"/>
          <w:szCs w:val="26"/>
        </w:rPr>
        <w:t>"</w:t>
      </w:r>
      <w:r w:rsidR="00C81FF5" w:rsidRPr="000B7A04">
        <w:rPr>
          <w:rFonts w:ascii="Times New Roman" w:hAnsi="Times New Roman" w:cs="Times New Roman"/>
          <w:sz w:val="26"/>
          <w:szCs w:val="26"/>
        </w:rPr>
        <w:t>О состоянии местного самоуправления в Ненецком автономном округе</w:t>
      </w:r>
      <w:r w:rsidR="009632F3" w:rsidRPr="000B7A04">
        <w:rPr>
          <w:rFonts w:ascii="Times New Roman" w:hAnsi="Times New Roman" w:cs="Times New Roman"/>
          <w:sz w:val="26"/>
          <w:szCs w:val="26"/>
        </w:rPr>
        <w:t>"</w:t>
      </w:r>
      <w:r w:rsidR="00F139DB" w:rsidRPr="000B7A04">
        <w:rPr>
          <w:rFonts w:ascii="Times New Roman" w:hAnsi="Times New Roman" w:cs="Times New Roman"/>
          <w:sz w:val="26"/>
          <w:szCs w:val="26"/>
        </w:rPr>
        <w:t xml:space="preserve">, в последующем </w:t>
      </w:r>
      <w:r w:rsidR="00C81FF5" w:rsidRPr="000B7A04">
        <w:rPr>
          <w:rFonts w:ascii="Times New Roman" w:hAnsi="Times New Roman" w:cs="Times New Roman"/>
          <w:sz w:val="26"/>
          <w:szCs w:val="26"/>
        </w:rPr>
        <w:t>направлен</w:t>
      </w:r>
      <w:r w:rsidR="00F139DB" w:rsidRPr="000B7A04">
        <w:rPr>
          <w:rFonts w:ascii="Times New Roman" w:hAnsi="Times New Roman" w:cs="Times New Roman"/>
          <w:sz w:val="26"/>
          <w:szCs w:val="26"/>
        </w:rPr>
        <w:t>ного</w:t>
      </w:r>
      <w:r w:rsidR="00C81FF5" w:rsidRPr="000B7A04">
        <w:rPr>
          <w:rFonts w:ascii="Times New Roman" w:hAnsi="Times New Roman" w:cs="Times New Roman"/>
          <w:sz w:val="26"/>
          <w:szCs w:val="26"/>
        </w:rPr>
        <w:t xml:space="preserve"> в Правительство Российской Федерации</w:t>
      </w:r>
      <w:r w:rsidR="006932E8" w:rsidRPr="000B7A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="00C81FF5" w:rsidRPr="000B7A04">
        <w:rPr>
          <w:rFonts w:ascii="Times New Roman" w:hAnsi="Times New Roman" w:cs="Times New Roman"/>
          <w:sz w:val="26"/>
          <w:szCs w:val="26"/>
        </w:rPr>
        <w:t>и Комитет по Федеративному устройству и вопросам местного самоуправления.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7A04">
        <w:rPr>
          <w:rFonts w:ascii="Times New Roman" w:hAnsi="Times New Roman" w:cs="Times New Roman"/>
          <w:sz w:val="26"/>
          <w:szCs w:val="26"/>
        </w:rPr>
        <w:t>Администраци</w:t>
      </w:r>
      <w:r w:rsidR="00E57FF0">
        <w:rPr>
          <w:rFonts w:ascii="Times New Roman" w:hAnsi="Times New Roman" w:cs="Times New Roman"/>
          <w:sz w:val="26"/>
          <w:szCs w:val="26"/>
        </w:rPr>
        <w:t>я</w:t>
      </w:r>
      <w:r w:rsidRPr="000B7A04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0B7A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принимала </w:t>
      </w:r>
      <w:r w:rsidR="00C81FF5" w:rsidRPr="000B7A04">
        <w:rPr>
          <w:rFonts w:ascii="Times New Roman" w:hAnsi="Times New Roman" w:cs="Times New Roman"/>
          <w:sz w:val="26"/>
          <w:szCs w:val="26"/>
        </w:rPr>
        <w:t>участие в совещании в режиме ВКС, организованно</w:t>
      </w:r>
      <w:r w:rsidR="00F139DB" w:rsidRPr="000B7A04">
        <w:rPr>
          <w:rFonts w:ascii="Times New Roman" w:hAnsi="Times New Roman" w:cs="Times New Roman"/>
          <w:sz w:val="26"/>
          <w:szCs w:val="26"/>
        </w:rPr>
        <w:t>м</w:t>
      </w:r>
      <w:r w:rsidR="00C81FF5" w:rsidRPr="000B7A04">
        <w:rPr>
          <w:rFonts w:ascii="Times New Roman" w:hAnsi="Times New Roman" w:cs="Times New Roman"/>
          <w:sz w:val="26"/>
          <w:szCs w:val="26"/>
        </w:rPr>
        <w:t xml:space="preserve"> Всероссийской ассоциацией развития МСУ </w:t>
      </w:r>
      <w:r w:rsidR="00F139DB" w:rsidRPr="000B7A04">
        <w:rPr>
          <w:rFonts w:ascii="Times New Roman" w:hAnsi="Times New Roman" w:cs="Times New Roman"/>
          <w:sz w:val="26"/>
          <w:szCs w:val="26"/>
        </w:rPr>
        <w:t>(июл</w:t>
      </w:r>
      <w:r>
        <w:rPr>
          <w:rFonts w:ascii="Times New Roman" w:hAnsi="Times New Roman" w:cs="Times New Roman"/>
          <w:sz w:val="26"/>
          <w:szCs w:val="26"/>
        </w:rPr>
        <w:t xml:space="preserve">ь), а также </w:t>
      </w:r>
      <w:r>
        <w:rPr>
          <w:rFonts w:ascii="Times New Roman" w:hAnsi="Times New Roman" w:cs="Times New Roman"/>
          <w:sz w:val="26"/>
          <w:szCs w:val="26"/>
        </w:rPr>
        <w:br/>
      </w:r>
      <w:r w:rsidR="00C81FF5" w:rsidRPr="000B7A04">
        <w:rPr>
          <w:rFonts w:ascii="Times New Roman" w:hAnsi="Times New Roman" w:cs="Times New Roman"/>
          <w:sz w:val="26"/>
          <w:szCs w:val="26"/>
        </w:rPr>
        <w:t>в собрании Всероссийской ассоциации развития МСУ по обсуждению вопросов регулирования деятельности территориального общественного самоуправления</w:t>
      </w:r>
      <w:r w:rsidR="00F139DB" w:rsidRPr="000B7A04">
        <w:rPr>
          <w:rFonts w:ascii="Times New Roman" w:hAnsi="Times New Roman" w:cs="Times New Roman"/>
          <w:sz w:val="26"/>
          <w:szCs w:val="26"/>
        </w:rPr>
        <w:t xml:space="preserve"> (июль).</w:t>
      </w:r>
    </w:p>
    <w:p w:rsidR="005A6440" w:rsidRPr="00D845F5" w:rsidRDefault="00C81FF5" w:rsidP="00A93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но</w:t>
      </w:r>
      <w:r w:rsidR="000B7A04"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ябре 2020 года</w:t>
      </w: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целях формирования </w:t>
      </w:r>
      <w:r w:rsidR="00DD6673"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сводного </w:t>
      </w: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доклада в Министерство Дальнего Востока и Арктики</w:t>
      </w:r>
      <w:r w:rsidR="000B7A04"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в адрес </w:t>
      </w:r>
      <w:r w:rsidR="000B7A04" w:rsidRPr="00D845F5">
        <w:rPr>
          <w:rFonts w:ascii="Times New Roman" w:hAnsi="Times New Roman"/>
          <w:b/>
          <w:sz w:val="26"/>
          <w:szCs w:val="26"/>
        </w:rPr>
        <w:t xml:space="preserve">Ассоциации "Арктические муниципалитеты" </w:t>
      </w:r>
      <w:r w:rsidR="00E57FF0" w:rsidRPr="00D845F5">
        <w:rPr>
          <w:rFonts w:ascii="Times New Roman" w:hAnsi="Times New Roman"/>
          <w:sz w:val="26"/>
          <w:szCs w:val="26"/>
        </w:rPr>
        <w:t>была</w:t>
      </w:r>
      <w:r w:rsidR="00E57FF0" w:rsidRPr="00D845F5">
        <w:rPr>
          <w:rFonts w:ascii="Times New Roman" w:hAnsi="Times New Roman"/>
          <w:b/>
          <w:sz w:val="26"/>
          <w:szCs w:val="26"/>
        </w:rPr>
        <w:t xml:space="preserve"> </w:t>
      </w: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направл</w:t>
      </w:r>
      <w:r w:rsidR="00DD6673"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ена</w:t>
      </w: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информаци</w:t>
      </w:r>
      <w:r w:rsidR="00DD6673"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я </w:t>
      </w: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 региональной составляющей преференции инв</w:t>
      </w:r>
      <w:r w:rsidR="00D845F5"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есторам Арктической зоны в Ненецком автономном округе</w:t>
      </w:r>
      <w:r w:rsidRPr="00D845F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.</w:t>
      </w:r>
    </w:p>
    <w:p w:rsidR="00D845F5" w:rsidRDefault="00D845F5" w:rsidP="002806C5">
      <w:pPr>
        <w:pStyle w:val="a3"/>
        <w:ind w:firstLine="708"/>
        <w:jc w:val="center"/>
        <w:outlineLvl w:val="0"/>
        <w:rPr>
          <w:rFonts w:eastAsia="Calibri"/>
        </w:rPr>
      </w:pPr>
    </w:p>
    <w:p w:rsidR="002806C5" w:rsidRPr="002438DD" w:rsidRDefault="002806C5" w:rsidP="002806C5">
      <w:pPr>
        <w:pStyle w:val="a3"/>
        <w:ind w:firstLine="708"/>
        <w:jc w:val="center"/>
        <w:outlineLvl w:val="0"/>
        <w:rPr>
          <w:rFonts w:eastAsia="Calibri"/>
        </w:rPr>
      </w:pPr>
      <w:r w:rsidRPr="002438DD">
        <w:rPr>
          <w:rFonts w:eastAsia="Calibri"/>
        </w:rPr>
        <w:t>Уважаемые депутаты!</w:t>
      </w:r>
    </w:p>
    <w:p w:rsidR="002806C5" w:rsidRPr="002438DD" w:rsidRDefault="002806C5" w:rsidP="002806C5">
      <w:pPr>
        <w:pStyle w:val="a3"/>
        <w:ind w:firstLine="708"/>
        <w:jc w:val="center"/>
        <w:outlineLvl w:val="0"/>
        <w:rPr>
          <w:rFonts w:eastAsia="Calibri"/>
        </w:rPr>
      </w:pPr>
    </w:p>
    <w:p w:rsidR="002806C5" w:rsidRPr="002438DD" w:rsidRDefault="002806C5" w:rsidP="002806C5">
      <w:pPr>
        <w:pStyle w:val="a3"/>
        <w:ind w:firstLine="708"/>
        <w:outlineLvl w:val="0"/>
        <w:rPr>
          <w:rFonts w:eastAsia="Calibri"/>
        </w:rPr>
      </w:pPr>
      <w:r>
        <w:rPr>
          <w:rFonts w:eastAsia="Calibri"/>
        </w:rPr>
        <w:t>В 20</w:t>
      </w:r>
      <w:r w:rsidR="00346BE5">
        <w:rPr>
          <w:rFonts w:eastAsia="Calibri"/>
        </w:rPr>
        <w:t>20</w:t>
      </w:r>
      <w:r w:rsidRPr="002438DD">
        <w:rPr>
          <w:rFonts w:eastAsia="Calibri"/>
        </w:rPr>
        <w:t xml:space="preserve"> году Администрацией города проделана большая работа</w:t>
      </w:r>
      <w:r w:rsidR="00B74C41">
        <w:rPr>
          <w:rFonts w:eastAsia="Calibri"/>
        </w:rPr>
        <w:t xml:space="preserve"> </w:t>
      </w:r>
      <w:r w:rsidRPr="002438DD">
        <w:rPr>
          <w:rFonts w:eastAsia="Calibri"/>
        </w:rPr>
        <w:t xml:space="preserve">и достигнуты определенные положительные результаты. Все это стало возможным благодаря слаженной работе Администрации города и городского Совета, а также существенной поддержке жителей города. </w:t>
      </w:r>
    </w:p>
    <w:p w:rsidR="002806C5" w:rsidRPr="002438DD" w:rsidRDefault="002806C5" w:rsidP="002806C5">
      <w:pPr>
        <w:pStyle w:val="a3"/>
        <w:ind w:firstLine="708"/>
        <w:outlineLvl w:val="0"/>
        <w:rPr>
          <w:rFonts w:eastAsia="Calibri"/>
        </w:rPr>
      </w:pPr>
      <w:r w:rsidRPr="002438DD">
        <w:rPr>
          <w:rFonts w:eastAsia="Calibri"/>
        </w:rPr>
        <w:t>Я хочу выразить благодарность всем специалистам Администрации города, муниципальных учреждений и предприятий, депутатам всех уровней, добросовестным подрядчикам, а также всем жителям города, принимавшим активное участие в развитии нашего любимого города.</w:t>
      </w:r>
    </w:p>
    <w:sectPr w:rsidR="002806C5" w:rsidRPr="002438DD" w:rsidSect="00610E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AE" w:rsidRDefault="00027EAE" w:rsidP="002E2015">
      <w:pPr>
        <w:spacing w:after="0" w:line="240" w:lineRule="auto"/>
      </w:pPr>
      <w:r>
        <w:separator/>
      </w:r>
    </w:p>
  </w:endnote>
  <w:endnote w:type="continuationSeparator" w:id="0">
    <w:p w:rsidR="00027EAE" w:rsidRDefault="00027EAE" w:rsidP="002E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744558"/>
      <w:docPartObj>
        <w:docPartGallery w:val="Page Numbers (Bottom of Page)"/>
        <w:docPartUnique/>
      </w:docPartObj>
    </w:sdtPr>
    <w:sdtEndPr/>
    <w:sdtContent>
      <w:p w:rsidR="00D86802" w:rsidRDefault="00D8680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2C2">
          <w:rPr>
            <w:noProof/>
          </w:rPr>
          <w:t>21</w:t>
        </w:r>
        <w:r>
          <w:fldChar w:fldCharType="end"/>
        </w:r>
      </w:p>
    </w:sdtContent>
  </w:sdt>
  <w:p w:rsidR="00D86802" w:rsidRDefault="00D8680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AE" w:rsidRDefault="00027EAE" w:rsidP="002E2015">
      <w:pPr>
        <w:spacing w:after="0" w:line="240" w:lineRule="auto"/>
      </w:pPr>
      <w:r>
        <w:separator/>
      </w:r>
    </w:p>
  </w:footnote>
  <w:footnote w:type="continuationSeparator" w:id="0">
    <w:p w:rsidR="00027EAE" w:rsidRDefault="00027EAE" w:rsidP="002E2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991"/>
    <w:multiLevelType w:val="hybridMultilevel"/>
    <w:tmpl w:val="0E3C65B0"/>
    <w:lvl w:ilvl="0" w:tplc="3F180E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5E1A61"/>
    <w:multiLevelType w:val="hybridMultilevel"/>
    <w:tmpl w:val="9DA088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0305A"/>
    <w:multiLevelType w:val="hybridMultilevel"/>
    <w:tmpl w:val="365A9B50"/>
    <w:lvl w:ilvl="0" w:tplc="7FE4F5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17F62"/>
    <w:multiLevelType w:val="hybridMultilevel"/>
    <w:tmpl w:val="BAD4D182"/>
    <w:lvl w:ilvl="0" w:tplc="ADC02E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94530A"/>
    <w:multiLevelType w:val="hybridMultilevel"/>
    <w:tmpl w:val="FEEC4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83D8F"/>
    <w:multiLevelType w:val="hybridMultilevel"/>
    <w:tmpl w:val="F5A4602E"/>
    <w:lvl w:ilvl="0" w:tplc="495A50C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143CB7"/>
    <w:multiLevelType w:val="hybridMultilevel"/>
    <w:tmpl w:val="0B169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61EE8"/>
    <w:multiLevelType w:val="hybridMultilevel"/>
    <w:tmpl w:val="4D2AC09C"/>
    <w:lvl w:ilvl="0" w:tplc="F26818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442C2A"/>
    <w:multiLevelType w:val="multilevel"/>
    <w:tmpl w:val="28301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E7D0FFE"/>
    <w:multiLevelType w:val="hybridMultilevel"/>
    <w:tmpl w:val="6DC827E6"/>
    <w:lvl w:ilvl="0" w:tplc="D98A10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7E522F8"/>
    <w:multiLevelType w:val="hybridMultilevel"/>
    <w:tmpl w:val="22B0133C"/>
    <w:lvl w:ilvl="0" w:tplc="57EED252">
      <w:start w:val="1"/>
      <w:numFmt w:val="decimal"/>
      <w:lvlText w:val="%1."/>
      <w:lvlJc w:val="left"/>
      <w:pPr>
        <w:ind w:left="13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6228CA"/>
    <w:multiLevelType w:val="hybridMultilevel"/>
    <w:tmpl w:val="EB9C4F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B"/>
    <w:rsid w:val="000056DB"/>
    <w:rsid w:val="0001321D"/>
    <w:rsid w:val="00014CD1"/>
    <w:rsid w:val="00016C61"/>
    <w:rsid w:val="00025BA6"/>
    <w:rsid w:val="00027EAE"/>
    <w:rsid w:val="00036C11"/>
    <w:rsid w:val="00044915"/>
    <w:rsid w:val="00045543"/>
    <w:rsid w:val="0005510E"/>
    <w:rsid w:val="00055982"/>
    <w:rsid w:val="00057BCF"/>
    <w:rsid w:val="000724C2"/>
    <w:rsid w:val="00072959"/>
    <w:rsid w:val="00076327"/>
    <w:rsid w:val="000763D3"/>
    <w:rsid w:val="00081015"/>
    <w:rsid w:val="00090CEF"/>
    <w:rsid w:val="00093804"/>
    <w:rsid w:val="000B3FA6"/>
    <w:rsid w:val="000B67F7"/>
    <w:rsid w:val="000B7A04"/>
    <w:rsid w:val="000C0551"/>
    <w:rsid w:val="000C088A"/>
    <w:rsid w:val="000C116C"/>
    <w:rsid w:val="000C33F1"/>
    <w:rsid w:val="000C465C"/>
    <w:rsid w:val="000C4A5A"/>
    <w:rsid w:val="000C64AC"/>
    <w:rsid w:val="000D39A3"/>
    <w:rsid w:val="000D78F0"/>
    <w:rsid w:val="000E5A30"/>
    <w:rsid w:val="000F7323"/>
    <w:rsid w:val="00101B0A"/>
    <w:rsid w:val="001021C1"/>
    <w:rsid w:val="0012002D"/>
    <w:rsid w:val="00126AC6"/>
    <w:rsid w:val="00145A2D"/>
    <w:rsid w:val="0015618C"/>
    <w:rsid w:val="00170B3D"/>
    <w:rsid w:val="00172767"/>
    <w:rsid w:val="00172A52"/>
    <w:rsid w:val="00176D20"/>
    <w:rsid w:val="001A79CD"/>
    <w:rsid w:val="001B3899"/>
    <w:rsid w:val="001B738F"/>
    <w:rsid w:val="001C5CCC"/>
    <w:rsid w:val="001E4CE4"/>
    <w:rsid w:val="001F23D6"/>
    <w:rsid w:val="00211CFF"/>
    <w:rsid w:val="002146CA"/>
    <w:rsid w:val="00214DD0"/>
    <w:rsid w:val="00223CCC"/>
    <w:rsid w:val="00243662"/>
    <w:rsid w:val="002438DD"/>
    <w:rsid w:val="00243998"/>
    <w:rsid w:val="00251A2D"/>
    <w:rsid w:val="00270163"/>
    <w:rsid w:val="002806C5"/>
    <w:rsid w:val="00284B02"/>
    <w:rsid w:val="00293046"/>
    <w:rsid w:val="002A12B7"/>
    <w:rsid w:val="002B429E"/>
    <w:rsid w:val="002C2C6A"/>
    <w:rsid w:val="002D5828"/>
    <w:rsid w:val="002D75FC"/>
    <w:rsid w:val="002E2015"/>
    <w:rsid w:val="002E5586"/>
    <w:rsid w:val="002F0198"/>
    <w:rsid w:val="002F0B60"/>
    <w:rsid w:val="002F2EAA"/>
    <w:rsid w:val="002F46A4"/>
    <w:rsid w:val="002F7C04"/>
    <w:rsid w:val="00300037"/>
    <w:rsid w:val="00304636"/>
    <w:rsid w:val="00304F99"/>
    <w:rsid w:val="003070AB"/>
    <w:rsid w:val="00315757"/>
    <w:rsid w:val="00316F19"/>
    <w:rsid w:val="00322995"/>
    <w:rsid w:val="003303F0"/>
    <w:rsid w:val="00333075"/>
    <w:rsid w:val="00335864"/>
    <w:rsid w:val="00337308"/>
    <w:rsid w:val="00346BE5"/>
    <w:rsid w:val="003514B1"/>
    <w:rsid w:val="00361061"/>
    <w:rsid w:val="00371AF0"/>
    <w:rsid w:val="003720C0"/>
    <w:rsid w:val="003735F3"/>
    <w:rsid w:val="0037406D"/>
    <w:rsid w:val="00385919"/>
    <w:rsid w:val="003937CD"/>
    <w:rsid w:val="003A5213"/>
    <w:rsid w:val="003A64FF"/>
    <w:rsid w:val="003C4EFE"/>
    <w:rsid w:val="003D152A"/>
    <w:rsid w:val="003D3BAC"/>
    <w:rsid w:val="003D4986"/>
    <w:rsid w:val="003E4E73"/>
    <w:rsid w:val="003E6A53"/>
    <w:rsid w:val="003F164C"/>
    <w:rsid w:val="003F3ECF"/>
    <w:rsid w:val="0041741E"/>
    <w:rsid w:val="004211DE"/>
    <w:rsid w:val="00424866"/>
    <w:rsid w:val="00454F51"/>
    <w:rsid w:val="00457578"/>
    <w:rsid w:val="004669AD"/>
    <w:rsid w:val="004723AE"/>
    <w:rsid w:val="00480914"/>
    <w:rsid w:val="0049219F"/>
    <w:rsid w:val="00492F89"/>
    <w:rsid w:val="004A23B4"/>
    <w:rsid w:val="004C02EC"/>
    <w:rsid w:val="004C1709"/>
    <w:rsid w:val="004D1F30"/>
    <w:rsid w:val="004D4862"/>
    <w:rsid w:val="004E0A9B"/>
    <w:rsid w:val="004E1AEF"/>
    <w:rsid w:val="004E241B"/>
    <w:rsid w:val="004E35BE"/>
    <w:rsid w:val="005159BC"/>
    <w:rsid w:val="005246D5"/>
    <w:rsid w:val="00526221"/>
    <w:rsid w:val="00542771"/>
    <w:rsid w:val="00550F98"/>
    <w:rsid w:val="00551AA3"/>
    <w:rsid w:val="0055458A"/>
    <w:rsid w:val="005802F0"/>
    <w:rsid w:val="00586A58"/>
    <w:rsid w:val="00587B34"/>
    <w:rsid w:val="00594274"/>
    <w:rsid w:val="005A6440"/>
    <w:rsid w:val="005C0825"/>
    <w:rsid w:val="005C1AF3"/>
    <w:rsid w:val="005E0232"/>
    <w:rsid w:val="005F24EA"/>
    <w:rsid w:val="005F4DD8"/>
    <w:rsid w:val="005F5A25"/>
    <w:rsid w:val="005F70CC"/>
    <w:rsid w:val="00610E87"/>
    <w:rsid w:val="006176FD"/>
    <w:rsid w:val="00641250"/>
    <w:rsid w:val="006455FA"/>
    <w:rsid w:val="00654FD2"/>
    <w:rsid w:val="00655F62"/>
    <w:rsid w:val="0065649F"/>
    <w:rsid w:val="00673156"/>
    <w:rsid w:val="006759E8"/>
    <w:rsid w:val="00676331"/>
    <w:rsid w:val="00682F90"/>
    <w:rsid w:val="006932E8"/>
    <w:rsid w:val="006B7859"/>
    <w:rsid w:val="006C2972"/>
    <w:rsid w:val="006D099B"/>
    <w:rsid w:val="006E3EA0"/>
    <w:rsid w:val="006E4E15"/>
    <w:rsid w:val="006F17B5"/>
    <w:rsid w:val="006F5506"/>
    <w:rsid w:val="006F564F"/>
    <w:rsid w:val="006F6451"/>
    <w:rsid w:val="00700F66"/>
    <w:rsid w:val="00706474"/>
    <w:rsid w:val="00715F74"/>
    <w:rsid w:val="00722C30"/>
    <w:rsid w:val="00752D07"/>
    <w:rsid w:val="00782B3F"/>
    <w:rsid w:val="0078758D"/>
    <w:rsid w:val="00794DF4"/>
    <w:rsid w:val="007B5867"/>
    <w:rsid w:val="007B79CF"/>
    <w:rsid w:val="007C0F84"/>
    <w:rsid w:val="007C7FF4"/>
    <w:rsid w:val="007D15E1"/>
    <w:rsid w:val="007D409D"/>
    <w:rsid w:val="007D7E52"/>
    <w:rsid w:val="007E09DA"/>
    <w:rsid w:val="007F16F8"/>
    <w:rsid w:val="007F1C38"/>
    <w:rsid w:val="00805E8C"/>
    <w:rsid w:val="00806E3D"/>
    <w:rsid w:val="00810AD5"/>
    <w:rsid w:val="008264C9"/>
    <w:rsid w:val="00846C5D"/>
    <w:rsid w:val="00850BDC"/>
    <w:rsid w:val="0085691B"/>
    <w:rsid w:val="00856BB1"/>
    <w:rsid w:val="008652E3"/>
    <w:rsid w:val="00865B4B"/>
    <w:rsid w:val="00872401"/>
    <w:rsid w:val="00876084"/>
    <w:rsid w:val="00896E86"/>
    <w:rsid w:val="00897918"/>
    <w:rsid w:val="008A270C"/>
    <w:rsid w:val="008A3BD9"/>
    <w:rsid w:val="008B2F9E"/>
    <w:rsid w:val="008C4098"/>
    <w:rsid w:val="008C53F2"/>
    <w:rsid w:val="008D112C"/>
    <w:rsid w:val="008D76C6"/>
    <w:rsid w:val="008D7A62"/>
    <w:rsid w:val="008E1959"/>
    <w:rsid w:val="008E607C"/>
    <w:rsid w:val="008E6DA9"/>
    <w:rsid w:val="008F4E7B"/>
    <w:rsid w:val="008F57DA"/>
    <w:rsid w:val="0090227B"/>
    <w:rsid w:val="00902E23"/>
    <w:rsid w:val="009055B6"/>
    <w:rsid w:val="00912E65"/>
    <w:rsid w:val="009302AE"/>
    <w:rsid w:val="0093578D"/>
    <w:rsid w:val="00936630"/>
    <w:rsid w:val="00940BA0"/>
    <w:rsid w:val="00947607"/>
    <w:rsid w:val="009632F3"/>
    <w:rsid w:val="0096379E"/>
    <w:rsid w:val="00971F68"/>
    <w:rsid w:val="009739F5"/>
    <w:rsid w:val="00984B1D"/>
    <w:rsid w:val="00985454"/>
    <w:rsid w:val="0099129F"/>
    <w:rsid w:val="00993046"/>
    <w:rsid w:val="00997741"/>
    <w:rsid w:val="009A5A7F"/>
    <w:rsid w:val="009B18E9"/>
    <w:rsid w:val="009B2C55"/>
    <w:rsid w:val="009D312B"/>
    <w:rsid w:val="009D6467"/>
    <w:rsid w:val="009D6F53"/>
    <w:rsid w:val="009E3FFF"/>
    <w:rsid w:val="009E534B"/>
    <w:rsid w:val="009F4D1E"/>
    <w:rsid w:val="00A139EB"/>
    <w:rsid w:val="00A17A6A"/>
    <w:rsid w:val="00A222ED"/>
    <w:rsid w:val="00A25AEE"/>
    <w:rsid w:val="00A34FA9"/>
    <w:rsid w:val="00A43135"/>
    <w:rsid w:val="00A57A44"/>
    <w:rsid w:val="00A57C13"/>
    <w:rsid w:val="00A65EB6"/>
    <w:rsid w:val="00A6707B"/>
    <w:rsid w:val="00A73053"/>
    <w:rsid w:val="00A73448"/>
    <w:rsid w:val="00A86347"/>
    <w:rsid w:val="00A86D0B"/>
    <w:rsid w:val="00A93658"/>
    <w:rsid w:val="00A942F7"/>
    <w:rsid w:val="00AA1A7C"/>
    <w:rsid w:val="00AA20CD"/>
    <w:rsid w:val="00AB0EB3"/>
    <w:rsid w:val="00AB3489"/>
    <w:rsid w:val="00AE7AAC"/>
    <w:rsid w:val="00AF0F60"/>
    <w:rsid w:val="00B24D9F"/>
    <w:rsid w:val="00B27742"/>
    <w:rsid w:val="00B31542"/>
    <w:rsid w:val="00B32675"/>
    <w:rsid w:val="00B40281"/>
    <w:rsid w:val="00B475C4"/>
    <w:rsid w:val="00B6434A"/>
    <w:rsid w:val="00B66F64"/>
    <w:rsid w:val="00B7009C"/>
    <w:rsid w:val="00B71F36"/>
    <w:rsid w:val="00B720CA"/>
    <w:rsid w:val="00B72A8B"/>
    <w:rsid w:val="00B72DCC"/>
    <w:rsid w:val="00B74C41"/>
    <w:rsid w:val="00B75EB7"/>
    <w:rsid w:val="00B805A4"/>
    <w:rsid w:val="00B87D02"/>
    <w:rsid w:val="00BA1B33"/>
    <w:rsid w:val="00BA7A5D"/>
    <w:rsid w:val="00BD5818"/>
    <w:rsid w:val="00BD64BE"/>
    <w:rsid w:val="00BE28E4"/>
    <w:rsid w:val="00BE6467"/>
    <w:rsid w:val="00BF285B"/>
    <w:rsid w:val="00BF6A3F"/>
    <w:rsid w:val="00C028E1"/>
    <w:rsid w:val="00C17986"/>
    <w:rsid w:val="00C27B3D"/>
    <w:rsid w:val="00C37964"/>
    <w:rsid w:val="00C412F7"/>
    <w:rsid w:val="00C72E88"/>
    <w:rsid w:val="00C7325F"/>
    <w:rsid w:val="00C76436"/>
    <w:rsid w:val="00C81FF5"/>
    <w:rsid w:val="00C8772D"/>
    <w:rsid w:val="00CB0498"/>
    <w:rsid w:val="00CB1BC9"/>
    <w:rsid w:val="00CB6595"/>
    <w:rsid w:val="00CC700F"/>
    <w:rsid w:val="00CE39B7"/>
    <w:rsid w:val="00CF2991"/>
    <w:rsid w:val="00CF398B"/>
    <w:rsid w:val="00D1269B"/>
    <w:rsid w:val="00D20A6A"/>
    <w:rsid w:val="00D20B3F"/>
    <w:rsid w:val="00D26C37"/>
    <w:rsid w:val="00D271A7"/>
    <w:rsid w:val="00D305D2"/>
    <w:rsid w:val="00D34131"/>
    <w:rsid w:val="00D451B0"/>
    <w:rsid w:val="00D514D4"/>
    <w:rsid w:val="00D74864"/>
    <w:rsid w:val="00D759A5"/>
    <w:rsid w:val="00D762C2"/>
    <w:rsid w:val="00D807B6"/>
    <w:rsid w:val="00D845F5"/>
    <w:rsid w:val="00D86802"/>
    <w:rsid w:val="00D94AE3"/>
    <w:rsid w:val="00D97AC3"/>
    <w:rsid w:val="00DA2D7D"/>
    <w:rsid w:val="00DB2A74"/>
    <w:rsid w:val="00DC3C1E"/>
    <w:rsid w:val="00DC6AD5"/>
    <w:rsid w:val="00DD6673"/>
    <w:rsid w:val="00DE0877"/>
    <w:rsid w:val="00DE204A"/>
    <w:rsid w:val="00DE7C63"/>
    <w:rsid w:val="00DF50F2"/>
    <w:rsid w:val="00DF62F5"/>
    <w:rsid w:val="00E004A8"/>
    <w:rsid w:val="00E04820"/>
    <w:rsid w:val="00E10098"/>
    <w:rsid w:val="00E178BF"/>
    <w:rsid w:val="00E22BF6"/>
    <w:rsid w:val="00E27D84"/>
    <w:rsid w:val="00E412C0"/>
    <w:rsid w:val="00E47D9A"/>
    <w:rsid w:val="00E502CE"/>
    <w:rsid w:val="00E564CC"/>
    <w:rsid w:val="00E57FF0"/>
    <w:rsid w:val="00E72426"/>
    <w:rsid w:val="00E73ECF"/>
    <w:rsid w:val="00E76522"/>
    <w:rsid w:val="00EA194D"/>
    <w:rsid w:val="00EA7CF2"/>
    <w:rsid w:val="00EB15DB"/>
    <w:rsid w:val="00EB299F"/>
    <w:rsid w:val="00EB672B"/>
    <w:rsid w:val="00EB78D1"/>
    <w:rsid w:val="00EC04F5"/>
    <w:rsid w:val="00EC2D70"/>
    <w:rsid w:val="00EC2F36"/>
    <w:rsid w:val="00EC4E6E"/>
    <w:rsid w:val="00EE7CE7"/>
    <w:rsid w:val="00F139DB"/>
    <w:rsid w:val="00F16901"/>
    <w:rsid w:val="00F41CC3"/>
    <w:rsid w:val="00F50AC5"/>
    <w:rsid w:val="00F559D0"/>
    <w:rsid w:val="00F650AD"/>
    <w:rsid w:val="00F67883"/>
    <w:rsid w:val="00F724E1"/>
    <w:rsid w:val="00F72D23"/>
    <w:rsid w:val="00F72EAA"/>
    <w:rsid w:val="00F73EB6"/>
    <w:rsid w:val="00F836A5"/>
    <w:rsid w:val="00F85444"/>
    <w:rsid w:val="00F87B10"/>
    <w:rsid w:val="00FA46D7"/>
    <w:rsid w:val="00FA6D45"/>
    <w:rsid w:val="00FB61B5"/>
    <w:rsid w:val="00FC2928"/>
    <w:rsid w:val="00FD4A9F"/>
    <w:rsid w:val="00FD7705"/>
    <w:rsid w:val="00FE193A"/>
    <w:rsid w:val="00FF1AFA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1C726-BD26-4E78-82FC-4C81832DD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8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70AB"/>
    <w:pPr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3070AB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Normal (Web)"/>
    <w:basedOn w:val="a"/>
    <w:uiPriority w:val="99"/>
    <w:rsid w:val="003070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070A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locked/>
    <w:rsid w:val="003070AB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rsid w:val="001E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E4CE4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link w:val="2"/>
    <w:locked/>
    <w:rsid w:val="000B67F7"/>
    <w:rPr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0B67F7"/>
    <w:pPr>
      <w:widowControl w:val="0"/>
      <w:shd w:val="clear" w:color="auto" w:fill="FFFFFF"/>
      <w:spacing w:after="240" w:line="299" w:lineRule="exact"/>
      <w:jc w:val="center"/>
    </w:pPr>
    <w:rPr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B3F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extended-textfull">
    <w:name w:val="extended-text__full"/>
    <w:basedOn w:val="a0"/>
    <w:rsid w:val="009B2C55"/>
  </w:style>
  <w:style w:type="character" w:customStyle="1" w:styleId="normaltextrun">
    <w:name w:val="normaltextrun"/>
    <w:basedOn w:val="a0"/>
    <w:rsid w:val="007D409D"/>
  </w:style>
  <w:style w:type="paragraph" w:customStyle="1" w:styleId="paragraph">
    <w:name w:val="paragraph"/>
    <w:basedOn w:val="a"/>
    <w:rsid w:val="00E27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E27D84"/>
  </w:style>
  <w:style w:type="character" w:customStyle="1" w:styleId="spellingerror">
    <w:name w:val="spellingerror"/>
    <w:basedOn w:val="a0"/>
    <w:rsid w:val="00E27D84"/>
  </w:style>
  <w:style w:type="character" w:styleId="aa">
    <w:name w:val="Strong"/>
    <w:basedOn w:val="a0"/>
    <w:uiPriority w:val="22"/>
    <w:qFormat/>
    <w:locked/>
    <w:rsid w:val="00E27D84"/>
    <w:rPr>
      <w:b/>
      <w:bCs/>
    </w:rPr>
  </w:style>
  <w:style w:type="character" w:customStyle="1" w:styleId="bx-messenger-message">
    <w:name w:val="bx-messenger-message"/>
    <w:basedOn w:val="a0"/>
    <w:rsid w:val="006D099B"/>
  </w:style>
  <w:style w:type="paragraph" w:styleId="HTML">
    <w:name w:val="HTML Preformatted"/>
    <w:basedOn w:val="a"/>
    <w:link w:val="HTML0"/>
    <w:rsid w:val="00D271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271A7"/>
    <w:rPr>
      <w:rFonts w:ascii="Courier New" w:hAnsi="Courier New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1200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002D"/>
    <w:rPr>
      <w:lang w:eastAsia="en-US"/>
    </w:rPr>
  </w:style>
  <w:style w:type="paragraph" w:customStyle="1" w:styleId="ConsPlusNormal">
    <w:name w:val="ConsPlusNormal"/>
    <w:rsid w:val="00337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Emphasis"/>
    <w:basedOn w:val="a0"/>
    <w:uiPriority w:val="20"/>
    <w:qFormat/>
    <w:locked/>
    <w:rsid w:val="00FF64EB"/>
    <w:rPr>
      <w:i/>
      <w:iCs/>
    </w:rPr>
  </w:style>
  <w:style w:type="character" w:customStyle="1" w:styleId="js-phone-number">
    <w:name w:val="js-phone-number"/>
    <w:basedOn w:val="a0"/>
    <w:rsid w:val="00FF64EB"/>
  </w:style>
  <w:style w:type="character" w:customStyle="1" w:styleId="letter-blockquotename">
    <w:name w:val="letter-blockquote__name"/>
    <w:basedOn w:val="a0"/>
    <w:rsid w:val="00FF64EB"/>
  </w:style>
  <w:style w:type="character" w:customStyle="1" w:styleId="letter-blockquoteemail">
    <w:name w:val="letter-blockquote__email"/>
    <w:basedOn w:val="a0"/>
    <w:rsid w:val="00FF64EB"/>
  </w:style>
  <w:style w:type="character" w:customStyle="1" w:styleId="button2txt">
    <w:name w:val="button2__txt"/>
    <w:basedOn w:val="a0"/>
    <w:rsid w:val="00FF64EB"/>
  </w:style>
  <w:style w:type="paragraph" w:customStyle="1" w:styleId="ConsPlusNonformat">
    <w:name w:val="ConsPlusNonformat"/>
    <w:rsid w:val="005159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3"/>
    <w:basedOn w:val="a"/>
    <w:rsid w:val="006176FD"/>
    <w:pPr>
      <w:widowControl w:val="0"/>
      <w:shd w:val="clear" w:color="auto" w:fill="FFFFFF"/>
      <w:spacing w:before="360" w:after="0" w:line="240" w:lineRule="atLeast"/>
      <w:ind w:hanging="1980"/>
      <w:jc w:val="center"/>
    </w:pPr>
    <w:rPr>
      <w:rFonts w:ascii="Arial" w:eastAsiaTheme="minorHAnsi" w:hAnsi="Arial" w:cs="Arial"/>
    </w:rPr>
  </w:style>
  <w:style w:type="table" w:styleId="ae">
    <w:name w:val="Table Grid"/>
    <w:basedOn w:val="a1"/>
    <w:locked/>
    <w:rsid w:val="00284B0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x-messenger-ajax">
    <w:name w:val="bx-messenger-ajax"/>
    <w:basedOn w:val="a0"/>
    <w:rsid w:val="0099129F"/>
  </w:style>
  <w:style w:type="paragraph" w:styleId="af">
    <w:name w:val="header"/>
    <w:basedOn w:val="a"/>
    <w:link w:val="af0"/>
    <w:uiPriority w:val="99"/>
    <w:unhideWhenUsed/>
    <w:rsid w:val="002E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E2015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2E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201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81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28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615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1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86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5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52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7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9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1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8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4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80077">
              <w:marLeft w:val="0"/>
              <w:marRight w:val="0"/>
              <w:marTop w:val="4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062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3278">
                      <w:marLeft w:val="0"/>
                      <w:marRight w:val="0"/>
                      <w:marTop w:val="0"/>
                      <w:marBottom w:val="2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580">
                      <w:marLeft w:val="4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089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3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07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1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15211">
          <w:marLeft w:val="325"/>
          <w:marRight w:val="3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931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47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B267-D699-46A0-A98D-CE9468A7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8305</Words>
  <Characters>47345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2021-04-05T11:25:00Z</cp:lastPrinted>
  <dcterms:created xsi:type="dcterms:W3CDTF">2021-04-02T07:37:00Z</dcterms:created>
  <dcterms:modified xsi:type="dcterms:W3CDTF">2021-04-07T12:27:00Z</dcterms:modified>
</cp:coreProperties>
</file>