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A4844" w:rsidP="00E24841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E24841">
              <w:t>5</w:t>
            </w:r>
            <w:r w:rsidR="00D920A7">
              <w:t>.</w:t>
            </w:r>
            <w:r w:rsidR="00D62940">
              <w:t>0</w:t>
            </w:r>
            <w:r>
              <w:t>9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100C41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EA4844">
              <w:t>2</w:t>
            </w:r>
            <w:r w:rsidR="00100C41">
              <w:t>1</w:t>
            </w:r>
            <w:r w:rsidR="00075375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75375" w:rsidRPr="00A63016" w:rsidRDefault="00075375" w:rsidP="00075375">
      <w:pPr>
        <w:autoSpaceDE w:val="0"/>
        <w:autoSpaceDN w:val="0"/>
        <w:adjustRightInd w:val="0"/>
        <w:ind w:right="4250"/>
        <w:jc w:val="both"/>
        <w:rPr>
          <w:color w:val="000000"/>
          <w:sz w:val="26"/>
          <w:szCs w:val="26"/>
        </w:rPr>
      </w:pPr>
      <w:r w:rsidRPr="00A63016">
        <w:rPr>
          <w:color w:val="000000"/>
          <w:sz w:val="26"/>
          <w:szCs w:val="26"/>
        </w:rPr>
        <w:t xml:space="preserve">О внесении изменений в </w:t>
      </w:r>
      <w:r w:rsidRPr="00A63016">
        <w:rPr>
          <w:sz w:val="26"/>
          <w:szCs w:val="26"/>
        </w:rPr>
        <w:t xml:space="preserve">постановление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         </w:t>
      </w:r>
      <w:r w:rsidRPr="00A63016">
        <w:rPr>
          <w:rFonts w:eastAsia="Calibri"/>
          <w:sz w:val="26"/>
          <w:szCs w:val="26"/>
        </w:rPr>
        <w:t>от 13.07.2021 № 862 "</w:t>
      </w:r>
      <w:r w:rsidRPr="00A63016">
        <w:rPr>
          <w:sz w:val="26"/>
          <w:szCs w:val="26"/>
        </w:rPr>
        <w:t xml:space="preserve">Об утверждении </w:t>
      </w:r>
      <w:r w:rsidRPr="00A63016">
        <w:rPr>
          <w:rFonts w:eastAsiaTheme="minorHAnsi"/>
          <w:sz w:val="26"/>
          <w:szCs w:val="26"/>
          <w:lang w:eastAsia="en-US"/>
        </w:rPr>
        <w:t>схемы размещения нестационарных торговых объектов на территории муниципального образования "Городской округ "Город Нарьян-Мар"</w:t>
      </w:r>
    </w:p>
    <w:p w:rsidR="00075375" w:rsidRDefault="00075375" w:rsidP="0007537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75375" w:rsidRDefault="00075375" w:rsidP="0007537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75375" w:rsidRPr="00A63016" w:rsidRDefault="00075375" w:rsidP="0007537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75375" w:rsidRPr="005D068D" w:rsidRDefault="00075375" w:rsidP="0007537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D068D">
        <w:rPr>
          <w:sz w:val="26"/>
          <w:szCs w:val="26"/>
        </w:rPr>
        <w:t xml:space="preserve">В соответствии с Федеральными законами от 06.10.2003 № 131-ФЗ "Об общих принципах организации местного самоуправления в Российской Федерации", </w:t>
      </w:r>
      <w:r w:rsidRPr="005D068D">
        <w:rPr>
          <w:sz w:val="26"/>
          <w:szCs w:val="26"/>
        </w:rPr>
        <w:br/>
        <w:t xml:space="preserve">от 28.12.2009 № 381-ФЗ "Об основах государственного регулирования торговой деятельности в Российской Федерации", руководствуясь приказом Департамента природных ресурсов, экологии и агропромышленного комплекса Ненецкого автономного округа от 26.03.2021 № 15-пр "Об утверждении Порядка разработки </w:t>
      </w:r>
      <w:r w:rsidRPr="005D068D">
        <w:rPr>
          <w:sz w:val="26"/>
          <w:szCs w:val="26"/>
        </w:rPr>
        <w:br/>
        <w:t xml:space="preserve">и утверждения органами местного самоуправления муниципальных образований Ненецкого автономного округа схемы размещения нестационарных торговых объектов на территории Ненецкого автономного округа", </w:t>
      </w:r>
      <w:hyperlink r:id="rId9" w:history="1">
        <w:r w:rsidRPr="005D068D">
          <w:rPr>
            <w:rFonts w:eastAsiaTheme="minorHAnsi"/>
            <w:sz w:val="26"/>
            <w:szCs w:val="26"/>
            <w:lang w:eastAsia="en-US"/>
          </w:rPr>
          <w:t>Поряд</w:t>
        </w:r>
      </w:hyperlink>
      <w:r w:rsidRPr="005D068D">
        <w:rPr>
          <w:rFonts w:eastAsiaTheme="minorHAnsi"/>
          <w:sz w:val="26"/>
          <w:szCs w:val="26"/>
          <w:lang w:eastAsia="en-US"/>
        </w:rPr>
        <w:t xml:space="preserve">ком размещения нестационарных торговых объектов на территории МО "Городской округ "Город Нарьян-Мар", утвержденным постановлением Администрации МО "Городской округ "Город Нарьян-Мар" от 08.09.2016 № 970, </w:t>
      </w:r>
      <w:r w:rsidRPr="005D068D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075375" w:rsidRPr="005D068D" w:rsidRDefault="00075375" w:rsidP="00075375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075375" w:rsidRPr="005D068D" w:rsidRDefault="00075375" w:rsidP="00075375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5D068D">
        <w:rPr>
          <w:b/>
          <w:bCs/>
          <w:sz w:val="26"/>
          <w:szCs w:val="26"/>
        </w:rPr>
        <w:t>П О С Т А Н О В Л Я Е Т:</w:t>
      </w:r>
    </w:p>
    <w:p w:rsidR="00075375" w:rsidRPr="005D068D" w:rsidRDefault="00075375" w:rsidP="00075375">
      <w:pPr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075375" w:rsidRPr="005D068D" w:rsidRDefault="00075375" w:rsidP="00075375">
      <w:pPr>
        <w:pStyle w:val="ad"/>
        <w:numPr>
          <w:ilvl w:val="0"/>
          <w:numId w:val="3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5D068D">
        <w:rPr>
          <w:rFonts w:eastAsia="Calibri"/>
          <w:sz w:val="26"/>
          <w:szCs w:val="26"/>
        </w:rPr>
        <w:t xml:space="preserve">Внести в </w:t>
      </w:r>
      <w:hyperlink r:id="rId10" w:history="1">
        <w:r w:rsidRPr="005D068D">
          <w:rPr>
            <w:rFonts w:eastAsia="Calibri"/>
            <w:sz w:val="26"/>
            <w:szCs w:val="26"/>
          </w:rPr>
          <w:t>П</w:t>
        </w:r>
      </w:hyperlink>
      <w:r w:rsidRPr="005D068D">
        <w:rPr>
          <w:rFonts w:eastAsia="Calibri"/>
          <w:sz w:val="26"/>
          <w:szCs w:val="26"/>
        </w:rPr>
        <w:t xml:space="preserve">риложение 1 к постановлению Администрации муниципального образования "Городской округ "Город Нарьян-Мар" от 13.07.2021 № 862 </w:t>
      </w:r>
      <w:r w:rsidRPr="005D068D">
        <w:rPr>
          <w:rFonts w:eastAsia="Calibri"/>
          <w:sz w:val="26"/>
          <w:szCs w:val="26"/>
        </w:rPr>
        <w:br/>
        <w:t>"</w:t>
      </w:r>
      <w:r w:rsidRPr="005D068D">
        <w:rPr>
          <w:sz w:val="26"/>
          <w:szCs w:val="26"/>
        </w:rPr>
        <w:t xml:space="preserve">Об утверждении </w:t>
      </w:r>
      <w:r w:rsidRPr="005D068D">
        <w:rPr>
          <w:rFonts w:eastAsiaTheme="minorHAnsi"/>
          <w:sz w:val="26"/>
          <w:szCs w:val="26"/>
          <w:lang w:eastAsia="en-US"/>
        </w:rPr>
        <w:t xml:space="preserve">схемы размещения нестационарных торговых объектов </w:t>
      </w:r>
      <w:r w:rsidRPr="005D068D">
        <w:rPr>
          <w:rFonts w:eastAsiaTheme="minorHAnsi"/>
          <w:sz w:val="26"/>
          <w:szCs w:val="26"/>
          <w:lang w:eastAsia="en-US"/>
        </w:rPr>
        <w:br/>
        <w:t>на территории муниципального образования "Городской округ "Город Нарьян-Мар" (далее – Схема)</w:t>
      </w:r>
      <w:r w:rsidRPr="005D068D">
        <w:rPr>
          <w:rFonts w:eastAsia="Calibri"/>
          <w:sz w:val="26"/>
          <w:szCs w:val="26"/>
        </w:rPr>
        <w:t xml:space="preserve"> следующие изменения:</w:t>
      </w:r>
    </w:p>
    <w:p w:rsidR="00075375" w:rsidRPr="005D068D" w:rsidRDefault="00075375" w:rsidP="00075375">
      <w:pPr>
        <w:pStyle w:val="ad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hyperlink r:id="rId11" w:history="1">
        <w:r w:rsidRPr="005D068D">
          <w:rPr>
            <w:rFonts w:eastAsiaTheme="minorHAnsi"/>
            <w:sz w:val="26"/>
            <w:szCs w:val="26"/>
            <w:lang w:eastAsia="en-US"/>
          </w:rPr>
          <w:t xml:space="preserve">Строку </w:t>
        </w:r>
      </w:hyperlink>
      <w:r w:rsidRPr="005D068D">
        <w:rPr>
          <w:rFonts w:eastAsiaTheme="minorHAnsi"/>
          <w:sz w:val="26"/>
          <w:szCs w:val="26"/>
          <w:lang w:eastAsia="en-US"/>
        </w:rPr>
        <w:t>5 Схемы изложить в следующей редакции:</w:t>
      </w:r>
    </w:p>
    <w:p w:rsidR="00075375" w:rsidRPr="00E113AC" w:rsidRDefault="00075375" w:rsidP="00075375">
      <w:pPr>
        <w:pStyle w:val="ad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E113AC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284"/>
        <w:gridCol w:w="1276"/>
        <w:gridCol w:w="708"/>
        <w:gridCol w:w="709"/>
        <w:gridCol w:w="1276"/>
        <w:gridCol w:w="1276"/>
        <w:gridCol w:w="425"/>
        <w:gridCol w:w="1984"/>
      </w:tblGrid>
      <w:tr w:rsidR="00075375" w:rsidRPr="00E113AC" w:rsidTr="00BC645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113AC">
              <w:rPr>
                <w:rFonts w:eastAsiaTheme="minorHAnsi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rPr>
                <w:rFonts w:eastAsiaTheme="minorHAnsi"/>
                <w:sz w:val="16"/>
                <w:szCs w:val="16"/>
                <w:lang w:eastAsia="en-US"/>
              </w:rPr>
            </w:pPr>
            <w:r w:rsidRPr="00E113AC">
              <w:rPr>
                <w:rFonts w:eastAsiaTheme="minorHAnsi"/>
                <w:sz w:val="16"/>
                <w:szCs w:val="16"/>
                <w:lang w:eastAsia="en-US"/>
              </w:rPr>
              <w:t xml:space="preserve">ИП </w:t>
            </w:r>
            <w:proofErr w:type="spellStart"/>
            <w:r w:rsidRPr="00E113AC">
              <w:rPr>
                <w:rFonts w:eastAsiaTheme="minorHAnsi"/>
                <w:sz w:val="16"/>
                <w:szCs w:val="16"/>
                <w:lang w:eastAsia="en-US"/>
              </w:rPr>
              <w:t>Клюкинов</w:t>
            </w:r>
            <w:proofErr w:type="spellEnd"/>
            <w:r w:rsidRPr="00E113AC">
              <w:rPr>
                <w:rFonts w:eastAsiaTheme="minorHAnsi"/>
                <w:sz w:val="16"/>
                <w:szCs w:val="16"/>
                <w:lang w:eastAsia="en-US"/>
              </w:rPr>
              <w:t xml:space="preserve"> Евгений Николаевич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rPr>
                <w:rFonts w:eastAsiaTheme="minorHAnsi"/>
                <w:sz w:val="16"/>
                <w:szCs w:val="16"/>
                <w:lang w:eastAsia="en-US"/>
              </w:rPr>
            </w:pPr>
            <w:r w:rsidRPr="00E113AC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113AC"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113AC">
              <w:rPr>
                <w:rFonts w:eastAsiaTheme="minorHAnsi"/>
                <w:sz w:val="16"/>
                <w:szCs w:val="16"/>
                <w:lang w:eastAsia="en-US"/>
              </w:rPr>
              <w:t>ул. Авиаторов, в районе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113AC"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113AC">
              <w:rPr>
                <w:rFonts w:eastAsiaTheme="minorHAnsi"/>
                <w:sz w:val="16"/>
                <w:szCs w:val="16"/>
                <w:lang w:eastAsia="en-US"/>
              </w:rPr>
              <w:t>не более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8D" w:rsidRDefault="005D068D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="00075375" w:rsidRPr="00E113AC">
              <w:rPr>
                <w:rFonts w:eastAsiaTheme="minorHAnsi"/>
                <w:sz w:val="16"/>
                <w:szCs w:val="16"/>
                <w:lang w:eastAsia="en-US"/>
              </w:rPr>
              <w:t>епродовольст</w:t>
            </w:r>
            <w:proofErr w:type="spellEnd"/>
          </w:p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113AC">
              <w:rPr>
                <w:rFonts w:eastAsiaTheme="minorHAnsi"/>
                <w:sz w:val="16"/>
                <w:szCs w:val="16"/>
                <w:lang w:eastAsia="en-US"/>
              </w:rPr>
              <w:t>венные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113AC">
              <w:rPr>
                <w:rFonts w:eastAsiaTheme="minorHAnsi"/>
                <w:sz w:val="16"/>
                <w:szCs w:val="16"/>
                <w:lang w:eastAsia="en-US"/>
              </w:rPr>
              <w:t xml:space="preserve">земельный участок, государственная собственность </w:t>
            </w:r>
            <w:r w:rsidRPr="00E113AC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на который не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E113AC">
              <w:rPr>
                <w:rFonts w:eastAsiaTheme="minorHAnsi"/>
                <w:sz w:val="16"/>
                <w:szCs w:val="16"/>
                <w:lang w:eastAsia="en-US"/>
              </w:rPr>
              <w:t>разграничена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113AC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113AC">
              <w:rPr>
                <w:rFonts w:eastAsiaTheme="minorHAnsi"/>
                <w:sz w:val="16"/>
                <w:szCs w:val="16"/>
                <w:lang w:eastAsia="en-US"/>
              </w:rPr>
              <w:t xml:space="preserve">30.08.2024 – 29.08.2027, с преимущественным правом перед другими лицами на заключение договора на размещение </w:t>
            </w:r>
            <w:r w:rsidRPr="00E113AC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нестационарного торгового объекта на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E113AC">
              <w:rPr>
                <w:rFonts w:eastAsiaTheme="minorHAnsi"/>
                <w:sz w:val="16"/>
                <w:szCs w:val="16"/>
                <w:lang w:eastAsia="en-US"/>
              </w:rPr>
              <w:t xml:space="preserve">новый срок без проведения торгов </w:t>
            </w:r>
          </w:p>
        </w:tc>
      </w:tr>
    </w:tbl>
    <w:p w:rsidR="00075375" w:rsidRPr="00AB2557" w:rsidRDefault="00075375" w:rsidP="00075375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 w:rsidRPr="00AB2557">
        <w:rPr>
          <w:rFonts w:eastAsiaTheme="minorHAnsi"/>
          <w:sz w:val="26"/>
          <w:szCs w:val="26"/>
          <w:lang w:eastAsia="en-US"/>
        </w:rPr>
        <w:lastRenderedPageBreak/>
        <w:t>".</w:t>
      </w:r>
    </w:p>
    <w:p w:rsidR="00075375" w:rsidRDefault="00075375" w:rsidP="00075375">
      <w:pPr>
        <w:pStyle w:val="ad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Строку 12 Схемы </w:t>
      </w:r>
      <w:r w:rsidRPr="00C909D5">
        <w:rPr>
          <w:rFonts w:eastAsiaTheme="minorHAnsi"/>
          <w:sz w:val="26"/>
          <w:szCs w:val="26"/>
          <w:lang w:eastAsia="en-US"/>
        </w:rPr>
        <w:t>изложить в следующей редакции</w:t>
      </w:r>
      <w:r>
        <w:rPr>
          <w:rFonts w:eastAsiaTheme="minorHAnsi"/>
          <w:sz w:val="26"/>
          <w:szCs w:val="26"/>
          <w:lang w:eastAsia="en-US"/>
        </w:rPr>
        <w:t>:</w:t>
      </w:r>
    </w:p>
    <w:p w:rsidR="00075375" w:rsidRPr="006C46C3" w:rsidRDefault="00075375" w:rsidP="00075375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284"/>
        <w:gridCol w:w="1276"/>
        <w:gridCol w:w="708"/>
        <w:gridCol w:w="709"/>
        <w:gridCol w:w="1276"/>
        <w:gridCol w:w="1276"/>
        <w:gridCol w:w="425"/>
        <w:gridCol w:w="1984"/>
      </w:tblGrid>
      <w:tr w:rsidR="00075375" w:rsidRPr="00E113AC" w:rsidTr="00BC645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ул. Ленина, в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1B0293">
              <w:rPr>
                <w:rFonts w:eastAsiaTheme="minorHAnsi"/>
                <w:sz w:val="16"/>
                <w:szCs w:val="16"/>
                <w:lang w:eastAsia="en-US"/>
              </w:rPr>
              <w:t xml:space="preserve">районе д. 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27б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8D" w:rsidRDefault="005D068D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Theme="minorHAnsi"/>
                <w:sz w:val="16"/>
                <w:szCs w:val="16"/>
                <w:lang w:eastAsia="en-US"/>
              </w:rPr>
              <w:t>а</w:t>
            </w:r>
            <w:r w:rsidR="00075375">
              <w:rPr>
                <w:rFonts w:eastAsiaTheme="minorHAnsi"/>
                <w:sz w:val="16"/>
                <w:szCs w:val="16"/>
                <w:lang w:eastAsia="en-US"/>
              </w:rPr>
              <w:t>втофур</w:t>
            </w:r>
            <w:proofErr w:type="spellEnd"/>
          </w:p>
          <w:p w:rsidR="00075375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гон,</w:t>
            </w:r>
          </w:p>
          <w:p w:rsidR="005D068D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Theme="minorHAnsi"/>
                <w:sz w:val="16"/>
                <w:szCs w:val="16"/>
                <w:lang w:eastAsia="en-US"/>
              </w:rPr>
              <w:t>автопри</w:t>
            </w:r>
            <w:proofErr w:type="spellEnd"/>
          </w:p>
          <w:p w:rsidR="00075375" w:rsidRPr="00E113AC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цеп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не более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364553">
              <w:rPr>
                <w:rFonts w:eastAsiaTheme="minorHAnsi"/>
                <w:sz w:val="16"/>
                <w:szCs w:val="16"/>
                <w:lang w:eastAsia="en-US"/>
              </w:rPr>
              <w:t>продовольственные товары (хлеб, хлебобулочная продукция, молоко, молочная продукция, мясная продукция, рыбная продукция)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9505D9">
              <w:rPr>
                <w:rFonts w:eastAsiaTheme="minorHAnsi"/>
                <w:sz w:val="16"/>
                <w:szCs w:val="16"/>
                <w:lang w:eastAsia="en-US"/>
              </w:rPr>
              <w:t>земельный участок, государственная собственность на который не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9505D9">
              <w:rPr>
                <w:rFonts w:eastAsiaTheme="minorHAnsi"/>
                <w:sz w:val="16"/>
                <w:szCs w:val="16"/>
                <w:lang w:eastAsia="en-US"/>
              </w:rPr>
              <w:t>разграничена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в соответствии с </w:t>
            </w:r>
            <w:r w:rsidRPr="002E5630">
              <w:rPr>
                <w:rFonts w:eastAsiaTheme="minorHAnsi"/>
                <w:sz w:val="16"/>
                <w:szCs w:val="16"/>
                <w:lang w:eastAsia="en-US"/>
              </w:rPr>
              <w:t>договором</w:t>
            </w:r>
          </w:p>
        </w:tc>
      </w:tr>
    </w:tbl>
    <w:p w:rsidR="00075375" w:rsidRDefault="00075375" w:rsidP="00075375">
      <w:pPr>
        <w:pStyle w:val="ad"/>
        <w:tabs>
          <w:tab w:val="left" w:pos="1276"/>
        </w:tabs>
        <w:autoSpaceDE w:val="0"/>
        <w:autoSpaceDN w:val="0"/>
        <w:adjustRightInd w:val="0"/>
        <w:ind w:left="214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075375" w:rsidRDefault="00075375" w:rsidP="00075375">
      <w:pPr>
        <w:pStyle w:val="ad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Строку 14 Схемы </w:t>
      </w:r>
      <w:r w:rsidRPr="00C909D5">
        <w:rPr>
          <w:rFonts w:eastAsiaTheme="minorHAnsi"/>
          <w:sz w:val="26"/>
          <w:szCs w:val="26"/>
          <w:lang w:eastAsia="en-US"/>
        </w:rPr>
        <w:t>изложить в следующей редакции</w:t>
      </w:r>
      <w:r>
        <w:rPr>
          <w:rFonts w:eastAsiaTheme="minorHAnsi"/>
          <w:sz w:val="26"/>
          <w:szCs w:val="26"/>
          <w:lang w:eastAsia="en-US"/>
        </w:rPr>
        <w:t>:</w:t>
      </w:r>
    </w:p>
    <w:p w:rsidR="00075375" w:rsidRPr="006C46C3" w:rsidRDefault="00075375" w:rsidP="00075375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284"/>
        <w:gridCol w:w="1276"/>
        <w:gridCol w:w="708"/>
        <w:gridCol w:w="709"/>
        <w:gridCol w:w="1276"/>
        <w:gridCol w:w="1276"/>
        <w:gridCol w:w="425"/>
        <w:gridCol w:w="1984"/>
      </w:tblGrid>
      <w:tr w:rsidR="00075375" w:rsidRPr="00E113AC" w:rsidTr="00BC645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ул. Ленина, в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1B0293">
              <w:rPr>
                <w:rFonts w:eastAsiaTheme="minorHAnsi"/>
                <w:sz w:val="16"/>
                <w:szCs w:val="16"/>
                <w:lang w:eastAsia="en-US"/>
              </w:rPr>
              <w:t xml:space="preserve">районе д. 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27б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киоск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не более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пункт быстрого питания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466558">
              <w:rPr>
                <w:rFonts w:eastAsiaTheme="minorHAnsi"/>
                <w:sz w:val="16"/>
                <w:szCs w:val="16"/>
                <w:lang w:eastAsia="en-US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113AC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в соответствии с </w:t>
            </w:r>
            <w:r w:rsidRPr="00466558">
              <w:rPr>
                <w:rFonts w:eastAsiaTheme="minorHAnsi"/>
                <w:sz w:val="16"/>
                <w:szCs w:val="16"/>
                <w:lang w:eastAsia="en-US"/>
              </w:rPr>
              <w:t>договором</w:t>
            </w:r>
          </w:p>
        </w:tc>
      </w:tr>
    </w:tbl>
    <w:p w:rsidR="00075375" w:rsidRDefault="00075375" w:rsidP="00075375">
      <w:pPr>
        <w:pStyle w:val="ad"/>
        <w:tabs>
          <w:tab w:val="left" w:pos="1276"/>
        </w:tabs>
        <w:autoSpaceDE w:val="0"/>
        <w:autoSpaceDN w:val="0"/>
        <w:adjustRightInd w:val="0"/>
        <w:ind w:left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075375" w:rsidRPr="00C90D84" w:rsidRDefault="00075375" w:rsidP="00075375">
      <w:pPr>
        <w:pStyle w:val="ad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hyperlink r:id="rId12" w:history="1">
        <w:r w:rsidRPr="00C90D84">
          <w:rPr>
            <w:rFonts w:eastAsiaTheme="minorHAnsi"/>
            <w:sz w:val="26"/>
            <w:szCs w:val="26"/>
            <w:lang w:eastAsia="en-US"/>
          </w:rPr>
          <w:t xml:space="preserve">Строку </w:t>
        </w:r>
      </w:hyperlink>
      <w:r w:rsidRPr="00C90D84">
        <w:rPr>
          <w:rFonts w:eastAsiaTheme="minorHAnsi"/>
          <w:sz w:val="26"/>
          <w:szCs w:val="26"/>
          <w:lang w:eastAsia="en-US"/>
        </w:rPr>
        <w:t>17 Схемы изложить в следующей редакции:</w:t>
      </w:r>
    </w:p>
    <w:p w:rsidR="00075375" w:rsidRPr="00C90D84" w:rsidRDefault="00075375" w:rsidP="00075375">
      <w:pPr>
        <w:pStyle w:val="ad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C90D84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284"/>
        <w:gridCol w:w="1276"/>
        <w:gridCol w:w="708"/>
        <w:gridCol w:w="709"/>
        <w:gridCol w:w="1276"/>
        <w:gridCol w:w="1276"/>
        <w:gridCol w:w="425"/>
        <w:gridCol w:w="1984"/>
      </w:tblGrid>
      <w:tr w:rsidR="00075375" w:rsidRPr="001B0293" w:rsidTr="00BC645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1B0293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1B0293" w:rsidRDefault="00075375" w:rsidP="00BC6457">
            <w:pPr>
              <w:autoSpaceDE w:val="0"/>
              <w:autoSpaceDN w:val="0"/>
              <w:adjustRightInd w:val="0"/>
              <w:ind w:right="-62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1B0293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1B0293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1B0293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ул. Ленина, в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районе д. 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1B0293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1B0293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не более 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1B0293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продовольственные товары (овощи, фрукты, сухофрукты, орехи)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1B0293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земельный участок, государственная собственность на который не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разграничена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1B0293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1B0293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в соответствии с договором</w:t>
            </w:r>
          </w:p>
        </w:tc>
      </w:tr>
    </w:tbl>
    <w:p w:rsidR="00075375" w:rsidRPr="001B0293" w:rsidRDefault="00075375" w:rsidP="00075375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 w:rsidRPr="001B0293">
        <w:rPr>
          <w:rFonts w:eastAsiaTheme="minorHAnsi"/>
          <w:sz w:val="26"/>
          <w:szCs w:val="26"/>
          <w:lang w:eastAsia="en-US"/>
        </w:rPr>
        <w:t>".</w:t>
      </w:r>
    </w:p>
    <w:p w:rsidR="00075375" w:rsidRPr="001B0293" w:rsidRDefault="00075375" w:rsidP="005D068D">
      <w:pPr>
        <w:pStyle w:val="ad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1B0293">
        <w:rPr>
          <w:rFonts w:eastAsiaTheme="minorHAnsi"/>
          <w:sz w:val="26"/>
          <w:szCs w:val="26"/>
          <w:lang w:eastAsia="en-US"/>
        </w:rPr>
        <w:t>В строке 21 Схемы слово "</w:t>
      </w:r>
      <w:proofErr w:type="spellStart"/>
      <w:r w:rsidRPr="001B0293">
        <w:rPr>
          <w:rFonts w:eastAsiaTheme="minorHAnsi"/>
          <w:sz w:val="26"/>
          <w:szCs w:val="26"/>
          <w:lang w:eastAsia="en-US"/>
        </w:rPr>
        <w:t>Искандерова</w:t>
      </w:r>
      <w:proofErr w:type="spellEnd"/>
      <w:r w:rsidRPr="001B0293">
        <w:rPr>
          <w:rFonts w:eastAsiaTheme="minorHAnsi"/>
          <w:sz w:val="26"/>
          <w:szCs w:val="26"/>
          <w:lang w:eastAsia="en-US"/>
        </w:rPr>
        <w:t>" заменить словом "</w:t>
      </w:r>
      <w:proofErr w:type="spellStart"/>
      <w:r w:rsidRPr="001B0293">
        <w:rPr>
          <w:rFonts w:eastAsiaTheme="minorHAnsi"/>
          <w:sz w:val="26"/>
          <w:szCs w:val="26"/>
          <w:lang w:eastAsia="en-US"/>
        </w:rPr>
        <w:t>Искендерова</w:t>
      </w:r>
      <w:proofErr w:type="spellEnd"/>
      <w:r w:rsidRPr="001B0293">
        <w:rPr>
          <w:rFonts w:eastAsiaTheme="minorHAnsi"/>
          <w:sz w:val="26"/>
          <w:szCs w:val="26"/>
          <w:lang w:eastAsia="en-US"/>
        </w:rPr>
        <w:t>".</w:t>
      </w:r>
    </w:p>
    <w:p w:rsidR="00075375" w:rsidRPr="0011475A" w:rsidRDefault="00075375" w:rsidP="005D068D">
      <w:pPr>
        <w:pStyle w:val="ad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11475A">
        <w:rPr>
          <w:rFonts w:eastAsiaTheme="minorHAnsi"/>
          <w:sz w:val="26"/>
          <w:szCs w:val="26"/>
          <w:lang w:eastAsia="en-US"/>
        </w:rPr>
        <w:t>В с</w:t>
      </w:r>
      <w:r>
        <w:rPr>
          <w:rFonts w:eastAsiaTheme="minorHAnsi"/>
          <w:sz w:val="26"/>
          <w:szCs w:val="26"/>
          <w:lang w:eastAsia="en-US"/>
        </w:rPr>
        <w:t>т</w:t>
      </w:r>
      <w:r w:rsidRPr="0011475A">
        <w:rPr>
          <w:rFonts w:eastAsiaTheme="minorHAnsi"/>
          <w:sz w:val="26"/>
          <w:szCs w:val="26"/>
          <w:lang w:eastAsia="en-US"/>
        </w:rPr>
        <w:t>роке 25 Схемы слова "пункт быстрого питания" заменить словами "смешанные товары (продовольственные и непродовольственные)".</w:t>
      </w:r>
    </w:p>
    <w:p w:rsidR="00075375" w:rsidRPr="00E44380" w:rsidRDefault="00075375" w:rsidP="005D068D">
      <w:pPr>
        <w:pStyle w:val="ad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hyperlink r:id="rId13" w:history="1">
        <w:r w:rsidRPr="00E44380">
          <w:rPr>
            <w:rFonts w:eastAsiaTheme="minorHAnsi"/>
            <w:sz w:val="26"/>
            <w:szCs w:val="26"/>
            <w:lang w:eastAsia="en-US"/>
          </w:rPr>
          <w:t xml:space="preserve">Строку </w:t>
        </w:r>
      </w:hyperlink>
      <w:r w:rsidRPr="00E44380">
        <w:rPr>
          <w:rFonts w:eastAsiaTheme="minorHAnsi"/>
          <w:sz w:val="26"/>
          <w:szCs w:val="26"/>
          <w:lang w:eastAsia="en-US"/>
        </w:rPr>
        <w:t>36 Схемы изложить в следующей редакции:</w:t>
      </w:r>
    </w:p>
    <w:p w:rsidR="00075375" w:rsidRPr="00E44380" w:rsidRDefault="00075375" w:rsidP="00075375">
      <w:pPr>
        <w:pStyle w:val="ad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E44380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284"/>
        <w:gridCol w:w="1276"/>
        <w:gridCol w:w="708"/>
        <w:gridCol w:w="709"/>
        <w:gridCol w:w="1276"/>
        <w:gridCol w:w="1417"/>
        <w:gridCol w:w="426"/>
        <w:gridCol w:w="1842"/>
      </w:tblGrid>
      <w:tr w:rsidR="00075375" w:rsidRPr="00757117" w:rsidTr="00BC645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757117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57117">
              <w:rPr>
                <w:rFonts w:eastAsiaTheme="minorHAnsi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757117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757117">
              <w:rPr>
                <w:rFonts w:eastAsiaTheme="minorHAnsi"/>
                <w:sz w:val="16"/>
                <w:szCs w:val="16"/>
                <w:lang w:eastAsia="en-US"/>
              </w:rPr>
              <w:t xml:space="preserve">ИП Гаджиев </w:t>
            </w:r>
            <w:proofErr w:type="spellStart"/>
            <w:r w:rsidRPr="00757117">
              <w:rPr>
                <w:rFonts w:eastAsiaTheme="minorHAnsi"/>
                <w:sz w:val="16"/>
                <w:szCs w:val="16"/>
                <w:lang w:eastAsia="en-US"/>
              </w:rPr>
              <w:t>Мушфиг</w:t>
            </w:r>
            <w:proofErr w:type="spellEnd"/>
            <w:r w:rsidRPr="00757117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57117">
              <w:rPr>
                <w:rFonts w:eastAsiaTheme="minorHAnsi"/>
                <w:sz w:val="16"/>
                <w:szCs w:val="16"/>
                <w:lang w:eastAsia="en-US"/>
              </w:rPr>
              <w:t>Махир</w:t>
            </w:r>
            <w:proofErr w:type="spellEnd"/>
            <w:r w:rsidRPr="00757117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57117">
              <w:rPr>
                <w:rFonts w:eastAsiaTheme="minorHAnsi"/>
                <w:sz w:val="16"/>
                <w:szCs w:val="16"/>
                <w:lang w:eastAsia="en-US"/>
              </w:rPr>
              <w:t>оглы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757117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57117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757117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57117"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757117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57117">
              <w:rPr>
                <w:rFonts w:eastAsiaTheme="minorHAnsi"/>
                <w:sz w:val="16"/>
                <w:szCs w:val="16"/>
                <w:lang w:eastAsia="en-US"/>
              </w:rPr>
              <w:t>ул. Ленина, в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757117">
              <w:rPr>
                <w:rFonts w:eastAsiaTheme="minorHAnsi"/>
                <w:sz w:val="16"/>
                <w:szCs w:val="16"/>
                <w:lang w:eastAsia="en-US"/>
              </w:rPr>
              <w:t>районе д. 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757117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57117"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757117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57117">
              <w:rPr>
                <w:rFonts w:eastAsiaTheme="minorHAnsi"/>
                <w:sz w:val="16"/>
                <w:szCs w:val="16"/>
                <w:lang w:eastAsia="en-US"/>
              </w:rPr>
              <w:t>не более 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757117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57117">
              <w:rPr>
                <w:rFonts w:eastAsiaTheme="minorHAnsi"/>
                <w:sz w:val="16"/>
                <w:szCs w:val="16"/>
                <w:lang w:eastAsia="en-US"/>
              </w:rPr>
              <w:t>смешанные товары (продоволь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ственные и </w:t>
            </w:r>
            <w:r w:rsidRPr="00757117">
              <w:rPr>
                <w:rFonts w:eastAsiaTheme="minorHAnsi"/>
                <w:sz w:val="16"/>
                <w:szCs w:val="16"/>
                <w:lang w:eastAsia="en-US"/>
              </w:rPr>
              <w:t>непродовольственные)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757117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57117">
              <w:rPr>
                <w:rFonts w:eastAsiaTheme="minorHAnsi"/>
                <w:sz w:val="16"/>
                <w:szCs w:val="16"/>
                <w:lang w:eastAsia="en-US"/>
              </w:rPr>
              <w:t xml:space="preserve">земельный участок, находящийся </w:t>
            </w:r>
            <w:r w:rsidRPr="00757117">
              <w:rPr>
                <w:rFonts w:eastAsiaTheme="minorHAnsi"/>
                <w:sz w:val="16"/>
                <w:szCs w:val="16"/>
                <w:lang w:eastAsia="en-US"/>
              </w:rPr>
              <w:br/>
              <w:t>в муниципальной собственности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757117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57117">
              <w:rPr>
                <w:rFonts w:eastAsiaTheme="minorHAnsi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757117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757117">
              <w:rPr>
                <w:rFonts w:eastAsiaTheme="minorHAnsi"/>
                <w:sz w:val="16"/>
                <w:szCs w:val="16"/>
                <w:lang w:eastAsia="en-US"/>
              </w:rPr>
              <w:t>26.07.2024 – 25.07.2027, с преимущественным правом перед другими лицами на заключение договора на размещение нестационарного торгового объекта на новый срок без проведения торгов</w:t>
            </w:r>
          </w:p>
        </w:tc>
      </w:tr>
    </w:tbl>
    <w:p w:rsidR="00075375" w:rsidRPr="00402DC7" w:rsidRDefault="00075375" w:rsidP="00075375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 w:rsidRPr="00402DC7">
        <w:rPr>
          <w:rFonts w:eastAsiaTheme="minorHAnsi"/>
          <w:sz w:val="26"/>
          <w:szCs w:val="26"/>
          <w:lang w:eastAsia="en-US"/>
        </w:rPr>
        <w:t>".</w:t>
      </w:r>
    </w:p>
    <w:p w:rsidR="00075375" w:rsidRPr="00402DC7" w:rsidRDefault="00075375" w:rsidP="00075375">
      <w:pPr>
        <w:pStyle w:val="ad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402DC7">
        <w:rPr>
          <w:rFonts w:eastAsiaTheme="minorHAnsi"/>
          <w:sz w:val="26"/>
          <w:szCs w:val="26"/>
          <w:lang w:eastAsia="en-US"/>
        </w:rPr>
        <w:t>Строку 38 Схемы изложить в следующей редакции:</w:t>
      </w:r>
    </w:p>
    <w:p w:rsidR="00075375" w:rsidRPr="00402DC7" w:rsidRDefault="00075375" w:rsidP="00075375">
      <w:pPr>
        <w:pStyle w:val="ad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402DC7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992"/>
        <w:gridCol w:w="425"/>
        <w:gridCol w:w="1276"/>
        <w:gridCol w:w="708"/>
        <w:gridCol w:w="709"/>
        <w:gridCol w:w="851"/>
        <w:gridCol w:w="1559"/>
        <w:gridCol w:w="425"/>
        <w:gridCol w:w="1276"/>
      </w:tblGrid>
      <w:tr w:rsidR="00075375" w:rsidRPr="005F43B0" w:rsidTr="00BC645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8D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>ООО "</w:t>
            </w:r>
            <w:proofErr w:type="spellStart"/>
            <w:r w:rsidRPr="005F43B0">
              <w:rPr>
                <w:rFonts w:eastAsiaTheme="minorHAnsi"/>
                <w:sz w:val="16"/>
                <w:szCs w:val="16"/>
                <w:lang w:eastAsia="en-US"/>
              </w:rPr>
              <w:t>Северпрод</w:t>
            </w:r>
            <w:proofErr w:type="spellEnd"/>
          </w:p>
          <w:p w:rsidR="00075375" w:rsidRPr="005F43B0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>торг"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EE7226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E7226">
              <w:rPr>
                <w:rFonts w:eastAsiaTheme="minorHAnsi"/>
                <w:sz w:val="16"/>
                <w:szCs w:val="16"/>
                <w:lang w:eastAsia="en-US"/>
              </w:rPr>
              <w:t xml:space="preserve">166002, НАО, Заполярный р-он, </w:t>
            </w:r>
            <w:proofErr w:type="spellStart"/>
            <w:r w:rsidRPr="00EE7226">
              <w:rPr>
                <w:rFonts w:eastAsiaTheme="minorHAnsi"/>
                <w:sz w:val="16"/>
                <w:szCs w:val="16"/>
                <w:lang w:eastAsia="en-US"/>
              </w:rPr>
              <w:t>р.п</w:t>
            </w:r>
            <w:proofErr w:type="spellEnd"/>
            <w:r w:rsidRPr="00EE7226">
              <w:rPr>
                <w:rFonts w:eastAsiaTheme="minorHAnsi"/>
                <w:sz w:val="16"/>
                <w:szCs w:val="16"/>
                <w:lang w:eastAsia="en-US"/>
              </w:rPr>
              <w:t xml:space="preserve">. Искателей, </w:t>
            </w:r>
          </w:p>
          <w:p w:rsidR="005D068D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E7226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проезд Лая-</w:t>
            </w:r>
            <w:proofErr w:type="spellStart"/>
            <w:r w:rsidRPr="00EE7226">
              <w:rPr>
                <w:rFonts w:eastAsiaTheme="minorHAnsi"/>
                <w:sz w:val="16"/>
                <w:szCs w:val="16"/>
                <w:lang w:eastAsia="en-US"/>
              </w:rPr>
              <w:t>Вожский</w:t>
            </w:r>
            <w:proofErr w:type="spellEnd"/>
            <w:r w:rsidRPr="00EE7226">
              <w:rPr>
                <w:rFonts w:eastAsiaTheme="minorHAnsi"/>
                <w:sz w:val="16"/>
                <w:szCs w:val="16"/>
                <w:lang w:eastAsia="en-US"/>
              </w:rPr>
              <w:t xml:space="preserve">, </w:t>
            </w:r>
          </w:p>
          <w:p w:rsidR="005D068D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E7226">
              <w:rPr>
                <w:rFonts w:eastAsiaTheme="minorHAnsi"/>
                <w:sz w:val="16"/>
                <w:szCs w:val="16"/>
                <w:lang w:eastAsia="en-US"/>
              </w:rPr>
              <w:t xml:space="preserve">д. 22, </w:t>
            </w:r>
          </w:p>
          <w:p w:rsidR="00075375" w:rsidRPr="005F43B0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E7226">
              <w:rPr>
                <w:rFonts w:eastAsiaTheme="minorHAnsi"/>
                <w:sz w:val="16"/>
                <w:szCs w:val="16"/>
                <w:lang w:eastAsia="en-US"/>
              </w:rPr>
              <w:t>пом. 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 xml:space="preserve">ул. </w:t>
            </w:r>
            <w:proofErr w:type="spellStart"/>
            <w:r w:rsidRPr="005F43B0">
              <w:rPr>
                <w:rFonts w:eastAsiaTheme="minorHAnsi"/>
                <w:sz w:val="16"/>
                <w:szCs w:val="16"/>
                <w:lang w:eastAsia="en-US"/>
              </w:rPr>
              <w:t>Выучейского</w:t>
            </w:r>
            <w:proofErr w:type="spellEnd"/>
            <w:r w:rsidRPr="005F43B0">
              <w:rPr>
                <w:rFonts w:eastAsiaTheme="minorHAnsi"/>
                <w:sz w:val="16"/>
                <w:szCs w:val="16"/>
                <w:lang w:eastAsia="en-US"/>
              </w:rPr>
              <w:t xml:space="preserve">, </w:t>
            </w:r>
          </w:p>
          <w:p w:rsidR="00075375" w:rsidRPr="005F43B0" w:rsidRDefault="00075375" w:rsidP="00BC6457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>в районе д. 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>не более 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>пункт быстрого питания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 xml:space="preserve">земельный участок, находящийся </w:t>
            </w:r>
            <w:r w:rsidRPr="005F43B0">
              <w:rPr>
                <w:rFonts w:eastAsiaTheme="minorHAnsi"/>
                <w:sz w:val="16"/>
                <w:szCs w:val="16"/>
                <w:lang w:eastAsia="en-US"/>
              </w:rPr>
              <w:br/>
              <w:t>в собственности Ненецкого автономного округа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8D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>27.06.2024 – 26.05.2027, с </w:t>
            </w:r>
            <w:proofErr w:type="spellStart"/>
            <w:r w:rsidRPr="005F43B0">
              <w:rPr>
                <w:rFonts w:eastAsiaTheme="minorHAnsi"/>
                <w:sz w:val="16"/>
                <w:szCs w:val="16"/>
                <w:lang w:eastAsia="en-US"/>
              </w:rPr>
              <w:t>преимущест</w:t>
            </w:r>
            <w:proofErr w:type="spellEnd"/>
          </w:p>
          <w:p w:rsidR="005D068D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5F43B0">
              <w:rPr>
                <w:rFonts w:eastAsiaTheme="minorHAnsi"/>
                <w:sz w:val="16"/>
                <w:szCs w:val="16"/>
                <w:lang w:eastAsia="en-US"/>
              </w:rPr>
              <w:t xml:space="preserve">венным правом перед другими </w:t>
            </w:r>
            <w:r w:rsidRPr="005F43B0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лицами на заключение договора на размещение </w:t>
            </w:r>
            <w:proofErr w:type="spellStart"/>
            <w:r w:rsidRPr="005F43B0">
              <w:rPr>
                <w:rFonts w:eastAsiaTheme="minorHAnsi"/>
                <w:sz w:val="16"/>
                <w:szCs w:val="16"/>
                <w:lang w:eastAsia="en-US"/>
              </w:rPr>
              <w:t>нестационар</w:t>
            </w:r>
            <w:proofErr w:type="spellEnd"/>
          </w:p>
          <w:p w:rsidR="00075375" w:rsidRPr="005F43B0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proofErr w:type="spellStart"/>
            <w:r w:rsidRPr="005F43B0">
              <w:rPr>
                <w:rFonts w:eastAsiaTheme="minorHAnsi"/>
                <w:sz w:val="16"/>
                <w:szCs w:val="16"/>
                <w:lang w:eastAsia="en-US"/>
              </w:rPr>
              <w:t>ного</w:t>
            </w:r>
            <w:proofErr w:type="spellEnd"/>
            <w:r w:rsidRPr="005F43B0">
              <w:rPr>
                <w:rFonts w:eastAsiaTheme="minorHAnsi"/>
                <w:sz w:val="16"/>
                <w:szCs w:val="16"/>
                <w:lang w:eastAsia="en-US"/>
              </w:rPr>
              <w:t xml:space="preserve"> торгового объекта на новый срок без проведения торгов</w:t>
            </w:r>
          </w:p>
        </w:tc>
      </w:tr>
    </w:tbl>
    <w:p w:rsidR="00075375" w:rsidRPr="00456295" w:rsidRDefault="00075375" w:rsidP="00075375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 w:rsidRPr="00456295">
        <w:rPr>
          <w:rFonts w:eastAsiaTheme="minorHAnsi"/>
          <w:sz w:val="26"/>
          <w:szCs w:val="26"/>
          <w:lang w:eastAsia="en-US"/>
        </w:rPr>
        <w:lastRenderedPageBreak/>
        <w:t>".</w:t>
      </w:r>
    </w:p>
    <w:p w:rsidR="00075375" w:rsidRDefault="00075375" w:rsidP="00075375">
      <w:pPr>
        <w:pStyle w:val="ad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С</w:t>
      </w:r>
      <w:r w:rsidRPr="00456295">
        <w:rPr>
          <w:rFonts w:eastAsiaTheme="minorHAnsi"/>
          <w:sz w:val="26"/>
          <w:szCs w:val="26"/>
          <w:lang w:eastAsia="en-US"/>
        </w:rPr>
        <w:t>трок</w:t>
      </w:r>
      <w:r>
        <w:rPr>
          <w:rFonts w:eastAsiaTheme="minorHAnsi"/>
          <w:sz w:val="26"/>
          <w:szCs w:val="26"/>
          <w:lang w:eastAsia="en-US"/>
        </w:rPr>
        <w:t>у</w:t>
      </w:r>
      <w:r w:rsidRPr="00456295">
        <w:rPr>
          <w:rFonts w:eastAsiaTheme="minorHAnsi"/>
          <w:sz w:val="26"/>
          <w:szCs w:val="26"/>
          <w:lang w:eastAsia="en-US"/>
        </w:rPr>
        <w:t xml:space="preserve"> 39 Схемы </w:t>
      </w:r>
      <w:r w:rsidRPr="00402DC7">
        <w:rPr>
          <w:rFonts w:eastAsiaTheme="minorHAnsi"/>
          <w:sz w:val="26"/>
          <w:szCs w:val="26"/>
          <w:lang w:eastAsia="en-US"/>
        </w:rPr>
        <w:t>изложить в следующей редакции</w:t>
      </w:r>
      <w:r>
        <w:rPr>
          <w:rFonts w:eastAsiaTheme="minorHAnsi"/>
          <w:sz w:val="26"/>
          <w:szCs w:val="26"/>
          <w:lang w:eastAsia="en-US"/>
        </w:rPr>
        <w:t>:</w:t>
      </w:r>
    </w:p>
    <w:p w:rsidR="00075375" w:rsidRDefault="00075375" w:rsidP="00075375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992"/>
        <w:gridCol w:w="425"/>
        <w:gridCol w:w="1276"/>
        <w:gridCol w:w="708"/>
        <w:gridCol w:w="709"/>
        <w:gridCol w:w="993"/>
        <w:gridCol w:w="1417"/>
        <w:gridCol w:w="425"/>
        <w:gridCol w:w="1276"/>
      </w:tblGrid>
      <w:tr w:rsidR="00075375" w:rsidRPr="005F43B0" w:rsidTr="00BC645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ООО "Формула красоты"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8D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6B57EC">
              <w:rPr>
                <w:rFonts w:eastAsiaTheme="minorHAnsi"/>
                <w:sz w:val="16"/>
                <w:szCs w:val="16"/>
                <w:lang w:eastAsia="en-US"/>
              </w:rPr>
              <w:t xml:space="preserve">166000, 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НАО</w:t>
            </w:r>
            <w:r w:rsidRPr="006B57EC">
              <w:rPr>
                <w:rFonts w:eastAsiaTheme="minorHAnsi"/>
                <w:sz w:val="16"/>
                <w:szCs w:val="16"/>
                <w:lang w:eastAsia="en-US"/>
              </w:rPr>
              <w:t xml:space="preserve">, </w:t>
            </w:r>
          </w:p>
          <w:p w:rsidR="00075375" w:rsidRPr="005F43B0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6B57EC">
              <w:rPr>
                <w:rFonts w:eastAsiaTheme="minorHAnsi"/>
                <w:sz w:val="16"/>
                <w:szCs w:val="16"/>
                <w:lang w:eastAsia="en-US"/>
              </w:rPr>
              <w:t>г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. Н</w:t>
            </w:r>
            <w:r w:rsidRPr="006B57EC">
              <w:rPr>
                <w:rFonts w:eastAsiaTheme="minorHAnsi"/>
                <w:sz w:val="16"/>
                <w:szCs w:val="16"/>
                <w:lang w:eastAsia="en-US"/>
              </w:rPr>
              <w:t>арьян-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М</w:t>
            </w:r>
            <w:r w:rsidRPr="006B57EC">
              <w:rPr>
                <w:rFonts w:eastAsiaTheme="minorHAnsi"/>
                <w:sz w:val="16"/>
                <w:szCs w:val="16"/>
                <w:lang w:eastAsia="en-US"/>
              </w:rPr>
              <w:t>ар, ул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. </w:t>
            </w:r>
            <w:r w:rsidRPr="006B57EC">
              <w:rPr>
                <w:rFonts w:eastAsiaTheme="minorHAnsi"/>
                <w:sz w:val="16"/>
                <w:szCs w:val="16"/>
                <w:lang w:eastAsia="en-US"/>
              </w:rPr>
              <w:t>им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. В</w:t>
            </w:r>
            <w:r w:rsidRPr="006B57EC">
              <w:rPr>
                <w:rFonts w:eastAsiaTheme="minorHAnsi"/>
                <w:sz w:val="16"/>
                <w:szCs w:val="16"/>
                <w:lang w:eastAsia="en-US"/>
              </w:rPr>
              <w:t>.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И. Л</w:t>
            </w:r>
            <w:r w:rsidRPr="006B57EC">
              <w:rPr>
                <w:rFonts w:eastAsiaTheme="minorHAnsi"/>
                <w:sz w:val="16"/>
                <w:szCs w:val="16"/>
                <w:lang w:eastAsia="en-US"/>
              </w:rPr>
              <w:t>енина, д.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6B57EC">
              <w:rPr>
                <w:rFonts w:eastAsiaTheme="minorHAnsi"/>
                <w:sz w:val="16"/>
                <w:szCs w:val="16"/>
                <w:lang w:eastAsia="en-US"/>
              </w:rPr>
              <w:t>21а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5D068D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9439D8">
              <w:rPr>
                <w:rFonts w:eastAsiaTheme="minorHAnsi"/>
                <w:sz w:val="16"/>
                <w:szCs w:val="16"/>
                <w:lang w:eastAsia="en-US"/>
              </w:rPr>
              <w:t xml:space="preserve">ул. </w:t>
            </w:r>
            <w:proofErr w:type="spellStart"/>
            <w:r w:rsidRPr="009439D8">
              <w:rPr>
                <w:rFonts w:eastAsiaTheme="minorHAnsi"/>
                <w:sz w:val="16"/>
                <w:szCs w:val="16"/>
                <w:lang w:eastAsia="en-US"/>
              </w:rPr>
              <w:t>Су</w:t>
            </w:r>
            <w:r w:rsidR="005D068D">
              <w:rPr>
                <w:rFonts w:eastAsiaTheme="minorHAnsi"/>
                <w:sz w:val="16"/>
                <w:szCs w:val="16"/>
                <w:lang w:eastAsia="en-US"/>
              </w:rPr>
              <w:t>щ</w:t>
            </w:r>
            <w:r w:rsidRPr="009439D8">
              <w:rPr>
                <w:rFonts w:eastAsiaTheme="minorHAnsi"/>
                <w:sz w:val="16"/>
                <w:szCs w:val="16"/>
                <w:lang w:eastAsia="en-US"/>
              </w:rPr>
              <w:t>инского</w:t>
            </w:r>
            <w:proofErr w:type="spellEnd"/>
            <w:r w:rsidRPr="009439D8">
              <w:rPr>
                <w:rFonts w:eastAsiaTheme="minorHAnsi"/>
                <w:sz w:val="16"/>
                <w:szCs w:val="16"/>
                <w:lang w:eastAsia="en-US"/>
              </w:rPr>
              <w:t>, в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9439D8">
              <w:rPr>
                <w:rFonts w:eastAsiaTheme="minorHAnsi"/>
                <w:sz w:val="16"/>
                <w:szCs w:val="16"/>
                <w:lang w:eastAsia="en-US"/>
              </w:rPr>
              <w:t>районе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не более 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пункт быстрого питания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0F11D6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9439D8">
              <w:rPr>
                <w:rFonts w:eastAsiaTheme="minorHAnsi"/>
                <w:sz w:val="16"/>
                <w:szCs w:val="16"/>
                <w:lang w:eastAsia="en-US"/>
              </w:rPr>
              <w:t>з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емельный участок, находящийся в </w:t>
            </w:r>
            <w:r w:rsidRPr="009439D8">
              <w:rPr>
                <w:rFonts w:eastAsiaTheme="minorHAnsi"/>
                <w:sz w:val="16"/>
                <w:szCs w:val="16"/>
                <w:lang w:eastAsia="en-US"/>
              </w:rPr>
              <w:t>собственности Ненецкого автономного округа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9439D8">
              <w:rPr>
                <w:rFonts w:eastAsiaTheme="minorHAnsi"/>
                <w:sz w:val="16"/>
                <w:szCs w:val="16"/>
                <w:lang w:eastAsia="en-US"/>
              </w:rPr>
              <w:t>в соответствии с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9439D8">
              <w:rPr>
                <w:rFonts w:eastAsiaTheme="minorHAnsi"/>
                <w:sz w:val="16"/>
                <w:szCs w:val="16"/>
                <w:lang w:eastAsia="en-US"/>
              </w:rPr>
              <w:t>договором и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9439D8">
              <w:rPr>
                <w:rFonts w:eastAsiaTheme="minorHAnsi"/>
                <w:sz w:val="16"/>
                <w:szCs w:val="16"/>
                <w:lang w:eastAsia="en-US"/>
              </w:rPr>
              <w:t>при условии согласования с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</w:t>
            </w:r>
            <w:r w:rsidRPr="009439D8">
              <w:rPr>
                <w:rFonts w:eastAsiaTheme="minorHAnsi"/>
                <w:sz w:val="16"/>
                <w:szCs w:val="16"/>
                <w:lang w:eastAsia="en-US"/>
              </w:rPr>
              <w:t>арендатором земельного участка</w:t>
            </w:r>
          </w:p>
        </w:tc>
      </w:tr>
    </w:tbl>
    <w:p w:rsidR="00075375" w:rsidRPr="006B57EC" w:rsidRDefault="00075375" w:rsidP="00075375">
      <w:pPr>
        <w:tabs>
          <w:tab w:val="left" w:pos="1276"/>
        </w:tabs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075375" w:rsidRDefault="00075375" w:rsidP="005D068D">
      <w:pPr>
        <w:pStyle w:val="ad"/>
        <w:numPr>
          <w:ilvl w:val="1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Схему дополнить строкой 40 следующего содержания:</w:t>
      </w:r>
    </w:p>
    <w:p w:rsidR="00075375" w:rsidRDefault="00075375" w:rsidP="00075375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425"/>
        <w:gridCol w:w="1276"/>
        <w:gridCol w:w="708"/>
        <w:gridCol w:w="709"/>
        <w:gridCol w:w="993"/>
        <w:gridCol w:w="1559"/>
        <w:gridCol w:w="425"/>
        <w:gridCol w:w="1843"/>
      </w:tblGrid>
      <w:tr w:rsidR="00075375" w:rsidRPr="005F43B0" w:rsidTr="00BC645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  <w:p w:rsidR="00075375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</w:p>
          <w:p w:rsidR="00075375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</w:p>
          <w:p w:rsidR="00075375" w:rsidRPr="005F43B0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ул. </w:t>
            </w:r>
            <w:proofErr w:type="spellStart"/>
            <w:r>
              <w:rPr>
                <w:rFonts w:eastAsiaTheme="minorHAnsi"/>
                <w:sz w:val="16"/>
                <w:szCs w:val="16"/>
                <w:lang w:eastAsia="en-US"/>
              </w:rPr>
              <w:t>Швецова</w:t>
            </w:r>
            <w:proofErr w:type="spellEnd"/>
            <w:r>
              <w:rPr>
                <w:rFonts w:eastAsiaTheme="minorHAnsi"/>
                <w:sz w:val="16"/>
                <w:szCs w:val="16"/>
                <w:lang w:eastAsia="en-US"/>
              </w:rPr>
              <w:t>, в районе д. 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68D" w:rsidRDefault="005D068D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Theme="minorHAnsi"/>
                <w:sz w:val="16"/>
                <w:szCs w:val="16"/>
                <w:lang w:eastAsia="en-US"/>
              </w:rPr>
              <w:t>а</w:t>
            </w:r>
            <w:r w:rsidR="00075375">
              <w:rPr>
                <w:rFonts w:eastAsiaTheme="minorHAnsi"/>
                <w:sz w:val="16"/>
                <w:szCs w:val="16"/>
                <w:lang w:eastAsia="en-US"/>
              </w:rPr>
              <w:t>втофур</w:t>
            </w:r>
            <w:proofErr w:type="spellEnd"/>
          </w:p>
          <w:p w:rsidR="00075375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гон,</w:t>
            </w:r>
          </w:p>
          <w:p w:rsidR="005D068D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eastAsiaTheme="minorHAnsi"/>
                <w:sz w:val="16"/>
                <w:szCs w:val="16"/>
                <w:lang w:eastAsia="en-US"/>
              </w:rPr>
              <w:t>автопри</w:t>
            </w:r>
            <w:proofErr w:type="spellEnd"/>
          </w:p>
          <w:p w:rsidR="00075375" w:rsidRPr="005F43B0" w:rsidRDefault="00075375" w:rsidP="00BC6457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цеп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не более 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B025D3">
              <w:rPr>
                <w:rFonts w:eastAsiaTheme="minorHAnsi"/>
                <w:sz w:val="16"/>
                <w:szCs w:val="16"/>
                <w:lang w:eastAsia="en-US"/>
              </w:rPr>
              <w:t>продовольственные товары (хлеб, хлебобулочная продукция, молоко, молочная продукция, мясная продукция, рыбная продукция)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0F11D6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F11D6">
              <w:rPr>
                <w:rFonts w:eastAsiaTheme="minorHAnsi"/>
                <w:sz w:val="16"/>
                <w:szCs w:val="16"/>
                <w:lang w:eastAsia="en-US"/>
              </w:rPr>
              <w:t>земельный участок, государственная собственность на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 который не </w:t>
            </w:r>
            <w:r w:rsidRPr="000F11D6">
              <w:rPr>
                <w:rFonts w:eastAsiaTheme="minorHAnsi"/>
                <w:sz w:val="16"/>
                <w:szCs w:val="16"/>
                <w:lang w:eastAsia="en-US"/>
              </w:rPr>
              <w:t>разграничена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375" w:rsidRPr="005F43B0" w:rsidRDefault="00075375" w:rsidP="00BC6457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1B0293">
              <w:rPr>
                <w:rFonts w:eastAsiaTheme="minorHAnsi"/>
                <w:sz w:val="16"/>
                <w:szCs w:val="16"/>
                <w:lang w:eastAsia="en-US"/>
              </w:rPr>
              <w:t>в соответствии с договором</w:t>
            </w:r>
          </w:p>
        </w:tc>
      </w:tr>
    </w:tbl>
    <w:p w:rsidR="00075375" w:rsidRPr="0000636A" w:rsidRDefault="00075375" w:rsidP="00075375">
      <w:pPr>
        <w:tabs>
          <w:tab w:val="left" w:pos="1276"/>
        </w:tabs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075375" w:rsidRPr="0000636A" w:rsidRDefault="00075375" w:rsidP="000753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0636A">
        <w:rPr>
          <w:rFonts w:eastAsiaTheme="minorHAnsi"/>
          <w:sz w:val="26"/>
          <w:szCs w:val="26"/>
          <w:lang w:eastAsia="en-US"/>
        </w:rPr>
        <w:t>2.</w:t>
      </w:r>
      <w:r w:rsidRPr="0000636A">
        <w:rPr>
          <w:rFonts w:eastAsiaTheme="minorHAnsi"/>
          <w:sz w:val="26"/>
          <w:szCs w:val="26"/>
          <w:lang w:eastAsia="en-US"/>
        </w:rPr>
        <w:tab/>
      </w:r>
      <w:hyperlink r:id="rId14" w:history="1">
        <w:r w:rsidRPr="0000636A">
          <w:rPr>
            <w:rFonts w:eastAsiaTheme="minorHAnsi"/>
            <w:sz w:val="26"/>
            <w:szCs w:val="26"/>
            <w:lang w:eastAsia="en-US"/>
          </w:rPr>
          <w:t>Приложение 2</w:t>
        </w:r>
      </w:hyperlink>
      <w:r w:rsidRPr="0000636A">
        <w:rPr>
          <w:rFonts w:eastAsiaTheme="minorHAnsi"/>
          <w:sz w:val="26"/>
          <w:szCs w:val="26"/>
          <w:lang w:eastAsia="en-US"/>
        </w:rPr>
        <w:t xml:space="preserve"> к постановлению Администрации муниципального образования "Городской округ "Город Нарьян-Мар" от 13.07.2021 № 862 </w:t>
      </w:r>
      <w:r w:rsidRPr="0000636A">
        <w:rPr>
          <w:rFonts w:eastAsiaTheme="minorHAnsi"/>
          <w:sz w:val="26"/>
          <w:szCs w:val="26"/>
          <w:lang w:eastAsia="en-US"/>
        </w:rPr>
        <w:br/>
        <w:t xml:space="preserve">"Об утверждении схемы размещения нестационарных торговых объектов </w:t>
      </w:r>
      <w:r w:rsidRPr="0000636A">
        <w:rPr>
          <w:rFonts w:eastAsiaTheme="minorHAnsi"/>
          <w:sz w:val="26"/>
          <w:szCs w:val="26"/>
          <w:lang w:eastAsia="en-US"/>
        </w:rPr>
        <w:br/>
        <w:t xml:space="preserve">на территории муниципального образования "Городской округ "Город Нарьян-Мар" дополнить Графической схемой 40 согласно </w:t>
      </w:r>
      <w:proofErr w:type="gramStart"/>
      <w:r w:rsidRPr="0000636A"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 w:rsidRPr="0000636A">
        <w:rPr>
          <w:rFonts w:eastAsiaTheme="minorHAnsi"/>
          <w:sz w:val="26"/>
          <w:szCs w:val="26"/>
          <w:lang w:eastAsia="en-US"/>
        </w:rPr>
        <w:t xml:space="preserve"> к настоящему постановлению.</w:t>
      </w:r>
    </w:p>
    <w:p w:rsidR="00075375" w:rsidRPr="0000636A" w:rsidRDefault="00075375" w:rsidP="00075375">
      <w:pPr>
        <w:pStyle w:val="ad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00636A">
        <w:rPr>
          <w:sz w:val="26"/>
          <w:szCs w:val="26"/>
        </w:rPr>
        <w:t>3.</w:t>
      </w:r>
      <w:r w:rsidRPr="0000636A">
        <w:rPr>
          <w:sz w:val="26"/>
          <w:szCs w:val="26"/>
        </w:rPr>
        <w:tab/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5D068D" w:rsidRDefault="005D068D" w:rsidP="004E7D6D">
      <w:pPr>
        <w:jc w:val="both"/>
        <w:rPr>
          <w:bCs/>
          <w:sz w:val="26"/>
        </w:rPr>
      </w:pPr>
    </w:p>
    <w:p w:rsidR="005D068D" w:rsidRDefault="005D068D" w:rsidP="004E7D6D">
      <w:pPr>
        <w:jc w:val="both"/>
        <w:rPr>
          <w:bCs/>
          <w:sz w:val="26"/>
        </w:rPr>
      </w:pPr>
    </w:p>
    <w:p w:rsidR="005D068D" w:rsidRDefault="005D068D" w:rsidP="004E7D6D">
      <w:pPr>
        <w:jc w:val="both"/>
        <w:rPr>
          <w:bCs/>
          <w:sz w:val="26"/>
        </w:rPr>
      </w:pPr>
    </w:p>
    <w:p w:rsidR="005D068D" w:rsidRDefault="005D068D" w:rsidP="004E7D6D">
      <w:pPr>
        <w:jc w:val="both"/>
        <w:rPr>
          <w:bCs/>
          <w:sz w:val="26"/>
        </w:rPr>
      </w:pPr>
    </w:p>
    <w:p w:rsidR="005D068D" w:rsidRDefault="005D068D" w:rsidP="004E7D6D">
      <w:pPr>
        <w:jc w:val="both"/>
        <w:rPr>
          <w:bCs/>
          <w:sz w:val="26"/>
        </w:rPr>
      </w:pPr>
    </w:p>
    <w:p w:rsidR="005D068D" w:rsidRDefault="005D068D" w:rsidP="004E7D6D">
      <w:pPr>
        <w:jc w:val="both"/>
        <w:rPr>
          <w:bCs/>
          <w:sz w:val="26"/>
        </w:rPr>
      </w:pPr>
    </w:p>
    <w:p w:rsidR="005D068D" w:rsidRDefault="005D068D" w:rsidP="004E7D6D">
      <w:pPr>
        <w:jc w:val="both"/>
        <w:rPr>
          <w:bCs/>
          <w:sz w:val="26"/>
        </w:rPr>
        <w:sectPr w:rsidR="005D068D" w:rsidSect="005D068D">
          <w:headerReference w:type="default" r:id="rId15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5D068D" w:rsidRDefault="005D068D" w:rsidP="005D068D">
      <w:pPr>
        <w:autoSpaceDE w:val="0"/>
        <w:autoSpaceDN w:val="0"/>
        <w:adjustRightInd w:val="0"/>
        <w:ind w:left="5245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Приложение</w:t>
      </w:r>
    </w:p>
    <w:p w:rsidR="005D068D" w:rsidRDefault="005D068D" w:rsidP="005D068D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</w:t>
      </w:r>
    </w:p>
    <w:p w:rsidR="005D068D" w:rsidRDefault="005D068D" w:rsidP="005D068D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5D068D" w:rsidRDefault="005D068D" w:rsidP="005D068D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5D068D" w:rsidRDefault="005D068D" w:rsidP="005D068D">
      <w:pPr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от </w:t>
      </w:r>
      <w:r>
        <w:rPr>
          <w:rFonts w:eastAsiaTheme="minorHAnsi"/>
          <w:sz w:val="26"/>
          <w:szCs w:val="26"/>
          <w:lang w:eastAsia="en-US"/>
        </w:rPr>
        <w:t>05</w:t>
      </w:r>
      <w:r>
        <w:rPr>
          <w:rFonts w:eastAsiaTheme="minorHAnsi"/>
          <w:sz w:val="26"/>
          <w:szCs w:val="26"/>
          <w:lang w:eastAsia="en-US"/>
        </w:rPr>
        <w:t xml:space="preserve">.09.2024 № </w:t>
      </w:r>
      <w:r>
        <w:rPr>
          <w:rFonts w:eastAsiaTheme="minorHAnsi"/>
          <w:sz w:val="26"/>
          <w:szCs w:val="26"/>
          <w:lang w:eastAsia="en-US"/>
        </w:rPr>
        <w:t>1213</w:t>
      </w:r>
    </w:p>
    <w:p w:rsidR="005D068D" w:rsidRDefault="005D068D" w:rsidP="005D068D">
      <w:pPr>
        <w:autoSpaceDE w:val="0"/>
        <w:autoSpaceDN w:val="0"/>
        <w:adjustRightInd w:val="0"/>
        <w:jc w:val="right"/>
        <w:outlineLvl w:val="0"/>
        <w:rPr>
          <w:bCs/>
          <w:sz w:val="26"/>
        </w:rPr>
      </w:pPr>
    </w:p>
    <w:p w:rsidR="005D068D" w:rsidRDefault="005D068D" w:rsidP="005D068D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Графическая схема 40</w:t>
      </w:r>
    </w:p>
    <w:p w:rsidR="005D068D" w:rsidRDefault="005D068D" w:rsidP="005D068D">
      <w:pPr>
        <w:jc w:val="center"/>
        <w:rPr>
          <w:b/>
        </w:rPr>
      </w:pPr>
      <w:r w:rsidRPr="001A024E">
        <w:rPr>
          <w:b/>
        </w:rPr>
        <w:t xml:space="preserve">Схема размещения нестационарного торгового объекта </w:t>
      </w:r>
      <w:r>
        <w:rPr>
          <w:b/>
        </w:rPr>
        <w:br/>
      </w:r>
      <w:r w:rsidRPr="001A024E">
        <w:rPr>
          <w:b/>
        </w:rPr>
        <w:t>на кадастровом плане территории</w:t>
      </w:r>
    </w:p>
    <w:p w:rsidR="005D068D" w:rsidRDefault="005D068D" w:rsidP="004E7D6D">
      <w:pPr>
        <w:jc w:val="both"/>
        <w:rPr>
          <w:bCs/>
          <w:sz w:val="26"/>
        </w:rPr>
      </w:pPr>
    </w:p>
    <w:tbl>
      <w:tblPr>
        <w:tblStyle w:val="51"/>
        <w:tblW w:w="5124" w:type="pct"/>
        <w:jc w:val="center"/>
        <w:tblLook w:val="04A0" w:firstRow="1" w:lastRow="0" w:firstColumn="1" w:lastColumn="0" w:noHBand="0" w:noVBand="1"/>
      </w:tblPr>
      <w:tblGrid>
        <w:gridCol w:w="3242"/>
        <w:gridCol w:w="3244"/>
        <w:gridCol w:w="3380"/>
      </w:tblGrid>
      <w:tr w:rsidR="005D068D" w:rsidRPr="005D068D" w:rsidTr="00BC6457">
        <w:trPr>
          <w:trHeight w:val="182"/>
          <w:jc w:val="center"/>
        </w:trPr>
        <w:tc>
          <w:tcPr>
            <w:tcW w:w="5000" w:type="pct"/>
            <w:gridSpan w:val="3"/>
            <w:vAlign w:val="center"/>
          </w:tcPr>
          <w:p w:rsidR="005D068D" w:rsidRPr="005D068D" w:rsidRDefault="005D068D" w:rsidP="005D068D">
            <w:pPr>
              <w:jc w:val="both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 xml:space="preserve">Адрес (местоположение): Ненецкий автономный округ, г. Нарьян-Мар, ул. им. И.К. </w:t>
            </w:r>
            <w:proofErr w:type="spellStart"/>
            <w:r w:rsidRPr="005D068D">
              <w:rPr>
                <w:sz w:val="20"/>
                <w:szCs w:val="20"/>
              </w:rPr>
              <w:t>Швецова</w:t>
            </w:r>
            <w:proofErr w:type="spellEnd"/>
            <w:r w:rsidRPr="005D068D">
              <w:rPr>
                <w:sz w:val="20"/>
                <w:szCs w:val="20"/>
              </w:rPr>
              <w:t>, в районе д. 3</w:t>
            </w:r>
          </w:p>
        </w:tc>
      </w:tr>
      <w:tr w:rsidR="005D068D" w:rsidRPr="005D068D" w:rsidTr="00BC6457">
        <w:trPr>
          <w:trHeight w:val="182"/>
          <w:jc w:val="center"/>
        </w:trPr>
        <w:tc>
          <w:tcPr>
            <w:tcW w:w="5000" w:type="pct"/>
            <w:gridSpan w:val="3"/>
            <w:vAlign w:val="center"/>
          </w:tcPr>
          <w:p w:rsidR="005D068D" w:rsidRPr="005D068D" w:rsidRDefault="005D068D" w:rsidP="005D068D">
            <w:pPr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 xml:space="preserve">Площадь земельного участка: </w:t>
            </w:r>
            <w:r w:rsidRPr="005D068D">
              <w:rPr>
                <w:sz w:val="20"/>
                <w:szCs w:val="20"/>
                <w:lang w:val="en-US"/>
              </w:rPr>
              <w:t>15</w:t>
            </w:r>
            <w:r w:rsidRPr="005D068D">
              <w:rPr>
                <w:sz w:val="20"/>
                <w:szCs w:val="20"/>
              </w:rPr>
              <w:t xml:space="preserve"> м²</w:t>
            </w:r>
          </w:p>
        </w:tc>
      </w:tr>
      <w:tr w:rsidR="005D068D" w:rsidRPr="005D068D" w:rsidTr="00BC6457">
        <w:trPr>
          <w:trHeight w:val="196"/>
          <w:jc w:val="center"/>
        </w:trPr>
        <w:tc>
          <w:tcPr>
            <w:tcW w:w="1643" w:type="pct"/>
            <w:vMerge w:val="restar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>Обозначение характерных точек границы</w:t>
            </w:r>
          </w:p>
        </w:tc>
        <w:tc>
          <w:tcPr>
            <w:tcW w:w="3357" w:type="pct"/>
            <w:gridSpan w:val="2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>Координаты, м</w:t>
            </w:r>
          </w:p>
        </w:tc>
      </w:tr>
      <w:tr w:rsidR="005D068D" w:rsidRPr="005D068D" w:rsidTr="00BC6457">
        <w:trPr>
          <w:trHeight w:val="146"/>
          <w:jc w:val="center"/>
        </w:trPr>
        <w:tc>
          <w:tcPr>
            <w:tcW w:w="1643" w:type="pct"/>
            <w:vMerge/>
            <w:vAlign w:val="center"/>
          </w:tcPr>
          <w:p w:rsidR="005D068D" w:rsidRPr="005D068D" w:rsidRDefault="005D068D" w:rsidP="005D068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4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713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  <w:lang w:val="en-US"/>
              </w:rPr>
              <w:t>Y</w:t>
            </w:r>
          </w:p>
        </w:tc>
      </w:tr>
      <w:tr w:rsidR="005D068D" w:rsidRPr="005D068D" w:rsidTr="00BC6457">
        <w:trPr>
          <w:trHeight w:val="182"/>
          <w:jc w:val="center"/>
        </w:trPr>
        <w:tc>
          <w:tcPr>
            <w:tcW w:w="1643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>1</w:t>
            </w:r>
          </w:p>
        </w:tc>
        <w:tc>
          <w:tcPr>
            <w:tcW w:w="1644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>2</w:t>
            </w:r>
          </w:p>
        </w:tc>
        <w:tc>
          <w:tcPr>
            <w:tcW w:w="1713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>3</w:t>
            </w:r>
          </w:p>
        </w:tc>
      </w:tr>
      <w:tr w:rsidR="005D068D" w:rsidRPr="005D068D" w:rsidTr="00BC6457">
        <w:trPr>
          <w:trHeight w:val="182"/>
          <w:jc w:val="center"/>
        </w:trPr>
        <w:tc>
          <w:tcPr>
            <w:tcW w:w="1643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>1</w:t>
            </w:r>
          </w:p>
        </w:tc>
        <w:tc>
          <w:tcPr>
            <w:tcW w:w="1644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  <w:lang w:val="en-US"/>
              </w:rPr>
            </w:pPr>
            <w:r w:rsidRPr="005D068D">
              <w:rPr>
                <w:sz w:val="20"/>
                <w:szCs w:val="20"/>
              </w:rPr>
              <w:t>99676</w:t>
            </w:r>
            <w:r w:rsidRPr="005D068D">
              <w:rPr>
                <w:sz w:val="20"/>
                <w:szCs w:val="20"/>
                <w:lang w:val="en-US"/>
              </w:rPr>
              <w:t>7</w:t>
            </w:r>
            <w:r w:rsidRPr="005D068D">
              <w:rPr>
                <w:sz w:val="20"/>
                <w:szCs w:val="20"/>
              </w:rPr>
              <w:t>,</w:t>
            </w:r>
            <w:r w:rsidRPr="005D068D"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1713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  <w:lang w:val="en-US"/>
              </w:rPr>
            </w:pPr>
            <w:r w:rsidRPr="005D068D">
              <w:rPr>
                <w:sz w:val="20"/>
                <w:szCs w:val="20"/>
              </w:rPr>
              <w:t>5272008,</w:t>
            </w:r>
            <w:r w:rsidRPr="005D068D">
              <w:rPr>
                <w:sz w:val="20"/>
                <w:szCs w:val="20"/>
                <w:lang w:val="en-US"/>
              </w:rPr>
              <w:t>8</w:t>
            </w:r>
            <w:r w:rsidRPr="005D068D">
              <w:rPr>
                <w:sz w:val="20"/>
                <w:szCs w:val="20"/>
              </w:rPr>
              <w:t>2</w:t>
            </w:r>
          </w:p>
        </w:tc>
      </w:tr>
      <w:tr w:rsidR="005D068D" w:rsidRPr="005D068D" w:rsidTr="00BC6457">
        <w:trPr>
          <w:trHeight w:val="182"/>
          <w:jc w:val="center"/>
        </w:trPr>
        <w:tc>
          <w:tcPr>
            <w:tcW w:w="1643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>2</w:t>
            </w:r>
          </w:p>
        </w:tc>
        <w:tc>
          <w:tcPr>
            <w:tcW w:w="1644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  <w:lang w:val="en-US"/>
              </w:rPr>
            </w:pPr>
            <w:r w:rsidRPr="005D068D">
              <w:rPr>
                <w:sz w:val="20"/>
                <w:szCs w:val="20"/>
              </w:rPr>
              <w:t>99677</w:t>
            </w:r>
            <w:r w:rsidRPr="005D068D">
              <w:rPr>
                <w:sz w:val="20"/>
                <w:szCs w:val="20"/>
                <w:lang w:val="en-US"/>
              </w:rPr>
              <w:t>0</w:t>
            </w:r>
            <w:r w:rsidRPr="005D068D">
              <w:rPr>
                <w:sz w:val="20"/>
                <w:szCs w:val="20"/>
              </w:rPr>
              <w:t>,</w:t>
            </w:r>
            <w:r w:rsidRPr="005D068D">
              <w:rPr>
                <w:sz w:val="20"/>
                <w:szCs w:val="20"/>
                <w:lang w:val="en-US"/>
              </w:rPr>
              <w:t>81</w:t>
            </w:r>
          </w:p>
        </w:tc>
        <w:tc>
          <w:tcPr>
            <w:tcW w:w="1713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  <w:lang w:val="en-US"/>
              </w:rPr>
            </w:pPr>
            <w:r w:rsidRPr="005D068D">
              <w:rPr>
                <w:sz w:val="20"/>
                <w:szCs w:val="20"/>
              </w:rPr>
              <w:t>527201</w:t>
            </w:r>
            <w:r w:rsidRPr="005D068D">
              <w:rPr>
                <w:sz w:val="20"/>
                <w:szCs w:val="20"/>
                <w:lang w:val="en-US"/>
              </w:rPr>
              <w:t>2</w:t>
            </w:r>
            <w:r w:rsidRPr="005D068D">
              <w:rPr>
                <w:sz w:val="20"/>
                <w:szCs w:val="20"/>
              </w:rPr>
              <w:t>,</w:t>
            </w:r>
            <w:r w:rsidRPr="005D068D">
              <w:rPr>
                <w:sz w:val="20"/>
                <w:szCs w:val="20"/>
                <w:lang w:val="en-US"/>
              </w:rPr>
              <w:t>65</w:t>
            </w:r>
          </w:p>
        </w:tc>
      </w:tr>
      <w:tr w:rsidR="005D068D" w:rsidRPr="005D068D" w:rsidTr="00BC6457">
        <w:trPr>
          <w:trHeight w:val="182"/>
          <w:jc w:val="center"/>
        </w:trPr>
        <w:tc>
          <w:tcPr>
            <w:tcW w:w="1643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>3</w:t>
            </w:r>
          </w:p>
        </w:tc>
        <w:tc>
          <w:tcPr>
            <w:tcW w:w="1644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  <w:lang w:val="en-US"/>
              </w:rPr>
            </w:pPr>
            <w:r w:rsidRPr="005D068D">
              <w:rPr>
                <w:sz w:val="20"/>
                <w:szCs w:val="20"/>
              </w:rPr>
              <w:t>996768,</w:t>
            </w:r>
            <w:r w:rsidRPr="005D068D"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1713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  <w:lang w:val="en-US"/>
              </w:rPr>
            </w:pPr>
            <w:r w:rsidRPr="005D068D">
              <w:rPr>
                <w:sz w:val="20"/>
                <w:szCs w:val="20"/>
              </w:rPr>
              <w:t>5272014,</w:t>
            </w:r>
            <w:r w:rsidRPr="005D068D">
              <w:rPr>
                <w:sz w:val="20"/>
                <w:szCs w:val="20"/>
                <w:lang w:val="en-US"/>
              </w:rPr>
              <w:t>69</w:t>
            </w:r>
          </w:p>
        </w:tc>
      </w:tr>
      <w:tr w:rsidR="005D068D" w:rsidRPr="005D068D" w:rsidTr="00BC6457">
        <w:trPr>
          <w:trHeight w:val="182"/>
          <w:jc w:val="center"/>
        </w:trPr>
        <w:tc>
          <w:tcPr>
            <w:tcW w:w="1643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>4</w:t>
            </w:r>
          </w:p>
        </w:tc>
        <w:tc>
          <w:tcPr>
            <w:tcW w:w="1644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  <w:lang w:val="en-US"/>
              </w:rPr>
            </w:pPr>
            <w:r w:rsidRPr="005D068D">
              <w:rPr>
                <w:sz w:val="20"/>
                <w:szCs w:val="20"/>
              </w:rPr>
              <w:t>99676</w:t>
            </w:r>
            <w:r w:rsidRPr="005D068D">
              <w:rPr>
                <w:sz w:val="20"/>
                <w:szCs w:val="20"/>
                <w:lang w:val="en-US"/>
              </w:rPr>
              <w:t>5</w:t>
            </w:r>
            <w:r w:rsidRPr="005D068D">
              <w:rPr>
                <w:sz w:val="20"/>
                <w:szCs w:val="20"/>
              </w:rPr>
              <w:t>,</w:t>
            </w:r>
            <w:r w:rsidRPr="005D068D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713" w:type="pct"/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  <w:lang w:val="en-US"/>
              </w:rPr>
            </w:pPr>
            <w:r w:rsidRPr="005D068D">
              <w:rPr>
                <w:sz w:val="20"/>
                <w:szCs w:val="20"/>
              </w:rPr>
              <w:t>5272011,</w:t>
            </w:r>
            <w:r w:rsidRPr="005D068D">
              <w:rPr>
                <w:sz w:val="20"/>
                <w:szCs w:val="20"/>
                <w:lang w:val="en-US"/>
              </w:rPr>
              <w:t>06</w:t>
            </w:r>
          </w:p>
        </w:tc>
      </w:tr>
      <w:tr w:rsidR="005D068D" w:rsidRPr="005D068D" w:rsidTr="00BC6457">
        <w:trPr>
          <w:trHeight w:val="182"/>
          <w:jc w:val="center"/>
        </w:trPr>
        <w:tc>
          <w:tcPr>
            <w:tcW w:w="1643" w:type="pct"/>
            <w:tcBorders>
              <w:bottom w:val="single" w:sz="6" w:space="0" w:color="auto"/>
            </w:tcBorders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>1</w:t>
            </w:r>
          </w:p>
        </w:tc>
        <w:tc>
          <w:tcPr>
            <w:tcW w:w="1644" w:type="pct"/>
            <w:tcBorders>
              <w:bottom w:val="single" w:sz="6" w:space="0" w:color="auto"/>
            </w:tcBorders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  <w:lang w:val="en-US"/>
              </w:rPr>
            </w:pPr>
            <w:r w:rsidRPr="005D068D">
              <w:rPr>
                <w:sz w:val="20"/>
                <w:szCs w:val="20"/>
              </w:rPr>
              <w:t>99676</w:t>
            </w:r>
            <w:r w:rsidRPr="005D068D">
              <w:rPr>
                <w:sz w:val="20"/>
                <w:szCs w:val="20"/>
                <w:lang w:val="en-US"/>
              </w:rPr>
              <w:t>7</w:t>
            </w:r>
            <w:r w:rsidRPr="005D068D">
              <w:rPr>
                <w:sz w:val="20"/>
                <w:szCs w:val="20"/>
              </w:rPr>
              <w:t>,</w:t>
            </w:r>
            <w:r w:rsidRPr="005D068D"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1713" w:type="pct"/>
            <w:tcBorders>
              <w:bottom w:val="single" w:sz="6" w:space="0" w:color="auto"/>
            </w:tcBorders>
            <w:vAlign w:val="center"/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  <w:lang w:val="en-US"/>
              </w:rPr>
            </w:pPr>
            <w:r w:rsidRPr="005D068D">
              <w:rPr>
                <w:sz w:val="20"/>
                <w:szCs w:val="20"/>
              </w:rPr>
              <w:t>5272008,</w:t>
            </w:r>
            <w:r w:rsidRPr="005D068D">
              <w:rPr>
                <w:sz w:val="20"/>
                <w:szCs w:val="20"/>
                <w:lang w:val="en-US"/>
              </w:rPr>
              <w:t>8</w:t>
            </w:r>
            <w:r w:rsidRPr="005D068D">
              <w:rPr>
                <w:sz w:val="20"/>
                <w:szCs w:val="20"/>
              </w:rPr>
              <w:t>2</w:t>
            </w:r>
          </w:p>
        </w:tc>
      </w:tr>
      <w:tr w:rsidR="005D068D" w:rsidRPr="005D068D" w:rsidTr="00BC6457">
        <w:trPr>
          <w:trHeight w:val="8965"/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  <w:r w:rsidRPr="005D068D">
              <w:rPr>
                <w:noProof/>
                <w:sz w:val="20"/>
                <w:szCs w:val="20"/>
              </w:rPr>
              <w:drawing>
                <wp:inline distT="0" distB="0" distL="0" distR="0" wp14:anchorId="690D98EC" wp14:editId="49B0860D">
                  <wp:extent cx="5934075" cy="4664075"/>
                  <wp:effectExtent l="0" t="0" r="9525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33"/>
                          <a:stretch/>
                        </pic:blipFill>
                        <pic:spPr bwMode="auto">
                          <a:xfrm>
                            <a:off x="0" y="0"/>
                            <a:ext cx="5934075" cy="466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D068D" w:rsidRPr="005D068D" w:rsidRDefault="005D068D" w:rsidP="005D068D">
            <w:pPr>
              <w:jc w:val="center"/>
              <w:rPr>
                <w:sz w:val="20"/>
                <w:szCs w:val="20"/>
              </w:rPr>
            </w:pPr>
          </w:p>
          <w:p w:rsidR="005D068D" w:rsidRPr="005D068D" w:rsidRDefault="005D068D" w:rsidP="005D068D">
            <w:pPr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 xml:space="preserve">Условные </w:t>
            </w:r>
            <w:proofErr w:type="gramStart"/>
            <w:r w:rsidRPr="005D068D">
              <w:rPr>
                <w:sz w:val="20"/>
                <w:szCs w:val="20"/>
              </w:rPr>
              <w:t xml:space="preserve">обозначения:   </w:t>
            </w:r>
            <w:proofErr w:type="gramEnd"/>
            <w:r w:rsidRPr="005D068D">
              <w:rPr>
                <w:sz w:val="20"/>
                <w:szCs w:val="20"/>
              </w:rPr>
              <w:t xml:space="preserve">                                 Масштаб 1:600</w:t>
            </w:r>
          </w:p>
          <w:p w:rsidR="005D068D" w:rsidRPr="005D068D" w:rsidRDefault="005D068D" w:rsidP="005D068D">
            <w:pPr>
              <w:ind w:left="1305" w:hanging="851"/>
              <w:rPr>
                <w:sz w:val="20"/>
                <w:szCs w:val="20"/>
              </w:rPr>
            </w:pPr>
            <w:r w:rsidRPr="005D068D">
              <w:rPr>
                <w:sz w:val="20"/>
                <w:szCs w:val="20"/>
              </w:rPr>
              <w:t>•1              Характерная точка границы, сведения о которой позволяют однозначно определить ее положение на местности.</w:t>
            </w:r>
          </w:p>
          <w:p w:rsidR="005D068D" w:rsidRPr="005D068D" w:rsidRDefault="005D068D" w:rsidP="005D068D">
            <w:pPr>
              <w:ind w:firstLine="1305"/>
              <w:rPr>
                <w:sz w:val="20"/>
                <w:szCs w:val="20"/>
              </w:rPr>
            </w:pPr>
            <w:r w:rsidRPr="005D068D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138548" wp14:editId="4BECC57E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0" t="0" r="24130" b="15875"/>
                      <wp:wrapNone/>
                      <wp:docPr id="4" name="Блок-схема: процесс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9050" cmpd="sng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59B9D0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4" o:spid="_x0000_s1026" type="#_x0000_t109" style="position:absolute;margin-left:2.35pt;margin-top:3.15pt;width:47.6pt;height:1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" strokeweight="1.5pt">
                      <v:stroke dashstyle="longDashDot"/>
                      <v:shadow color="#868686"/>
                    </v:shape>
                  </w:pict>
                </mc:Fallback>
              </mc:AlternateContent>
            </w:r>
            <w:r w:rsidRPr="005D068D">
              <w:rPr>
                <w:sz w:val="20"/>
                <w:szCs w:val="20"/>
              </w:rPr>
              <w:t>Границы территории под размещение нестационарного торгового объекта.</w:t>
            </w:r>
          </w:p>
        </w:tc>
      </w:tr>
    </w:tbl>
    <w:p w:rsidR="005D068D" w:rsidRDefault="005D068D" w:rsidP="004E7D6D">
      <w:pPr>
        <w:jc w:val="both"/>
        <w:rPr>
          <w:bCs/>
          <w:sz w:val="26"/>
        </w:rPr>
      </w:pPr>
      <w:bookmarkStart w:id="1" w:name="_GoBack"/>
      <w:bookmarkEnd w:id="1"/>
    </w:p>
    <w:sectPr w:rsidR="005D068D" w:rsidSect="005D068D">
      <w:type w:val="continuous"/>
      <w:pgSz w:w="11905" w:h="16838" w:code="9"/>
      <w:pgMar w:top="1134" w:right="567" w:bottom="993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FA7" w:rsidRDefault="00C05FA7" w:rsidP="00693317">
      <w:r>
        <w:separator/>
      </w:r>
    </w:p>
  </w:endnote>
  <w:endnote w:type="continuationSeparator" w:id="0">
    <w:p w:rsidR="00C05FA7" w:rsidRDefault="00C05FA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FA7" w:rsidRDefault="00C05FA7" w:rsidP="00693317">
      <w:r>
        <w:separator/>
      </w:r>
    </w:p>
  </w:footnote>
  <w:footnote w:type="continuationSeparator" w:id="0">
    <w:p w:rsidR="00C05FA7" w:rsidRDefault="00C05FA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68D">
          <w:rPr>
            <w:noProof/>
          </w:rPr>
          <w:t>3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6FC39FD"/>
    <w:multiLevelType w:val="multilevel"/>
    <w:tmpl w:val="1A546E7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62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1"/>
  </w:num>
  <w:num w:numId="4">
    <w:abstractNumId w:val="15"/>
  </w:num>
  <w:num w:numId="5">
    <w:abstractNumId w:val="28"/>
  </w:num>
  <w:num w:numId="6">
    <w:abstractNumId w:val="12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3"/>
  </w:num>
  <w:num w:numId="24">
    <w:abstractNumId w:val="16"/>
  </w:num>
  <w:num w:numId="25">
    <w:abstractNumId w:val="9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375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8D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5D068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723D205F3C9668908B7AEE741531D9FCE849E6F080DCFFBD392D5B2014E2B8F13BFDA297E135BA9115D16CE5E8048F2E608D450426244080728785v6z2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23D205F3C9668908B7AEE741531D9FCE849E6F080DCFFBD392D5B2014E2B8F13BFDA297E135BA9115D16CE5E8048F2E608D450426244080728785v6z2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23D205F3C9668908B7AEE741531D9FCE849E6F080DCFFBD392D5B2014E2B8F13BFDA297E135BA9115D16CE5E8048F2E608D450426244080728785v6z2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E3711C8475DD87364F9E709C459D9287C9986FA0BEA4084C55B8313A14C2E007C6D8C1358F0F94C958DEEC37A53927D41B1EEE4D2A55843A29887x4G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9AE4D5AC8EAABD9DECB9A81845B4EC115F45872308DA16CEE58DADCD3E2A5018DC3AF12BEAC24F8AA17C8F36B68EA1C58F7A12116C0D3FA3A3453v6fAH" TargetMode="External"/><Relationship Id="rId14" Type="http://schemas.openxmlformats.org/officeDocument/2006/relationships/hyperlink" Target="https://login.consultant.ru/link/?req=doc&amp;base=RLAW913&amp;n=49500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5F75C8-5BF3-47D3-B2C9-9DF93CCCB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7077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2024-09-05T06:06:00Z</dcterms:created>
  <dcterms:modified xsi:type="dcterms:W3CDTF">2024-09-05T06:15:00Z</dcterms:modified>
</cp:coreProperties>
</file>