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4053F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F125F0">
            <w:pPr>
              <w:jc w:val="center"/>
            </w:pPr>
            <w:r>
              <w:t>9</w:t>
            </w:r>
            <w:r w:rsidR="00F125F0">
              <w:t>7</w:t>
            </w:r>
            <w:r w:rsidR="00BD7FF6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D7FF6" w:rsidRPr="00BD7FF6" w:rsidRDefault="00BD7FF6" w:rsidP="00BD7FF6">
      <w:pPr>
        <w:shd w:val="clear" w:color="auto" w:fill="FFFFFF"/>
        <w:ind w:right="4535"/>
        <w:jc w:val="both"/>
        <w:rPr>
          <w:rFonts w:eastAsia="Calibri"/>
          <w:sz w:val="26"/>
          <w:szCs w:val="26"/>
        </w:rPr>
      </w:pPr>
      <w:r w:rsidRPr="00BD7FF6">
        <w:rPr>
          <w:rFonts w:eastAsia="Calibri"/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BD7FF6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rFonts w:eastAsia="Calibri"/>
          <w:sz w:val="26"/>
          <w:szCs w:val="26"/>
        </w:rPr>
        <w:t>"Молодежь"</w:t>
      </w:r>
    </w:p>
    <w:p w:rsidR="00BD7FF6" w:rsidRPr="00BD7FF6" w:rsidRDefault="00BD7FF6" w:rsidP="00BD7FF6">
      <w:pPr>
        <w:shd w:val="clear" w:color="auto" w:fill="FFFFFF"/>
        <w:rPr>
          <w:rFonts w:eastAsia="Calibri"/>
          <w:sz w:val="26"/>
          <w:szCs w:val="26"/>
        </w:rPr>
      </w:pPr>
    </w:p>
    <w:p w:rsidR="00BD7FF6" w:rsidRPr="00BD7FF6" w:rsidRDefault="00BD7FF6" w:rsidP="00BD7FF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D7FF6" w:rsidRPr="00BD7FF6" w:rsidRDefault="00BD7FF6" w:rsidP="00BD7FF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D7FF6" w:rsidRPr="00BD7FF6" w:rsidRDefault="00BD7FF6" w:rsidP="00BD7FF6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D7FF6">
        <w:rPr>
          <w:rFonts w:eastAsia="Calibri"/>
          <w:sz w:val="26"/>
          <w:szCs w:val="26"/>
        </w:rPr>
        <w:t xml:space="preserve">В соответствии с положениями Бюджетного кодекса Российской Федерации, решениями Совета городского округа "Город Нарьян-Мар" от 29.11.2018 № 563-р </w:t>
      </w:r>
      <w:r>
        <w:rPr>
          <w:rFonts w:eastAsia="Calibri"/>
          <w:sz w:val="26"/>
          <w:szCs w:val="26"/>
        </w:rPr>
        <w:br/>
      </w:r>
      <w:r w:rsidRPr="00BD7FF6">
        <w:rPr>
          <w:rFonts w:eastAsia="Calibri"/>
          <w:sz w:val="26"/>
          <w:szCs w:val="26"/>
        </w:rPr>
        <w:t>"О внесении изменений в решение "О бюджете на 2018 год и на плановый период 2019 и 2020 годов", от 12.12.2017 № 462-р "О бюджете МО "Городской округ "Город Нарьян-Мар" на 2018 год и на плановый период 2019 и 2020 годов", постановлением Администрации МО "Городской</w:t>
      </w:r>
      <w:proofErr w:type="gramEnd"/>
      <w:r w:rsidRPr="00BD7FF6">
        <w:rPr>
          <w:rFonts w:eastAsia="Calibri"/>
          <w:sz w:val="26"/>
          <w:szCs w:val="26"/>
        </w:rPr>
        <w:t xml:space="preserve"> округ "Город Нарьян-Мар" от 10.07.2018 № 453 </w:t>
      </w:r>
      <w:r>
        <w:rPr>
          <w:rFonts w:eastAsia="Calibri"/>
          <w:sz w:val="26"/>
          <w:szCs w:val="26"/>
        </w:rPr>
        <w:br/>
      </w:r>
      <w:r w:rsidRPr="00BD7FF6">
        <w:rPr>
          <w:rFonts w:eastAsia="Calibri"/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 Администрация муниципального образования "Городской округ "Город Нарьян-Мар"</w:t>
      </w:r>
    </w:p>
    <w:p w:rsidR="00BD7FF6" w:rsidRPr="00BD7FF6" w:rsidRDefault="00BD7FF6" w:rsidP="00BD7F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D7FF6" w:rsidRPr="00BD7FF6" w:rsidRDefault="00BD7FF6" w:rsidP="00BD7FF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BD7FF6">
        <w:rPr>
          <w:rFonts w:eastAsia="Calibri"/>
          <w:b/>
          <w:bCs/>
          <w:sz w:val="26"/>
          <w:szCs w:val="26"/>
        </w:rPr>
        <w:t>П</w:t>
      </w:r>
      <w:proofErr w:type="gramEnd"/>
      <w:r w:rsidRPr="00BD7FF6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BD7FF6" w:rsidRPr="00BD7FF6" w:rsidRDefault="00BD7FF6" w:rsidP="00BD7FF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BD7FF6">
        <w:rPr>
          <w:rFonts w:eastAsia="Calibri"/>
          <w:sz w:val="26"/>
          <w:szCs w:val="26"/>
        </w:rPr>
        <w:t>1.</w:t>
      </w:r>
      <w:r w:rsidRPr="00BD7FF6">
        <w:rPr>
          <w:rFonts w:eastAsia="Calibri"/>
          <w:sz w:val="26"/>
          <w:szCs w:val="26"/>
        </w:rPr>
        <w:tab/>
        <w:t>Утвердить изменения в муниципальную программу муниципального образования "Городской округ "Город Нарьян-Мар" "Молодежь</w:t>
      </w:r>
      <w:r w:rsidRPr="00BD7FF6">
        <w:rPr>
          <w:rFonts w:eastAsia="Calibri"/>
          <w:color w:val="000000"/>
          <w:sz w:val="26"/>
          <w:szCs w:val="26"/>
        </w:rPr>
        <w:t>",</w:t>
      </w:r>
      <w:r w:rsidRPr="00BD7FF6">
        <w:rPr>
          <w:rFonts w:eastAsia="Calibri"/>
          <w:sz w:val="26"/>
        </w:rPr>
        <w:t xml:space="preserve"> утвержденную постановлением Администрации МО "Городской округ "Город Нарьян-Мар"                    от 11.11.2013 № 2414 (в ред. от 07.03.2018 №155) (далее – Программа), согласно Приложению. 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D7FF6">
        <w:rPr>
          <w:rFonts w:eastAsia="Calibri"/>
          <w:color w:val="000000"/>
          <w:sz w:val="26"/>
          <w:szCs w:val="26"/>
        </w:rPr>
        <w:t>2.</w:t>
      </w:r>
      <w:r w:rsidRPr="00BD7FF6">
        <w:rPr>
          <w:rFonts w:eastAsia="Calibri"/>
          <w:color w:val="000000"/>
          <w:sz w:val="26"/>
          <w:szCs w:val="26"/>
        </w:rPr>
        <w:tab/>
        <w:t xml:space="preserve">Настоящее постановление вступает в силу со дня его официального 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BD7FF6" w:rsidRDefault="00BD7FF6" w:rsidP="002A6EAF"/>
    <w:p w:rsidR="00BD7FF6" w:rsidRDefault="00BD7FF6" w:rsidP="002A6EAF"/>
    <w:p w:rsidR="00BD7FF6" w:rsidRDefault="00BD7FF6" w:rsidP="002A6EAF"/>
    <w:p w:rsidR="00BD7FF6" w:rsidRDefault="00BD7FF6" w:rsidP="002A6EAF"/>
    <w:p w:rsidR="00BD7FF6" w:rsidRDefault="00BD7FF6" w:rsidP="002A6EAF"/>
    <w:p w:rsidR="00BD7FF6" w:rsidRDefault="00BD7FF6" w:rsidP="002A6EAF"/>
    <w:p w:rsidR="00BD7FF6" w:rsidRDefault="00BD7FF6" w:rsidP="002A6EAF">
      <w:pPr>
        <w:sectPr w:rsidR="00BD7FF6" w:rsidSect="00AA444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BD7FF6">
        <w:rPr>
          <w:rFonts w:eastAsia="Calibri"/>
          <w:sz w:val="26"/>
        </w:rPr>
        <w:t>Приложение</w:t>
      </w: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BD7FF6">
        <w:rPr>
          <w:rFonts w:eastAsia="Calibri"/>
          <w:sz w:val="26"/>
        </w:rPr>
        <w:t>к постановлению Администрации</w:t>
      </w:r>
      <w:r>
        <w:rPr>
          <w:rFonts w:eastAsia="Calibri"/>
          <w:sz w:val="26"/>
        </w:rPr>
        <w:t xml:space="preserve"> </w:t>
      </w:r>
      <w:r w:rsidRPr="00BD7FF6">
        <w:rPr>
          <w:rFonts w:eastAsia="Calibri"/>
          <w:sz w:val="26"/>
        </w:rPr>
        <w:t>МО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BD7FF6">
        <w:rPr>
          <w:rFonts w:eastAsia="Calibri"/>
          <w:sz w:val="26"/>
        </w:rPr>
        <w:t>"Городской округ "Город Нарьян-Мар"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BD7FF6">
        <w:rPr>
          <w:rFonts w:eastAsia="Calibri"/>
          <w:sz w:val="26"/>
        </w:rPr>
        <w:t xml:space="preserve">от </w:t>
      </w:r>
      <w:r>
        <w:rPr>
          <w:rFonts w:eastAsia="Calibri"/>
          <w:sz w:val="26"/>
        </w:rPr>
        <w:t>10.12.2018</w:t>
      </w:r>
      <w:r w:rsidRPr="00BD7FF6">
        <w:rPr>
          <w:rFonts w:eastAsia="Calibri"/>
          <w:sz w:val="26"/>
        </w:rPr>
        <w:t xml:space="preserve"> № </w:t>
      </w:r>
      <w:r>
        <w:rPr>
          <w:rFonts w:eastAsia="Calibri"/>
          <w:sz w:val="26"/>
        </w:rPr>
        <w:t>970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  <w:r w:rsidRPr="00BD7FF6">
        <w:rPr>
          <w:rFonts w:eastAsia="Calibri"/>
          <w:sz w:val="26"/>
        </w:rPr>
        <w:t xml:space="preserve">Изменения 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  <w:r w:rsidRPr="00BD7FF6">
        <w:rPr>
          <w:rFonts w:eastAsia="Calibri"/>
          <w:sz w:val="26"/>
        </w:rPr>
        <w:t>в муниципальную программу муниципального образования "Городской округ "Город Нарьян-Мар" "Молодежь"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BD7FF6">
        <w:rPr>
          <w:rFonts w:eastAsia="Calibri"/>
          <w:sz w:val="26"/>
        </w:rPr>
        <w:t>1.</w:t>
      </w:r>
      <w:r w:rsidRPr="00BD7FF6">
        <w:rPr>
          <w:rFonts w:eastAsia="Calibri"/>
          <w:sz w:val="26"/>
        </w:rPr>
        <w:tab/>
        <w:t xml:space="preserve">В паспорте Программы </w:t>
      </w:r>
      <w:r w:rsidRPr="00BD7FF6">
        <w:rPr>
          <w:rFonts w:eastAsia="Calibri"/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BD7FF6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BD7FF6" w:rsidRPr="00BD7FF6" w:rsidTr="00BD7FF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 xml:space="preserve">Общий объем финансирования Программы –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BD7FF6">
              <w:rPr>
                <w:rFonts w:eastAsia="Calibri"/>
                <w:sz w:val="26"/>
                <w:szCs w:val="26"/>
              </w:rPr>
              <w:t>23 043,8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D7FF6">
              <w:rPr>
                <w:rFonts w:eastAsia="Calibri"/>
                <w:sz w:val="26"/>
                <w:szCs w:val="26"/>
              </w:rPr>
              <w:t>тыс. рублей, в том числе по годам: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>2014 год – 7 005,6 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>2015 год – 4 316,8 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>2016 год – 3 061,4 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 xml:space="preserve">2017 год – </w:t>
            </w:r>
            <w:r w:rsidRPr="00BD7FF6">
              <w:rPr>
                <w:rFonts w:eastAsia="Calibri"/>
              </w:rPr>
              <w:t>1 934,2</w:t>
            </w:r>
            <w:r w:rsidRPr="00BD7FF6">
              <w:rPr>
                <w:rFonts w:eastAsia="Calibri"/>
                <w:sz w:val="26"/>
                <w:szCs w:val="26"/>
              </w:rPr>
              <w:t xml:space="preserve"> 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 xml:space="preserve">2018 год – </w:t>
            </w:r>
            <w:r w:rsidRPr="00BD7FF6">
              <w:rPr>
                <w:rFonts w:eastAsia="Calibri"/>
              </w:rPr>
              <w:t>1 884,8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D7FF6">
              <w:rPr>
                <w:rFonts w:eastAsia="Calibri"/>
                <w:sz w:val="26"/>
                <w:szCs w:val="26"/>
              </w:rPr>
              <w:t>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 xml:space="preserve">2019 год – </w:t>
            </w:r>
            <w:r w:rsidRPr="00BD7FF6">
              <w:rPr>
                <w:rFonts w:eastAsia="Calibri"/>
              </w:rPr>
              <w:t xml:space="preserve">2 395,5 </w:t>
            </w:r>
            <w:r w:rsidRPr="00BD7FF6">
              <w:rPr>
                <w:rFonts w:eastAsia="Calibri"/>
                <w:sz w:val="26"/>
                <w:szCs w:val="26"/>
              </w:rPr>
              <w:t>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>2020 год – 2 445,5 тыс. руб.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BD7FF6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>из них за счет средств бюджета Ненецкого автономного округа (далее – окружной бюджет) 5 000,0 тыс. рублей,           в том числе по годам: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>2014 – 5 000,0 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 –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BD7FF6">
              <w:rPr>
                <w:rFonts w:eastAsia="Calibri"/>
                <w:sz w:val="26"/>
                <w:szCs w:val="26"/>
              </w:rPr>
              <w:t>18 043,8 тыс. рублей, в том числе по годам: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>2014 год – 2 005,6 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>2015 год – 4 316,8 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>2016 год – 3 061,4 тыс. руб.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 xml:space="preserve">2017 год – </w:t>
            </w:r>
            <w:r w:rsidRPr="00BD7FF6">
              <w:rPr>
                <w:rFonts w:eastAsia="Calibri"/>
              </w:rPr>
              <w:t xml:space="preserve">1 934,2 </w:t>
            </w:r>
            <w:r w:rsidRPr="00BD7FF6">
              <w:rPr>
                <w:rFonts w:eastAsia="Calibri"/>
                <w:sz w:val="26"/>
                <w:szCs w:val="26"/>
              </w:rPr>
              <w:t>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 xml:space="preserve">2018 год – </w:t>
            </w:r>
            <w:r w:rsidRPr="00BD7FF6">
              <w:rPr>
                <w:rFonts w:eastAsia="Calibri"/>
              </w:rPr>
              <w:t xml:space="preserve">1 884,8 </w:t>
            </w:r>
            <w:r w:rsidRPr="00BD7FF6">
              <w:rPr>
                <w:rFonts w:eastAsia="Calibri"/>
                <w:sz w:val="26"/>
                <w:szCs w:val="26"/>
              </w:rPr>
              <w:t>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 xml:space="preserve">2019 год – </w:t>
            </w:r>
            <w:r w:rsidRPr="00BD7FF6">
              <w:rPr>
                <w:rFonts w:eastAsia="Calibri"/>
              </w:rPr>
              <w:t>2 395,5</w:t>
            </w:r>
            <w:r w:rsidRPr="00BD7FF6">
              <w:rPr>
                <w:rFonts w:eastAsia="Calibri"/>
                <w:sz w:val="26"/>
                <w:szCs w:val="26"/>
              </w:rPr>
              <w:t xml:space="preserve"> </w:t>
            </w:r>
            <w:r w:rsidRPr="00BD7FF6">
              <w:rPr>
                <w:rFonts w:eastAsia="Calibri"/>
              </w:rPr>
              <w:t xml:space="preserve"> </w:t>
            </w:r>
            <w:r w:rsidRPr="00BD7FF6">
              <w:rPr>
                <w:rFonts w:eastAsia="Calibri"/>
                <w:sz w:val="26"/>
                <w:szCs w:val="26"/>
              </w:rPr>
              <w:t>тыс. руб.;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D7FF6">
              <w:rPr>
                <w:rFonts w:eastAsia="Calibri"/>
                <w:sz w:val="26"/>
                <w:szCs w:val="26"/>
              </w:rPr>
              <w:t xml:space="preserve">2020 год – 2 445,5 тыс. руб. </w:t>
            </w:r>
          </w:p>
        </w:tc>
      </w:tr>
    </w:tbl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BD7FF6">
        <w:rPr>
          <w:rFonts w:eastAsia="Calibri"/>
          <w:sz w:val="26"/>
        </w:rPr>
        <w:t>".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2.</w:t>
      </w:r>
      <w:r w:rsidRPr="00BD7FF6">
        <w:rPr>
          <w:rFonts w:eastAsia="Calibri"/>
          <w:sz w:val="26"/>
          <w:szCs w:val="26"/>
        </w:rPr>
        <w:tab/>
        <w:t>Приложение 1 к Программе изложить в новой редакции: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"Приложение 1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к муниципальной программе</w:t>
      </w:r>
    </w:p>
    <w:p w:rsidR="00BD7FF6" w:rsidRPr="00BD7FF6" w:rsidRDefault="00BD7FF6" w:rsidP="00BD7FF6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 xml:space="preserve">      муниципального образования</w:t>
      </w:r>
    </w:p>
    <w:p w:rsidR="00BD7FF6" w:rsidRPr="00BD7FF6" w:rsidRDefault="00BD7FF6" w:rsidP="00BD7FF6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"Городской округ "Город Нарьян-Мар" "Молодежь"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BD7FF6" w:rsidRPr="00BD7FF6" w:rsidRDefault="00BD7FF6" w:rsidP="00BD7FF6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D7FF6" w:rsidRPr="00BD7FF6" w:rsidRDefault="00BD7FF6" w:rsidP="00BD7FF6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 xml:space="preserve">"Ресурсное обеспечение реализации муниципальной программы </w:t>
      </w:r>
    </w:p>
    <w:p w:rsidR="00BD7FF6" w:rsidRPr="00BD7FF6" w:rsidRDefault="00BD7FF6" w:rsidP="00BD7FF6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муниципального образования "Городской округ "Город Нарьян-Мар"</w:t>
      </w:r>
    </w:p>
    <w:p w:rsidR="00BD7FF6" w:rsidRPr="00BD7FF6" w:rsidRDefault="00BD7FF6" w:rsidP="00BD7FF6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6"/>
          <w:szCs w:val="26"/>
        </w:rPr>
      </w:pPr>
      <w:r w:rsidRPr="00BD7FF6">
        <w:rPr>
          <w:rFonts w:eastAsia="Calibri"/>
          <w:sz w:val="26"/>
          <w:szCs w:val="26"/>
        </w:rPr>
        <w:t>"Молодежь</w:t>
      </w:r>
      <w:r w:rsidRPr="00BD7FF6">
        <w:rPr>
          <w:rFonts w:eastAsia="Calibri"/>
          <w:color w:val="000000"/>
          <w:sz w:val="26"/>
          <w:szCs w:val="26"/>
        </w:rPr>
        <w:t>"</w:t>
      </w:r>
    </w:p>
    <w:p w:rsidR="00BD7FF6" w:rsidRPr="00BD7FF6" w:rsidRDefault="00BD7FF6" w:rsidP="00BD7FF6">
      <w:pPr>
        <w:autoSpaceDE w:val="0"/>
        <w:autoSpaceDN w:val="0"/>
        <w:adjustRightInd w:val="0"/>
        <w:ind w:right="820"/>
        <w:jc w:val="both"/>
        <w:outlineLvl w:val="1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Ответственный исполнитель муниципальной программы: Администрация муниципального образования "Городской округ "Город Нарьян-Мар"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tbl>
      <w:tblPr>
        <w:tblW w:w="1041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983"/>
        <w:gridCol w:w="1003"/>
        <w:gridCol w:w="1157"/>
        <w:gridCol w:w="992"/>
        <w:gridCol w:w="851"/>
        <w:gridCol w:w="851"/>
        <w:gridCol w:w="850"/>
        <w:gridCol w:w="851"/>
        <w:gridCol w:w="850"/>
        <w:gridCol w:w="851"/>
        <w:gridCol w:w="753"/>
      </w:tblGrid>
      <w:tr w:rsidR="00BD7FF6" w:rsidRPr="00BD7FF6" w:rsidTr="00BD7FF6">
        <w:trPr>
          <w:trHeight w:val="40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Статус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Наимено</w:t>
            </w:r>
            <w:proofErr w:type="spellEnd"/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вание</w:t>
            </w:r>
            <w:proofErr w:type="spellEnd"/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муници</w:t>
            </w:r>
            <w:proofErr w:type="spellEnd"/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пальной</w:t>
            </w:r>
            <w:proofErr w:type="spellEnd"/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BD7FF6">
              <w:rPr>
                <w:rFonts w:eastAsia="Calibri"/>
                <w:sz w:val="22"/>
                <w:szCs w:val="22"/>
              </w:rPr>
              <w:t>программы (</w:t>
            </w:r>
            <w:proofErr w:type="spellStart"/>
            <w:r w:rsidRPr="00BD7FF6">
              <w:rPr>
                <w:rFonts w:eastAsia="Calibri"/>
                <w:sz w:val="22"/>
                <w:szCs w:val="22"/>
              </w:rPr>
              <w:t>подпро</w:t>
            </w:r>
            <w:proofErr w:type="spellEnd"/>
            <w:proofErr w:type="gramEnd"/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граммы)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Источник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финанси</w:t>
            </w:r>
            <w:proofErr w:type="spellEnd"/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6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Оценка расходов, тыс. рублей</w:t>
            </w:r>
          </w:p>
        </w:tc>
      </w:tr>
      <w:tr w:rsidR="00BD7FF6" w:rsidRPr="00BD7FF6" w:rsidTr="00BD7FF6">
        <w:trPr>
          <w:trHeight w:val="463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2020 год</w:t>
            </w:r>
          </w:p>
        </w:tc>
      </w:tr>
      <w:tr w:rsidR="00BD7FF6" w:rsidRPr="00BD7FF6" w:rsidTr="00BD7FF6"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А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Б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</w:t>
            </w:r>
          </w:p>
        </w:tc>
      </w:tr>
      <w:tr w:rsidR="00BD7FF6" w:rsidRPr="00BD7FF6" w:rsidTr="00BD7FF6">
        <w:trPr>
          <w:trHeight w:val="2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1.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Муни</w:t>
            </w:r>
            <w:proofErr w:type="spellEnd"/>
          </w:p>
          <w:p w:rsidR="00BD7FF6" w:rsidRDefault="00BD7FF6" w:rsidP="00BD7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ц</w:t>
            </w:r>
            <w:r w:rsidRPr="00BD7FF6">
              <w:rPr>
                <w:rFonts w:eastAsia="Calibri"/>
                <w:sz w:val="22"/>
                <w:szCs w:val="22"/>
              </w:rPr>
              <w:t>ипаль</w:t>
            </w:r>
            <w:proofErr w:type="spellEnd"/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ная</w:t>
            </w:r>
            <w:proofErr w:type="spellEnd"/>
            <w:r w:rsidRPr="00BD7FF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D7FF6">
              <w:rPr>
                <w:rFonts w:eastAsia="Calibri"/>
                <w:sz w:val="22"/>
                <w:szCs w:val="22"/>
              </w:rPr>
              <w:t>програм</w:t>
            </w:r>
            <w:proofErr w:type="spellEnd"/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>"</w:t>
            </w:r>
            <w:proofErr w:type="spellStart"/>
            <w:r w:rsidRPr="00BD7FF6">
              <w:rPr>
                <w:rFonts w:eastAsia="Calibri"/>
                <w:sz w:val="22"/>
                <w:szCs w:val="22"/>
              </w:rPr>
              <w:t>Моло</w:t>
            </w:r>
            <w:proofErr w:type="spellEnd"/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D7FF6">
              <w:rPr>
                <w:rFonts w:eastAsia="Calibri"/>
                <w:sz w:val="22"/>
                <w:szCs w:val="22"/>
              </w:rPr>
              <w:t>дежь</w:t>
            </w:r>
            <w:proofErr w:type="spellEnd"/>
            <w:r w:rsidRPr="00BD7FF6">
              <w:rPr>
                <w:rFonts w:eastAsia="Calibri"/>
                <w:sz w:val="22"/>
                <w:szCs w:val="22"/>
              </w:rPr>
              <w:t xml:space="preserve">"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 xml:space="preserve">всего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23 043,8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7 005,6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4 316,8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3 061,4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1 934,2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1 884,8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2 395,5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F6" w:rsidRPr="00BD7FF6" w:rsidRDefault="00BD7FF6" w:rsidP="00BD7FF6">
            <w:pPr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2 445,5</w:t>
            </w:r>
          </w:p>
        </w:tc>
      </w:tr>
      <w:tr w:rsidR="00BD7FF6" w:rsidRPr="00BD7FF6" w:rsidTr="00BD7FF6">
        <w:trPr>
          <w:trHeight w:val="47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D7FF6" w:rsidRPr="00BD7FF6" w:rsidTr="00BD7FF6">
        <w:trPr>
          <w:trHeight w:val="47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F6" w:rsidRPr="00BD7FF6" w:rsidRDefault="00BD7FF6" w:rsidP="00BD7FF6">
            <w:pPr>
              <w:rPr>
                <w:rFonts w:eastAsia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ind w:left="-75" w:firstLine="75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 xml:space="preserve">городской  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  <w:sz w:val="22"/>
                <w:szCs w:val="22"/>
              </w:rPr>
              <w:t xml:space="preserve">бюджет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18 043,8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2 005,6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4 316,8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3 061,4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1 934,2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1 884,8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2 395,5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7FF6">
              <w:rPr>
                <w:rFonts w:eastAsia="Calibri"/>
                <w:sz w:val="20"/>
                <w:szCs w:val="20"/>
              </w:rPr>
              <w:t>2 445,5</w:t>
            </w:r>
          </w:p>
        </w:tc>
      </w:tr>
    </w:tbl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BD7FF6">
        <w:rPr>
          <w:rFonts w:eastAsia="Calibri"/>
          <w:color w:val="000000"/>
          <w:sz w:val="26"/>
          <w:szCs w:val="26"/>
        </w:rPr>
        <w:t>".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D7FF6">
        <w:rPr>
          <w:rFonts w:eastAsia="Calibri"/>
          <w:color w:val="000000"/>
          <w:sz w:val="26"/>
          <w:szCs w:val="26"/>
        </w:rPr>
        <w:t>3.</w:t>
      </w:r>
      <w:r w:rsidRPr="00BD7FF6">
        <w:rPr>
          <w:rFonts w:eastAsia="Calibri"/>
          <w:color w:val="000000"/>
          <w:sz w:val="26"/>
          <w:szCs w:val="26"/>
        </w:rPr>
        <w:tab/>
      </w:r>
      <w:r w:rsidRPr="00BD7FF6">
        <w:rPr>
          <w:rFonts w:eastAsia="Calibri"/>
          <w:sz w:val="26"/>
          <w:szCs w:val="26"/>
        </w:rPr>
        <w:t>Приложение 2 к Программе изложить в новой редакции: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"Приложение 2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к муниципальной программе</w:t>
      </w:r>
    </w:p>
    <w:p w:rsidR="00BD7FF6" w:rsidRPr="00BD7FF6" w:rsidRDefault="00BD7FF6" w:rsidP="00BD7FF6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муниципального образования</w:t>
      </w:r>
    </w:p>
    <w:p w:rsidR="00BD7FF6" w:rsidRPr="00BD7FF6" w:rsidRDefault="00BD7FF6" w:rsidP="00BD7FF6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 xml:space="preserve">                                           "Городской округ "Город Нарьян-Мар" "Молодежь"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BD7FF6">
        <w:rPr>
          <w:rFonts w:eastAsia="Calibri"/>
          <w:sz w:val="26"/>
          <w:szCs w:val="26"/>
        </w:rPr>
        <w:t>Перечень мероприятий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  <w:r w:rsidRPr="00BD7FF6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"Молодежь"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  <w:sectPr w:rsidR="00BD7FF6" w:rsidRPr="00BD7FF6" w:rsidSect="00BD7FF6"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805"/>
        <w:gridCol w:w="1984"/>
        <w:gridCol w:w="1134"/>
        <w:gridCol w:w="1134"/>
        <w:gridCol w:w="1134"/>
        <w:gridCol w:w="1276"/>
        <w:gridCol w:w="1258"/>
        <w:gridCol w:w="1418"/>
        <w:gridCol w:w="1303"/>
        <w:gridCol w:w="999"/>
      </w:tblGrid>
      <w:tr w:rsidR="00BD7FF6" w:rsidRPr="00BD7FF6" w:rsidTr="00BD7FF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 xml:space="preserve">№  </w:t>
            </w:r>
            <w:proofErr w:type="spellStart"/>
            <w:proofErr w:type="gramStart"/>
            <w:r w:rsidRPr="00BD7FF6">
              <w:rPr>
                <w:rFonts w:eastAsia="Calibri"/>
              </w:rPr>
              <w:t>п</w:t>
            </w:r>
            <w:proofErr w:type="spellEnd"/>
            <w:proofErr w:type="gramEnd"/>
            <w:r w:rsidRPr="00BD7FF6">
              <w:rPr>
                <w:rFonts w:eastAsia="Calibri"/>
              </w:rPr>
              <w:t>/</w:t>
            </w:r>
            <w:proofErr w:type="spellStart"/>
            <w:r w:rsidRPr="00BD7FF6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Наименование направления (мероприятия)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2016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2019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2020 год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Формирование системы продвижения инициативной и талантливой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117,4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117,4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1.1.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Муниципальный этап регионального фестиваля художественного самодеятельного творчества "Молодежная весна"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1.2.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Муниципальные этапы конкурсов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rPr>
          <w:trHeight w:val="1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1.3.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Муниципальный этап региональных соревнований по выдвижению кандидата на премию по поддержке талантливой молодежи в номинации "Любительский спорт" среди молодежи Ненецкого автономного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rPr>
          <w:trHeight w:val="8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1.4.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Муниципальный этап регионального конкурса лидеров детских и молодежных объединений Ненецкого автономного округа "Лидер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1.5.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Семинар "Школа лидеров"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 xml:space="preserve"> в т.ч.: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57,4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1.6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 xml:space="preserve">День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40,2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40,2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Вовлечение молодежи в социальную практику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4 938,6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768,0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372,1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671,3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671,3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3 814,3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768,0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372,1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671,3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671,3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2.1.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Летний молодежный экологический лагерь "Сохраним завтра сегодня"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2.2.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Новогоднее мероприятие для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36,4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72,1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72,1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36,4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72,1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72,1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2.3.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Чемпионат по интеллектуальным играм "Что? Где? Когда?"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2.4.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 xml:space="preserve">Проведение игр КВН                    в </w:t>
            </w:r>
            <w:proofErr w:type="gramStart"/>
            <w:r w:rsidRPr="00BD7FF6">
              <w:rPr>
                <w:rFonts w:eastAsia="Calibri"/>
              </w:rPr>
              <w:t>г</w:t>
            </w:r>
            <w:proofErr w:type="gramEnd"/>
            <w:r w:rsidRPr="00BD7FF6">
              <w:rPr>
                <w:rFonts w:eastAsia="Calibri"/>
              </w:rPr>
              <w:t>. Нарьян-Маре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3 121,7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599,2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2 922,8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599,2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2.5.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Обмундирование для учащихся кадетских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5 211,5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3729,4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533,4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3 356,5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533,4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3.1.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Турнир "</w:t>
            </w:r>
            <w:proofErr w:type="spellStart"/>
            <w:r w:rsidRPr="00BD7FF6">
              <w:rPr>
                <w:rFonts w:eastAsia="Calibri"/>
              </w:rPr>
              <w:t>Лазертаг</w:t>
            </w:r>
            <w:proofErr w:type="spellEnd"/>
            <w:r w:rsidRPr="00BD7FF6">
              <w:rPr>
                <w:rFonts w:eastAsia="Calibri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3.2.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Экспедиция "Преодолей себя"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307,4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307,4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3.3.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Акция "Здоровое поколение"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1 003,1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143,3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3.4.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Акция "Мой подарок городу"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66,5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9D2FAE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66,5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3.5.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Вахта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3.6.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Организация трудоустройства несовершеннолетних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9D2FAE">
        <w:trPr>
          <w:trHeight w:val="5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9D2FA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Проекты Российского союза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Итого:</w:t>
            </w:r>
          </w:p>
          <w:p w:rsidR="009D2FAE" w:rsidRPr="00BD7FF6" w:rsidRDefault="009D2FAE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9D2F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9D2F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9D2FA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4.1.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Участие в форуме "Балтийский Артек"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4.2.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Участие во Всероссийском форуме "Селигер"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Общегородские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 за счет средств городского бюджета: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День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5.2.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Музыкально-спортивный праздник "Олимпийская чаша"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5.3.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День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Военно-патриотическое воспитание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Итого за счет средств городского бюджета: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4 091,0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461,5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853,0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658,0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Сотрудничество с МПК "Нарьян-Мар"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100,0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6.2.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Сотрудничество с войсковыми частями                       № 28003 и № 12403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6.3.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 xml:space="preserve">Городская военно-спортивная игра </w:t>
            </w:r>
            <w:r w:rsidR="009D2FAE">
              <w:rPr>
                <w:rFonts w:eastAsia="Calibri"/>
              </w:rPr>
              <w:br/>
            </w:r>
            <w:r w:rsidRPr="00BD7FF6">
              <w:rPr>
                <w:rFonts w:eastAsia="Calibri"/>
              </w:rPr>
              <w:t>"К защите Родины – готов"</w:t>
            </w:r>
          </w:p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183,0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183,0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183,0</w:t>
            </w:r>
          </w:p>
        </w:tc>
      </w:tr>
      <w:tr w:rsidR="00BD7FF6" w:rsidRPr="00BD7FF6" w:rsidTr="00BD7FF6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6.4.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Участие в форуме "Гражданское и патриотическое воспитание молодежи"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100,5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rPr>
          <w:trHeight w:val="1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6.5.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Единовременная выплата в виде материальной помощи демобилизованным из рядов Российской Армии в связи с завершением прохождения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375,0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375,0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Формирование здорового образа жизни, профилактика асоциальных проявлений                в молодежной среде, организация отдыха и оздоровления молодежи</w:t>
            </w:r>
          </w:p>
          <w:p w:rsidR="009D2FAE" w:rsidRPr="00BD7FF6" w:rsidRDefault="009D2FAE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6 141,9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1631,1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1181,1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690,6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418,8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855,5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855,5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 xml:space="preserve">Профилактика </w:t>
            </w:r>
            <w:proofErr w:type="spellStart"/>
            <w:r w:rsidRPr="00BD7FF6">
              <w:rPr>
                <w:rFonts w:eastAsia="Calibri"/>
              </w:rPr>
              <w:t>аддиктивного</w:t>
            </w:r>
            <w:proofErr w:type="spellEnd"/>
            <w:r w:rsidRPr="00BD7FF6">
              <w:rPr>
                <w:rFonts w:eastAsia="Calibri"/>
              </w:rPr>
              <w:t xml:space="preserve"> поведения молодежи города Нарьян-Мара</w:t>
            </w:r>
          </w:p>
          <w:p w:rsidR="009D2FAE" w:rsidRPr="00BD7FF6" w:rsidRDefault="009D2FAE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 xml:space="preserve">2 132,4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329,6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168,0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325,2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325,2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7.2.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Участие команды Администрации города Нарьян-Мара в спортивно-туристическом слете "Дорогами отцов-героев"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16,0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7.3.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спортивно-оздоровительный фестиваль "Президентские состязания"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7.4.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Конкурс "Мисс Нарьян-Мар"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0,0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7.5.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Участие молодежи города во Всероссийских форумах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3 339,8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851,5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250,8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514,3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514,3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23 043,8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7 005,6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4 316,8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3 061,4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1 934,2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1 884,8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2 395,5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2 445,5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в т.ч.: за счет средств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0</w:t>
            </w:r>
          </w:p>
        </w:tc>
      </w:tr>
      <w:tr w:rsidR="00BD7FF6" w:rsidRPr="00BD7FF6" w:rsidTr="00BD7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7FF6">
              <w:rPr>
                <w:rFonts w:eastAsia="Calibri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18 043,8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2 005,6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4 316,8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3 061,4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1 934,2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1 884,8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2 395,5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F6" w:rsidRPr="00BD7FF6" w:rsidRDefault="00BD7FF6" w:rsidP="00BD7F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FF6">
              <w:rPr>
                <w:rFonts w:eastAsia="Calibri"/>
              </w:rPr>
              <w:t>2 445,5</w:t>
            </w:r>
          </w:p>
        </w:tc>
      </w:tr>
    </w:tbl>
    <w:p w:rsidR="00BD7FF6" w:rsidRPr="00BD7FF6" w:rsidRDefault="00BD7FF6" w:rsidP="009D2FAE">
      <w:pPr>
        <w:tabs>
          <w:tab w:val="left" w:pos="1134"/>
        </w:tabs>
        <w:autoSpaceDE w:val="0"/>
        <w:autoSpaceDN w:val="0"/>
        <w:adjustRightInd w:val="0"/>
        <w:ind w:right="-456" w:firstLine="709"/>
        <w:jc w:val="right"/>
        <w:rPr>
          <w:rFonts w:eastAsia="Calibri"/>
          <w:color w:val="000000"/>
          <w:sz w:val="26"/>
          <w:szCs w:val="26"/>
        </w:rPr>
      </w:pPr>
      <w:r w:rsidRPr="00BD7FF6">
        <w:rPr>
          <w:rFonts w:eastAsia="Calibri"/>
          <w:color w:val="000000"/>
          <w:sz w:val="26"/>
          <w:szCs w:val="26"/>
        </w:rPr>
        <w:t>".</w:t>
      </w:r>
    </w:p>
    <w:p w:rsidR="00BD7FF6" w:rsidRPr="00BD7FF6" w:rsidRDefault="00BD7FF6" w:rsidP="00BD7F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sectPr w:rsidR="00BD7FF6" w:rsidRPr="00BD7FF6" w:rsidSect="00BD7FF6">
      <w:pgSz w:w="16838" w:h="11906" w:orient="landscape" w:code="9"/>
      <w:pgMar w:top="56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F6" w:rsidRDefault="00BD7FF6" w:rsidP="00693317">
      <w:r>
        <w:separator/>
      </w:r>
    </w:p>
  </w:endnote>
  <w:endnote w:type="continuationSeparator" w:id="0">
    <w:p w:rsidR="00BD7FF6" w:rsidRDefault="00BD7F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F6" w:rsidRDefault="00BD7FF6" w:rsidP="00693317">
      <w:r>
        <w:separator/>
      </w:r>
    </w:p>
  </w:footnote>
  <w:footnote w:type="continuationSeparator" w:id="0">
    <w:p w:rsidR="00BD7FF6" w:rsidRDefault="00BD7F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BD7FF6" w:rsidRDefault="00BD7FF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D7FF6" w:rsidRDefault="00BD7F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7889"/>
      <w:docPartObj>
        <w:docPartGallery w:val="Page Numbers (Top of Page)"/>
        <w:docPartUnique/>
      </w:docPartObj>
    </w:sdtPr>
    <w:sdtContent>
      <w:p w:rsidR="00BD7FF6" w:rsidRDefault="00BD7FF6">
        <w:pPr>
          <w:pStyle w:val="a7"/>
          <w:jc w:val="center"/>
        </w:pPr>
        <w:fldSimple w:instr=" PAGE   \* MERGEFORMAT ">
          <w:r w:rsidR="009D2FAE">
            <w:rPr>
              <w:noProof/>
            </w:rPr>
            <w:t>2</w:t>
          </w:r>
        </w:fldSimple>
      </w:p>
    </w:sdtContent>
  </w:sdt>
  <w:p w:rsidR="00BD7FF6" w:rsidRDefault="00BD7F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F6" w:rsidRDefault="00BD7FF6">
    <w:pPr>
      <w:pStyle w:val="a7"/>
      <w:jc w:val="center"/>
    </w:pPr>
  </w:p>
  <w:p w:rsidR="00BD7FF6" w:rsidRDefault="00BD7F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2FAE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6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BD7FF6"/>
  </w:style>
  <w:style w:type="paragraph" w:customStyle="1" w:styleId="ListParagraph">
    <w:name w:val="List Paragraph"/>
    <w:basedOn w:val="a"/>
    <w:rsid w:val="00BD7FF6"/>
    <w:pPr>
      <w:ind w:left="720"/>
      <w:contextualSpacing/>
    </w:pPr>
    <w:rPr>
      <w:rFonts w:eastAsia="Calibri"/>
    </w:rPr>
  </w:style>
  <w:style w:type="table" w:customStyle="1" w:styleId="25">
    <w:name w:val="Сетка таблицы2"/>
    <w:basedOn w:val="a1"/>
    <w:next w:val="af2"/>
    <w:rsid w:val="00BD7F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semiHidden/>
    <w:locked/>
    <w:rsid w:val="00BD7FF6"/>
    <w:rPr>
      <w:rFonts w:ascii="Tahoma" w:hAnsi="Tahoma"/>
      <w:sz w:val="16"/>
      <w:lang w:eastAsia="ru-RU"/>
    </w:rPr>
  </w:style>
  <w:style w:type="paragraph" w:customStyle="1" w:styleId="ListParagraph1">
    <w:name w:val="List Paragraph1"/>
    <w:basedOn w:val="a"/>
    <w:rsid w:val="00BD7FF6"/>
    <w:pPr>
      <w:ind w:left="720"/>
      <w:contextualSpacing/>
    </w:pPr>
  </w:style>
  <w:style w:type="table" w:customStyle="1" w:styleId="110">
    <w:name w:val="Сетка таблицы11"/>
    <w:rsid w:val="00BD7FF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E12AE-CEC6-430E-B98F-6C651629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2018-12-10T08:31:00Z</dcterms:created>
  <dcterms:modified xsi:type="dcterms:W3CDTF">2018-12-10T08:31:00Z</dcterms:modified>
</cp:coreProperties>
</file>