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490B3A" w:rsidRDefault="009544D6" w:rsidP="007F5192">
      <w:pPr>
        <w:jc w:val="center"/>
        <w:rPr>
          <w:sz w:val="26"/>
          <w:szCs w:val="26"/>
        </w:rPr>
      </w:pPr>
      <w:r w:rsidRPr="00490B3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-358140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490B3A" w:rsidRDefault="00051BC6" w:rsidP="007F5192">
      <w:pPr>
        <w:jc w:val="center"/>
        <w:rPr>
          <w:sz w:val="26"/>
          <w:szCs w:val="26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490B3A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2107" w:rsidP="00022760">
            <w:pPr>
              <w:jc w:val="center"/>
            </w:pPr>
            <w:bookmarkStart w:id="0" w:name="ТекстовоеПоле7"/>
            <w:r>
              <w:t>2</w:t>
            </w:r>
            <w:r w:rsidR="00022760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2E4A38">
            <w:pPr>
              <w:jc w:val="center"/>
            </w:pPr>
            <w:r>
              <w:t>1</w:t>
            </w:r>
            <w:r w:rsidR="00B218DC">
              <w:t>2</w:t>
            </w:r>
            <w:r w:rsidR="002E4A38">
              <w:t>1</w:t>
            </w:r>
            <w:r w:rsidR="00880816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880816" w:rsidRPr="00000BD0" w:rsidTr="00880816">
        <w:trPr>
          <w:trHeight w:val="72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80816" w:rsidRPr="00000BD0" w:rsidRDefault="00880816" w:rsidP="00880816">
            <w:pPr>
              <w:ind w:right="4428"/>
              <w:jc w:val="both"/>
              <w:rPr>
                <w:sz w:val="26"/>
                <w:szCs w:val="26"/>
              </w:rPr>
            </w:pPr>
            <w:r w:rsidRPr="00000BD0">
              <w:rPr>
                <w:sz w:val="26"/>
                <w:szCs w:val="26"/>
              </w:rPr>
              <w:t xml:space="preserve">О внесении изменений в схему 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000BD0">
              <w:rPr>
                <w:sz w:val="26"/>
                <w:szCs w:val="26"/>
              </w:rPr>
              <w:t>на территории МО "Городской округ "Город Нарьян-Мар"</w:t>
            </w:r>
            <w:r>
              <w:rPr>
                <w:sz w:val="26"/>
                <w:szCs w:val="26"/>
              </w:rPr>
              <w:t>, утвержденную постановлением Администрации МО "Городской округ "Город Нарьян-Мар" от 06.02.2014 № 345</w:t>
            </w:r>
          </w:p>
        </w:tc>
      </w:tr>
    </w:tbl>
    <w:p w:rsidR="00880816" w:rsidRPr="00000BD0" w:rsidRDefault="00880816" w:rsidP="00880816">
      <w:pPr>
        <w:ind w:firstLine="720"/>
        <w:jc w:val="both"/>
        <w:rPr>
          <w:sz w:val="26"/>
          <w:szCs w:val="26"/>
        </w:rPr>
      </w:pPr>
    </w:p>
    <w:p w:rsidR="00880816" w:rsidRPr="00000BD0" w:rsidRDefault="00880816" w:rsidP="00880816">
      <w:pPr>
        <w:ind w:firstLine="720"/>
        <w:jc w:val="both"/>
        <w:rPr>
          <w:sz w:val="26"/>
          <w:szCs w:val="26"/>
        </w:rPr>
      </w:pPr>
    </w:p>
    <w:p w:rsidR="00880816" w:rsidRPr="00000BD0" w:rsidRDefault="00880816" w:rsidP="00880816">
      <w:pPr>
        <w:ind w:firstLine="720"/>
        <w:jc w:val="both"/>
        <w:rPr>
          <w:sz w:val="26"/>
          <w:szCs w:val="26"/>
        </w:rPr>
      </w:pPr>
    </w:p>
    <w:p w:rsidR="00880816" w:rsidRPr="007A4460" w:rsidRDefault="00880816" w:rsidP="00880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A4460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 приказом Управления по агропромышленному комплексу и ветеринарии Ненецкого автономного округа от 23.04.2012 № 11-од "Об утверждении порядка разработки </w:t>
      </w:r>
      <w:r>
        <w:rPr>
          <w:sz w:val="26"/>
          <w:szCs w:val="26"/>
        </w:rPr>
        <w:t xml:space="preserve">                       </w:t>
      </w:r>
      <w:r w:rsidRPr="007A4460">
        <w:rPr>
          <w:sz w:val="26"/>
          <w:szCs w:val="26"/>
        </w:rPr>
        <w:t>и утверждения органами местного самоуправления муниципальных образований Ненецкого автономного округа схемы размещения</w:t>
      </w:r>
      <w:proofErr w:type="gramEnd"/>
      <w:r w:rsidRPr="007A4460">
        <w:rPr>
          <w:sz w:val="26"/>
          <w:szCs w:val="26"/>
        </w:rPr>
        <w:t xml:space="preserve"> нестационарных торговых объектов на территории Ненецкого автономного округа" Администрация МО</w:t>
      </w:r>
      <w:r>
        <w:rPr>
          <w:sz w:val="26"/>
          <w:szCs w:val="26"/>
        </w:rPr>
        <w:t> </w:t>
      </w:r>
      <w:r w:rsidRPr="007A4460">
        <w:rPr>
          <w:sz w:val="26"/>
          <w:szCs w:val="26"/>
        </w:rPr>
        <w:t>"Городской округ "Город Нарьян-Мар"</w:t>
      </w:r>
    </w:p>
    <w:p w:rsidR="00880816" w:rsidRPr="00000BD0" w:rsidRDefault="00880816" w:rsidP="00880816">
      <w:pPr>
        <w:ind w:firstLine="720"/>
        <w:jc w:val="both"/>
        <w:rPr>
          <w:sz w:val="26"/>
          <w:szCs w:val="26"/>
        </w:rPr>
      </w:pPr>
    </w:p>
    <w:p w:rsidR="00880816" w:rsidRPr="00880816" w:rsidRDefault="00880816" w:rsidP="00880816">
      <w:pPr>
        <w:jc w:val="center"/>
        <w:rPr>
          <w:b/>
          <w:sz w:val="26"/>
          <w:szCs w:val="26"/>
        </w:rPr>
      </w:pPr>
      <w:proofErr w:type="gramStart"/>
      <w:r w:rsidRPr="00880816">
        <w:rPr>
          <w:b/>
          <w:bCs/>
          <w:spacing w:val="20"/>
          <w:sz w:val="26"/>
          <w:szCs w:val="26"/>
        </w:rPr>
        <w:t>П</w:t>
      </w:r>
      <w:proofErr w:type="gramEnd"/>
      <w:r w:rsidRPr="00880816">
        <w:rPr>
          <w:b/>
          <w:bCs/>
          <w:spacing w:val="20"/>
          <w:sz w:val="26"/>
          <w:szCs w:val="26"/>
        </w:rPr>
        <w:t xml:space="preserve"> О С Т А Н О В Л Я Е Т</w:t>
      </w:r>
      <w:r w:rsidRPr="00880816">
        <w:rPr>
          <w:b/>
          <w:sz w:val="26"/>
          <w:szCs w:val="26"/>
        </w:rPr>
        <w:t>:</w:t>
      </w:r>
    </w:p>
    <w:p w:rsidR="00880816" w:rsidRPr="00000BD0" w:rsidRDefault="00880816" w:rsidP="00880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880816" w:rsidRDefault="00880816" w:rsidP="00880816">
      <w:pPr>
        <w:pStyle w:val="ad"/>
        <w:widowControl w:val="0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BD0">
        <w:rPr>
          <w:sz w:val="26"/>
          <w:szCs w:val="26"/>
        </w:rPr>
        <w:t>Внести в схему размещения нестационарных торговых объектов на</w:t>
      </w:r>
      <w:r>
        <w:rPr>
          <w:sz w:val="26"/>
          <w:szCs w:val="26"/>
        </w:rPr>
        <w:t> </w:t>
      </w:r>
      <w:r w:rsidRPr="00000BD0">
        <w:rPr>
          <w:sz w:val="26"/>
          <w:szCs w:val="26"/>
        </w:rPr>
        <w:t>территории МО "Городской округ "Город Нарьян-Мар", утвержденную постановлением 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 w:rsidRPr="00000BD0">
        <w:rPr>
          <w:sz w:val="26"/>
          <w:szCs w:val="26"/>
        </w:rPr>
        <w:t>от</w:t>
      </w:r>
      <w:r>
        <w:rPr>
          <w:sz w:val="26"/>
          <w:szCs w:val="26"/>
        </w:rPr>
        <w:t> </w:t>
      </w:r>
      <w:r w:rsidRPr="00000BD0">
        <w:rPr>
          <w:sz w:val="26"/>
          <w:szCs w:val="26"/>
        </w:rPr>
        <w:t>06.02.2014 № 345 (в</w:t>
      </w:r>
      <w:r>
        <w:rPr>
          <w:sz w:val="26"/>
          <w:szCs w:val="26"/>
        </w:rPr>
        <w:t> </w:t>
      </w:r>
      <w:r w:rsidRPr="00000BD0">
        <w:rPr>
          <w:sz w:val="26"/>
          <w:szCs w:val="26"/>
        </w:rPr>
        <w:t>ред.</w:t>
      </w:r>
      <w:r>
        <w:rPr>
          <w:sz w:val="26"/>
          <w:szCs w:val="26"/>
        </w:rPr>
        <w:t> </w:t>
      </w:r>
      <w:r w:rsidRPr="00000BD0">
        <w:rPr>
          <w:sz w:val="26"/>
          <w:szCs w:val="26"/>
        </w:rPr>
        <w:t>от</w:t>
      </w:r>
      <w:r>
        <w:rPr>
          <w:sz w:val="26"/>
          <w:szCs w:val="26"/>
        </w:rPr>
        <w:t> 19</w:t>
      </w:r>
      <w:r w:rsidRPr="00000BD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000BD0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000BD0">
        <w:rPr>
          <w:sz w:val="26"/>
          <w:szCs w:val="26"/>
        </w:rPr>
        <w:t xml:space="preserve"> № </w:t>
      </w:r>
      <w:r>
        <w:rPr>
          <w:sz w:val="26"/>
          <w:szCs w:val="26"/>
        </w:rPr>
        <w:t>832</w:t>
      </w:r>
      <w:r w:rsidRPr="00000BD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000BD0">
        <w:rPr>
          <w:sz w:val="26"/>
          <w:szCs w:val="26"/>
        </w:rPr>
        <w:t xml:space="preserve">"Об утверждении схемы размещения нестационарных торговых объектов на территории МО "Городской округ "Город Нарьян-Мар" </w:t>
      </w:r>
      <w:r>
        <w:rPr>
          <w:sz w:val="26"/>
          <w:szCs w:val="26"/>
        </w:rPr>
        <w:t>(далее – Схема)</w:t>
      </w:r>
      <w:r w:rsidRPr="00000BD0">
        <w:rPr>
          <w:sz w:val="26"/>
          <w:szCs w:val="26"/>
        </w:rPr>
        <w:t>, следующие изменения:</w:t>
      </w:r>
    </w:p>
    <w:p w:rsidR="00880816" w:rsidRDefault="00880816" w:rsidP="00490B3A">
      <w:pPr>
        <w:pStyle w:val="ad"/>
        <w:widowControl w:val="0"/>
        <w:numPr>
          <w:ilvl w:val="1"/>
          <w:numId w:val="23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000BD0">
        <w:rPr>
          <w:sz w:val="26"/>
          <w:szCs w:val="26"/>
        </w:rPr>
        <w:t>трок</w:t>
      </w:r>
      <w:r>
        <w:rPr>
          <w:sz w:val="26"/>
          <w:szCs w:val="26"/>
        </w:rPr>
        <w:t>у 7 Схемы изложить в следующей редакции:</w:t>
      </w:r>
    </w:p>
    <w:p w:rsidR="00880816" w:rsidRDefault="00880816" w:rsidP="00880816">
      <w:pPr>
        <w:pStyle w:val="ad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07" w:lineRule="atLeast"/>
        <w:ind w:left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9781" w:type="dxa"/>
        <w:tblInd w:w="108" w:type="dxa"/>
        <w:tblLayout w:type="fixed"/>
        <w:tblLook w:val="04A0"/>
      </w:tblPr>
      <w:tblGrid>
        <w:gridCol w:w="567"/>
        <w:gridCol w:w="1701"/>
        <w:gridCol w:w="426"/>
        <w:gridCol w:w="708"/>
        <w:gridCol w:w="1919"/>
        <w:gridCol w:w="1767"/>
        <w:gridCol w:w="1134"/>
        <w:gridCol w:w="1559"/>
      </w:tblGrid>
      <w:tr w:rsidR="00880816" w:rsidRPr="00525FAF" w:rsidTr="00152BB2">
        <w:tc>
          <w:tcPr>
            <w:tcW w:w="567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525FAF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 xml:space="preserve">улица </w:t>
            </w:r>
            <w:r>
              <w:rPr>
                <w:sz w:val="23"/>
                <w:szCs w:val="23"/>
              </w:rPr>
              <w:t xml:space="preserve">профессора Г.А.Чернова, </w:t>
            </w:r>
            <w:r w:rsidR="00490B3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районе д. 10</w:t>
            </w:r>
          </w:p>
        </w:tc>
        <w:tc>
          <w:tcPr>
            <w:tcW w:w="426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30 кв. м</w:t>
            </w:r>
          </w:p>
        </w:tc>
        <w:tc>
          <w:tcPr>
            <w:tcW w:w="1919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нестационарный торговый объект</w:t>
            </w:r>
          </w:p>
        </w:tc>
        <w:tc>
          <w:tcPr>
            <w:tcW w:w="1767" w:type="dxa"/>
          </w:tcPr>
          <w:p w:rsidR="00490B3A" w:rsidRDefault="00490B3A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</w:t>
            </w:r>
            <w:r w:rsidR="00880816" w:rsidRPr="00525FAF">
              <w:rPr>
                <w:sz w:val="23"/>
                <w:szCs w:val="23"/>
              </w:rPr>
              <w:t>родовольст</w:t>
            </w:r>
            <w:proofErr w:type="spellEnd"/>
          </w:p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венные товары</w:t>
            </w:r>
          </w:p>
        </w:tc>
        <w:tc>
          <w:tcPr>
            <w:tcW w:w="1134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30</w:t>
            </w:r>
            <w:r w:rsidRPr="00525FAF">
              <w:rPr>
                <w:sz w:val="23"/>
                <w:szCs w:val="23"/>
              </w:rPr>
              <w:t xml:space="preserve"> кв. м</w:t>
            </w:r>
          </w:p>
        </w:tc>
        <w:tc>
          <w:tcPr>
            <w:tcW w:w="1559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в соответствии с договором</w:t>
            </w:r>
          </w:p>
        </w:tc>
      </w:tr>
    </w:tbl>
    <w:p w:rsidR="00880816" w:rsidRDefault="00880816" w:rsidP="00880816">
      <w:pPr>
        <w:pStyle w:val="ad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07" w:lineRule="atLeast"/>
        <w:ind w:left="709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880816" w:rsidRDefault="00880816" w:rsidP="00880816">
      <w:pPr>
        <w:pStyle w:val="ad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07" w:lineRule="atLeast"/>
        <w:ind w:left="709"/>
        <w:jc w:val="right"/>
        <w:textAlignment w:val="baseline"/>
        <w:rPr>
          <w:sz w:val="26"/>
          <w:szCs w:val="26"/>
        </w:rPr>
      </w:pPr>
    </w:p>
    <w:p w:rsidR="00490B3A" w:rsidRDefault="00490B3A" w:rsidP="00880816">
      <w:pPr>
        <w:pStyle w:val="ad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07" w:lineRule="atLeast"/>
        <w:ind w:left="709"/>
        <w:jc w:val="right"/>
        <w:textAlignment w:val="baseline"/>
        <w:rPr>
          <w:sz w:val="26"/>
          <w:szCs w:val="26"/>
        </w:rPr>
      </w:pPr>
    </w:p>
    <w:p w:rsidR="00880816" w:rsidRDefault="00880816" w:rsidP="00490B3A">
      <w:pPr>
        <w:pStyle w:val="ad"/>
        <w:widowControl w:val="0"/>
        <w:numPr>
          <w:ilvl w:val="1"/>
          <w:numId w:val="23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Схему дополнить строками 23 и 24 следующего содержания:</w:t>
      </w:r>
    </w:p>
    <w:p w:rsidR="00880816" w:rsidRDefault="00880816" w:rsidP="00880816">
      <w:pPr>
        <w:pStyle w:val="ad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07" w:lineRule="atLeast"/>
        <w:ind w:left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9781" w:type="dxa"/>
        <w:tblInd w:w="108" w:type="dxa"/>
        <w:tblLayout w:type="fixed"/>
        <w:tblLook w:val="04A0"/>
      </w:tblPr>
      <w:tblGrid>
        <w:gridCol w:w="567"/>
        <w:gridCol w:w="1701"/>
        <w:gridCol w:w="426"/>
        <w:gridCol w:w="708"/>
        <w:gridCol w:w="1919"/>
        <w:gridCol w:w="1767"/>
        <w:gridCol w:w="1134"/>
        <w:gridCol w:w="1559"/>
      </w:tblGrid>
      <w:tr w:rsidR="00880816" w:rsidRPr="00525FAF" w:rsidTr="00152BB2">
        <w:tc>
          <w:tcPr>
            <w:tcW w:w="567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525FAF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улица Калмыкова, </w:t>
            </w:r>
            <w:r w:rsidR="00490B3A">
              <w:rPr>
                <w:sz w:val="23"/>
                <w:szCs w:val="23"/>
              </w:rPr>
              <w:t xml:space="preserve">                  </w:t>
            </w:r>
            <w:r>
              <w:rPr>
                <w:sz w:val="23"/>
                <w:szCs w:val="23"/>
              </w:rPr>
              <w:t>в районе д. 1</w:t>
            </w:r>
          </w:p>
        </w:tc>
        <w:tc>
          <w:tcPr>
            <w:tcW w:w="426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кв. м</w:t>
            </w:r>
          </w:p>
        </w:tc>
        <w:tc>
          <w:tcPr>
            <w:tcW w:w="1919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нестационарный торговый объект</w:t>
            </w:r>
          </w:p>
        </w:tc>
        <w:tc>
          <w:tcPr>
            <w:tcW w:w="1767" w:type="dxa"/>
          </w:tcPr>
          <w:p w:rsidR="00490B3A" w:rsidRDefault="00490B3A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</w:t>
            </w:r>
            <w:r w:rsidR="00880816" w:rsidRPr="00525FAF">
              <w:rPr>
                <w:sz w:val="23"/>
                <w:szCs w:val="23"/>
              </w:rPr>
              <w:t>родовольст</w:t>
            </w:r>
            <w:proofErr w:type="spellEnd"/>
          </w:p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венные товары</w:t>
            </w:r>
          </w:p>
        </w:tc>
        <w:tc>
          <w:tcPr>
            <w:tcW w:w="1134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24</w:t>
            </w:r>
            <w:r w:rsidRPr="00525FAF">
              <w:rPr>
                <w:sz w:val="23"/>
                <w:szCs w:val="23"/>
              </w:rPr>
              <w:t xml:space="preserve"> кв. м</w:t>
            </w:r>
          </w:p>
        </w:tc>
        <w:tc>
          <w:tcPr>
            <w:tcW w:w="1559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в соответствии с договором</w:t>
            </w:r>
          </w:p>
        </w:tc>
      </w:tr>
      <w:tr w:rsidR="00880816" w:rsidRPr="00525FAF" w:rsidTr="00152BB2">
        <w:tc>
          <w:tcPr>
            <w:tcW w:w="567" w:type="dxa"/>
          </w:tcPr>
          <w:p w:rsidR="00880816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1701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районе кладбища (</w:t>
            </w:r>
            <w:proofErr w:type="gramStart"/>
            <w:r>
              <w:rPr>
                <w:sz w:val="23"/>
                <w:szCs w:val="23"/>
              </w:rPr>
              <w:t>Безымянное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426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525FAF">
              <w:rPr>
                <w:sz w:val="23"/>
                <w:szCs w:val="23"/>
              </w:rPr>
              <w:t xml:space="preserve"> кв. м</w:t>
            </w:r>
          </w:p>
        </w:tc>
        <w:tc>
          <w:tcPr>
            <w:tcW w:w="1919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нестационарный торговый объект</w:t>
            </w:r>
          </w:p>
        </w:tc>
        <w:tc>
          <w:tcPr>
            <w:tcW w:w="1767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</w:t>
            </w:r>
            <w:r w:rsidRPr="00525FAF">
              <w:rPr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1134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24</w:t>
            </w:r>
            <w:r w:rsidRPr="00525FAF">
              <w:rPr>
                <w:sz w:val="23"/>
                <w:szCs w:val="23"/>
              </w:rPr>
              <w:t xml:space="preserve"> кв. м</w:t>
            </w:r>
          </w:p>
        </w:tc>
        <w:tc>
          <w:tcPr>
            <w:tcW w:w="1559" w:type="dxa"/>
          </w:tcPr>
          <w:p w:rsidR="00880816" w:rsidRPr="00525FAF" w:rsidRDefault="00880816" w:rsidP="00152B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в соответствии с договором</w:t>
            </w:r>
          </w:p>
        </w:tc>
      </w:tr>
    </w:tbl>
    <w:p w:rsidR="00880816" w:rsidRDefault="00880816" w:rsidP="00880816">
      <w:pPr>
        <w:pStyle w:val="ad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07" w:lineRule="atLeast"/>
        <w:ind w:left="0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880816" w:rsidRPr="00000BD0" w:rsidRDefault="00880816" w:rsidP="00490B3A">
      <w:pPr>
        <w:pStyle w:val="ad"/>
        <w:widowControl w:val="0"/>
        <w:numPr>
          <w:ilvl w:val="1"/>
          <w:numId w:val="23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000BD0">
        <w:rPr>
          <w:sz w:val="26"/>
          <w:szCs w:val="26"/>
        </w:rPr>
        <w:t>В строке "Итого" цифры "</w:t>
      </w:r>
      <w:r>
        <w:rPr>
          <w:sz w:val="26"/>
          <w:szCs w:val="26"/>
        </w:rPr>
        <w:t>40</w:t>
      </w:r>
      <w:r w:rsidRPr="00000BD0">
        <w:rPr>
          <w:sz w:val="26"/>
          <w:szCs w:val="26"/>
        </w:rPr>
        <w:t>" заменить цифрами "</w:t>
      </w:r>
      <w:r>
        <w:rPr>
          <w:sz w:val="26"/>
          <w:szCs w:val="26"/>
        </w:rPr>
        <w:t>41</w:t>
      </w:r>
      <w:r w:rsidRPr="00000BD0">
        <w:rPr>
          <w:sz w:val="26"/>
          <w:szCs w:val="26"/>
        </w:rPr>
        <w:t>".</w:t>
      </w:r>
    </w:p>
    <w:p w:rsidR="00880816" w:rsidRPr="00000BD0" w:rsidRDefault="00880816" w:rsidP="00490B3A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000BD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000BD0">
        <w:rPr>
          <w:sz w:val="26"/>
          <w:szCs w:val="26"/>
        </w:rPr>
        <w:t xml:space="preserve"> его официально</w:t>
      </w:r>
      <w:r>
        <w:rPr>
          <w:sz w:val="26"/>
          <w:szCs w:val="26"/>
        </w:rPr>
        <w:t>го</w:t>
      </w:r>
      <w:r w:rsidRPr="00000BD0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000BD0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78" w:rsidRDefault="008A6A78" w:rsidP="00693317">
      <w:r>
        <w:separator/>
      </w:r>
    </w:p>
  </w:endnote>
  <w:endnote w:type="continuationSeparator" w:id="0">
    <w:p w:rsidR="008A6A78" w:rsidRDefault="008A6A7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78" w:rsidRDefault="008A6A78" w:rsidP="00693317">
      <w:r>
        <w:separator/>
      </w:r>
    </w:p>
  </w:footnote>
  <w:footnote w:type="continuationSeparator" w:id="0">
    <w:p w:rsidR="008A6A78" w:rsidRDefault="008A6A7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84C6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84C6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90B3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B21C77"/>
    <w:multiLevelType w:val="multilevel"/>
    <w:tmpl w:val="F580E4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0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1"/>
  </w:num>
  <w:num w:numId="2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B3A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816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09AD9-A0DF-4504-8874-6F925F02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2017-10-26T08:01:00Z</cp:lastPrinted>
  <dcterms:created xsi:type="dcterms:W3CDTF">2017-10-26T08:02:00Z</dcterms:created>
  <dcterms:modified xsi:type="dcterms:W3CDTF">2017-10-26T08:02:00Z</dcterms:modified>
</cp:coreProperties>
</file>