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03F93" w:rsidP="00E03F93">
            <w:pPr>
              <w:ind w:left="-108" w:right="-108"/>
              <w:jc w:val="center"/>
            </w:pPr>
            <w:bookmarkStart w:id="0" w:name="ТекстовоеПоле7"/>
            <w:r>
              <w:t>01</w:t>
            </w:r>
            <w:r w:rsidR="00C14F1A">
              <w:t>.0</w:t>
            </w:r>
            <w:r>
              <w:t>6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91D21" w:rsidP="00DA3B3E">
            <w:pPr>
              <w:ind w:left="-38" w:firstLine="38"/>
              <w:jc w:val="center"/>
            </w:pPr>
            <w:r>
              <w:t>3</w:t>
            </w:r>
            <w:r w:rsidR="00DA3B3E">
              <w:t>8</w:t>
            </w:r>
            <w:r w:rsidR="00D03B94">
              <w:t>7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9747" w:type="dxa"/>
        <w:tblLook w:val="04A0"/>
      </w:tblPr>
      <w:tblGrid>
        <w:gridCol w:w="9747"/>
      </w:tblGrid>
      <w:tr w:rsidR="00D03B94" w:rsidTr="00D03B9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03B94" w:rsidRDefault="00D03B94" w:rsidP="00D03B94">
            <w:pPr>
              <w:ind w:right="4569"/>
              <w:jc w:val="both"/>
              <w:rPr>
                <w:sz w:val="26"/>
              </w:rPr>
            </w:pPr>
            <w:r w:rsidRPr="0011477D">
              <w:rPr>
                <w:sz w:val="26"/>
              </w:rPr>
              <w:t>О внесении изменени</w:t>
            </w:r>
            <w:r>
              <w:rPr>
                <w:sz w:val="26"/>
              </w:rPr>
              <w:t>й</w:t>
            </w:r>
            <w:r w:rsidRPr="0011477D">
              <w:rPr>
                <w:sz w:val="26"/>
              </w:rPr>
              <w:t xml:space="preserve"> в </w:t>
            </w:r>
            <w:r>
              <w:rPr>
                <w:sz w:val="26"/>
              </w:rPr>
              <w:t>п</w:t>
            </w:r>
            <w:r w:rsidRPr="0011477D">
              <w:rPr>
                <w:sz w:val="26"/>
              </w:rPr>
              <w:t xml:space="preserve">остановление </w:t>
            </w:r>
            <w:r>
              <w:rPr>
                <w:sz w:val="26"/>
              </w:rPr>
              <w:t>А</w:t>
            </w:r>
            <w:r w:rsidRPr="0011477D">
              <w:rPr>
                <w:sz w:val="26"/>
              </w:rPr>
              <w:t xml:space="preserve">дминистрации МО "Городской округ </w:t>
            </w:r>
            <w:r>
              <w:rPr>
                <w:sz w:val="26"/>
              </w:rPr>
              <w:t xml:space="preserve"> </w:t>
            </w:r>
            <w:r w:rsidRPr="0011477D">
              <w:rPr>
                <w:sz w:val="26"/>
              </w:rPr>
              <w:t xml:space="preserve">"Город Нарьян-Мар" от 05.05.2017 </w:t>
            </w:r>
            <w:r>
              <w:rPr>
                <w:sz w:val="26"/>
              </w:rPr>
              <w:t>№</w:t>
            </w:r>
            <w:r w:rsidRPr="0011477D">
              <w:rPr>
                <w:sz w:val="26"/>
              </w:rPr>
              <w:t xml:space="preserve"> 538 </w:t>
            </w:r>
            <w:r>
              <w:rPr>
                <w:sz w:val="26"/>
              </w:rPr>
              <w:t xml:space="preserve"> </w:t>
            </w:r>
            <w:r w:rsidRPr="0011477D">
              <w:rPr>
                <w:sz w:val="26"/>
              </w:rPr>
              <w:t xml:space="preserve">"Об утверждении </w:t>
            </w:r>
            <w:proofErr w:type="gramStart"/>
            <w:r w:rsidRPr="0011477D">
              <w:rPr>
                <w:sz w:val="26"/>
              </w:rPr>
              <w:t>Порядка определения условий оплаты труда</w:t>
            </w:r>
            <w:proofErr w:type="gramEnd"/>
            <w:r w:rsidRPr="0011477D">
              <w:rPr>
                <w:sz w:val="26"/>
              </w:rPr>
              <w:t xml:space="preserve"> руководителей, их заместителей, главных инженеров, главных бухгалтеров и главных экономистов муниципальных унитарных предприятий МО "Городской округ "Город Нарьян-Мар" </w:t>
            </w:r>
          </w:p>
        </w:tc>
      </w:tr>
    </w:tbl>
    <w:p w:rsidR="00D03B94" w:rsidRPr="0043125B" w:rsidRDefault="00D03B94" w:rsidP="00D03B94">
      <w:pPr>
        <w:jc w:val="both"/>
        <w:rPr>
          <w:sz w:val="26"/>
        </w:rPr>
      </w:pPr>
    </w:p>
    <w:p w:rsidR="00D03B94" w:rsidRPr="0043125B" w:rsidRDefault="00D03B94" w:rsidP="00D03B94">
      <w:pPr>
        <w:jc w:val="both"/>
        <w:rPr>
          <w:sz w:val="26"/>
        </w:rPr>
      </w:pPr>
    </w:p>
    <w:p w:rsidR="00D03B94" w:rsidRPr="0043125B" w:rsidRDefault="00D03B94" w:rsidP="00D03B94">
      <w:pPr>
        <w:jc w:val="both"/>
        <w:rPr>
          <w:sz w:val="26"/>
        </w:rPr>
      </w:pPr>
    </w:p>
    <w:p w:rsidR="00D03B94" w:rsidRPr="007C75F5" w:rsidRDefault="00D03B94" w:rsidP="00D03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75F5">
        <w:rPr>
          <w:sz w:val="26"/>
          <w:szCs w:val="26"/>
        </w:rPr>
        <w:t xml:space="preserve">В целях приведения </w:t>
      </w:r>
      <w:r>
        <w:rPr>
          <w:sz w:val="26"/>
          <w:szCs w:val="26"/>
        </w:rPr>
        <w:t>нормативных правовых актов Администрации муниципального образования "Городской округ "Город Нарьян-Мар"</w:t>
      </w:r>
      <w:r w:rsidRPr="007C75F5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в соответствие </w:t>
      </w:r>
      <w:r w:rsidRPr="007C75F5">
        <w:rPr>
          <w:sz w:val="26"/>
          <w:szCs w:val="26"/>
        </w:rPr>
        <w:t>с действующим законодательством Российской Федерации</w:t>
      </w:r>
      <w:r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D03B94" w:rsidRPr="00F050F9" w:rsidRDefault="00D03B94" w:rsidP="00D03B94">
      <w:pPr>
        <w:ind w:firstLine="709"/>
        <w:jc w:val="both"/>
        <w:rPr>
          <w:sz w:val="26"/>
        </w:rPr>
      </w:pPr>
    </w:p>
    <w:p w:rsidR="00D03B94" w:rsidRPr="00F050F9" w:rsidRDefault="00D03B94" w:rsidP="00D03B94">
      <w:pPr>
        <w:jc w:val="center"/>
        <w:rPr>
          <w:b/>
          <w:bCs/>
          <w:sz w:val="26"/>
        </w:rPr>
      </w:pPr>
      <w:proofErr w:type="gramStart"/>
      <w:r w:rsidRPr="00F050F9">
        <w:rPr>
          <w:b/>
          <w:bCs/>
          <w:sz w:val="26"/>
        </w:rPr>
        <w:t>П</w:t>
      </w:r>
      <w:proofErr w:type="gramEnd"/>
      <w:r w:rsidRPr="00F050F9">
        <w:rPr>
          <w:b/>
          <w:bCs/>
          <w:sz w:val="26"/>
        </w:rPr>
        <w:t xml:space="preserve"> О С Т А Н О В Л Я Е Т:</w:t>
      </w:r>
    </w:p>
    <w:p w:rsidR="00D03B94" w:rsidRPr="00F050F9" w:rsidRDefault="00D03B94" w:rsidP="00D03B94">
      <w:pPr>
        <w:ind w:firstLine="709"/>
        <w:jc w:val="center"/>
        <w:rPr>
          <w:sz w:val="26"/>
        </w:rPr>
      </w:pPr>
    </w:p>
    <w:p w:rsidR="00D03B94" w:rsidRPr="00D03B94" w:rsidRDefault="00D03B94" w:rsidP="00D03B9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D03B94">
        <w:rPr>
          <w:sz w:val="26"/>
          <w:szCs w:val="26"/>
        </w:rPr>
        <w:t xml:space="preserve">Внести в постановление Администрации МО "Городской округ "Город Нарьян-Мар" от 05.05.2017 № 538 "Об утверждении </w:t>
      </w:r>
      <w:proofErr w:type="gramStart"/>
      <w:r w:rsidRPr="00D03B94">
        <w:rPr>
          <w:sz w:val="26"/>
          <w:szCs w:val="26"/>
        </w:rPr>
        <w:t>Порядка определения условий оплаты труда</w:t>
      </w:r>
      <w:proofErr w:type="gramEnd"/>
      <w:r w:rsidRPr="00D03B94">
        <w:rPr>
          <w:sz w:val="26"/>
          <w:szCs w:val="26"/>
        </w:rPr>
        <w:t xml:space="preserve"> руководителей, их заместителей, главных инженеров, главных бухгалтеров и главных экономистов муниципальных унитарных предприятий МО "Городской округ "Город Нарьян-Мар" (далее – Постановление) следующие изменения:</w:t>
      </w:r>
    </w:p>
    <w:p w:rsidR="00D03B94" w:rsidRPr="00D03B94" w:rsidRDefault="00D03B94" w:rsidP="00D03B9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03B94">
        <w:rPr>
          <w:sz w:val="26"/>
          <w:szCs w:val="26"/>
        </w:rPr>
        <w:t>1.1.</w:t>
      </w:r>
      <w:r w:rsidRPr="00D03B94">
        <w:rPr>
          <w:sz w:val="26"/>
          <w:szCs w:val="26"/>
        </w:rPr>
        <w:tab/>
        <w:t>В преамбуле Постановления слова "</w:t>
      </w:r>
      <w:hyperlink r:id="rId9" w:history="1">
        <w:r w:rsidRPr="00D03B94">
          <w:rPr>
            <w:sz w:val="26"/>
            <w:szCs w:val="26"/>
          </w:rPr>
          <w:t>постановлением</w:t>
        </w:r>
      </w:hyperlink>
      <w:r w:rsidRPr="00D03B94">
        <w:rPr>
          <w:sz w:val="26"/>
          <w:szCs w:val="26"/>
        </w:rPr>
        <w:t xml:space="preserve"> Администрации Ненецкого автономного округа от 11.03.2016 № 62-п "Об утверждении Положения </w:t>
      </w:r>
      <w:r w:rsidRPr="00D03B94">
        <w:rPr>
          <w:sz w:val="26"/>
          <w:szCs w:val="26"/>
        </w:rPr>
        <w:br/>
        <w:t>о порядке определения условий оплаты труда руководителей, их заместителей, главных бухгалтеров государственных унитарных предприятий Ненецкого автономного округа" исключить.</w:t>
      </w:r>
    </w:p>
    <w:p w:rsidR="00D03B94" w:rsidRPr="00D03B94" w:rsidRDefault="00D03B94" w:rsidP="00D03B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03B94">
        <w:rPr>
          <w:sz w:val="26"/>
          <w:szCs w:val="26"/>
        </w:rPr>
        <w:t>1.2.</w:t>
      </w:r>
      <w:r w:rsidRPr="00D03B94">
        <w:rPr>
          <w:sz w:val="26"/>
          <w:szCs w:val="26"/>
        </w:rPr>
        <w:tab/>
      </w:r>
      <w:proofErr w:type="gramStart"/>
      <w:r w:rsidRPr="00D03B94">
        <w:rPr>
          <w:sz w:val="26"/>
          <w:szCs w:val="26"/>
        </w:rPr>
        <w:t>В пункте 9 Порядка определения условий оплаты труда руководителей, их заместителей, главных инженеров, главных бухгалтеров и главных экономистов муниципальных унитарных предприятий МО "Городской округ "Город Нарьян-Мар", утвержденного постановлением Администрации муниципального образования "Городской округ "Город Нарьян-Мар" от 05.05.2017 № 538 (далее – Порядок), слова "К</w:t>
      </w:r>
      <w:r w:rsidRPr="00D03B94">
        <w:rPr>
          <w:sz w:val="26"/>
          <w:szCs w:val="26"/>
          <w:vertAlign w:val="subscript"/>
        </w:rPr>
        <w:t>3</w:t>
      </w:r>
      <w:r w:rsidRPr="00D03B94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D03B94">
        <w:rPr>
          <w:sz w:val="26"/>
          <w:szCs w:val="26"/>
        </w:rPr>
        <w:t xml:space="preserve"> повышающий коэффициент, равный 0,5, применяемый для предприятий, оказывающих населению услуги водоснабжения, водоотведения, теплоснабжения либо осуществляющих деятельность по содержанию</w:t>
      </w:r>
      <w:proofErr w:type="gramEnd"/>
      <w:r w:rsidRPr="00D03B94">
        <w:rPr>
          <w:sz w:val="26"/>
          <w:szCs w:val="26"/>
        </w:rPr>
        <w:t xml:space="preserve"> автомобильных дорог общего пользования</w:t>
      </w:r>
      <w:proofErr w:type="gramStart"/>
      <w:r w:rsidRPr="00D03B94">
        <w:rPr>
          <w:sz w:val="26"/>
          <w:szCs w:val="26"/>
        </w:rPr>
        <w:t>;"</w:t>
      </w:r>
      <w:proofErr w:type="gramEnd"/>
      <w:r w:rsidRPr="00D03B94">
        <w:rPr>
          <w:sz w:val="26"/>
          <w:szCs w:val="26"/>
        </w:rPr>
        <w:t xml:space="preserve"> заменить словами "</w:t>
      </w:r>
      <w:r w:rsidRPr="00D03B94">
        <w:rPr>
          <w:rFonts w:eastAsiaTheme="minorHAnsi"/>
          <w:sz w:val="26"/>
          <w:szCs w:val="26"/>
          <w:lang w:eastAsia="en-US"/>
        </w:rPr>
        <w:t>К</w:t>
      </w:r>
      <w:r w:rsidRPr="00D03B94">
        <w:rPr>
          <w:rFonts w:eastAsiaTheme="minorHAnsi"/>
          <w:sz w:val="26"/>
          <w:szCs w:val="26"/>
          <w:vertAlign w:val="subscript"/>
          <w:lang w:eastAsia="en-US"/>
        </w:rPr>
        <w:t>3</w:t>
      </w:r>
      <w:r w:rsidRPr="00D03B94">
        <w:rPr>
          <w:rFonts w:eastAsiaTheme="minorHAnsi"/>
          <w:sz w:val="26"/>
          <w:szCs w:val="26"/>
          <w:lang w:eastAsia="en-US"/>
        </w:rPr>
        <w:t xml:space="preserve"> – повышающий коэффициент особенности деятельности предприятия определяется исходя из особенности деятельности </w:t>
      </w:r>
      <w:r>
        <w:rPr>
          <w:rFonts w:eastAsiaTheme="minorHAnsi"/>
          <w:sz w:val="26"/>
          <w:szCs w:val="26"/>
          <w:lang w:eastAsia="en-US"/>
        </w:rPr>
        <w:br/>
      </w:r>
      <w:r w:rsidRPr="00D03B94">
        <w:rPr>
          <w:rFonts w:eastAsiaTheme="minorHAnsi"/>
          <w:sz w:val="26"/>
          <w:szCs w:val="26"/>
          <w:lang w:eastAsia="en-US"/>
        </w:rPr>
        <w:t>и значимости предприятия (хозяйственного общества):</w:t>
      </w:r>
    </w:p>
    <w:p w:rsidR="00D03B94" w:rsidRPr="00723499" w:rsidRDefault="00D03B94" w:rsidP="00D03B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6"/>
        <w:gridCol w:w="2785"/>
      </w:tblGrid>
      <w:tr w:rsidR="00D03B94" w:rsidTr="009530F7"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94" w:rsidRDefault="00D03B94" w:rsidP="00867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Особенности деятельности и значимости предприятия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94" w:rsidRDefault="00D03B94" w:rsidP="00867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Значение К</w:t>
            </w:r>
            <w:r>
              <w:rPr>
                <w:rFonts w:eastAsiaTheme="minorHAnsi"/>
                <w:sz w:val="26"/>
                <w:szCs w:val="26"/>
                <w:vertAlign w:val="subscript"/>
                <w:lang w:eastAsia="en-US"/>
              </w:rPr>
              <w:t>3</w:t>
            </w:r>
          </w:p>
        </w:tc>
      </w:tr>
      <w:tr w:rsidR="00D03B94" w:rsidTr="009530F7"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94" w:rsidRDefault="00D03B94" w:rsidP="00867B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1477D">
              <w:rPr>
                <w:sz w:val="26"/>
                <w:szCs w:val="26"/>
              </w:rPr>
              <w:t xml:space="preserve">для предприятий, оказывающих населению услуги водоснабжения, водоотведения, теплоснабжения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94" w:rsidRDefault="00D03B94" w:rsidP="00867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0,5</w:t>
            </w:r>
          </w:p>
        </w:tc>
      </w:tr>
      <w:tr w:rsidR="00D03B94" w:rsidTr="009530F7"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94" w:rsidRDefault="00D03B94" w:rsidP="00867B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1477D">
              <w:rPr>
                <w:sz w:val="26"/>
                <w:szCs w:val="26"/>
              </w:rPr>
              <w:t>для предприятий</w:t>
            </w:r>
            <w:r>
              <w:rPr>
                <w:sz w:val="26"/>
                <w:szCs w:val="26"/>
              </w:rPr>
              <w:t>,</w:t>
            </w:r>
            <w:r w:rsidRPr="0011477D">
              <w:rPr>
                <w:sz w:val="26"/>
                <w:szCs w:val="26"/>
              </w:rPr>
              <w:t xml:space="preserve"> осуществляющих деятельность </w:t>
            </w:r>
            <w:r>
              <w:rPr>
                <w:sz w:val="26"/>
                <w:szCs w:val="26"/>
              </w:rPr>
              <w:br/>
            </w:r>
            <w:r w:rsidRPr="0011477D">
              <w:rPr>
                <w:sz w:val="26"/>
                <w:szCs w:val="26"/>
              </w:rPr>
              <w:t>по содержанию автомобильных дорог общего пользования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94" w:rsidRDefault="00D03B94" w:rsidP="00867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0,5</w:t>
            </w:r>
          </w:p>
        </w:tc>
      </w:tr>
      <w:tr w:rsidR="00D03B94" w:rsidTr="009530F7"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94" w:rsidRDefault="00D03B94" w:rsidP="00867B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2178E">
              <w:rPr>
                <w:rFonts w:eastAsiaTheme="minorHAnsi"/>
                <w:sz w:val="26"/>
                <w:szCs w:val="26"/>
                <w:lang w:eastAsia="en-US"/>
              </w:rPr>
              <w:t>для предприятий, осуществляющих деятельность в области регулярных перевозок пассажиров автомобильным транспортом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94" w:rsidRDefault="00D03B94" w:rsidP="00867B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0,2</w:t>
            </w:r>
          </w:p>
        </w:tc>
      </w:tr>
    </w:tbl>
    <w:p w:rsidR="00D03B94" w:rsidRDefault="00D03B94" w:rsidP="00D03B94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D03B94" w:rsidRDefault="00D03B94" w:rsidP="00D03B9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  <w:t xml:space="preserve">В пункте 19 Порядка после слов "квартальные премии" дополнить словами "и вознаграждение по результатам финансово-хозяйственной деятельности Предприятия за отчетный год". </w:t>
      </w:r>
    </w:p>
    <w:p w:rsidR="00D03B94" w:rsidRDefault="00D03B94" w:rsidP="00D03B94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</w:r>
      <w:r w:rsidRPr="008C70F6">
        <w:rPr>
          <w:sz w:val="26"/>
          <w:szCs w:val="26"/>
        </w:rPr>
        <w:t>Пункт 20 Порядка дополнить абзац</w:t>
      </w:r>
      <w:r>
        <w:rPr>
          <w:sz w:val="26"/>
          <w:szCs w:val="26"/>
        </w:rPr>
        <w:t>ами следующего содержания:</w:t>
      </w:r>
    </w:p>
    <w:p w:rsidR="00D03B94" w:rsidRPr="009A4DFA" w:rsidRDefault="00D03B94" w:rsidP="00D03B9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9A4D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Вознаграждение по результатам финансово-хозяйственной деятельности Предприятия за отчетный год выплачивается по итогам работы за год за счет части прибыли, оставшейся в распоряжении Предприятия после расчетов по платежам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9A4DFA">
        <w:rPr>
          <w:rFonts w:ascii="Times New Roman" w:eastAsiaTheme="minorHAnsi" w:hAnsi="Times New Roman" w:cs="Times New Roman"/>
          <w:sz w:val="26"/>
          <w:szCs w:val="26"/>
          <w:lang w:eastAsia="en-US"/>
        </w:rPr>
        <w:t>в бюджеты всех уровней, внебюджетные фонды и перечисления собственнику части прибыли.</w:t>
      </w:r>
    </w:p>
    <w:p w:rsidR="00D03B94" w:rsidRPr="009A4DFA" w:rsidRDefault="00D03B94" w:rsidP="00D03B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4DFA">
        <w:rPr>
          <w:rFonts w:ascii="Times New Roman" w:hAnsi="Times New Roman" w:cs="Times New Roman"/>
          <w:sz w:val="26"/>
          <w:szCs w:val="26"/>
        </w:rPr>
        <w:t>Решение о выплате (невыплате) в</w:t>
      </w:r>
      <w:r w:rsidRPr="009A4D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ознаграждения по результатам финансово-хозяйственной деятельности Предприятия за отчетный год </w:t>
      </w:r>
      <w:r w:rsidRPr="009A4DFA">
        <w:rPr>
          <w:rFonts w:ascii="Times New Roman" w:hAnsi="Times New Roman" w:cs="Times New Roman"/>
          <w:sz w:val="26"/>
          <w:szCs w:val="26"/>
        </w:rPr>
        <w:t xml:space="preserve">руководителю предприятия принимается Главой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по представлению</w:t>
      </w:r>
      <w:bookmarkStart w:id="1" w:name="_GoBack"/>
      <w:bookmarkEnd w:id="1"/>
      <w:r w:rsidRPr="009A4DFA">
        <w:rPr>
          <w:rFonts w:ascii="Times New Roman" w:hAnsi="Times New Roman" w:cs="Times New Roman"/>
          <w:sz w:val="26"/>
          <w:szCs w:val="26"/>
        </w:rPr>
        <w:t xml:space="preserve"> балансовой комиссии Администрации муниципального образования "Городской округ "Город Нарьян-Мар" в форме распоряжения Администрации муниципального образования "Городской округ "Город Нарьян-Мар" о выплате (невыплате) в</w:t>
      </w:r>
      <w:r w:rsidRPr="009A4DFA">
        <w:rPr>
          <w:rFonts w:ascii="Times New Roman" w:eastAsiaTheme="minorHAnsi" w:hAnsi="Times New Roman" w:cs="Times New Roman"/>
          <w:sz w:val="26"/>
          <w:szCs w:val="26"/>
          <w:lang w:eastAsia="en-US"/>
        </w:rPr>
        <w:t>ознаграждения по результатам финансово-хозяйственной деятельности Предприятия за отчетный год</w:t>
      </w:r>
      <w:r w:rsidRPr="009A4DF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03B94" w:rsidRPr="009A4DFA" w:rsidRDefault="00D03B94" w:rsidP="00D03B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DFA">
        <w:rPr>
          <w:rFonts w:ascii="Times New Roman" w:hAnsi="Times New Roman" w:cs="Times New Roman"/>
          <w:sz w:val="26"/>
          <w:szCs w:val="26"/>
        </w:rPr>
        <w:t>Решение о выплате (невыплате) в</w:t>
      </w:r>
      <w:r w:rsidRPr="009A4DFA">
        <w:rPr>
          <w:rFonts w:ascii="Times New Roman" w:eastAsiaTheme="minorHAnsi" w:hAnsi="Times New Roman" w:cs="Times New Roman"/>
          <w:sz w:val="26"/>
          <w:szCs w:val="26"/>
          <w:lang w:eastAsia="en-US"/>
        </w:rPr>
        <w:t>ознаграждения по результатам финансово-хозяйственной деятельности Предприятия за отчетный год</w:t>
      </w:r>
      <w:r w:rsidRPr="009A4DFA">
        <w:rPr>
          <w:rFonts w:ascii="Times New Roman" w:hAnsi="Times New Roman" w:cs="Times New Roman"/>
          <w:sz w:val="26"/>
          <w:szCs w:val="26"/>
        </w:rPr>
        <w:t xml:space="preserve"> заместителю руководителя (главному инженеру, главному бухгалтеру, главному экономисту) предприятия принимается руководителем предприятия с учетом мнения балансовой комиссии Администрации муниципального образования "Городской округ "Город </w:t>
      </w:r>
      <w:r>
        <w:rPr>
          <w:rFonts w:ascii="Times New Roman" w:hAnsi="Times New Roman" w:cs="Times New Roman"/>
          <w:sz w:val="26"/>
          <w:szCs w:val="26"/>
        </w:rPr>
        <w:br/>
      </w:r>
      <w:r w:rsidRPr="009A4DFA">
        <w:rPr>
          <w:rFonts w:ascii="Times New Roman" w:hAnsi="Times New Roman" w:cs="Times New Roman"/>
          <w:sz w:val="26"/>
          <w:szCs w:val="26"/>
        </w:rPr>
        <w:t>Нарьян-Мар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9A4DFA">
        <w:rPr>
          <w:rFonts w:ascii="Times New Roman" w:hAnsi="Times New Roman" w:cs="Times New Roman"/>
          <w:sz w:val="26"/>
          <w:szCs w:val="26"/>
        </w:rPr>
        <w:t>"</w:t>
      </w:r>
      <w:r w:rsidRPr="009A4DF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proofErr w:type="gramEnd"/>
    </w:p>
    <w:p w:rsidR="00D03B94" w:rsidRPr="009A4DFA" w:rsidRDefault="00D03B94" w:rsidP="00D03B9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A4DFA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9A4DFA">
        <w:rPr>
          <w:color w:val="000000"/>
          <w:sz w:val="26"/>
          <w:szCs w:val="26"/>
          <w:shd w:val="clear" w:color="auto" w:fill="FFFFFF"/>
        </w:rPr>
        <w:t>Настоящее постановление вступает в силу после его официального опубликования.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930DC6" w:rsidRDefault="00930DC6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sectPr w:rsidR="002C3280" w:rsidSect="00BE33FD">
      <w:headerReference w:type="default" r:id="rId10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652" w:rsidRDefault="00BE0652" w:rsidP="00693317">
      <w:r>
        <w:separator/>
      </w:r>
    </w:p>
  </w:endnote>
  <w:endnote w:type="continuationSeparator" w:id="0">
    <w:p w:rsidR="00BE0652" w:rsidRDefault="00BE065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652" w:rsidRDefault="00BE0652" w:rsidP="00693317">
      <w:r>
        <w:separator/>
      </w:r>
    </w:p>
  </w:footnote>
  <w:footnote w:type="continuationSeparator" w:id="0">
    <w:p w:rsidR="00BE0652" w:rsidRDefault="00BE065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5668"/>
      <w:docPartObj>
        <w:docPartGallery w:val="Page Numbers (Top of Page)"/>
        <w:docPartUnique/>
      </w:docPartObj>
    </w:sdtPr>
    <w:sdtContent>
      <w:p w:rsidR="00D03B94" w:rsidRDefault="00D03B94">
        <w:pPr>
          <w:pStyle w:val="a7"/>
          <w:jc w:val="center"/>
        </w:pPr>
        <w:fldSimple w:instr=" PAGE   \* MERGEFORMAT ">
          <w:r w:rsidR="009530F7">
            <w:rPr>
              <w:noProof/>
            </w:rPr>
            <w:t>2</w:t>
          </w:r>
        </w:fldSimple>
      </w:p>
    </w:sdtContent>
  </w:sdt>
  <w:p w:rsidR="00D03B94" w:rsidRDefault="00D03B9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8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22"/>
  </w:num>
  <w:num w:numId="12">
    <w:abstractNumId w:val="18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7"/>
  </w:num>
  <w:num w:numId="19">
    <w:abstractNumId w:val="4"/>
  </w:num>
  <w:num w:numId="20">
    <w:abstractNumId w:val="13"/>
  </w:num>
  <w:num w:numId="21">
    <w:abstractNumId w:val="3"/>
  </w:num>
  <w:num w:numId="22">
    <w:abstractNumId w:val="16"/>
  </w:num>
  <w:num w:numId="23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C61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0F7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B94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794EE5F5B8F79BD251F2CB1DD10F336C6498C1A3EE003729C5FFD79A8D27311EB5450ACB30F59ACDDF2CC26DDD149CDC108D3D025992A4B35612O3r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C640C-969D-4976-AE38-768D0911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2020-06-01T13:30:00Z</dcterms:created>
  <dcterms:modified xsi:type="dcterms:W3CDTF">2020-06-01T13:30:00Z</dcterms:modified>
</cp:coreProperties>
</file>