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30"/>
        <w:gridCol w:w="7105"/>
        <w:gridCol w:w="1410"/>
      </w:tblGrid>
      <w:tr w:rsidR="00370CF3">
        <w:tc>
          <w:tcPr>
            <w:tcW w:w="9345" w:type="dxa"/>
            <w:gridSpan w:val="3"/>
          </w:tcPr>
          <w:p w:rsidR="00370CF3" w:rsidRDefault="00E510C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Муниципальный контроль в сфере благоустройства муниципального образования "Городской округ "Город Нарьян-Мар</w:t>
            </w: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"</w:t>
            </w:r>
          </w:p>
        </w:tc>
      </w:tr>
      <w:tr w:rsidR="00370CF3">
        <w:tc>
          <w:tcPr>
            <w:tcW w:w="830" w:type="dxa"/>
          </w:tcPr>
          <w:p w:rsidR="00370CF3" w:rsidRDefault="00E510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105" w:type="dxa"/>
          </w:tcPr>
          <w:p w:rsidR="00370CF3" w:rsidRDefault="00E510CA">
            <w:pPr>
              <w:ind w:firstLine="5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Перечень нормативных правовых актов</w:t>
            </w:r>
          </w:p>
          <w:p w:rsidR="00370CF3" w:rsidRDefault="00370CF3"/>
        </w:tc>
        <w:tc>
          <w:tcPr>
            <w:tcW w:w="1410" w:type="dxa"/>
          </w:tcPr>
          <w:p w:rsidR="00370CF3" w:rsidRDefault="00E510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внесения изменений</w:t>
            </w:r>
          </w:p>
        </w:tc>
      </w:tr>
      <w:tr w:rsidR="00370CF3">
        <w:tc>
          <w:tcPr>
            <w:tcW w:w="830" w:type="dxa"/>
          </w:tcPr>
          <w:p w:rsidR="00370CF3" w:rsidRDefault="00E510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05" w:type="dxa"/>
          </w:tcPr>
          <w:p w:rsidR="00370CF3" w:rsidRDefault="00E510CA">
            <w:pPr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6" w:tooltip="consultantplus://offline/ref=E9BA8A2557CB520EAAF82EB7E1C8E936FE28BAB35EE394434F4AC54AA3l2iAM" w:history="1">
              <w:r>
                <w:rPr>
                  <w:rStyle w:val="af9"/>
                  <w:rFonts w:ascii="Times New Roman" w:hAnsi="Times New Roman" w:cs="Times New Roman"/>
                  <w:color w:val="000000"/>
                  <w:sz w:val="26"/>
                  <w:szCs w:val="26"/>
                  <w:u w:val="none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10.01.2002 № 7-ФЗ "Об охране окружающей ср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еды"  </w:t>
            </w:r>
          </w:p>
        </w:tc>
        <w:tc>
          <w:tcPr>
            <w:tcW w:w="1410" w:type="dxa"/>
          </w:tcPr>
          <w:p w:rsidR="00370CF3" w:rsidRDefault="00B6794B" w:rsidP="00B679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28.12</w:t>
            </w:r>
            <w:r w:rsidR="00E510C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370CF3">
        <w:tc>
          <w:tcPr>
            <w:tcW w:w="830" w:type="dxa"/>
          </w:tcPr>
          <w:p w:rsidR="00370CF3" w:rsidRDefault="00E510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05" w:type="dxa"/>
          </w:tcPr>
          <w:p w:rsidR="00370CF3" w:rsidRDefault="00E510CA"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7" w:tooltip="consultantplus://offline/ref=E9BA8A2557CB520EAAF82EB7E1C8E936FE2FB3B25EEC94434F4AC54AA3l2iAM" w:history="1">
              <w:r>
                <w:rPr>
                  <w:rStyle w:val="af9"/>
                  <w:rFonts w:ascii="Times New Roman" w:hAnsi="Times New Roman" w:cs="Times New Roman"/>
                  <w:color w:val="000000"/>
                  <w:sz w:val="26"/>
                  <w:szCs w:val="26"/>
                  <w:u w:val="none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24.06.1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998 № 89-ФЗ "Об отходах производства и потребления"</w:t>
            </w:r>
          </w:p>
        </w:tc>
        <w:tc>
          <w:tcPr>
            <w:tcW w:w="1410" w:type="dxa"/>
          </w:tcPr>
          <w:p w:rsidR="00370CF3" w:rsidRDefault="00B679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28.12.2025</w:t>
            </w:r>
          </w:p>
        </w:tc>
      </w:tr>
      <w:tr w:rsidR="00370CF3">
        <w:tc>
          <w:tcPr>
            <w:tcW w:w="830" w:type="dxa"/>
          </w:tcPr>
          <w:p w:rsidR="00370CF3" w:rsidRDefault="00E510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05" w:type="dxa"/>
          </w:tcPr>
          <w:p w:rsidR="00370CF3" w:rsidRDefault="00E510CA"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30.03.1999 № 52-ФЗ "О санитарно-эпидемиологическом благополучии населения".</w:t>
            </w:r>
          </w:p>
        </w:tc>
        <w:tc>
          <w:tcPr>
            <w:tcW w:w="1410" w:type="dxa"/>
          </w:tcPr>
          <w:p w:rsidR="00370CF3" w:rsidRDefault="00B679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01.09.2025</w:t>
            </w:r>
          </w:p>
        </w:tc>
      </w:tr>
      <w:tr w:rsidR="00370CF3">
        <w:tc>
          <w:tcPr>
            <w:tcW w:w="830" w:type="dxa"/>
          </w:tcPr>
          <w:p w:rsidR="00370CF3" w:rsidRDefault="00E510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05" w:type="dxa"/>
          </w:tcPr>
          <w:p w:rsidR="00370CF3" w:rsidRDefault="00E510CA">
            <w:pPr>
              <w:widowControl w:val="0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Кодекс Российской Федерации об административных правонарушениях от 30.12.2001 № 195-ФЗ.</w:t>
            </w:r>
          </w:p>
          <w:p w:rsidR="00370CF3" w:rsidRDefault="00E510CA">
            <w:hyperlink r:id="rId8" w:tooltip="consultantplus://offline/ref=7365755CAB7477C767C3F3DA732424B0EBC20D4CB2F34D089A549E23BBE9C930B3pAG" w:history="1">
              <w:r>
                <w:rPr>
                  <w:rStyle w:val="af9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Ненецкого автономного округа от 29.06.2002 № 366-ОЗ "Об административных правонарушениях"</w:t>
            </w:r>
          </w:p>
        </w:tc>
        <w:tc>
          <w:tcPr>
            <w:tcW w:w="1410" w:type="dxa"/>
          </w:tcPr>
          <w:p w:rsidR="00370CF3" w:rsidRDefault="00B679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09.01.2026</w:t>
            </w:r>
            <w:bookmarkStart w:id="0" w:name="_GoBack"/>
            <w:bookmarkEnd w:id="0"/>
          </w:p>
        </w:tc>
      </w:tr>
      <w:tr w:rsidR="00370CF3">
        <w:tc>
          <w:tcPr>
            <w:tcW w:w="830" w:type="dxa"/>
          </w:tcPr>
          <w:p w:rsidR="00370CF3" w:rsidRDefault="00E510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05" w:type="dxa"/>
          </w:tcPr>
          <w:p w:rsidR="00370CF3" w:rsidRDefault="00E510CA">
            <w:r>
              <w:rPr>
                <w:rStyle w:val="af9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  <w:t>Решение Совета городского округа "Город Нарьян-Мар" от 22.12.2022 № 404-р "</w:t>
            </w:r>
            <w:r>
              <w:rPr>
                <w:rStyle w:val="af9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  <w:t>Об утверждении Правил благоустройства территории муниципального образования "Городской округ "Город Нарьян-Мар"</w:t>
            </w:r>
          </w:p>
        </w:tc>
        <w:tc>
          <w:tcPr>
            <w:tcW w:w="1410" w:type="dxa"/>
          </w:tcPr>
          <w:p w:rsidR="00370CF3" w:rsidRDefault="00E510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22.12.2022</w:t>
            </w:r>
          </w:p>
        </w:tc>
      </w:tr>
      <w:tr w:rsidR="00370CF3">
        <w:tc>
          <w:tcPr>
            <w:tcW w:w="830" w:type="dxa"/>
          </w:tcPr>
          <w:p w:rsidR="00370CF3" w:rsidRDefault="00E510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05" w:type="dxa"/>
          </w:tcPr>
          <w:p w:rsidR="00370CF3" w:rsidRDefault="00E510CA">
            <w:r>
              <w:rPr>
                <w:rFonts w:ascii="Times New Roman" w:hAnsi="Times New Roman" w:cs="Times New Roman"/>
                <w:sz w:val="26"/>
                <w:szCs w:val="26"/>
              </w:rPr>
              <w:t>Приказ ДС и ЖКХ НАО от 29.11.2016 № 54 "Об установлении нормативов накопления твердых коммунальных отходов на территории Ненецкого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автономного округа"</w:t>
            </w:r>
          </w:p>
        </w:tc>
        <w:tc>
          <w:tcPr>
            <w:tcW w:w="1410" w:type="dxa"/>
          </w:tcPr>
          <w:p w:rsidR="00370CF3" w:rsidRDefault="00E510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</w:tr>
    </w:tbl>
    <w:p w:rsidR="00370CF3" w:rsidRDefault="00370CF3"/>
    <w:sectPr w:rsidR="00370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0CA" w:rsidRDefault="00E510CA">
      <w:pPr>
        <w:spacing w:after="0" w:line="240" w:lineRule="auto"/>
      </w:pPr>
      <w:r>
        <w:separator/>
      </w:r>
    </w:p>
  </w:endnote>
  <w:endnote w:type="continuationSeparator" w:id="0">
    <w:p w:rsidR="00E510CA" w:rsidRDefault="00E51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0CA" w:rsidRDefault="00E510CA">
      <w:pPr>
        <w:spacing w:after="0" w:line="240" w:lineRule="auto"/>
      </w:pPr>
      <w:r>
        <w:separator/>
      </w:r>
    </w:p>
  </w:footnote>
  <w:footnote w:type="continuationSeparator" w:id="0">
    <w:p w:rsidR="00E510CA" w:rsidRDefault="00E51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CF3"/>
    <w:rsid w:val="00370CF3"/>
    <w:rsid w:val="00B6794B"/>
    <w:rsid w:val="00E5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55845-6D1F-4167-BCA9-9111C6EC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semiHidden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65755CAB7477C767C3F3DA732424B0EBC20D4CB2F34D089A549E23BBE9C930B3p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9BA8A2557CB520EAAF82EB7E1C8E936FE2FB3B25EEC94434F4AC54AA3l2i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9BA8A2557CB520EAAF82EB7E1C8E936FE28BAB35EE394434F4AC54AA3l2iA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Угловой Александр Владимирович</dc:creator>
  <cp:keywords/>
  <dc:description/>
  <cp:lastModifiedBy>Угловой Александр Владимирович</cp:lastModifiedBy>
  <cp:revision>14</cp:revision>
  <dcterms:created xsi:type="dcterms:W3CDTF">2022-03-28T07:12:00Z</dcterms:created>
  <dcterms:modified xsi:type="dcterms:W3CDTF">2026-01-13T08:37:00Z</dcterms:modified>
</cp:coreProperties>
</file>