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F621A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F621AC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0B7535" w:rsidRDefault="0029210F" w:rsidP="0029210F">
            <w:pPr>
              <w:ind w:left="-108" w:right="-108"/>
              <w:jc w:val="center"/>
              <w:rPr>
                <w:lang w:val="en-US"/>
              </w:rPr>
            </w:pPr>
            <w:bookmarkStart w:id="0" w:name="ТекстовоеПоле7"/>
            <w:r>
              <w:t>14</w:t>
            </w:r>
            <w:r w:rsidR="00D920A7">
              <w:t>.</w:t>
            </w:r>
            <w:r w:rsidR="000B7535">
              <w:rPr>
                <w:lang w:val="en-US"/>
              </w:rPr>
              <w:t>0</w:t>
            </w:r>
            <w:r>
              <w:t>8</w:t>
            </w:r>
            <w:r w:rsidR="004F631F">
              <w:t>.202</w:t>
            </w:r>
            <w:r w:rsidR="000B7535">
              <w:rPr>
                <w:lang w:val="en-US"/>
              </w:rPr>
              <w:t>3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E03BD6" w:rsidRDefault="00FD4F6B" w:rsidP="00B3779E">
            <w:pPr>
              <w:ind w:left="-38" w:firstLine="38"/>
              <w:jc w:val="center"/>
            </w:pPr>
            <w:r>
              <w:t>1</w:t>
            </w:r>
            <w:r w:rsidR="00B3245B">
              <w:t>1</w:t>
            </w:r>
            <w:r w:rsidR="00B3779E">
              <w:t>5</w:t>
            </w:r>
            <w:r w:rsidR="00B04967">
              <w:t>3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B04967" w:rsidRDefault="00B04967" w:rsidP="00B04967">
      <w:pPr>
        <w:tabs>
          <w:tab w:val="left" w:pos="1134"/>
        </w:tabs>
        <w:autoSpaceDE w:val="0"/>
        <w:autoSpaceDN w:val="0"/>
        <w:adjustRightInd w:val="0"/>
        <w:ind w:right="4534"/>
        <w:jc w:val="both"/>
        <w:rPr>
          <w:sz w:val="26"/>
          <w:szCs w:val="26"/>
        </w:rPr>
      </w:pPr>
      <w:r w:rsidRPr="0074053C">
        <w:rPr>
          <w:sz w:val="26"/>
        </w:rPr>
        <w:t>О проведени</w:t>
      </w:r>
      <w:r>
        <w:rPr>
          <w:sz w:val="26"/>
        </w:rPr>
        <w:t>и</w:t>
      </w:r>
      <w:r w:rsidRPr="0074053C">
        <w:rPr>
          <w:sz w:val="26"/>
        </w:rPr>
        <w:t xml:space="preserve"> открытого аукциона на право заключения договора на размещение нестационарного торгового объекта </w:t>
      </w:r>
      <w:r>
        <w:rPr>
          <w:sz w:val="26"/>
        </w:rPr>
        <w:t xml:space="preserve">                       </w:t>
      </w:r>
      <w:r w:rsidRPr="0074053C">
        <w:rPr>
          <w:sz w:val="26"/>
        </w:rPr>
        <w:t xml:space="preserve">на территории </w:t>
      </w:r>
      <w:r>
        <w:rPr>
          <w:sz w:val="26"/>
        </w:rPr>
        <w:t>муниципального образования</w:t>
      </w:r>
      <w:r w:rsidRPr="0074053C">
        <w:rPr>
          <w:sz w:val="26"/>
        </w:rPr>
        <w:t xml:space="preserve"> "Городской округ "Город Нарьян-Мар"</w:t>
      </w:r>
    </w:p>
    <w:p w:rsidR="00B04967" w:rsidRPr="0043125B" w:rsidRDefault="00B04967" w:rsidP="00B04967">
      <w:pPr>
        <w:jc w:val="both"/>
        <w:rPr>
          <w:sz w:val="26"/>
        </w:rPr>
      </w:pPr>
    </w:p>
    <w:p w:rsidR="00B04967" w:rsidRPr="0043125B" w:rsidRDefault="00B04967" w:rsidP="00B04967">
      <w:pPr>
        <w:jc w:val="both"/>
        <w:rPr>
          <w:sz w:val="26"/>
        </w:rPr>
      </w:pPr>
    </w:p>
    <w:p w:rsidR="00B04967" w:rsidRPr="0043125B" w:rsidRDefault="00B04967" w:rsidP="00B04967">
      <w:pPr>
        <w:jc w:val="both"/>
        <w:rPr>
          <w:sz w:val="26"/>
        </w:rPr>
      </w:pPr>
    </w:p>
    <w:p w:rsidR="00B04967" w:rsidRPr="00F55740" w:rsidRDefault="00B04967" w:rsidP="00B04967">
      <w:pPr>
        <w:shd w:val="clear" w:color="auto" w:fill="FFFFFF"/>
        <w:tabs>
          <w:tab w:val="left" w:pos="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6"/>
          <w:szCs w:val="26"/>
        </w:rPr>
      </w:pPr>
      <w:r w:rsidRPr="00F55740">
        <w:rPr>
          <w:sz w:val="26"/>
          <w:szCs w:val="26"/>
        </w:rPr>
        <w:t xml:space="preserve">В соответствии с </w:t>
      </w:r>
      <w:hyperlink r:id="rId9" w:history="1">
        <w:r w:rsidRPr="00F55740">
          <w:rPr>
            <w:rStyle w:val="ae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 xml:space="preserve">пунктом 33 </w:t>
        </w:r>
        <w:r>
          <w:rPr>
            <w:rStyle w:val="ae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>части</w:t>
        </w:r>
        <w:r w:rsidRPr="00F55740">
          <w:rPr>
            <w:rStyle w:val="ae"/>
            <w:rFonts w:eastAsiaTheme="minorHAnsi"/>
            <w:bCs/>
            <w:color w:val="auto"/>
            <w:sz w:val="26"/>
            <w:szCs w:val="26"/>
            <w:u w:val="none"/>
            <w:lang w:eastAsia="en-US"/>
          </w:rPr>
          <w:t xml:space="preserve"> 1 статьи 16</w:t>
        </w:r>
      </w:hyperlink>
      <w:r w:rsidRPr="00F55740">
        <w:rPr>
          <w:rFonts w:eastAsiaTheme="minorHAnsi"/>
          <w:bCs/>
          <w:sz w:val="26"/>
          <w:szCs w:val="26"/>
          <w:lang w:eastAsia="en-US"/>
        </w:rPr>
        <w:t xml:space="preserve"> Федерального закона </w:t>
      </w:r>
      <w:r w:rsidRPr="00F55740">
        <w:rPr>
          <w:sz w:val="26"/>
          <w:szCs w:val="26"/>
        </w:rPr>
        <w:br/>
        <w:t xml:space="preserve">от 06.10.2003 № 131-ФЗ "Об общих принципах организации местного самоуправления в Российской Федерации", Федеральным законом от 28.12.2009 № 381-ФЗ "Об основах государственного регулирования торговой деятельности в Российской Федерации", постановлениями Администрации МО "Городской округ "Город Нарьян-Мар" </w:t>
      </w:r>
      <w:r>
        <w:rPr>
          <w:sz w:val="26"/>
          <w:szCs w:val="26"/>
        </w:rPr>
        <w:br/>
      </w:r>
      <w:r w:rsidRPr="00F55740">
        <w:rPr>
          <w:sz w:val="26"/>
          <w:szCs w:val="26"/>
        </w:rPr>
        <w:t>от 23.07.2012 № 1613, от 08.09.2016 № 970 "О размещении нестационарных торговых объектов на территории МО "Городской округ "Город Нарьян-Мар" Администрация муниципального образования "Городской округ "Город Нарьян-Мар"</w:t>
      </w:r>
    </w:p>
    <w:p w:rsidR="00B04967" w:rsidRPr="00F050F9" w:rsidRDefault="00B04967" w:rsidP="00B04967">
      <w:pPr>
        <w:ind w:firstLine="709"/>
        <w:jc w:val="both"/>
        <w:rPr>
          <w:sz w:val="26"/>
        </w:rPr>
      </w:pPr>
    </w:p>
    <w:p w:rsidR="00B04967" w:rsidRPr="00F050F9" w:rsidRDefault="00B04967" w:rsidP="00B04967">
      <w:pPr>
        <w:jc w:val="center"/>
        <w:rPr>
          <w:b/>
          <w:bCs/>
          <w:sz w:val="26"/>
        </w:rPr>
      </w:pPr>
      <w:r w:rsidRPr="00F050F9">
        <w:rPr>
          <w:b/>
          <w:bCs/>
          <w:sz w:val="26"/>
        </w:rPr>
        <w:t>П О С Т А Н О В Л Я Е Т:</w:t>
      </w:r>
    </w:p>
    <w:p w:rsidR="00B04967" w:rsidRPr="00F050F9" w:rsidRDefault="00B04967" w:rsidP="00B04967">
      <w:pPr>
        <w:ind w:firstLine="709"/>
        <w:jc w:val="center"/>
        <w:rPr>
          <w:sz w:val="26"/>
        </w:rPr>
      </w:pPr>
    </w:p>
    <w:p w:rsidR="00B04967" w:rsidRPr="0074053C" w:rsidRDefault="00B04967" w:rsidP="00B04967">
      <w:pPr>
        <w:shd w:val="clear" w:color="auto" w:fill="FFFFFF"/>
        <w:tabs>
          <w:tab w:val="left" w:pos="720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6"/>
          <w:szCs w:val="26"/>
        </w:rPr>
      </w:pPr>
      <w:r w:rsidRPr="0074053C">
        <w:rPr>
          <w:sz w:val="25"/>
          <w:szCs w:val="25"/>
        </w:rPr>
        <w:t>1</w:t>
      </w:r>
      <w:r>
        <w:rPr>
          <w:sz w:val="25"/>
          <w:szCs w:val="25"/>
        </w:rPr>
        <w:t>.</w:t>
      </w:r>
      <w:r w:rsidRPr="0074053C">
        <w:rPr>
          <w:sz w:val="26"/>
          <w:szCs w:val="26"/>
        </w:rPr>
        <w:tab/>
        <w:t xml:space="preserve">Утвердить извещение о проведении открытого аукциона на право заключения договора на размещение нестационарного торгового объекта </w:t>
      </w:r>
      <w:r>
        <w:rPr>
          <w:sz w:val="26"/>
          <w:szCs w:val="26"/>
        </w:rPr>
        <w:br/>
      </w:r>
      <w:r w:rsidRPr="0074053C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муниципального образования</w:t>
      </w:r>
      <w:r w:rsidRPr="0074053C">
        <w:rPr>
          <w:sz w:val="26"/>
          <w:szCs w:val="26"/>
        </w:rPr>
        <w:t xml:space="preserve"> "Городской округ "Город Нарьян-Мар" (Приложение 1).</w:t>
      </w:r>
    </w:p>
    <w:p w:rsidR="00B04967" w:rsidRPr="0074053C" w:rsidRDefault="00B04967" w:rsidP="00B04967">
      <w:p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6"/>
          <w:szCs w:val="26"/>
        </w:rPr>
      </w:pPr>
      <w:r w:rsidRPr="0074053C">
        <w:rPr>
          <w:sz w:val="26"/>
          <w:szCs w:val="26"/>
        </w:rPr>
        <w:t>2.</w:t>
      </w:r>
      <w:r w:rsidRPr="0074053C">
        <w:rPr>
          <w:sz w:val="26"/>
          <w:szCs w:val="26"/>
        </w:rPr>
        <w:tab/>
        <w:t xml:space="preserve">Утвердить аукционную документацию по проведению открытого аукциона на право заключения договора на размещение нестационарного торгового объекта </w:t>
      </w:r>
      <w:r>
        <w:rPr>
          <w:sz w:val="26"/>
          <w:szCs w:val="26"/>
        </w:rPr>
        <w:br/>
      </w:r>
      <w:r w:rsidRPr="0074053C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муниципального образования</w:t>
      </w:r>
      <w:r w:rsidRPr="0074053C">
        <w:rPr>
          <w:sz w:val="26"/>
          <w:szCs w:val="26"/>
        </w:rPr>
        <w:t xml:space="preserve"> "Городской округ "Город Нарьян-Мар" (Приложение 2).</w:t>
      </w:r>
    </w:p>
    <w:p w:rsidR="00B04967" w:rsidRPr="0074053C" w:rsidRDefault="00B04967" w:rsidP="00B04967">
      <w:pPr>
        <w:shd w:val="clear" w:color="auto" w:fill="FFFFFF"/>
        <w:tabs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textAlignment w:val="baseline"/>
        <w:rPr>
          <w:sz w:val="26"/>
          <w:szCs w:val="26"/>
        </w:rPr>
      </w:pPr>
      <w:r w:rsidRPr="0074053C">
        <w:rPr>
          <w:sz w:val="26"/>
          <w:szCs w:val="26"/>
        </w:rPr>
        <w:lastRenderedPageBreak/>
        <w:t>3.</w:t>
      </w:r>
      <w:r w:rsidRPr="0074053C">
        <w:rPr>
          <w:sz w:val="26"/>
          <w:szCs w:val="26"/>
        </w:rPr>
        <w:tab/>
        <w:t xml:space="preserve">Утвердить состав комиссии по проведению открытого аукциона на право заключения договора на размещение нестационарного торгового объекта </w:t>
      </w:r>
      <w:r w:rsidR="009E676E">
        <w:rPr>
          <w:sz w:val="26"/>
          <w:szCs w:val="26"/>
        </w:rPr>
        <w:br/>
      </w:r>
      <w:r w:rsidRPr="0074053C">
        <w:rPr>
          <w:sz w:val="26"/>
          <w:szCs w:val="26"/>
        </w:rPr>
        <w:t xml:space="preserve">на территории </w:t>
      </w:r>
      <w:r>
        <w:rPr>
          <w:sz w:val="26"/>
          <w:szCs w:val="26"/>
        </w:rPr>
        <w:t>муниципального образования</w:t>
      </w:r>
      <w:r w:rsidRPr="0074053C">
        <w:rPr>
          <w:sz w:val="26"/>
          <w:szCs w:val="26"/>
        </w:rPr>
        <w:t xml:space="preserve"> "Городской округ "Город Нарьян-Мар" (Приложение 3).</w:t>
      </w:r>
    </w:p>
    <w:p w:rsidR="00B04967" w:rsidRPr="0074053C" w:rsidRDefault="00B04967" w:rsidP="00B04967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4053C">
        <w:rPr>
          <w:sz w:val="26"/>
          <w:szCs w:val="26"/>
        </w:rPr>
        <w:t>4.</w:t>
      </w:r>
      <w:r w:rsidRPr="0074053C">
        <w:rPr>
          <w:sz w:val="26"/>
          <w:szCs w:val="26"/>
        </w:rPr>
        <w:tab/>
      </w:r>
      <w:r>
        <w:rPr>
          <w:sz w:val="26"/>
          <w:szCs w:val="26"/>
        </w:rPr>
        <w:t>У</w:t>
      </w:r>
      <w:r w:rsidRPr="0074053C">
        <w:rPr>
          <w:sz w:val="26"/>
          <w:szCs w:val="26"/>
        </w:rPr>
        <w:t>правлени</w:t>
      </w:r>
      <w:r>
        <w:rPr>
          <w:sz w:val="26"/>
          <w:szCs w:val="26"/>
        </w:rPr>
        <w:t>ю</w:t>
      </w:r>
      <w:r w:rsidRPr="0074053C">
        <w:rPr>
          <w:sz w:val="26"/>
          <w:szCs w:val="26"/>
        </w:rPr>
        <w:t xml:space="preserve"> экономического и инвестиционного развития Администрации </w:t>
      </w:r>
      <w:r>
        <w:rPr>
          <w:sz w:val="26"/>
          <w:szCs w:val="26"/>
        </w:rPr>
        <w:t>муниципального образования</w:t>
      </w:r>
      <w:r w:rsidRPr="0074053C">
        <w:rPr>
          <w:sz w:val="26"/>
          <w:szCs w:val="26"/>
        </w:rPr>
        <w:t xml:space="preserve"> "Городской округ "Город Нарьян-Мар" организовать открытый аукцион на право заключения договора на размещение нестационарного торгового объекта на территории </w:t>
      </w:r>
      <w:r>
        <w:rPr>
          <w:sz w:val="26"/>
          <w:szCs w:val="26"/>
        </w:rPr>
        <w:t>муниципального образования</w:t>
      </w:r>
      <w:r w:rsidRPr="0074053C">
        <w:rPr>
          <w:sz w:val="26"/>
          <w:szCs w:val="26"/>
        </w:rPr>
        <w:t xml:space="preserve"> "Городской округ "Город Нарьян-Мар".</w:t>
      </w:r>
    </w:p>
    <w:p w:rsidR="00B04967" w:rsidRPr="0074053C" w:rsidRDefault="00B04967" w:rsidP="00B04967">
      <w:pPr>
        <w:tabs>
          <w:tab w:val="left" w:pos="72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4053C">
        <w:rPr>
          <w:sz w:val="26"/>
          <w:szCs w:val="26"/>
        </w:rPr>
        <w:t>5.</w:t>
      </w:r>
      <w:r w:rsidRPr="0074053C">
        <w:rPr>
          <w:sz w:val="26"/>
          <w:szCs w:val="26"/>
        </w:rPr>
        <w:tab/>
        <w:t xml:space="preserve">Настоящее постановление вступает в силу </w:t>
      </w:r>
      <w:r>
        <w:rPr>
          <w:sz w:val="26"/>
          <w:szCs w:val="26"/>
        </w:rPr>
        <w:t>после его официального опубликования</w:t>
      </w:r>
      <w:r w:rsidRPr="0074053C">
        <w:rPr>
          <w:sz w:val="26"/>
          <w:szCs w:val="26"/>
        </w:rPr>
        <w:t xml:space="preserve">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9E676E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9E676E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О.О. </w:t>
            </w:r>
            <w:proofErr w:type="spellStart"/>
            <w:r>
              <w:rPr>
                <w:b/>
                <w:bCs/>
                <w:sz w:val="26"/>
                <w:szCs w:val="26"/>
              </w:rPr>
              <w:t>Белак</w:t>
            </w:r>
            <w:proofErr w:type="spellEnd"/>
          </w:p>
        </w:tc>
      </w:tr>
    </w:tbl>
    <w:p w:rsidR="00515A6E" w:rsidRDefault="00515A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</w:pPr>
    </w:p>
    <w:p w:rsidR="009E676E" w:rsidRDefault="009E676E" w:rsidP="00D42219">
      <w:pPr>
        <w:jc w:val="both"/>
        <w:rPr>
          <w:bCs/>
          <w:sz w:val="26"/>
        </w:rPr>
        <w:sectPr w:rsidR="009E676E" w:rsidSect="00F71FA8">
          <w:headerReference w:type="default" r:id="rId10"/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tbl>
      <w:tblPr>
        <w:tblW w:w="10709" w:type="dxa"/>
        <w:tblInd w:w="-1070" w:type="dxa"/>
        <w:tblLayout w:type="fixed"/>
        <w:tblLook w:val="01E0" w:firstRow="1" w:lastRow="1" w:firstColumn="1" w:lastColumn="1" w:noHBand="0" w:noVBand="0"/>
      </w:tblPr>
      <w:tblGrid>
        <w:gridCol w:w="5748"/>
        <w:gridCol w:w="4961"/>
      </w:tblGrid>
      <w:tr w:rsidR="009E676E" w:rsidRPr="009E676E" w:rsidTr="00C314C9">
        <w:trPr>
          <w:trHeight w:val="1548"/>
        </w:trPr>
        <w:tc>
          <w:tcPr>
            <w:tcW w:w="5748" w:type="dxa"/>
          </w:tcPr>
          <w:p w:rsidR="009E676E" w:rsidRPr="009E676E" w:rsidRDefault="009E676E" w:rsidP="009E676E">
            <w:pPr>
              <w:widowControl w:val="0"/>
              <w:tabs>
                <w:tab w:val="left" w:pos="0"/>
              </w:tabs>
              <w:ind w:right="125"/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9E676E" w:rsidRPr="009E676E" w:rsidRDefault="009E676E" w:rsidP="009E676E">
            <w:pPr>
              <w:widowControl w:val="0"/>
              <w:tabs>
                <w:tab w:val="left" w:pos="0"/>
              </w:tabs>
              <w:ind w:right="-108"/>
              <w:jc w:val="right"/>
              <w:rPr>
                <w:sz w:val="26"/>
                <w:szCs w:val="26"/>
              </w:rPr>
            </w:pPr>
          </w:p>
          <w:p w:rsidR="009E676E" w:rsidRPr="009E676E" w:rsidRDefault="009E676E" w:rsidP="00C314C9">
            <w:pPr>
              <w:widowControl w:val="0"/>
              <w:ind w:left="34" w:right="33"/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Приложение 1</w:t>
            </w:r>
          </w:p>
          <w:p w:rsidR="009E676E" w:rsidRPr="009E676E" w:rsidRDefault="009E676E" w:rsidP="00C314C9">
            <w:pPr>
              <w:widowControl w:val="0"/>
              <w:ind w:right="33"/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к постановлению Администрации</w:t>
            </w:r>
          </w:p>
          <w:p w:rsidR="009E676E" w:rsidRPr="009E676E" w:rsidRDefault="009E676E" w:rsidP="00C314C9">
            <w:pPr>
              <w:widowControl w:val="0"/>
              <w:ind w:right="33"/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муниципального образования</w:t>
            </w:r>
          </w:p>
          <w:p w:rsidR="009E676E" w:rsidRPr="009E676E" w:rsidRDefault="009E676E" w:rsidP="00C314C9">
            <w:pPr>
              <w:widowControl w:val="0"/>
              <w:ind w:left="34" w:right="33"/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"Городской округ "Город Нарьян-Мар"</w:t>
            </w:r>
          </w:p>
          <w:p w:rsidR="009E676E" w:rsidRPr="009E676E" w:rsidRDefault="009E676E" w:rsidP="00C314C9">
            <w:pPr>
              <w:widowControl w:val="0"/>
              <w:ind w:left="34" w:right="33"/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от </w:t>
            </w:r>
            <w:r w:rsidR="00C314C9">
              <w:rPr>
                <w:sz w:val="26"/>
                <w:szCs w:val="26"/>
              </w:rPr>
              <w:t>14.08.2023</w:t>
            </w:r>
            <w:r w:rsidRPr="009E676E">
              <w:rPr>
                <w:sz w:val="26"/>
                <w:szCs w:val="26"/>
              </w:rPr>
              <w:t xml:space="preserve"> № </w:t>
            </w:r>
            <w:r w:rsidR="00C314C9">
              <w:rPr>
                <w:sz w:val="26"/>
                <w:szCs w:val="26"/>
              </w:rPr>
              <w:t>1153</w:t>
            </w:r>
          </w:p>
        </w:tc>
      </w:tr>
    </w:tbl>
    <w:p w:rsidR="009E676E" w:rsidRPr="009E676E" w:rsidRDefault="009E676E" w:rsidP="009E676E">
      <w:pPr>
        <w:widowControl w:val="0"/>
        <w:jc w:val="center"/>
        <w:rPr>
          <w:rFonts w:eastAsia="Calibri"/>
          <w:sz w:val="32"/>
          <w:szCs w:val="32"/>
          <w:lang w:eastAsia="en-US"/>
        </w:rPr>
      </w:pPr>
    </w:p>
    <w:p w:rsidR="009E676E" w:rsidRPr="009E676E" w:rsidRDefault="009E676E" w:rsidP="009E676E">
      <w:pPr>
        <w:widowControl w:val="0"/>
        <w:jc w:val="center"/>
        <w:rPr>
          <w:rFonts w:eastAsia="Calibri"/>
          <w:sz w:val="32"/>
          <w:szCs w:val="32"/>
          <w:lang w:eastAsia="en-US"/>
        </w:rPr>
      </w:pPr>
      <w:r w:rsidRPr="009E676E">
        <w:rPr>
          <w:rFonts w:eastAsia="Calibri"/>
          <w:sz w:val="32"/>
          <w:szCs w:val="32"/>
          <w:lang w:eastAsia="en-US"/>
        </w:rPr>
        <w:t>ИЗВЕЩЕНИЕ</w:t>
      </w:r>
    </w:p>
    <w:p w:rsidR="009E676E" w:rsidRPr="009E676E" w:rsidRDefault="009E676E" w:rsidP="00C314C9">
      <w:pPr>
        <w:widowControl w:val="0"/>
        <w:ind w:right="-143"/>
        <w:jc w:val="center"/>
        <w:rPr>
          <w:sz w:val="26"/>
          <w:szCs w:val="26"/>
        </w:rPr>
      </w:pPr>
      <w:r w:rsidRPr="009E676E">
        <w:rPr>
          <w:rFonts w:eastAsia="Calibri"/>
          <w:sz w:val="26"/>
          <w:szCs w:val="26"/>
          <w:lang w:eastAsia="en-US"/>
        </w:rPr>
        <w:t>о проведении открытого</w:t>
      </w:r>
      <w:r w:rsidRPr="009E676E">
        <w:rPr>
          <w:sz w:val="26"/>
          <w:szCs w:val="26"/>
        </w:rPr>
        <w:t xml:space="preserve"> аукциона на право заключения договора на размещение нестационарного торгового объекта на территории муниципального образования "Городской округ "Город Нарьян-Мар" </w:t>
      </w:r>
    </w:p>
    <w:p w:rsidR="009E676E" w:rsidRPr="009E676E" w:rsidRDefault="009E676E" w:rsidP="009E676E">
      <w:pPr>
        <w:widowControl w:val="0"/>
        <w:tabs>
          <w:tab w:val="num" w:pos="0"/>
        </w:tabs>
        <w:ind w:firstLine="66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numPr>
          <w:ilvl w:val="0"/>
          <w:numId w:val="28"/>
        </w:numPr>
        <w:tabs>
          <w:tab w:val="num" w:pos="0"/>
          <w:tab w:val="left" w:pos="1134"/>
        </w:tabs>
        <w:ind w:left="0" w:firstLine="709"/>
        <w:contextualSpacing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Реквизиты решения о проведении аукциона: постановление Администрации муниципального образования "Городской округ "Город Нарьян-Мар" от </w:t>
      </w:r>
      <w:r w:rsidR="00C314C9">
        <w:rPr>
          <w:sz w:val="26"/>
          <w:szCs w:val="26"/>
        </w:rPr>
        <w:t xml:space="preserve">14.08.2023 </w:t>
      </w:r>
      <w:r w:rsidR="00C314C9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№ </w:t>
      </w:r>
      <w:r w:rsidR="00C314C9">
        <w:rPr>
          <w:sz w:val="26"/>
          <w:szCs w:val="26"/>
        </w:rPr>
        <w:t>11</w:t>
      </w:r>
      <w:r w:rsidR="00F05202">
        <w:rPr>
          <w:sz w:val="26"/>
          <w:szCs w:val="26"/>
        </w:rPr>
        <w:t>45</w:t>
      </w:r>
      <w:r w:rsidRPr="009E676E">
        <w:rPr>
          <w:sz w:val="26"/>
          <w:szCs w:val="26"/>
        </w:rPr>
        <w:t xml:space="preserve"> "О проведении открытого аукциона на право заключения договора </w:t>
      </w:r>
      <w:r w:rsidRPr="009E676E">
        <w:rPr>
          <w:sz w:val="26"/>
          <w:szCs w:val="26"/>
        </w:rPr>
        <w:br/>
        <w:t>на размещение нестационарного торгового объекта на территории муниципального образования "Городской округ "Город Нарьян-Мар".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2.</w:t>
      </w:r>
      <w:r w:rsidRPr="009E676E">
        <w:rPr>
          <w:sz w:val="26"/>
          <w:szCs w:val="26"/>
        </w:rPr>
        <w:tab/>
        <w:t xml:space="preserve">Организатор аукциона: Администрация муниципального образования "Городской округ "Город Нарьян-Мар" в лице управления экономического </w:t>
      </w:r>
      <w:r w:rsidRPr="009E676E">
        <w:rPr>
          <w:sz w:val="26"/>
          <w:szCs w:val="26"/>
        </w:rPr>
        <w:br/>
        <w:t xml:space="preserve">и инвестиционного развития Администрации муниципального образования "Городской округ "Город Нарьян-Мар". 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  <w:highlight w:val="cyan"/>
        </w:rPr>
      </w:pPr>
      <w:r w:rsidRPr="009E676E">
        <w:rPr>
          <w:bCs/>
          <w:sz w:val="26"/>
          <w:szCs w:val="26"/>
        </w:rPr>
        <w:t>3.</w:t>
      </w:r>
      <w:r w:rsidRPr="009E676E">
        <w:rPr>
          <w:bCs/>
          <w:color w:val="FFFFFF"/>
          <w:sz w:val="26"/>
          <w:szCs w:val="26"/>
        </w:rPr>
        <w:t>.</w:t>
      </w:r>
      <w:r w:rsidRPr="009E676E">
        <w:rPr>
          <w:bCs/>
          <w:color w:val="FFFFFF"/>
          <w:sz w:val="26"/>
          <w:szCs w:val="26"/>
        </w:rPr>
        <w:tab/>
      </w:r>
      <w:r w:rsidRPr="009E676E">
        <w:rPr>
          <w:bCs/>
          <w:sz w:val="26"/>
          <w:szCs w:val="26"/>
        </w:rPr>
        <w:t xml:space="preserve">Адрес Организатора аукциона: </w:t>
      </w:r>
      <w:r w:rsidRPr="009E676E">
        <w:rPr>
          <w:bCs/>
          <w:spacing w:val="-2"/>
          <w:sz w:val="26"/>
          <w:szCs w:val="26"/>
        </w:rPr>
        <w:t>166000, Ненецкий автономный округ,</w:t>
      </w:r>
      <w:r w:rsidRPr="009E676E">
        <w:rPr>
          <w:bCs/>
          <w:sz w:val="26"/>
          <w:szCs w:val="26"/>
        </w:rPr>
        <w:t xml:space="preserve"> </w:t>
      </w:r>
      <w:r w:rsidRPr="009E676E">
        <w:rPr>
          <w:bCs/>
          <w:sz w:val="26"/>
          <w:szCs w:val="26"/>
        </w:rPr>
        <w:br/>
        <w:t xml:space="preserve">г. Нарьян-Мар, улица Ленина, д. 12. </w:t>
      </w:r>
    </w:p>
    <w:p w:rsidR="009E676E" w:rsidRPr="009C2BDF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sz w:val="26"/>
          <w:szCs w:val="26"/>
          <w:u w:val="single"/>
        </w:rPr>
      </w:pPr>
      <w:r w:rsidRPr="009E676E">
        <w:rPr>
          <w:sz w:val="26"/>
          <w:szCs w:val="26"/>
        </w:rPr>
        <w:t>Сайт в информационно-телекоммуникационной сети "Интернет":</w:t>
      </w:r>
      <w:r w:rsidRPr="009E676E">
        <w:rPr>
          <w:b/>
          <w:sz w:val="26"/>
          <w:szCs w:val="26"/>
        </w:rPr>
        <w:t xml:space="preserve"> </w:t>
      </w:r>
      <w:hyperlink r:id="rId11" w:tooltip="http://www.adm-nmar.ru" w:history="1">
        <w:r w:rsidRPr="009E676E">
          <w:rPr>
            <w:sz w:val="26"/>
            <w:szCs w:val="26"/>
            <w:u w:val="single"/>
            <w:lang w:val="en-US"/>
          </w:rPr>
          <w:t>www</w:t>
        </w:r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adm</w:t>
        </w:r>
        <w:proofErr w:type="spellEnd"/>
        <w:r w:rsidRPr="009E676E">
          <w:rPr>
            <w:sz w:val="26"/>
            <w:szCs w:val="26"/>
            <w:u w:val="single"/>
          </w:rPr>
          <w:t>-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nmar</w:t>
        </w:r>
        <w:proofErr w:type="spellEnd"/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ru</w:t>
        </w:r>
        <w:proofErr w:type="spellEnd"/>
      </w:hyperlink>
    </w:p>
    <w:p w:rsidR="009E676E" w:rsidRPr="009C2BDF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pacing w:val="-2"/>
          <w:sz w:val="26"/>
          <w:szCs w:val="26"/>
        </w:rPr>
      </w:pPr>
      <w:r w:rsidRPr="009E676E">
        <w:rPr>
          <w:bCs/>
          <w:spacing w:val="-2"/>
          <w:sz w:val="26"/>
          <w:szCs w:val="26"/>
        </w:rPr>
        <w:t xml:space="preserve">Адрес электронной почты: 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goradm</w:t>
      </w:r>
      <w:proofErr w:type="spellEnd"/>
      <w:r w:rsidRPr="009E676E">
        <w:rPr>
          <w:bCs/>
          <w:spacing w:val="-2"/>
          <w:sz w:val="26"/>
          <w:szCs w:val="26"/>
        </w:rPr>
        <w:t>@</w:t>
      </w:r>
      <w:r w:rsidRPr="009E676E">
        <w:rPr>
          <w:sz w:val="26"/>
          <w:szCs w:val="26"/>
        </w:rPr>
        <w:t xml:space="preserve"> 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adm</w:t>
      </w:r>
      <w:proofErr w:type="spellEnd"/>
      <w:r w:rsidRPr="009E676E">
        <w:rPr>
          <w:bCs/>
          <w:spacing w:val="-2"/>
          <w:sz w:val="26"/>
          <w:szCs w:val="26"/>
        </w:rPr>
        <w:t>-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nmar</w:t>
      </w:r>
      <w:proofErr w:type="spellEnd"/>
      <w:r w:rsidRPr="009E676E">
        <w:rPr>
          <w:bCs/>
          <w:spacing w:val="-2"/>
          <w:sz w:val="26"/>
          <w:szCs w:val="26"/>
        </w:rPr>
        <w:t>.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ru</w:t>
      </w:r>
      <w:proofErr w:type="spellEnd"/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 xml:space="preserve">Телефон: </w:t>
      </w:r>
      <w:r w:rsidRPr="009E676E">
        <w:rPr>
          <w:bCs/>
          <w:color w:val="000000"/>
          <w:spacing w:val="-2"/>
          <w:sz w:val="26"/>
          <w:szCs w:val="26"/>
        </w:rPr>
        <w:t>8 (818 53) 4 23 13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Факс: 8 (818 53) 4 99 71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pacing w:val="-2"/>
          <w:sz w:val="26"/>
          <w:szCs w:val="26"/>
        </w:rPr>
        <w:t xml:space="preserve">Контактное лицо: Оленицкая Виктория Сергеевна – начальник отдела инвестиционной политики и предпринимательства управления экономического </w:t>
      </w:r>
      <w:r w:rsidRPr="009E676E">
        <w:rPr>
          <w:bCs/>
          <w:spacing w:val="-2"/>
          <w:sz w:val="26"/>
          <w:szCs w:val="26"/>
        </w:rPr>
        <w:br/>
        <w:t xml:space="preserve">и инвестиционного развития Администрации </w:t>
      </w:r>
      <w:r w:rsidRPr="009E676E">
        <w:rPr>
          <w:sz w:val="26"/>
          <w:szCs w:val="26"/>
        </w:rPr>
        <w:t>муниципального образования</w:t>
      </w:r>
      <w:r w:rsidRPr="009E676E">
        <w:rPr>
          <w:bCs/>
          <w:spacing w:val="-2"/>
          <w:sz w:val="26"/>
          <w:szCs w:val="26"/>
        </w:rPr>
        <w:t xml:space="preserve"> "Городской округ "Город Нарьян-Мар".</w:t>
      </w:r>
    </w:p>
    <w:p w:rsidR="009E676E" w:rsidRPr="009E676E" w:rsidRDefault="009E676E" w:rsidP="009E676E">
      <w:pPr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Порядок проведения аукциона размещен в информационно-телекоммуникационной сети "Интернет", на сайте: </w:t>
      </w:r>
      <w:hyperlink r:id="rId12" w:tooltip="http://www.adm-nmar.ru" w:history="1">
        <w:r w:rsidRPr="009E676E">
          <w:rPr>
            <w:sz w:val="26"/>
            <w:szCs w:val="26"/>
            <w:u w:val="single"/>
            <w:lang w:val="en-US"/>
          </w:rPr>
          <w:t>www</w:t>
        </w:r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adm</w:t>
        </w:r>
        <w:proofErr w:type="spellEnd"/>
        <w:r w:rsidRPr="009E676E">
          <w:rPr>
            <w:sz w:val="26"/>
            <w:szCs w:val="26"/>
            <w:u w:val="single"/>
          </w:rPr>
          <w:t>-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nmar</w:t>
        </w:r>
        <w:proofErr w:type="spellEnd"/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ru</w:t>
        </w:r>
        <w:proofErr w:type="spellEnd"/>
      </w:hyperlink>
      <w:r w:rsidRPr="009E676E">
        <w:rPr>
          <w:sz w:val="26"/>
          <w:szCs w:val="26"/>
        </w:rPr>
        <w:t xml:space="preserve"> (в разделе Деятельность/Экономика/Малый и средний бизнес/Новости).</w:t>
      </w:r>
    </w:p>
    <w:p w:rsidR="009E676E" w:rsidRPr="009E676E" w:rsidRDefault="009C2BDF" w:rsidP="009E676E">
      <w:pPr>
        <w:widowControl w:val="0"/>
        <w:tabs>
          <w:tab w:val="num" w:pos="0"/>
          <w:tab w:val="num" w:pos="66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>
        <w:rPr>
          <w:bCs/>
          <w:spacing w:val="-2"/>
          <w:sz w:val="26"/>
          <w:szCs w:val="26"/>
        </w:rPr>
        <w:t>4.</w:t>
      </w:r>
      <w:r>
        <w:rPr>
          <w:bCs/>
          <w:spacing w:val="-2"/>
          <w:sz w:val="26"/>
          <w:szCs w:val="26"/>
        </w:rPr>
        <w:tab/>
        <w:t>Заявки</w:t>
      </w:r>
      <w:r w:rsidR="009E676E" w:rsidRPr="009E676E">
        <w:rPr>
          <w:bCs/>
          <w:spacing w:val="-2"/>
          <w:sz w:val="26"/>
          <w:szCs w:val="26"/>
        </w:rPr>
        <w:t xml:space="preserve"> по форме, утвержденной аукционной документацией, подаются </w:t>
      </w:r>
      <w:r>
        <w:rPr>
          <w:bCs/>
          <w:spacing w:val="-2"/>
          <w:sz w:val="26"/>
          <w:szCs w:val="26"/>
        </w:rPr>
        <w:br/>
      </w:r>
      <w:r w:rsidR="009E676E" w:rsidRPr="009E676E">
        <w:rPr>
          <w:bCs/>
          <w:spacing w:val="-2"/>
          <w:sz w:val="26"/>
          <w:szCs w:val="26"/>
        </w:rPr>
        <w:t>по адресу: 166000, Ненецкий автономный округ,</w:t>
      </w:r>
      <w:r w:rsidR="009E676E" w:rsidRPr="009E676E">
        <w:rPr>
          <w:bCs/>
          <w:sz w:val="26"/>
          <w:szCs w:val="26"/>
        </w:rPr>
        <w:t xml:space="preserve"> г. Нарьян-Мар, улица Ленина, д. 12, </w:t>
      </w:r>
      <w:proofErr w:type="spellStart"/>
      <w:r w:rsidR="009E676E" w:rsidRPr="009E676E">
        <w:rPr>
          <w:bCs/>
          <w:sz w:val="26"/>
          <w:szCs w:val="26"/>
        </w:rPr>
        <w:t>каб</w:t>
      </w:r>
      <w:proofErr w:type="spellEnd"/>
      <w:r w:rsidR="009E676E" w:rsidRPr="009E676E">
        <w:rPr>
          <w:bCs/>
          <w:sz w:val="26"/>
          <w:szCs w:val="26"/>
        </w:rPr>
        <w:t xml:space="preserve">. № 18. </w:t>
      </w:r>
    </w:p>
    <w:p w:rsidR="009E676E" w:rsidRPr="009E676E" w:rsidRDefault="009C2BDF" w:rsidP="009E676E">
      <w:pPr>
        <w:widowControl w:val="0"/>
        <w:tabs>
          <w:tab w:val="num" w:pos="0"/>
          <w:tab w:val="num" w:pos="709"/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>
        <w:rPr>
          <w:sz w:val="26"/>
          <w:szCs w:val="26"/>
        </w:rPr>
        <w:tab/>
        <w:t>Приём заявок осуществляется:</w:t>
      </w:r>
      <w:r w:rsidR="009E676E" w:rsidRPr="009E676E">
        <w:rPr>
          <w:sz w:val="26"/>
          <w:szCs w:val="26"/>
        </w:rPr>
        <w:t xml:space="preserve"> с 25 августа 2023 года, с понедельника </w:t>
      </w:r>
      <w:r>
        <w:rPr>
          <w:sz w:val="26"/>
          <w:szCs w:val="26"/>
        </w:rPr>
        <w:br/>
      </w:r>
      <w:r w:rsidR="009E676E" w:rsidRPr="009E676E">
        <w:rPr>
          <w:sz w:val="26"/>
          <w:szCs w:val="26"/>
        </w:rPr>
        <w:t xml:space="preserve">по четверг с 08 часов 30 минут до 17 часов 30 минут по московскому времени, </w:t>
      </w:r>
      <w:r>
        <w:rPr>
          <w:sz w:val="26"/>
          <w:szCs w:val="26"/>
        </w:rPr>
        <w:br/>
      </w:r>
      <w:r w:rsidR="009E676E" w:rsidRPr="009E676E">
        <w:rPr>
          <w:sz w:val="26"/>
          <w:szCs w:val="26"/>
        </w:rPr>
        <w:lastRenderedPageBreak/>
        <w:t>в пятницу с 08 часов 30 минут до 12 часов 30 минут,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обед с 12 часов 30 минут до 13 часов 30 минут,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нерабочие дни – праздничные и выходные.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6.</w:t>
      </w:r>
      <w:r w:rsidRPr="009E676E">
        <w:rPr>
          <w:sz w:val="26"/>
          <w:szCs w:val="26"/>
        </w:rPr>
        <w:tab/>
        <w:t xml:space="preserve">Окончание приема заявок: 26 сентября 2023 года в 17 часов 30 минут </w:t>
      </w:r>
      <w:r w:rsidRPr="009E676E">
        <w:rPr>
          <w:sz w:val="26"/>
          <w:szCs w:val="26"/>
        </w:rPr>
        <w:br/>
        <w:t>по московскому времени.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7.</w:t>
      </w:r>
      <w:r w:rsidRPr="009E676E">
        <w:rPr>
          <w:sz w:val="26"/>
          <w:szCs w:val="26"/>
        </w:rPr>
        <w:tab/>
        <w:t xml:space="preserve">Место, дата и время проведения аукциона: Администрация муниципального образования "Городской округ "Город Нарьян-Мар" (Ненецкий автономный округ, </w:t>
      </w:r>
      <w:r w:rsidRPr="009E676E">
        <w:rPr>
          <w:sz w:val="26"/>
          <w:szCs w:val="26"/>
        </w:rPr>
        <w:br/>
        <w:t>г. Нарьян-Мар, ул. Ленина, д. 12), 2 октября 2023 года, в 11 часов 00 минут.</w:t>
      </w: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8.</w:t>
      </w:r>
      <w:r w:rsidRPr="009E676E">
        <w:rPr>
          <w:sz w:val="26"/>
          <w:szCs w:val="26"/>
        </w:rPr>
        <w:tab/>
        <w:t>Предмет аукциона: право заключения договора на размещение нестационарного торгового объекта на территории муниципального образования "Городской округ "Город Нарьян-Мар" в соответствии с таблицей.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134"/>
        <w:gridCol w:w="567"/>
        <w:gridCol w:w="2126"/>
        <w:gridCol w:w="425"/>
        <w:gridCol w:w="1135"/>
        <w:gridCol w:w="566"/>
        <w:gridCol w:w="1134"/>
      </w:tblGrid>
      <w:tr w:rsidR="009E676E" w:rsidRPr="009E676E" w:rsidTr="009E676E">
        <w:trPr>
          <w:cantSplit/>
          <w:trHeight w:val="2034"/>
        </w:trPr>
        <w:tc>
          <w:tcPr>
            <w:tcW w:w="4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21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1134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Вид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торгового объекта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Размер площади местоположения, м²</w:t>
            </w:r>
          </w:p>
        </w:tc>
        <w:tc>
          <w:tcPr>
            <w:tcW w:w="21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Специализация торгового объекта</w:t>
            </w:r>
          </w:p>
        </w:tc>
        <w:tc>
          <w:tcPr>
            <w:tcW w:w="425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Период размещения,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135" w:type="dxa"/>
            <w:textDirection w:val="btLr"/>
            <w:vAlign w:val="center"/>
          </w:tcPr>
          <w:p w:rsidR="009E676E" w:rsidRPr="009E676E" w:rsidRDefault="009E676E" w:rsidP="009E676E">
            <w:pPr>
              <w:widowControl w:val="0"/>
              <w:ind w:left="113"/>
              <w:jc w:val="center"/>
              <w:rPr>
                <w:b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Проведение аукциона среди субъектов малого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или среднего предпринимательства</w:t>
            </w:r>
          </w:p>
        </w:tc>
        <w:tc>
          <w:tcPr>
            <w:tcW w:w="566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Размер задатка</w:t>
            </w:r>
          </w:p>
        </w:tc>
        <w:tc>
          <w:tcPr>
            <w:tcW w:w="1134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Начальная цена лота,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руб.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60 лет Октября, </w:t>
            </w:r>
            <w:r w:rsidR="002E163A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38</w:t>
            </w:r>
          </w:p>
        </w:tc>
        <w:tc>
          <w:tcPr>
            <w:tcW w:w="1134" w:type="dxa"/>
            <w:vAlign w:val="center"/>
          </w:tcPr>
          <w:p w:rsidR="002E163A" w:rsidRDefault="002E163A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="009E676E" w:rsidRPr="009E676E">
              <w:rPr>
                <w:rFonts w:eastAsiaTheme="minorHAnsi"/>
                <w:sz w:val="22"/>
                <w:szCs w:val="22"/>
                <w:lang w:eastAsia="en-US"/>
              </w:rPr>
              <w:t>втофур</w:t>
            </w:r>
            <w:proofErr w:type="spellEnd"/>
          </w:p>
          <w:p w:rsidR="002E163A" w:rsidRDefault="009E676E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гон, </w:t>
            </w:r>
            <w:proofErr w:type="spellStart"/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автопри</w:t>
            </w:r>
            <w:proofErr w:type="spellEnd"/>
          </w:p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цеп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57 484,82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пер. Высоцкого, </w:t>
            </w:r>
            <w:r w:rsidR="00266A81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1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16 424,24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Заводская, </w:t>
            </w:r>
            <w:r w:rsidR="00266A81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19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2E163A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орехи), 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109 494,90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ул. Ленина, в районе д. 27б</w:t>
            </w:r>
          </w:p>
        </w:tc>
        <w:tc>
          <w:tcPr>
            <w:tcW w:w="1134" w:type="dxa"/>
            <w:vAlign w:val="center"/>
          </w:tcPr>
          <w:p w:rsidR="002E163A" w:rsidRDefault="002E163A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="009E676E" w:rsidRPr="009E676E">
              <w:rPr>
                <w:rFonts w:eastAsiaTheme="minorHAnsi"/>
                <w:sz w:val="22"/>
                <w:szCs w:val="22"/>
                <w:lang w:eastAsia="en-US"/>
              </w:rPr>
              <w:t>втофур</w:t>
            </w:r>
            <w:proofErr w:type="spellEnd"/>
          </w:p>
          <w:p w:rsidR="002E163A" w:rsidRDefault="009E676E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гон, </w:t>
            </w:r>
            <w:proofErr w:type="spellStart"/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автопри</w:t>
            </w:r>
            <w:proofErr w:type="spellEnd"/>
          </w:p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цеп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149 460,54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ул. Рабочая, в районе д. 21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2E163A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109 494,90</w:t>
            </w:r>
          </w:p>
        </w:tc>
      </w:tr>
      <w:tr w:rsidR="009E676E" w:rsidRPr="009E676E" w:rsidTr="009E676E">
        <w:trPr>
          <w:trHeight w:val="9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Совхозная, </w:t>
            </w:r>
            <w:r w:rsidR="002E163A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4а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21 898,98</w:t>
            </w:r>
          </w:p>
        </w:tc>
      </w:tr>
      <w:tr w:rsidR="009E676E" w:rsidRPr="009E676E" w:rsidTr="009E676E">
        <w:trPr>
          <w:trHeight w:val="9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26" w:type="dxa"/>
            <w:shd w:val="clear" w:color="auto" w:fill="auto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Ленина, </w:t>
            </w:r>
            <w:r w:rsidR="002E163A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46</w:t>
            </w:r>
          </w:p>
        </w:tc>
        <w:tc>
          <w:tcPr>
            <w:tcW w:w="1134" w:type="dxa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2E163A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355 858,43</w:t>
            </w:r>
          </w:p>
        </w:tc>
      </w:tr>
      <w:tr w:rsidR="009E676E" w:rsidRPr="009E676E" w:rsidTr="009E676E">
        <w:trPr>
          <w:trHeight w:val="9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Ленина, </w:t>
            </w:r>
            <w:r w:rsidR="002E163A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46</w:t>
            </w:r>
          </w:p>
        </w:tc>
        <w:tc>
          <w:tcPr>
            <w:tcW w:w="1134" w:type="dxa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2E163A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455 498,78</w:t>
            </w:r>
          </w:p>
        </w:tc>
      </w:tr>
    </w:tbl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134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9E676E">
        <w:rPr>
          <w:sz w:val="26"/>
          <w:szCs w:val="26"/>
        </w:rPr>
        <w:t>9.</w:t>
      </w:r>
      <w:r w:rsidRPr="009E676E">
        <w:rPr>
          <w:color w:val="FFFFFF"/>
          <w:sz w:val="26"/>
          <w:szCs w:val="26"/>
        </w:rPr>
        <w:t>.</w:t>
      </w:r>
      <w:r w:rsidRPr="009E676E">
        <w:rPr>
          <w:color w:val="FFFFFF"/>
          <w:sz w:val="26"/>
          <w:szCs w:val="26"/>
        </w:rPr>
        <w:tab/>
      </w:r>
      <w:r w:rsidRPr="009E676E">
        <w:rPr>
          <w:sz w:val="26"/>
          <w:szCs w:val="26"/>
        </w:rPr>
        <w:t xml:space="preserve">Критерий определения победителя: наиболее высокая цена за право заключения договора на размещение </w:t>
      </w:r>
      <w:r w:rsidRPr="009E676E">
        <w:rPr>
          <w:bCs/>
          <w:sz w:val="26"/>
          <w:szCs w:val="26"/>
        </w:rPr>
        <w:t>нестационарного торгового объекта.</w:t>
      </w:r>
    </w:p>
    <w:p w:rsidR="009E676E" w:rsidRPr="009E676E" w:rsidRDefault="009E676E" w:rsidP="00360E64">
      <w:pPr>
        <w:widowControl w:val="0"/>
        <w:tabs>
          <w:tab w:val="num" w:pos="0"/>
          <w:tab w:val="left" w:pos="1276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E676E">
        <w:rPr>
          <w:sz w:val="26"/>
          <w:szCs w:val="26"/>
        </w:rPr>
        <w:t>10.</w:t>
      </w:r>
      <w:r w:rsidRPr="009E676E">
        <w:rPr>
          <w:sz w:val="26"/>
          <w:szCs w:val="26"/>
        </w:rPr>
        <w:tab/>
        <w:t>"Шаг аукциона" составляет 20 (Двадцать) процентов от начальной цены каждого лота соответственно (в рублях).</w:t>
      </w:r>
    </w:p>
    <w:p w:rsidR="009E676E" w:rsidRPr="009E676E" w:rsidRDefault="009E676E" w:rsidP="00360E64">
      <w:pPr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11.</w:t>
      </w:r>
      <w:r w:rsidRPr="009E676E">
        <w:rPr>
          <w:sz w:val="26"/>
          <w:szCs w:val="26"/>
        </w:rPr>
        <w:tab/>
        <w:t>Размер задатка для участия в аукционе определен в размере 20 (Двадцать) процентов от начальной цены каждого лота соответственно (в рублях).</w:t>
      </w:r>
    </w:p>
    <w:p w:rsidR="009E676E" w:rsidRPr="009E676E" w:rsidRDefault="009E676E" w:rsidP="00360E64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12.</w:t>
      </w:r>
      <w:r w:rsidRPr="009E676E">
        <w:rPr>
          <w:sz w:val="26"/>
          <w:szCs w:val="26"/>
        </w:rPr>
        <w:tab/>
        <w:t>Порядок внесения задатка и возврата: в соответствии с аукционной документацией.</w:t>
      </w:r>
    </w:p>
    <w:p w:rsidR="009E676E" w:rsidRPr="009E676E" w:rsidRDefault="009E676E" w:rsidP="00360E64">
      <w:pPr>
        <w:widowControl w:val="0"/>
        <w:tabs>
          <w:tab w:val="num" w:pos="0"/>
          <w:tab w:val="left" w:pos="1276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13.</w:t>
      </w:r>
      <w:r w:rsidRPr="009E676E">
        <w:rPr>
          <w:sz w:val="26"/>
          <w:szCs w:val="26"/>
        </w:rPr>
        <w:tab/>
        <w:t xml:space="preserve">Реквизиты для перечисления задатка: УФК по Архангельской области </w:t>
      </w:r>
      <w:r w:rsidR="00266A81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и Ненецкому автономному округу (Администрация муниципального образования "Городской округ "Город Нарьян-Мар" л/с 05843000380), ИНН 8301020090, </w:t>
      </w:r>
      <w:r w:rsidR="00266A81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КПП 298301001, ОКТМО 11851000, ОТДЕЛЕНИЕ АРХАНГЕЛЬСК БАНКА РОССИИ//УФК по Архангельской области и Ненецкому автономному округу </w:t>
      </w:r>
      <w:r w:rsidR="00266A81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г. Архангельск, БИК 041117001,единый казначейский счет 40102810045370000087, Казначейский счет для осуществления и отражения операций по учету </w:t>
      </w:r>
      <w:r w:rsidR="00266A81">
        <w:rPr>
          <w:sz w:val="26"/>
          <w:szCs w:val="26"/>
        </w:rPr>
        <w:br/>
      </w:r>
      <w:r w:rsidRPr="009E676E">
        <w:rPr>
          <w:sz w:val="26"/>
          <w:szCs w:val="26"/>
        </w:rPr>
        <w:t>и распределению поступлений 03232643118510008400.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Назначение платежа: 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"Денежное обеспечение заявки для участия в открытом аукционе на право заключения договора на размещение нестационарного торгового объекта </w:t>
      </w:r>
      <w:r w:rsidRPr="009E676E">
        <w:rPr>
          <w:sz w:val="26"/>
          <w:szCs w:val="26"/>
        </w:rPr>
        <w:br/>
        <w:t>на территории МО "Городской округ "Город Нарьян-Мар" по лоту № _____. Без НДС".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Платежные документы по каждому лоту должны быть представлены отдельно.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14.</w:t>
      </w:r>
      <w:r w:rsidRPr="009E676E">
        <w:rPr>
          <w:sz w:val="26"/>
          <w:szCs w:val="26"/>
        </w:rPr>
        <w:tab/>
        <w:t xml:space="preserve">Срок заключения договора на размещение </w:t>
      </w:r>
      <w:r w:rsidRPr="009E676E">
        <w:rPr>
          <w:bCs/>
          <w:sz w:val="26"/>
          <w:szCs w:val="26"/>
        </w:rPr>
        <w:t>нестационарного торгового объекта</w:t>
      </w:r>
      <w:r w:rsidRPr="009E676E">
        <w:rPr>
          <w:sz w:val="26"/>
          <w:szCs w:val="26"/>
        </w:rPr>
        <w:t xml:space="preserve">: не позднее 20 (двадцать) календарных дней со дня подписания протокола </w:t>
      </w:r>
      <w:r w:rsidRPr="009E676E">
        <w:rPr>
          <w:sz w:val="26"/>
          <w:szCs w:val="26"/>
        </w:rPr>
        <w:br/>
        <w:t xml:space="preserve">при условии оплаты первого платежа (цены предмета аукциона) в размере не менее </w:t>
      </w:r>
      <w:r w:rsidRPr="009E676E">
        <w:rPr>
          <w:sz w:val="26"/>
          <w:szCs w:val="26"/>
        </w:rPr>
        <w:br/>
        <w:t xml:space="preserve">1/3 стоимости приобретенного права на размещение нестационарного торгового объекта, с учетом внесенного задатка. 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</w:pPr>
      <w:r w:rsidRPr="009E676E">
        <w:rPr>
          <w:sz w:val="26"/>
          <w:szCs w:val="26"/>
        </w:rPr>
        <w:t>15.</w:t>
      </w:r>
      <w:r w:rsidRPr="009E676E">
        <w:rPr>
          <w:sz w:val="26"/>
          <w:szCs w:val="26"/>
        </w:rPr>
        <w:tab/>
        <w:t>Требования к содержанию и уборке территории: Правила благоустройства территории муниципального образования "Городской округ "Город Нарьян-Мар"</w:t>
      </w:r>
      <w:r w:rsidRPr="009E676E">
        <w:rPr>
          <w:rFonts w:eastAsiaTheme="minorHAnsi"/>
          <w:sz w:val="26"/>
          <w:szCs w:val="26"/>
          <w:lang w:eastAsia="en-US"/>
        </w:rPr>
        <w:t>,</w:t>
      </w:r>
      <w:r w:rsidRPr="009E676E">
        <w:rPr>
          <w:sz w:val="26"/>
          <w:szCs w:val="26"/>
        </w:rPr>
        <w:t xml:space="preserve"> утверждены решением Совета городского округа "Город Нарьян-Мар" от 22.12.2022 </w:t>
      </w:r>
      <w:r w:rsidR="00266A81">
        <w:rPr>
          <w:sz w:val="26"/>
          <w:szCs w:val="26"/>
        </w:rPr>
        <w:br/>
      </w:r>
      <w:r w:rsidRPr="009E676E">
        <w:rPr>
          <w:sz w:val="26"/>
          <w:szCs w:val="26"/>
        </w:rPr>
        <w:lastRenderedPageBreak/>
        <w:t>№ 404-р.</w:t>
      </w:r>
    </w:p>
    <w:p w:rsidR="009E676E" w:rsidRPr="009E676E" w:rsidRDefault="009E676E" w:rsidP="009E676E">
      <w:pPr>
        <w:ind w:firstLine="709"/>
      </w:pPr>
    </w:p>
    <w:p w:rsidR="009E676E" w:rsidRPr="009E676E" w:rsidRDefault="009E676E" w:rsidP="009E676E">
      <w:pPr>
        <w:ind w:firstLine="709"/>
        <w:sectPr w:rsidR="009E676E" w:rsidRPr="009E676E" w:rsidSect="009E676E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9E676E" w:rsidRPr="009E676E" w:rsidRDefault="009E676E" w:rsidP="009E676E">
      <w:pPr>
        <w:widowControl w:val="0"/>
        <w:ind w:left="5103" w:right="-1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lastRenderedPageBreak/>
        <w:t>Приложение 2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right="-1"/>
        <w:jc w:val="center"/>
        <w:rPr>
          <w:b/>
          <w:sz w:val="26"/>
          <w:szCs w:val="26"/>
        </w:rPr>
      </w:pPr>
      <w:r w:rsidRPr="009E676E">
        <w:rPr>
          <w:b/>
          <w:sz w:val="26"/>
          <w:szCs w:val="26"/>
        </w:rPr>
        <w:t>АУКЦИОННАЯ ДОКУМЕНТАЦИЯ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right="-1"/>
        <w:jc w:val="center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right="-1" w:firstLine="440"/>
        <w:jc w:val="center"/>
        <w:rPr>
          <w:b/>
          <w:sz w:val="26"/>
          <w:szCs w:val="26"/>
        </w:rPr>
      </w:pPr>
      <w:r w:rsidRPr="009E676E">
        <w:rPr>
          <w:b/>
          <w:sz w:val="26"/>
          <w:szCs w:val="26"/>
        </w:rPr>
        <w:t>по проведению открытого аукциона на право заключения договора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right="-1" w:firstLine="440"/>
        <w:jc w:val="center"/>
        <w:rPr>
          <w:b/>
          <w:sz w:val="26"/>
          <w:szCs w:val="26"/>
        </w:rPr>
      </w:pPr>
      <w:r w:rsidRPr="009E676E">
        <w:rPr>
          <w:b/>
          <w:sz w:val="26"/>
          <w:szCs w:val="26"/>
        </w:rPr>
        <w:t>на размещение нестационарного торгового объекта на территории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right="-1" w:firstLine="440"/>
        <w:jc w:val="center"/>
        <w:rPr>
          <w:b/>
          <w:sz w:val="26"/>
          <w:szCs w:val="26"/>
        </w:rPr>
      </w:pPr>
      <w:r w:rsidRPr="009E676E">
        <w:rPr>
          <w:b/>
          <w:sz w:val="26"/>
          <w:szCs w:val="26"/>
        </w:rPr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b/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b/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ind w:left="5103" w:right="-1"/>
        <w:rPr>
          <w:sz w:val="26"/>
          <w:szCs w:val="26"/>
        </w:rPr>
      </w:pP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shd w:val="clear" w:color="auto" w:fill="FFFFFF"/>
        <w:ind w:right="-1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Нарьян-Мар</w:t>
      </w:r>
    </w:p>
    <w:p w:rsidR="009E676E" w:rsidRPr="009E676E" w:rsidRDefault="009E676E" w:rsidP="009E676E">
      <w:pPr>
        <w:framePr w:w="9461" w:h="12911" w:hRule="exact" w:hSpace="180" w:wrap="around" w:vAnchor="page" w:hAnchor="page" w:x="1531" w:y="2941"/>
        <w:widowControl w:val="0"/>
        <w:shd w:val="clear" w:color="auto" w:fill="FFFFFF"/>
        <w:ind w:right="-1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2023 год</w:t>
      </w:r>
    </w:p>
    <w:p w:rsidR="009E676E" w:rsidRPr="009E676E" w:rsidRDefault="009E676E" w:rsidP="009E676E">
      <w:pPr>
        <w:widowControl w:val="0"/>
        <w:ind w:left="5103" w:right="-1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к постановлению Администрации</w:t>
      </w:r>
    </w:p>
    <w:p w:rsidR="009E676E" w:rsidRPr="009E676E" w:rsidRDefault="009E676E" w:rsidP="009E676E">
      <w:pPr>
        <w:widowControl w:val="0"/>
        <w:ind w:left="5103" w:right="-1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муниципального образования</w:t>
      </w:r>
    </w:p>
    <w:p w:rsidR="009E676E" w:rsidRPr="009E676E" w:rsidRDefault="009E676E" w:rsidP="009E676E">
      <w:pPr>
        <w:widowControl w:val="0"/>
        <w:tabs>
          <w:tab w:val="left" w:pos="7440"/>
        </w:tabs>
        <w:ind w:left="5103" w:right="-1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>"Городской округ "Город Нарьян-Мар"</w:t>
      </w:r>
    </w:p>
    <w:p w:rsidR="009E676E" w:rsidRPr="009E676E" w:rsidRDefault="009E676E" w:rsidP="009E676E">
      <w:pPr>
        <w:widowControl w:val="0"/>
        <w:tabs>
          <w:tab w:val="left" w:pos="7440"/>
        </w:tabs>
        <w:ind w:left="5103" w:right="-1"/>
        <w:rPr>
          <w:sz w:val="26"/>
          <w:szCs w:val="26"/>
        </w:rPr>
      </w:pPr>
      <w:r w:rsidRPr="009E676E">
        <w:rPr>
          <w:sz w:val="26"/>
          <w:szCs w:val="26"/>
        </w:rPr>
        <w:t xml:space="preserve">от </w:t>
      </w:r>
      <w:r w:rsidR="00266A81">
        <w:rPr>
          <w:sz w:val="26"/>
          <w:szCs w:val="26"/>
        </w:rPr>
        <w:t>14.08.2023</w:t>
      </w:r>
      <w:r w:rsidRPr="009E676E">
        <w:rPr>
          <w:sz w:val="26"/>
          <w:szCs w:val="26"/>
        </w:rPr>
        <w:t xml:space="preserve"> № </w:t>
      </w:r>
      <w:r w:rsidR="00266A81">
        <w:rPr>
          <w:sz w:val="26"/>
          <w:szCs w:val="26"/>
        </w:rPr>
        <w:t>1153</w:t>
      </w:r>
    </w:p>
    <w:p w:rsidR="009E676E" w:rsidRPr="009E676E" w:rsidRDefault="009E676E" w:rsidP="009E676E">
      <w:pPr>
        <w:widowControl w:val="0"/>
        <w:tabs>
          <w:tab w:val="left" w:pos="7440"/>
        </w:tabs>
        <w:jc w:val="right"/>
      </w:pPr>
      <w:r w:rsidRPr="009E676E">
        <w:t xml:space="preserve"> </w:t>
      </w:r>
    </w:p>
    <w:p w:rsidR="009E676E" w:rsidRPr="009E676E" w:rsidRDefault="009E676E" w:rsidP="009E676E">
      <w:pPr>
        <w:widowControl w:val="0"/>
        <w:jc w:val="center"/>
        <w:rPr>
          <w:caps/>
          <w:sz w:val="26"/>
          <w:szCs w:val="26"/>
        </w:rPr>
      </w:pPr>
    </w:p>
    <w:p w:rsidR="009E676E" w:rsidRPr="009E676E" w:rsidRDefault="009E676E" w:rsidP="009E676E">
      <w:pPr>
        <w:widowControl w:val="0"/>
        <w:jc w:val="center"/>
        <w:rPr>
          <w:sz w:val="26"/>
          <w:szCs w:val="26"/>
        </w:rPr>
      </w:pPr>
      <w:r w:rsidRPr="009E676E">
        <w:rPr>
          <w:caps/>
          <w:sz w:val="26"/>
          <w:szCs w:val="26"/>
        </w:rPr>
        <w:t xml:space="preserve">1. </w:t>
      </w:r>
      <w:r w:rsidRPr="009E676E">
        <w:rPr>
          <w:sz w:val="26"/>
          <w:szCs w:val="26"/>
        </w:rPr>
        <w:t>Общие положения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1.1.</w:t>
      </w:r>
      <w:r w:rsidRPr="009E676E">
        <w:rPr>
          <w:sz w:val="26"/>
          <w:szCs w:val="26"/>
        </w:rPr>
        <w:tab/>
        <w:t xml:space="preserve">Наименование аукциона: </w:t>
      </w:r>
      <w:r w:rsidRPr="009E676E">
        <w:rPr>
          <w:rFonts w:eastAsia="Calibri"/>
          <w:sz w:val="26"/>
          <w:szCs w:val="26"/>
          <w:lang w:eastAsia="en-US"/>
        </w:rPr>
        <w:t>открытый</w:t>
      </w:r>
      <w:r w:rsidRPr="009E676E">
        <w:rPr>
          <w:sz w:val="26"/>
          <w:szCs w:val="26"/>
        </w:rPr>
        <w:t xml:space="preserve"> аукцион на право заключения договора на размещение нестационарного торгового объекта на территории муниципального образования "Городской округ "Город Нарьян-Мар".</w:t>
      </w:r>
    </w:p>
    <w:p w:rsidR="009E676E" w:rsidRPr="009E676E" w:rsidRDefault="009E676E" w:rsidP="009E676E">
      <w:pPr>
        <w:widowControl w:val="0"/>
        <w:tabs>
          <w:tab w:val="left" w:pos="1276"/>
        </w:tabs>
        <w:ind w:firstLine="709"/>
        <w:contextualSpacing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1.2.</w:t>
      </w:r>
      <w:r w:rsidRPr="009E676E">
        <w:rPr>
          <w:sz w:val="26"/>
          <w:szCs w:val="26"/>
        </w:rPr>
        <w:tab/>
        <w:t xml:space="preserve">Реквизиты решения о проведении аукциона: постановление Администрации муниципального образования "Городской округ "Город Нарьян-Мар" от </w:t>
      </w:r>
      <w:r w:rsidR="004D228D">
        <w:rPr>
          <w:sz w:val="26"/>
          <w:szCs w:val="26"/>
        </w:rPr>
        <w:t>14.08.2023</w:t>
      </w:r>
      <w:r w:rsidRPr="009E676E">
        <w:rPr>
          <w:sz w:val="26"/>
          <w:szCs w:val="26"/>
        </w:rPr>
        <w:t xml:space="preserve"> № </w:t>
      </w:r>
      <w:r w:rsidR="004D228D">
        <w:rPr>
          <w:sz w:val="26"/>
          <w:szCs w:val="26"/>
        </w:rPr>
        <w:t>11</w:t>
      </w:r>
      <w:r w:rsidR="00F05202">
        <w:rPr>
          <w:sz w:val="26"/>
          <w:szCs w:val="26"/>
        </w:rPr>
        <w:t>45</w:t>
      </w:r>
      <w:bookmarkStart w:id="1" w:name="_GoBack"/>
      <w:bookmarkEnd w:id="1"/>
      <w:r w:rsidRPr="009E676E">
        <w:rPr>
          <w:sz w:val="26"/>
          <w:szCs w:val="26"/>
        </w:rPr>
        <w:t xml:space="preserve"> "О проведении открытого аукциона на право заключения договора на размещение нестационарного торгового объекта на территории муниципального образования "Городской округ "Город Нарьян-Мар".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1.3.</w:t>
      </w:r>
      <w:r w:rsidRPr="009E676E">
        <w:rPr>
          <w:sz w:val="26"/>
          <w:szCs w:val="26"/>
        </w:rPr>
        <w:tab/>
        <w:t xml:space="preserve">Организатор аукциона: Администрация муниципального образования "Городской округ "Город Нарьян-Мар" в лице управления экономического </w:t>
      </w:r>
      <w:r w:rsidRPr="009E676E">
        <w:rPr>
          <w:sz w:val="26"/>
          <w:szCs w:val="26"/>
        </w:rPr>
        <w:br/>
        <w:t xml:space="preserve">и инвестиционного развития. 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276"/>
          <w:tab w:val="left" w:leader="underscore" w:pos="7394"/>
        </w:tabs>
        <w:ind w:firstLine="709"/>
        <w:jc w:val="both"/>
        <w:rPr>
          <w:bCs/>
          <w:sz w:val="26"/>
          <w:szCs w:val="26"/>
          <w:highlight w:val="cyan"/>
        </w:rPr>
      </w:pPr>
      <w:r w:rsidRPr="009E676E">
        <w:rPr>
          <w:bCs/>
          <w:sz w:val="26"/>
          <w:szCs w:val="26"/>
        </w:rPr>
        <w:t>1.4.</w:t>
      </w:r>
      <w:r w:rsidRPr="009E676E">
        <w:rPr>
          <w:bCs/>
          <w:sz w:val="26"/>
          <w:szCs w:val="26"/>
        </w:rPr>
        <w:tab/>
        <w:t xml:space="preserve">Адрес Организатора аукциона: </w:t>
      </w:r>
      <w:r w:rsidRPr="009E676E">
        <w:rPr>
          <w:bCs/>
          <w:spacing w:val="-2"/>
          <w:sz w:val="26"/>
          <w:szCs w:val="26"/>
        </w:rPr>
        <w:t>166000, Ненецкий автономный округ,</w:t>
      </w:r>
      <w:r w:rsidRPr="009E676E">
        <w:rPr>
          <w:bCs/>
          <w:sz w:val="26"/>
          <w:szCs w:val="26"/>
        </w:rPr>
        <w:t xml:space="preserve"> </w:t>
      </w:r>
      <w:r w:rsidRPr="009E676E">
        <w:rPr>
          <w:bCs/>
          <w:sz w:val="26"/>
          <w:szCs w:val="26"/>
        </w:rPr>
        <w:br/>
        <w:t xml:space="preserve">г. Нарьян-Мар, улица Ленина, д. 12. </w:t>
      </w:r>
    </w:p>
    <w:p w:rsidR="009E676E" w:rsidRPr="004D228D" w:rsidRDefault="009E676E" w:rsidP="009E676E">
      <w:pPr>
        <w:widowControl w:val="0"/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Интернет-сайт:</w:t>
      </w:r>
      <w:r w:rsidRPr="009E676E">
        <w:rPr>
          <w:b/>
          <w:sz w:val="26"/>
          <w:szCs w:val="26"/>
        </w:rPr>
        <w:t xml:space="preserve"> </w:t>
      </w:r>
      <w:hyperlink r:id="rId13" w:history="1">
        <w:r w:rsidRPr="009E676E">
          <w:rPr>
            <w:sz w:val="26"/>
            <w:szCs w:val="26"/>
            <w:u w:val="single"/>
            <w:lang w:val="en-US"/>
          </w:rPr>
          <w:t>www</w:t>
        </w:r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adm</w:t>
        </w:r>
        <w:proofErr w:type="spellEnd"/>
        <w:r w:rsidRPr="009E676E">
          <w:rPr>
            <w:sz w:val="26"/>
            <w:szCs w:val="26"/>
            <w:u w:val="single"/>
          </w:rPr>
          <w:t>-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nmar</w:t>
        </w:r>
        <w:proofErr w:type="spellEnd"/>
        <w:r w:rsidRPr="009E676E">
          <w:rPr>
            <w:sz w:val="26"/>
            <w:szCs w:val="26"/>
            <w:u w:val="single"/>
          </w:rPr>
          <w:t>.</w:t>
        </w:r>
        <w:proofErr w:type="spellStart"/>
        <w:r w:rsidRPr="009E676E">
          <w:rPr>
            <w:sz w:val="26"/>
            <w:szCs w:val="26"/>
            <w:u w:val="single"/>
            <w:lang w:val="en-US"/>
          </w:rPr>
          <w:t>ru</w:t>
        </w:r>
        <w:proofErr w:type="spellEnd"/>
      </w:hyperlink>
    </w:p>
    <w:p w:rsidR="009E676E" w:rsidRPr="004D228D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pacing w:val="-2"/>
          <w:sz w:val="26"/>
          <w:szCs w:val="26"/>
        </w:rPr>
      </w:pPr>
      <w:r w:rsidRPr="009E676E">
        <w:rPr>
          <w:bCs/>
          <w:spacing w:val="-2"/>
          <w:sz w:val="26"/>
          <w:szCs w:val="26"/>
        </w:rPr>
        <w:t xml:space="preserve">Адрес электронной почты: 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goradm</w:t>
      </w:r>
      <w:proofErr w:type="spellEnd"/>
      <w:r w:rsidRPr="009E676E">
        <w:rPr>
          <w:bCs/>
          <w:spacing w:val="-2"/>
          <w:sz w:val="26"/>
          <w:szCs w:val="26"/>
        </w:rPr>
        <w:t>@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adm</w:t>
      </w:r>
      <w:proofErr w:type="spellEnd"/>
      <w:r w:rsidRPr="009E676E">
        <w:rPr>
          <w:bCs/>
          <w:spacing w:val="-2"/>
          <w:sz w:val="26"/>
          <w:szCs w:val="26"/>
        </w:rPr>
        <w:t>-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nmar</w:t>
      </w:r>
      <w:proofErr w:type="spellEnd"/>
      <w:r w:rsidRPr="009E676E">
        <w:rPr>
          <w:bCs/>
          <w:spacing w:val="-2"/>
          <w:sz w:val="26"/>
          <w:szCs w:val="26"/>
        </w:rPr>
        <w:t>.</w:t>
      </w:r>
      <w:proofErr w:type="spellStart"/>
      <w:r w:rsidRPr="009E676E">
        <w:rPr>
          <w:bCs/>
          <w:spacing w:val="-2"/>
          <w:sz w:val="26"/>
          <w:szCs w:val="26"/>
          <w:lang w:val="en-US"/>
        </w:rPr>
        <w:t>ru</w:t>
      </w:r>
      <w:proofErr w:type="spellEnd"/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 xml:space="preserve">Телефон: </w:t>
      </w:r>
      <w:r w:rsidRPr="009E676E">
        <w:rPr>
          <w:bCs/>
          <w:color w:val="000000"/>
          <w:spacing w:val="-2"/>
          <w:sz w:val="26"/>
          <w:szCs w:val="26"/>
        </w:rPr>
        <w:t>8 (818 53) 4 23 13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Факс: 8 (818 53) 4 99 71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pacing w:val="-2"/>
          <w:sz w:val="26"/>
          <w:szCs w:val="26"/>
        </w:rPr>
        <w:t xml:space="preserve">Контактное лицо: Оленицкая Виктория Сергеевна – начальник отдела инвестиционной политики и предпринимательства управления экономического </w:t>
      </w:r>
      <w:r w:rsidRPr="009E676E">
        <w:rPr>
          <w:bCs/>
          <w:spacing w:val="-2"/>
          <w:sz w:val="26"/>
          <w:szCs w:val="26"/>
        </w:rPr>
        <w:br/>
        <w:t xml:space="preserve">и инвестиционного развития Администрации МО "Городской округ "Город </w:t>
      </w:r>
      <w:r w:rsidR="004D228D">
        <w:rPr>
          <w:bCs/>
          <w:spacing w:val="-2"/>
          <w:sz w:val="26"/>
          <w:szCs w:val="26"/>
        </w:rPr>
        <w:br/>
      </w:r>
      <w:r w:rsidRPr="009E676E">
        <w:rPr>
          <w:bCs/>
          <w:spacing w:val="-2"/>
          <w:sz w:val="26"/>
          <w:szCs w:val="26"/>
        </w:rPr>
        <w:t>Нарьян-Мар".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  <w:tab w:val="left" w:leader="underscore" w:pos="7394"/>
        </w:tabs>
        <w:ind w:firstLine="709"/>
        <w:jc w:val="both"/>
        <w:rPr>
          <w:b/>
          <w:spacing w:val="-2"/>
          <w:sz w:val="26"/>
          <w:szCs w:val="26"/>
        </w:rPr>
      </w:pPr>
      <w:r w:rsidRPr="009E676E">
        <w:rPr>
          <w:b/>
          <w:bCs/>
          <w:spacing w:val="-2"/>
          <w:sz w:val="26"/>
          <w:szCs w:val="26"/>
        </w:rPr>
        <w:t xml:space="preserve">Аукционная документация размещена на Интернет-сайте: </w:t>
      </w:r>
      <w:hyperlink r:id="rId14" w:history="1">
        <w:r w:rsidRPr="009E676E">
          <w:rPr>
            <w:b/>
            <w:bCs/>
            <w:spacing w:val="-2"/>
            <w:sz w:val="26"/>
            <w:szCs w:val="26"/>
            <w:u w:val="single"/>
            <w:lang w:val="en-US"/>
          </w:rPr>
          <w:t>www</w:t>
        </w:r>
        <w:r w:rsidRPr="009E676E">
          <w:rPr>
            <w:b/>
            <w:bCs/>
            <w:spacing w:val="-2"/>
            <w:sz w:val="26"/>
            <w:szCs w:val="26"/>
            <w:u w:val="single"/>
          </w:rPr>
          <w:t>.</w:t>
        </w:r>
        <w:proofErr w:type="spellStart"/>
        <w:r w:rsidRPr="009E676E">
          <w:rPr>
            <w:b/>
            <w:bCs/>
            <w:spacing w:val="-2"/>
            <w:sz w:val="26"/>
            <w:szCs w:val="26"/>
            <w:u w:val="single"/>
            <w:lang w:val="en-US"/>
          </w:rPr>
          <w:t>adm</w:t>
        </w:r>
        <w:proofErr w:type="spellEnd"/>
        <w:r w:rsidRPr="009E676E">
          <w:rPr>
            <w:b/>
            <w:bCs/>
            <w:spacing w:val="-2"/>
            <w:sz w:val="26"/>
            <w:szCs w:val="26"/>
            <w:u w:val="single"/>
          </w:rPr>
          <w:t>-</w:t>
        </w:r>
        <w:proofErr w:type="spellStart"/>
        <w:r w:rsidRPr="009E676E">
          <w:rPr>
            <w:b/>
            <w:bCs/>
            <w:spacing w:val="-2"/>
            <w:sz w:val="26"/>
            <w:szCs w:val="26"/>
            <w:u w:val="single"/>
            <w:lang w:val="en-US"/>
          </w:rPr>
          <w:t>nmar</w:t>
        </w:r>
        <w:proofErr w:type="spellEnd"/>
        <w:r w:rsidRPr="009E676E">
          <w:rPr>
            <w:b/>
            <w:bCs/>
            <w:spacing w:val="-2"/>
            <w:sz w:val="26"/>
            <w:szCs w:val="26"/>
            <w:u w:val="single"/>
          </w:rPr>
          <w:t>.</w:t>
        </w:r>
        <w:proofErr w:type="spellStart"/>
        <w:r w:rsidRPr="009E676E">
          <w:rPr>
            <w:b/>
            <w:bCs/>
            <w:spacing w:val="-2"/>
            <w:sz w:val="26"/>
            <w:szCs w:val="26"/>
            <w:u w:val="single"/>
            <w:lang w:val="en-US"/>
          </w:rPr>
          <w:t>ru</w:t>
        </w:r>
        <w:proofErr w:type="spellEnd"/>
      </w:hyperlink>
      <w:r w:rsidRPr="009E676E">
        <w:rPr>
          <w:b/>
          <w:bCs/>
          <w:spacing w:val="-2"/>
          <w:sz w:val="26"/>
          <w:szCs w:val="26"/>
        </w:rPr>
        <w:t xml:space="preserve">. 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276"/>
          <w:tab w:val="left" w:leader="underscore" w:pos="7394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pacing w:val="-2"/>
          <w:sz w:val="26"/>
          <w:szCs w:val="26"/>
        </w:rPr>
        <w:t>1.5.</w:t>
      </w:r>
      <w:r w:rsidRPr="009E676E">
        <w:rPr>
          <w:bCs/>
          <w:spacing w:val="-2"/>
          <w:sz w:val="26"/>
          <w:szCs w:val="26"/>
        </w:rPr>
        <w:tab/>
        <w:t xml:space="preserve">Заявки, по форме, утвержденной аукционной документацией подаются </w:t>
      </w:r>
      <w:r w:rsidRPr="009E676E">
        <w:rPr>
          <w:bCs/>
          <w:spacing w:val="-2"/>
          <w:sz w:val="26"/>
          <w:szCs w:val="26"/>
        </w:rPr>
        <w:br/>
        <w:t>по адресу: 166000, Ненецкий автономный округ,</w:t>
      </w:r>
      <w:r w:rsidRPr="009E676E">
        <w:rPr>
          <w:bCs/>
          <w:sz w:val="26"/>
          <w:szCs w:val="26"/>
        </w:rPr>
        <w:t xml:space="preserve"> г. Нарьян-Мар, улица Ленина, д. 12, </w:t>
      </w:r>
      <w:proofErr w:type="spellStart"/>
      <w:r w:rsidRPr="009E676E">
        <w:rPr>
          <w:bCs/>
          <w:sz w:val="26"/>
          <w:szCs w:val="26"/>
        </w:rPr>
        <w:t>каб</w:t>
      </w:r>
      <w:proofErr w:type="spellEnd"/>
      <w:r w:rsidRPr="009E676E">
        <w:rPr>
          <w:bCs/>
          <w:sz w:val="26"/>
          <w:szCs w:val="26"/>
        </w:rPr>
        <w:t xml:space="preserve">. № 18. </w:t>
      </w:r>
    </w:p>
    <w:p w:rsidR="009E676E" w:rsidRPr="009E676E" w:rsidRDefault="009E676E" w:rsidP="004D228D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1.6.</w:t>
      </w:r>
      <w:r w:rsidRPr="009E676E">
        <w:rPr>
          <w:sz w:val="26"/>
          <w:szCs w:val="26"/>
        </w:rPr>
        <w:tab/>
        <w:t xml:space="preserve">Начало приема заявок: 25 августа 2023 года, с понедельника по четверг </w:t>
      </w:r>
      <w:r w:rsidRPr="009E676E">
        <w:rPr>
          <w:sz w:val="26"/>
          <w:szCs w:val="26"/>
        </w:rPr>
        <w:br/>
        <w:t xml:space="preserve">с 08 часов 30 минут до 17 часов 30 минут по московскому времени, в пятницу </w:t>
      </w:r>
      <w:r w:rsidRPr="009E676E">
        <w:rPr>
          <w:sz w:val="26"/>
          <w:szCs w:val="26"/>
        </w:rPr>
        <w:br/>
        <w:t>с 08 часов 30 минут до 12 часов 30 минут,</w:t>
      </w:r>
    </w:p>
    <w:p w:rsidR="009E676E" w:rsidRPr="009E676E" w:rsidRDefault="009E676E" w:rsidP="009E676E">
      <w:pPr>
        <w:widowControl w:val="0"/>
        <w:tabs>
          <w:tab w:val="num" w:pos="0"/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обед с 12 часов 30 минут до 13 часов 30 минут,</w:t>
      </w: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нерабочие дни – праздничные и выходные.</w:t>
      </w:r>
    </w:p>
    <w:p w:rsidR="009E676E" w:rsidRPr="009E676E" w:rsidRDefault="009E676E" w:rsidP="009E676E">
      <w:pPr>
        <w:widowControl w:val="0"/>
        <w:tabs>
          <w:tab w:val="num" w:pos="0"/>
          <w:tab w:val="num" w:pos="66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1.7.</w:t>
      </w:r>
      <w:r w:rsidRPr="009E676E">
        <w:rPr>
          <w:sz w:val="26"/>
          <w:szCs w:val="26"/>
        </w:rPr>
        <w:tab/>
        <w:t xml:space="preserve">Окончание приема заявок: 26 сентября 2023 года в 17 часов </w:t>
      </w:r>
      <w:r w:rsidRPr="009E676E">
        <w:rPr>
          <w:sz w:val="26"/>
          <w:szCs w:val="26"/>
        </w:rPr>
        <w:lastRenderedPageBreak/>
        <w:t xml:space="preserve">30 минут </w:t>
      </w:r>
      <w:r w:rsidRPr="009E676E">
        <w:rPr>
          <w:sz w:val="26"/>
          <w:szCs w:val="26"/>
        </w:rPr>
        <w:br/>
        <w:t>по московскому времени.</w:t>
      </w:r>
    </w:p>
    <w:p w:rsidR="009E676E" w:rsidRPr="009E676E" w:rsidRDefault="009E676E" w:rsidP="009E676E">
      <w:pPr>
        <w:widowControl w:val="0"/>
        <w:tabs>
          <w:tab w:val="num" w:pos="0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1.8.</w:t>
      </w:r>
      <w:r w:rsidRPr="009E676E">
        <w:rPr>
          <w:sz w:val="26"/>
          <w:szCs w:val="26"/>
        </w:rPr>
        <w:tab/>
        <w:t xml:space="preserve">Место, дата и время проведения аукциона: Администрация муниципального образования "Городской округ "Город Нарьян-Мар" (Ненецкий автономный округ, г. Нарьян-Мар, ул. Ленина, д. 12), 2 октября 2023 года, в 11 часов </w:t>
      </w:r>
      <w:r w:rsidRPr="009E676E">
        <w:rPr>
          <w:sz w:val="26"/>
          <w:szCs w:val="26"/>
        </w:rPr>
        <w:br/>
        <w:t>00 минут.</w:t>
      </w: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1.9.</w:t>
      </w:r>
      <w:r w:rsidRPr="009E676E">
        <w:rPr>
          <w:sz w:val="26"/>
          <w:szCs w:val="26"/>
        </w:rPr>
        <w:tab/>
        <w:t>Предмет аукциона: право заключения договора на размещение нестационарного торгового объекта на территории муниципального образования "Городской округ "Город Нарьян-Мар" в соответствии с таблицей и схемами размещения нестационарных торговых объектов согласно приложениям 1 – 8:</w:t>
      </w: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276"/>
        </w:tabs>
        <w:ind w:firstLine="709"/>
        <w:jc w:val="both"/>
        <w:rPr>
          <w:sz w:val="26"/>
          <w:szCs w:val="2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1134"/>
        <w:gridCol w:w="567"/>
        <w:gridCol w:w="2126"/>
        <w:gridCol w:w="425"/>
        <w:gridCol w:w="1135"/>
        <w:gridCol w:w="566"/>
        <w:gridCol w:w="1134"/>
      </w:tblGrid>
      <w:tr w:rsidR="009E676E" w:rsidRPr="009E676E" w:rsidTr="009E676E">
        <w:trPr>
          <w:cantSplit/>
          <w:trHeight w:val="2034"/>
        </w:trPr>
        <w:tc>
          <w:tcPr>
            <w:tcW w:w="4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21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Местоположение</w:t>
            </w:r>
          </w:p>
        </w:tc>
        <w:tc>
          <w:tcPr>
            <w:tcW w:w="1134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Вид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торгового объекта</w:t>
            </w:r>
          </w:p>
        </w:tc>
        <w:tc>
          <w:tcPr>
            <w:tcW w:w="567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Размер площади местоположения, м²</w:t>
            </w:r>
          </w:p>
        </w:tc>
        <w:tc>
          <w:tcPr>
            <w:tcW w:w="2126" w:type="dxa"/>
            <w:shd w:val="clear" w:color="auto" w:fill="auto"/>
            <w:textDirection w:val="btLr"/>
            <w:vAlign w:val="center"/>
            <w:hideMark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Специализация торгового объекта</w:t>
            </w:r>
          </w:p>
        </w:tc>
        <w:tc>
          <w:tcPr>
            <w:tcW w:w="425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Период размещения,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мес.</w:t>
            </w:r>
          </w:p>
        </w:tc>
        <w:tc>
          <w:tcPr>
            <w:tcW w:w="1135" w:type="dxa"/>
            <w:textDirection w:val="btLr"/>
            <w:vAlign w:val="center"/>
          </w:tcPr>
          <w:p w:rsidR="009E676E" w:rsidRPr="009E676E" w:rsidRDefault="009E676E" w:rsidP="009E676E">
            <w:pPr>
              <w:widowControl w:val="0"/>
              <w:ind w:left="113"/>
              <w:jc w:val="center"/>
              <w:rPr>
                <w:b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Проведение аукциона среди субъектов малого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или среднего предпринимательства</w:t>
            </w:r>
          </w:p>
        </w:tc>
        <w:tc>
          <w:tcPr>
            <w:tcW w:w="566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sz w:val="20"/>
                <w:szCs w:val="20"/>
              </w:rPr>
              <w:t>Размер задатка</w:t>
            </w:r>
          </w:p>
        </w:tc>
        <w:tc>
          <w:tcPr>
            <w:tcW w:w="1134" w:type="dxa"/>
            <w:textDirection w:val="btLr"/>
            <w:vAlign w:val="center"/>
          </w:tcPr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Начальная цена лота,</w:t>
            </w:r>
          </w:p>
          <w:p w:rsidR="009E676E" w:rsidRPr="009E676E" w:rsidRDefault="009E676E" w:rsidP="009E676E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676E">
              <w:rPr>
                <w:b/>
                <w:bCs/>
                <w:color w:val="000000"/>
                <w:sz w:val="20"/>
                <w:szCs w:val="20"/>
              </w:rPr>
              <w:t>руб.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60 лет Октября,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38</w:t>
            </w:r>
          </w:p>
        </w:tc>
        <w:tc>
          <w:tcPr>
            <w:tcW w:w="1134" w:type="dxa"/>
            <w:vAlign w:val="center"/>
          </w:tcPr>
          <w:p w:rsidR="00F64512" w:rsidRDefault="00F64512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="009E676E" w:rsidRPr="009E676E">
              <w:rPr>
                <w:rFonts w:eastAsiaTheme="minorHAnsi"/>
                <w:sz w:val="22"/>
                <w:szCs w:val="22"/>
                <w:lang w:eastAsia="en-US"/>
              </w:rPr>
              <w:t>втофур</w:t>
            </w:r>
            <w:proofErr w:type="spellEnd"/>
          </w:p>
          <w:p w:rsidR="00F64512" w:rsidRDefault="009E676E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гон, </w:t>
            </w:r>
            <w:proofErr w:type="spellStart"/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автопри</w:t>
            </w:r>
            <w:proofErr w:type="spellEnd"/>
          </w:p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цеп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57 484,82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пер. Высоцкого,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1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16 424,24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Заводская,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19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F64512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орехи), 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109 494,90</w:t>
            </w:r>
          </w:p>
        </w:tc>
      </w:tr>
      <w:tr w:rsidR="009E676E" w:rsidRPr="009E676E" w:rsidTr="009E676E">
        <w:trPr>
          <w:trHeight w:val="109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ул. Ленина, в районе д. 27б</w:t>
            </w:r>
          </w:p>
        </w:tc>
        <w:tc>
          <w:tcPr>
            <w:tcW w:w="1134" w:type="dxa"/>
            <w:vAlign w:val="center"/>
          </w:tcPr>
          <w:p w:rsidR="00F64512" w:rsidRDefault="00F64512" w:rsidP="009E676E">
            <w:pPr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а</w:t>
            </w:r>
            <w:r w:rsidR="009E676E" w:rsidRPr="009E676E">
              <w:rPr>
                <w:rFonts w:eastAsiaTheme="minorHAnsi"/>
                <w:sz w:val="22"/>
                <w:szCs w:val="22"/>
                <w:lang w:eastAsia="en-US"/>
              </w:rPr>
              <w:t>втофур</w:t>
            </w:r>
            <w:proofErr w:type="spellEnd"/>
          </w:p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гон, автоприцеп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(хлеб, хлебобулочная продукция, молоко, молочная продукция, мясная продукция, рыбная продукция)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149 460,54</w:t>
            </w:r>
          </w:p>
        </w:tc>
      </w:tr>
      <w:tr w:rsidR="009E676E" w:rsidRPr="009E676E" w:rsidTr="00DD7410">
        <w:trPr>
          <w:trHeight w:val="8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ул. Рабочая, в районе д. 21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F64512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109 494,90</w:t>
            </w:r>
          </w:p>
        </w:tc>
      </w:tr>
      <w:tr w:rsidR="009E676E" w:rsidRPr="009E676E" w:rsidTr="009E676E">
        <w:trPr>
          <w:trHeight w:val="9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Совхозная,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4а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ind w:left="-10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продовольственные товары (овощи, фрукты, сухофрукты, орехи)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21 898,98</w:t>
            </w:r>
          </w:p>
        </w:tc>
      </w:tr>
      <w:tr w:rsidR="009E676E" w:rsidRPr="009E676E" w:rsidTr="009E676E">
        <w:trPr>
          <w:trHeight w:val="960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lastRenderedPageBreak/>
              <w:t>7</w:t>
            </w:r>
          </w:p>
        </w:tc>
        <w:tc>
          <w:tcPr>
            <w:tcW w:w="2126" w:type="dxa"/>
            <w:shd w:val="clear" w:color="auto" w:fill="auto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Ленина,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46</w:t>
            </w:r>
          </w:p>
        </w:tc>
        <w:tc>
          <w:tcPr>
            <w:tcW w:w="1134" w:type="dxa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F64512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355 858,43</w:t>
            </w:r>
          </w:p>
        </w:tc>
      </w:tr>
      <w:tr w:rsidR="009E676E" w:rsidRPr="009E676E" w:rsidTr="00DD7410">
        <w:trPr>
          <w:trHeight w:val="703"/>
        </w:trPr>
        <w:tc>
          <w:tcPr>
            <w:tcW w:w="426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shd w:val="clear" w:color="auto" w:fill="auto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 xml:space="preserve">ул. Ленина, </w:t>
            </w:r>
            <w:r w:rsidR="00F64512">
              <w:rPr>
                <w:rFonts w:eastAsiaTheme="minorHAnsi"/>
                <w:sz w:val="22"/>
                <w:szCs w:val="22"/>
                <w:lang w:eastAsia="en-US"/>
              </w:rPr>
              <w:br/>
            </w: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в районе д. 46</w:t>
            </w:r>
          </w:p>
        </w:tc>
        <w:tc>
          <w:tcPr>
            <w:tcW w:w="1134" w:type="dxa"/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павильон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676E" w:rsidRPr="009E676E" w:rsidRDefault="009E676E" w:rsidP="00F64512">
            <w:pPr>
              <w:autoSpaceDE w:val="0"/>
              <w:autoSpaceDN w:val="0"/>
              <w:adjustRightInd w:val="0"/>
              <w:ind w:left="-108" w:right="-137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9E676E">
              <w:rPr>
                <w:rFonts w:eastAsiaTheme="minorHAnsi"/>
                <w:sz w:val="22"/>
                <w:szCs w:val="22"/>
                <w:lang w:eastAsia="en-US"/>
              </w:rPr>
              <w:t>смешанные товары (продовольственные и непродовольственные)</w:t>
            </w:r>
          </w:p>
        </w:tc>
        <w:tc>
          <w:tcPr>
            <w:tcW w:w="42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1135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да</w:t>
            </w:r>
          </w:p>
        </w:tc>
        <w:tc>
          <w:tcPr>
            <w:tcW w:w="566" w:type="dxa"/>
            <w:vAlign w:val="center"/>
          </w:tcPr>
          <w:p w:rsidR="009E676E" w:rsidRPr="009E676E" w:rsidRDefault="009E676E" w:rsidP="009E676E">
            <w:pPr>
              <w:ind w:left="-109" w:right="-107"/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20 %</w:t>
            </w:r>
          </w:p>
        </w:tc>
        <w:tc>
          <w:tcPr>
            <w:tcW w:w="1134" w:type="dxa"/>
            <w:vAlign w:val="center"/>
          </w:tcPr>
          <w:p w:rsidR="009E676E" w:rsidRPr="009E676E" w:rsidRDefault="009E676E" w:rsidP="009E676E">
            <w:pPr>
              <w:jc w:val="center"/>
              <w:rPr>
                <w:color w:val="000000"/>
                <w:sz w:val="20"/>
                <w:szCs w:val="20"/>
              </w:rPr>
            </w:pPr>
            <w:r w:rsidRPr="009E676E">
              <w:rPr>
                <w:color w:val="000000"/>
                <w:sz w:val="20"/>
                <w:szCs w:val="20"/>
              </w:rPr>
              <w:t>455 498,78</w:t>
            </w:r>
          </w:p>
        </w:tc>
      </w:tr>
    </w:tbl>
    <w:p w:rsidR="009E676E" w:rsidRPr="009E676E" w:rsidRDefault="009E676E" w:rsidP="009E676E">
      <w:pPr>
        <w:widowControl w:val="0"/>
        <w:tabs>
          <w:tab w:val="num" w:pos="0"/>
          <w:tab w:val="num" w:pos="709"/>
          <w:tab w:val="left" w:pos="1134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1.10.</w:t>
      </w:r>
      <w:r w:rsidRPr="009E676E">
        <w:rPr>
          <w:color w:val="FFFFFF"/>
          <w:sz w:val="26"/>
          <w:szCs w:val="26"/>
        </w:rPr>
        <w:t>.</w:t>
      </w:r>
      <w:r w:rsidRPr="009E676E">
        <w:rPr>
          <w:color w:val="FFFFFF"/>
          <w:sz w:val="26"/>
          <w:szCs w:val="26"/>
        </w:rPr>
        <w:tab/>
      </w:r>
      <w:r w:rsidRPr="009E676E">
        <w:rPr>
          <w:sz w:val="26"/>
          <w:szCs w:val="26"/>
        </w:rPr>
        <w:t>Дата и время осмотра места расположения нестационарного торгового объекта в присутствии представителя Организатора аукциона будут определены Организатором аукциона на основании письменного обращения Заявителя, если такое обращение поступит Организатору аукциона не позднее, чем за 5 (пять) дней до даты окончания срока приема заявок.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bCs/>
          <w:sz w:val="26"/>
          <w:szCs w:val="26"/>
        </w:rPr>
      </w:pPr>
      <w:r w:rsidRPr="009E676E">
        <w:rPr>
          <w:sz w:val="26"/>
          <w:szCs w:val="26"/>
        </w:rPr>
        <w:t>1.11.</w:t>
      </w:r>
      <w:r w:rsidRPr="009E676E">
        <w:rPr>
          <w:sz w:val="26"/>
          <w:szCs w:val="26"/>
        </w:rPr>
        <w:tab/>
        <w:t xml:space="preserve">Критерий определения победителя: наиболее высокая цена за право заключения договора на размещение </w:t>
      </w:r>
      <w:r w:rsidRPr="009E676E">
        <w:rPr>
          <w:bCs/>
          <w:sz w:val="26"/>
          <w:szCs w:val="26"/>
        </w:rPr>
        <w:t>нестационарного торгового объекта.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9E676E">
        <w:rPr>
          <w:sz w:val="26"/>
          <w:szCs w:val="26"/>
        </w:rPr>
        <w:t>1.12.</w:t>
      </w:r>
      <w:r w:rsidRPr="009E676E">
        <w:rPr>
          <w:sz w:val="26"/>
          <w:szCs w:val="26"/>
        </w:rPr>
        <w:tab/>
        <w:t>"Шаг аукциона" составляет 20 (Двадцать) процентов от начальной цены каждого лота соответственно (в рублях).</w:t>
      </w:r>
    </w:p>
    <w:p w:rsidR="009E676E" w:rsidRPr="009E676E" w:rsidRDefault="009E676E" w:rsidP="009E676E">
      <w:pPr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1.13.</w:t>
      </w:r>
      <w:r w:rsidRPr="009E676E">
        <w:rPr>
          <w:sz w:val="26"/>
          <w:szCs w:val="26"/>
        </w:rPr>
        <w:tab/>
        <w:t xml:space="preserve">Размер задатка для участия в аукционе определен в размере </w:t>
      </w:r>
      <w:r w:rsidRPr="009E676E">
        <w:rPr>
          <w:sz w:val="26"/>
          <w:szCs w:val="26"/>
        </w:rPr>
        <w:br/>
        <w:t>20 (Двадцать) процентов от начальной цены каждого лота соответственно (в рублях).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1.14.</w:t>
      </w:r>
      <w:r w:rsidRPr="009E676E">
        <w:rPr>
          <w:sz w:val="26"/>
          <w:szCs w:val="26"/>
        </w:rPr>
        <w:tab/>
        <w:t>Порядок внесения задатка и возврата: в соответствии с аукционной документацией.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1.15.</w:t>
      </w:r>
      <w:r w:rsidRPr="009E676E">
        <w:rPr>
          <w:sz w:val="26"/>
          <w:szCs w:val="26"/>
        </w:rPr>
        <w:tab/>
        <w:t xml:space="preserve">Реквизиты для перечисления задатка: УФК по Архангельской области </w:t>
      </w:r>
      <w:r w:rsidR="00F64512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и Ненецкому автономному округу (Администрация муниципального образования "Городской округ "Город Нарьян-Мар" л/с 05843000380), ИНН 8301020090, </w:t>
      </w:r>
      <w:r w:rsidR="00F64512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КПП 298301001, ОКТМО 11851000, ОТДЕЛЕНИЕ АРХАНГЕЛЬСК БАНКА РОССИИ//УФК по Архангельской области и Ненецкому автономному округу </w:t>
      </w:r>
      <w:r w:rsidR="00F64512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г. Архангельск, БИК 041117001,единый казначейский счет 40102810045370000087, Казначейский счет для осуществления и отражения операций по учету </w:t>
      </w:r>
      <w:r w:rsidR="00F64512">
        <w:rPr>
          <w:sz w:val="26"/>
          <w:szCs w:val="26"/>
        </w:rPr>
        <w:br/>
      </w:r>
      <w:r w:rsidRPr="009E676E">
        <w:rPr>
          <w:sz w:val="26"/>
          <w:szCs w:val="26"/>
        </w:rPr>
        <w:t>и распределению поступлений 03232643118510008400.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Назначение платежа: 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"Денежное обеспечение заявки для участия в открытом аукционе на право заключения договора на размещение нестационарного торгового объекта </w:t>
      </w:r>
      <w:r w:rsidRPr="009E676E">
        <w:rPr>
          <w:sz w:val="26"/>
          <w:szCs w:val="26"/>
        </w:rPr>
        <w:br/>
        <w:t>на территории МО "Городской округ "Город Нарьян-Мар" по лоту № _____. Без НДС".</w:t>
      </w:r>
    </w:p>
    <w:p w:rsidR="009E676E" w:rsidRPr="009E676E" w:rsidRDefault="009E676E" w:rsidP="009E676E">
      <w:pPr>
        <w:widowControl w:val="0"/>
        <w:tabs>
          <w:tab w:val="num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Платежные документы по каждому лоту должны быть представлены отдельно.</w:t>
      </w:r>
    </w:p>
    <w:p w:rsidR="009E676E" w:rsidRPr="009E676E" w:rsidRDefault="009E676E" w:rsidP="009E676E">
      <w:pPr>
        <w:widowControl w:val="0"/>
        <w:tabs>
          <w:tab w:val="num" w:pos="0"/>
          <w:tab w:val="left" w:pos="1418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1.16.</w:t>
      </w:r>
      <w:r w:rsidRPr="009E676E">
        <w:rPr>
          <w:sz w:val="26"/>
          <w:szCs w:val="26"/>
        </w:rPr>
        <w:tab/>
        <w:t xml:space="preserve">Срок заключения договора на размещение </w:t>
      </w:r>
      <w:r w:rsidRPr="009E676E">
        <w:rPr>
          <w:bCs/>
          <w:sz w:val="26"/>
          <w:szCs w:val="26"/>
        </w:rPr>
        <w:t>нестационарного торгового объекта</w:t>
      </w:r>
      <w:r w:rsidRPr="009E676E">
        <w:rPr>
          <w:sz w:val="26"/>
          <w:szCs w:val="26"/>
        </w:rPr>
        <w:t xml:space="preserve">: не позднее 20 (двадцати) календарных дней со дня подписания протокола </w:t>
      </w:r>
      <w:r w:rsidRPr="009E676E">
        <w:rPr>
          <w:sz w:val="26"/>
          <w:szCs w:val="26"/>
        </w:rPr>
        <w:br/>
        <w:t xml:space="preserve">при условии оплаты первого платежа (цены предмета аукциона) в размере не менее </w:t>
      </w:r>
      <w:r w:rsidRPr="009E676E">
        <w:rPr>
          <w:sz w:val="26"/>
          <w:szCs w:val="26"/>
        </w:rPr>
        <w:br/>
      </w:r>
      <w:r w:rsidRPr="009E676E">
        <w:rPr>
          <w:sz w:val="26"/>
          <w:szCs w:val="26"/>
        </w:rPr>
        <w:lastRenderedPageBreak/>
        <w:t xml:space="preserve">1/3 стоимости приобретенного права на размещение нестационарного торгового объекта, с учетом внесенного задатка. </w:t>
      </w:r>
    </w:p>
    <w:p w:rsidR="009E676E" w:rsidRPr="009E676E" w:rsidRDefault="009E676E" w:rsidP="009E676E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1.17.</w:t>
      </w:r>
      <w:r w:rsidRPr="009E676E">
        <w:rPr>
          <w:sz w:val="26"/>
          <w:szCs w:val="26"/>
        </w:rPr>
        <w:tab/>
        <w:t>Требования к содержанию и уборке территории: Правила благоустройства территории муниципального образования "Городской округ "Город Нарьян-Мар"</w:t>
      </w:r>
      <w:r w:rsidRPr="009E676E">
        <w:rPr>
          <w:rFonts w:eastAsiaTheme="minorHAnsi"/>
          <w:sz w:val="26"/>
          <w:szCs w:val="26"/>
          <w:lang w:eastAsia="en-US"/>
        </w:rPr>
        <w:t>,</w:t>
      </w:r>
      <w:r w:rsidRPr="009E676E">
        <w:rPr>
          <w:sz w:val="26"/>
          <w:szCs w:val="26"/>
        </w:rPr>
        <w:t xml:space="preserve"> утверждены решением Совета городского округа "Город Нарьян-Мар" от 22.12.2022 </w:t>
      </w:r>
      <w:r w:rsidR="00F64512">
        <w:rPr>
          <w:sz w:val="26"/>
          <w:szCs w:val="26"/>
        </w:rPr>
        <w:br/>
      </w:r>
      <w:r w:rsidRPr="009E676E">
        <w:rPr>
          <w:sz w:val="26"/>
          <w:szCs w:val="26"/>
        </w:rPr>
        <w:t>№ 404-р.</w:t>
      </w:r>
    </w:p>
    <w:p w:rsidR="009E676E" w:rsidRPr="009E676E" w:rsidRDefault="009E676E" w:rsidP="009E676E">
      <w:pPr>
        <w:widowControl w:val="0"/>
        <w:tabs>
          <w:tab w:val="left" w:pos="851"/>
        </w:tabs>
        <w:ind w:firstLine="660"/>
        <w:jc w:val="both"/>
        <w:rPr>
          <w:b/>
          <w:sz w:val="20"/>
          <w:szCs w:val="20"/>
        </w:rPr>
      </w:pPr>
    </w:p>
    <w:p w:rsidR="009E676E" w:rsidRPr="009E676E" w:rsidRDefault="009E676E" w:rsidP="009E676E">
      <w:pPr>
        <w:widowControl w:val="0"/>
        <w:ind w:right="125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2. Критерий определения победителей аукциона</w:t>
      </w:r>
    </w:p>
    <w:p w:rsidR="009E676E" w:rsidRPr="009E676E" w:rsidRDefault="009E676E" w:rsidP="009E676E">
      <w:pPr>
        <w:widowControl w:val="0"/>
        <w:ind w:right="125"/>
        <w:jc w:val="center"/>
        <w:rPr>
          <w:b/>
          <w:bCs/>
          <w:sz w:val="20"/>
          <w:szCs w:val="20"/>
        </w:rPr>
      </w:pPr>
    </w:p>
    <w:p w:rsidR="009E676E" w:rsidRPr="009E676E" w:rsidRDefault="009E676E" w:rsidP="009E676E">
      <w:pPr>
        <w:widowControl w:val="0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2.1.</w:t>
      </w:r>
      <w:r w:rsidRPr="009E676E">
        <w:rPr>
          <w:sz w:val="26"/>
          <w:szCs w:val="26"/>
        </w:rPr>
        <w:tab/>
        <w:t>Критерием определения победителя аукциона является наиболее высокая цена за право заключения договора на размещение нестационарного торгового объекта, предложенная участником аукциона.</w:t>
      </w:r>
    </w:p>
    <w:p w:rsidR="009E676E" w:rsidRPr="009E676E" w:rsidRDefault="009E676E" w:rsidP="009E676E">
      <w:pPr>
        <w:widowControl w:val="0"/>
        <w:ind w:right="125"/>
        <w:jc w:val="center"/>
        <w:rPr>
          <w:b/>
          <w:bCs/>
          <w:sz w:val="20"/>
          <w:szCs w:val="20"/>
        </w:rPr>
      </w:pPr>
    </w:p>
    <w:p w:rsidR="009E676E" w:rsidRPr="009E676E" w:rsidRDefault="009E676E" w:rsidP="009E676E">
      <w:pPr>
        <w:widowControl w:val="0"/>
        <w:ind w:right="125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3. Способы разъяснения положений документации об аукционе</w:t>
      </w:r>
    </w:p>
    <w:p w:rsidR="009E676E" w:rsidRPr="009E676E" w:rsidRDefault="009E676E" w:rsidP="009E676E">
      <w:pPr>
        <w:widowControl w:val="0"/>
        <w:ind w:right="125" w:firstLine="900"/>
        <w:jc w:val="center"/>
        <w:rPr>
          <w:b/>
          <w:bCs/>
          <w:sz w:val="20"/>
          <w:szCs w:val="20"/>
        </w:rPr>
      </w:pPr>
    </w:p>
    <w:p w:rsidR="009E676E" w:rsidRPr="009E676E" w:rsidRDefault="009E676E" w:rsidP="009E676E">
      <w:pPr>
        <w:widowControl w:val="0"/>
        <w:tabs>
          <w:tab w:val="left" w:pos="1276"/>
          <w:tab w:val="left" w:pos="2640"/>
        </w:tabs>
        <w:spacing w:line="228" w:lineRule="auto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3.1</w:t>
      </w:r>
      <w:r w:rsidRPr="009E676E">
        <w:rPr>
          <w:sz w:val="26"/>
          <w:szCs w:val="26"/>
        </w:rPr>
        <w:tab/>
        <w:t xml:space="preserve">Заявитель вправе обратиться за разъяснениями положений документации об аукционе к Организатору аукциона в письменной форме по адресу, указанному </w:t>
      </w:r>
      <w:r w:rsidRPr="009E676E">
        <w:rPr>
          <w:sz w:val="26"/>
          <w:szCs w:val="26"/>
        </w:rPr>
        <w:br/>
        <w:t>в Извещении.</w:t>
      </w:r>
    </w:p>
    <w:p w:rsidR="009E676E" w:rsidRPr="009E676E" w:rsidRDefault="009E676E" w:rsidP="009E676E">
      <w:pPr>
        <w:widowControl w:val="0"/>
        <w:tabs>
          <w:tab w:val="left" w:pos="1276"/>
        </w:tabs>
        <w:ind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3.2.</w:t>
      </w:r>
      <w:r w:rsidRPr="009E676E">
        <w:rPr>
          <w:bCs/>
          <w:sz w:val="26"/>
          <w:szCs w:val="26"/>
        </w:rPr>
        <w:tab/>
        <w:t>Организатор аукциона обязан ответить на запрос о разъяснении положений аукционной документации, полученный не позднее 5 дней до окончания срока приема заявок, в течение трех дней. Запросы о разъяснении положений аукционной документации, полученные после вышеуказанного срока, не рассматриваются.</w:t>
      </w:r>
    </w:p>
    <w:p w:rsidR="009E676E" w:rsidRPr="009E676E" w:rsidRDefault="009E676E" w:rsidP="009E676E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3.3.</w:t>
      </w:r>
      <w:r w:rsidRPr="009E676E">
        <w:rPr>
          <w:sz w:val="26"/>
          <w:szCs w:val="26"/>
        </w:rPr>
        <w:tab/>
        <w:t>Организатор аукциона доводит до всех Заявителей на участие в аукционе информацию с разъяснениями аукционной документации путем размещения указанных разъяснений на том же официальном сайте, где была размещена аукционная документация.</w:t>
      </w:r>
    </w:p>
    <w:p w:rsidR="009E676E" w:rsidRPr="009E676E" w:rsidRDefault="009E676E" w:rsidP="009E676E">
      <w:pPr>
        <w:widowControl w:val="0"/>
        <w:shd w:val="clear" w:color="auto" w:fill="FFFFFF"/>
        <w:tabs>
          <w:tab w:val="left" w:pos="1276"/>
        </w:tabs>
        <w:ind w:firstLine="709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shd w:val="clear" w:color="auto" w:fill="FFFFFF"/>
        <w:ind w:right="125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4. Отказ от проведения аукциона</w:t>
      </w:r>
    </w:p>
    <w:p w:rsidR="009E676E" w:rsidRPr="009E676E" w:rsidRDefault="009E676E" w:rsidP="009E676E">
      <w:pPr>
        <w:widowControl w:val="0"/>
        <w:shd w:val="clear" w:color="auto" w:fill="FFFFFF"/>
        <w:ind w:right="125"/>
        <w:jc w:val="center"/>
        <w:rPr>
          <w:sz w:val="22"/>
          <w:szCs w:val="22"/>
        </w:rPr>
      </w:pP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sz w:val="26"/>
          <w:szCs w:val="26"/>
        </w:rPr>
        <w:t>4.1.</w:t>
      </w:r>
      <w:r w:rsidRPr="009E676E">
        <w:rPr>
          <w:sz w:val="26"/>
          <w:szCs w:val="26"/>
        </w:rPr>
        <w:tab/>
      </w:r>
      <w:r w:rsidRPr="009E676E">
        <w:rPr>
          <w:rFonts w:cs="Calibri"/>
          <w:sz w:val="26"/>
          <w:szCs w:val="26"/>
        </w:rPr>
        <w:t xml:space="preserve">Организатор аукциона вправе отказаться от проведения аукциона </w:t>
      </w:r>
      <w:r w:rsidRPr="009E676E">
        <w:rPr>
          <w:rFonts w:cs="Calibri"/>
          <w:sz w:val="26"/>
          <w:szCs w:val="26"/>
        </w:rPr>
        <w:br/>
        <w:t xml:space="preserve">не позднее, чем за десять дней до дня проведения аукциона. Извещение об отказе </w:t>
      </w:r>
      <w:r w:rsidRPr="009E676E">
        <w:rPr>
          <w:rFonts w:cs="Calibri"/>
          <w:sz w:val="26"/>
          <w:szCs w:val="26"/>
        </w:rPr>
        <w:br/>
        <w:t xml:space="preserve">в проведении аукциона должно быть опубликовано организатором аукциона </w:t>
      </w:r>
      <w:r w:rsidRPr="009E676E">
        <w:rPr>
          <w:rFonts w:cs="Calibri"/>
          <w:sz w:val="26"/>
          <w:szCs w:val="26"/>
        </w:rPr>
        <w:br/>
        <w:t>в течение трех дней со дня принятия соответствующего решения в средствах массовой информации, в которых было опубликовано извещение о проведении аукциона. Извещение об отказе в проведении аукциона также размещается на интернет-сайте Администрации муниципального образования "Городской округ "Город Нарьян-Мар". Организатор аукциона в течение трех рабочих дней со дня опубликования в средствах массовой информации извещения об отказе в проведении аукциона обязан известить участников о своем отказе в проведении аукциона и возвратить участникам аукциона внесенные задатки в течение пяти дней.</w:t>
      </w:r>
    </w:p>
    <w:p w:rsidR="009E676E" w:rsidRPr="009E676E" w:rsidRDefault="009E676E" w:rsidP="009E676E">
      <w:pPr>
        <w:widowControl w:val="0"/>
        <w:shd w:val="clear" w:color="auto" w:fill="FFFFFF"/>
        <w:ind w:right="125" w:firstLine="720"/>
        <w:jc w:val="both"/>
        <w:rPr>
          <w:b/>
          <w:sz w:val="26"/>
          <w:szCs w:val="26"/>
        </w:rPr>
      </w:pPr>
    </w:p>
    <w:p w:rsidR="009E676E" w:rsidRPr="009E676E" w:rsidRDefault="009E676E" w:rsidP="009E676E">
      <w:pPr>
        <w:widowControl w:val="0"/>
        <w:ind w:right="125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5. Условия участия в аукционе и порядок предоставления заявок</w:t>
      </w:r>
    </w:p>
    <w:p w:rsidR="009E676E" w:rsidRPr="009E676E" w:rsidRDefault="009E676E" w:rsidP="009E676E">
      <w:pPr>
        <w:widowControl w:val="0"/>
        <w:ind w:right="125"/>
        <w:jc w:val="center"/>
        <w:rPr>
          <w:b/>
          <w:bCs/>
          <w:sz w:val="26"/>
          <w:szCs w:val="26"/>
        </w:rPr>
      </w:pPr>
    </w:p>
    <w:p w:rsidR="009E676E" w:rsidRPr="009E676E" w:rsidRDefault="009E676E" w:rsidP="009E676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5.1.</w:t>
      </w:r>
      <w:r w:rsidRPr="009E676E">
        <w:rPr>
          <w:sz w:val="26"/>
          <w:szCs w:val="26"/>
        </w:rPr>
        <w:tab/>
      </w:r>
      <w:r w:rsidRPr="009E676E">
        <w:rPr>
          <w:rFonts w:cs="Calibri"/>
          <w:sz w:val="26"/>
          <w:szCs w:val="26"/>
        </w:rPr>
        <w:t>Претендентами на участие в аукционе могут быть</w:t>
      </w:r>
      <w:r w:rsidRPr="009E676E">
        <w:rPr>
          <w:sz w:val="26"/>
          <w:szCs w:val="26"/>
        </w:rPr>
        <w:t xml:space="preserve"> субъекты малого </w:t>
      </w:r>
      <w:r w:rsidRPr="009E676E">
        <w:rPr>
          <w:sz w:val="26"/>
          <w:szCs w:val="26"/>
        </w:rPr>
        <w:br/>
        <w:t xml:space="preserve">и среднего предпринимательства – внесенные в Единый государственный реестр юридических лиц потребительские кооперативы и коммерческие организации </w:t>
      </w:r>
      <w:r w:rsidRPr="009E676E">
        <w:rPr>
          <w:sz w:val="26"/>
          <w:szCs w:val="26"/>
        </w:rPr>
        <w:br/>
        <w:t xml:space="preserve">(за исключением государственных и муниципальных унитарных предприятий), </w:t>
      </w:r>
      <w:r w:rsidRPr="009E676E">
        <w:rPr>
          <w:sz w:val="26"/>
          <w:szCs w:val="26"/>
        </w:rPr>
        <w:br/>
        <w:t xml:space="preserve">а также физические лица,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лица, крестьянские (фермерские) хозяйства, соответствующие условиям </w:t>
      </w:r>
      <w:hyperlink r:id="rId15" w:history="1">
        <w:r w:rsidRPr="009E676E">
          <w:rPr>
            <w:sz w:val="26"/>
            <w:szCs w:val="26"/>
          </w:rPr>
          <w:t>ст. 4</w:t>
        </w:r>
      </w:hyperlink>
      <w:r w:rsidRPr="009E676E">
        <w:rPr>
          <w:sz w:val="26"/>
          <w:szCs w:val="26"/>
        </w:rPr>
        <w:t xml:space="preserve"> Федерального закона от 24.07.2007 </w:t>
      </w:r>
      <w:r w:rsidRPr="009E676E">
        <w:rPr>
          <w:sz w:val="26"/>
          <w:szCs w:val="26"/>
        </w:rPr>
        <w:br/>
        <w:t xml:space="preserve">№ 209-ФЗ "О развитии малого и среднего предпринимательства в Российской Федерации", за исключением субъектов малого и среднего предпринимательства, указанных в </w:t>
      </w:r>
      <w:hyperlink r:id="rId16" w:history="1">
        <w:r w:rsidRPr="009E676E">
          <w:rPr>
            <w:sz w:val="26"/>
            <w:szCs w:val="26"/>
          </w:rPr>
          <w:t>частях 3</w:t>
        </w:r>
      </w:hyperlink>
      <w:r w:rsidRPr="009E676E">
        <w:rPr>
          <w:sz w:val="26"/>
          <w:szCs w:val="26"/>
        </w:rPr>
        <w:t xml:space="preserve"> и </w:t>
      </w:r>
      <w:hyperlink r:id="rId17" w:history="1">
        <w:r w:rsidRPr="009E676E">
          <w:rPr>
            <w:sz w:val="26"/>
            <w:szCs w:val="26"/>
          </w:rPr>
          <w:t>4 ст. 14</w:t>
        </w:r>
      </w:hyperlink>
      <w:r w:rsidRPr="009E676E">
        <w:rPr>
          <w:sz w:val="26"/>
          <w:szCs w:val="26"/>
        </w:rPr>
        <w:t xml:space="preserve"> указанного закона.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sz w:val="26"/>
          <w:szCs w:val="26"/>
        </w:rPr>
        <w:t>5.2.</w:t>
      </w:r>
      <w:r w:rsidRPr="009E676E">
        <w:rPr>
          <w:sz w:val="26"/>
          <w:szCs w:val="26"/>
        </w:rPr>
        <w:tab/>
      </w:r>
      <w:r w:rsidRPr="009E676E">
        <w:rPr>
          <w:rFonts w:cs="Calibri"/>
          <w:sz w:val="26"/>
          <w:szCs w:val="26"/>
        </w:rPr>
        <w:t xml:space="preserve">Для участия в аукционе претендент представляет организатору аукциона </w:t>
      </w:r>
      <w:r w:rsidRPr="009E676E">
        <w:rPr>
          <w:rFonts w:cs="Calibri"/>
          <w:sz w:val="26"/>
          <w:szCs w:val="26"/>
        </w:rPr>
        <w:br/>
        <w:t>в срок, установленный в информационном извещении о проведении аукциона: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</w:r>
      <w:hyperlink w:anchor="Par336" w:history="1">
        <w:r w:rsidRPr="009E676E">
          <w:rPr>
            <w:rFonts w:cs="Calibri"/>
            <w:sz w:val="26"/>
            <w:szCs w:val="26"/>
          </w:rPr>
          <w:t>заявку</w:t>
        </w:r>
      </w:hyperlink>
      <w:r w:rsidRPr="009E676E">
        <w:rPr>
          <w:rFonts w:cs="Calibri"/>
          <w:sz w:val="26"/>
          <w:szCs w:val="26"/>
        </w:rPr>
        <w:t xml:space="preserve"> на участие в аукционе по форме, установленной в приложении № 9 </w:t>
      </w:r>
      <w:r w:rsidRPr="009E676E">
        <w:rPr>
          <w:rFonts w:cs="Calibri"/>
          <w:sz w:val="26"/>
          <w:szCs w:val="26"/>
        </w:rPr>
        <w:br/>
        <w:t>к настоящей аукционной документации, для индивидуальных предпринимателей;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</w:r>
      <w:hyperlink w:anchor="Par381" w:history="1">
        <w:r w:rsidRPr="009E676E">
          <w:rPr>
            <w:rFonts w:cs="Calibri"/>
            <w:sz w:val="26"/>
            <w:szCs w:val="26"/>
          </w:rPr>
          <w:t>заявку</w:t>
        </w:r>
      </w:hyperlink>
      <w:r w:rsidRPr="009E676E">
        <w:rPr>
          <w:rFonts w:cs="Calibri"/>
          <w:sz w:val="26"/>
          <w:szCs w:val="26"/>
        </w:rPr>
        <w:t xml:space="preserve"> на участие в аукционе по форме, установленной в приложении № 10 </w:t>
      </w:r>
      <w:r w:rsidRPr="009E676E">
        <w:rPr>
          <w:rFonts w:cs="Calibri"/>
          <w:sz w:val="26"/>
          <w:szCs w:val="26"/>
        </w:rPr>
        <w:br/>
        <w:t>к настоящей аукционной документации, для юридических лиц.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5.3.</w:t>
      </w:r>
      <w:r w:rsidRPr="009E676E">
        <w:rPr>
          <w:rFonts w:cs="Calibri"/>
          <w:sz w:val="26"/>
          <w:szCs w:val="26"/>
        </w:rPr>
        <w:tab/>
        <w:t>К заявлению прилагаются следующие документы: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5.3.1.</w:t>
      </w:r>
      <w:r w:rsidRPr="009E676E">
        <w:rPr>
          <w:rFonts w:cs="Calibri"/>
          <w:sz w:val="26"/>
          <w:szCs w:val="26"/>
        </w:rPr>
        <w:tab/>
        <w:t>Документ, подтверждающий внесение денежных средств в качестве обеспечения заявки на участие в аукционе.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5.3.2.</w:t>
      </w:r>
      <w:r w:rsidRPr="009E676E">
        <w:rPr>
          <w:rFonts w:cs="Calibri"/>
          <w:sz w:val="26"/>
          <w:szCs w:val="26"/>
        </w:rPr>
        <w:tab/>
        <w:t>Документ, подтверждающий полномочия лица, представляющего заявку, на осуществление указанных действий (паспорт, нотариально оформленная доверенность, приказ, устав и пр.).</w:t>
      </w:r>
    </w:p>
    <w:p w:rsidR="009E676E" w:rsidRPr="009E676E" w:rsidRDefault="009E676E" w:rsidP="009E676E">
      <w:pPr>
        <w:widowControl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Один Заявитель имеет право подать только одну заявку на участие в аукционе по каждому лоту.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При подаче заявки физическое лицо предъявляет документ, удостоверяющий личность. В случае подачи заявки на участие в аукционе представителем Заявителя предъявляется нотариально удостоверенная доверенность на право представлять интересы физического или юридического лица.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Заявка на участие в аукционе регистрируется организатором аукциона </w:t>
      </w:r>
      <w:r w:rsidRPr="009E676E">
        <w:rPr>
          <w:sz w:val="26"/>
          <w:szCs w:val="26"/>
        </w:rPr>
        <w:br/>
        <w:t xml:space="preserve">в протоколе приема заявок с присвоением каждой заявке номера, с указанием даты </w:t>
      </w:r>
      <w:r w:rsidRPr="009E676E">
        <w:rPr>
          <w:sz w:val="26"/>
          <w:szCs w:val="26"/>
        </w:rPr>
        <w:br/>
        <w:t xml:space="preserve">и времени подачи документов, сведений о внесении задатка. 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5.4.</w:t>
      </w:r>
      <w:r w:rsidRPr="009E676E">
        <w:rPr>
          <w:sz w:val="26"/>
          <w:szCs w:val="26"/>
        </w:rPr>
        <w:tab/>
        <w:t xml:space="preserve">Заявка на участие в аукционе, поступившая по истечении срока ее приема, возвращается в день ее поступления Заявителю. 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sz w:val="26"/>
          <w:szCs w:val="26"/>
        </w:rPr>
        <w:lastRenderedPageBreak/>
        <w:t>5.5.</w:t>
      </w:r>
      <w:r w:rsidRPr="009E676E">
        <w:rPr>
          <w:sz w:val="26"/>
          <w:szCs w:val="26"/>
        </w:rPr>
        <w:tab/>
      </w:r>
      <w:r w:rsidRPr="009E676E">
        <w:rPr>
          <w:rFonts w:cs="Calibri"/>
          <w:sz w:val="26"/>
          <w:szCs w:val="26"/>
        </w:rPr>
        <w:t xml:space="preserve">Претендент аукциона имеет право отозвать свою заявку до дня окончания срока приема заявок, сообщив об этом (в письменной форме) организатору аукциона. Организатор аукциона обязан возвратить внесенный задаток претенденту в течение десяти банковских дней со дня регистрации отзыва заявки в журнале приема заявок. </w:t>
      </w:r>
      <w:r w:rsidRPr="009E676E">
        <w:rPr>
          <w:rFonts w:cs="Calibri"/>
          <w:sz w:val="26"/>
          <w:szCs w:val="26"/>
        </w:rPr>
        <w:br/>
        <w:t xml:space="preserve">В случае отзыва претендентом аукциона заявки позднее дня окончания срока приема заявок денежные средства (задаток) за участие в аукционе ему возвращаются </w:t>
      </w:r>
      <w:r w:rsidRPr="009E676E">
        <w:rPr>
          <w:rFonts w:cs="Calibri"/>
          <w:sz w:val="26"/>
          <w:szCs w:val="26"/>
        </w:rPr>
        <w:br/>
        <w:t>в порядке, установленном для участников аукциона.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5.6.</w:t>
      </w:r>
      <w:r w:rsidRPr="009E676E">
        <w:rPr>
          <w:sz w:val="26"/>
          <w:szCs w:val="26"/>
        </w:rPr>
        <w:tab/>
      </w:r>
      <w:r w:rsidRPr="009E676E">
        <w:rPr>
          <w:b/>
          <w:sz w:val="26"/>
          <w:szCs w:val="26"/>
          <w:u w:val="single"/>
        </w:rPr>
        <w:t>Претендент не допускается к участию в аукционе по следующим основаниям: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5.6.1.</w:t>
      </w:r>
      <w:r w:rsidRPr="009E676E">
        <w:rPr>
          <w:rFonts w:cs="Calibri"/>
          <w:sz w:val="26"/>
          <w:szCs w:val="26"/>
        </w:rPr>
        <w:tab/>
        <w:t xml:space="preserve">Лицо, подавшее заявку, не предоставило в срок, указанный </w:t>
      </w:r>
      <w:r w:rsidRPr="009E676E">
        <w:rPr>
          <w:rFonts w:cs="Calibri"/>
          <w:sz w:val="26"/>
          <w:szCs w:val="26"/>
        </w:rPr>
        <w:br/>
        <w:t>в информационном извещении о проведении аукциона, обязательные документы, предусмотренные настоящей Аукционной документацией.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5.6.2.</w:t>
      </w:r>
      <w:r w:rsidRPr="009E676E">
        <w:rPr>
          <w:rFonts w:cs="Calibri"/>
          <w:sz w:val="26"/>
          <w:szCs w:val="26"/>
        </w:rPr>
        <w:tab/>
        <w:t xml:space="preserve">В случае </w:t>
      </w:r>
      <w:proofErr w:type="spellStart"/>
      <w:r w:rsidRPr="009E676E">
        <w:rPr>
          <w:rFonts w:cs="Calibri"/>
          <w:sz w:val="26"/>
          <w:szCs w:val="26"/>
        </w:rPr>
        <w:t>неподтверждения</w:t>
      </w:r>
      <w:proofErr w:type="spellEnd"/>
      <w:r w:rsidRPr="009E676E">
        <w:rPr>
          <w:rFonts w:cs="Calibri"/>
          <w:sz w:val="26"/>
          <w:szCs w:val="26"/>
        </w:rPr>
        <w:t xml:space="preserve"> поступления денежных средств в качестве обеспечения заявки на участие в аукционе (задатка) на счет, указанный в извещении </w:t>
      </w:r>
      <w:r w:rsidRPr="009E676E">
        <w:rPr>
          <w:rFonts w:cs="Calibri"/>
          <w:sz w:val="26"/>
          <w:szCs w:val="26"/>
        </w:rPr>
        <w:br/>
        <w:t xml:space="preserve">о проведении аукциона, на день окончания приема документов для участия </w:t>
      </w:r>
      <w:r w:rsidRPr="009E676E">
        <w:rPr>
          <w:rFonts w:cs="Calibri"/>
          <w:sz w:val="26"/>
          <w:szCs w:val="26"/>
        </w:rPr>
        <w:br/>
        <w:t>в аукционе.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Отказ в допуске к участию в аукционе по иным основаниям не допускается.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5.7.</w:t>
      </w:r>
      <w:r w:rsidRPr="009E676E">
        <w:rPr>
          <w:rFonts w:cs="Calibri"/>
          <w:sz w:val="26"/>
          <w:szCs w:val="26"/>
        </w:rPr>
        <w:tab/>
        <w:t xml:space="preserve">Организатор аукциона обязан вернуть задаток претенденту, </w:t>
      </w:r>
      <w:r w:rsidRPr="009E676E">
        <w:rPr>
          <w:rFonts w:cs="Calibri"/>
          <w:sz w:val="26"/>
          <w:szCs w:val="26"/>
        </w:rPr>
        <w:br/>
        <w:t>не допущенному к участию в аукционе, в течение десяти банковских дней со дня поступления заявки.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5.8.</w:t>
      </w:r>
      <w:r w:rsidRPr="009E676E">
        <w:rPr>
          <w:sz w:val="26"/>
          <w:szCs w:val="26"/>
        </w:rPr>
        <w:tab/>
        <w:t xml:space="preserve">Результаты рассмотрения заявок вносятся в протокол рассмотрения заявок, который ведется аукционной комиссией и подписывается всеми присутствующими </w:t>
      </w:r>
      <w:r w:rsidRPr="009E676E">
        <w:rPr>
          <w:sz w:val="26"/>
          <w:szCs w:val="26"/>
        </w:rPr>
        <w:br/>
        <w:t xml:space="preserve">на заседании членами аукционной комиссии в день окончания рассмотрения заявок </w:t>
      </w:r>
      <w:r w:rsidRPr="009E676E">
        <w:rPr>
          <w:sz w:val="26"/>
          <w:szCs w:val="26"/>
        </w:rPr>
        <w:br/>
        <w:t>на участие в аукционе.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Претендент признается участником аукциона с момента подписания организатором аукциона протокола рассмотрения заявок. 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5.9.</w:t>
      </w:r>
      <w:r w:rsidRPr="009E676E">
        <w:rPr>
          <w:sz w:val="26"/>
          <w:szCs w:val="26"/>
        </w:rPr>
        <w:tab/>
        <w:t xml:space="preserve">Претенденты, признанные участниками аукциона, и Претенденты, </w:t>
      </w:r>
      <w:r w:rsidRPr="009E676E">
        <w:rPr>
          <w:sz w:val="26"/>
          <w:szCs w:val="26"/>
        </w:rPr>
        <w:br/>
        <w:t>не допущенные к участию в аукционе, уведомляются о принятом решении не позднее следующего рабочего дня после даты оформления протокола рассмотрения заявок.</w:t>
      </w:r>
    </w:p>
    <w:p w:rsidR="009E676E" w:rsidRPr="009E676E" w:rsidRDefault="009E676E" w:rsidP="009E676E">
      <w:pPr>
        <w:widowControl w:val="0"/>
        <w:ind w:right="-1" w:firstLine="709"/>
        <w:jc w:val="center"/>
        <w:rPr>
          <w:b/>
          <w:bCs/>
          <w:sz w:val="26"/>
          <w:szCs w:val="26"/>
        </w:rPr>
      </w:pPr>
    </w:p>
    <w:p w:rsidR="009E676E" w:rsidRPr="009E676E" w:rsidRDefault="009E676E" w:rsidP="009E676E">
      <w:pPr>
        <w:widowControl w:val="0"/>
        <w:ind w:right="-1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6. Порядок проведения аукциона</w:t>
      </w:r>
    </w:p>
    <w:p w:rsidR="009E676E" w:rsidRPr="009E676E" w:rsidRDefault="009E676E" w:rsidP="009E676E">
      <w:pPr>
        <w:widowControl w:val="0"/>
        <w:ind w:right="4805"/>
        <w:jc w:val="center"/>
        <w:rPr>
          <w:b/>
          <w:bCs/>
          <w:sz w:val="26"/>
          <w:szCs w:val="26"/>
        </w:rPr>
      </w:pPr>
    </w:p>
    <w:p w:rsidR="009E676E" w:rsidRPr="009E676E" w:rsidRDefault="009E676E" w:rsidP="009E676E">
      <w:pPr>
        <w:widowControl w:val="0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Аукцион проводится в день, указанный в извещении о проведении аукциона, и может проводиться по одному или по нескольким лотам (адрес размещения нестационарного торгового объекта).</w:t>
      </w:r>
    </w:p>
    <w:p w:rsidR="009E676E" w:rsidRPr="009E676E" w:rsidRDefault="009E676E" w:rsidP="009E676E">
      <w:pPr>
        <w:widowControl w:val="0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 xml:space="preserve">За 1 час, но не позднее чем за 30 минут до начала проведения </w:t>
      </w:r>
      <w:r w:rsidRPr="009E676E">
        <w:rPr>
          <w:bCs/>
          <w:sz w:val="26"/>
          <w:szCs w:val="26"/>
        </w:rPr>
        <w:lastRenderedPageBreak/>
        <w:t xml:space="preserve">аукциона, участники аукциона или представители участника аукциона регистрируются </w:t>
      </w:r>
      <w:r w:rsidRPr="009E676E">
        <w:rPr>
          <w:bCs/>
          <w:sz w:val="26"/>
          <w:szCs w:val="26"/>
        </w:rPr>
        <w:br/>
        <w:t xml:space="preserve">у секретаря Комиссии (либо у лица, назначенного Комиссией при отсутствии секретаря). </w:t>
      </w:r>
    </w:p>
    <w:p w:rsidR="009E676E" w:rsidRPr="009E676E" w:rsidRDefault="009E676E" w:rsidP="009E676E">
      <w:pPr>
        <w:widowControl w:val="0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Участники или представители участников, не прошедшие регистрацию                  в установленное время, к участию в аукционе не допускаются.</w:t>
      </w:r>
    </w:p>
    <w:p w:rsidR="009E676E" w:rsidRPr="009E676E" w:rsidRDefault="009E676E" w:rsidP="009E676E">
      <w:pPr>
        <w:widowControl w:val="0"/>
        <w:numPr>
          <w:ilvl w:val="1"/>
          <w:numId w:val="29"/>
        </w:numPr>
        <w:tabs>
          <w:tab w:val="left" w:pos="0"/>
          <w:tab w:val="left" w:pos="1276"/>
        </w:tabs>
        <w:ind w:left="0" w:firstLine="709"/>
        <w:jc w:val="both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При регистрации участники или представители участников должны иметь документы, подтверждающие полномочия на представление интересов физического или юридического лица на аукционе и подписание протокола аукциона. Таким документом является нотариально удостоверенная доверенность на право представлять интересы физического или юридического лица на аукционе.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6.5.</w:t>
      </w:r>
      <w:r w:rsidRPr="009E676E">
        <w:rPr>
          <w:rFonts w:cs="Calibri"/>
          <w:sz w:val="26"/>
          <w:szCs w:val="26"/>
        </w:rPr>
        <w:tab/>
        <w:t>Аукцион ведет аукционист, назначенный Комиссией.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6.6.</w:t>
      </w:r>
      <w:r w:rsidRPr="009E676E">
        <w:rPr>
          <w:rFonts w:cs="Calibri"/>
          <w:sz w:val="26"/>
          <w:szCs w:val="26"/>
        </w:rPr>
        <w:tab/>
        <w:t xml:space="preserve">Участникам аукциона выдаются пронумерованные таблички, которые участники поднимают после оглашения очередного размера платы за право </w:t>
      </w:r>
      <w:r w:rsidRPr="009E676E">
        <w:rPr>
          <w:rFonts w:cs="Calibri"/>
          <w:sz w:val="26"/>
          <w:szCs w:val="26"/>
        </w:rPr>
        <w:br/>
        <w:t>на размещение нестационарного торгового объекта торговли по конкретному лоту.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6.7.</w:t>
      </w:r>
      <w:r w:rsidRPr="009E676E">
        <w:rPr>
          <w:rFonts w:cs="Calibri"/>
          <w:sz w:val="26"/>
          <w:szCs w:val="26"/>
        </w:rPr>
        <w:tab/>
        <w:t>Аукцион начинается с оглашения аукционистом наименования лота, краткой характеристики площадки для размещения нестационарного торгового объекта, начальной цены приобретения права на размещение нестационарного торгового объекта, а также "шага аукциона".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6.8.</w:t>
      </w:r>
      <w:r w:rsidRPr="009E676E">
        <w:rPr>
          <w:rFonts w:cs="Calibri"/>
          <w:sz w:val="26"/>
          <w:szCs w:val="26"/>
        </w:rPr>
        <w:tab/>
        <w:t>В процессе торгов аукционист называет цену, а участники сигнализируют о готовности приобрести право на размещение нестационарного торгового объекта путем поднятия табличек с номерами участников.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6.9.</w:t>
      </w:r>
      <w:r w:rsidRPr="009E676E">
        <w:rPr>
          <w:rFonts w:cs="Calibri"/>
          <w:sz w:val="26"/>
          <w:szCs w:val="26"/>
        </w:rPr>
        <w:tab/>
        <w:t>После объявления очередной цены аукционист называет участника, который первым поднял табличку с номером участника. Затем аукционист предлагает участникам повысить цену не менее чем на "шаг аукциона".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6.10.</w:t>
      </w:r>
      <w:r w:rsidRPr="009E676E">
        <w:rPr>
          <w:rFonts w:cs="Calibri"/>
          <w:sz w:val="26"/>
          <w:szCs w:val="26"/>
        </w:rPr>
        <w:tab/>
        <w:t>При отсутствии участников, готовых предложить более высокую цену, аукционист повторяет последнюю предложенную цену три раза.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6.11.</w:t>
      </w:r>
      <w:r w:rsidRPr="009E676E">
        <w:rPr>
          <w:rFonts w:cs="Calibri"/>
          <w:sz w:val="26"/>
          <w:szCs w:val="26"/>
        </w:rPr>
        <w:tab/>
        <w:t>Аукцион по одному из лотов завершается, когда после объявления очередной цены ни один из участников не поднял табличку с номером участника. Победителем аукциона по каждому лоту становится участник, табличка с номером которого была названа аукционистом последней.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6.12.</w:t>
      </w:r>
      <w:r w:rsidRPr="009E676E">
        <w:rPr>
          <w:rFonts w:cs="Calibri"/>
          <w:sz w:val="26"/>
          <w:szCs w:val="26"/>
        </w:rPr>
        <w:tab/>
        <w:t>После завершения аукциона аукционист объявляет о приобретении права на размещение нестационарного торгового объекта торговли, называет продажную цену и номер таблички победителя аукциона.</w:t>
      </w:r>
    </w:p>
    <w:p w:rsidR="009E676E" w:rsidRPr="008423F7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numPr>
          <w:ilvl w:val="0"/>
          <w:numId w:val="29"/>
        </w:numPr>
        <w:autoSpaceDE w:val="0"/>
        <w:autoSpaceDN w:val="0"/>
        <w:adjustRightInd w:val="0"/>
        <w:contextualSpacing/>
        <w:jc w:val="center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Оформление результатов аукциона</w:t>
      </w:r>
    </w:p>
    <w:p w:rsidR="009E676E" w:rsidRPr="008423F7" w:rsidRDefault="009E676E" w:rsidP="009E676E">
      <w:pPr>
        <w:widowControl w:val="0"/>
        <w:autoSpaceDE w:val="0"/>
        <w:autoSpaceDN w:val="0"/>
        <w:adjustRightInd w:val="0"/>
        <w:jc w:val="center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7.1.</w:t>
      </w:r>
      <w:r w:rsidRPr="009E676E">
        <w:rPr>
          <w:rFonts w:cs="Calibri"/>
          <w:sz w:val="26"/>
          <w:szCs w:val="26"/>
        </w:rPr>
        <w:tab/>
        <w:t xml:space="preserve">Результаты аукциона оформляются протоколом, который подписывается организатором аукциона и победителем аукциона в день проведения аукциона. Протокол о результатах аукциона составляется в 2 </w:t>
      </w:r>
      <w:r w:rsidRPr="009E676E">
        <w:rPr>
          <w:rFonts w:cs="Calibri"/>
          <w:sz w:val="26"/>
          <w:szCs w:val="26"/>
        </w:rPr>
        <w:lastRenderedPageBreak/>
        <w:t>экземплярах, один из которых передается победителю, второй – организатору аукциона. В протоколе указываются: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  <w:t>место (адрес) размещения нестационарного торгового объекта;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  <w:t>имя (наименование) победителя;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  <w:t>цена лота;</w:t>
      </w:r>
    </w:p>
    <w:p w:rsidR="009E676E" w:rsidRPr="009E676E" w:rsidRDefault="009E676E" w:rsidP="009E676E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-</w:t>
      </w:r>
      <w:r w:rsidRPr="009E676E">
        <w:rPr>
          <w:rFonts w:cs="Calibri"/>
          <w:sz w:val="26"/>
          <w:szCs w:val="26"/>
        </w:rPr>
        <w:tab/>
        <w:t>обязанность победителя по заключению договора на право размещения нестационарного торгового объекта.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7.2.</w:t>
      </w:r>
      <w:r w:rsidRPr="009E676E">
        <w:rPr>
          <w:rFonts w:cs="Calibri"/>
          <w:sz w:val="26"/>
          <w:szCs w:val="26"/>
        </w:rPr>
        <w:tab/>
        <w:t>Протокол о результатах аукциона является основанием для заключения победителем аукциона договора на право размещения нестационарного торгового объекта.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7.3.</w:t>
      </w:r>
      <w:r w:rsidRPr="009E676E">
        <w:rPr>
          <w:rFonts w:cs="Calibri"/>
          <w:sz w:val="26"/>
          <w:szCs w:val="26"/>
        </w:rPr>
        <w:tab/>
        <w:t>Информация о результатах аукциона размещается организатором аукциона на интернет-сайте Администрации муниципального образования "Городской округ "Город Нарьян-Мар" в течение пяти дней со дня подписания протокола о результатах аукциона и публикуется в ближайшем выпуске официального бюллетеня МО "Городской округ "Город Нарьян-Мар" "Наш город" и (или) в общественно-политической газете Ненецкого автономного округа "</w:t>
      </w:r>
      <w:proofErr w:type="spellStart"/>
      <w:r w:rsidRPr="009E676E">
        <w:rPr>
          <w:rFonts w:cs="Calibri"/>
          <w:sz w:val="26"/>
          <w:szCs w:val="26"/>
        </w:rPr>
        <w:t>Няръяна</w:t>
      </w:r>
      <w:proofErr w:type="spellEnd"/>
      <w:r w:rsidRPr="009E676E">
        <w:rPr>
          <w:rFonts w:cs="Calibri"/>
          <w:sz w:val="26"/>
          <w:szCs w:val="26"/>
        </w:rPr>
        <w:t xml:space="preserve"> </w:t>
      </w:r>
      <w:proofErr w:type="spellStart"/>
      <w:r w:rsidRPr="009E676E">
        <w:rPr>
          <w:rFonts w:cs="Calibri"/>
          <w:sz w:val="26"/>
          <w:szCs w:val="26"/>
        </w:rPr>
        <w:t>вындер</w:t>
      </w:r>
      <w:proofErr w:type="spellEnd"/>
      <w:r w:rsidRPr="009E676E">
        <w:rPr>
          <w:rFonts w:cs="Calibri"/>
          <w:sz w:val="26"/>
          <w:szCs w:val="26"/>
        </w:rPr>
        <w:t>".</w:t>
      </w:r>
    </w:p>
    <w:p w:rsidR="009E676E" w:rsidRPr="008423F7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outlineLvl w:val="1"/>
        <w:rPr>
          <w:rFonts w:cs="Calibri"/>
          <w:sz w:val="26"/>
          <w:szCs w:val="26"/>
        </w:rPr>
      </w:pPr>
      <w:bookmarkStart w:id="2" w:name="Par290"/>
      <w:bookmarkEnd w:id="2"/>
      <w:r w:rsidRPr="009E676E">
        <w:rPr>
          <w:rFonts w:cs="Calibri"/>
          <w:sz w:val="26"/>
          <w:szCs w:val="26"/>
        </w:rPr>
        <w:t>8. Признание аукциона несостоявшимся</w:t>
      </w:r>
    </w:p>
    <w:p w:rsidR="009E676E" w:rsidRPr="008423F7" w:rsidRDefault="009E676E" w:rsidP="009E676E">
      <w:pPr>
        <w:widowControl w:val="0"/>
        <w:autoSpaceDE w:val="0"/>
        <w:autoSpaceDN w:val="0"/>
        <w:adjustRightInd w:val="0"/>
        <w:ind w:firstLine="709"/>
        <w:jc w:val="center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8.1.</w:t>
      </w:r>
      <w:r w:rsidRPr="009E676E">
        <w:rPr>
          <w:rFonts w:cs="Calibri"/>
          <w:sz w:val="26"/>
          <w:szCs w:val="26"/>
        </w:rPr>
        <w:tab/>
        <w:t xml:space="preserve">Аукцион по каждому выставленному лоту признается несостоявшимся </w:t>
      </w:r>
      <w:r w:rsidRPr="009E676E">
        <w:rPr>
          <w:rFonts w:cs="Calibri"/>
          <w:sz w:val="26"/>
          <w:szCs w:val="26"/>
        </w:rPr>
        <w:br/>
        <w:t>в случае, если: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8.1.1.</w:t>
      </w:r>
      <w:r w:rsidRPr="009E676E">
        <w:rPr>
          <w:rFonts w:cs="Calibri"/>
          <w:sz w:val="26"/>
          <w:szCs w:val="26"/>
        </w:rPr>
        <w:tab/>
        <w:t>На участие в аукционе подана одна заявка.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eastAsiaTheme="minorHAnsi"/>
          <w:sz w:val="26"/>
          <w:szCs w:val="26"/>
          <w:lang w:eastAsia="en-US"/>
        </w:rPr>
        <w:t xml:space="preserve">Повторный аукцион не проводится, договор заключается по начальной цене аукциона с претендентом, от которого поступила заявка, при </w:t>
      </w:r>
      <w:r w:rsidRPr="009E676E">
        <w:rPr>
          <w:rFonts w:cs="Calibri"/>
          <w:sz w:val="26"/>
          <w:szCs w:val="26"/>
        </w:rPr>
        <w:t xml:space="preserve">условии оплаты первого платежа в размере не менее 1/3 стоимости приобретенного права </w:t>
      </w:r>
      <w:r w:rsidRPr="009E676E">
        <w:rPr>
          <w:rFonts w:eastAsiaTheme="minorHAnsi"/>
          <w:sz w:val="26"/>
          <w:szCs w:val="26"/>
          <w:lang w:eastAsia="en-US"/>
        </w:rPr>
        <w:t xml:space="preserve">от начальной цены лота </w:t>
      </w:r>
      <w:r w:rsidRPr="009E676E">
        <w:rPr>
          <w:rFonts w:cs="Calibri"/>
          <w:sz w:val="26"/>
          <w:szCs w:val="26"/>
        </w:rPr>
        <w:t>(с учетом внесенного задатка)</w:t>
      </w:r>
      <w:r w:rsidRPr="009E676E">
        <w:rPr>
          <w:rFonts w:eastAsiaTheme="minorHAnsi"/>
          <w:sz w:val="26"/>
          <w:szCs w:val="26"/>
          <w:lang w:eastAsia="en-US"/>
        </w:rPr>
        <w:t xml:space="preserve">. Оставшаяся часть платы за размещение </w:t>
      </w:r>
      <w:r w:rsidRPr="009E676E">
        <w:rPr>
          <w:rFonts w:cs="Calibri"/>
          <w:sz w:val="26"/>
          <w:szCs w:val="26"/>
        </w:rPr>
        <w:t>нестационарного торгового объекта</w:t>
      </w:r>
      <w:r w:rsidRPr="009E676E">
        <w:rPr>
          <w:rFonts w:eastAsiaTheme="minorHAnsi"/>
          <w:sz w:val="26"/>
          <w:szCs w:val="26"/>
          <w:lang w:eastAsia="en-US"/>
        </w:rPr>
        <w:t xml:space="preserve"> оплачивается двумя равными суммами, первая </w:t>
      </w:r>
      <w:r w:rsidRPr="009E676E">
        <w:rPr>
          <w:rFonts w:eastAsiaTheme="minorHAnsi"/>
          <w:sz w:val="26"/>
          <w:szCs w:val="26"/>
          <w:lang w:eastAsia="en-US"/>
        </w:rPr>
        <w:br/>
        <w:t xml:space="preserve">из которых уплачивается не позднее 365 календарных дней со дня заключения договора, вторая – не позднее 730 календарных дней со дня заключения договора. Договор заключается на условиях, указанных в информационном извещении </w:t>
      </w:r>
      <w:r w:rsidRPr="009E676E">
        <w:rPr>
          <w:rFonts w:eastAsiaTheme="minorHAnsi"/>
          <w:sz w:val="26"/>
          <w:szCs w:val="26"/>
          <w:lang w:eastAsia="en-US"/>
        </w:rPr>
        <w:br/>
        <w:t>о проведении аукциона и документации об аукционе.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8.1.2.</w:t>
      </w:r>
      <w:r w:rsidRPr="009E676E">
        <w:rPr>
          <w:rFonts w:cs="Calibri"/>
          <w:sz w:val="26"/>
          <w:szCs w:val="26"/>
        </w:rPr>
        <w:tab/>
        <w:t>На участие в аукционе не подано ни одной заявки.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 xml:space="preserve">Комиссия объявляет о повторном проведении аукциона. Комиссия может рекомендовать организатору аукциона снизить начальную цену аукциона </w:t>
      </w:r>
      <w:r w:rsidRPr="009E676E">
        <w:rPr>
          <w:rFonts w:cs="Calibri"/>
          <w:sz w:val="26"/>
          <w:szCs w:val="26"/>
        </w:rPr>
        <w:br/>
        <w:t>или исключить соответствующие места размещения нестационарных торговых объектов из Схемы.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8.1.3.</w:t>
      </w:r>
      <w:r w:rsidRPr="009E676E">
        <w:rPr>
          <w:rFonts w:cs="Calibri"/>
          <w:sz w:val="26"/>
          <w:szCs w:val="26"/>
        </w:rPr>
        <w:tab/>
        <w:t>Ни один из участников аукциона после троекратного объявления начальной цены лота не поднял табличку.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eastAsiaTheme="minorHAnsi"/>
          <w:sz w:val="26"/>
          <w:szCs w:val="26"/>
          <w:lang w:eastAsia="en-US"/>
        </w:rPr>
        <w:t xml:space="preserve">Повторный аукцион не проводится, договор заключается по начальной цене аукциона с претендентом, от которого поступила первая по дате регистрации заявка, при </w:t>
      </w:r>
      <w:r w:rsidRPr="009E676E">
        <w:rPr>
          <w:rFonts w:cs="Calibri"/>
          <w:sz w:val="26"/>
          <w:szCs w:val="26"/>
        </w:rPr>
        <w:t>условии оплаты первого платежа в размере не менее 1/3 стоимости приобретенного им права</w:t>
      </w:r>
      <w:r w:rsidRPr="009E676E">
        <w:rPr>
          <w:sz w:val="26"/>
          <w:szCs w:val="26"/>
        </w:rPr>
        <w:t xml:space="preserve"> от</w:t>
      </w:r>
      <w:r w:rsidRPr="009E676E">
        <w:rPr>
          <w:rFonts w:eastAsiaTheme="minorHAnsi"/>
          <w:sz w:val="26"/>
          <w:szCs w:val="26"/>
          <w:lang w:eastAsia="en-US"/>
        </w:rPr>
        <w:t xml:space="preserve"> начальной цены </w:t>
      </w:r>
      <w:r w:rsidRPr="009E676E">
        <w:rPr>
          <w:rFonts w:eastAsiaTheme="minorHAnsi"/>
          <w:sz w:val="26"/>
          <w:szCs w:val="26"/>
          <w:lang w:eastAsia="en-US"/>
        </w:rPr>
        <w:lastRenderedPageBreak/>
        <w:t xml:space="preserve">лота </w:t>
      </w:r>
      <w:r w:rsidRPr="009E676E">
        <w:rPr>
          <w:rFonts w:cs="Calibri"/>
          <w:sz w:val="26"/>
          <w:szCs w:val="26"/>
        </w:rPr>
        <w:t>(с учетом внесенного задатка)</w:t>
      </w:r>
      <w:r w:rsidRPr="009E676E">
        <w:rPr>
          <w:rFonts w:eastAsiaTheme="minorHAnsi"/>
          <w:sz w:val="26"/>
          <w:szCs w:val="26"/>
          <w:lang w:eastAsia="en-US"/>
        </w:rPr>
        <w:t xml:space="preserve">. Оставшаяся часть платы за размещение </w:t>
      </w:r>
      <w:r w:rsidRPr="009E676E">
        <w:rPr>
          <w:rFonts w:cs="Calibri"/>
          <w:sz w:val="26"/>
          <w:szCs w:val="26"/>
        </w:rPr>
        <w:t>нестационарного торгового объекта</w:t>
      </w:r>
      <w:r w:rsidRPr="009E676E">
        <w:rPr>
          <w:rFonts w:eastAsiaTheme="minorHAnsi"/>
          <w:sz w:val="26"/>
          <w:szCs w:val="26"/>
          <w:lang w:eastAsia="en-US"/>
        </w:rPr>
        <w:t xml:space="preserve"> оплачивается двумя равными суммами, первая из которых уплачивается не позднее 365 календарных дней со дня заключения договора, вторая – не позднее 730 календарных дней со дня заключения договора. Договор заключается на условиях, указанных в информационном извещении о проведении аукциона и документации об аукционе.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8.2.</w:t>
      </w:r>
      <w:r w:rsidRPr="009E676E">
        <w:rPr>
          <w:rFonts w:cs="Calibri"/>
          <w:sz w:val="26"/>
          <w:szCs w:val="26"/>
        </w:rPr>
        <w:tab/>
        <w:t>Задаток не возвращается: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8.2.1.</w:t>
      </w:r>
      <w:r w:rsidRPr="009E676E">
        <w:rPr>
          <w:rFonts w:cs="Calibri"/>
          <w:sz w:val="26"/>
          <w:szCs w:val="26"/>
        </w:rPr>
        <w:tab/>
        <w:t>Если претендент, внесший задаток, не участвовал в аукционе;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8.2.2.</w:t>
      </w:r>
      <w:r w:rsidRPr="009E676E">
        <w:rPr>
          <w:rFonts w:cs="Calibri"/>
          <w:sz w:val="26"/>
          <w:szCs w:val="26"/>
        </w:rPr>
        <w:tab/>
        <w:t xml:space="preserve">Если победитель аукциона уклонился от подписания протокола </w:t>
      </w:r>
      <w:r w:rsidRPr="009E676E">
        <w:rPr>
          <w:rFonts w:cs="Calibri"/>
          <w:sz w:val="26"/>
          <w:szCs w:val="26"/>
        </w:rPr>
        <w:br/>
        <w:t>о результатах аукциона, оплаты приобретенного права размещения нестационарного торгового объекта, заключения договора на право размещения нестационарного торгового объекта.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8.3.</w:t>
      </w:r>
      <w:r w:rsidRPr="009E676E">
        <w:rPr>
          <w:rFonts w:cs="Calibri"/>
          <w:sz w:val="26"/>
          <w:szCs w:val="26"/>
        </w:rPr>
        <w:tab/>
        <w:t>Результаты аукциона могут быть обжалованы в судебном порядке.</w:t>
      </w:r>
    </w:p>
    <w:p w:rsidR="009E676E" w:rsidRPr="008423F7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outlineLvl w:val="1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 Порядок заключение договора на право размещения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нестационарного торгового объекта</w:t>
      </w:r>
    </w:p>
    <w:p w:rsidR="009E676E" w:rsidRPr="008423F7" w:rsidRDefault="009E676E" w:rsidP="009E676E">
      <w:pPr>
        <w:widowControl w:val="0"/>
        <w:autoSpaceDE w:val="0"/>
        <w:autoSpaceDN w:val="0"/>
        <w:adjustRightInd w:val="0"/>
        <w:jc w:val="center"/>
        <w:rPr>
          <w:rFonts w:cs="Calibri"/>
          <w:sz w:val="20"/>
          <w:szCs w:val="20"/>
        </w:rPr>
      </w:pPr>
    </w:p>
    <w:p w:rsidR="009E676E" w:rsidRPr="009E676E" w:rsidRDefault="009E676E" w:rsidP="009E676E">
      <w:pPr>
        <w:widowControl w:val="0"/>
        <w:tabs>
          <w:tab w:val="left" w:pos="1276"/>
          <w:tab w:val="left" w:pos="1843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9.1.</w:t>
      </w:r>
      <w:r w:rsidRPr="009E676E">
        <w:rPr>
          <w:rFonts w:cs="Calibri"/>
          <w:sz w:val="26"/>
          <w:szCs w:val="26"/>
        </w:rPr>
        <w:tab/>
        <w:t xml:space="preserve">Победитель аукциона обязан заключить договор на право размещения нестационарного торгового объекта с Администрацией муниципального образования "Городской округ "Город Нарьян-Мар" в срок не позднее двадцати календарных дней со дня подписания протокола, при </w:t>
      </w:r>
      <w:r w:rsidRPr="009E676E">
        <w:rPr>
          <w:sz w:val="26"/>
          <w:szCs w:val="26"/>
        </w:rPr>
        <w:t xml:space="preserve">условии оплаты первого платежа в размере </w:t>
      </w:r>
      <w:r w:rsidRPr="009E676E">
        <w:rPr>
          <w:sz w:val="26"/>
          <w:szCs w:val="26"/>
        </w:rPr>
        <w:br/>
        <w:t xml:space="preserve">не менее 1/3 стоимости приобретенного права на размещение нестационарного торгового объекта, </w:t>
      </w:r>
      <w:r w:rsidRPr="009E676E">
        <w:rPr>
          <w:rFonts w:cs="Calibri"/>
          <w:sz w:val="26"/>
          <w:szCs w:val="26"/>
        </w:rPr>
        <w:t>что должно подтверждаться копией платежного поручения (квитанции).</w:t>
      </w:r>
    </w:p>
    <w:p w:rsidR="009E676E" w:rsidRPr="009E676E" w:rsidRDefault="009E676E" w:rsidP="009E676E">
      <w:pPr>
        <w:widowControl w:val="0"/>
        <w:tabs>
          <w:tab w:val="left" w:pos="1276"/>
          <w:tab w:val="left" w:pos="184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rFonts w:cs="Calibri"/>
          <w:sz w:val="26"/>
          <w:szCs w:val="26"/>
        </w:rPr>
        <w:t>9.2.</w:t>
      </w:r>
      <w:r w:rsidRPr="009E676E">
        <w:rPr>
          <w:rFonts w:cs="Calibri"/>
          <w:sz w:val="26"/>
          <w:szCs w:val="26"/>
        </w:rPr>
        <w:tab/>
      </w:r>
      <w:r w:rsidRPr="009E676E">
        <w:rPr>
          <w:sz w:val="26"/>
          <w:szCs w:val="26"/>
        </w:rPr>
        <w:t>Внесенный победителем аукциона задаток засчитывается в счет оплаты права размещения нестационарного торгового объекта путем перечисления Администрацией города Нарьян-Мара суммы задатка со счета во временном распоряжении в доход городского бюджета в течение 5 рабочих дней после проведения аукциона.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Факт оплаты денежных средств, указанных в п.9.1 (за минусом внесенного победителем задатка) подтверждается платежным поручением с отметкой банка </w:t>
      </w:r>
      <w:r w:rsidR="00357A11">
        <w:rPr>
          <w:sz w:val="26"/>
          <w:szCs w:val="26"/>
        </w:rPr>
        <w:br/>
      </w:r>
      <w:r w:rsidRPr="009E676E">
        <w:rPr>
          <w:sz w:val="26"/>
          <w:szCs w:val="26"/>
        </w:rPr>
        <w:t>об оплате (квитанцией в случае наличной формы оплаты) по следующим реквизитам: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Получатель: УФК по Архангельской области и Ненецкому автономному округу (Администрация муниципального образования "Городской округ "Город Нарьян-Мар" л/</w:t>
      </w:r>
      <w:proofErr w:type="spellStart"/>
      <w:r w:rsidRPr="009E676E">
        <w:rPr>
          <w:sz w:val="26"/>
          <w:szCs w:val="26"/>
        </w:rPr>
        <w:t>сч</w:t>
      </w:r>
      <w:proofErr w:type="spellEnd"/>
      <w:r w:rsidRPr="009E676E">
        <w:rPr>
          <w:sz w:val="26"/>
          <w:szCs w:val="26"/>
        </w:rPr>
        <w:t xml:space="preserve"> 04843000380)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ИНН 8301020090, КПП 298301001, ОКТМО 11851000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9E676E">
        <w:rPr>
          <w:color w:val="000000"/>
          <w:sz w:val="26"/>
          <w:szCs w:val="26"/>
        </w:rPr>
        <w:t xml:space="preserve">Наименование Банка получателя: ОТДЕЛЕНИЕ АРХАНГЕЛЬСК БАНКА РОССИИ//УФК по Архангельской области и Ненецкому автономному округу </w:t>
      </w:r>
      <w:r w:rsidR="00357A11">
        <w:rPr>
          <w:color w:val="000000"/>
          <w:sz w:val="26"/>
          <w:szCs w:val="26"/>
        </w:rPr>
        <w:br/>
      </w:r>
      <w:r w:rsidRPr="009E676E">
        <w:rPr>
          <w:color w:val="000000"/>
          <w:sz w:val="26"/>
          <w:szCs w:val="26"/>
        </w:rPr>
        <w:t>г. Архангельск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color w:val="000000"/>
          <w:sz w:val="26"/>
          <w:szCs w:val="26"/>
        </w:rPr>
      </w:pPr>
      <w:r w:rsidRPr="009E676E">
        <w:rPr>
          <w:sz w:val="26"/>
          <w:szCs w:val="26"/>
        </w:rPr>
        <w:t xml:space="preserve">БИК территориального органа Федерального казначейства </w:t>
      </w:r>
      <w:r w:rsidRPr="009E676E">
        <w:rPr>
          <w:color w:val="000000"/>
          <w:sz w:val="26"/>
          <w:szCs w:val="26"/>
        </w:rPr>
        <w:lastRenderedPageBreak/>
        <w:t>011117401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Единый казначейский счет 40102810045370000016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Казначейский счет для осуществления и отражения операций по учету </w:t>
      </w:r>
      <w:r w:rsidR="00357A11">
        <w:rPr>
          <w:sz w:val="26"/>
          <w:szCs w:val="26"/>
        </w:rPr>
        <w:br/>
      </w:r>
      <w:r w:rsidRPr="009E676E">
        <w:rPr>
          <w:sz w:val="26"/>
          <w:szCs w:val="26"/>
        </w:rPr>
        <w:t>и распределению поступлений 03100643000000012400</w:t>
      </w:r>
    </w:p>
    <w:p w:rsidR="009E676E" w:rsidRPr="009E676E" w:rsidRDefault="009E676E" w:rsidP="009E676E">
      <w:pPr>
        <w:widowControl w:val="0"/>
        <w:tabs>
          <w:tab w:val="left" w:pos="1276"/>
          <w:tab w:val="left" w:pos="184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Код дохода – 032 111 09080 04 0100 120</w:t>
      </w:r>
      <w:r w:rsidR="00357A11">
        <w:rPr>
          <w:sz w:val="26"/>
          <w:szCs w:val="26"/>
        </w:rPr>
        <w:t>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9.3.</w:t>
      </w:r>
      <w:r w:rsidRPr="009E676E">
        <w:rPr>
          <w:rFonts w:cs="Calibri"/>
          <w:sz w:val="26"/>
          <w:szCs w:val="26"/>
        </w:rPr>
        <w:tab/>
        <w:t>Для оформления договора победитель представляет организатору торгов: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9.3.1.</w:t>
      </w:r>
      <w:r w:rsidRPr="009E676E">
        <w:rPr>
          <w:rFonts w:cs="Calibri"/>
          <w:sz w:val="26"/>
          <w:szCs w:val="26"/>
        </w:rPr>
        <w:tab/>
        <w:t>Документы, подтверждающие полномочия руководителя юридического лица действовать от его имени, или документ, подтверждающий полномочия лица подписывать договор.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9.3.2.</w:t>
      </w:r>
      <w:r w:rsidRPr="009E676E">
        <w:rPr>
          <w:rFonts w:cs="Calibri"/>
          <w:sz w:val="26"/>
          <w:szCs w:val="26"/>
        </w:rPr>
        <w:tab/>
        <w:t>Документ, удостоверяющий полномочия лица, подписывающего договор.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9.4.</w:t>
      </w:r>
      <w:r w:rsidRPr="009E676E">
        <w:rPr>
          <w:rFonts w:cs="Calibri"/>
          <w:sz w:val="26"/>
          <w:szCs w:val="26"/>
        </w:rPr>
        <w:tab/>
        <w:t>Отказ победителя от подписания протокола об итогах аукциона считается отказом от заключения договора. Право на заключение договора предоставляется участнику аукциона, назвавшему предыдущий размер платы по данному лоту.</w:t>
      </w:r>
      <w:r w:rsidRPr="009E676E">
        <w:rPr>
          <w:sz w:val="26"/>
          <w:szCs w:val="26"/>
        </w:rPr>
        <w:t xml:space="preserve"> </w:t>
      </w:r>
      <w:r w:rsidRPr="009E676E">
        <w:rPr>
          <w:sz w:val="26"/>
          <w:szCs w:val="26"/>
        </w:rPr>
        <w:br/>
        <w:t>При этом заключение договора для участника аукциона, который сделал предпоследнее предложение о цене аукциона, является обязательным.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9.5.</w:t>
      </w:r>
      <w:r w:rsidRPr="009E676E">
        <w:rPr>
          <w:rFonts w:cs="Calibri"/>
          <w:sz w:val="26"/>
          <w:szCs w:val="26"/>
        </w:rPr>
        <w:tab/>
        <w:t xml:space="preserve">Если победитель аукциона отказывается произвести платеж или не вносит его в установленный срок, право на заключение договора получает участник, предложивший предыдущую цену. Если и этот участник отказывается произвести оплату и (или) заключить договор в двадцатидневный срок с даты направленного </w:t>
      </w:r>
      <w:r w:rsidRPr="009E676E">
        <w:rPr>
          <w:rFonts w:cs="Calibri"/>
          <w:sz w:val="26"/>
          <w:szCs w:val="26"/>
        </w:rPr>
        <w:br/>
        <w:t>в его адрес извещения, результаты аукциона по данному объекту признаются недействительными.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9.6.</w:t>
      </w:r>
      <w:r w:rsidRPr="009E676E">
        <w:rPr>
          <w:rFonts w:cs="Calibri"/>
          <w:sz w:val="26"/>
          <w:szCs w:val="26"/>
        </w:rPr>
        <w:tab/>
      </w:r>
      <w:r w:rsidRPr="009E676E">
        <w:rPr>
          <w:sz w:val="26"/>
          <w:szCs w:val="26"/>
        </w:rPr>
        <w:t xml:space="preserve">В случае уклонения победителя аукциона от заключения договора Организатор аукциона уведомляет участника аукциона, сделавшего предпоследнее предложение о цене аукциона (по телефону, электронной почте, а также телеграммой </w:t>
      </w:r>
      <w:r w:rsidRPr="009E676E">
        <w:rPr>
          <w:sz w:val="26"/>
          <w:szCs w:val="26"/>
        </w:rPr>
        <w:br/>
        <w:t xml:space="preserve">с уведомлением о вручении по адресу, указанному в заявке на участие в аукционе) </w:t>
      </w:r>
      <w:r w:rsidRPr="009E676E">
        <w:rPr>
          <w:sz w:val="26"/>
          <w:szCs w:val="26"/>
        </w:rPr>
        <w:br/>
        <w:t xml:space="preserve">о необходимости обращения к организатору аукциона с заявлением о подготовке </w:t>
      </w:r>
      <w:r w:rsidRPr="009E676E">
        <w:rPr>
          <w:sz w:val="26"/>
          <w:szCs w:val="26"/>
        </w:rPr>
        <w:br/>
        <w:t>и выдаче договора на размещение нестационарного торгового объекта.</w:t>
      </w:r>
    </w:p>
    <w:p w:rsidR="009E676E" w:rsidRPr="009E676E" w:rsidRDefault="009E676E" w:rsidP="009E676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9.7.</w:t>
      </w:r>
      <w:r w:rsidRPr="009E676E">
        <w:rPr>
          <w:sz w:val="26"/>
          <w:szCs w:val="26"/>
        </w:rPr>
        <w:tab/>
        <w:t>Организатор аукциона направляет уведомление, указанное в пункте 9.6. аукционной документации, не позднее следующего рабочего дня, когда организатору аукциона стало известно об уклонении победителя аукциона от заключения договора.</w:t>
      </w:r>
    </w:p>
    <w:p w:rsidR="009E676E" w:rsidRPr="009E676E" w:rsidRDefault="009E676E" w:rsidP="009E676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9.8.</w:t>
      </w:r>
      <w:r w:rsidRPr="009E676E">
        <w:rPr>
          <w:sz w:val="26"/>
          <w:szCs w:val="26"/>
        </w:rPr>
        <w:tab/>
        <w:t xml:space="preserve">В случае, если победитель аукциона и (или) участник аукциона, сделавший предпоследнее предложение о цене аукциона, отказались от подписания протокола </w:t>
      </w:r>
      <w:r w:rsidRPr="009E676E">
        <w:rPr>
          <w:sz w:val="26"/>
          <w:szCs w:val="26"/>
        </w:rPr>
        <w:br/>
        <w:t xml:space="preserve">о результатах аукциона, и (или) не обратились к Организатору аукциона </w:t>
      </w:r>
      <w:r w:rsidRPr="009E676E">
        <w:rPr>
          <w:sz w:val="26"/>
          <w:szCs w:val="26"/>
        </w:rPr>
        <w:br/>
        <w:t xml:space="preserve">с заявлением о заключении договора на размещение нестационарного торгового объекта в установленный срок, и (или) не передали Организатору аукциона денежные средства, победитель аукциона и (или) иной </w:t>
      </w:r>
      <w:r w:rsidRPr="009E676E">
        <w:rPr>
          <w:sz w:val="26"/>
          <w:szCs w:val="26"/>
        </w:rPr>
        <w:lastRenderedPageBreak/>
        <w:t xml:space="preserve">участник аукциона, сделавший предложение о цене аукциона, признаются уклонившимися от заключения договора, </w:t>
      </w:r>
      <w:r w:rsidRPr="009E676E">
        <w:rPr>
          <w:sz w:val="26"/>
          <w:szCs w:val="26"/>
        </w:rPr>
        <w:br/>
        <w:t xml:space="preserve">и денежные средства, внесенные ими в качестве задатка, не возвращаются. 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cs="Calibri"/>
          <w:sz w:val="26"/>
          <w:szCs w:val="26"/>
        </w:rPr>
      </w:pPr>
      <w:r w:rsidRPr="009E676E">
        <w:rPr>
          <w:rFonts w:cs="Calibri"/>
          <w:sz w:val="26"/>
          <w:szCs w:val="26"/>
        </w:rPr>
        <w:t>9.9.</w:t>
      </w:r>
      <w:r w:rsidRPr="009E676E">
        <w:rPr>
          <w:rFonts w:cs="Calibri"/>
          <w:sz w:val="26"/>
          <w:szCs w:val="26"/>
        </w:rPr>
        <w:tab/>
        <w:t xml:space="preserve">Участникам аукциона, не выигравшим аукцион по лотам, задаток </w:t>
      </w:r>
      <w:r w:rsidRPr="009E676E">
        <w:rPr>
          <w:rFonts w:cs="Calibri"/>
          <w:sz w:val="26"/>
          <w:szCs w:val="26"/>
        </w:rPr>
        <w:br/>
        <w:t xml:space="preserve">за участие в аукционе возвращается в течение десяти банковских дней </w:t>
      </w:r>
      <w:r w:rsidRPr="009E676E">
        <w:rPr>
          <w:rFonts w:cs="Calibri"/>
          <w:sz w:val="26"/>
          <w:szCs w:val="26"/>
        </w:rPr>
        <w:br/>
        <w:t xml:space="preserve">после предъявления заявления с указанием реквизитов счета участника аукциона </w:t>
      </w:r>
      <w:r w:rsidRPr="009E676E">
        <w:rPr>
          <w:rFonts w:cs="Calibri"/>
          <w:sz w:val="26"/>
          <w:szCs w:val="26"/>
        </w:rPr>
        <w:br/>
        <w:t>в адрес Администрации муниципального образования "Городской округ "Город Нарьян-Мар".</w:t>
      </w:r>
    </w:p>
    <w:p w:rsidR="009E676E" w:rsidRPr="009E676E" w:rsidRDefault="009E676E" w:rsidP="009E676E">
      <w:pPr>
        <w:autoSpaceDE w:val="0"/>
        <w:autoSpaceDN w:val="0"/>
        <w:adjustRightInd w:val="0"/>
        <w:ind w:firstLine="1276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10. Прочие положения</w:t>
      </w:r>
    </w:p>
    <w:p w:rsidR="009E676E" w:rsidRPr="009E676E" w:rsidRDefault="009E676E" w:rsidP="009E676E">
      <w:pPr>
        <w:widowControl w:val="0"/>
        <w:ind w:firstLine="1276"/>
        <w:jc w:val="center"/>
        <w:rPr>
          <w:b/>
          <w:sz w:val="26"/>
          <w:szCs w:val="26"/>
        </w:rPr>
      </w:pPr>
    </w:p>
    <w:p w:rsidR="009E676E" w:rsidRPr="009E676E" w:rsidRDefault="009E676E" w:rsidP="009E676E">
      <w:pPr>
        <w:widowControl w:val="0"/>
        <w:shd w:val="clear" w:color="auto" w:fill="FFFFFF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10.1.</w:t>
      </w:r>
      <w:r w:rsidRPr="009E676E">
        <w:rPr>
          <w:sz w:val="26"/>
          <w:szCs w:val="26"/>
        </w:rPr>
        <w:tab/>
        <w:t>Документация об аукционе хранится организатором аукциона не менее пяти лет со дня проведения аукциона.</w:t>
      </w:r>
    </w:p>
    <w:p w:rsidR="009E676E" w:rsidRPr="009E676E" w:rsidRDefault="009E676E" w:rsidP="009E676E">
      <w:pPr>
        <w:jc w:val="both"/>
        <w:rPr>
          <w:b/>
          <w:bCs/>
          <w:sz w:val="26"/>
          <w:szCs w:val="26"/>
        </w:rPr>
      </w:pPr>
    </w:p>
    <w:p w:rsidR="009E676E" w:rsidRPr="009E676E" w:rsidRDefault="009E676E" w:rsidP="009E676E">
      <w:pPr>
        <w:jc w:val="both"/>
        <w:rPr>
          <w:b/>
          <w:bCs/>
          <w:sz w:val="26"/>
        </w:rPr>
      </w:pPr>
    </w:p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Default="009E676E" w:rsidP="009E676E"/>
    <w:p w:rsidR="00357A11" w:rsidRDefault="00357A11" w:rsidP="009E676E"/>
    <w:p w:rsidR="00357A11" w:rsidRDefault="00357A11" w:rsidP="009E676E"/>
    <w:p w:rsidR="00357A11" w:rsidRDefault="00357A11" w:rsidP="009E676E"/>
    <w:p w:rsidR="00357A11" w:rsidRDefault="00357A11" w:rsidP="009E676E"/>
    <w:p w:rsidR="00357A11" w:rsidRDefault="00357A11" w:rsidP="009E676E"/>
    <w:p w:rsidR="008423F7" w:rsidRDefault="008423F7" w:rsidP="009E676E"/>
    <w:p w:rsidR="008423F7" w:rsidRDefault="008423F7" w:rsidP="009E676E"/>
    <w:p w:rsidR="008423F7" w:rsidRDefault="008423F7" w:rsidP="009E676E"/>
    <w:p w:rsidR="008423F7" w:rsidRDefault="008423F7" w:rsidP="009E676E"/>
    <w:p w:rsidR="008423F7" w:rsidRDefault="008423F7" w:rsidP="009E676E"/>
    <w:p w:rsidR="008423F7" w:rsidRPr="009E676E" w:rsidRDefault="008423F7" w:rsidP="009E676E"/>
    <w:p w:rsidR="009E676E" w:rsidRPr="00832C61" w:rsidRDefault="009E676E" w:rsidP="009E676E">
      <w:pPr>
        <w:jc w:val="right"/>
      </w:pPr>
      <w:r w:rsidRPr="00832C61">
        <w:t>Приложение 1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1 (ул. 60 Лет Октября в районе д. 38)</w:t>
      </w:r>
    </w:p>
    <w:p w:rsidR="009E676E" w:rsidRPr="009E676E" w:rsidRDefault="009E676E" w:rsidP="009E676E">
      <w:pPr>
        <w:jc w:val="center"/>
        <w:rPr>
          <w:b/>
        </w:rPr>
      </w:pPr>
    </w:p>
    <w:tbl>
      <w:tblPr>
        <w:tblStyle w:val="af2"/>
        <w:tblW w:w="4341" w:type="pct"/>
        <w:tblLook w:val="04A0" w:firstRow="1" w:lastRow="0" w:firstColumn="1" w:lastColumn="0" w:noHBand="0" w:noVBand="1"/>
      </w:tblPr>
      <w:tblGrid>
        <w:gridCol w:w="2230"/>
        <w:gridCol w:w="2230"/>
        <w:gridCol w:w="3898"/>
      </w:tblGrid>
      <w:tr w:rsidR="009E676E" w:rsidRPr="009E676E" w:rsidTr="009E676E">
        <w:trPr>
          <w:trHeight w:val="192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60 Лет Октября в районе д. 38</w:t>
            </w:r>
          </w:p>
        </w:tc>
      </w:tr>
      <w:tr w:rsidR="009E676E" w:rsidRPr="009E676E" w:rsidTr="009E676E">
        <w:trPr>
          <w:trHeight w:val="192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15 м²</w:t>
            </w:r>
          </w:p>
        </w:tc>
      </w:tr>
      <w:tr w:rsidR="009E676E" w:rsidRPr="009E676E" w:rsidTr="009E676E">
        <w:trPr>
          <w:trHeight w:val="208"/>
        </w:trPr>
        <w:tc>
          <w:tcPr>
            <w:tcW w:w="1334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666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rPr>
          <w:trHeight w:val="155"/>
        </w:trPr>
        <w:tc>
          <w:tcPr>
            <w:tcW w:w="1334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997986,90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5273120,07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997984,94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5273123,54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997989,33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5273125,97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4</w:t>
            </w:r>
          </w:p>
        </w:tc>
        <w:tc>
          <w:tcPr>
            <w:tcW w:w="1334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997991,17</w:t>
            </w:r>
          </w:p>
        </w:tc>
        <w:tc>
          <w:tcPr>
            <w:tcW w:w="23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5273122,54</w:t>
            </w:r>
          </w:p>
        </w:tc>
      </w:tr>
      <w:tr w:rsidR="009E676E" w:rsidRPr="009E676E" w:rsidTr="009E676E">
        <w:trPr>
          <w:trHeight w:val="192"/>
        </w:trPr>
        <w:tc>
          <w:tcPr>
            <w:tcW w:w="1334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334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997986,90</w:t>
            </w:r>
          </w:p>
        </w:tc>
        <w:tc>
          <w:tcPr>
            <w:tcW w:w="2332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5273120,07</w:t>
            </w:r>
          </w:p>
        </w:tc>
      </w:tr>
      <w:tr w:rsidR="009E676E" w:rsidRPr="009E676E" w:rsidTr="009E676E">
        <w:trPr>
          <w:trHeight w:val="9340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sz w:val="10"/>
                <w:szCs w:val="10"/>
              </w:rPr>
              <w:t xml:space="preserve">  </w:t>
            </w:r>
            <w:r w:rsidRPr="009E676E">
              <w:rPr>
                <w:noProof/>
                <w:sz w:val="10"/>
                <w:szCs w:val="10"/>
              </w:rPr>
              <w:drawing>
                <wp:inline distT="0" distB="0" distL="0" distR="0" wp14:anchorId="5923DE7C" wp14:editId="501B1B1B">
                  <wp:extent cx="4076700" cy="4626043"/>
                  <wp:effectExtent l="19050" t="19050" r="19050" b="222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79748" cy="4629502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AEBAF67" wp14:editId="7EB4DF07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8" name="Блок-схема: процесс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4FB2A2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Блок-схема: процесс 8" o:spid="_x0000_s1026" type="#_x0000_t109" style="position:absolute;margin-left:2.35pt;margin-top:3.15pt;width:47.6pt;height:1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9E676E" w:rsidRDefault="009E676E" w:rsidP="009E676E">
      <w:pPr>
        <w:jc w:val="center"/>
      </w:pPr>
    </w:p>
    <w:p w:rsidR="00357A11" w:rsidRDefault="00357A11" w:rsidP="009E676E">
      <w:pPr>
        <w:jc w:val="center"/>
      </w:pPr>
    </w:p>
    <w:p w:rsidR="00357A11" w:rsidRPr="009E676E" w:rsidRDefault="00357A11" w:rsidP="009E676E">
      <w:pPr>
        <w:jc w:val="center"/>
      </w:pPr>
    </w:p>
    <w:p w:rsidR="009E676E" w:rsidRPr="00832C61" w:rsidRDefault="009E676E" w:rsidP="009E676E">
      <w:pPr>
        <w:jc w:val="right"/>
      </w:pPr>
      <w:r w:rsidRPr="00832C61">
        <w:t>Приложение 2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</w:t>
      </w:r>
      <w:r w:rsidR="00357A11">
        <w:t xml:space="preserve"> лоту № 2 (переулок Высоцкого, </w:t>
      </w:r>
      <w:r w:rsidRPr="009E676E">
        <w:t>в районе д. 1.)</w:t>
      </w:r>
    </w:p>
    <w:p w:rsidR="009E676E" w:rsidRPr="009E676E" w:rsidRDefault="009E676E" w:rsidP="009E676E">
      <w:pPr>
        <w:jc w:val="center"/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3209"/>
        <w:gridCol w:w="3210"/>
        <w:gridCol w:w="3208"/>
      </w:tblGrid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 земельного участка: г. Н</w:t>
            </w:r>
            <w:r w:rsidR="00357A11">
              <w:rPr>
                <w:sz w:val="16"/>
                <w:szCs w:val="16"/>
              </w:rPr>
              <w:t xml:space="preserve">арьян-Мар, переулок Высоцкого, </w:t>
            </w:r>
            <w:r w:rsidRPr="009E676E">
              <w:rPr>
                <w:sz w:val="16"/>
                <w:szCs w:val="16"/>
              </w:rPr>
              <w:t>в районе д. 1.</w:t>
            </w:r>
          </w:p>
        </w:tc>
      </w:tr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357A11" w:rsidP="009E676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земельного участка </w:t>
            </w:r>
            <w:r w:rsidR="009E676E" w:rsidRPr="009E676E">
              <w:rPr>
                <w:sz w:val="16"/>
                <w:szCs w:val="16"/>
              </w:rPr>
              <w:t xml:space="preserve">15 м²                         </w:t>
            </w:r>
          </w:p>
        </w:tc>
      </w:tr>
      <w:tr w:rsidR="009E676E" w:rsidRPr="009E676E" w:rsidTr="009E676E">
        <w:tc>
          <w:tcPr>
            <w:tcW w:w="1667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c>
          <w:tcPr>
            <w:tcW w:w="1667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3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999167,9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5274594,8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lastRenderedPageBreak/>
              <w:t>н2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999168,1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5274599,7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999164,9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5274599,7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н4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999165,0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5274594,8</w:t>
            </w:r>
          </w:p>
        </w:tc>
      </w:tr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jc w:val="center"/>
              <w:rPr>
                <w:noProof/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noProof/>
                <w:sz w:val="16"/>
                <w:szCs w:val="16"/>
              </w:rPr>
              <w:drawing>
                <wp:inline distT="0" distB="0" distL="0" distR="0" wp14:anchorId="7BDCFCDC" wp14:editId="67DD84B9">
                  <wp:extent cx="5415908" cy="4610100"/>
                  <wp:effectExtent l="0" t="0" r="0" b="0"/>
                  <wp:docPr id="1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8044" cy="461191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r w:rsidRPr="009E676E">
              <w:t xml:space="preserve">         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Масштаб 1:500</w:t>
            </w:r>
          </w:p>
          <w:p w:rsidR="009E676E" w:rsidRPr="009E676E" w:rsidRDefault="009E676E" w:rsidP="009E676E">
            <w:pPr>
              <w:ind w:left="1134" w:hanging="708"/>
              <w:rPr>
                <w:sz w:val="20"/>
                <w:szCs w:val="20"/>
              </w:rPr>
            </w:pPr>
            <w:r w:rsidRPr="009E676E">
              <w:t xml:space="preserve">•н1               </w:t>
            </w:r>
            <w:r w:rsidRPr="009E676E">
              <w:rPr>
                <w:sz w:val="20"/>
                <w:szCs w:val="20"/>
              </w:rPr>
              <w:t>Характерная точка границы, сведения о которой позволяют однозначно определить ее                                    положение на местности.</w:t>
            </w:r>
          </w:p>
          <w:tbl>
            <w:tblPr>
              <w:tblStyle w:val="af2"/>
              <w:tblW w:w="0" w:type="auto"/>
              <w:tblLook w:val="04A0" w:firstRow="1" w:lastRow="0" w:firstColumn="1" w:lastColumn="0" w:noHBand="0" w:noVBand="1"/>
            </w:tblPr>
            <w:tblGrid>
              <w:gridCol w:w="1555"/>
              <w:gridCol w:w="7517"/>
            </w:tblGrid>
            <w:tr w:rsidR="009E676E" w:rsidRPr="009E676E" w:rsidTr="009E676E">
              <w:trPr>
                <w:trHeight w:val="1388"/>
              </w:trPr>
              <w:tc>
                <w:tcPr>
                  <w:tcW w:w="155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E676E" w:rsidRPr="009E676E" w:rsidRDefault="009E676E" w:rsidP="009E676E">
                  <w:r w:rsidRPr="009E676E">
                    <w:rPr>
                      <w:noProof/>
                    </w:rPr>
                    <w:drawing>
                      <wp:inline distT="0" distB="0" distL="0" distR="0" wp14:anchorId="38399057" wp14:editId="136318FF">
                        <wp:extent cx="832757" cy="724432"/>
                        <wp:effectExtent l="0" t="0" r="0" b="0"/>
                        <wp:docPr id="20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32780" cy="72445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751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E676E" w:rsidRPr="009E676E" w:rsidRDefault="009E676E" w:rsidP="009E676E">
                  <w:pPr>
                    <w:tabs>
                      <w:tab w:val="left" w:pos="1102"/>
                    </w:tabs>
                    <w:ind w:left="1134" w:hanging="1176"/>
                    <w:jc w:val="both"/>
                    <w:rPr>
                      <w:sz w:val="20"/>
                      <w:szCs w:val="20"/>
                    </w:rPr>
                  </w:pPr>
                </w:p>
                <w:p w:rsidR="009E676E" w:rsidRPr="009E676E" w:rsidRDefault="009E676E" w:rsidP="009E676E">
                  <w:pPr>
                    <w:ind w:left="1134" w:hanging="1134"/>
                  </w:pPr>
                  <w:r w:rsidRPr="009E676E">
                    <w:t>Границы территории под размещение нестационарного торгового объекта.</w:t>
                  </w:r>
                </w:p>
              </w:tc>
            </w:tr>
          </w:tbl>
          <w:p w:rsidR="009E676E" w:rsidRPr="009E676E" w:rsidRDefault="009E676E" w:rsidP="009E676E">
            <w:pPr>
              <w:ind w:left="1134" w:hanging="708"/>
              <w:rPr>
                <w:sz w:val="16"/>
                <w:szCs w:val="16"/>
              </w:rPr>
            </w:pPr>
          </w:p>
        </w:tc>
      </w:tr>
    </w:tbl>
    <w:p w:rsidR="009E676E" w:rsidRPr="009E676E" w:rsidRDefault="009E676E" w:rsidP="009E676E">
      <w:pPr>
        <w:jc w:val="center"/>
      </w:pPr>
    </w:p>
    <w:p w:rsidR="009E676E" w:rsidRDefault="009E676E" w:rsidP="009E676E">
      <w:pPr>
        <w:jc w:val="right"/>
      </w:pPr>
    </w:p>
    <w:p w:rsidR="00357A11" w:rsidRPr="009E676E" w:rsidRDefault="00357A11" w:rsidP="009E676E">
      <w:pPr>
        <w:jc w:val="right"/>
      </w:pPr>
    </w:p>
    <w:p w:rsidR="009E676E" w:rsidRPr="00832C61" w:rsidRDefault="009E676E" w:rsidP="009E676E">
      <w:pPr>
        <w:jc w:val="right"/>
      </w:pPr>
      <w:r w:rsidRPr="00832C61">
        <w:t>Приложение 3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3 (ул. Заводская, в районе д. 19)</w:t>
      </w:r>
    </w:p>
    <w:p w:rsidR="009E676E" w:rsidRPr="009E676E" w:rsidRDefault="009E676E" w:rsidP="009E676E">
      <w:pPr>
        <w:jc w:val="center"/>
        <w:rPr>
          <w:b/>
        </w:rPr>
      </w:pPr>
    </w:p>
    <w:tbl>
      <w:tblPr>
        <w:tblStyle w:val="af2"/>
        <w:tblW w:w="5010" w:type="pct"/>
        <w:tblLook w:val="04A0" w:firstRow="1" w:lastRow="0" w:firstColumn="1" w:lastColumn="0" w:noHBand="0" w:noVBand="1"/>
      </w:tblPr>
      <w:tblGrid>
        <w:gridCol w:w="3214"/>
        <w:gridCol w:w="3216"/>
        <w:gridCol w:w="3216"/>
      </w:tblGrid>
      <w:tr w:rsidR="009E676E" w:rsidRPr="009E676E" w:rsidTr="009E676E">
        <w:trPr>
          <w:trHeight w:val="201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Заводская, в районе д. 19</w:t>
            </w:r>
          </w:p>
        </w:tc>
      </w:tr>
      <w:tr w:rsidR="009E676E" w:rsidRPr="009E676E" w:rsidTr="009E676E">
        <w:trPr>
          <w:trHeight w:val="201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20 м²</w:t>
            </w:r>
          </w:p>
        </w:tc>
      </w:tr>
      <w:tr w:rsidR="009E676E" w:rsidRPr="009E676E" w:rsidTr="009E676E">
        <w:trPr>
          <w:trHeight w:val="216"/>
        </w:trPr>
        <w:tc>
          <w:tcPr>
            <w:tcW w:w="1666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4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rPr>
          <w:trHeight w:val="161"/>
        </w:trPr>
        <w:tc>
          <w:tcPr>
            <w:tcW w:w="1666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999628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5274079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999626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5274083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999623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5274082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999625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5274077</w:t>
            </w:r>
          </w:p>
        </w:tc>
      </w:tr>
      <w:tr w:rsidR="009E676E" w:rsidRPr="009E676E" w:rsidTr="009E676E">
        <w:trPr>
          <w:trHeight w:val="201"/>
        </w:trPr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999628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5274079</w:t>
            </w:r>
          </w:p>
        </w:tc>
      </w:tr>
      <w:tr w:rsidR="009E676E" w:rsidRPr="009E676E" w:rsidTr="009E676E">
        <w:trPr>
          <w:trHeight w:val="9912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sz w:val="10"/>
                <w:szCs w:val="10"/>
              </w:rPr>
              <w:t xml:space="preserve"> </w:t>
            </w:r>
            <w:r w:rsidRPr="009E676E">
              <w:rPr>
                <w:noProof/>
                <w:sz w:val="10"/>
                <w:szCs w:val="10"/>
              </w:rPr>
              <w:drawing>
                <wp:inline distT="0" distB="0" distL="0" distR="0" wp14:anchorId="5BC2BBBD" wp14:editId="58A917FA">
                  <wp:extent cx="4933950" cy="5119185"/>
                  <wp:effectExtent l="19050" t="19050" r="19050" b="2476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5449" cy="512074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A09B53F" wp14:editId="117B3384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5875" t="12700" r="17780" b="12700"/>
                      <wp:wrapNone/>
                      <wp:docPr id="9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E30792" id="AutoShape 3" o:spid="_x0000_s1026" type="#_x0000_t109" style="position:absolute;margin-left:2.35pt;margin-top:3.15pt;width:47.6pt;height:1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357A11" w:rsidRDefault="00357A11" w:rsidP="009E676E">
      <w:pPr>
        <w:jc w:val="right"/>
      </w:pPr>
    </w:p>
    <w:p w:rsidR="009E676E" w:rsidRPr="00832C61" w:rsidRDefault="009E676E" w:rsidP="009E676E">
      <w:pPr>
        <w:jc w:val="right"/>
      </w:pPr>
      <w:r w:rsidRPr="00832C61">
        <w:t>Приложение 4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4 (ул. Ленина, в районе д. 27Б)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tbl>
      <w:tblPr>
        <w:tblStyle w:val="25"/>
        <w:tblW w:w="5000" w:type="pct"/>
        <w:tblLook w:val="04A0" w:firstRow="1" w:lastRow="0" w:firstColumn="1" w:lastColumn="0" w:noHBand="0" w:noVBand="1"/>
      </w:tblPr>
      <w:tblGrid>
        <w:gridCol w:w="3209"/>
        <w:gridCol w:w="3210"/>
        <w:gridCol w:w="3208"/>
      </w:tblGrid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Ленина, в районе д. 27Б</w:t>
            </w:r>
          </w:p>
        </w:tc>
      </w:tr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15 м²</w:t>
            </w:r>
          </w:p>
        </w:tc>
      </w:tr>
      <w:tr w:rsidR="009E676E" w:rsidRPr="009E676E" w:rsidTr="009E676E">
        <w:tc>
          <w:tcPr>
            <w:tcW w:w="1667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c>
          <w:tcPr>
            <w:tcW w:w="1667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997675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5271157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997677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5271163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997681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5271162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н4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997679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5271156</w:t>
            </w:r>
          </w:p>
        </w:tc>
      </w:tr>
      <w:tr w:rsidR="009E676E" w:rsidRPr="009E676E" w:rsidTr="009E676E"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н1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997675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5271157</w:t>
            </w:r>
          </w:p>
        </w:tc>
      </w:tr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jc w:val="center"/>
              <w:rPr>
                <w:noProof/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noProof/>
                <w:sz w:val="10"/>
                <w:szCs w:val="10"/>
              </w:rPr>
              <w:lastRenderedPageBreak/>
              <w:drawing>
                <wp:inline distT="0" distB="0" distL="0" distR="0" wp14:anchorId="3E740B92" wp14:editId="04ECB7DC">
                  <wp:extent cx="5331460" cy="4180205"/>
                  <wp:effectExtent l="19050" t="0" r="2540" b="0"/>
                  <wp:docPr id="2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1460" cy="41802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•н1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85621E8" wp14:editId="6B5F707C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6985" t="12065" r="17145" b="22860"/>
                      <wp:wrapNone/>
                      <wp:docPr id="26" name="Блок-схема: процесс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>
                                <a:solidFill>
                                  <a:srgbClr val="C0504D"/>
                                </a:solidFill>
                                <a:miter lim="800000"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622423"/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00978" id="Блок-схема: процесс 26" o:spid="_x0000_s1026" type="#_x0000_t109" style="position:absolute;margin-left:2.35pt;margin-top:3.15pt;width:47.6pt;height:13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" fillcolor="red" strokecolor="#c0504d" strokeweight="1pt">
                      <v:shadow on="t" color="#622423" offset="1pt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9E676E" w:rsidRPr="009E676E" w:rsidRDefault="009E676E" w:rsidP="009E676E">
      <w:pPr>
        <w:jc w:val="center"/>
      </w:pPr>
    </w:p>
    <w:p w:rsidR="009E676E" w:rsidRPr="009E676E" w:rsidRDefault="009E676E" w:rsidP="009E676E">
      <w:pPr>
        <w:jc w:val="center"/>
      </w:pPr>
    </w:p>
    <w:p w:rsidR="009E676E" w:rsidRDefault="009E676E" w:rsidP="009E676E">
      <w:pPr>
        <w:jc w:val="center"/>
      </w:pPr>
    </w:p>
    <w:p w:rsidR="00357A11" w:rsidRPr="009E676E" w:rsidRDefault="00357A11" w:rsidP="009E676E">
      <w:pPr>
        <w:jc w:val="center"/>
      </w:pPr>
    </w:p>
    <w:p w:rsidR="009E676E" w:rsidRPr="00832C61" w:rsidRDefault="009E676E" w:rsidP="009E676E">
      <w:pPr>
        <w:jc w:val="right"/>
      </w:pPr>
      <w:r w:rsidRPr="00832C61">
        <w:t>Приложение 5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5 (ул. Рабочая, в районе д. 21)</w:t>
      </w:r>
    </w:p>
    <w:p w:rsidR="009E676E" w:rsidRPr="009E676E" w:rsidRDefault="009E676E" w:rsidP="009E676E">
      <w:pPr>
        <w:jc w:val="center"/>
      </w:pP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tbl>
      <w:tblPr>
        <w:tblStyle w:val="af2"/>
        <w:tblW w:w="5000" w:type="pct"/>
        <w:tblLook w:val="04A0" w:firstRow="1" w:lastRow="0" w:firstColumn="1" w:lastColumn="0" w:noHBand="0" w:noVBand="1"/>
      </w:tblPr>
      <w:tblGrid>
        <w:gridCol w:w="3209"/>
        <w:gridCol w:w="3210"/>
        <w:gridCol w:w="3208"/>
      </w:tblGrid>
      <w:tr w:rsidR="009E676E" w:rsidRPr="009E676E" w:rsidTr="009E676E">
        <w:trPr>
          <w:trHeight w:val="236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Рабочая, в районе д. 21</w:t>
            </w:r>
          </w:p>
        </w:tc>
      </w:tr>
      <w:tr w:rsidR="009E676E" w:rsidRPr="009E676E" w:rsidTr="009E676E">
        <w:trPr>
          <w:trHeight w:val="236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20 м²</w:t>
            </w:r>
          </w:p>
        </w:tc>
      </w:tr>
      <w:tr w:rsidR="009E676E" w:rsidRPr="009E676E" w:rsidTr="009E676E">
        <w:trPr>
          <w:trHeight w:val="109"/>
        </w:trPr>
        <w:tc>
          <w:tcPr>
            <w:tcW w:w="1667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rPr>
          <w:trHeight w:val="190"/>
        </w:trPr>
        <w:tc>
          <w:tcPr>
            <w:tcW w:w="1667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rPr>
          <w:trHeight w:val="73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rPr>
          <w:trHeight w:val="17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997734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5273635</w:t>
            </w:r>
          </w:p>
        </w:tc>
      </w:tr>
      <w:tr w:rsidR="009E676E" w:rsidRPr="009E676E" w:rsidTr="009E676E">
        <w:trPr>
          <w:trHeight w:val="64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997732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5273640</w:t>
            </w:r>
          </w:p>
        </w:tc>
      </w:tr>
      <w:tr w:rsidR="009E676E" w:rsidRPr="009E676E" w:rsidTr="009E676E">
        <w:trPr>
          <w:trHeight w:val="81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997729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5273638</w:t>
            </w:r>
          </w:p>
        </w:tc>
      </w:tr>
      <w:tr w:rsidR="009E676E" w:rsidRPr="009E676E" w:rsidTr="009E676E">
        <w:trPr>
          <w:trHeight w:val="169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4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997731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5273633</w:t>
            </w:r>
          </w:p>
        </w:tc>
      </w:tr>
      <w:tr w:rsidR="009E676E" w:rsidRPr="009E676E" w:rsidTr="009E676E">
        <w:trPr>
          <w:trHeight w:val="64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997734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5273635</w:t>
            </w:r>
          </w:p>
        </w:tc>
      </w:tr>
      <w:tr w:rsidR="009E676E" w:rsidRPr="009E676E" w:rsidTr="009E676E">
        <w:trPr>
          <w:trHeight w:val="236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noProof/>
                <w:sz w:val="16"/>
                <w:szCs w:val="16"/>
              </w:rPr>
              <w:lastRenderedPageBreak/>
              <w:drawing>
                <wp:inline distT="0" distB="0" distL="0" distR="0" wp14:anchorId="476B2F85" wp14:editId="760ADF80">
                  <wp:extent cx="4905375" cy="5039082"/>
                  <wp:effectExtent l="19050" t="19050" r="9525" b="28575"/>
                  <wp:docPr id="2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06644" cy="504038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ysClr val="windowText" lastClr="000000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A2D17B4" wp14:editId="4EF324F0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3" name="Блок-схема: процесс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9A190" id="Блок-схема: процесс 3" o:spid="_x0000_s1026" type="#_x0000_t109" style="position:absolute;margin-left:2.35pt;margin-top:3.15pt;width:47.6pt;height:13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rPr>
                <w:sz w:val="16"/>
                <w:szCs w:val="16"/>
              </w:rPr>
            </w:pPr>
          </w:p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</w:p>
        </w:tc>
      </w:tr>
    </w:tbl>
    <w:p w:rsidR="00357A11" w:rsidRDefault="00357A11" w:rsidP="009E676E">
      <w:pPr>
        <w:jc w:val="right"/>
      </w:pPr>
    </w:p>
    <w:p w:rsidR="009E676E" w:rsidRPr="00832C61" w:rsidRDefault="009E676E" w:rsidP="009E676E">
      <w:pPr>
        <w:jc w:val="right"/>
      </w:pPr>
      <w:r w:rsidRPr="00832C61">
        <w:t>Приложение 6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6 (ул. Совхозная, в районе д. 4 А)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tbl>
      <w:tblPr>
        <w:tblStyle w:val="af2"/>
        <w:tblW w:w="4853" w:type="pct"/>
        <w:tblLook w:val="04A0" w:firstRow="1" w:lastRow="0" w:firstColumn="1" w:lastColumn="0" w:noHBand="0" w:noVBand="1"/>
      </w:tblPr>
      <w:tblGrid>
        <w:gridCol w:w="3116"/>
        <w:gridCol w:w="3115"/>
        <w:gridCol w:w="3113"/>
      </w:tblGrid>
      <w:tr w:rsidR="009E676E" w:rsidRPr="009E676E" w:rsidTr="009E676E">
        <w:trPr>
          <w:trHeight w:val="215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Совхозная, в районе д. 4 А</w:t>
            </w:r>
          </w:p>
        </w:tc>
      </w:tr>
      <w:tr w:rsidR="009E676E" w:rsidRPr="009E676E" w:rsidTr="009E676E">
        <w:trPr>
          <w:trHeight w:val="215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20 м²</w:t>
            </w:r>
          </w:p>
        </w:tc>
      </w:tr>
      <w:tr w:rsidR="009E676E" w:rsidRPr="009E676E" w:rsidTr="009E676E">
        <w:trPr>
          <w:trHeight w:val="232"/>
        </w:trPr>
        <w:tc>
          <w:tcPr>
            <w:tcW w:w="1667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rPr>
          <w:trHeight w:val="174"/>
        </w:trPr>
        <w:tc>
          <w:tcPr>
            <w:tcW w:w="1667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999254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5273015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999257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5273017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999254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5273021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4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999251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5273019</w:t>
            </w:r>
          </w:p>
        </w:tc>
      </w:tr>
      <w:tr w:rsidR="009E676E" w:rsidRPr="009E676E" w:rsidTr="009E676E">
        <w:trPr>
          <w:trHeight w:val="215"/>
        </w:trPr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999254</w:t>
            </w:r>
          </w:p>
        </w:tc>
        <w:tc>
          <w:tcPr>
            <w:tcW w:w="1666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5273015</w:t>
            </w:r>
          </w:p>
        </w:tc>
      </w:tr>
      <w:tr w:rsidR="009E676E" w:rsidRPr="009E676E" w:rsidTr="009E676E">
        <w:trPr>
          <w:trHeight w:val="9203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noProof/>
                <w:sz w:val="10"/>
                <w:szCs w:val="10"/>
              </w:rPr>
              <w:drawing>
                <wp:inline distT="0" distB="0" distL="0" distR="0" wp14:anchorId="60DCEF24" wp14:editId="16CF1DC2">
                  <wp:extent cx="4400550" cy="4565758"/>
                  <wp:effectExtent l="0" t="0" r="0" b="6350"/>
                  <wp:docPr id="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1063" cy="456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676E">
              <w:rPr>
                <w:sz w:val="10"/>
                <w:szCs w:val="10"/>
              </w:rPr>
              <w:t xml:space="preserve"> </w:t>
            </w: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2B5619D" wp14:editId="236E781D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4" name="Блок-схема: процесс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ysClr val="window" lastClr="FFFFFF">
                                  <a:lumMod val="100000"/>
                                  <a:lumOff val="0"/>
                                </a:sysClr>
                              </a:solidFill>
                              <a:ln w="19050" cmpd="sng">
                                <a:solidFill>
                                  <a:sysClr val="windowText" lastClr="000000">
                                    <a:lumMod val="100000"/>
                                    <a:lumOff val="0"/>
                                  </a:sys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FE88FD" id="Блок-схема: процесс 4" o:spid="_x0000_s1026" type="#_x0000_t109" style="position:absolute;margin-left:2.35pt;margin-top:3.15pt;width:47.6pt;height:1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9E676E" w:rsidRPr="009E676E" w:rsidRDefault="009E676E" w:rsidP="009E676E">
      <w:pPr>
        <w:jc w:val="center"/>
      </w:pPr>
    </w:p>
    <w:p w:rsidR="009E676E" w:rsidRDefault="009E676E" w:rsidP="009E676E">
      <w:pPr>
        <w:jc w:val="center"/>
      </w:pPr>
    </w:p>
    <w:p w:rsidR="00357A11" w:rsidRPr="009E676E" w:rsidRDefault="00357A11" w:rsidP="009E676E">
      <w:pPr>
        <w:jc w:val="center"/>
      </w:pPr>
    </w:p>
    <w:p w:rsidR="009E676E" w:rsidRPr="00832C61" w:rsidRDefault="009E676E" w:rsidP="009E676E">
      <w:pPr>
        <w:jc w:val="right"/>
      </w:pPr>
      <w:r w:rsidRPr="00832C61">
        <w:t>Приложение 7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7 (ул. ул. Ленина, в районе д. 46)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tbl>
      <w:tblPr>
        <w:tblStyle w:val="61"/>
        <w:tblW w:w="4190" w:type="pct"/>
        <w:tblInd w:w="6" w:type="dxa"/>
        <w:tblLook w:val="04A0" w:firstRow="1" w:lastRow="0" w:firstColumn="1" w:lastColumn="0" w:noHBand="0" w:noVBand="1"/>
      </w:tblPr>
      <w:tblGrid>
        <w:gridCol w:w="2354"/>
        <w:gridCol w:w="2596"/>
        <w:gridCol w:w="3117"/>
      </w:tblGrid>
      <w:tr w:rsidR="009E676E" w:rsidRPr="009E676E" w:rsidTr="009E676E">
        <w:trPr>
          <w:trHeight w:val="192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Ленина, в районе д. 46</w:t>
            </w:r>
          </w:p>
        </w:tc>
      </w:tr>
      <w:tr w:rsidR="009E676E" w:rsidRPr="009E676E" w:rsidTr="009E676E">
        <w:trPr>
          <w:trHeight w:val="192"/>
        </w:trPr>
        <w:tc>
          <w:tcPr>
            <w:tcW w:w="5000" w:type="pct"/>
            <w:gridSpan w:val="3"/>
          </w:tcPr>
          <w:p w:rsidR="009E676E" w:rsidRPr="009E676E" w:rsidRDefault="009E676E" w:rsidP="009E676E">
            <w:pPr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Площадь земельного участка: 25 м²</w:t>
            </w:r>
          </w:p>
        </w:tc>
      </w:tr>
      <w:tr w:rsidR="009E676E" w:rsidRPr="009E676E" w:rsidTr="009E676E">
        <w:trPr>
          <w:trHeight w:val="206"/>
        </w:trPr>
        <w:tc>
          <w:tcPr>
            <w:tcW w:w="1459" w:type="pct"/>
            <w:vMerge w:val="restar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541" w:type="pct"/>
            <w:gridSpan w:val="2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rPr>
          <w:trHeight w:val="155"/>
        </w:trPr>
        <w:tc>
          <w:tcPr>
            <w:tcW w:w="1459" w:type="pct"/>
            <w:vMerge/>
          </w:tcPr>
          <w:p w:rsidR="009E676E" w:rsidRPr="009E676E" w:rsidRDefault="009E676E" w:rsidP="009E676E">
            <w:pPr>
              <w:jc w:val="center"/>
              <w:rPr>
                <w:b/>
              </w:rPr>
            </w:pP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997566,74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5270620,95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997563,77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5270626,82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997560,09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5270624,90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4</w:t>
            </w:r>
          </w:p>
        </w:tc>
        <w:tc>
          <w:tcPr>
            <w:tcW w:w="1609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997563,06</w:t>
            </w:r>
          </w:p>
        </w:tc>
        <w:tc>
          <w:tcPr>
            <w:tcW w:w="1932" w:type="pct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5270619,14</w:t>
            </w:r>
          </w:p>
        </w:tc>
      </w:tr>
      <w:tr w:rsidR="009E676E" w:rsidRPr="009E676E" w:rsidTr="009E676E">
        <w:trPr>
          <w:trHeight w:val="192"/>
        </w:trPr>
        <w:tc>
          <w:tcPr>
            <w:tcW w:w="1459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609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997566,74</w:t>
            </w:r>
          </w:p>
        </w:tc>
        <w:tc>
          <w:tcPr>
            <w:tcW w:w="1932" w:type="pct"/>
            <w:tcBorders>
              <w:bottom w:val="single" w:sz="6" w:space="0" w:color="auto"/>
            </w:tcBorders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5270620,95</w:t>
            </w:r>
          </w:p>
        </w:tc>
      </w:tr>
      <w:tr w:rsidR="009E676E" w:rsidRPr="009E676E" w:rsidTr="009E676E">
        <w:trPr>
          <w:trHeight w:val="10063"/>
        </w:trPr>
        <w:tc>
          <w:tcPr>
            <w:tcW w:w="5000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76E" w:rsidRPr="009E676E" w:rsidRDefault="009E676E" w:rsidP="009E676E">
            <w:pPr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sz w:val="10"/>
                <w:szCs w:val="10"/>
              </w:rPr>
              <w:t xml:space="preserve">  </w:t>
            </w:r>
            <w:r w:rsidRPr="009E676E">
              <w:rPr>
                <w:noProof/>
                <w:sz w:val="10"/>
                <w:szCs w:val="10"/>
              </w:rPr>
              <w:drawing>
                <wp:inline distT="0" distB="0" distL="0" distR="0" wp14:anchorId="6002AD3A" wp14:editId="61BC68DA">
                  <wp:extent cx="4352925" cy="4960490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027" cy="4964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ind w:left="1134" w:hanging="1134"/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40F6AC9" wp14:editId="2E80509A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10160" t="17145" r="13970" b="17780"/>
                      <wp:wrapNone/>
                      <wp:docPr id="36" name="Блок-схема: процесс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7E5806" id="Блок-схема: процесс 36" o:spid="_x0000_s1026" type="#_x0000_t109" style="position:absolute;margin-left:2.35pt;margin-top:3.15pt;width:47.6pt;height:13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Pr="009E676E">
              <w:t xml:space="preserve">                      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9E676E" w:rsidRPr="00832C61" w:rsidRDefault="009E676E" w:rsidP="009E676E">
      <w:pPr>
        <w:jc w:val="right"/>
      </w:pPr>
      <w:r w:rsidRPr="00832C61">
        <w:t>Приложение 8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  <w:rPr>
          <w:color w:val="2B3841"/>
        </w:rPr>
      </w:pPr>
    </w:p>
    <w:p w:rsidR="009E676E" w:rsidRPr="009E676E" w:rsidRDefault="009E676E" w:rsidP="009E676E">
      <w:pPr>
        <w:jc w:val="center"/>
      </w:pPr>
      <w:r w:rsidRPr="009E676E">
        <w:t xml:space="preserve">Схема размещения нестационарного торгового </w:t>
      </w:r>
    </w:p>
    <w:p w:rsidR="009E676E" w:rsidRPr="009E676E" w:rsidRDefault="009E676E" w:rsidP="009E676E">
      <w:pPr>
        <w:jc w:val="center"/>
      </w:pPr>
      <w:r w:rsidRPr="009E676E">
        <w:t>объекта по лоту № 8 (ул. ул. Ленина, в районе д. 46)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tbl>
      <w:tblPr>
        <w:tblStyle w:val="af2"/>
        <w:tblW w:w="4889" w:type="pct"/>
        <w:tblInd w:w="108" w:type="dxa"/>
        <w:tblLook w:val="04A0" w:firstRow="1" w:lastRow="0" w:firstColumn="1" w:lastColumn="0" w:noHBand="0" w:noVBand="1"/>
      </w:tblPr>
      <w:tblGrid>
        <w:gridCol w:w="3210"/>
        <w:gridCol w:w="3210"/>
        <w:gridCol w:w="2993"/>
      </w:tblGrid>
      <w:tr w:rsidR="009E676E" w:rsidRPr="009E676E" w:rsidTr="009E676E">
        <w:tc>
          <w:tcPr>
            <w:tcW w:w="5000" w:type="pct"/>
            <w:gridSpan w:val="3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Адрес (местоположение): Ненецкий автономный округ, г. Нарьян-Мар, ул. Ленина, в районе д. 46</w:t>
            </w:r>
          </w:p>
        </w:tc>
      </w:tr>
      <w:tr w:rsidR="009E676E" w:rsidRPr="009E676E" w:rsidTr="009E676E">
        <w:tc>
          <w:tcPr>
            <w:tcW w:w="5000" w:type="pct"/>
            <w:gridSpan w:val="3"/>
            <w:vAlign w:val="center"/>
          </w:tcPr>
          <w:p w:rsidR="009E676E" w:rsidRPr="009E676E" w:rsidRDefault="00357A11" w:rsidP="009E676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земельного участка </w:t>
            </w:r>
            <w:r w:rsidR="009E676E" w:rsidRPr="009E676E">
              <w:rPr>
                <w:sz w:val="16"/>
                <w:szCs w:val="16"/>
              </w:rPr>
              <w:t>(ЗУ 1) 32 м²</w:t>
            </w:r>
          </w:p>
        </w:tc>
      </w:tr>
      <w:tr w:rsidR="009E676E" w:rsidRPr="009E676E" w:rsidTr="009E676E">
        <w:tc>
          <w:tcPr>
            <w:tcW w:w="1705" w:type="pct"/>
            <w:vMerge w:val="restart"/>
            <w:vAlign w:val="center"/>
          </w:tcPr>
          <w:p w:rsidR="009E676E" w:rsidRPr="009E676E" w:rsidRDefault="009E676E" w:rsidP="009E676E">
            <w:pPr>
              <w:ind w:left="-108"/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295" w:type="pct"/>
            <w:gridSpan w:val="2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Координаты, м</w:t>
            </w:r>
          </w:p>
        </w:tc>
      </w:tr>
      <w:tr w:rsidR="009E676E" w:rsidRPr="009E676E" w:rsidTr="009E676E">
        <w:tc>
          <w:tcPr>
            <w:tcW w:w="1705" w:type="pct"/>
            <w:vMerge/>
            <w:vAlign w:val="center"/>
          </w:tcPr>
          <w:p w:rsidR="009E676E" w:rsidRPr="009E676E" w:rsidRDefault="009E676E" w:rsidP="009E676E">
            <w:pPr>
              <w:jc w:val="center"/>
            </w:pP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Y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  <w:lang w:val="en-US"/>
              </w:rPr>
              <w:t>3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997593,32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5270603,84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2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997591,23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5270607,84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3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997584,73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5270604,34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4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997586,95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5270600,51</w:t>
            </w:r>
          </w:p>
        </w:tc>
      </w:tr>
      <w:tr w:rsidR="009E676E" w:rsidRPr="009E676E" w:rsidTr="009E676E"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</w:rPr>
            </w:pPr>
            <w:r w:rsidRPr="009E676E">
              <w:rPr>
                <w:sz w:val="16"/>
                <w:szCs w:val="16"/>
              </w:rPr>
              <w:t>1</w:t>
            </w:r>
          </w:p>
        </w:tc>
        <w:tc>
          <w:tcPr>
            <w:tcW w:w="1705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997593,32</w:t>
            </w:r>
          </w:p>
        </w:tc>
        <w:tc>
          <w:tcPr>
            <w:tcW w:w="1590" w:type="pct"/>
            <w:vAlign w:val="center"/>
          </w:tcPr>
          <w:p w:rsidR="009E676E" w:rsidRPr="009E676E" w:rsidRDefault="009E676E" w:rsidP="009E676E">
            <w:pPr>
              <w:jc w:val="center"/>
              <w:rPr>
                <w:sz w:val="16"/>
                <w:szCs w:val="16"/>
                <w:lang w:val="en-US"/>
              </w:rPr>
            </w:pPr>
            <w:r w:rsidRPr="009E676E">
              <w:rPr>
                <w:sz w:val="16"/>
                <w:szCs w:val="16"/>
              </w:rPr>
              <w:t>5270603,84</w:t>
            </w:r>
          </w:p>
        </w:tc>
      </w:tr>
      <w:tr w:rsidR="009E676E" w:rsidRPr="009E676E" w:rsidTr="009E676E">
        <w:tc>
          <w:tcPr>
            <w:tcW w:w="5000" w:type="pct"/>
            <w:gridSpan w:val="3"/>
          </w:tcPr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</w:p>
          <w:p w:rsidR="009E676E" w:rsidRPr="009E676E" w:rsidRDefault="009E676E" w:rsidP="009E676E">
            <w:pPr>
              <w:jc w:val="center"/>
              <w:rPr>
                <w:sz w:val="10"/>
                <w:szCs w:val="10"/>
              </w:rPr>
            </w:pPr>
            <w:r w:rsidRPr="009E676E">
              <w:rPr>
                <w:sz w:val="10"/>
                <w:szCs w:val="10"/>
              </w:rPr>
              <w:t>0</w:t>
            </w:r>
            <w:r w:rsidRPr="009E676E">
              <w:rPr>
                <w:noProof/>
                <w:sz w:val="10"/>
                <w:szCs w:val="10"/>
              </w:rPr>
              <w:drawing>
                <wp:inline distT="0" distB="0" distL="0" distR="0" wp14:anchorId="0BA0E489" wp14:editId="366C2546">
                  <wp:extent cx="4362450" cy="4971343"/>
                  <wp:effectExtent l="0" t="0" r="0" b="127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3027" cy="497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76E" w:rsidRPr="009E676E" w:rsidRDefault="009E676E" w:rsidP="009E676E">
            <w:r w:rsidRPr="009E676E">
              <w:t xml:space="preserve">Условные </w:t>
            </w:r>
            <w:proofErr w:type="gramStart"/>
            <w:r w:rsidRPr="009E676E">
              <w:t xml:space="preserve">обозначения:   </w:t>
            </w:r>
            <w:proofErr w:type="gramEnd"/>
            <w:r w:rsidRPr="009E676E">
              <w:t xml:space="preserve">                                 Масштаб 1:500</w:t>
            </w:r>
          </w:p>
          <w:p w:rsidR="009E676E" w:rsidRPr="009E676E" w:rsidRDefault="009E676E" w:rsidP="009E676E">
            <w:pPr>
              <w:ind w:left="1134" w:hanging="708"/>
            </w:pPr>
            <w:r w:rsidRPr="009E676E"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9E676E" w:rsidRPr="009E676E" w:rsidRDefault="009E676E" w:rsidP="009E676E">
            <w:pPr>
              <w:tabs>
                <w:tab w:val="left" w:pos="1102"/>
              </w:tabs>
            </w:pPr>
            <w:r w:rsidRPr="009E676E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DDECF89" wp14:editId="17CCA432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48" name="Блок-схема: процесс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 cmpd="sng">
                                <a:solidFill>
                                  <a:srgbClr val="000000"/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FCB99" id="Блок-схема: процесс 48" o:spid="_x0000_s1026" type="#_x0000_t109" style="position:absolute;margin-left:2.35pt;margin-top:3.15pt;width:47.6pt;height:1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" strokeweight="1.5pt">
                      <v:stroke dashstyle="longDashDot"/>
                    </v:shape>
                  </w:pict>
                </mc:Fallback>
              </mc:AlternateContent>
            </w:r>
            <w:r w:rsidRPr="009E676E">
              <w:t xml:space="preserve">                    </w:t>
            </w:r>
            <w:r w:rsidRPr="009E676E">
              <w:rPr>
                <w:rFonts w:ascii="timesnewroman" w:hAnsi="timesnewroman" w:cs="timesnewroman"/>
              </w:rPr>
              <w:t xml:space="preserve"> </w:t>
            </w:r>
            <w:r w:rsidRPr="009E676E">
              <w:t>Границы территории под размещение нестационарного торгового объекта.</w:t>
            </w:r>
          </w:p>
          <w:p w:rsidR="009E676E" w:rsidRPr="009E676E" w:rsidRDefault="009E676E" w:rsidP="009E676E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9E676E" w:rsidRPr="009E676E" w:rsidRDefault="009E676E" w:rsidP="009E676E">
      <w:pPr>
        <w:jc w:val="center"/>
      </w:pPr>
    </w:p>
    <w:p w:rsidR="009E676E" w:rsidRPr="009E676E" w:rsidRDefault="009E676E" w:rsidP="009E676E">
      <w:pPr>
        <w:spacing w:after="200" w:line="276" w:lineRule="auto"/>
      </w:pPr>
      <w:r w:rsidRPr="009E676E">
        <w:br w:type="page"/>
      </w:r>
    </w:p>
    <w:p w:rsidR="009E676E" w:rsidRPr="00832C61" w:rsidRDefault="009E676E" w:rsidP="009E676E">
      <w:pPr>
        <w:jc w:val="right"/>
      </w:pPr>
      <w:r w:rsidRPr="00832C61">
        <w:lastRenderedPageBreak/>
        <w:t>Приложение 9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</w:pP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Председателю</w:t>
      </w: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аукционной комиссии</w:t>
      </w: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____________________</w:t>
      </w:r>
    </w:p>
    <w:p w:rsidR="009E676E" w:rsidRPr="009E676E" w:rsidRDefault="009E676E" w:rsidP="009E676E">
      <w:pPr>
        <w:widowControl w:val="0"/>
        <w:ind w:right="125" w:firstLine="540"/>
        <w:jc w:val="right"/>
        <w:outlineLvl w:val="1"/>
        <w:rPr>
          <w:bCs/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ЗАЯВКА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на участие в аукционе по приобретению права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 xml:space="preserve">на размещение нестационарного торгового объекта 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color w:val="2B3841"/>
        </w:rPr>
      </w:pPr>
      <w:r w:rsidRPr="009E676E">
        <w:rPr>
          <w:sz w:val="26"/>
          <w:szCs w:val="26"/>
        </w:rPr>
        <w:t xml:space="preserve">на территории </w:t>
      </w:r>
      <w:r w:rsidRPr="009E676E">
        <w:rPr>
          <w:color w:val="2B3841"/>
          <w:sz w:val="26"/>
          <w:szCs w:val="26"/>
        </w:rPr>
        <w:t>муниципального образования</w:t>
      </w:r>
      <w:r w:rsidRPr="009E676E">
        <w:rPr>
          <w:color w:val="2B3841"/>
        </w:rPr>
        <w:t xml:space="preserve"> 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"Городской округ "Город Нарьян-Мар"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"___" ___________ 20 __ года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1. __________________________________________________________________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(Ф.И.О. индивидуального предпринимателя, подавшего заявку)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__________________________________________________________________________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(свидетельство о государственной регистрации ИП)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заявляет о своем намерении принять участие в открытом аукционе на право размещения нестационарного торгового объекта на территории </w:t>
      </w:r>
      <w:r w:rsidRPr="009E676E">
        <w:rPr>
          <w:color w:val="2B3841"/>
          <w:sz w:val="26"/>
          <w:szCs w:val="26"/>
        </w:rPr>
        <w:t>муниципального образования</w:t>
      </w:r>
      <w:r w:rsidRPr="009E676E">
        <w:rPr>
          <w:sz w:val="26"/>
          <w:szCs w:val="26"/>
        </w:rPr>
        <w:t xml:space="preserve"> "Городской округ "Город Нарьян-Мар" по лоту № _______, расположенному по </w:t>
      </w:r>
      <w:proofErr w:type="gramStart"/>
      <w:r w:rsidRPr="009E676E">
        <w:rPr>
          <w:sz w:val="26"/>
          <w:szCs w:val="26"/>
        </w:rPr>
        <w:t>адресу:_</w:t>
      </w:r>
      <w:proofErr w:type="gramEnd"/>
      <w:r w:rsidRPr="009E676E">
        <w:rPr>
          <w:sz w:val="26"/>
          <w:szCs w:val="26"/>
        </w:rPr>
        <w:t>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(указать вид деятельности объекта)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С условиями проведения аукциона и Порядком проведения аукциона ознакомлен(а) </w:t>
      </w:r>
      <w:r w:rsidRPr="009E676E">
        <w:rPr>
          <w:sz w:val="26"/>
          <w:szCs w:val="26"/>
        </w:rPr>
        <w:br/>
        <w:t>и согласен(а).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2. В случае признания победителем аукциона обязуюсь подписать договор            на размещение нестационарного торгового объекта в редакции, представленной               в аукционной документации, и осуществлять функции по предмету аукциона.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3. Настоящей Заявкой подтверждаю, что являюсь субъектом малого </w:t>
      </w:r>
      <w:r w:rsidRPr="009E676E">
        <w:rPr>
          <w:sz w:val="26"/>
          <w:szCs w:val="26"/>
        </w:rPr>
        <w:br/>
        <w:t xml:space="preserve">или среднего предпринимательства в соответствии с требованиями законодательства Российской Федерации и подтверждаю о своем согласии с проведением организатором аукциона проверки данного факта и о том, что могу быть не допущен к участию </w:t>
      </w:r>
      <w:r w:rsidR="007A4F10">
        <w:rPr>
          <w:sz w:val="26"/>
          <w:szCs w:val="26"/>
        </w:rPr>
        <w:br/>
      </w:r>
      <w:r w:rsidRPr="009E676E">
        <w:rPr>
          <w:sz w:val="26"/>
          <w:szCs w:val="26"/>
        </w:rPr>
        <w:t>в аукционе в случае несоответствия действительности представленных сведений.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4. В случае признания победителем аукциона обязуюсь подписать </w:t>
      </w:r>
      <w:r w:rsidRPr="009E676E">
        <w:rPr>
          <w:sz w:val="26"/>
          <w:szCs w:val="26"/>
        </w:rPr>
        <w:lastRenderedPageBreak/>
        <w:t>протокол                о результатах аукциона.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5. Для оперативного уведомления по вопросам организационного характера </w:t>
      </w:r>
      <w:r w:rsidRPr="009E676E">
        <w:rPr>
          <w:sz w:val="26"/>
          <w:szCs w:val="26"/>
        </w:rPr>
        <w:br/>
        <w:t>и взаимодействия с Организатором аукциона уполномочен(</w:t>
      </w:r>
      <w:proofErr w:type="gramStart"/>
      <w:r w:rsidRPr="009E676E">
        <w:rPr>
          <w:sz w:val="26"/>
          <w:szCs w:val="26"/>
        </w:rPr>
        <w:t xml:space="preserve">а)   </w:t>
      </w:r>
      <w:proofErr w:type="gramEnd"/>
      <w:r w:rsidRPr="009E676E">
        <w:rPr>
          <w:sz w:val="26"/>
          <w:szCs w:val="26"/>
        </w:rPr>
        <w:t>__________________________________________________________________________</w:t>
      </w:r>
    </w:p>
    <w:p w:rsidR="009E676E" w:rsidRPr="009E676E" w:rsidRDefault="009E676E" w:rsidP="009E676E">
      <w:pPr>
        <w:jc w:val="center"/>
        <w:rPr>
          <w:bCs/>
          <w:sz w:val="22"/>
          <w:szCs w:val="22"/>
        </w:rPr>
      </w:pPr>
      <w:r w:rsidRPr="009E676E">
        <w:rPr>
          <w:bCs/>
          <w:sz w:val="22"/>
          <w:szCs w:val="22"/>
        </w:rPr>
        <w:t>(Ф.И.О., телефон представителя Заявителя на участие в аукционе)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2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left" w:pos="0"/>
        </w:tabs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Все сведения о проведении аукциона прошу сообщать уполномоченному лицу. Несу ответственность за получение сведений уполномоченным лицом.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6. Объявляю, что до заключения договора на размещение нестационарного торгового объекта заявка будет считаться имеющей силу договора между Администрацией МО "Городской округ "Город Нарьян-Мар" (Организатор аукциона) и мной (Заявитель).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7. Корреспонденцию и решение о результатах аукциона прошу направлять </w:t>
      </w:r>
      <w:r w:rsidRPr="009E676E">
        <w:rPr>
          <w:sz w:val="26"/>
          <w:szCs w:val="26"/>
        </w:rPr>
        <w:br/>
        <w:t>по адресу: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_________________________________________________________________________________________________________________________________________________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8. Настоящей Заявкой уведомлен(а), что в случае несоответствия заявки требованиям аукционной документации могу быть не допущен(а) к участию </w:t>
      </w:r>
      <w:r w:rsidRPr="009E676E">
        <w:rPr>
          <w:sz w:val="26"/>
          <w:szCs w:val="26"/>
        </w:rPr>
        <w:br/>
        <w:t>в аукционе.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9. С условиями договора на размещение нестационарного торгового объекта ознакомлен(а) и согласен(а).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10. Настоящим подтверждаю, что несу ответственность за предоставление недостоверной, неполной и/или ложной информации в соответствии </w:t>
      </w:r>
      <w:r w:rsidRPr="009E676E">
        <w:rPr>
          <w:sz w:val="26"/>
          <w:szCs w:val="26"/>
        </w:rPr>
        <w:br/>
        <w:t>с документацией об аукционе и законодательством РФ.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2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"___"____________ 20 __ года                                          _______________ (подпись)</w:t>
      </w:r>
    </w:p>
    <w:p w:rsidR="009E676E" w:rsidRPr="009E676E" w:rsidRDefault="009E676E" w:rsidP="009E676E">
      <w:pPr>
        <w:widowControl w:val="0"/>
        <w:outlineLvl w:val="3"/>
        <w:rPr>
          <w:sz w:val="26"/>
          <w:szCs w:val="26"/>
        </w:rPr>
      </w:pPr>
    </w:p>
    <w:p w:rsidR="009E676E" w:rsidRPr="009E676E" w:rsidRDefault="009E676E" w:rsidP="009E676E">
      <w:pPr>
        <w:widowControl w:val="0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М.П.</w:t>
      </w:r>
    </w:p>
    <w:p w:rsidR="009E676E" w:rsidRPr="009E676E" w:rsidRDefault="009E676E" w:rsidP="009E676E">
      <w:pPr>
        <w:widowControl w:val="0"/>
        <w:rPr>
          <w:bCs/>
          <w:iCs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2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 xml:space="preserve">*Заявитель подает заявку на участие в открытом аукционе на размещение нестационарного торгового объекта в письменной форме.  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 xml:space="preserve">Один заявитель вправе подать только одну заявку на участие в аукционе </w:t>
      </w:r>
      <w:r w:rsidRPr="009E676E">
        <w:rPr>
          <w:i/>
          <w:sz w:val="26"/>
          <w:szCs w:val="26"/>
        </w:rPr>
        <w:br/>
        <w:t>по каждому лоту.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 xml:space="preserve">В пункте 1 заявки заявитель указывает адрес размещения нестационарного торгового объекта в соответствии со схемой размещения нестационарных торговых объектов и адресным перечнем, </w:t>
      </w:r>
      <w:r w:rsidRPr="009E676E">
        <w:rPr>
          <w:i/>
          <w:sz w:val="26"/>
          <w:szCs w:val="26"/>
        </w:rPr>
        <w:lastRenderedPageBreak/>
        <w:t xml:space="preserve">организационно-правовую форму и полное наименование участника аукциона. 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9E676E">
        <w:rPr>
          <w:i/>
          <w:sz w:val="26"/>
          <w:szCs w:val="26"/>
        </w:rPr>
        <w:t>В пункте 7 заявки указывается почтовый адрес заявителя, контактный телефон.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Принято: __________________________________________________________________________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(Ф.И.О. члена организатора аукциона)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"___" ____________ 20 __ года                                           _______________ (подпись)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right"/>
      </w:pPr>
      <w:r w:rsidRPr="009E676E">
        <w:t xml:space="preserve"> </w:t>
      </w:r>
    </w:p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9E676E" w:rsidRDefault="009E676E" w:rsidP="009E676E"/>
    <w:p w:rsidR="009E676E" w:rsidRPr="00832C61" w:rsidRDefault="009E676E" w:rsidP="009E676E">
      <w:pPr>
        <w:jc w:val="right"/>
      </w:pPr>
      <w:r w:rsidRPr="00832C61">
        <w:t>Приложение 10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832C61" w:rsidRDefault="009E676E" w:rsidP="009E676E">
      <w:pPr>
        <w:jc w:val="right"/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</w:pP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Председателю</w:t>
      </w: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аукционной комиссии</w:t>
      </w:r>
    </w:p>
    <w:p w:rsidR="009E676E" w:rsidRPr="009E676E" w:rsidRDefault="009E676E" w:rsidP="009E676E">
      <w:pPr>
        <w:widowControl w:val="0"/>
        <w:ind w:right="-1"/>
        <w:jc w:val="right"/>
        <w:rPr>
          <w:sz w:val="26"/>
          <w:szCs w:val="26"/>
        </w:rPr>
      </w:pPr>
      <w:r w:rsidRPr="009E676E">
        <w:rPr>
          <w:sz w:val="26"/>
          <w:szCs w:val="26"/>
        </w:rPr>
        <w:t>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right="140"/>
        <w:jc w:val="center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right="140"/>
        <w:jc w:val="center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ЗАЯВКА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на участие в аукционе по приобретению права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на размещение нестационарного торгового объекта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 xml:space="preserve">на территории </w:t>
      </w:r>
      <w:r w:rsidRPr="009E676E">
        <w:rPr>
          <w:color w:val="2B3841"/>
          <w:sz w:val="26"/>
          <w:szCs w:val="26"/>
        </w:rPr>
        <w:t>муниципального образования</w:t>
      </w:r>
      <w:r w:rsidRPr="009E676E">
        <w:rPr>
          <w:sz w:val="26"/>
          <w:szCs w:val="26"/>
        </w:rPr>
        <w:t xml:space="preserve"> 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"Городской округ "Город Нарьян-Мар"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"___" _____________ 20 __ года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numPr>
          <w:ilvl w:val="0"/>
          <w:numId w:val="30"/>
        </w:numPr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 w:rsidRPr="009E676E">
        <w:rPr>
          <w:sz w:val="26"/>
          <w:szCs w:val="26"/>
        </w:rPr>
        <w:t>_________________________________________________________________,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36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(полное наименование юридического лица, подавшего заявку)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зарегистрированное </w:t>
      </w:r>
      <w:r w:rsidRPr="009E676E">
        <w:rPr>
          <w:sz w:val="26"/>
          <w:szCs w:val="26"/>
        </w:rPr>
        <w:lastRenderedPageBreak/>
        <w:t>________________________________________________________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(орган, зарегистрировавший предприятие)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по юридическому адресу: 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о чем выдано свидетельство серия __________ № ______________________________,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заявляет о своем намерении принять участие в открытом аукционе на право размещения нестационарного торгового объекта на территории муниципального образования "Городской округ "Город Нарьян-Мар", по лоту № _______, расположенного по </w:t>
      </w:r>
      <w:proofErr w:type="gramStart"/>
      <w:r w:rsidRPr="009E676E">
        <w:rPr>
          <w:sz w:val="26"/>
          <w:szCs w:val="26"/>
        </w:rPr>
        <w:t>адресу:_</w:t>
      </w:r>
      <w:proofErr w:type="gramEnd"/>
      <w:r w:rsidRPr="009E676E">
        <w:rPr>
          <w:sz w:val="26"/>
          <w:szCs w:val="26"/>
        </w:rPr>
        <w:t>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(указать вид деятельности объекта)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С условиями проведения аукциона и Порядком проведения аукциона ознакомлен(а) </w:t>
      </w:r>
      <w:r w:rsidRPr="009E676E">
        <w:rPr>
          <w:sz w:val="26"/>
          <w:szCs w:val="26"/>
        </w:rPr>
        <w:br/>
        <w:t>и согласен(а).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2. В случае признания нашей организации победителем аукциона обязуемся подписать договор на размещение нестационарного торгового объекта в редакции, представленной в аукционной документации, и осуществлять функции по предмету аукциона.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 Настоящей Заявкой подтверждаем, что наша организация является субъектом малого или среднего предпринимательства в соответствии с требованиями законодательства Российской Федерации и о своем согласии с проведением организатором аукциона проверки данного факта и о том, что организация может быть не допущена к участию в аукционе в случае несоответствия действительности представленных сведений.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4. В случае признания организации победителем аукциона обязуемся подписать протокол о результатах аукциона.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5. Для оперативного уведомления по вопросам организационного характера </w:t>
      </w:r>
      <w:r w:rsidRPr="009E676E">
        <w:rPr>
          <w:sz w:val="26"/>
          <w:szCs w:val="26"/>
        </w:rPr>
        <w:br/>
        <w:t>и взаимодействия с Организатором аукциона уполномочен(</w:t>
      </w:r>
      <w:proofErr w:type="gramStart"/>
      <w:r w:rsidRPr="009E676E">
        <w:rPr>
          <w:sz w:val="26"/>
          <w:szCs w:val="26"/>
        </w:rPr>
        <w:t xml:space="preserve">а)   </w:t>
      </w:r>
      <w:proofErr w:type="gramEnd"/>
      <w:r w:rsidRPr="009E676E">
        <w:rPr>
          <w:sz w:val="26"/>
          <w:szCs w:val="26"/>
        </w:rPr>
        <w:t>_________________________________________________________________________</w:t>
      </w:r>
    </w:p>
    <w:p w:rsidR="009E676E" w:rsidRPr="009E676E" w:rsidRDefault="009E676E" w:rsidP="009E676E">
      <w:pPr>
        <w:jc w:val="center"/>
        <w:rPr>
          <w:bCs/>
          <w:sz w:val="22"/>
          <w:szCs w:val="22"/>
        </w:rPr>
      </w:pPr>
      <w:r w:rsidRPr="009E676E">
        <w:rPr>
          <w:bCs/>
          <w:sz w:val="22"/>
          <w:szCs w:val="22"/>
        </w:rPr>
        <w:t>(Ф.И.О., телефон работника организации – Заявителя на участие в аукционе)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Все сведения о проведении аукциона просим сообщать уполномоченному лицу. Несем ответственность за получение сведений уполномоченным лицом.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6. Объявляем, что до заключения договора на размещение нестационарного торгового объекта заявка будет считаться имеющей силу договора между Администрацией МО "Городской округ "Город Нарьян-Мар" (Организатор аукциона) и мной (Заявитель).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7. Корреспонденцию и решение о результатах аукциона просим направлять </w:t>
      </w:r>
      <w:r w:rsidRPr="009E676E">
        <w:rPr>
          <w:sz w:val="26"/>
          <w:szCs w:val="26"/>
        </w:rPr>
        <w:br/>
        <w:t>по адресу: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____________________________________________________________________________________________________________________________________________________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 xml:space="preserve">8. Настоящей Заявкой уведомлены, что в случае несоответствия заявки требованиям аукционной документации организация может быть не допущена </w:t>
      </w:r>
      <w:r w:rsidRPr="009E676E">
        <w:rPr>
          <w:sz w:val="26"/>
          <w:szCs w:val="26"/>
        </w:rPr>
        <w:br/>
        <w:t>к участию в аукционе.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9. С условиями договора на размещение нестационарного торгового объекта ознакомлены и согласны.</w:t>
      </w:r>
    </w:p>
    <w:p w:rsidR="009E676E" w:rsidRPr="009E676E" w:rsidRDefault="009E676E" w:rsidP="009E676E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10. Настоящим подтверждаем, что несем ответственность за предоставление недостоверной, неполной и/или ложной информации в соответствии </w:t>
      </w:r>
      <w:r w:rsidRPr="009E676E">
        <w:rPr>
          <w:sz w:val="26"/>
          <w:szCs w:val="26"/>
        </w:rPr>
        <w:br/>
        <w:t>с документацией об аукционе и законодательством РФ.</w:t>
      </w:r>
    </w:p>
    <w:p w:rsidR="009E676E" w:rsidRPr="009E676E" w:rsidRDefault="009E676E" w:rsidP="009E676E">
      <w:pPr>
        <w:widowControl w:val="0"/>
        <w:tabs>
          <w:tab w:val="left" w:pos="0"/>
        </w:tabs>
        <w:ind w:firstLine="72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"___"____________ 20 __ года                                          _______________ (подпись)</w:t>
      </w:r>
    </w:p>
    <w:p w:rsidR="009E676E" w:rsidRPr="009E676E" w:rsidRDefault="009E676E" w:rsidP="009E676E">
      <w:pPr>
        <w:widowControl w:val="0"/>
        <w:outlineLvl w:val="3"/>
        <w:rPr>
          <w:sz w:val="26"/>
          <w:szCs w:val="26"/>
        </w:rPr>
      </w:pPr>
    </w:p>
    <w:p w:rsidR="009E676E" w:rsidRPr="009E676E" w:rsidRDefault="009E676E" w:rsidP="009E676E">
      <w:pPr>
        <w:widowControl w:val="0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М.П.</w:t>
      </w:r>
    </w:p>
    <w:p w:rsidR="009E676E" w:rsidRPr="009E676E" w:rsidRDefault="009E676E" w:rsidP="009E676E">
      <w:pPr>
        <w:widowControl w:val="0"/>
        <w:rPr>
          <w:bCs/>
          <w:iCs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2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 xml:space="preserve">*Заявитель подает заявку на участие в открытом аукционе на размещение нестационарного торгового объекта в письменной форме.  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>Один заявитель вправе подать только одну заявку на участие в аукционе                        по каждому лоту.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i/>
          <w:sz w:val="26"/>
          <w:szCs w:val="26"/>
        </w:rPr>
      </w:pPr>
      <w:r w:rsidRPr="009E676E">
        <w:rPr>
          <w:i/>
          <w:sz w:val="26"/>
          <w:szCs w:val="26"/>
        </w:rPr>
        <w:t xml:space="preserve">В пункте 1 заявки заявитель указывает адрес размещения нестационарного торгового объекта в соответствии со схемой размещения нестационарных торговых объектов и адресным перечнем, организационно-правовую форму и полное наименование участника аукциона. </w:t>
      </w:r>
    </w:p>
    <w:p w:rsidR="009E676E" w:rsidRPr="009E676E" w:rsidRDefault="009E676E" w:rsidP="009E676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  <w:r w:rsidRPr="009E676E">
        <w:rPr>
          <w:i/>
          <w:sz w:val="26"/>
          <w:szCs w:val="26"/>
        </w:rPr>
        <w:t>В пункте 7 заявки указывается почтовый адрес заявителя, контактный телефон.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Принято: __________________________________________________________________________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9E676E">
        <w:rPr>
          <w:sz w:val="22"/>
          <w:szCs w:val="22"/>
        </w:rPr>
        <w:t>(Ф.И.О. члена организатора аукциона)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9E676E">
        <w:rPr>
          <w:sz w:val="26"/>
          <w:szCs w:val="26"/>
        </w:rPr>
        <w:t>"___" ____________ 20 __ года                     _______________ (подпись)</w:t>
      </w:r>
    </w:p>
    <w:p w:rsidR="009E676E" w:rsidRPr="009E676E" w:rsidRDefault="009E676E" w:rsidP="009E676E">
      <w:pPr>
        <w:jc w:val="right"/>
      </w:pPr>
    </w:p>
    <w:p w:rsidR="009E676E" w:rsidRPr="009E676E" w:rsidRDefault="009E676E" w:rsidP="009E676E">
      <w:pPr>
        <w:spacing w:after="200" w:line="276" w:lineRule="auto"/>
      </w:pPr>
      <w:r w:rsidRPr="009E676E">
        <w:br w:type="page"/>
      </w:r>
    </w:p>
    <w:p w:rsidR="009E676E" w:rsidRPr="00832C61" w:rsidRDefault="009E676E" w:rsidP="009E676E">
      <w:pPr>
        <w:jc w:val="right"/>
      </w:pPr>
      <w:r w:rsidRPr="00832C61">
        <w:lastRenderedPageBreak/>
        <w:t>Приложение 11 к аукционной документации</w:t>
      </w:r>
    </w:p>
    <w:p w:rsidR="009E676E" w:rsidRPr="00832C61" w:rsidRDefault="009E676E" w:rsidP="009E676E">
      <w:pPr>
        <w:jc w:val="right"/>
      </w:pPr>
      <w:r w:rsidRPr="00832C61">
        <w:t>по проведению открытого аукциона на право заключения договора</w:t>
      </w:r>
    </w:p>
    <w:p w:rsidR="009E676E" w:rsidRPr="00832C61" w:rsidRDefault="009E676E" w:rsidP="009E676E">
      <w:pPr>
        <w:jc w:val="right"/>
      </w:pPr>
      <w:r w:rsidRPr="00832C61">
        <w:t>на размещение нестационарного торгового объекта на территории</w:t>
      </w:r>
    </w:p>
    <w:p w:rsidR="009E676E" w:rsidRPr="009E676E" w:rsidRDefault="009E676E" w:rsidP="009E676E">
      <w:pPr>
        <w:jc w:val="right"/>
        <w:rPr>
          <w:color w:val="2B3841"/>
        </w:rPr>
      </w:pPr>
      <w:r w:rsidRPr="00832C61"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right"/>
      </w:pP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Типовая форма</w:t>
      </w: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договора на размещение</w:t>
      </w: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нестационарного торгового объекта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г. Нарьян-Мар                                                                     "___" ___________ 20__ г.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_______________________________________________________________________</w:t>
      </w: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(полное наименование победителя аукциона)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в лице___________________________________________________________________,</w:t>
      </w: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(должность, Ф.И.О.)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действующего на основании _______________________, именуемое в дальнейшем "Хозяйствующий субъект", с одной стороны, и Администрация муниципального образования "Городской округ "Город  Нарьян-Мар", именуемая в дальнейшем "Администрация", в лице _______________________________________, с другой стороны, действующего на основании Устава, при совместном упоминании именуемые "Стороны", по результатам проведения открытого аукциона на право заключения договора на размещение нестационарных торговых объектов </w:t>
      </w:r>
      <w:r w:rsidRPr="009E676E">
        <w:rPr>
          <w:rFonts w:eastAsia="Calibri"/>
          <w:kern w:val="32"/>
          <w:sz w:val="26"/>
          <w:szCs w:val="26"/>
        </w:rPr>
        <w:br/>
        <w:t xml:space="preserve">на территории МО "Городской округ "Город Нарьян-Мар" на основании протокола </w:t>
      </w:r>
      <w:r w:rsidRPr="009E676E">
        <w:rPr>
          <w:rFonts w:eastAsia="Calibri"/>
          <w:kern w:val="32"/>
          <w:sz w:val="26"/>
          <w:szCs w:val="26"/>
        </w:rPr>
        <w:br/>
        <w:t>о результатах аукциона № __________ от ________________ заключили настоящий договор о нижеследующем: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1. Предмет договора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bookmarkStart w:id="3" w:name="Par28"/>
      <w:bookmarkEnd w:id="3"/>
      <w:r w:rsidRPr="009E676E">
        <w:rPr>
          <w:rFonts w:eastAsia="Calibri"/>
          <w:kern w:val="32"/>
          <w:sz w:val="26"/>
          <w:szCs w:val="26"/>
        </w:rPr>
        <w:t xml:space="preserve">1.1. Администрация предоставляет Хозяйствующему субъекту право </w:t>
      </w:r>
      <w:r w:rsidRPr="009E676E">
        <w:rPr>
          <w:rFonts w:eastAsia="Calibri"/>
          <w:kern w:val="32"/>
          <w:sz w:val="26"/>
          <w:szCs w:val="26"/>
        </w:rPr>
        <w:br/>
        <w:t xml:space="preserve">на размещение нестационарного торгового объекта: ______________________ (далее – 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2"/>
          <w:szCs w:val="22"/>
        </w:rPr>
      </w:pPr>
      <w:r w:rsidRPr="009E676E">
        <w:rPr>
          <w:rFonts w:eastAsia="Calibri"/>
          <w:kern w:val="32"/>
          <w:sz w:val="26"/>
          <w:szCs w:val="26"/>
        </w:rPr>
        <w:t xml:space="preserve">                                                                                          </w:t>
      </w:r>
      <w:r w:rsidRPr="009E676E">
        <w:rPr>
          <w:rFonts w:eastAsia="Calibri"/>
          <w:kern w:val="32"/>
          <w:sz w:val="22"/>
          <w:szCs w:val="22"/>
        </w:rPr>
        <w:t>(вид и специализация объекта)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Объект) по адресу: ________________________________________________________________________,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                                                    (местоположение объекта)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площадь места под размещение Объекта составляет не более ___ кв. м согласно ситуационному плану, являющемуся неотъемлемой частью настоящего договора, </w:t>
      </w:r>
      <w:r w:rsidRPr="009E676E">
        <w:rPr>
          <w:rFonts w:eastAsia="Calibri"/>
          <w:kern w:val="32"/>
          <w:sz w:val="26"/>
          <w:szCs w:val="26"/>
        </w:rPr>
        <w:br/>
      </w:r>
      <w:r w:rsidRPr="009E676E">
        <w:rPr>
          <w:rFonts w:eastAsia="Calibri"/>
          <w:kern w:val="32"/>
          <w:sz w:val="26"/>
          <w:szCs w:val="26"/>
        </w:rPr>
        <w:lastRenderedPageBreak/>
        <w:t xml:space="preserve">а Хозяйствующий субъект обязуется разместить и обеспечить в течение всего срока действия настоящего договора функционирование объекта на условиях </w:t>
      </w:r>
      <w:r w:rsidRPr="009E676E">
        <w:rPr>
          <w:rFonts w:eastAsia="Calibri"/>
          <w:kern w:val="32"/>
          <w:sz w:val="26"/>
          <w:szCs w:val="26"/>
        </w:rPr>
        <w:br/>
        <w:t xml:space="preserve">и в порядке, предусмотренных в соответствии с настоящим договором, федеральным законодательством, законодательством Ненецкого автономного округа </w:t>
      </w:r>
      <w:r w:rsidR="007A4F10">
        <w:rPr>
          <w:rFonts w:eastAsia="Calibri"/>
          <w:kern w:val="32"/>
          <w:sz w:val="26"/>
          <w:szCs w:val="26"/>
        </w:rPr>
        <w:br/>
      </w:r>
      <w:r w:rsidRPr="009E676E">
        <w:rPr>
          <w:rFonts w:eastAsia="Calibri"/>
          <w:kern w:val="32"/>
          <w:sz w:val="26"/>
          <w:szCs w:val="26"/>
        </w:rPr>
        <w:t>и муниципального образования "Городской округ "Город Нарьян-Мар".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1.2. Настоящий договор на размещение нестационарного торгового объекта является подтверждением права Хозяйствующего субъекта на осуществление торговой деятельности в месте, установленном ситуационным планом и пунктом </w:t>
      </w:r>
      <w:hyperlink w:anchor="Par28" w:history="1">
        <w:r w:rsidRPr="009E676E">
          <w:rPr>
            <w:rFonts w:eastAsia="Calibri"/>
            <w:kern w:val="32"/>
            <w:sz w:val="26"/>
            <w:szCs w:val="26"/>
          </w:rPr>
          <w:t>1.1</w:t>
        </w:r>
      </w:hyperlink>
      <w:r w:rsidRPr="009E676E">
        <w:rPr>
          <w:rFonts w:eastAsia="Calibri"/>
          <w:kern w:val="32"/>
          <w:sz w:val="26"/>
          <w:szCs w:val="26"/>
        </w:rPr>
        <w:t xml:space="preserve"> настоящего договора.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bookmarkStart w:id="4" w:name="Par44"/>
      <w:bookmarkEnd w:id="4"/>
      <w:r w:rsidRPr="009E676E">
        <w:rPr>
          <w:rFonts w:eastAsia="Calibri"/>
          <w:kern w:val="32"/>
          <w:sz w:val="26"/>
          <w:szCs w:val="26"/>
        </w:rPr>
        <w:t xml:space="preserve">1.3. Период размещения объекта устанавливается с "___" ________ 20__ </w:t>
      </w:r>
      <w:proofErr w:type="gramStart"/>
      <w:r w:rsidRPr="009E676E">
        <w:rPr>
          <w:rFonts w:eastAsia="Calibri"/>
          <w:kern w:val="32"/>
          <w:sz w:val="26"/>
          <w:szCs w:val="26"/>
        </w:rPr>
        <w:t xml:space="preserve">года  </w:t>
      </w:r>
      <w:r w:rsidRPr="009E676E">
        <w:rPr>
          <w:rFonts w:eastAsia="Calibri"/>
          <w:kern w:val="32"/>
          <w:sz w:val="26"/>
          <w:szCs w:val="26"/>
        </w:rPr>
        <w:br/>
        <w:t>по</w:t>
      </w:r>
      <w:proofErr w:type="gramEnd"/>
      <w:r w:rsidRPr="009E676E">
        <w:rPr>
          <w:rFonts w:eastAsia="Calibri"/>
          <w:kern w:val="32"/>
          <w:sz w:val="26"/>
          <w:szCs w:val="26"/>
        </w:rPr>
        <w:t xml:space="preserve"> "___"  __________  20___  года.</w:t>
      </w:r>
    </w:p>
    <w:p w:rsid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</w:p>
    <w:p w:rsidR="007A4F10" w:rsidRPr="009E676E" w:rsidRDefault="007A4F10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2. Плата за размещение объекта и порядок расчетов</w:t>
      </w:r>
    </w:p>
    <w:p w:rsidR="009E676E" w:rsidRPr="001A23DA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0"/>
          <w:szCs w:val="20"/>
        </w:rPr>
      </w:pP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2.1. Плата за размещение Объекта определяется на основании </w:t>
      </w:r>
      <w:hyperlink r:id="rId27" w:history="1">
        <w:r w:rsidRPr="009E676E">
          <w:rPr>
            <w:rFonts w:eastAsiaTheme="minorHAnsi"/>
            <w:bCs/>
            <w:kern w:val="32"/>
            <w:sz w:val="26"/>
            <w:szCs w:val="26"/>
            <w:lang w:eastAsia="en-US"/>
          </w:rPr>
          <w:t>Методик</w:t>
        </w:r>
      </w:hyperlink>
      <w:r w:rsidRPr="009E676E">
        <w:rPr>
          <w:rFonts w:eastAsiaTheme="minorHAnsi"/>
          <w:bCs/>
          <w:kern w:val="32"/>
          <w:sz w:val="26"/>
          <w:szCs w:val="26"/>
          <w:lang w:eastAsia="en-US"/>
        </w:rPr>
        <w:t>и расчета начальной цены права на заключение договора на размещение нестационарного торгового объекта</w:t>
      </w:r>
      <w:r w:rsidRPr="009E676E">
        <w:rPr>
          <w:bCs/>
          <w:kern w:val="32"/>
          <w:sz w:val="26"/>
          <w:szCs w:val="26"/>
        </w:rPr>
        <w:t xml:space="preserve">, утвержденной постановлением Администрации МО "Городской округ "Город Нарьян-Мар" от 17.10.2018 № 712 "Об утверждении </w:t>
      </w:r>
      <w:hyperlink r:id="rId28" w:history="1">
        <w:r w:rsidRPr="009E676E">
          <w:rPr>
            <w:rFonts w:eastAsiaTheme="minorHAnsi"/>
            <w:bCs/>
            <w:kern w:val="32"/>
            <w:sz w:val="26"/>
            <w:szCs w:val="26"/>
            <w:lang w:eastAsia="en-US"/>
          </w:rPr>
          <w:t>Методик</w:t>
        </w:r>
      </w:hyperlink>
      <w:r w:rsidRPr="009E676E">
        <w:rPr>
          <w:rFonts w:eastAsiaTheme="minorHAnsi"/>
          <w:bCs/>
          <w:kern w:val="32"/>
          <w:sz w:val="26"/>
          <w:szCs w:val="26"/>
          <w:lang w:eastAsia="en-US"/>
        </w:rPr>
        <w:t>и расчета начальной цены права на заключение договора на размещение нестационарного торгового объекта</w:t>
      </w:r>
      <w:r w:rsidRPr="009E676E">
        <w:rPr>
          <w:bCs/>
          <w:kern w:val="32"/>
          <w:sz w:val="26"/>
          <w:szCs w:val="26"/>
        </w:rPr>
        <w:t>"</w:t>
      </w:r>
      <w:r w:rsidRPr="009E676E">
        <w:rPr>
          <w:rFonts w:eastAsia="Calibri"/>
          <w:kern w:val="32"/>
          <w:sz w:val="26"/>
          <w:szCs w:val="26"/>
        </w:rPr>
        <w:t>, и составляет ______________.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2.2. Размер платы за размещение объекта не может быть изменен </w:t>
      </w:r>
      <w:r w:rsidRPr="009E676E">
        <w:rPr>
          <w:rFonts w:eastAsia="Calibri"/>
          <w:kern w:val="32"/>
          <w:sz w:val="26"/>
          <w:szCs w:val="26"/>
        </w:rPr>
        <w:br/>
        <w:t>по соглашению Сторон.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2.3. В случае расторжения договора в соответствии с </w:t>
      </w:r>
      <w:hyperlink w:anchor="Par178" w:history="1">
        <w:r w:rsidRPr="009E676E">
          <w:rPr>
            <w:rFonts w:eastAsia="Calibri"/>
            <w:kern w:val="32"/>
            <w:sz w:val="26"/>
            <w:szCs w:val="26"/>
          </w:rPr>
          <w:t>пунктом 6.1</w:t>
        </w:r>
      </w:hyperlink>
      <w:r w:rsidRPr="009E676E">
        <w:rPr>
          <w:rFonts w:eastAsia="Calibri"/>
          <w:kern w:val="32"/>
          <w:sz w:val="26"/>
          <w:szCs w:val="26"/>
        </w:rPr>
        <w:t xml:space="preserve"> договора возмещение платы за размещение Объекта производится пропорционально периоду фактического размещения Объекта либо по решению суда.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 xml:space="preserve">2.4. В случае расторжения договора в соответствии с </w:t>
      </w:r>
      <w:hyperlink w:anchor="Par181" w:history="1">
        <w:r w:rsidRPr="009E676E">
          <w:rPr>
            <w:rFonts w:eastAsia="Calibri"/>
            <w:kern w:val="32"/>
            <w:sz w:val="26"/>
            <w:szCs w:val="26"/>
          </w:rPr>
          <w:t>пунктом 6.2</w:t>
        </w:r>
      </w:hyperlink>
      <w:r w:rsidRPr="009E676E">
        <w:rPr>
          <w:rFonts w:eastAsia="Calibri"/>
          <w:kern w:val="32"/>
          <w:sz w:val="26"/>
          <w:szCs w:val="26"/>
        </w:rPr>
        <w:t xml:space="preserve"> договора возмещение платы за размещение Объекта не производится.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2.5. Оплата производится следующим образом: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2.5.1. В случае оплаты за размещение нестационарного торгового объекта тремя платежами: первый платеж уплачивается в размере не менее 1/3 стоимости приобретенного им права; второй и третий платежи оплачиваются двумя равными суммами, первая из которых уплачивается не позднее 365 календарных дней со дня заключения договора, вторая – не позднее 730 календарных дней со дня заключения договора. Хозяйствующий субъект имеет право оплатить в полном объеме стоимость права заключения договора на размещение нестационарного торгового объекта ранее сроков, установленных настоящим пунктом договора.</w:t>
      </w:r>
    </w:p>
    <w:p w:rsidR="009E676E" w:rsidRPr="001A23DA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3. Права и обязанности Сторон</w:t>
      </w:r>
    </w:p>
    <w:p w:rsidR="009E676E" w:rsidRPr="001A23DA" w:rsidRDefault="009E676E" w:rsidP="009E676E">
      <w:pPr>
        <w:rPr>
          <w:sz w:val="20"/>
          <w:szCs w:val="20"/>
        </w:rPr>
      </w:pPr>
    </w:p>
    <w:p w:rsidR="009E676E" w:rsidRPr="009E676E" w:rsidRDefault="009E676E" w:rsidP="009E676E">
      <w:pPr>
        <w:widowControl w:val="0"/>
        <w:numPr>
          <w:ilvl w:val="1"/>
          <w:numId w:val="31"/>
        </w:numPr>
        <w:tabs>
          <w:tab w:val="num" w:pos="126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>Хозяйствующий субъект имеет право:</w:t>
      </w:r>
    </w:p>
    <w:p w:rsidR="009E676E" w:rsidRPr="009E676E" w:rsidRDefault="009E676E" w:rsidP="009E676E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3.1.1.</w:t>
      </w:r>
      <w:r w:rsidRPr="009E676E">
        <w:rPr>
          <w:sz w:val="26"/>
          <w:szCs w:val="26"/>
        </w:rPr>
        <w:tab/>
        <w:t xml:space="preserve">Разместить Объект по местоположению в соответствии с </w:t>
      </w:r>
      <w:hyperlink w:anchor="sub_3011" w:history="1">
        <w:r w:rsidRPr="009E676E">
          <w:rPr>
            <w:bCs/>
            <w:sz w:val="26"/>
            <w:szCs w:val="26"/>
          </w:rPr>
          <w:t>пунктом</w:t>
        </w:r>
      </w:hyperlink>
      <w:r w:rsidRPr="009E676E">
        <w:rPr>
          <w:b/>
          <w:sz w:val="26"/>
          <w:szCs w:val="26"/>
        </w:rPr>
        <w:t xml:space="preserve"> </w:t>
      </w:r>
      <w:r w:rsidRPr="009E676E">
        <w:rPr>
          <w:bCs/>
          <w:sz w:val="26"/>
          <w:szCs w:val="26"/>
        </w:rPr>
        <w:t>1.1</w:t>
      </w:r>
      <w:r w:rsidRPr="009E676E">
        <w:rPr>
          <w:b/>
          <w:sz w:val="26"/>
          <w:szCs w:val="26"/>
        </w:rPr>
        <w:t xml:space="preserve"> </w:t>
      </w:r>
      <w:r w:rsidRPr="009E676E">
        <w:rPr>
          <w:sz w:val="26"/>
          <w:szCs w:val="26"/>
        </w:rPr>
        <w:t>настоящего договора.</w:t>
      </w:r>
    </w:p>
    <w:p w:rsidR="009E676E" w:rsidRPr="009E676E" w:rsidRDefault="009E676E" w:rsidP="009E676E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3.1.2.</w:t>
      </w:r>
      <w:r w:rsidRPr="009E676E">
        <w:rPr>
          <w:sz w:val="26"/>
          <w:szCs w:val="26"/>
        </w:rPr>
        <w:tab/>
        <w:t xml:space="preserve">Использовать Объект для осуществления торговой деятельности </w:t>
      </w:r>
      <w:r w:rsidRPr="009E676E">
        <w:rPr>
          <w:sz w:val="26"/>
          <w:szCs w:val="26"/>
        </w:rPr>
        <w:br/>
        <w:t>в соответствии с требованиями законодательства Российской Федерации.</w:t>
      </w:r>
    </w:p>
    <w:p w:rsidR="009E676E" w:rsidRPr="009E676E" w:rsidRDefault="009E676E" w:rsidP="009E676E">
      <w:pPr>
        <w:widowControl w:val="0"/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3.1.3.</w:t>
      </w:r>
      <w:r w:rsidRPr="009E676E">
        <w:rPr>
          <w:sz w:val="26"/>
          <w:szCs w:val="26"/>
        </w:rPr>
        <w:tab/>
        <w:t xml:space="preserve">В случае изменения градостроительной ситуации и внесения в связи </w:t>
      </w:r>
      <w:r w:rsidRPr="009E676E">
        <w:rPr>
          <w:sz w:val="26"/>
          <w:szCs w:val="26"/>
        </w:rPr>
        <w:br/>
      </w:r>
      <w:proofErr w:type="gramStart"/>
      <w:r w:rsidRPr="009E676E">
        <w:rPr>
          <w:sz w:val="26"/>
          <w:szCs w:val="26"/>
        </w:rPr>
        <w:t>с этим изменений</w:t>
      </w:r>
      <w:proofErr w:type="gramEnd"/>
      <w:r w:rsidRPr="009E676E">
        <w:rPr>
          <w:sz w:val="26"/>
          <w:szCs w:val="26"/>
        </w:rPr>
        <w:t xml:space="preserve"> в схему размещения нестационарных торговых объектов переместить Объект с места его размещения на компенсационное место размещения.</w:t>
      </w:r>
    </w:p>
    <w:p w:rsidR="009E676E" w:rsidRPr="009E676E" w:rsidRDefault="009E676E" w:rsidP="009E676E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</w:t>
      </w:r>
      <w:r w:rsidRPr="009E676E">
        <w:rPr>
          <w:sz w:val="26"/>
          <w:szCs w:val="26"/>
        </w:rPr>
        <w:tab/>
        <w:t>Хозяйствующий субъект обязан:</w:t>
      </w:r>
    </w:p>
    <w:p w:rsidR="009E676E" w:rsidRPr="009E676E" w:rsidRDefault="009E676E" w:rsidP="009E676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3.2.1.</w:t>
      </w:r>
      <w:r w:rsidRPr="009E676E">
        <w:rPr>
          <w:sz w:val="26"/>
          <w:szCs w:val="26"/>
        </w:rPr>
        <w:tab/>
        <w:t xml:space="preserve">Осуществлять торговую деятельность с соблюдением Закона Российской Федерации от 07.02.1992 № 2300-1 "О защите прав потребителей", </w:t>
      </w:r>
      <w:r w:rsidRPr="009E676E">
        <w:rPr>
          <w:rFonts w:eastAsia="Calibri"/>
          <w:sz w:val="26"/>
          <w:szCs w:val="26"/>
        </w:rPr>
        <w:t>СП 2.3.6.3668-20 "Санитарно-эпидемиологические требования к условиям деятельности торговых объектов и рынков, реализующих пищевую продукцию"</w:t>
      </w:r>
      <w:r w:rsidRPr="009E676E">
        <w:rPr>
          <w:sz w:val="26"/>
          <w:szCs w:val="26"/>
        </w:rPr>
        <w:t xml:space="preserve">, </w:t>
      </w:r>
      <w:r w:rsidRPr="009E676E">
        <w:rPr>
          <w:rFonts w:eastAsia="Calibri"/>
          <w:sz w:val="26"/>
          <w:szCs w:val="26"/>
        </w:rPr>
        <w:t xml:space="preserve">постановления Правительства Российской Федерации от 31.12.2020 № 2463 "Об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</w:t>
      </w:r>
      <w:r w:rsidR="007A4F10">
        <w:rPr>
          <w:rFonts w:eastAsia="Calibri"/>
          <w:sz w:val="26"/>
          <w:szCs w:val="26"/>
        </w:rPr>
        <w:br/>
      </w:r>
      <w:r w:rsidRPr="009E676E">
        <w:rPr>
          <w:rFonts w:eastAsia="Calibri"/>
          <w:sz w:val="26"/>
          <w:szCs w:val="26"/>
        </w:rPr>
        <w:t>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 в некоторые акты Правительства Российской Федерации"</w:t>
      </w:r>
      <w:r w:rsidRPr="009E676E">
        <w:rPr>
          <w:sz w:val="26"/>
          <w:szCs w:val="26"/>
        </w:rPr>
        <w:t>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3.2.2.</w:t>
      </w:r>
      <w:r w:rsidRPr="009E676E">
        <w:rPr>
          <w:sz w:val="26"/>
          <w:szCs w:val="26"/>
        </w:rPr>
        <w:tab/>
        <w:t>Сохранять вид и специализацию, местоположение Объекта в течение установленного периода размещения Объекта.</w:t>
      </w:r>
    </w:p>
    <w:p w:rsidR="009E676E" w:rsidRPr="009E676E" w:rsidRDefault="009E676E" w:rsidP="009E676E">
      <w:pPr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При размещении нестационарного торгового объекта в период, установленный пунктом 1.3 договора с учетом пункта 4.2 договора, Хозяйствующий субъект обязан соблюдать требования, установленные постановлением Администрации МО "Городской округ "Город Нарьян-Мар" от 05.04.2019 № 388 "Об утверждении Требований к павильонам, размещаемым на территории муниципального образования "Городской округ "Город Нарьян-Мар".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3.2.3.</w:t>
      </w:r>
      <w:r w:rsidRPr="009E676E">
        <w:rPr>
          <w:sz w:val="26"/>
          <w:szCs w:val="26"/>
        </w:rPr>
        <w:tab/>
        <w:t xml:space="preserve">Обеспечивать функционирование Объекта в соответствии с требованиями настоящего договора, Порядком размещения нестационарных торговых объектов </w:t>
      </w:r>
      <w:r w:rsidR="007A4F10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на территории муниципального образования "Городской округ "Город Нарьян-Мар", утвержденным постановлением Администрации МО "Городской округ "Город </w:t>
      </w:r>
      <w:r w:rsidR="007A4F10">
        <w:rPr>
          <w:sz w:val="26"/>
          <w:szCs w:val="26"/>
        </w:rPr>
        <w:br/>
      </w:r>
      <w:r w:rsidRPr="009E676E">
        <w:rPr>
          <w:sz w:val="26"/>
          <w:szCs w:val="26"/>
        </w:rPr>
        <w:t>Нарьян-Мар" от 08.09.2016 № 970, и требованиями законодательства РФ.</w:t>
      </w:r>
    </w:p>
    <w:p w:rsidR="009E676E" w:rsidRPr="009E676E" w:rsidRDefault="009E676E" w:rsidP="009E676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3.2.4.</w:t>
      </w:r>
      <w:r w:rsidRPr="009E676E">
        <w:rPr>
          <w:sz w:val="26"/>
          <w:szCs w:val="26"/>
        </w:rPr>
        <w:tab/>
        <w:t>Производить уборку территории, прилегающей к Объекту, в соответствии с</w:t>
      </w:r>
      <w:r w:rsidRPr="009E676E">
        <w:rPr>
          <w:sz w:val="26"/>
          <w:szCs w:val="26"/>
          <w:lang w:val="en-US"/>
        </w:rPr>
        <w:t> </w:t>
      </w:r>
      <w:hyperlink r:id="rId29" w:history="1">
        <w:r w:rsidRPr="009E676E">
          <w:rPr>
            <w:rFonts w:eastAsiaTheme="minorHAnsi"/>
            <w:sz w:val="26"/>
            <w:szCs w:val="26"/>
            <w:lang w:eastAsia="en-US"/>
          </w:rPr>
          <w:t>Правил</w:t>
        </w:r>
      </w:hyperlink>
      <w:r w:rsidRPr="009E676E">
        <w:rPr>
          <w:rFonts w:eastAsiaTheme="minorHAnsi"/>
          <w:sz w:val="26"/>
          <w:szCs w:val="26"/>
          <w:lang w:eastAsia="en-US"/>
        </w:rPr>
        <w:t>ами благоустройства территории муниципального образования "Городской округ "Город Нарьян-Мар", утвержденны</w:t>
      </w:r>
      <w:r w:rsidR="00EE6113">
        <w:rPr>
          <w:rFonts w:eastAsiaTheme="minorHAnsi"/>
          <w:sz w:val="26"/>
          <w:szCs w:val="26"/>
          <w:lang w:eastAsia="en-US"/>
        </w:rPr>
        <w:t>ми</w:t>
      </w:r>
      <w:r w:rsidRPr="009E676E">
        <w:rPr>
          <w:rFonts w:eastAsiaTheme="minorHAnsi"/>
          <w:sz w:val="26"/>
          <w:szCs w:val="26"/>
          <w:lang w:eastAsia="en-US"/>
        </w:rPr>
        <w:t xml:space="preserve"> решением Совета городского округа "Город Нарьян-Мар" от 22.12.2022 № 404-р.</w:t>
      </w:r>
    </w:p>
    <w:p w:rsidR="009E676E" w:rsidRPr="009E676E" w:rsidRDefault="009E676E" w:rsidP="009E676E">
      <w:pPr>
        <w:widowControl w:val="0"/>
        <w:tabs>
          <w:tab w:val="left" w:pos="851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>3.2.5.</w:t>
      </w:r>
      <w:r w:rsidRPr="009E676E">
        <w:rPr>
          <w:sz w:val="26"/>
          <w:szCs w:val="26"/>
        </w:rPr>
        <w:tab/>
        <w:t>Соблюдать при размещении Объекта требования строительных, экологических, противопожарных и иных правил и нормативов.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3.2.6.</w:t>
      </w:r>
      <w:r w:rsidRPr="009E676E">
        <w:rPr>
          <w:sz w:val="26"/>
          <w:szCs w:val="26"/>
        </w:rPr>
        <w:tab/>
        <w:t>Не допускать передачу прав по настоящему договору третьим лицам.</w:t>
      </w:r>
    </w:p>
    <w:p w:rsidR="009E676E" w:rsidRPr="009E676E" w:rsidRDefault="009E676E" w:rsidP="009E676E">
      <w:pPr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3.2.7.</w:t>
      </w:r>
      <w:r w:rsidRPr="009E676E">
        <w:rPr>
          <w:sz w:val="26"/>
          <w:szCs w:val="26"/>
        </w:rPr>
        <w:tab/>
        <w:t xml:space="preserve">При прекращении договора в 3-дневный срок обеспечить вывоз Объекта </w:t>
      </w:r>
      <w:r w:rsidRPr="009E676E">
        <w:rPr>
          <w:sz w:val="26"/>
          <w:szCs w:val="26"/>
        </w:rPr>
        <w:br/>
        <w:t>с места его размещения.</w:t>
      </w:r>
    </w:p>
    <w:p w:rsidR="009E676E" w:rsidRPr="009E676E" w:rsidRDefault="009E676E" w:rsidP="009E676E">
      <w:pPr>
        <w:numPr>
          <w:ilvl w:val="2"/>
          <w:numId w:val="32"/>
        </w:numPr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 случае чрезвычайной ситуации освободить место под размещением Объекта (в течение 2 часов) по требованию Администрации.</w:t>
      </w:r>
    </w:p>
    <w:p w:rsidR="009E676E" w:rsidRPr="009E676E" w:rsidRDefault="009E676E" w:rsidP="009E676E">
      <w:pPr>
        <w:numPr>
          <w:ilvl w:val="2"/>
          <w:numId w:val="32"/>
        </w:numPr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течение 30 дней после подписания настоящего договора заключить договор с региональным оператором на обращение с твердыми коммунальными отходами, с предоставлением копии договора </w:t>
      </w:r>
      <w:r w:rsidRPr="009E676E">
        <w:rPr>
          <w:rFonts w:eastAsiaTheme="minorHAnsi"/>
          <w:sz w:val="26"/>
          <w:szCs w:val="26"/>
        </w:rPr>
        <w:t>в Администрацию.</w:t>
      </w:r>
    </w:p>
    <w:p w:rsidR="009E676E" w:rsidRPr="009E676E" w:rsidRDefault="009E676E" w:rsidP="009E676E">
      <w:pPr>
        <w:numPr>
          <w:ilvl w:val="1"/>
          <w:numId w:val="32"/>
        </w:numPr>
        <w:tabs>
          <w:tab w:val="left" w:pos="1276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Администрация имеет право:</w:t>
      </w:r>
    </w:p>
    <w:p w:rsidR="009E676E" w:rsidRPr="009E676E" w:rsidRDefault="009E676E" w:rsidP="009E676E">
      <w:pPr>
        <w:numPr>
          <w:ilvl w:val="2"/>
          <w:numId w:val="33"/>
        </w:numPr>
        <w:tabs>
          <w:tab w:val="left" w:pos="1440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 лице уполномоченного органа осуществлять контроль за выполнением Хозяйствующим субъектом условий настоящего договора и требований нормативно-правовых актов, регулирующих размещение Объекта.</w:t>
      </w:r>
    </w:p>
    <w:p w:rsidR="009E676E" w:rsidRPr="009E676E" w:rsidRDefault="009E676E" w:rsidP="009E676E">
      <w:pPr>
        <w:numPr>
          <w:ilvl w:val="2"/>
          <w:numId w:val="33"/>
        </w:numPr>
        <w:tabs>
          <w:tab w:val="left" w:pos="1440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Требовать расторжения договора в случае, если Хозяйствующий субъект размещает Объект не в соответствии с его видом, специализацией, периодом размещения, схемой и иными существенными условиями настоящего договора.</w:t>
      </w:r>
    </w:p>
    <w:p w:rsidR="009E676E" w:rsidRPr="009E676E" w:rsidRDefault="009E676E" w:rsidP="009E676E">
      <w:pPr>
        <w:numPr>
          <w:ilvl w:val="2"/>
          <w:numId w:val="33"/>
        </w:numPr>
        <w:tabs>
          <w:tab w:val="left" w:pos="1440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 одностороннем порядке расторгнуть договор и требовать освободить место размещения при наличии сведений о систематическом выявлении соответствующими контролирующими органами (2 раза и более в течение календарного года) нарушений законодательства.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случае отказа Хозяйствующего субъекта освободить место размещения </w:t>
      </w:r>
      <w:r w:rsidRPr="009E676E">
        <w:rPr>
          <w:sz w:val="26"/>
          <w:szCs w:val="26"/>
        </w:rPr>
        <w:br/>
        <w:t>при прекращении договора в установленном порядке самостоятельно осуществить указанные действия за счет Хозяйствующего субъекта и обеспечить ответственное хранение Объекта в установленном порядке.</w:t>
      </w:r>
    </w:p>
    <w:p w:rsidR="009E676E" w:rsidRPr="009E676E" w:rsidRDefault="009E676E" w:rsidP="009E676E">
      <w:pPr>
        <w:numPr>
          <w:ilvl w:val="1"/>
          <w:numId w:val="33"/>
        </w:numPr>
        <w:tabs>
          <w:tab w:val="num" w:pos="1276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Администрация обязана:</w:t>
      </w:r>
    </w:p>
    <w:p w:rsidR="009E676E" w:rsidRPr="009E676E" w:rsidRDefault="009E676E" w:rsidP="009E676E">
      <w:pPr>
        <w:numPr>
          <w:ilvl w:val="2"/>
          <w:numId w:val="33"/>
        </w:numPr>
        <w:tabs>
          <w:tab w:val="num" w:pos="1440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Предоставить Хозяйствующему субъекту право на размещение Объекта </w:t>
      </w:r>
      <w:r w:rsidRPr="009E676E">
        <w:rPr>
          <w:sz w:val="26"/>
          <w:szCs w:val="26"/>
        </w:rPr>
        <w:br/>
        <w:t>в соответствии с условиями настоящего договора.</w:t>
      </w:r>
    </w:p>
    <w:p w:rsidR="009E676E" w:rsidRPr="009E676E" w:rsidRDefault="009E676E" w:rsidP="009E676E">
      <w:pPr>
        <w:numPr>
          <w:ilvl w:val="2"/>
          <w:numId w:val="33"/>
        </w:numPr>
        <w:tabs>
          <w:tab w:val="num" w:pos="1440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случае изменения градостроительной ситуации и внесения в связи </w:t>
      </w:r>
      <w:r w:rsidRPr="009E676E">
        <w:rPr>
          <w:sz w:val="26"/>
          <w:szCs w:val="26"/>
        </w:rPr>
        <w:br/>
      </w:r>
      <w:proofErr w:type="gramStart"/>
      <w:r w:rsidRPr="009E676E">
        <w:rPr>
          <w:sz w:val="26"/>
          <w:szCs w:val="26"/>
        </w:rPr>
        <w:t>с этим изменений</w:t>
      </w:r>
      <w:proofErr w:type="gramEnd"/>
      <w:r w:rsidRPr="009E676E">
        <w:rPr>
          <w:sz w:val="26"/>
          <w:szCs w:val="26"/>
        </w:rPr>
        <w:t xml:space="preserve"> в схему размещения нестационарных торговых объектов представить предложения Хозяйствующему субъекту по перемещению нестационарного торгового объекта с места его размещения на иное место размещения, утвержденное схемой, </w:t>
      </w:r>
      <w:r w:rsidR="00EE6113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до истечения срока договора размещения нестационарного торгового объекта, </w:t>
      </w:r>
      <w:r w:rsidR="00EE6113">
        <w:rPr>
          <w:sz w:val="26"/>
          <w:szCs w:val="26"/>
        </w:rPr>
        <w:br/>
      </w:r>
      <w:r w:rsidRPr="009E676E">
        <w:rPr>
          <w:sz w:val="26"/>
          <w:szCs w:val="26"/>
        </w:rPr>
        <w:t xml:space="preserve">без проведения торгов. </w:t>
      </w:r>
    </w:p>
    <w:p w:rsidR="009E676E" w:rsidRPr="009E676E" w:rsidRDefault="009E676E" w:rsidP="009E676E">
      <w:pPr>
        <w:numPr>
          <w:ilvl w:val="1"/>
          <w:numId w:val="33"/>
        </w:numPr>
        <w:tabs>
          <w:tab w:val="num" w:pos="1276"/>
        </w:tabs>
        <w:ind w:left="0" w:firstLine="709"/>
        <w:contextualSpacing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Выявление нарушений по соблюдению Хозяйствующим субъектом п. 3.2. настоящего договора осуществляется соответствующими контролирующими органами в рамках законодательства.</w:t>
      </w:r>
    </w:p>
    <w:p w:rsidR="009E676E" w:rsidRPr="001A23DA" w:rsidRDefault="009E676E" w:rsidP="009E676E">
      <w:pPr>
        <w:jc w:val="both"/>
        <w:rPr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9E676E">
        <w:rPr>
          <w:bCs/>
          <w:sz w:val="26"/>
          <w:szCs w:val="26"/>
        </w:rPr>
        <w:lastRenderedPageBreak/>
        <w:t>4. Срок действия договора</w:t>
      </w:r>
    </w:p>
    <w:p w:rsidR="009E676E" w:rsidRPr="001A23DA" w:rsidRDefault="009E676E" w:rsidP="009E676E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9E676E" w:rsidRPr="009E676E" w:rsidRDefault="009E676E" w:rsidP="009E676E">
      <w:pPr>
        <w:widowControl w:val="0"/>
        <w:numPr>
          <w:ilvl w:val="1"/>
          <w:numId w:val="34"/>
        </w:numPr>
        <w:tabs>
          <w:tab w:val="num" w:pos="1276"/>
          <w:tab w:val="left" w:pos="1701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Настоящий договор действует с момента его подписания сторонами </w:t>
      </w:r>
      <w:r w:rsidRPr="009E676E">
        <w:rPr>
          <w:sz w:val="26"/>
          <w:szCs w:val="26"/>
        </w:rPr>
        <w:br/>
        <w:t xml:space="preserve">и до окончания периода размещения Объекта, устанавливаемого в соответствии </w:t>
      </w:r>
      <w:r w:rsidRPr="009E676E">
        <w:rPr>
          <w:sz w:val="26"/>
          <w:szCs w:val="26"/>
        </w:rPr>
        <w:br/>
        <w:t>с пунктом 1.3. настоящего договора.</w:t>
      </w:r>
    </w:p>
    <w:p w:rsidR="009E676E" w:rsidRPr="009E676E" w:rsidRDefault="009E676E" w:rsidP="009E676E">
      <w:pPr>
        <w:widowControl w:val="0"/>
        <w:numPr>
          <w:ilvl w:val="1"/>
          <w:numId w:val="34"/>
        </w:numPr>
        <w:tabs>
          <w:tab w:val="num" w:pos="1276"/>
          <w:tab w:val="left" w:pos="1701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Хозяйствующий субъект имеет преимущественное право на заключение договора на размещение нестационарного торгового объекта на том же месте на новый срок, известив Администрацию о своем намерении не позднее двух месяцев </w:t>
      </w:r>
      <w:r w:rsidRPr="009E676E">
        <w:rPr>
          <w:sz w:val="26"/>
          <w:szCs w:val="26"/>
        </w:rPr>
        <w:br/>
        <w:t>до окончания срока действия настоящего договора.</w:t>
      </w:r>
    </w:p>
    <w:p w:rsidR="009E676E" w:rsidRPr="001A23DA" w:rsidRDefault="009E676E" w:rsidP="009E676E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5. Ответственность сторон</w:t>
      </w:r>
    </w:p>
    <w:p w:rsidR="009E676E" w:rsidRPr="001A23DA" w:rsidRDefault="009E676E" w:rsidP="009E676E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случае неисполнения или ненадлежащего исполнения обязательств </w:t>
      </w:r>
      <w:r w:rsidRPr="009E676E">
        <w:rPr>
          <w:sz w:val="26"/>
          <w:szCs w:val="26"/>
        </w:rPr>
        <w:br/>
        <w:t xml:space="preserve">по настоящему договору Стороны несут ответственность в соответствии </w:t>
      </w:r>
      <w:r w:rsidRPr="009E676E">
        <w:rPr>
          <w:sz w:val="26"/>
          <w:szCs w:val="26"/>
        </w:rPr>
        <w:br/>
        <w:t>с законодательством РФ и настоящим договором.</w:t>
      </w: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случае невнесения платы за размещение Объекта в сроки, установленные настоящим договором, Хозяйствующий субъект уплачивает пени в размере </w:t>
      </w:r>
      <w:r w:rsidRPr="009E676E">
        <w:rPr>
          <w:sz w:val="26"/>
          <w:szCs w:val="26"/>
        </w:rPr>
        <w:br/>
        <w:t xml:space="preserve">1/300 ставки рефинансирования Центрального банка Российской Федерации </w:t>
      </w:r>
      <w:r w:rsidRPr="009E676E">
        <w:rPr>
          <w:sz w:val="26"/>
          <w:szCs w:val="26"/>
        </w:rPr>
        <w:br/>
        <w:t>от просроченной суммы за каждый день просрочки платежа.</w:t>
      </w: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Просрочка внесения денежных средств за размещение Объекта в сумме </w:t>
      </w:r>
      <w:r w:rsidRPr="009E676E">
        <w:rPr>
          <w:sz w:val="26"/>
          <w:szCs w:val="26"/>
        </w:rPr>
        <w:br/>
        <w:t>и в сроки, установленные настоящим договором, не может составлять более трех рабочих дней. Просрочка свыше трех дней считается отказом Хозяйствующего субъекта от исполнения обязательств по</w:t>
      </w:r>
      <w:r w:rsidRPr="009E676E">
        <w:rPr>
          <w:sz w:val="26"/>
          <w:szCs w:val="26"/>
          <w:lang w:val="en-US"/>
        </w:rPr>
        <w:t> </w:t>
      </w:r>
      <w:r w:rsidRPr="009E676E">
        <w:rPr>
          <w:sz w:val="26"/>
          <w:szCs w:val="26"/>
        </w:rPr>
        <w:t>настоящему договору.</w:t>
      </w: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В случае нарушения Хозяйствующим субъектом обязательств, предусмотренных настоящим договором, Администрация направляет письменное предупреждение. При непринятии мер в течение 10 календарных дней </w:t>
      </w:r>
      <w:r w:rsidRPr="009E676E">
        <w:rPr>
          <w:sz w:val="26"/>
          <w:szCs w:val="26"/>
        </w:rPr>
        <w:br/>
        <w:t>после получения письменного предупреждения Администрация направляет Хозяйствующему субъекту письменное уведомление об одностороннем расторжении настоящего договора. Настоящий договор считается прекращенным с момента получения Хозяйствующим субъектом уведомления Администрации. При этом выплаченные по настоящему договору суммы не возвращаются, а задолженность взыскивается в установленном законодательством РФ порядке.</w:t>
      </w: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Администрация не несет ответственности за сохранность имущества Хозяйствующего субъекта.</w:t>
      </w:r>
    </w:p>
    <w:p w:rsidR="009E676E" w:rsidRP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proofErr w:type="spellStart"/>
      <w:r w:rsidRPr="009E676E">
        <w:rPr>
          <w:sz w:val="26"/>
          <w:szCs w:val="26"/>
        </w:rPr>
        <w:t>Неразмещение</w:t>
      </w:r>
      <w:proofErr w:type="spellEnd"/>
      <w:r w:rsidRPr="009E676E">
        <w:rPr>
          <w:sz w:val="26"/>
          <w:szCs w:val="26"/>
        </w:rPr>
        <w:t xml:space="preserve"> и неиспользование Объекта Хозяйствующим субъектом </w:t>
      </w:r>
      <w:r w:rsidRPr="009E676E">
        <w:rPr>
          <w:sz w:val="26"/>
          <w:szCs w:val="26"/>
        </w:rPr>
        <w:br/>
        <w:t>в течение срока настоящего договора не может служить основанием для неуплаты денежных средств по настоящему договору.</w:t>
      </w:r>
    </w:p>
    <w:p w:rsidR="009E676E" w:rsidRDefault="009E676E" w:rsidP="009E676E">
      <w:pPr>
        <w:widowControl w:val="0"/>
        <w:numPr>
          <w:ilvl w:val="1"/>
          <w:numId w:val="35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>Окончание срока действия настоящего договора не освобождает Стороны от ответственности по настоящему договору.</w:t>
      </w:r>
    </w:p>
    <w:p w:rsidR="00EE6113" w:rsidRPr="001A23DA" w:rsidRDefault="00EE6113" w:rsidP="00EE6113">
      <w:pPr>
        <w:widowControl w:val="0"/>
        <w:tabs>
          <w:tab w:val="left" w:pos="1276"/>
          <w:tab w:val="num" w:pos="1440"/>
        </w:tabs>
        <w:autoSpaceDE w:val="0"/>
        <w:autoSpaceDN w:val="0"/>
        <w:adjustRightInd w:val="0"/>
        <w:ind w:left="709"/>
        <w:jc w:val="both"/>
        <w:rPr>
          <w:sz w:val="20"/>
          <w:szCs w:val="20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6. Изменение и прекращение договора</w:t>
      </w:r>
    </w:p>
    <w:p w:rsidR="009E676E" w:rsidRPr="001A23DA" w:rsidRDefault="009E676E" w:rsidP="009E676E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9E676E" w:rsidRPr="009E676E" w:rsidRDefault="009E676E" w:rsidP="009E676E">
      <w:pPr>
        <w:widowControl w:val="0"/>
        <w:numPr>
          <w:ilvl w:val="1"/>
          <w:numId w:val="36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Договор может быть расторгнут по соглашению сторон, по решению суда, в случае отказа Хозяйствующего субъекта от компенсационного места, при внесении </w:t>
      </w:r>
      <w:r w:rsidRPr="009E676E">
        <w:rPr>
          <w:sz w:val="26"/>
          <w:szCs w:val="26"/>
        </w:rPr>
        <w:br/>
        <w:t>в схему размещения нестационарных торговых объектов изменений.</w:t>
      </w:r>
    </w:p>
    <w:p w:rsidR="009E676E" w:rsidRPr="009E676E" w:rsidRDefault="009E676E" w:rsidP="009E676E">
      <w:pPr>
        <w:widowControl w:val="0"/>
        <w:numPr>
          <w:ilvl w:val="1"/>
          <w:numId w:val="36"/>
        </w:numPr>
        <w:tabs>
          <w:tab w:val="left" w:pos="1276"/>
          <w:tab w:val="num" w:pos="1440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Договор расторгается по инициативе Администрации в одностороннем порядке в случае:</w:t>
      </w:r>
    </w:p>
    <w:p w:rsidR="009E676E" w:rsidRPr="009E676E" w:rsidRDefault="009E676E" w:rsidP="009E676E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1)</w:t>
      </w:r>
      <w:r w:rsidRPr="009E676E">
        <w:rPr>
          <w:sz w:val="26"/>
          <w:szCs w:val="26"/>
        </w:rPr>
        <w:tab/>
        <w:t xml:space="preserve">невыполнения Хозяйствующим субъектом требований, указанных </w:t>
      </w:r>
      <w:r w:rsidRPr="009E676E">
        <w:rPr>
          <w:sz w:val="26"/>
          <w:szCs w:val="26"/>
        </w:rPr>
        <w:br/>
        <w:t>в пункте 3.2. настоящего договора;</w:t>
      </w:r>
    </w:p>
    <w:p w:rsidR="009E676E" w:rsidRPr="009E676E" w:rsidRDefault="009E676E" w:rsidP="009E676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2)</w:t>
      </w:r>
      <w:r w:rsidRPr="009E676E">
        <w:rPr>
          <w:sz w:val="26"/>
          <w:szCs w:val="26"/>
        </w:rPr>
        <w:tab/>
        <w:t>прекращения осуществления торговой деятельности Хозяйствующим субъектом по его инициативе;</w:t>
      </w:r>
    </w:p>
    <w:p w:rsidR="009E676E" w:rsidRPr="009E676E" w:rsidRDefault="009E676E" w:rsidP="009E676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3)</w:t>
      </w:r>
      <w:r w:rsidRPr="009E676E">
        <w:rPr>
          <w:sz w:val="26"/>
          <w:szCs w:val="26"/>
        </w:rPr>
        <w:tab/>
        <w:t>наличия сведений о систематическом выявлении двух и более нарушений законодательства, выявленных контролирующими органами в течение календарного года, в период действия настоящего договора;</w:t>
      </w:r>
    </w:p>
    <w:p w:rsidR="009E676E" w:rsidRPr="009E676E" w:rsidRDefault="009E676E" w:rsidP="009E676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4)</w:t>
      </w:r>
      <w:r w:rsidRPr="009E676E">
        <w:rPr>
          <w:sz w:val="26"/>
          <w:szCs w:val="26"/>
        </w:rPr>
        <w:tab/>
        <w:t xml:space="preserve">ликвидации юридического лица, являющегося хозяйствующим субъектом, </w:t>
      </w:r>
      <w:r w:rsidRPr="009E676E">
        <w:rPr>
          <w:sz w:val="26"/>
          <w:szCs w:val="26"/>
        </w:rPr>
        <w:br/>
        <w:t>в соответствии с законодательством Российской Федерации;</w:t>
      </w:r>
    </w:p>
    <w:p w:rsidR="009E676E" w:rsidRPr="009E676E" w:rsidRDefault="009E676E" w:rsidP="009E676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5)</w:t>
      </w:r>
      <w:r w:rsidRPr="009E676E">
        <w:rPr>
          <w:sz w:val="26"/>
          <w:szCs w:val="26"/>
        </w:rPr>
        <w:tab/>
        <w:t>прекращения деятельности физического лица, являющегося хозяйствующим субъектом, в качестве индивидуального предпринимателя;</w:t>
      </w:r>
    </w:p>
    <w:p w:rsidR="009E676E" w:rsidRPr="009E676E" w:rsidRDefault="009E676E" w:rsidP="009E676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6)</w:t>
      </w:r>
      <w:r w:rsidRPr="009E676E">
        <w:rPr>
          <w:sz w:val="26"/>
          <w:szCs w:val="26"/>
        </w:rPr>
        <w:tab/>
        <w:t xml:space="preserve">при изъятии места размещения Объекта сезонной торговли </w:t>
      </w:r>
      <w:r w:rsidRPr="009E676E">
        <w:rPr>
          <w:sz w:val="26"/>
          <w:szCs w:val="26"/>
        </w:rPr>
        <w:br/>
        <w:t>для государственных или муниципальных нужд.</w:t>
      </w:r>
    </w:p>
    <w:p w:rsidR="009E676E" w:rsidRPr="009E676E" w:rsidRDefault="009E676E" w:rsidP="009E676E">
      <w:pPr>
        <w:numPr>
          <w:ilvl w:val="1"/>
          <w:numId w:val="36"/>
        </w:numPr>
        <w:tabs>
          <w:tab w:val="num" w:pos="1276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При внесении изменений в Порядок размещения нестационарных торговых объектов, утвержденный постановлением Администрации муниципального образования "Городской округ "Город Нарьян-Мар" от 08.09.2016 № 970, и (или) </w:t>
      </w:r>
      <w:hyperlink r:id="rId30" w:history="1">
        <w:r w:rsidRPr="009E676E">
          <w:rPr>
            <w:rFonts w:eastAsiaTheme="minorHAnsi"/>
            <w:sz w:val="26"/>
            <w:szCs w:val="26"/>
            <w:lang w:eastAsia="en-US"/>
          </w:rPr>
          <w:t>Правил</w:t>
        </w:r>
      </w:hyperlink>
      <w:r w:rsidRPr="009E676E">
        <w:rPr>
          <w:rFonts w:eastAsiaTheme="minorHAnsi"/>
          <w:sz w:val="26"/>
          <w:szCs w:val="26"/>
          <w:lang w:eastAsia="en-US"/>
        </w:rPr>
        <w:t>а благоустройства территории муниципального образования "Городской округ "Город Нарьян-Мар", утвержденные решением Совета городского округа "Город Нарьян-Мар" от 22.12.2022 № 404-р</w:t>
      </w:r>
      <w:r w:rsidRPr="009E676E">
        <w:rPr>
          <w:sz w:val="26"/>
          <w:szCs w:val="26"/>
        </w:rPr>
        <w:t>, в части требований к нестационарным торговым объектам, данные требования обязательны к исполнению по настоящему договору.</w:t>
      </w:r>
    </w:p>
    <w:p w:rsidR="009E676E" w:rsidRPr="009E676E" w:rsidRDefault="009E676E" w:rsidP="009E676E">
      <w:pPr>
        <w:numPr>
          <w:ilvl w:val="1"/>
          <w:numId w:val="36"/>
        </w:numPr>
        <w:tabs>
          <w:tab w:val="num" w:pos="1276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При досрочном расторжении договора по вине Хозяйствующего субъекта денежные средства, внесенные за место под размещение нестационарного торгового объекта, возврату не подлежат.</w:t>
      </w:r>
    </w:p>
    <w:p w:rsidR="009E676E" w:rsidRPr="009E676E" w:rsidRDefault="009E676E" w:rsidP="009E676E">
      <w:pPr>
        <w:numPr>
          <w:ilvl w:val="1"/>
          <w:numId w:val="36"/>
        </w:numPr>
        <w:tabs>
          <w:tab w:val="num" w:pos="1276"/>
        </w:tabs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Внесение изменений в настоящий договор осуществляется путем заключения дополнительного соглашения, подписываемого сторонами.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Cs/>
          <w:color w:val="000080"/>
          <w:sz w:val="26"/>
          <w:szCs w:val="26"/>
        </w:rPr>
      </w:pPr>
    </w:p>
    <w:p w:rsidR="009E676E" w:rsidRPr="009E676E" w:rsidRDefault="009E676E" w:rsidP="009E676E">
      <w:pPr>
        <w:widowControl w:val="0"/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7. Заключительные положения</w:t>
      </w:r>
    </w:p>
    <w:p w:rsidR="009E676E" w:rsidRPr="009E676E" w:rsidRDefault="009E676E" w:rsidP="009E676E">
      <w:pPr>
        <w:rPr>
          <w:sz w:val="26"/>
          <w:szCs w:val="26"/>
        </w:rPr>
      </w:pPr>
    </w:p>
    <w:p w:rsidR="009E676E" w:rsidRPr="009E676E" w:rsidRDefault="009E676E" w:rsidP="009E676E">
      <w:pPr>
        <w:widowControl w:val="0"/>
        <w:numPr>
          <w:ilvl w:val="1"/>
          <w:numId w:val="37"/>
        </w:numPr>
        <w:tabs>
          <w:tab w:val="num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 xml:space="preserve">Любые споры, возникающие из настоящего договора или в связи с ним, разрешаются сторонами путем ведения переговоров, а в случае </w:t>
      </w:r>
      <w:proofErr w:type="spellStart"/>
      <w:r w:rsidRPr="009E676E">
        <w:rPr>
          <w:sz w:val="26"/>
          <w:szCs w:val="26"/>
        </w:rPr>
        <w:t>недостижения</w:t>
      </w:r>
      <w:proofErr w:type="spellEnd"/>
      <w:r w:rsidRPr="009E676E">
        <w:rPr>
          <w:sz w:val="26"/>
          <w:szCs w:val="26"/>
        </w:rPr>
        <w:t xml:space="preserve"> согласия разрешаются в судебном порядке.</w:t>
      </w:r>
    </w:p>
    <w:p w:rsidR="009E676E" w:rsidRPr="009E676E" w:rsidRDefault="009E676E" w:rsidP="009E676E">
      <w:pPr>
        <w:widowControl w:val="0"/>
        <w:numPr>
          <w:ilvl w:val="1"/>
          <w:numId w:val="37"/>
        </w:numPr>
        <w:tabs>
          <w:tab w:val="num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lastRenderedPageBreak/>
        <w:t xml:space="preserve">Настоящий договор составлен в 2-х экземплярах, имеющих одинаковую юридическую силу, – по одному для каждой из Сторон, один из которых хранится </w:t>
      </w:r>
      <w:r w:rsidRPr="009E676E">
        <w:rPr>
          <w:sz w:val="26"/>
          <w:szCs w:val="26"/>
        </w:rPr>
        <w:br/>
        <w:t>в Администрации не менее 3 лет с момента его подписания сторонами.</w:t>
      </w:r>
    </w:p>
    <w:p w:rsidR="009E676E" w:rsidRPr="009E676E" w:rsidRDefault="009E676E" w:rsidP="009E676E">
      <w:pPr>
        <w:widowControl w:val="0"/>
        <w:numPr>
          <w:ilvl w:val="1"/>
          <w:numId w:val="37"/>
        </w:numPr>
        <w:tabs>
          <w:tab w:val="num" w:pos="1276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Приложения к договору составляют его неотъемлемую часть.</w:t>
      </w:r>
    </w:p>
    <w:p w:rsidR="009E676E" w:rsidRPr="009E676E" w:rsidRDefault="009E676E" w:rsidP="009E676E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E676E">
        <w:rPr>
          <w:sz w:val="26"/>
          <w:szCs w:val="26"/>
        </w:rPr>
        <w:t>Приложение № 1 – Схема размещения нестационарного торгового объекта.</w:t>
      </w:r>
    </w:p>
    <w:p w:rsidR="009E676E" w:rsidRPr="009E676E" w:rsidRDefault="009E676E" w:rsidP="009E676E">
      <w:pPr>
        <w:autoSpaceDE w:val="0"/>
        <w:autoSpaceDN w:val="0"/>
        <w:adjustRightInd w:val="0"/>
        <w:jc w:val="both"/>
        <w:outlineLvl w:val="0"/>
        <w:rPr>
          <w:rFonts w:eastAsia="Calibri"/>
          <w:kern w:val="32"/>
          <w:sz w:val="26"/>
          <w:szCs w:val="26"/>
        </w:rPr>
      </w:pPr>
    </w:p>
    <w:p w:rsidR="009E676E" w:rsidRPr="009E676E" w:rsidRDefault="009E676E" w:rsidP="009E676E">
      <w:pPr>
        <w:numPr>
          <w:ilvl w:val="0"/>
          <w:numId w:val="37"/>
        </w:numPr>
        <w:autoSpaceDE w:val="0"/>
        <w:autoSpaceDN w:val="0"/>
        <w:adjustRightInd w:val="0"/>
        <w:jc w:val="center"/>
        <w:outlineLvl w:val="0"/>
        <w:rPr>
          <w:rFonts w:eastAsia="Calibri"/>
          <w:kern w:val="32"/>
          <w:sz w:val="26"/>
          <w:szCs w:val="26"/>
        </w:rPr>
      </w:pPr>
      <w:r w:rsidRPr="009E676E">
        <w:rPr>
          <w:rFonts w:eastAsia="Calibri"/>
          <w:kern w:val="32"/>
          <w:sz w:val="26"/>
          <w:szCs w:val="26"/>
        </w:rPr>
        <w:t>Реквизиты и подписи Сторон</w:t>
      </w:r>
    </w:p>
    <w:p w:rsidR="009E676E" w:rsidRPr="009E676E" w:rsidRDefault="009E676E" w:rsidP="009E676E">
      <w:pPr>
        <w:ind w:left="360"/>
        <w:contextualSpacing/>
        <w:rPr>
          <w:rFonts w:eastAsia="Calibri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2"/>
        <w:gridCol w:w="4678"/>
      </w:tblGrid>
      <w:tr w:rsidR="009E676E" w:rsidRPr="009E676E" w:rsidTr="009E676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Хозяйствующий субъект</w:t>
            </w:r>
          </w:p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________________________ Подпись</w:t>
            </w:r>
          </w:p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М.П.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Администрация</w:t>
            </w:r>
          </w:p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__________________________ Подпись</w:t>
            </w:r>
          </w:p>
          <w:p w:rsidR="009E676E" w:rsidRPr="009E676E" w:rsidRDefault="009E676E" w:rsidP="009E676E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E676E">
              <w:rPr>
                <w:rFonts w:eastAsia="Calibri"/>
                <w:sz w:val="26"/>
                <w:szCs w:val="26"/>
              </w:rPr>
              <w:t>М.П.</w:t>
            </w:r>
          </w:p>
        </w:tc>
      </w:tr>
    </w:tbl>
    <w:p w:rsidR="009E676E" w:rsidRDefault="009E676E" w:rsidP="009E676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DE1B4E" w:rsidRDefault="00DE1B4E" w:rsidP="009E676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1A23DA" w:rsidRDefault="001A23DA" w:rsidP="009E676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DE1B4E" w:rsidRDefault="00DE1B4E" w:rsidP="009E676E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  <w:sectPr w:rsidR="00DE1B4E" w:rsidSect="00F71FA8">
          <w:type w:val="continuous"/>
          <w:pgSz w:w="11905" w:h="16838" w:code="9"/>
          <w:pgMar w:top="1134" w:right="567" w:bottom="1134" w:left="1701" w:header="567" w:footer="0" w:gutter="0"/>
          <w:pgNumType w:start="1"/>
          <w:cols w:space="720"/>
          <w:titlePg/>
          <w:docGrid w:linePitch="326"/>
        </w:sectPr>
      </w:pPr>
    </w:p>
    <w:p w:rsidR="009E676E" w:rsidRPr="009E676E" w:rsidRDefault="009E676E" w:rsidP="009E676E">
      <w:pPr>
        <w:widowControl w:val="0"/>
        <w:ind w:left="4820" w:right="34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Приложение 3</w:t>
      </w:r>
    </w:p>
    <w:p w:rsidR="009E676E" w:rsidRPr="009E676E" w:rsidRDefault="009E676E" w:rsidP="009E676E">
      <w:pPr>
        <w:widowControl w:val="0"/>
        <w:ind w:left="4820" w:right="34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 xml:space="preserve">к постановлению Администрации </w:t>
      </w:r>
    </w:p>
    <w:p w:rsidR="009E676E" w:rsidRPr="009E676E" w:rsidRDefault="009E676E" w:rsidP="009E676E">
      <w:pPr>
        <w:widowControl w:val="0"/>
        <w:ind w:left="4820" w:right="34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муниципального образования</w:t>
      </w:r>
    </w:p>
    <w:p w:rsidR="009E676E" w:rsidRPr="009E676E" w:rsidRDefault="009E676E" w:rsidP="009E676E">
      <w:pPr>
        <w:widowControl w:val="0"/>
        <w:ind w:left="4820" w:right="34"/>
        <w:rPr>
          <w:bCs/>
          <w:sz w:val="26"/>
          <w:szCs w:val="26"/>
        </w:rPr>
      </w:pPr>
      <w:r w:rsidRPr="009E676E">
        <w:rPr>
          <w:bCs/>
          <w:sz w:val="26"/>
          <w:szCs w:val="26"/>
        </w:rPr>
        <w:t>"Городской округ "Город Нарьян-Мар"</w:t>
      </w:r>
    </w:p>
    <w:p w:rsidR="009E676E" w:rsidRPr="009E676E" w:rsidRDefault="009E676E" w:rsidP="009E676E">
      <w:pPr>
        <w:ind w:left="4820"/>
        <w:rPr>
          <w:sz w:val="26"/>
          <w:szCs w:val="26"/>
        </w:rPr>
      </w:pPr>
      <w:r w:rsidRPr="009E676E">
        <w:rPr>
          <w:sz w:val="26"/>
          <w:szCs w:val="26"/>
        </w:rPr>
        <w:t xml:space="preserve">от </w:t>
      </w:r>
      <w:r w:rsidR="001A23DA">
        <w:rPr>
          <w:sz w:val="26"/>
          <w:szCs w:val="26"/>
        </w:rPr>
        <w:t>14.08.2023</w:t>
      </w:r>
      <w:r w:rsidRPr="009E676E">
        <w:rPr>
          <w:sz w:val="26"/>
          <w:szCs w:val="26"/>
        </w:rPr>
        <w:t xml:space="preserve"> № </w:t>
      </w:r>
      <w:r w:rsidR="001A23DA">
        <w:rPr>
          <w:sz w:val="26"/>
          <w:szCs w:val="26"/>
        </w:rPr>
        <w:t>1153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p w:rsidR="009E676E" w:rsidRPr="009E676E" w:rsidRDefault="009E676E" w:rsidP="009E676E">
      <w:pPr>
        <w:jc w:val="center"/>
        <w:rPr>
          <w:sz w:val="26"/>
          <w:szCs w:val="26"/>
        </w:rPr>
      </w:pPr>
    </w:p>
    <w:p w:rsidR="009E676E" w:rsidRPr="009E676E" w:rsidRDefault="009E676E" w:rsidP="009E676E">
      <w:pPr>
        <w:jc w:val="center"/>
        <w:rPr>
          <w:sz w:val="26"/>
          <w:szCs w:val="26"/>
        </w:rPr>
      </w:pPr>
      <w:r w:rsidRPr="009E676E">
        <w:rPr>
          <w:sz w:val="26"/>
          <w:szCs w:val="26"/>
        </w:rPr>
        <w:t xml:space="preserve">Состав комиссии по проведению открытого аукциона на право заключения договора на размещение нестационарного торгового объекта на территории </w:t>
      </w:r>
    </w:p>
    <w:p w:rsidR="009E676E" w:rsidRPr="009E676E" w:rsidRDefault="009E676E" w:rsidP="009E676E">
      <w:pPr>
        <w:jc w:val="center"/>
        <w:rPr>
          <w:sz w:val="26"/>
          <w:szCs w:val="26"/>
        </w:rPr>
      </w:pPr>
      <w:r w:rsidRPr="009E676E">
        <w:rPr>
          <w:sz w:val="26"/>
          <w:szCs w:val="26"/>
        </w:rPr>
        <w:t>муниципального образования "Городской округ "Город Нарьян-Мар"</w:t>
      </w:r>
    </w:p>
    <w:p w:rsidR="009E676E" w:rsidRPr="009E676E" w:rsidRDefault="009E676E" w:rsidP="009E676E">
      <w:pPr>
        <w:jc w:val="center"/>
        <w:rPr>
          <w:color w:val="2B3841"/>
          <w:sz w:val="26"/>
          <w:szCs w:val="26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5"/>
        <w:gridCol w:w="6235"/>
      </w:tblGrid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Бережной Андрей Николаевич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 первый заместитель главы Администрации МО "Городской округ "Город Нар</w:t>
            </w:r>
            <w:r w:rsidR="001A23DA">
              <w:rPr>
                <w:sz w:val="26"/>
                <w:szCs w:val="26"/>
              </w:rPr>
              <w:t>ьян-Мар"</w:t>
            </w:r>
            <w:r w:rsidRPr="009E676E">
              <w:rPr>
                <w:sz w:val="26"/>
                <w:szCs w:val="26"/>
              </w:rPr>
              <w:t>, председатель комиссии;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Анохин 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Дмитрий Владимирович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– заместитель главы Администрации МО "Городской округ "Город Нарьян-Мар" по взаимодействию </w:t>
            </w:r>
            <w:r w:rsidRPr="009E676E">
              <w:rPr>
                <w:sz w:val="26"/>
                <w:szCs w:val="26"/>
              </w:rPr>
              <w:br/>
              <w:t>с органами государственной власти и общественными организациями, заместитель председателя комиссии;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Оленицкая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Виктория Сергеевна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– начальник отдела инвестиционной политики                 и предпринимательства управления экономического </w:t>
            </w:r>
            <w:r w:rsidRPr="009E676E">
              <w:rPr>
                <w:sz w:val="26"/>
                <w:szCs w:val="26"/>
              </w:rPr>
              <w:br/>
              <w:t>и инвестиционного развития Администрации муниципального образования "Городской округ "Город Нарьян-Мар", секретарь комиссии.</w:t>
            </w: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Члены комиссии: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Ануфриева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Надежда Евгеньевна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– ведущий экономист отдела инвестиционной политики и предпринимательства управления </w:t>
            </w:r>
            <w:r w:rsidRPr="009E676E">
              <w:rPr>
                <w:sz w:val="26"/>
                <w:szCs w:val="26"/>
              </w:rPr>
              <w:lastRenderedPageBreak/>
              <w:t>экономического и инвестиционного развития Администрации муниципального образования "Городской округ "Город Нарьян-Мар";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proofErr w:type="spellStart"/>
            <w:r w:rsidRPr="009E676E">
              <w:rPr>
                <w:sz w:val="26"/>
                <w:szCs w:val="26"/>
              </w:rPr>
              <w:lastRenderedPageBreak/>
              <w:t>Конухин</w:t>
            </w:r>
            <w:proofErr w:type="spellEnd"/>
            <w:r w:rsidRPr="009E676E">
              <w:rPr>
                <w:sz w:val="26"/>
                <w:szCs w:val="26"/>
              </w:rPr>
              <w:t xml:space="preserve"> 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Евгений Николаевич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 </w:t>
            </w:r>
            <w:r w:rsidR="006A044A">
              <w:rPr>
                <w:sz w:val="26"/>
                <w:szCs w:val="26"/>
              </w:rPr>
              <w:t>начальник</w:t>
            </w:r>
            <w:r w:rsidRPr="009E676E">
              <w:rPr>
                <w:sz w:val="26"/>
                <w:szCs w:val="26"/>
              </w:rPr>
              <w:t xml:space="preserve"> управления муниципального имущества </w:t>
            </w:r>
            <w:r w:rsidRPr="009E676E">
              <w:rPr>
                <w:sz w:val="26"/>
                <w:szCs w:val="26"/>
              </w:rPr>
              <w:br/>
              <w:t>и земельных отношений Администрации муниципального образования "Городской округ "Город Нарьян-Мар";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Могутова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Анна Дмитриевна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 начальник правового управления Администрации муниципального образования "Городской округ "Город Нарьян-Мар";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0"/>
                <w:szCs w:val="20"/>
              </w:rPr>
            </w:pPr>
            <w:r w:rsidRPr="009E676E">
              <w:rPr>
                <w:sz w:val="26"/>
                <w:szCs w:val="26"/>
              </w:rPr>
              <w:t>Руденко</w:t>
            </w:r>
            <w:r w:rsidRPr="009E676E">
              <w:rPr>
                <w:sz w:val="20"/>
                <w:szCs w:val="20"/>
              </w:rPr>
              <w:t xml:space="preserve"> 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Елена Евгеньевна</w:t>
            </w:r>
          </w:p>
        </w:tc>
        <w:tc>
          <w:tcPr>
            <w:tcW w:w="6235" w:type="dxa"/>
          </w:tcPr>
          <w:p w:rsidR="009E676E" w:rsidRPr="009E676E" w:rsidRDefault="009E676E" w:rsidP="001A23DA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 начальник отдела экономической и тарифной политики управления экономического и инвестиционного развития Администрации муниципального образования "Городской округ "Город Нарьян-Мар";</w:t>
            </w: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 xml:space="preserve">Терентьева </w:t>
            </w:r>
          </w:p>
          <w:p w:rsidR="009E676E" w:rsidRPr="009E676E" w:rsidRDefault="009E676E" w:rsidP="009E676E">
            <w:pPr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Елена Александровна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 начальник управления жилищно-коммунального хозяйства Администрации муниципального образования "Городской округ "Город Нарьян-Мар";</w:t>
            </w:r>
          </w:p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</w:p>
        </w:tc>
      </w:tr>
      <w:tr w:rsidR="009E676E" w:rsidRPr="009E676E" w:rsidTr="009E676E">
        <w:tc>
          <w:tcPr>
            <w:tcW w:w="3335" w:type="dxa"/>
          </w:tcPr>
          <w:p w:rsidR="009E676E" w:rsidRPr="009E676E" w:rsidRDefault="009E676E" w:rsidP="009E676E">
            <w:pPr>
              <w:rPr>
                <w:sz w:val="26"/>
                <w:szCs w:val="26"/>
              </w:rPr>
            </w:pPr>
            <w:proofErr w:type="spellStart"/>
            <w:r w:rsidRPr="009E676E">
              <w:rPr>
                <w:sz w:val="26"/>
                <w:szCs w:val="26"/>
              </w:rPr>
              <w:t>Честнейшина</w:t>
            </w:r>
            <w:proofErr w:type="spellEnd"/>
            <w:r w:rsidRPr="009E676E">
              <w:rPr>
                <w:sz w:val="26"/>
                <w:szCs w:val="26"/>
              </w:rPr>
              <w:t xml:space="preserve"> Татьяна Николаевна</w:t>
            </w:r>
          </w:p>
        </w:tc>
        <w:tc>
          <w:tcPr>
            <w:tcW w:w="6235" w:type="dxa"/>
          </w:tcPr>
          <w:p w:rsidR="009E676E" w:rsidRPr="009E676E" w:rsidRDefault="009E676E" w:rsidP="009E676E">
            <w:pPr>
              <w:jc w:val="both"/>
              <w:rPr>
                <w:sz w:val="26"/>
                <w:szCs w:val="26"/>
              </w:rPr>
            </w:pPr>
            <w:r w:rsidRPr="009E676E">
              <w:rPr>
                <w:sz w:val="26"/>
                <w:szCs w:val="26"/>
              </w:rPr>
              <w:t>– начальник отдела муниципального контроля Администрации муниципального образования "Городской округ "Город Нарьян-Мар".</w:t>
            </w:r>
          </w:p>
        </w:tc>
      </w:tr>
    </w:tbl>
    <w:p w:rsidR="009E676E" w:rsidRPr="009E676E" w:rsidRDefault="009E676E" w:rsidP="009E676E"/>
    <w:sectPr w:rsidR="009E676E" w:rsidRPr="009E676E" w:rsidSect="00F71FA8">
      <w:type w:val="continuous"/>
      <w:pgSz w:w="11905" w:h="16838" w:code="9"/>
      <w:pgMar w:top="1134" w:right="567" w:bottom="1134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676E" w:rsidRDefault="009E676E" w:rsidP="00693317">
      <w:r>
        <w:separator/>
      </w:r>
    </w:p>
  </w:endnote>
  <w:endnote w:type="continuationSeparator" w:id="0">
    <w:p w:rsidR="009E676E" w:rsidRDefault="009E676E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timesnewroman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676E" w:rsidRDefault="009E676E" w:rsidP="00693317">
      <w:r>
        <w:separator/>
      </w:r>
    </w:p>
  </w:footnote>
  <w:footnote w:type="continuationSeparator" w:id="0">
    <w:p w:rsidR="009E676E" w:rsidRDefault="009E676E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9E676E" w:rsidRDefault="009E676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5202">
          <w:rPr>
            <w:noProof/>
          </w:rPr>
          <w:t>5</w:t>
        </w:r>
        <w:r>
          <w:fldChar w:fldCharType="end"/>
        </w:r>
      </w:p>
    </w:sdtContent>
  </w:sdt>
  <w:p w:rsidR="009E676E" w:rsidRDefault="009E676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A4E12"/>
    <w:multiLevelType w:val="multilevel"/>
    <w:tmpl w:val="A0DA7D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04C7493"/>
    <w:multiLevelType w:val="hybridMultilevel"/>
    <w:tmpl w:val="CE009394"/>
    <w:lvl w:ilvl="0" w:tplc="8500E990">
      <w:start w:val="1"/>
      <w:numFmt w:val="decimal"/>
      <w:lvlText w:val="%1."/>
      <w:lvlJc w:val="left"/>
      <w:pPr>
        <w:ind w:left="1837" w:hanging="112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3026FFB"/>
    <w:multiLevelType w:val="multilevel"/>
    <w:tmpl w:val="A0DA7DFE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3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4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5" w15:restartNumberingAfterBreak="0">
    <w:nsid w:val="305329E8"/>
    <w:multiLevelType w:val="multilevel"/>
    <w:tmpl w:val="AE56A6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54301EC"/>
    <w:multiLevelType w:val="multilevel"/>
    <w:tmpl w:val="DE46E24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8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9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1" w15:restartNumberingAfterBreak="0">
    <w:nsid w:val="4A090966"/>
    <w:multiLevelType w:val="multilevel"/>
    <w:tmpl w:val="A0DA7DF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4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5" w15:restartNumberingAfterBreak="0">
    <w:nsid w:val="5A54246F"/>
    <w:multiLevelType w:val="multilevel"/>
    <w:tmpl w:val="E492382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6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7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1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D911019"/>
    <w:multiLevelType w:val="hybridMultilevel"/>
    <w:tmpl w:val="20EEC722"/>
    <w:lvl w:ilvl="0" w:tplc="E656FC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8438D8"/>
    <w:multiLevelType w:val="multilevel"/>
    <w:tmpl w:val="A0DA7DF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75E1E7B"/>
    <w:multiLevelType w:val="multilevel"/>
    <w:tmpl w:val="0A84BD7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9"/>
  </w:num>
  <w:num w:numId="3">
    <w:abstractNumId w:val="36"/>
  </w:num>
  <w:num w:numId="4">
    <w:abstractNumId w:val="19"/>
  </w:num>
  <w:num w:numId="5">
    <w:abstractNumId w:val="31"/>
  </w:num>
  <w:num w:numId="6">
    <w:abstractNumId w:val="14"/>
  </w:num>
  <w:num w:numId="7">
    <w:abstractNumId w:val="1"/>
  </w:num>
  <w:num w:numId="8">
    <w:abstractNumId w:val="11"/>
  </w:num>
  <w:num w:numId="9">
    <w:abstractNumId w:val="32"/>
  </w:num>
  <w:num w:numId="10">
    <w:abstractNumId w:val="5"/>
  </w:num>
  <w:num w:numId="11">
    <w:abstractNumId w:val="3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"/>
  </w:num>
  <w:num w:numId="15">
    <w:abstractNumId w:val="27"/>
  </w:num>
  <w:num w:numId="16">
    <w:abstractNumId w:val="28"/>
  </w:num>
  <w:num w:numId="17">
    <w:abstractNumId w:val="22"/>
  </w:num>
  <w:num w:numId="18">
    <w:abstractNumId w:val="16"/>
  </w:num>
  <w:num w:numId="19">
    <w:abstractNumId w:val="23"/>
  </w:num>
  <w:num w:numId="20">
    <w:abstractNumId w:val="29"/>
  </w:num>
  <w:num w:numId="21">
    <w:abstractNumId w:val="18"/>
  </w:num>
  <w:num w:numId="22">
    <w:abstractNumId w:val="24"/>
  </w:num>
  <w:num w:numId="23">
    <w:abstractNumId w:val="4"/>
  </w:num>
  <w:num w:numId="24">
    <w:abstractNumId w:val="20"/>
  </w:num>
  <w:num w:numId="25">
    <w:abstractNumId w:val="12"/>
  </w:num>
  <w:num w:numId="26">
    <w:abstractNumId w:val="7"/>
  </w:num>
  <w:num w:numId="27">
    <w:abstractNumId w:val="30"/>
  </w:num>
  <w:num w:numId="28">
    <w:abstractNumId w:val="6"/>
  </w:num>
  <w:num w:numId="29">
    <w:abstractNumId w:val="25"/>
  </w:num>
  <w:num w:numId="30">
    <w:abstractNumId w:val="33"/>
  </w:num>
  <w:num w:numId="31">
    <w:abstractNumId w:val="15"/>
  </w:num>
  <w:num w:numId="32">
    <w:abstractNumId w:val="17"/>
  </w:num>
  <w:num w:numId="33">
    <w:abstractNumId w:val="35"/>
  </w:num>
  <w:num w:numId="34">
    <w:abstractNumId w:val="0"/>
  </w:num>
  <w:num w:numId="35">
    <w:abstractNumId w:val="21"/>
  </w:num>
  <w:num w:numId="36">
    <w:abstractNumId w:val="34"/>
  </w:num>
  <w:num w:numId="37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292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186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730"/>
    <w:rsid w:val="00060960"/>
    <w:rsid w:val="00060C97"/>
    <w:rsid w:val="00060D47"/>
    <w:rsid w:val="00060FCF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B0C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38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3DA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73F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A81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63A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23B"/>
    <w:rsid w:val="0031137C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A11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0E64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6FC7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28D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44A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8B0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7E1"/>
    <w:rsid w:val="006C3AB9"/>
    <w:rsid w:val="006C3B7A"/>
    <w:rsid w:val="006C3D0D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7B"/>
    <w:rsid w:val="00773EC8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10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C61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3F7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81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70C"/>
    <w:rsid w:val="00997849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BDF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6E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1C0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267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66D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967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DC8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E5D"/>
    <w:rsid w:val="00B37E7E"/>
    <w:rsid w:val="00B37EDC"/>
    <w:rsid w:val="00B400D3"/>
    <w:rsid w:val="00B40163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967"/>
    <w:rsid w:val="00B43DA9"/>
    <w:rsid w:val="00B43FC9"/>
    <w:rsid w:val="00B4425F"/>
    <w:rsid w:val="00B4435F"/>
    <w:rsid w:val="00B44C0A"/>
    <w:rsid w:val="00B44FE9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4C9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AAB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D7F"/>
    <w:rsid w:val="00CB3DF5"/>
    <w:rsid w:val="00CB3E13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07FE9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E62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2B3"/>
    <w:rsid w:val="00D6633D"/>
    <w:rsid w:val="00D663B5"/>
    <w:rsid w:val="00D66538"/>
    <w:rsid w:val="00D67188"/>
    <w:rsid w:val="00D67281"/>
    <w:rsid w:val="00D679BA"/>
    <w:rsid w:val="00D67A22"/>
    <w:rsid w:val="00D67BBD"/>
    <w:rsid w:val="00D67CEA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410"/>
    <w:rsid w:val="00DD78EA"/>
    <w:rsid w:val="00DE0936"/>
    <w:rsid w:val="00DE0AE5"/>
    <w:rsid w:val="00DE0BA5"/>
    <w:rsid w:val="00DE1246"/>
    <w:rsid w:val="00DE1548"/>
    <w:rsid w:val="00DE185B"/>
    <w:rsid w:val="00DE18E4"/>
    <w:rsid w:val="00DE1B4E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6B3"/>
    <w:rsid w:val="00EE611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202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E40"/>
    <w:rsid w:val="00F64145"/>
    <w:rsid w:val="00F64162"/>
    <w:rsid w:val="00F64190"/>
    <w:rsid w:val="00F644CF"/>
    <w:rsid w:val="00F64512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uiPriority w:val="99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uiPriority w:val="59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x-messenger-message">
    <w:name w:val="bx-messenger-message"/>
    <w:basedOn w:val="a0"/>
    <w:rsid w:val="009E676E"/>
  </w:style>
  <w:style w:type="character" w:customStyle="1" w:styleId="aff4">
    <w:name w:val="Текст концевой сноски Знак"/>
    <w:basedOn w:val="a0"/>
    <w:link w:val="aff5"/>
    <w:uiPriority w:val="99"/>
    <w:semiHidden/>
    <w:rsid w:val="009E67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endnote text"/>
    <w:basedOn w:val="a"/>
    <w:link w:val="aff4"/>
    <w:uiPriority w:val="99"/>
    <w:semiHidden/>
    <w:unhideWhenUsed/>
    <w:rsid w:val="009E676E"/>
    <w:rPr>
      <w:sz w:val="20"/>
      <w:szCs w:val="20"/>
    </w:rPr>
  </w:style>
  <w:style w:type="character" w:customStyle="1" w:styleId="19">
    <w:name w:val="Текст концевой сноски Знак1"/>
    <w:basedOn w:val="a0"/>
    <w:uiPriority w:val="99"/>
    <w:semiHidden/>
    <w:rsid w:val="009E67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примечания Знак"/>
    <w:basedOn w:val="a0"/>
    <w:link w:val="aff7"/>
    <w:uiPriority w:val="99"/>
    <w:semiHidden/>
    <w:rsid w:val="009E67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7">
    <w:name w:val="annotation text"/>
    <w:basedOn w:val="a"/>
    <w:link w:val="aff6"/>
    <w:uiPriority w:val="99"/>
    <w:semiHidden/>
    <w:unhideWhenUsed/>
    <w:rsid w:val="009E676E"/>
    <w:rPr>
      <w:sz w:val="20"/>
      <w:szCs w:val="20"/>
    </w:rPr>
  </w:style>
  <w:style w:type="character" w:customStyle="1" w:styleId="1a">
    <w:name w:val="Текст примечания Знак1"/>
    <w:basedOn w:val="a0"/>
    <w:uiPriority w:val="99"/>
    <w:semiHidden/>
    <w:rsid w:val="009E67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ма примечания Знак"/>
    <w:basedOn w:val="aff6"/>
    <w:link w:val="aff9"/>
    <w:uiPriority w:val="99"/>
    <w:semiHidden/>
    <w:rsid w:val="009E67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9">
    <w:name w:val="annotation subject"/>
    <w:basedOn w:val="aff7"/>
    <w:next w:val="aff7"/>
    <w:link w:val="aff8"/>
    <w:uiPriority w:val="99"/>
    <w:semiHidden/>
    <w:unhideWhenUsed/>
    <w:rsid w:val="009E676E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9E676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numbering" w:customStyle="1" w:styleId="27">
    <w:name w:val="Нет списка2"/>
    <w:next w:val="a2"/>
    <w:uiPriority w:val="99"/>
    <w:semiHidden/>
    <w:unhideWhenUsed/>
    <w:rsid w:val="009E676E"/>
  </w:style>
  <w:style w:type="table" w:customStyle="1" w:styleId="410">
    <w:name w:val="Сетка таблицы41"/>
    <w:basedOn w:val="a1"/>
    <w:next w:val="af2"/>
    <w:uiPriority w:val="59"/>
    <w:rsid w:val="009E676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f2"/>
    <w:uiPriority w:val="99"/>
    <w:rsid w:val="009E676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1">
    <w:name w:val="Сетка таблицы211"/>
    <w:basedOn w:val="a1"/>
    <w:next w:val="af2"/>
    <w:rsid w:val="009E67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9E676E"/>
  </w:style>
  <w:style w:type="table" w:customStyle="1" w:styleId="310">
    <w:name w:val="Сетка таблицы31"/>
    <w:basedOn w:val="a1"/>
    <w:next w:val="af2"/>
    <w:uiPriority w:val="59"/>
    <w:rsid w:val="009E67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8">
    <w:name w:val="Абзац списка2"/>
    <w:basedOn w:val="a"/>
    <w:rsid w:val="009E676E"/>
    <w:pPr>
      <w:ind w:left="720"/>
      <w:contextualSpacing/>
    </w:pPr>
    <w:rPr>
      <w:rFonts w:eastAsia="Calibri"/>
    </w:rPr>
  </w:style>
  <w:style w:type="paragraph" w:customStyle="1" w:styleId="font6">
    <w:name w:val="font6"/>
    <w:basedOn w:val="a"/>
    <w:rsid w:val="009E676E"/>
    <w:pPr>
      <w:spacing w:before="100" w:beforeAutospacing="1" w:after="100" w:afterAutospacing="1"/>
    </w:pPr>
    <w:rPr>
      <w:color w:val="0000FF"/>
      <w:sz w:val="20"/>
      <w:szCs w:val="20"/>
    </w:rPr>
  </w:style>
  <w:style w:type="table" w:customStyle="1" w:styleId="51">
    <w:name w:val="Сетка таблицы5"/>
    <w:basedOn w:val="a1"/>
    <w:next w:val="af2"/>
    <w:rsid w:val="009E67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9E676E"/>
  </w:style>
  <w:style w:type="character" w:customStyle="1" w:styleId="affa">
    <w:name w:val="Продолжение ссылки"/>
    <w:basedOn w:val="af9"/>
    <w:rsid w:val="009E676E"/>
    <w:rPr>
      <w:b/>
      <w:bCs/>
      <w:color w:val="008000"/>
    </w:rPr>
  </w:style>
  <w:style w:type="table" w:customStyle="1" w:styleId="61">
    <w:name w:val="Сетка таблицы6"/>
    <w:basedOn w:val="a1"/>
    <w:next w:val="af2"/>
    <w:uiPriority w:val="59"/>
    <w:rsid w:val="009E676E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b">
    <w:name w:val="annotation reference"/>
    <w:basedOn w:val="a0"/>
    <w:uiPriority w:val="99"/>
    <w:semiHidden/>
    <w:unhideWhenUsed/>
    <w:rsid w:val="009E676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adm-nmar.ru" TargetMode="External"/><Relationship Id="rId18" Type="http://schemas.openxmlformats.org/officeDocument/2006/relationships/image" Target="media/image2.emf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emf"/><Relationship Id="rId7" Type="http://schemas.openxmlformats.org/officeDocument/2006/relationships/endnotes" Target="endnotes.xml"/><Relationship Id="rId12" Type="http://schemas.openxmlformats.org/officeDocument/2006/relationships/hyperlink" Target="http://www.adm-nmar.ru" TargetMode="External"/><Relationship Id="rId17" Type="http://schemas.openxmlformats.org/officeDocument/2006/relationships/hyperlink" Target="consultantplus://offline/ref=70E870AA67E44D118B1F241B13F61813A850144F780368DE0CE3042EE127B6183ED7A95664FA6A11F2H1O" TargetMode="External"/><Relationship Id="rId25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70E870AA67E44D118B1F241B13F61813A850144F780368DE0CE3042EE127B6183ED7A95664FA6A16F2HAO" TargetMode="External"/><Relationship Id="rId20" Type="http://schemas.openxmlformats.org/officeDocument/2006/relationships/image" Target="media/image4.emf"/><Relationship Id="rId29" Type="http://schemas.openxmlformats.org/officeDocument/2006/relationships/hyperlink" Target="consultantplus://offline/ref=4088AE8B0CE4FD8829A37084F56AB470F40EEE6C79FEFA355ADC26DDF1FF9C9CAFFC02E5C20F9BA22FED6BF090CC56CC2E16DF3B4B5B5367E543CAXCiEI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m-nmar.ru" TargetMode="External"/><Relationship Id="rId24" Type="http://schemas.openxmlformats.org/officeDocument/2006/relationships/image" Target="media/image8.e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70E870AA67E44D118B1F241B13F61813A850144F780368DE0CE3042EE127B6183ED7A95664FA6B14F2HBO" TargetMode="External"/><Relationship Id="rId23" Type="http://schemas.openxmlformats.org/officeDocument/2006/relationships/image" Target="media/image7.emf"/><Relationship Id="rId28" Type="http://schemas.openxmlformats.org/officeDocument/2006/relationships/hyperlink" Target="consultantplus://offline/ref=D71EC0CB344BCD0C0905066B21964B0232AD11CD0F231E82DD060CAA3D5CF76B6156E52D0C829A02064FA6868E6E6777FA3FFD1B2AB77F047A961BF3z3H" TargetMode="External"/><Relationship Id="rId10" Type="http://schemas.openxmlformats.org/officeDocument/2006/relationships/header" Target="header1.xml"/><Relationship Id="rId19" Type="http://schemas.openxmlformats.org/officeDocument/2006/relationships/image" Target="media/image3.e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9536134459B4C5ADD4A9493FDBD594E5756BE81E827629D19A05AFBF0B876AF29B68556B8D09116CD8899D6BB4C7833C48B45E19CDBC6C9QEJ9P" TargetMode="External"/><Relationship Id="rId14" Type="http://schemas.openxmlformats.org/officeDocument/2006/relationships/hyperlink" Target="http://www.adm-nmar.ru" TargetMode="External"/><Relationship Id="rId22" Type="http://schemas.openxmlformats.org/officeDocument/2006/relationships/image" Target="media/image6.emf"/><Relationship Id="rId27" Type="http://schemas.openxmlformats.org/officeDocument/2006/relationships/hyperlink" Target="consultantplus://offline/ref=D71EC0CB344BCD0C0905066B21964B0232AD11CD0F231E82DD060CAA3D5CF76B6156E52D0C829A02064FA6868E6E6777FA3FFD1B2AB77F047A961BF3z3H" TargetMode="External"/><Relationship Id="rId30" Type="http://schemas.openxmlformats.org/officeDocument/2006/relationships/hyperlink" Target="consultantplus://offline/ref=4088AE8B0CE4FD8829A37084F56AB470F40EEE6C79FEFA355ADC26DDF1FF9C9CAFFC02E5C20F9BA22FED6BF090CC56CC2E16DF3B4B5B5367E543CAXCi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D2E220-3216-4D92-BF49-D37043766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34</Pages>
  <Words>9575</Words>
  <Characters>54580</Characters>
  <Application>Microsoft Office Word</Application>
  <DocSecurity>0</DocSecurity>
  <Lines>454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64027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Оленицкая Виктория Сергеевна</cp:lastModifiedBy>
  <cp:revision>3</cp:revision>
  <cp:lastPrinted>2023-08-14T14:35:00Z</cp:lastPrinted>
  <dcterms:created xsi:type="dcterms:W3CDTF">2023-08-15T07:10:00Z</dcterms:created>
  <dcterms:modified xsi:type="dcterms:W3CDTF">2023-08-15T08:33:00Z</dcterms:modified>
</cp:coreProperties>
</file>