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E2CDD" w:rsidP="00D6061F">
            <w:pPr>
              <w:ind w:left="-108" w:right="-108"/>
              <w:jc w:val="center"/>
            </w:pPr>
            <w:bookmarkStart w:id="0" w:name="ТекстовоеПоле7"/>
            <w:r>
              <w:t>14</w:t>
            </w:r>
            <w:r w:rsidR="00D920A7">
              <w:t>.</w:t>
            </w:r>
            <w:r w:rsidR="0016325F">
              <w:t>0</w:t>
            </w:r>
            <w:r w:rsidR="00B220F2">
              <w:t>9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F54BC8">
            <w:pPr>
              <w:ind w:left="-38" w:firstLine="38"/>
              <w:jc w:val="center"/>
            </w:pPr>
            <w:r>
              <w:t>1</w:t>
            </w:r>
            <w:r w:rsidR="00CF5A41">
              <w:t>1</w:t>
            </w:r>
            <w:r w:rsidR="00F54BC8">
              <w:t>6</w:t>
            </w:r>
            <w:r w:rsidR="00E76CB3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6CB3" w:rsidRPr="00890936" w:rsidRDefault="00E76CB3" w:rsidP="00E76CB3">
      <w:pPr>
        <w:shd w:val="clear" w:color="auto" w:fill="FFFFFF"/>
        <w:tabs>
          <w:tab w:val="left" w:pos="1985"/>
          <w:tab w:val="left" w:pos="4536"/>
        </w:tabs>
        <w:ind w:right="3683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Об утверждении Порядка предоставления субсидии на возмещение части затрат субъектам малого </w:t>
      </w:r>
      <w:r w:rsidR="00400074">
        <w:rPr>
          <w:sz w:val="26"/>
          <w:szCs w:val="26"/>
        </w:rPr>
        <w:t xml:space="preserve">          </w:t>
      </w:r>
      <w:r w:rsidRPr="00890936">
        <w:rPr>
          <w:sz w:val="26"/>
          <w:szCs w:val="26"/>
        </w:rPr>
        <w:t>и среднего предпринимательства, осуществляющим деятельность в сфере креативных (творческих) индустрий</w:t>
      </w:r>
    </w:p>
    <w:p w:rsidR="00E76CB3" w:rsidRPr="00890936" w:rsidRDefault="00E76CB3" w:rsidP="00E76CB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76CB3" w:rsidRPr="00890936" w:rsidRDefault="00E76CB3" w:rsidP="00E76CB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76CB3" w:rsidRPr="00890936" w:rsidRDefault="00E76CB3" w:rsidP="00E76CB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76CB3" w:rsidRPr="00890936" w:rsidRDefault="00E76CB3" w:rsidP="00E76CB3">
      <w:pPr>
        <w:ind w:firstLine="709"/>
        <w:jc w:val="both"/>
        <w:rPr>
          <w:rFonts w:eastAsia="Calibri"/>
          <w:sz w:val="26"/>
          <w:szCs w:val="26"/>
        </w:rPr>
      </w:pPr>
      <w:r w:rsidRPr="00890936">
        <w:rPr>
          <w:sz w:val="26"/>
          <w:szCs w:val="26"/>
        </w:rPr>
        <w:t xml:space="preserve">В соответствии со </w:t>
      </w:r>
      <w:hyperlink r:id="rId9" w:history="1">
        <w:r w:rsidRPr="00890936">
          <w:rPr>
            <w:sz w:val="26"/>
            <w:szCs w:val="26"/>
          </w:rPr>
          <w:t>статьей 78</w:t>
        </w:r>
      </w:hyperlink>
      <w:r w:rsidRPr="00890936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890936">
          <w:rPr>
            <w:sz w:val="26"/>
            <w:szCs w:val="26"/>
          </w:rPr>
          <w:t>пунктом 33 части 1 статьи 16</w:t>
        </w:r>
      </w:hyperlink>
      <w:r w:rsidRPr="00890936">
        <w:rPr>
          <w:sz w:val="26"/>
          <w:szCs w:val="26"/>
        </w:rPr>
        <w:t xml:space="preserve"> Федерального закона от 06.10.2003 № 131-ФЗ </w:t>
      </w:r>
      <w:r w:rsidRPr="00890936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законом от 24.07.2007 № 209-ФЗ "О развитии малого </w:t>
      </w:r>
      <w:r w:rsidRPr="00890936">
        <w:rPr>
          <w:sz w:val="26"/>
          <w:szCs w:val="26"/>
        </w:rPr>
        <w:br/>
        <w:t>и среднего предпринимательства в Российской Федерации", муниципальной программой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 Администрация муниципального образования "Городской округ "Город Нарьян-Мар"</w:t>
      </w:r>
    </w:p>
    <w:p w:rsidR="00E76CB3" w:rsidRPr="00890936" w:rsidRDefault="00E76CB3" w:rsidP="00E76CB3">
      <w:pPr>
        <w:ind w:firstLine="709"/>
        <w:jc w:val="both"/>
        <w:rPr>
          <w:sz w:val="26"/>
          <w:szCs w:val="26"/>
        </w:rPr>
      </w:pPr>
    </w:p>
    <w:p w:rsidR="00E76CB3" w:rsidRPr="00890936" w:rsidRDefault="00E76CB3" w:rsidP="00E76CB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90936">
        <w:rPr>
          <w:b/>
          <w:bCs/>
          <w:sz w:val="26"/>
          <w:szCs w:val="26"/>
        </w:rPr>
        <w:t>П О С Т А Н О В Л Я Е Т:</w:t>
      </w:r>
    </w:p>
    <w:p w:rsidR="00E76CB3" w:rsidRPr="00890936" w:rsidRDefault="00E76CB3" w:rsidP="00E76CB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76CB3" w:rsidRPr="00890936" w:rsidRDefault="00E76CB3" w:rsidP="00E76C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9"/>
      <w:bookmarkEnd w:id="1"/>
      <w:r w:rsidRPr="00890936">
        <w:rPr>
          <w:rFonts w:ascii="Times New Roman" w:hAnsi="Times New Roman" w:cs="Times New Roman"/>
          <w:sz w:val="26"/>
          <w:szCs w:val="26"/>
        </w:rPr>
        <w:t xml:space="preserve">1. Утвердить Порядок предоставления субсидии на возмещение части затрат субъектам малого и среднего предпринимательства, осуществляющим деятельность </w:t>
      </w:r>
      <w:r w:rsidRPr="00890936">
        <w:rPr>
          <w:rFonts w:ascii="Times New Roman" w:hAnsi="Times New Roman" w:cs="Times New Roman"/>
          <w:sz w:val="26"/>
          <w:szCs w:val="26"/>
        </w:rPr>
        <w:br/>
        <w:t>в сфере креативных (творческих) индустрий (Приложение).</w:t>
      </w:r>
    </w:p>
    <w:p w:rsidR="00E76CB3" w:rsidRPr="00890936" w:rsidRDefault="00E76CB3" w:rsidP="00E76CB3">
      <w:pPr>
        <w:pStyle w:val="ConsPlusNormal"/>
        <w:ind w:firstLine="709"/>
        <w:jc w:val="both"/>
      </w:pPr>
      <w:r w:rsidRPr="00890936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с 01.01.2027 и подлежит официальному опубликованию.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p w:rsidR="00400074" w:rsidRDefault="00400074" w:rsidP="00674221">
      <w:pPr>
        <w:spacing w:after="200" w:line="276" w:lineRule="auto"/>
        <w:rPr>
          <w:bCs/>
          <w:sz w:val="26"/>
        </w:rPr>
      </w:pPr>
    </w:p>
    <w:p w:rsidR="00400074" w:rsidRDefault="00400074" w:rsidP="00674221">
      <w:pPr>
        <w:spacing w:after="200" w:line="276" w:lineRule="auto"/>
        <w:rPr>
          <w:bCs/>
          <w:sz w:val="26"/>
        </w:rPr>
      </w:pPr>
    </w:p>
    <w:p w:rsidR="00400074" w:rsidRDefault="00400074" w:rsidP="00674221">
      <w:pPr>
        <w:spacing w:after="200" w:line="276" w:lineRule="auto"/>
        <w:rPr>
          <w:bCs/>
          <w:sz w:val="26"/>
        </w:rPr>
      </w:pPr>
    </w:p>
    <w:p w:rsidR="00400074" w:rsidRDefault="00400074" w:rsidP="00674221">
      <w:pPr>
        <w:spacing w:after="200" w:line="276" w:lineRule="auto"/>
        <w:rPr>
          <w:bCs/>
          <w:sz w:val="26"/>
        </w:rPr>
        <w:sectPr w:rsidR="00400074" w:rsidSect="0049461D"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715574" w:rsidRDefault="007155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00074" w:rsidRPr="00890936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У</w:t>
      </w:r>
      <w:r w:rsidR="00715574">
        <w:rPr>
          <w:rFonts w:ascii="Times New Roman" w:hAnsi="Times New Roman" w:cs="Times New Roman"/>
          <w:sz w:val="26"/>
          <w:szCs w:val="26"/>
        </w:rPr>
        <w:t>ТВЕРЖДЕН</w:t>
      </w:r>
    </w:p>
    <w:p w:rsidR="00400074" w:rsidRPr="00890936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400074" w:rsidRPr="00890936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400074" w:rsidRPr="00890936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400074" w:rsidRPr="00890936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от </w:t>
      </w:r>
      <w:r w:rsidR="00715574">
        <w:rPr>
          <w:rFonts w:ascii="Times New Roman" w:hAnsi="Times New Roman" w:cs="Times New Roman"/>
          <w:sz w:val="26"/>
          <w:szCs w:val="26"/>
        </w:rPr>
        <w:t>14.09.2026</w:t>
      </w:r>
      <w:r w:rsidRPr="00890936">
        <w:rPr>
          <w:rFonts w:ascii="Times New Roman" w:hAnsi="Times New Roman" w:cs="Times New Roman"/>
          <w:sz w:val="26"/>
          <w:szCs w:val="26"/>
        </w:rPr>
        <w:t xml:space="preserve"> № </w:t>
      </w:r>
      <w:r w:rsidR="00715574">
        <w:rPr>
          <w:rFonts w:ascii="Times New Roman" w:hAnsi="Times New Roman" w:cs="Times New Roman"/>
          <w:sz w:val="26"/>
          <w:szCs w:val="26"/>
        </w:rPr>
        <w:t>1162</w:t>
      </w:r>
    </w:p>
    <w:p w:rsidR="00400074" w:rsidRDefault="004000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15574" w:rsidRPr="00890936" w:rsidRDefault="00715574" w:rsidP="00400074">
      <w:pPr>
        <w:pStyle w:val="ConsPlusNormal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00074" w:rsidRPr="00890936" w:rsidRDefault="00400074" w:rsidP="00400074">
      <w:pPr>
        <w:pStyle w:val="ConsPlusTitle"/>
        <w:jc w:val="center"/>
        <w:rPr>
          <w:sz w:val="26"/>
          <w:szCs w:val="26"/>
        </w:rPr>
      </w:pPr>
      <w:bookmarkStart w:id="2" w:name="P36"/>
      <w:bookmarkEnd w:id="2"/>
      <w:r w:rsidRPr="00890936">
        <w:rPr>
          <w:sz w:val="26"/>
          <w:szCs w:val="26"/>
        </w:rPr>
        <w:t>Порядок</w:t>
      </w:r>
    </w:p>
    <w:p w:rsidR="00400074" w:rsidRPr="00890936" w:rsidRDefault="00400074" w:rsidP="00400074">
      <w:pPr>
        <w:pStyle w:val="ConsPlusTitle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 xml:space="preserve">предоставления субсидии на возмещение части затрат субъектам малого </w:t>
      </w:r>
      <w:r w:rsidRPr="00890936">
        <w:rPr>
          <w:sz w:val="26"/>
          <w:szCs w:val="26"/>
        </w:rPr>
        <w:br/>
        <w:t xml:space="preserve">и среднего предпринимательства, осуществляющим деятельность </w:t>
      </w:r>
    </w:p>
    <w:p w:rsidR="00400074" w:rsidRPr="00890936" w:rsidRDefault="00400074" w:rsidP="00400074">
      <w:pPr>
        <w:pStyle w:val="ConsPlusTitle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в сфере креативных (творческих) индустрий</w:t>
      </w:r>
    </w:p>
    <w:p w:rsidR="00400074" w:rsidRPr="00890936" w:rsidRDefault="00400074" w:rsidP="004000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00074" w:rsidRPr="00890936" w:rsidRDefault="00400074" w:rsidP="00400074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I. Общие положения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на возмещение части затрат субъектам малого и среднего предпринимательства, осуществляющим деятельность </w:t>
      </w:r>
      <w:r w:rsidRPr="00890936">
        <w:rPr>
          <w:rFonts w:ascii="Times New Roman" w:hAnsi="Times New Roman" w:cs="Times New Roman"/>
          <w:sz w:val="26"/>
          <w:szCs w:val="26"/>
        </w:rPr>
        <w:br/>
        <w:t>в сфере креативных (творческих) индустрий (далее – Порядок)</w:t>
      </w:r>
      <w:r w:rsidR="00715574">
        <w:rPr>
          <w:rFonts w:ascii="Times New Roman" w:hAnsi="Times New Roman" w:cs="Times New Roman"/>
          <w:sz w:val="26"/>
          <w:szCs w:val="26"/>
        </w:rPr>
        <w:t>,</w:t>
      </w:r>
      <w:r w:rsidRPr="00890936">
        <w:rPr>
          <w:rFonts w:ascii="Times New Roman" w:hAnsi="Times New Roman" w:cs="Times New Roman"/>
          <w:sz w:val="26"/>
          <w:szCs w:val="26"/>
        </w:rPr>
        <w:t xml:space="preserve"> направлен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реализацию расходных обязательств бюджета муниципального образования "Городской округ "Город Нарьян-Мар" (далее – городской бюджет), предусмотренных на содействие развитию малого и среднего предпринимательства </w:t>
      </w:r>
      <w:r w:rsidR="00715574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целях выполнения Администрацией муниципального образования "Городской округ "Город Нарьян-Мар" полномочий, определенных </w:t>
      </w:r>
      <w:hyperlink r:id="rId12">
        <w:r w:rsidRPr="00890936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3">
        <w:r w:rsidRPr="00890936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– Программа).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к отчетности, требования об осуществлении контроля (мониторинга) за соблюдением условий и порядка предоставления субсидий, сроки возврата субсидии </w:t>
      </w:r>
      <w:r w:rsidRPr="00890936">
        <w:rPr>
          <w:rFonts w:ascii="Times New Roman" w:hAnsi="Times New Roman" w:cs="Times New Roman"/>
          <w:sz w:val="26"/>
          <w:szCs w:val="26"/>
        </w:rPr>
        <w:br/>
        <w:t>и ответственность за их нарушение.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3.1. Субсидия – бюджетные средства муниципального образования "Городской округ "Город Нарьян-Мар", предоставляемые получателю субсидии на возмещение части затрат, связанных с осуществлением деятельности в сфере креативных (творческих) индустрий;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3.2. Получатель субсидии –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– Соглашение);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3.3. Участник отбора – субъект малого и среднего предпринимательства, осуществляющий деятельность на территории муниципального образования "Городской округ "Город Нарьян-Мар" в сфере креативных (творческих) индустрий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и подавший в установленном порядке заявку на участие в отборе по предоставлению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субсидии в целях возмещения части затрат (далее – заявка);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– хозяйствующий субъект (юридическое лицо и индивидуальный предприниматель), отнесенный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соответствии с условиями, установленными Федеральным </w:t>
      </w:r>
      <w:hyperlink r:id="rId14">
        <w:r w:rsidRPr="0089093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от 24.07.2007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№ 209-ФЗ "О развитии малого и среднего предпринимательства в Российской Федерации" (далее – Федеральный закон № 209-ФЗ), к малым предприятиям, в том числе к </w:t>
      </w:r>
      <w:proofErr w:type="spellStart"/>
      <w:r w:rsidRPr="00890936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890936">
        <w:rPr>
          <w:rFonts w:ascii="Times New Roman" w:hAnsi="Times New Roman" w:cs="Times New Roman"/>
          <w:sz w:val="26"/>
          <w:szCs w:val="26"/>
        </w:rPr>
        <w:t xml:space="preserve"> и средним предприятиям, сведения о которых внесены </w:t>
      </w:r>
      <w:r w:rsidRPr="00890936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6"/>
      <w:bookmarkEnd w:id="3"/>
      <w:r w:rsidRPr="00890936">
        <w:rPr>
          <w:rFonts w:ascii="Times New Roman" w:hAnsi="Times New Roman" w:cs="Times New Roman"/>
          <w:sz w:val="26"/>
          <w:szCs w:val="26"/>
        </w:rPr>
        <w:t xml:space="preserve">3.5. Креативные (творческие) индустрии – экономическая деятельность, непосредственно связанная с созданием, продвижением на внутреннем и внешнем рынках, распространением и (или) реализацией креативного продукта, обладающего уникальностью и экономической ценностью. Перечень видов экономической деятельности, относимых к креативным (творческим) индустриям, определяется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соответствии с приказом Минэкономразвития России от 23.04.2025 № 266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"Об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деятельности" (далее </w:t>
      </w:r>
      <w:r w:rsidR="001F04CB">
        <w:rPr>
          <w:rFonts w:ascii="Times New Roman" w:hAnsi="Times New Roman" w:cs="Times New Roman"/>
          <w:sz w:val="26"/>
          <w:szCs w:val="26"/>
        </w:rPr>
        <w:t>–</w:t>
      </w:r>
      <w:r w:rsidRPr="00890936">
        <w:rPr>
          <w:rFonts w:ascii="Times New Roman" w:hAnsi="Times New Roman" w:cs="Times New Roman"/>
          <w:sz w:val="26"/>
          <w:szCs w:val="26"/>
        </w:rPr>
        <w:t xml:space="preserve"> приказ Минэкономразвития России </w:t>
      </w:r>
      <w:r w:rsidRPr="00890936">
        <w:rPr>
          <w:rFonts w:ascii="Times New Roman" w:hAnsi="Times New Roman" w:cs="Times New Roman"/>
          <w:sz w:val="26"/>
          <w:szCs w:val="26"/>
        </w:rPr>
        <w:br/>
        <w:t>от 23.04.2025 № 266);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3.6. Органы муниципального финансового контроля – органы внутреннего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 внешнего муниципального финансового контроля, уполномоченные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Иные понятия и термины, используемые в настоящем Порядке,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0"/>
      <w:bookmarkEnd w:id="4"/>
      <w:r w:rsidRPr="00890936">
        <w:rPr>
          <w:rFonts w:ascii="Times New Roman" w:hAnsi="Times New Roman" w:cs="Times New Roman"/>
          <w:sz w:val="26"/>
          <w:szCs w:val="26"/>
        </w:rPr>
        <w:t>4. Целью предоставления субсидии является оказание финансовой поддержки субъектам малого и среднего предпринимательства на возмещение части затрат, связанных с осуществлением деятельности в сфере креативных (творческих) индустрий, в рамках Программы.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– главный распорядитель бюджетных средств, Администрация муниципального образования "Городской округ "Город </w:t>
      </w:r>
      <w:r w:rsidR="001F04CB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Нарьян-Мар").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 плановый период, утвержденных в установленном порядке на цель, указанную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60">
        <w:r w:rsidRPr="0089093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lastRenderedPageBreak/>
        <w:t>7. К категории получателей субсидии относятся субъекты малого и среднего предпринимательства, осуществляющие предпринимательскую деятельность в сфере креативных (творческих) индустрий на территории муниципального образования "Городской округ "Город Нарьян-Мар" и имеющие право на получение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8. Способом предоставления субсидии является возмещение части затрат.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– единый портал) (в разделе единого портала) в порядке, установленном приказом Министерства финансов Российской Федерации.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0074" w:rsidRPr="00890936" w:rsidRDefault="00400074" w:rsidP="00400074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II. Порядок проведения отбора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10. </w:t>
      </w:r>
      <w:r w:rsidRPr="001F04CB">
        <w:rPr>
          <w:rFonts w:ascii="Times New Roman" w:hAnsi="Times New Roman" w:cs="Times New Roman"/>
          <w:sz w:val="26"/>
          <w:szCs w:val="26"/>
        </w:rPr>
        <w:t xml:space="preserve">Отбор получателей субсидий осуществляется на конкурентной основе способом запроса предложений (далее – отбор). Проведение отбора осуществляется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>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при наличии остатков лимитов бюджетных обязательств на предоставление субсидии на соответствующий финансовый год и плановый период, </w:t>
      </w:r>
      <w:r w:rsidRPr="001F04CB">
        <w:rPr>
          <w:rFonts w:ascii="Times New Roman" w:eastAsiaTheme="minorEastAsia" w:hAnsi="Times New Roman" w:cs="Times New Roman"/>
          <w:sz w:val="26"/>
          <w:szCs w:val="26"/>
        </w:rPr>
        <w:t>но не реже 1 раза в год.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– Отдел). 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на предоставление субсидии субъектам малого и среднего предпринимательства </w:t>
      </w:r>
      <w:r w:rsidRPr="001F04CB">
        <w:rPr>
          <w:rFonts w:ascii="Times New Roman" w:hAnsi="Times New Roman" w:cs="Times New Roman"/>
          <w:sz w:val="26"/>
          <w:szCs w:val="26"/>
        </w:rPr>
        <w:br/>
        <w:t>на возмещение части затрат, связанных с осуществлением предпринимательской деятельности в сфере креативных (творческих) индустрий.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13. Отбор проводится в государственной интегрированной информационной системе управления общественными финансами "Электронный бюджет" </w:t>
      </w:r>
      <w:r w:rsidRPr="001F04CB">
        <w:rPr>
          <w:rFonts w:ascii="Times New Roman" w:hAnsi="Times New Roman" w:cs="Times New Roman"/>
          <w:sz w:val="26"/>
          <w:szCs w:val="26"/>
        </w:rPr>
        <w:br/>
        <w:t>(далее – система "Электронный бюджет").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1F04CB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400074" w:rsidRPr="003823BE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15. Взаимодействие Отдела, комиссии по отбору получателей поддержки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из городского бюджета в рамках Программы, созданной в порядке, установленном Администрацией муниципального образования "Городской округ "Город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Нарьян-Мар" (далее – комиссия), с участниками отбора осуществляется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</w:t>
      </w:r>
      <w:r w:rsidR="003823BE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 xml:space="preserve">о проведении отбора (далее – объявление), которое подписывается усиленной квалифицированной электронной подписью руководителя главного распорядителя </w:t>
      </w:r>
      <w:r w:rsidRPr="001F04CB">
        <w:rPr>
          <w:rFonts w:ascii="Times New Roman" w:hAnsi="Times New Roman" w:cs="Times New Roman"/>
          <w:sz w:val="26"/>
          <w:szCs w:val="26"/>
        </w:rPr>
        <w:lastRenderedPageBreak/>
        <w:t>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5">
        <w:r w:rsidRPr="001F04CB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1F04CB">
        <w:rPr>
          <w:rFonts w:ascii="Times New Roman" w:hAnsi="Times New Roman" w:cs="Times New Roman"/>
          <w:sz w:val="26"/>
          <w:szCs w:val="26"/>
        </w:rPr>
        <w:t>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Pr="001F04CB">
        <w:rPr>
          <w:rFonts w:ascii="Times New Roman" w:hAnsi="Times New Roman" w:cs="Times New Roman"/>
          <w:sz w:val="26"/>
          <w:szCs w:val="26"/>
        </w:rPr>
        <w:br/>
        <w:t>при этом дата окончания приема заявок не может быть ранее 10 календарного дня, следующего за днем размещения объявления;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Отдела;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результаты предоставления субсидии, установленные </w:t>
      </w:r>
      <w:hyperlink w:anchor="P254">
        <w:r w:rsidRPr="001F04CB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101">
        <w:r w:rsidRPr="001F04CB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категории получателей субсидий;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1F04CB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96">
        <w:r w:rsidRPr="001F04CB">
          <w:rPr>
            <w:rFonts w:ascii="Times New Roman" w:hAnsi="Times New Roman" w:cs="Times New Roman"/>
            <w:sz w:val="26"/>
            <w:szCs w:val="26"/>
          </w:rPr>
          <w:t>пунктами 36</w:t>
        </w:r>
      </w:hyperlink>
      <w:r w:rsidRPr="001F04CB">
        <w:rPr>
          <w:rFonts w:ascii="Times New Roman" w:hAnsi="Times New Roman" w:cs="Times New Roman"/>
          <w:sz w:val="26"/>
          <w:szCs w:val="26"/>
        </w:rPr>
        <w:t>-</w:t>
      </w:r>
      <w:hyperlink w:anchor="P202">
        <w:r w:rsidRPr="001F04CB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1F04CB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6">
        <w:r w:rsidRPr="001F04CB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), которые не могут быть позднее </w:t>
      </w:r>
      <w:r w:rsidR="003823BE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14 календарного дня, следующего за днем определения получателей субсидий.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6"/>
      <w:bookmarkEnd w:id="5"/>
      <w:r w:rsidRPr="001F04CB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Администрации муниципального образования "Городской округ "Город Нарьян-Мар".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</w:t>
      </w:r>
      <w:r w:rsidRPr="001F04CB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lastRenderedPageBreak/>
        <w:t>им лица), размещается на едином портале и содержит информацию о причинах отмены отбора.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об отмене проведения отбора, информируются Администрацией муниципального образования "Городской округ "Город Нарьян-Мар" об отмене проведения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>в системе "Электронный бюджет" в течение 1 рабочего дня с даты размещения объявления об отмене отбора.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Pr="001F04CB">
        <w:rPr>
          <w:rFonts w:ascii="Times New Roman" w:hAnsi="Times New Roman" w:cs="Times New Roman"/>
          <w:sz w:val="26"/>
          <w:szCs w:val="26"/>
        </w:rPr>
        <w:br/>
        <w:t>на едином портале.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19. После окончания срока отмены проведения отбора получателей субсидий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96">
        <w:r w:rsidRPr="001F04CB">
          <w:rPr>
            <w:rFonts w:ascii="Times New Roman" w:hAnsi="Times New Roman" w:cs="Times New Roman"/>
            <w:sz w:val="26"/>
            <w:szCs w:val="26"/>
          </w:rPr>
          <w:t>пунктом 17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Администрация муниципального образования "Городской округ "Город Нарьян-Мар" может отменить отбор получателей субсидий только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случае возникновения обстоятельств непреодолимой силы в соответствии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17">
        <w:r w:rsidRPr="001F04CB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400074" w:rsidRPr="001F04CB" w:rsidRDefault="00400074" w:rsidP="001F04C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400074" w:rsidRPr="001F04CB" w:rsidRDefault="00400074" w:rsidP="001F04C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>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400074" w:rsidRPr="001F04CB" w:rsidRDefault="00400074" w:rsidP="001F04C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>при внесении изменений в объявление не допускается изменение способа отбора получателей грантов;</w:t>
      </w:r>
    </w:p>
    <w:p w:rsidR="00400074" w:rsidRPr="001F04CB" w:rsidRDefault="00400074" w:rsidP="001F04C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 xml:space="preserve">в случае внесения изменений в объявление получателей грантов </w:t>
      </w:r>
      <w:r w:rsidRPr="001F04CB">
        <w:rPr>
          <w:sz w:val="26"/>
          <w:szCs w:val="26"/>
        </w:rPr>
        <w:br/>
        <w:t>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400074" w:rsidRPr="001F04CB" w:rsidRDefault="00400074" w:rsidP="001F04C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>Отдел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1"/>
      <w:bookmarkEnd w:id="6"/>
      <w:r w:rsidRPr="001F04CB">
        <w:rPr>
          <w:rFonts w:ascii="Times New Roman" w:hAnsi="Times New Roman" w:cs="Times New Roman"/>
          <w:sz w:val="26"/>
          <w:szCs w:val="26"/>
        </w:rPr>
        <w:t>20. Требования, которым должен соответствовать участник отбора: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20.1. На дату рассмотрения заявки: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1F04CB">
        <w:rPr>
          <w:rFonts w:ascii="Times New Roman" w:hAnsi="Times New Roman" w:cs="Times New Roman"/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lastRenderedPageBreak/>
        <w:t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Pr="001F04CB">
        <w:rPr>
          <w:rFonts w:ascii="Times New Roman" w:hAnsi="Times New Roman" w:cs="Times New Roman"/>
          <w:sz w:val="26"/>
          <w:szCs w:val="26"/>
        </w:rPr>
        <w:br/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агентом в соответствии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Федеральным законом "О контроле за деятельностью лиц, находящихся </w:t>
      </w:r>
      <w:r w:rsidRPr="001F04CB">
        <w:rPr>
          <w:rFonts w:ascii="Times New Roman" w:hAnsi="Times New Roman" w:cs="Times New Roman"/>
          <w:sz w:val="26"/>
          <w:szCs w:val="26"/>
        </w:rPr>
        <w:br/>
        <w:t>под иностранным влиянием";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Pr="001F04CB">
        <w:rPr>
          <w:rFonts w:ascii="Times New Roman" w:hAnsi="Times New Roman" w:cs="Times New Roman"/>
          <w:sz w:val="26"/>
          <w:szCs w:val="26"/>
        </w:rPr>
        <w:br/>
        <w:t>в бюджеты бюджетной системы Российской Федерации;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400074" w:rsidRPr="00B775CA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</w:t>
      </w:r>
      <w:r w:rsidR="00B775CA">
        <w:rPr>
          <w:rFonts w:ascii="Times New Roman" w:hAnsi="Times New Roman" w:cs="Times New Roman"/>
          <w:sz w:val="26"/>
          <w:szCs w:val="26"/>
        </w:rPr>
        <w:t>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20.2. Дополнительные требования на дату подачи заявки: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18">
        <w:r w:rsidRPr="001F04CB">
          <w:rPr>
            <w:rFonts w:ascii="Times New Roman" w:hAnsi="Times New Roman" w:cs="Times New Roman"/>
            <w:sz w:val="26"/>
            <w:szCs w:val="26"/>
          </w:rPr>
          <w:t>части 5 статьи 14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Федерального закона № 209-ФЗ;</w:t>
      </w:r>
    </w:p>
    <w:p w:rsidR="00400074" w:rsidRPr="001F04CB" w:rsidRDefault="00400074" w:rsidP="001F04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 xml:space="preserve">участник отбора соответствует требованиям статьи 4 Федерального закона </w:t>
      </w:r>
      <w:r w:rsidRPr="001F04CB">
        <w:rPr>
          <w:sz w:val="26"/>
          <w:szCs w:val="26"/>
        </w:rPr>
        <w:br/>
        <w:t>№ 209-ФЗ;</w:t>
      </w:r>
    </w:p>
    <w:p w:rsidR="00400074" w:rsidRPr="001F04CB" w:rsidRDefault="00400074" w:rsidP="001F04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частях 3, 4 статьи 14 Федерального закона </w:t>
      </w:r>
      <w:r w:rsidRPr="001F04CB">
        <w:rPr>
          <w:sz w:val="26"/>
          <w:szCs w:val="26"/>
        </w:rPr>
        <w:br/>
        <w:t>№ 209-ФЗ;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получателем средств из городского бюджета </w:t>
      </w:r>
      <w:r w:rsidRPr="001F04CB">
        <w:rPr>
          <w:rFonts w:ascii="Times New Roman" w:hAnsi="Times New Roman" w:cs="Times New Roman"/>
          <w:sz w:val="26"/>
          <w:szCs w:val="26"/>
        </w:rPr>
        <w:br/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еще не истек;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 по общероссийскому классификатору территорий муниципальных образований по </w:t>
      </w:r>
      <w:hyperlink r:id="rId19">
        <w:r w:rsidRPr="001F04CB">
          <w:rPr>
            <w:rFonts w:ascii="Times New Roman" w:hAnsi="Times New Roman" w:cs="Times New Roman"/>
            <w:sz w:val="26"/>
            <w:szCs w:val="26"/>
          </w:rPr>
          <w:t>коду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(далее – ОКТМО) 11851000;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по </w:t>
      </w:r>
      <w:hyperlink r:id="rId20">
        <w:r w:rsidRPr="001F04CB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1F04CB">
        <w:rPr>
          <w:rFonts w:ascii="Times New Roman" w:hAnsi="Times New Roman" w:cs="Times New Roman"/>
          <w:sz w:val="26"/>
          <w:szCs w:val="26"/>
        </w:rPr>
        <w:t>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lastRenderedPageBreak/>
        <w:t xml:space="preserve">участник отбора предоставил весь требуемый перечень документов </w:t>
      </w:r>
      <w:r w:rsidRPr="001F04CB">
        <w:rPr>
          <w:rFonts w:ascii="Times New Roman" w:hAnsi="Times New Roman" w:cs="Times New Roman"/>
          <w:sz w:val="26"/>
          <w:szCs w:val="26"/>
        </w:rPr>
        <w:br/>
        <w:t>в соответствии с пунктом 24 настоящего Порядка;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включен в реестр субъектов креативных (творческих) индустрий, осуществляющих деятельность в Ненецком автономном округе по видам экономической деятельности, отнесенным к креативным (творческим) индустриям </w:t>
      </w:r>
      <w:r w:rsidRPr="001F04CB">
        <w:rPr>
          <w:rFonts w:ascii="Times New Roman" w:hAnsi="Times New Roman" w:cs="Times New Roman"/>
          <w:sz w:val="26"/>
          <w:szCs w:val="26"/>
        </w:rPr>
        <w:br/>
        <w:t>в соответствии с приказом Минэкономразвития России от 23.04.2025 № 266.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hyperlink w:anchor="P101">
        <w:r w:rsidRPr="001F04CB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101">
        <w:r w:rsidRPr="001F04CB">
          <w:rPr>
            <w:rFonts w:ascii="Times New Roman" w:hAnsi="Times New Roman" w:cs="Times New Roman"/>
            <w:sz w:val="26"/>
            <w:szCs w:val="26"/>
          </w:rPr>
          <w:t>пункте 20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1F04CB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23. Заявка подается участником отбора в соответствии с требованиями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 условиями, установленными настоящим Порядком, и в сроки, указанные </w:t>
      </w:r>
      <w:r w:rsidRPr="001F04CB">
        <w:rPr>
          <w:rFonts w:ascii="Times New Roman" w:hAnsi="Times New Roman" w:cs="Times New Roman"/>
          <w:sz w:val="26"/>
          <w:szCs w:val="26"/>
        </w:rPr>
        <w:br/>
        <w:t>в объявлении.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45"/>
      <w:bookmarkEnd w:id="7"/>
      <w:r w:rsidRPr="001F04CB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Pr="001F04CB">
        <w:rPr>
          <w:rFonts w:ascii="Times New Roman" w:hAnsi="Times New Roman" w:cs="Times New Roman"/>
          <w:sz w:val="26"/>
          <w:szCs w:val="26"/>
        </w:rPr>
        <w:br/>
        <w:t>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24.1. </w:t>
      </w:r>
      <w:hyperlink w:anchor="P303">
        <w:r w:rsidRPr="001F04CB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предпринимательства, установленным Федеральным </w:t>
      </w:r>
      <w:hyperlink r:id="rId21">
        <w:r w:rsidRPr="001F04C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 (далее – заявление) по форме согласно Приложению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24.2. Паспорт гражданина Российской Федерации: вторая, третья страницы, место жительства – для индивидуальных предпринимателей или учредительные документы (устав) – для юридических лиц.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22">
        <w:r w:rsidRPr="001F04CB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или патент на право применения патентной системы налогообложения,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</w:t>
      </w:r>
      <w:r w:rsidRPr="001F04CB">
        <w:rPr>
          <w:rFonts w:ascii="Times New Roman" w:hAnsi="Times New Roman" w:cs="Times New Roman"/>
          <w:sz w:val="26"/>
          <w:szCs w:val="26"/>
        </w:rPr>
        <w:lastRenderedPageBreak/>
        <w:t xml:space="preserve">налоговой службы России от 02.11.2022 № ЕД-7-8/1047@ (форма по </w:t>
      </w:r>
      <w:hyperlink r:id="rId23">
        <w:r w:rsidRPr="001F04CB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24">
        <w:r w:rsidRPr="001F04CB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24.4.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24.5. Фотоматериалы, подтверждающие наличие приобретенных расходных материалов в помещении объекта недвижимого имущества, расположенного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Нарьян-Мар", необходимого для осуществления предпринимательской деятельности,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и (или) расходных материалов в составе креативного продукта (в случае, если расходные материалы уже израсходованы).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24.6. Документы, подтверждающие затраты на приобретение расходных материалов (договоры, счета-фактуры, счета на оплату, платежные документы, акты приема-передачи, товарные накладные и т.п.).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24.7. Сведения о банковских реквизитах (наименование банка, БИК, корреспондентский счет, расчетный счет).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Pr="001F04CB">
        <w:rPr>
          <w:rFonts w:ascii="Times New Roman" w:hAnsi="Times New Roman" w:cs="Times New Roman"/>
          <w:sz w:val="26"/>
          <w:szCs w:val="26"/>
        </w:rPr>
        <w:br/>
        <w:t>без специальных программных или технологических средств.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Фотоматериалы, включаемые в заявку, должны содержать четкое </w:t>
      </w:r>
      <w:r w:rsidR="00B775CA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и контрастное изображение высокого качества.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Pr="001F04CB">
        <w:rPr>
          <w:rFonts w:ascii="Times New Roman" w:hAnsi="Times New Roman" w:cs="Times New Roman"/>
          <w:sz w:val="26"/>
          <w:szCs w:val="26"/>
        </w:rPr>
        <w:br/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28. 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государственных информационных системах, доступ к которым у Отдела имеется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>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29. 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30. Заявка должна содержать следующие сведения: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lastRenderedPageBreak/>
        <w:t>30.1. Информацию и документы об участнике отбора: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полное и сокращенное наименование (при наличии) участника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фамилия, имя, отчество (при наличии) индивидуального предпринимателя;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участника отбора;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дата и код причины постановки на учет в налоговом органе (для юридических лиц);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дата и место рождения (для индивидуальных предпринимателей);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номер контактного телефона, почтовый адрес и адрес электронной почты </w:t>
      </w:r>
      <w:r w:rsidRPr="001F04CB">
        <w:rPr>
          <w:rFonts w:ascii="Times New Roman" w:hAnsi="Times New Roman" w:cs="Times New Roman"/>
          <w:sz w:val="26"/>
          <w:szCs w:val="26"/>
        </w:rPr>
        <w:br/>
        <w:t>для направления юридически значимых сообщений;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25">
        <w:r w:rsidRPr="001F04C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от 08.12.1995 № 193-ФЗ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1F04CB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1F04CB">
        <w:rPr>
          <w:rFonts w:ascii="Times New Roman" w:hAnsi="Times New Roman" w:cs="Times New Roman"/>
          <w:sz w:val="26"/>
          <w:szCs w:val="26"/>
        </w:rPr>
        <w:br/>
        <w:t>(при наличии), идентификационный номер налогоплательщика, должность);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перечень приобретенных расходных материалов с обоснованием необходимости их приобретения;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банковские реквизиты участника отбора (наименование банка, БИК, корреспондентский счет, расчетный счет);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30.3. Информацию и документы, представляемые при проведении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>в процессе документооборота: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Pr="001F04CB">
        <w:rPr>
          <w:rFonts w:ascii="Times New Roman" w:hAnsi="Times New Roman" w:cs="Times New Roman"/>
          <w:sz w:val="26"/>
          <w:szCs w:val="26"/>
        </w:rPr>
        <w:br/>
        <w:t>веб-интерфейса системы "Электронный бюджет";</w:t>
      </w:r>
    </w:p>
    <w:p w:rsidR="00400074" w:rsidRPr="001F04CB" w:rsidRDefault="00400074" w:rsidP="001F04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lastRenderedPageBreak/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32. 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45">
        <w:r w:rsidRPr="001F04CB">
          <w:rPr>
            <w:rFonts w:ascii="Times New Roman" w:hAnsi="Times New Roman" w:cs="Times New Roman"/>
            <w:sz w:val="26"/>
            <w:szCs w:val="26"/>
          </w:rPr>
          <w:t>пункте 24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Внесение участником отбора изменений в заявку осуществляется до даты окончания срока приема заявок путем формирования участником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>в электронной форме уведомления об отзыве заявки и последующего формирования новой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 случае необходимости внесения изменений в заявку на стадии рассмотрения заявки Отделом принимается решение о возврате заявки на доработку. Решения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</w:t>
      </w:r>
      <w:r w:rsidR="005E34FE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 xml:space="preserve">ко всем участникам отбора, при рассмотрении заявок которых выявлены основания для их возврата на доработку, а также доводятся до участников отбора </w:t>
      </w:r>
      <w:r w:rsidR="005E34FE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указанием информации, требующей уточнения; представления не в полном объеме документов, предусмотренных пунктом 24 настоящего Порядка; наличие технических неточностей, несоответствий, допущенных при заполнении сканированной заявки </w:t>
      </w:r>
      <w:r w:rsidRPr="001F04CB">
        <w:rPr>
          <w:rFonts w:ascii="Times New Roman" w:hAnsi="Times New Roman" w:cs="Times New Roman"/>
          <w:sz w:val="26"/>
          <w:szCs w:val="26"/>
        </w:rPr>
        <w:br/>
        <w:t>и прилагаемых форм.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</w:t>
      </w:r>
      <w:r w:rsidR="005E34FE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но не позднее 2 календарных дней до окончания срока рассмотрения заявок, установленного пунктом 38 настоящего Порядка.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33. Участник отбора вправе отозвать заявку, поданную в соответствии </w:t>
      </w:r>
      <w:r w:rsidRPr="001F04CB">
        <w:rPr>
          <w:rFonts w:ascii="Times New Roman" w:hAnsi="Times New Roman" w:cs="Times New Roman"/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93"/>
      <w:bookmarkEnd w:id="8"/>
      <w:r w:rsidRPr="001F04CB">
        <w:rPr>
          <w:rFonts w:ascii="Times New Roman" w:hAnsi="Times New Roman" w:cs="Times New Roman"/>
          <w:sz w:val="26"/>
          <w:szCs w:val="26"/>
        </w:rPr>
        <w:t xml:space="preserve">34. Участник отбора со дня размещения объявления на едином портале </w:t>
      </w:r>
      <w:r w:rsidRPr="001F04CB">
        <w:rPr>
          <w:rFonts w:ascii="Times New Roman" w:hAnsi="Times New Roman" w:cs="Times New Roman"/>
          <w:sz w:val="26"/>
          <w:szCs w:val="26"/>
        </w:rPr>
        <w:br/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94"/>
      <w:bookmarkEnd w:id="9"/>
      <w:r w:rsidRPr="001F04CB">
        <w:rPr>
          <w:rFonts w:ascii="Times New Roman" w:hAnsi="Times New Roman" w:cs="Times New Roman"/>
          <w:sz w:val="26"/>
          <w:szCs w:val="26"/>
        </w:rPr>
        <w:t xml:space="preserve">35. Главный распорядитель бюджетных средств в ответ на запрос, указанный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193">
        <w:r w:rsidRPr="001F04CB">
          <w:rPr>
            <w:rFonts w:ascii="Times New Roman" w:hAnsi="Times New Roman" w:cs="Times New Roman"/>
            <w:sz w:val="26"/>
            <w:szCs w:val="26"/>
          </w:rPr>
          <w:t>пункте 34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разъяснение положений объявления </w:t>
      </w:r>
      <w:r w:rsidRPr="001F04CB">
        <w:rPr>
          <w:rFonts w:ascii="Times New Roman" w:hAnsi="Times New Roman" w:cs="Times New Roman"/>
          <w:sz w:val="26"/>
          <w:szCs w:val="26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Доступ к разъяснению, формируемому в системе "Электронный бюджет"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194">
        <w:r w:rsidRPr="001F04CB">
          <w:rPr>
            <w:rFonts w:ascii="Times New Roman" w:hAnsi="Times New Roman" w:cs="Times New Roman"/>
            <w:sz w:val="26"/>
            <w:szCs w:val="26"/>
          </w:rPr>
          <w:t>абзацем первым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пункта, предоставляется всем </w:t>
      </w:r>
      <w:r w:rsidRPr="001F04CB">
        <w:rPr>
          <w:rFonts w:ascii="Times New Roman" w:hAnsi="Times New Roman" w:cs="Times New Roman"/>
          <w:sz w:val="26"/>
          <w:szCs w:val="26"/>
        </w:rPr>
        <w:lastRenderedPageBreak/>
        <w:t>участникам отбора.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bookmarkStart w:id="10" w:name="P196"/>
      <w:bookmarkEnd w:id="10"/>
      <w:r w:rsidRPr="001F04CB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Отдел осуществляет </w:t>
      </w:r>
      <w:proofErr w:type="spellStart"/>
      <w:r w:rsidRPr="001F04CB">
        <w:rPr>
          <w:rFonts w:ascii="Times New Roman" w:hAnsi="Times New Roman" w:cs="Times New Roman"/>
          <w:sz w:val="26"/>
          <w:szCs w:val="26"/>
        </w:rPr>
        <w:t>валидации</w:t>
      </w:r>
      <w:proofErr w:type="spellEnd"/>
      <w:r w:rsidRPr="001F04CB">
        <w:rPr>
          <w:rFonts w:ascii="Times New Roman" w:hAnsi="Times New Roman" w:cs="Times New Roman"/>
          <w:sz w:val="26"/>
          <w:szCs w:val="26"/>
        </w:rPr>
        <w:t xml:space="preserve"> заявок и прилагаемых документов.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 информации с использованием системы "Электронный бюджет", направляемый </w:t>
      </w:r>
      <w:r w:rsidRPr="001F04CB">
        <w:rPr>
          <w:rFonts w:ascii="Times New Roman" w:hAnsi="Times New Roman" w:cs="Times New Roman"/>
          <w:sz w:val="26"/>
          <w:szCs w:val="26"/>
        </w:rPr>
        <w:br/>
        <w:t>при необходимости в равной мере всем участникам отбора (далее – запрос).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Pr="001F04CB">
        <w:rPr>
          <w:rFonts w:ascii="Times New Roman" w:hAnsi="Times New Roman" w:cs="Times New Roman"/>
          <w:sz w:val="26"/>
          <w:szCs w:val="26"/>
        </w:rPr>
        <w:br/>
        <w:t>не менее 2 календарных дней со дня, следующего за днем размещения соответствующего запроса.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Участник отбора формирует и представляет в систему "Электронный бюджет" информацию и документы</w:t>
      </w:r>
      <w:r w:rsidR="006305EB">
        <w:rPr>
          <w:rFonts w:ascii="Times New Roman" w:hAnsi="Times New Roman" w:cs="Times New Roman"/>
          <w:sz w:val="26"/>
          <w:szCs w:val="26"/>
        </w:rPr>
        <w:t>,</w:t>
      </w:r>
      <w:r w:rsidRPr="001F04CB">
        <w:rPr>
          <w:rFonts w:ascii="Times New Roman" w:hAnsi="Times New Roman" w:cs="Times New Roman"/>
          <w:sz w:val="26"/>
          <w:szCs w:val="26"/>
        </w:rPr>
        <w:t xml:space="preserve"> запрашиваемые в соответствии с абзацем четвертым настоящего пункта, в установленный срок.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>в протокол подведения итогов отбора получателей субсидии, предусмотренный пунктом 44 настоящего Порядка.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02"/>
      <w:bookmarkEnd w:id="11"/>
      <w:r w:rsidRPr="001F04CB">
        <w:rPr>
          <w:rFonts w:ascii="Times New Roman" w:hAnsi="Times New Roman" w:cs="Times New Roman"/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требованиям, установленным </w:t>
      </w:r>
      <w:r w:rsidR="006305EB">
        <w:rPr>
          <w:rFonts w:ascii="Times New Roman" w:hAnsi="Times New Roman" w:cs="Times New Roman"/>
          <w:sz w:val="26"/>
          <w:szCs w:val="26"/>
        </w:rPr>
        <w:br/>
      </w:r>
      <w:hyperlink w:anchor="P101">
        <w:r w:rsidRPr="001F04CB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00074" w:rsidRPr="001F04CB" w:rsidRDefault="00400074" w:rsidP="001F04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04CB">
        <w:rPr>
          <w:sz w:val="26"/>
          <w:szCs w:val="26"/>
        </w:rPr>
        <w:t>40.2. Непредставление (представление не в полном объеме) документов, указанных в объявлении, предусмотренных настоящим Порядком;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40.3. Несоответствие представленных участником отбора заявки и (или) документов требованиям, установленным в объявлении, предусмотренным настоящим Порядком;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40.4. Предоставление недостоверной информации, содержащейся в заявке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 (или) прилагаемых к ней документах, представленных участником отбора, в том числе информации о месте нахождения и адресе юридического лица </w:t>
      </w:r>
      <w:r w:rsidRPr="001F04CB">
        <w:rPr>
          <w:rFonts w:ascii="Times New Roman" w:hAnsi="Times New Roman" w:cs="Times New Roman"/>
          <w:sz w:val="26"/>
          <w:szCs w:val="26"/>
        </w:rPr>
        <w:br/>
        <w:t>или индивидуального предпринимателя;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40.6. Подача участником отбора заявки после даты и (или) времени, </w:t>
      </w:r>
      <w:r w:rsidRPr="001F04CB">
        <w:rPr>
          <w:rFonts w:ascii="Times New Roman" w:hAnsi="Times New Roman" w:cs="Times New Roman"/>
          <w:sz w:val="26"/>
          <w:szCs w:val="26"/>
        </w:rPr>
        <w:lastRenderedPageBreak/>
        <w:t>определенных для подачи заявок;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40.7. Подача одним участником отбора двух и более заявок на участие </w:t>
      </w:r>
      <w:r w:rsidRPr="001F04CB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40.8. Наличие договоров (соглашений), подтверждающих затраты на цель, указанную в </w:t>
      </w:r>
      <w:hyperlink w:anchor="P60">
        <w:r w:rsidRPr="001F04CB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1F04CB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и плательщиков налога на профессиональный доход, </w:t>
      </w:r>
      <w:proofErr w:type="spellStart"/>
      <w:r w:rsidRPr="001F04CB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1F04CB">
        <w:rPr>
          <w:rFonts w:ascii="Times New Roman" w:hAnsi="Times New Roman" w:cs="Times New Roman"/>
          <w:sz w:val="26"/>
          <w:szCs w:val="26"/>
        </w:rPr>
        <w:t xml:space="preserve"> граждан.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41. Отбор признается несостоявшимся в следующих случаях: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41.1. По окончании срока подачи заявок не подано ни одной заявки;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41.2. По результатам рассмотрения заявок отклонены все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объявлении, и при отсутствии оснований для отклонения заявки.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Ранжирование поступивших заявок осуществляется исходя из очередности их поступления.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Pr="001F04CB">
        <w:rPr>
          <w:rFonts w:ascii="Times New Roman" w:hAnsi="Times New Roman" w:cs="Times New Roman"/>
          <w:sz w:val="26"/>
          <w:szCs w:val="26"/>
        </w:rPr>
        <w:br/>
        <w:t>в рейтинг, сформированный Отделом по результатам ранжирования поступивших заявок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субсидии формируется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</w:t>
      </w:r>
      <w:r w:rsidR="007A3394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за днем определения получателей субсидий.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45. Протокол подведения итогов включает следующие сведения: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1F04CB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Pr="001F04CB">
        <w:rPr>
          <w:rFonts w:ascii="Times New Roman" w:hAnsi="Times New Roman" w:cs="Times New Roman"/>
          <w:sz w:val="26"/>
          <w:szCs w:val="26"/>
        </w:rPr>
        <w:br/>
        <w:t>не соответствуют заявки;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>45.4. Наименование получателей субсидии, с которыми заключаются Соглашения, и размер субсидий.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Pr="001F04CB">
        <w:rPr>
          <w:rFonts w:ascii="Times New Roman" w:hAnsi="Times New Roman" w:cs="Times New Roman"/>
          <w:sz w:val="26"/>
          <w:szCs w:val="26"/>
        </w:rPr>
        <w:br/>
        <w:t>с указанием причин внесения изменений.</w:t>
      </w:r>
    </w:p>
    <w:p w:rsidR="00400074" w:rsidRPr="001F04CB" w:rsidRDefault="00400074" w:rsidP="001F04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04CB">
        <w:rPr>
          <w:rFonts w:ascii="Times New Roman" w:hAnsi="Times New Roman" w:cs="Times New Roman"/>
          <w:sz w:val="26"/>
          <w:szCs w:val="26"/>
        </w:rPr>
        <w:t xml:space="preserve">47. В случае несоответствия запрашиваемого участником отбора размера субсидии, установленного пунктом 48 настоящего Порядка, положениям </w:t>
      </w:r>
      <w:r w:rsidR="007A3394">
        <w:rPr>
          <w:rFonts w:ascii="Times New Roman" w:hAnsi="Times New Roman" w:cs="Times New Roman"/>
          <w:sz w:val="26"/>
          <w:szCs w:val="26"/>
        </w:rPr>
        <w:br/>
      </w:r>
      <w:r w:rsidRPr="001F04CB">
        <w:rPr>
          <w:rFonts w:ascii="Times New Roman" w:hAnsi="Times New Roman" w:cs="Times New Roman"/>
          <w:sz w:val="26"/>
          <w:szCs w:val="26"/>
        </w:rPr>
        <w:t>подпункта 3.5 пункта 3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400074" w:rsidRDefault="00400074" w:rsidP="00400074">
      <w:pPr>
        <w:pStyle w:val="ConsPlusTitle"/>
        <w:ind w:firstLine="709"/>
        <w:jc w:val="center"/>
        <w:outlineLvl w:val="1"/>
        <w:rPr>
          <w:b w:val="0"/>
          <w:sz w:val="22"/>
          <w:szCs w:val="22"/>
        </w:rPr>
      </w:pPr>
    </w:p>
    <w:p w:rsidR="007A3394" w:rsidRDefault="007A3394" w:rsidP="00400074">
      <w:pPr>
        <w:pStyle w:val="ConsPlusTitle"/>
        <w:ind w:firstLine="709"/>
        <w:jc w:val="center"/>
        <w:outlineLvl w:val="1"/>
        <w:rPr>
          <w:b w:val="0"/>
          <w:sz w:val="22"/>
          <w:szCs w:val="22"/>
        </w:rPr>
      </w:pPr>
    </w:p>
    <w:p w:rsidR="007A3394" w:rsidRPr="00890936" w:rsidRDefault="007A3394" w:rsidP="00400074">
      <w:pPr>
        <w:pStyle w:val="ConsPlusTitle"/>
        <w:ind w:firstLine="709"/>
        <w:jc w:val="center"/>
        <w:outlineLvl w:val="1"/>
        <w:rPr>
          <w:b w:val="0"/>
          <w:sz w:val="22"/>
          <w:szCs w:val="22"/>
        </w:rPr>
      </w:pPr>
    </w:p>
    <w:p w:rsidR="00400074" w:rsidRPr="00890936" w:rsidRDefault="00400074" w:rsidP="00400074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lastRenderedPageBreak/>
        <w:t>III. Условия и порядок предоставления субсидии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230"/>
      <w:bookmarkEnd w:id="12"/>
      <w:r w:rsidRPr="00890936">
        <w:rPr>
          <w:rFonts w:ascii="Times New Roman" w:hAnsi="Times New Roman" w:cs="Times New Roman"/>
          <w:sz w:val="26"/>
          <w:szCs w:val="26"/>
        </w:rPr>
        <w:t xml:space="preserve">48. Субсидия предоставляется в размере, указанном в заявке, но не более </w:t>
      </w:r>
      <w:r w:rsidR="007A3394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80 процентов от фактически произведенных участником отбора затрат. При этом максимальный размер субсидии на одного получателя субсидии не может превышать 150 000 рублей.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890936">
        <w:rPr>
          <w:rFonts w:ascii="Times New Roman" w:hAnsi="Times New Roman" w:cs="Times New Roman"/>
          <w:sz w:val="26"/>
          <w:szCs w:val="26"/>
        </w:rPr>
        <w:br/>
        <w:t>и документально подтвержденные затраты на приобретение расходных материалов (тканей, красок, бумаги, химических реагентов, комплектующих и иных материалов), используемых в производственном (творческом) процессе, понесенные в предыдущем и (или) текущем календарных годах, при подтверждении их 100-процентной оплаты.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Затраты должны производиться путем безналичного расчета в форме денежного обращения, при которой хранение и движение денежных средств происходит без участия наличных денег, посредством зачисления денег </w:t>
      </w:r>
      <w:r w:rsidR="007A3394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банковский счет и перечисления со счета плательщика на счет получателя (поставщика товара (услуги)).</w:t>
      </w:r>
    </w:p>
    <w:p w:rsidR="00400074" w:rsidRPr="000A33F3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3F3">
        <w:rPr>
          <w:rFonts w:ascii="Times New Roman" w:hAnsi="Times New Roman" w:cs="Times New Roman"/>
          <w:sz w:val="26"/>
          <w:szCs w:val="26"/>
        </w:rPr>
        <w:t>Субсидия предоставляется в случае соответствия направления понесенных затрат заявленному виду экономической деятельности в сфере креативных (творческих) индустрий, указанн</w:t>
      </w:r>
      <w:r w:rsidR="000A33F3" w:rsidRPr="000A33F3">
        <w:rPr>
          <w:rFonts w:ascii="Times New Roman" w:hAnsi="Times New Roman" w:cs="Times New Roman"/>
          <w:sz w:val="26"/>
          <w:szCs w:val="26"/>
        </w:rPr>
        <w:t>ому</w:t>
      </w:r>
      <w:r w:rsidRPr="000A33F3">
        <w:rPr>
          <w:rFonts w:ascii="Times New Roman" w:hAnsi="Times New Roman" w:cs="Times New Roman"/>
          <w:sz w:val="26"/>
          <w:szCs w:val="26"/>
        </w:rPr>
        <w:t xml:space="preserve">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– Управление финансов), а также в соответствии с условиями </w:t>
      </w:r>
      <w:r w:rsidRPr="00890936">
        <w:rPr>
          <w:rFonts w:ascii="Times New Roman" w:hAnsi="Times New Roman" w:cs="Times New Roman"/>
          <w:sz w:val="26"/>
          <w:szCs w:val="26"/>
        </w:rPr>
        <w:br/>
        <w:t>и требованиями настоящего Порядка.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37"/>
      <w:bookmarkEnd w:id="13"/>
      <w:r w:rsidRPr="00890936">
        <w:rPr>
          <w:rFonts w:ascii="Times New Roman" w:hAnsi="Times New Roman" w:cs="Times New Roman"/>
          <w:sz w:val="26"/>
          <w:szCs w:val="26"/>
        </w:rPr>
        <w:t xml:space="preserve">51. В течение 3 рабочих дней со дня подписания протокола подведения итогов отбора участнику отбора направляется уведомление о подписании Соглашения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>на адрес электронной почты, указанный в заявке. В срок, указанный в уведомлении, но не позднее 10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237">
        <w:r w:rsidRPr="00890936">
          <w:rPr>
            <w:rFonts w:ascii="Times New Roman" w:hAnsi="Times New Roman" w:cs="Times New Roman"/>
            <w:sz w:val="26"/>
            <w:szCs w:val="26"/>
          </w:rPr>
          <w:t>пункте 51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54. Главный распорядитель бюджетных средств может отказаться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Pr="00890936">
        <w:rPr>
          <w:rFonts w:ascii="Times New Roman" w:hAnsi="Times New Roman" w:cs="Times New Roman"/>
          <w:sz w:val="26"/>
          <w:szCs w:val="26"/>
        </w:rPr>
        <w:br/>
        <w:t>или представления получателем субсидии недостоверной информации.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</w:t>
      </w:r>
      <w:r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или о расторжении Соглашения при </w:t>
      </w:r>
      <w:proofErr w:type="spellStart"/>
      <w:r w:rsidRPr="00890936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890936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56. Изменение Соглашения осуществляется по инициативе сторон </w:t>
      </w:r>
      <w:r w:rsidRPr="00890936">
        <w:rPr>
          <w:rFonts w:ascii="Times New Roman" w:hAnsi="Times New Roman" w:cs="Times New Roman"/>
          <w:sz w:val="26"/>
          <w:szCs w:val="26"/>
        </w:rPr>
        <w:br/>
        <w:t>и оформляется в виде дополнительного соглашения к Соглашению, в том числе дополнительного соглашения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57.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41"/>
      <w:bookmarkEnd w:id="14"/>
      <w:r w:rsidRPr="00890936">
        <w:rPr>
          <w:rFonts w:ascii="Times New Roman" w:hAnsi="Times New Roman" w:cs="Times New Roman"/>
          <w:sz w:val="26"/>
          <w:szCs w:val="26"/>
        </w:rPr>
        <w:t>58. 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41">
        <w:r w:rsidRPr="00890936">
          <w:rPr>
            <w:rFonts w:ascii="Times New Roman" w:hAnsi="Times New Roman" w:cs="Times New Roman"/>
            <w:sz w:val="26"/>
            <w:szCs w:val="26"/>
          </w:rPr>
          <w:t>пункте 58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60.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26">
        <w:r w:rsidRPr="00890936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с отражением информации о не исполненных получателем субсидии обязательствах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и возврате субсидии в городской бюджет в соответствии с требованиями, установленными настоящим Порядком и Соглашением.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27">
        <w:r w:rsidRPr="00890936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28">
        <w:r w:rsidRPr="00890936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"О крестьянском (фермерском) хозяйстве", в Соглашение вносятся изменения путем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заключения дополнительного соглашения к Соглашению в части перемены лица </w:t>
      </w:r>
      <w:r w:rsidRPr="00890936">
        <w:rPr>
          <w:rFonts w:ascii="Times New Roman" w:hAnsi="Times New Roman" w:cs="Times New Roman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64. 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65. В случае невозможности предоставления субсидии в срок, установленный </w:t>
      </w:r>
      <w:hyperlink w:anchor="P242">
        <w:r w:rsidRPr="00890936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9 настоящего Порядка, при наличии лимитов бюджетных обязательств,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– кассовый план), перечисление субсидии получателю субсидии осуществляется в текущем финансовом году в течение 10 рабочих дней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890936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60">
        <w:r w:rsidRPr="0089093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400074" w:rsidRPr="00890936" w:rsidRDefault="00400074" w:rsidP="00400074">
      <w:pPr>
        <w:shd w:val="clear" w:color="auto" w:fill="FFFFFF"/>
        <w:ind w:firstLine="709"/>
        <w:jc w:val="both"/>
        <w:rPr>
          <w:sz w:val="26"/>
          <w:szCs w:val="26"/>
        </w:rPr>
      </w:pPr>
      <w:bookmarkStart w:id="15" w:name="P254"/>
      <w:bookmarkEnd w:id="15"/>
      <w:r w:rsidRPr="00890936">
        <w:rPr>
          <w:sz w:val="26"/>
          <w:szCs w:val="26"/>
        </w:rPr>
        <w:t xml:space="preserve">67. Результатом предоставления субсидии является осуществление получателем субсидии предпринимательской деятельности в сфере креативных (творческих) индустрий на территории муниципального образования "Городской округ "Город Нарьян-Мар" по виду экономической деятельности, отнесенному </w:t>
      </w:r>
      <w:r w:rsidR="00F00CB2">
        <w:rPr>
          <w:sz w:val="26"/>
          <w:szCs w:val="26"/>
        </w:rPr>
        <w:br/>
      </w:r>
      <w:r w:rsidRPr="00890936">
        <w:rPr>
          <w:sz w:val="26"/>
          <w:szCs w:val="26"/>
        </w:rPr>
        <w:t xml:space="preserve">к креативным (творческим) индустриям в соответствии с приказом Минэкономразвития России от 23.04.2025 № 266, в течение не менее 12 месяцев </w:t>
      </w:r>
      <w:r w:rsidR="00F00CB2">
        <w:rPr>
          <w:sz w:val="26"/>
          <w:szCs w:val="26"/>
        </w:rPr>
        <w:br/>
      </w:r>
      <w:r w:rsidRPr="00890936">
        <w:rPr>
          <w:sz w:val="26"/>
          <w:szCs w:val="26"/>
        </w:rPr>
        <w:t>с даты заключения Соглашения.</w:t>
      </w:r>
    </w:p>
    <w:p w:rsidR="00400074" w:rsidRPr="00890936" w:rsidRDefault="00400074" w:rsidP="0040007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400074" w:rsidRPr="00890936" w:rsidRDefault="00400074" w:rsidP="00400074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IV. Требования к представлению отчетности, осуществлению</w:t>
      </w:r>
    </w:p>
    <w:p w:rsidR="00400074" w:rsidRPr="00890936" w:rsidRDefault="00400074" w:rsidP="00400074">
      <w:pPr>
        <w:pStyle w:val="ConsPlusTitle"/>
        <w:jc w:val="center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контроля (мониторинга) за соблюдением условий и порядка</w:t>
      </w:r>
    </w:p>
    <w:p w:rsidR="00400074" w:rsidRPr="00890936" w:rsidRDefault="00400074" w:rsidP="00400074">
      <w:pPr>
        <w:pStyle w:val="ConsPlusTitle"/>
        <w:jc w:val="center"/>
        <w:rPr>
          <w:b w:val="0"/>
          <w:sz w:val="26"/>
          <w:szCs w:val="26"/>
        </w:rPr>
      </w:pPr>
      <w:r w:rsidRPr="00890936">
        <w:rPr>
          <w:b w:val="0"/>
          <w:sz w:val="26"/>
          <w:szCs w:val="26"/>
        </w:rPr>
        <w:t>предоставления субсидий и ответственности за их нарушение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68. 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69. 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результатов предоставления субсидии, </w:t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 xml:space="preserve">подлежит проверке главным распорядителем бюджетных средств как получателем бюджетных средств и органом муниципального финансового контроля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29">
        <w:r w:rsidRPr="00890936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0">
        <w:r w:rsidRPr="00890936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71. Субсидия подлежит возврату получателем субсидии в городской бюджет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случае нарушения получателем субсидии условий, установленных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890936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890936">
        <w:rPr>
          <w:rFonts w:ascii="Times New Roman" w:hAnsi="Times New Roman" w:cs="Times New Roman"/>
          <w:sz w:val="26"/>
          <w:szCs w:val="26"/>
        </w:rPr>
        <w:t xml:space="preserve"> значений результатов предоставления субсидии, установленных </w:t>
      </w:r>
      <w:hyperlink w:anchor="P254">
        <w:r w:rsidRPr="00890936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– уведомление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о возврате).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Pr="00890936">
        <w:rPr>
          <w:rFonts w:ascii="Times New Roman" w:hAnsi="Times New Roman" w:cs="Times New Roman"/>
          <w:sz w:val="26"/>
          <w:szCs w:val="26"/>
        </w:rPr>
        <w:br/>
        <w:t>о возврате.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74. Возврат средств субсидии в городской бюджет получателем субсидии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при </w:t>
      </w:r>
      <w:proofErr w:type="spellStart"/>
      <w:r w:rsidRPr="00890936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890936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 не осуществляется </w:t>
      </w:r>
      <w:r w:rsidRPr="00890936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272"/>
      <w:bookmarkEnd w:id="16"/>
      <w:r w:rsidRPr="00890936">
        <w:rPr>
          <w:rFonts w:ascii="Times New Roman" w:hAnsi="Times New Roman" w:cs="Times New Roman"/>
          <w:sz w:val="26"/>
          <w:szCs w:val="26"/>
        </w:rPr>
        <w:t xml:space="preserve">74.1. 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31">
        <w:r w:rsidRPr="00890936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73"/>
      <w:bookmarkEnd w:id="17"/>
      <w:r w:rsidRPr="00890936">
        <w:rPr>
          <w:rFonts w:ascii="Times New Roman" w:hAnsi="Times New Roman" w:cs="Times New Roman"/>
          <w:sz w:val="26"/>
          <w:szCs w:val="26"/>
        </w:rPr>
        <w:t>74.2. В случае смерти получателя субсидии;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274"/>
      <w:bookmarkEnd w:id="18"/>
      <w:r w:rsidRPr="00890936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32">
        <w:r w:rsidRPr="00890936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890936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275"/>
      <w:bookmarkEnd w:id="19"/>
      <w:r w:rsidRPr="00890936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72">
        <w:r w:rsidRPr="00890936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74">
        <w:r w:rsidRPr="00890936">
          <w:rPr>
            <w:rFonts w:ascii="Times New Roman" w:hAnsi="Times New Roman" w:cs="Times New Roman"/>
            <w:sz w:val="26"/>
            <w:szCs w:val="26"/>
          </w:rPr>
          <w:t>74.3 пункта 74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получатель субсидии направляет в Отдел обращение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890936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890936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субсидии, заверенное получателем субсидии и печатью (при наличии),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с приложением подтверждающих документов (далее – обращение, документы).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Обязанность доказывать обстоятельства непреодолимой силы лежит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на стороне, не исполнившей свои обязательства.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890936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75">
        <w:r w:rsidRPr="00890936">
          <w:rPr>
            <w:rFonts w:ascii="Times New Roman" w:hAnsi="Times New Roman" w:cs="Times New Roman"/>
            <w:sz w:val="26"/>
            <w:szCs w:val="26"/>
          </w:rPr>
          <w:t>пункте 75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комиссия рассматривает обращение и документы, представленные получателем субсидии и выносит одно из следующих решений: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278"/>
      <w:bookmarkEnd w:id="20"/>
      <w:r w:rsidRPr="00890936">
        <w:rPr>
          <w:rFonts w:ascii="Times New Roman" w:hAnsi="Times New Roman" w:cs="Times New Roman"/>
          <w:sz w:val="26"/>
          <w:szCs w:val="26"/>
        </w:rPr>
        <w:t xml:space="preserve">76.1. Об освобождении получателя субсидии от возврата средств субсидии </w:t>
      </w:r>
      <w:r w:rsidRPr="00890936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lastRenderedPageBreak/>
        <w:t>в городской бюджет;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279"/>
      <w:bookmarkEnd w:id="21"/>
      <w:r w:rsidRPr="00890936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890936">
          <w:rPr>
            <w:rFonts w:ascii="Times New Roman" w:hAnsi="Times New Roman" w:cs="Times New Roman"/>
            <w:sz w:val="26"/>
            <w:szCs w:val="26"/>
          </w:rPr>
          <w:t>подпунктах 76.1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890936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Pr="00890936">
        <w:rPr>
          <w:rFonts w:ascii="Times New Roman" w:hAnsi="Times New Roman" w:cs="Times New Roman"/>
          <w:sz w:val="26"/>
          <w:szCs w:val="26"/>
        </w:rPr>
        <w:br/>
        <w:t>не позднее 5 рабочих дней, следующих за днем принятия решения возврата средств субсидии.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73">
        <w:r w:rsidRPr="00890936">
          <w:rPr>
            <w:rFonts w:ascii="Times New Roman" w:hAnsi="Times New Roman" w:cs="Times New Roman"/>
            <w:sz w:val="26"/>
            <w:szCs w:val="26"/>
          </w:rPr>
          <w:t>подпункте 74.2 пункта 74</w:t>
        </w:r>
      </w:hyperlink>
      <w:r w:rsidRPr="00890936">
        <w:rPr>
          <w:rFonts w:ascii="Times New Roman" w:hAnsi="Times New Roman" w:cs="Times New Roman"/>
          <w:sz w:val="26"/>
          <w:szCs w:val="26"/>
        </w:rP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Pr="00890936">
        <w:rPr>
          <w:rFonts w:ascii="Times New Roman" w:hAnsi="Times New Roman" w:cs="Times New Roman"/>
          <w:sz w:val="26"/>
          <w:szCs w:val="26"/>
        </w:rPr>
        <w:br/>
        <w:t>в налоговом органе в порядке межведомственного взаимодействия. Решение оформляется в форме протокола.</w:t>
      </w:r>
    </w:p>
    <w:p w:rsidR="00400074" w:rsidRPr="00890936" w:rsidRDefault="00400074" w:rsidP="004000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936">
        <w:rPr>
          <w:rFonts w:ascii="Times New Roman" w:hAnsi="Times New Roman" w:cs="Times New Roman"/>
          <w:sz w:val="26"/>
          <w:szCs w:val="26"/>
        </w:rPr>
        <w:t xml:space="preserve">78. Получатели субсидий несут ответственность за полноту и достоверность предоставляемых документов (сведений, информации) в соответствии </w:t>
      </w:r>
      <w:r w:rsidR="00F00CB2">
        <w:rPr>
          <w:rFonts w:ascii="Times New Roman" w:hAnsi="Times New Roman" w:cs="Times New Roman"/>
          <w:sz w:val="26"/>
          <w:szCs w:val="26"/>
        </w:rPr>
        <w:br/>
      </w:r>
      <w:r w:rsidRPr="00890936">
        <w:rPr>
          <w:rFonts w:ascii="Times New Roman" w:hAnsi="Times New Roman" w:cs="Times New Roman"/>
          <w:sz w:val="26"/>
          <w:szCs w:val="26"/>
        </w:rPr>
        <w:t>с действующим законодательством.</w:t>
      </w:r>
    </w:p>
    <w:p w:rsidR="00400074" w:rsidRPr="00890936" w:rsidRDefault="00400074" w:rsidP="004000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79. Вопросы, не урегулированные настоящим Порядком, решаются </w:t>
      </w:r>
      <w:r w:rsidRPr="00890936">
        <w:rPr>
          <w:sz w:val="26"/>
          <w:szCs w:val="26"/>
        </w:rPr>
        <w:br/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400074" w:rsidRPr="00890936" w:rsidRDefault="00400074" w:rsidP="00400074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  <w:sectPr w:rsidR="00400074" w:rsidRPr="00890936" w:rsidSect="00715574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00074" w:rsidRPr="00890936" w:rsidRDefault="00400074" w:rsidP="007122E5">
      <w:pPr>
        <w:widowControl w:val="0"/>
        <w:autoSpaceDE w:val="0"/>
        <w:autoSpaceDN w:val="0"/>
        <w:ind w:left="4678" w:right="-1"/>
        <w:outlineLvl w:val="1"/>
        <w:rPr>
          <w:sz w:val="26"/>
          <w:szCs w:val="26"/>
        </w:rPr>
      </w:pPr>
      <w:r w:rsidRPr="00890936">
        <w:rPr>
          <w:sz w:val="26"/>
          <w:szCs w:val="26"/>
        </w:rPr>
        <w:lastRenderedPageBreak/>
        <w:t>Приложение</w:t>
      </w:r>
    </w:p>
    <w:p w:rsidR="00400074" w:rsidRPr="00890936" w:rsidRDefault="00400074" w:rsidP="007122E5">
      <w:pPr>
        <w:autoSpaceDE w:val="0"/>
        <w:autoSpaceDN w:val="0"/>
        <w:adjustRightInd w:val="0"/>
        <w:ind w:left="4678" w:right="-1"/>
        <w:rPr>
          <w:rFonts w:eastAsia="Calibri"/>
          <w:sz w:val="26"/>
          <w:szCs w:val="26"/>
        </w:rPr>
      </w:pPr>
      <w:r w:rsidRPr="00890936">
        <w:rPr>
          <w:sz w:val="26"/>
          <w:szCs w:val="26"/>
        </w:rPr>
        <w:t xml:space="preserve">к Порядку </w:t>
      </w:r>
      <w:r w:rsidRPr="00890936">
        <w:rPr>
          <w:rFonts w:eastAsia="Calibri"/>
          <w:sz w:val="26"/>
          <w:szCs w:val="26"/>
        </w:rPr>
        <w:t>предоставления субсиди</w:t>
      </w:r>
      <w:r w:rsidR="007122E5">
        <w:rPr>
          <w:rFonts w:eastAsia="Calibri"/>
          <w:sz w:val="26"/>
          <w:szCs w:val="26"/>
        </w:rPr>
        <w:t>и</w:t>
      </w:r>
      <w:r w:rsidRPr="00890936">
        <w:rPr>
          <w:rFonts w:eastAsia="Calibri"/>
          <w:sz w:val="26"/>
          <w:szCs w:val="26"/>
        </w:rPr>
        <w:t xml:space="preserve"> </w:t>
      </w:r>
      <w:r w:rsidR="007122E5">
        <w:rPr>
          <w:rFonts w:eastAsia="Calibri"/>
          <w:sz w:val="26"/>
          <w:szCs w:val="26"/>
        </w:rPr>
        <w:br/>
      </w:r>
      <w:r w:rsidRPr="00890936">
        <w:rPr>
          <w:rFonts w:eastAsia="Calibri"/>
          <w:sz w:val="26"/>
          <w:szCs w:val="26"/>
        </w:rPr>
        <w:t xml:space="preserve">на возмещение части затрат субъектам малого и среднего предпринимательства, осуществляющим деятельность </w:t>
      </w:r>
    </w:p>
    <w:p w:rsidR="00400074" w:rsidRPr="00890936" w:rsidRDefault="00400074" w:rsidP="007122E5">
      <w:pPr>
        <w:autoSpaceDE w:val="0"/>
        <w:autoSpaceDN w:val="0"/>
        <w:adjustRightInd w:val="0"/>
        <w:ind w:left="4678" w:right="-1"/>
        <w:rPr>
          <w:rFonts w:eastAsia="Calibri"/>
          <w:sz w:val="26"/>
          <w:szCs w:val="26"/>
        </w:rPr>
      </w:pPr>
      <w:r w:rsidRPr="00890936">
        <w:rPr>
          <w:rFonts w:eastAsia="Calibri"/>
          <w:sz w:val="26"/>
          <w:szCs w:val="26"/>
        </w:rPr>
        <w:t>в сфере креативных (творческих) индустрий</w:t>
      </w:r>
    </w:p>
    <w:p w:rsidR="00400074" w:rsidRPr="00890936" w:rsidRDefault="00400074" w:rsidP="00400074">
      <w:pPr>
        <w:widowControl w:val="0"/>
        <w:autoSpaceDE w:val="0"/>
        <w:autoSpaceDN w:val="0"/>
        <w:jc w:val="both"/>
      </w:pPr>
    </w:p>
    <w:p w:rsidR="00400074" w:rsidRPr="00890936" w:rsidRDefault="00400074" w:rsidP="00400074">
      <w:pPr>
        <w:widowControl w:val="0"/>
        <w:autoSpaceDE w:val="0"/>
        <w:autoSpaceDN w:val="0"/>
        <w:jc w:val="both"/>
        <w:rPr>
          <w:sz w:val="20"/>
        </w:rPr>
      </w:pPr>
    </w:p>
    <w:p w:rsidR="00400074" w:rsidRPr="00890936" w:rsidRDefault="00400074" w:rsidP="007122E5">
      <w:pPr>
        <w:widowControl w:val="0"/>
        <w:autoSpaceDE w:val="0"/>
        <w:autoSpaceDN w:val="0"/>
        <w:adjustRightInd w:val="0"/>
        <w:ind w:left="4678"/>
        <w:jc w:val="both"/>
        <w:rPr>
          <w:sz w:val="26"/>
          <w:szCs w:val="26"/>
        </w:rPr>
      </w:pPr>
      <w:bookmarkStart w:id="22" w:name="P372"/>
      <w:bookmarkEnd w:id="22"/>
      <w:r w:rsidRPr="00890936">
        <w:rPr>
          <w:sz w:val="26"/>
          <w:szCs w:val="26"/>
        </w:rPr>
        <w:t>Главе города Нарьян-Мара</w:t>
      </w:r>
    </w:p>
    <w:p w:rsidR="00400074" w:rsidRPr="00890936" w:rsidRDefault="00400074" w:rsidP="007122E5">
      <w:pPr>
        <w:widowControl w:val="0"/>
        <w:autoSpaceDE w:val="0"/>
        <w:autoSpaceDN w:val="0"/>
        <w:adjustRightInd w:val="0"/>
        <w:ind w:left="4678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________________________________</w:t>
      </w:r>
    </w:p>
    <w:p w:rsidR="00400074" w:rsidRPr="00890936" w:rsidRDefault="00400074" w:rsidP="007122E5">
      <w:pPr>
        <w:widowControl w:val="0"/>
        <w:autoSpaceDE w:val="0"/>
        <w:autoSpaceDN w:val="0"/>
        <w:adjustRightInd w:val="0"/>
        <w:ind w:left="4678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от______________________________,</w:t>
      </w:r>
    </w:p>
    <w:p w:rsidR="00400074" w:rsidRPr="00890936" w:rsidRDefault="00400074" w:rsidP="007122E5">
      <w:pPr>
        <w:widowControl w:val="0"/>
        <w:autoSpaceDE w:val="0"/>
        <w:autoSpaceDN w:val="0"/>
        <w:adjustRightInd w:val="0"/>
        <w:ind w:left="4678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почтовый </w:t>
      </w:r>
      <w:proofErr w:type="gramStart"/>
      <w:r w:rsidRPr="00890936">
        <w:rPr>
          <w:sz w:val="26"/>
          <w:szCs w:val="26"/>
        </w:rPr>
        <w:t>адрес:_</w:t>
      </w:r>
      <w:proofErr w:type="gramEnd"/>
      <w:r w:rsidRPr="00890936">
        <w:rPr>
          <w:sz w:val="26"/>
          <w:szCs w:val="26"/>
        </w:rPr>
        <w:t>_________________</w:t>
      </w:r>
    </w:p>
    <w:p w:rsidR="00400074" w:rsidRPr="00890936" w:rsidRDefault="00400074" w:rsidP="007122E5">
      <w:pPr>
        <w:widowControl w:val="0"/>
        <w:autoSpaceDE w:val="0"/>
        <w:autoSpaceDN w:val="0"/>
        <w:adjustRightInd w:val="0"/>
        <w:ind w:left="4678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номер контактного телефона. _______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23" w:name="P305"/>
      <w:bookmarkEnd w:id="23"/>
      <w:r w:rsidRPr="00890936">
        <w:rPr>
          <w:sz w:val="26"/>
          <w:szCs w:val="26"/>
        </w:rPr>
        <w:t>Заявление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о соответствии вновь созданного юридического лица и вновь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зарегистрированного индивидуального предпринимателя условиям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отнесения к субъектам малого и среднего предпринимательства,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 xml:space="preserve">установленным Федеральным </w:t>
      </w:r>
      <w:hyperlink r:id="rId33" w:history="1">
        <w:r w:rsidRPr="00890936">
          <w:rPr>
            <w:sz w:val="26"/>
            <w:szCs w:val="26"/>
          </w:rPr>
          <w:t>законом</w:t>
        </w:r>
      </w:hyperlink>
      <w:r w:rsidRPr="00890936">
        <w:rPr>
          <w:sz w:val="26"/>
          <w:szCs w:val="26"/>
        </w:rPr>
        <w:t xml:space="preserve"> от 24 июля 2007 г. № 209-ФЗ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890936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Настоящим заявляю, что ______________________________________________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_________________________________________________________________________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ИНН: ____________________________________________________________________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дата государственной </w:t>
      </w:r>
      <w:proofErr w:type="gramStart"/>
      <w:r w:rsidRPr="00890936">
        <w:rPr>
          <w:sz w:val="26"/>
          <w:szCs w:val="26"/>
        </w:rPr>
        <w:t>регистрации:_</w:t>
      </w:r>
      <w:proofErr w:type="gramEnd"/>
      <w:r w:rsidRPr="00890936">
        <w:rPr>
          <w:sz w:val="26"/>
          <w:szCs w:val="26"/>
        </w:rPr>
        <w:t>__________________________________________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90936">
        <w:rPr>
          <w:sz w:val="20"/>
          <w:szCs w:val="20"/>
        </w:rPr>
        <w:t>(указывается дата государственной регистрации юридического лица или индивидуального предпринимателя)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34" w:history="1">
        <w:r w:rsidRPr="00890936">
          <w:rPr>
            <w:sz w:val="26"/>
            <w:szCs w:val="26"/>
          </w:rPr>
          <w:t>законом</w:t>
        </w:r>
      </w:hyperlink>
      <w:r w:rsidRPr="00890936">
        <w:rPr>
          <w:sz w:val="26"/>
          <w:szCs w:val="26"/>
        </w:rPr>
        <w:t xml:space="preserve"> от 24 июля 2007 г. </w:t>
      </w:r>
      <w:r w:rsidRPr="00890936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Руководитель юридического лица/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индивидуального предпринимателя     ____________/__________________________/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90936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890936">
        <w:rPr>
          <w:sz w:val="20"/>
          <w:szCs w:val="20"/>
        </w:rPr>
        <w:t xml:space="preserve">подпись)   </w:t>
      </w:r>
      <w:proofErr w:type="gramEnd"/>
      <w:r w:rsidRPr="00890936">
        <w:rPr>
          <w:sz w:val="20"/>
          <w:szCs w:val="20"/>
        </w:rPr>
        <w:t xml:space="preserve">                                 (ФИО)</w:t>
      </w: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00074" w:rsidRPr="00890936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90936">
        <w:rPr>
          <w:sz w:val="26"/>
          <w:szCs w:val="26"/>
        </w:rPr>
        <w:t>"___" __________________ г.</w:t>
      </w:r>
    </w:p>
    <w:p w:rsidR="00400074" w:rsidRDefault="00400074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21997" w:rsidRPr="00890936" w:rsidRDefault="00B21997" w:rsidP="0040007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bookmarkStart w:id="24" w:name="_GoBack"/>
      <w:bookmarkEnd w:id="24"/>
    </w:p>
    <w:p w:rsidR="00400074" w:rsidRPr="00156CE2" w:rsidRDefault="00400074" w:rsidP="00400074">
      <w:pPr>
        <w:widowControl w:val="0"/>
        <w:autoSpaceDE w:val="0"/>
        <w:autoSpaceDN w:val="0"/>
        <w:jc w:val="both"/>
      </w:pPr>
      <w:r w:rsidRPr="00890936">
        <w:rPr>
          <w:sz w:val="20"/>
          <w:szCs w:val="20"/>
        </w:rPr>
        <w:t>МП (при наличии)</w:t>
      </w:r>
    </w:p>
    <w:p w:rsidR="00400074" w:rsidRDefault="00400074" w:rsidP="00674221">
      <w:pPr>
        <w:spacing w:after="200" w:line="276" w:lineRule="auto"/>
        <w:rPr>
          <w:bCs/>
          <w:sz w:val="26"/>
        </w:rPr>
      </w:pPr>
    </w:p>
    <w:sectPr w:rsidR="00400074" w:rsidSect="00715574"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CE1" w:rsidRDefault="002B7CE1" w:rsidP="00693317">
      <w:r>
        <w:separator/>
      </w:r>
    </w:p>
  </w:endnote>
  <w:endnote w:type="continuationSeparator" w:id="0">
    <w:p w:rsidR="002B7CE1" w:rsidRDefault="002B7CE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CE1" w:rsidRDefault="002B7CE1" w:rsidP="00693317">
      <w:r>
        <w:separator/>
      </w:r>
    </w:p>
  </w:footnote>
  <w:footnote w:type="continuationSeparator" w:id="0">
    <w:p w:rsidR="002B7CE1" w:rsidRDefault="002B7CE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997">
          <w:rPr>
            <w:noProof/>
          </w:rPr>
          <w:t>17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10"/>
  </w:num>
  <w:num w:numId="3">
    <w:abstractNumId w:val="41"/>
  </w:num>
  <w:num w:numId="4">
    <w:abstractNumId w:val="21"/>
  </w:num>
  <w:num w:numId="5">
    <w:abstractNumId w:val="37"/>
  </w:num>
  <w:num w:numId="6">
    <w:abstractNumId w:val="17"/>
  </w:num>
  <w:num w:numId="7">
    <w:abstractNumId w:val="1"/>
  </w:num>
  <w:num w:numId="8">
    <w:abstractNumId w:val="14"/>
  </w:num>
  <w:num w:numId="9">
    <w:abstractNumId w:val="38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3"/>
  </w:num>
  <w:num w:numId="16">
    <w:abstractNumId w:val="34"/>
  </w:num>
  <w:num w:numId="17">
    <w:abstractNumId w:val="26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6"/>
  </w:num>
  <w:num w:numId="28">
    <w:abstractNumId w:val="29"/>
  </w:num>
  <w:num w:numId="29">
    <w:abstractNumId w:val="24"/>
  </w:num>
  <w:num w:numId="30">
    <w:abstractNumId w:val="25"/>
  </w:num>
  <w:num w:numId="31">
    <w:abstractNumId w:val="40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9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A8E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3FEE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3F3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CDD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0FC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4CB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06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B7CE1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BBB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8E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521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3BE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074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07DAB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4FE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7A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5EB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5A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0FC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2E5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574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70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94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76B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C01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A6E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0D5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997"/>
    <w:rsid w:val="00B21CDD"/>
    <w:rsid w:val="00B21FCA"/>
    <w:rsid w:val="00B220D4"/>
    <w:rsid w:val="00B220F2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5CA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00F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36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BD3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A41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6A1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61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7EC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CB3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CB2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BC8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CFB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E7D4A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40013&amp;dst=100010" TargetMode="External"/><Relationship Id="rId18" Type="http://schemas.openxmlformats.org/officeDocument/2006/relationships/hyperlink" Target="https://login.consultant.ru/link/?req=doc&amp;base=LAW&amp;n=511232&amp;dst=100144" TargetMode="External"/><Relationship Id="rId26" Type="http://schemas.openxmlformats.org/officeDocument/2006/relationships/hyperlink" Target="https://login.consultant.ru/link/?req=doc&amp;base=LAW&amp;n=508490&amp;dst=2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232" TargetMode="External"/><Relationship Id="rId34" Type="http://schemas.openxmlformats.org/officeDocument/2006/relationships/hyperlink" Target="consultantplus://offline/ref=8B84ECA5CC255AA9827E16D1C1A980CF303472288F858F63C902AC1FFAC29594CB9CC5B6333E4DAF61A1694E78n9wF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480&amp;dst=101388" TargetMode="External"/><Relationship Id="rId17" Type="http://schemas.openxmlformats.org/officeDocument/2006/relationships/hyperlink" Target="https://login.consultant.ru/link/?req=doc&amp;base=LAW&amp;n=508490&amp;dst=101922" TargetMode="External"/><Relationship Id="rId25" Type="http://schemas.openxmlformats.org/officeDocument/2006/relationships/hyperlink" Target="https://login.consultant.ru/link/?req=doc&amp;base=LAW&amp;n=507307" TargetMode="External"/><Relationship Id="rId33" Type="http://schemas.openxmlformats.org/officeDocument/2006/relationships/hyperlink" Target="consultantplus://offline/ref=8B84ECA5CC255AA9827E16D1C1A980CF303472288F858F63C902AC1FFAC29594CB9CC5B6333E4DAF61A1694E78n9wF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dm-nmar.ru" TargetMode="External"/><Relationship Id="rId20" Type="http://schemas.openxmlformats.org/officeDocument/2006/relationships/hyperlink" Target="https://login.consultant.ru/link/?req=doc&amp;base=LAW&amp;n=150482&amp;dst=102031" TargetMode="External"/><Relationship Id="rId29" Type="http://schemas.openxmlformats.org/officeDocument/2006/relationships/hyperlink" Target="https://login.consultant.ru/link/?req=doc&amp;base=LAW&amp;n=52015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36232&amp;dst=100016" TargetMode="External"/><Relationship Id="rId32" Type="http://schemas.openxmlformats.org/officeDocument/2006/relationships/hyperlink" Target="https://login.consultant.ru/link/?req=doc&amp;base=LAW&amp;n=426999&amp;dst=100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dm-nmar.ru" TargetMode="External"/><Relationship Id="rId23" Type="http://schemas.openxmlformats.org/officeDocument/2006/relationships/hyperlink" Target="https://login.consultant.ru/link/?req=doc&amp;base=LAW&amp;n=475122" TargetMode="External"/><Relationship Id="rId28" Type="http://schemas.openxmlformats.org/officeDocument/2006/relationships/hyperlink" Target="https://login.consultant.ru/link/?req=doc&amp;base=LAW&amp;n=511356&amp;dst=100104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150482&amp;dst=102031" TargetMode="External"/><Relationship Id="rId31" Type="http://schemas.openxmlformats.org/officeDocument/2006/relationships/hyperlink" Target="https://login.consultant.ru/link/?req=doc&amp;base=LAW&amp;n=508490&amp;dst=10191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LAW&amp;n=511232" TargetMode="External"/><Relationship Id="rId22" Type="http://schemas.openxmlformats.org/officeDocument/2006/relationships/hyperlink" Target="https://login.consultant.ru/link/?req=doc&amp;base=LAW&amp;n=150482" TargetMode="External"/><Relationship Id="rId27" Type="http://schemas.openxmlformats.org/officeDocument/2006/relationships/hyperlink" Target="https://login.consultant.ru/link/?req=doc&amp;base=LAW&amp;n=508490&amp;dst=217" TargetMode="External"/><Relationship Id="rId30" Type="http://schemas.openxmlformats.org/officeDocument/2006/relationships/hyperlink" Target="https://login.consultant.ru/link/?req=doc&amp;base=LAW&amp;n=520154&amp;dst=3722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0F0EC-222A-4B8D-81FF-708204F1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19</Pages>
  <Words>8377</Words>
  <Characters>47753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10</cp:revision>
  <cp:lastPrinted>2023-03-15T07:09:00Z</cp:lastPrinted>
  <dcterms:created xsi:type="dcterms:W3CDTF">2026-09-14T07:49:00Z</dcterms:created>
  <dcterms:modified xsi:type="dcterms:W3CDTF">2026-09-14T11:03:00Z</dcterms:modified>
</cp:coreProperties>
</file>