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A7F57" w:rsidP="001A2701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6325F">
              <w:t>03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6325F" w:rsidP="00BF3307">
            <w:pPr>
              <w:ind w:left="-38" w:firstLine="38"/>
              <w:jc w:val="center"/>
            </w:pPr>
            <w:r>
              <w:t>2</w:t>
            </w:r>
            <w:r w:rsidR="00BF3307">
              <w:t>8</w:t>
            </w:r>
            <w:r w:rsidR="00BD3163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D3163" w:rsidRPr="00FD17A6" w:rsidRDefault="00BD3163" w:rsidP="00BD3163">
      <w:pPr>
        <w:tabs>
          <w:tab w:val="left" w:pos="5954"/>
        </w:tabs>
        <w:ind w:right="3686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</w:t>
      </w:r>
      <w:r>
        <w:rPr>
          <w:color w:val="000000"/>
          <w:sz w:val="26"/>
          <w:szCs w:val="26"/>
        </w:rPr>
        <w:t>ий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</w:t>
      </w:r>
      <w:r w:rsidRPr="006159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943</w:t>
      </w:r>
      <w:r w:rsidRPr="00804705">
        <w:rPr>
          <w:color w:val="000000"/>
          <w:sz w:val="26"/>
          <w:szCs w:val="26"/>
        </w:rPr>
        <w:t xml:space="preserve"> "</w:t>
      </w:r>
      <w:r w:rsidRPr="00A80B24">
        <w:rPr>
          <w:bCs/>
          <w:sz w:val="26"/>
          <w:szCs w:val="26"/>
        </w:rPr>
        <w:t xml:space="preserve">Об утверждении Порядка </w:t>
      </w:r>
      <w:r w:rsidRPr="00A80B24">
        <w:rPr>
          <w:sz w:val="26"/>
          <w:szCs w:val="26"/>
        </w:rPr>
        <w:t xml:space="preserve">предоставления </w:t>
      </w:r>
      <w:r w:rsidRPr="000A33B0">
        <w:rPr>
          <w:sz w:val="26"/>
          <w:szCs w:val="26"/>
        </w:rPr>
        <w:t xml:space="preserve">территориальным общественным самоуправлениям на конкурсной основе грантов в форме субсидий </w:t>
      </w:r>
      <w:r>
        <w:rPr>
          <w:sz w:val="26"/>
          <w:szCs w:val="26"/>
        </w:rPr>
        <w:t xml:space="preserve">              </w:t>
      </w:r>
      <w:r w:rsidRPr="000A33B0">
        <w:rPr>
          <w:sz w:val="26"/>
          <w:szCs w:val="26"/>
        </w:rPr>
        <w:t>на реализацию социально значимых проектов, направленных</w:t>
      </w:r>
      <w:r>
        <w:rPr>
          <w:sz w:val="26"/>
          <w:szCs w:val="26"/>
        </w:rPr>
        <w:t xml:space="preserve"> </w:t>
      </w:r>
      <w:r w:rsidRPr="000A33B0">
        <w:rPr>
          <w:sz w:val="26"/>
          <w:szCs w:val="26"/>
        </w:rPr>
        <w:t>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>"</w:t>
      </w:r>
    </w:p>
    <w:p w:rsidR="00BD3163" w:rsidRDefault="00BD3163" w:rsidP="00BD3163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BD3163" w:rsidRDefault="00BD3163" w:rsidP="00BD3163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BD3163" w:rsidRDefault="00BD3163" w:rsidP="00BD3163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BD3163" w:rsidRDefault="00BD3163" w:rsidP="00BD3163">
      <w:pPr>
        <w:ind w:firstLine="709"/>
        <w:jc w:val="both"/>
        <w:rPr>
          <w:bCs/>
          <w:sz w:val="26"/>
          <w:szCs w:val="26"/>
        </w:rPr>
      </w:pPr>
      <w:r w:rsidRPr="00AF09F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r w:rsidRPr="00AF09FC">
        <w:rPr>
          <w:bCs/>
          <w:sz w:val="26"/>
          <w:szCs w:val="26"/>
        </w:rPr>
        <w:t xml:space="preserve">статьей 52 Федерального закона </w:t>
      </w:r>
      <w:r>
        <w:rPr>
          <w:rFonts w:eastAsiaTheme="minorHAnsi"/>
          <w:sz w:val="26"/>
          <w:szCs w:val="26"/>
          <w:lang w:eastAsia="en-US"/>
        </w:rPr>
        <w:t>от 20.03.2025 №</w:t>
      </w:r>
      <w:r w:rsidRPr="00AF09FC">
        <w:rPr>
          <w:rFonts w:eastAsiaTheme="minorHAnsi"/>
          <w:sz w:val="26"/>
          <w:szCs w:val="26"/>
          <w:lang w:eastAsia="en-US"/>
        </w:rPr>
        <w:t xml:space="preserve"> 33-ФЗ</w:t>
      </w:r>
      <w:r>
        <w:rPr>
          <w:rFonts w:eastAsiaTheme="minorHAnsi"/>
          <w:sz w:val="26"/>
          <w:szCs w:val="26"/>
          <w:lang w:eastAsia="en-US"/>
        </w:rPr>
        <w:br/>
      </w:r>
      <w:r w:rsidRPr="00AF09FC">
        <w:rPr>
          <w:rFonts w:eastAsiaTheme="minorHAnsi"/>
          <w:sz w:val="26"/>
          <w:szCs w:val="26"/>
          <w:lang w:eastAsia="en-US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BD3163" w:rsidRDefault="00BD3163" w:rsidP="00BD3163">
      <w:pPr>
        <w:ind w:firstLine="709"/>
        <w:jc w:val="both"/>
        <w:rPr>
          <w:bCs/>
          <w:sz w:val="26"/>
        </w:rPr>
      </w:pPr>
    </w:p>
    <w:p w:rsidR="00BD3163" w:rsidRPr="004D42DE" w:rsidRDefault="00BD3163" w:rsidP="00BD3163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BD3163" w:rsidRPr="004D42DE" w:rsidRDefault="00BD3163" w:rsidP="00BD3163">
      <w:pPr>
        <w:ind w:firstLine="709"/>
        <w:jc w:val="both"/>
        <w:rPr>
          <w:bCs/>
          <w:sz w:val="26"/>
        </w:rPr>
      </w:pPr>
    </w:p>
    <w:p w:rsidR="00BD3163" w:rsidRPr="00B7025C" w:rsidRDefault="00BD3163" w:rsidP="00BD3163">
      <w:pPr>
        <w:pStyle w:val="ad"/>
        <w:numPr>
          <w:ilvl w:val="0"/>
          <w:numId w:val="3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804705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943 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615925">
        <w:rPr>
          <w:color w:val="000000"/>
          <w:sz w:val="26"/>
          <w:szCs w:val="26"/>
        </w:rPr>
        <w:t>Порядк</w:t>
      </w:r>
      <w:r>
        <w:rPr>
          <w:color w:val="000000"/>
          <w:sz w:val="26"/>
          <w:szCs w:val="26"/>
        </w:rPr>
        <w:t>а</w:t>
      </w:r>
      <w:r w:rsidRPr="00615925">
        <w:rPr>
          <w:color w:val="000000"/>
          <w:sz w:val="26"/>
          <w:szCs w:val="26"/>
        </w:rPr>
        <w:t xml:space="preserve"> </w:t>
      </w:r>
      <w:r w:rsidRPr="00A80B24">
        <w:rPr>
          <w:sz w:val="26"/>
          <w:szCs w:val="26"/>
        </w:rPr>
        <w:t xml:space="preserve">предоставления </w:t>
      </w:r>
      <w:r w:rsidRPr="007B36BF">
        <w:rPr>
          <w:sz w:val="26"/>
          <w:szCs w:val="26"/>
        </w:rPr>
        <w:t>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804705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BD3163" w:rsidRDefault="00426579" w:rsidP="00BD31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BD3163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BD3163" w:rsidRPr="00646248" w:rsidRDefault="00BD3163" w:rsidP="00BD31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6248">
        <w:rPr>
          <w:color w:val="000000"/>
          <w:sz w:val="26"/>
          <w:szCs w:val="26"/>
        </w:rPr>
        <w:t>"</w:t>
      </w:r>
      <w:r w:rsidR="00426579">
        <w:rPr>
          <w:sz w:val="26"/>
          <w:szCs w:val="26"/>
        </w:rPr>
        <w:t>5.3. </w:t>
      </w:r>
      <w:r w:rsidRPr="00646248">
        <w:rPr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sz w:val="26"/>
          <w:szCs w:val="26"/>
        </w:rPr>
        <w:br/>
      </w:r>
      <w:r w:rsidRPr="00646248">
        <w:rPr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sz w:val="26"/>
          <w:szCs w:val="26"/>
        </w:rPr>
        <w:t>–</w:t>
      </w:r>
      <w:r w:rsidRPr="00646248">
        <w:rPr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646248">
        <w:rPr>
          <w:color w:val="000000"/>
          <w:sz w:val="26"/>
          <w:szCs w:val="26"/>
        </w:rPr>
        <w:t>".</w:t>
      </w:r>
    </w:p>
    <w:p w:rsidR="00BD3163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Пункт 6.1 изложить в следующей редакции:</w:t>
      </w:r>
    </w:p>
    <w:p w:rsidR="00BD3163" w:rsidRPr="00646248" w:rsidRDefault="00BD3163" w:rsidP="00BD316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6248">
        <w:rPr>
          <w:color w:val="000000"/>
          <w:sz w:val="26"/>
          <w:szCs w:val="26"/>
        </w:rPr>
        <w:t>"</w:t>
      </w:r>
      <w:r w:rsidR="00426579">
        <w:rPr>
          <w:bCs/>
          <w:sz w:val="26"/>
          <w:szCs w:val="26"/>
        </w:rPr>
        <w:t>6.1. </w:t>
      </w:r>
      <w:r w:rsidRPr="00646248">
        <w:rPr>
          <w:bCs/>
          <w:sz w:val="26"/>
          <w:szCs w:val="26"/>
        </w:rPr>
        <w:t xml:space="preserve">Получатель гранта в форме субсидии обязан представить отчеты </w:t>
      </w:r>
      <w:r>
        <w:rPr>
          <w:bCs/>
          <w:sz w:val="26"/>
          <w:szCs w:val="26"/>
        </w:rPr>
        <w:br/>
      </w:r>
      <w:r w:rsidRPr="00646248">
        <w:rPr>
          <w:bCs/>
          <w:sz w:val="26"/>
          <w:szCs w:val="26"/>
        </w:rPr>
        <w:t>по формам, утвержденным приказом Управления финансов Администрации муниципального образования "Городской округ "Город Нарьян-Мар".</w:t>
      </w:r>
      <w:r w:rsidRPr="00646248">
        <w:rPr>
          <w:color w:val="000000"/>
          <w:sz w:val="26"/>
          <w:szCs w:val="26"/>
        </w:rPr>
        <w:t>".</w:t>
      </w:r>
    </w:p>
    <w:p w:rsidR="00BD3163" w:rsidRDefault="00426579" w:rsidP="00BD31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BD3163">
        <w:rPr>
          <w:rFonts w:ascii="Times New Roman" w:hAnsi="Times New Roman" w:cs="Times New Roman"/>
          <w:color w:val="000000"/>
          <w:sz w:val="26"/>
          <w:szCs w:val="26"/>
        </w:rPr>
        <w:t>Пункт 6.4 изложить в следующей редакции:</w:t>
      </w:r>
    </w:p>
    <w:p w:rsidR="00BD3163" w:rsidRPr="00224B5D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426579">
        <w:rPr>
          <w:rFonts w:ascii="Times New Roman" w:hAnsi="Times New Roman" w:cs="Times New Roman"/>
          <w:sz w:val="26"/>
          <w:szCs w:val="26"/>
        </w:rPr>
        <w:t>6.4. </w:t>
      </w:r>
      <w:r w:rsidRPr="00224B5D">
        <w:rPr>
          <w:rFonts w:ascii="Times New Roman" w:hAnsi="Times New Roman" w:cs="Times New Roman"/>
          <w:sz w:val="26"/>
          <w:szCs w:val="26"/>
        </w:rPr>
        <w:t xml:space="preserve">Организатор конкурса, 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224B5D">
        <w:rPr>
          <w:rFonts w:ascii="Times New Roman" w:hAnsi="Times New Roman" w:cs="Times New Roman"/>
          <w:sz w:val="26"/>
          <w:szCs w:val="26"/>
        </w:rPr>
        <w:lastRenderedPageBreak/>
        <w:t xml:space="preserve">в обязательном порядке осуществляют проверку соблюдения получателями грантов условий и порядка их предоставления, в том числе в части достижения результатов предоставления субсидии. Мониторинг достижения результатов предоставления субсидии проводится главным распорядителем бюджетных средств, органом муниципального финансового контроля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утвержденном </w:t>
      </w:r>
      <w:hyperlink r:id="rId9" w:history="1">
        <w:r w:rsidRPr="00224B5D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приказом</w:t>
        </w:r>
      </w:hyperlink>
      <w:r w:rsidRPr="00224B5D">
        <w:rPr>
          <w:rFonts w:ascii="Times New Roman" w:hAnsi="Times New Roman" w:cs="Times New Roman"/>
          <w:sz w:val="26"/>
          <w:szCs w:val="26"/>
        </w:rPr>
        <w:t xml:space="preserve"> Минфина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224B5D">
        <w:rPr>
          <w:rFonts w:ascii="Times New Roman" w:hAnsi="Times New Roman" w:cs="Times New Roman"/>
          <w:sz w:val="26"/>
          <w:szCs w:val="26"/>
        </w:rPr>
        <w:t xml:space="preserve">от 27.04.2024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24B5D">
        <w:rPr>
          <w:rFonts w:ascii="Times New Roman" w:hAnsi="Times New Roman" w:cs="Times New Roman"/>
          <w:sz w:val="26"/>
          <w:szCs w:val="26"/>
        </w:rPr>
        <w:t xml:space="preserve">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426579">
        <w:rPr>
          <w:rFonts w:ascii="Times New Roman" w:hAnsi="Times New Roman" w:cs="Times New Roman"/>
          <w:sz w:val="26"/>
          <w:szCs w:val="26"/>
        </w:rPr>
        <w:t>–</w:t>
      </w:r>
      <w:r w:rsidRPr="00224B5D">
        <w:rPr>
          <w:rFonts w:ascii="Times New Roman" w:hAnsi="Times New Roman" w:cs="Times New Roman"/>
          <w:sz w:val="26"/>
          <w:szCs w:val="26"/>
        </w:rPr>
        <w:t xml:space="preserve"> производителям товаров, работ, услуг".</w:t>
      </w:r>
    </w:p>
    <w:p w:rsidR="00BD3163" w:rsidRPr="00224B5D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</w:p>
    <w:p w:rsidR="00BD3163" w:rsidRPr="00224B5D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Получатель гранта обязан предоставлять запрашиваемые документы и сведения в течение 3 рабочих дней со дня получения запроса.</w:t>
      </w:r>
    </w:p>
    <w:p w:rsidR="00BD3163" w:rsidRPr="00224B5D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В случае направления запроса заказным почтовым отправлением запрос считается полученным по истечении 30 календарных дней со дня направления запроса.</w:t>
      </w:r>
    </w:p>
    <w:p w:rsidR="00BD3163" w:rsidRPr="00224B5D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4B5D">
        <w:rPr>
          <w:rFonts w:ascii="Times New Roman" w:hAnsi="Times New Roman" w:cs="Times New Roman"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  <w:r w:rsidRPr="00224B5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BD3163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</w:t>
      </w:r>
      <w:r w:rsidR="00426579">
        <w:rPr>
          <w:rFonts w:ascii="Times New Roman" w:hAnsi="Times New Roman" w:cs="Times New Roman"/>
          <w:color w:val="000000"/>
          <w:sz w:val="26"/>
          <w:szCs w:val="26"/>
        </w:rPr>
        <w:t>. </w:t>
      </w:r>
      <w:r>
        <w:rPr>
          <w:rFonts w:ascii="Times New Roman" w:hAnsi="Times New Roman" w:cs="Times New Roman"/>
          <w:color w:val="000000"/>
          <w:sz w:val="26"/>
          <w:szCs w:val="26"/>
        </w:rPr>
        <w:t>Подпункт 6.5 изложить в следующей редакции:</w:t>
      </w:r>
    </w:p>
    <w:p w:rsidR="00BD3163" w:rsidRPr="00831DAB" w:rsidRDefault="00BD3163" w:rsidP="00BD316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831DAB">
        <w:rPr>
          <w:color w:val="000000"/>
          <w:sz w:val="26"/>
          <w:szCs w:val="26"/>
        </w:rPr>
        <w:t>"</w:t>
      </w:r>
      <w:r w:rsidRPr="00831DAB">
        <w:rPr>
          <w:sz w:val="26"/>
          <w:szCs w:val="26"/>
        </w:rPr>
        <w:t>6.5. Организатор конкурса проводит проверку отчетов в течение 30 рабочих дней с даты окончания срока, установленного для их представления.</w:t>
      </w:r>
    </w:p>
    <w:p w:rsidR="00BD3163" w:rsidRPr="00831DAB" w:rsidRDefault="00BD3163" w:rsidP="00BD31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DAB">
        <w:rPr>
          <w:sz w:val="26"/>
          <w:szCs w:val="26"/>
        </w:rPr>
        <w:t xml:space="preserve">По итогам рассмотрения годовых отчетов организатор конкурса в срок, установленный в настоящем пункте, составляет акт об исполнении обязательств </w:t>
      </w:r>
      <w:r>
        <w:rPr>
          <w:sz w:val="26"/>
          <w:szCs w:val="26"/>
        </w:rPr>
        <w:br/>
      </w:r>
      <w:r w:rsidRPr="00831DAB">
        <w:rPr>
          <w:sz w:val="26"/>
          <w:szCs w:val="26"/>
        </w:rPr>
        <w:t xml:space="preserve">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831DAB">
        <w:rPr>
          <w:sz w:val="26"/>
          <w:szCs w:val="26"/>
        </w:rPr>
        <w:t xml:space="preserve"> акт).</w:t>
      </w:r>
    </w:p>
    <w:p w:rsidR="00BD3163" w:rsidRPr="00831DAB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B">
        <w:rPr>
          <w:rFonts w:ascii="Times New Roman" w:hAnsi="Times New Roman" w:cs="Times New Roman"/>
          <w:sz w:val="26"/>
          <w:szCs w:val="26"/>
        </w:rPr>
        <w:t>Получатель гранта в форме субсидии обязан в срок не позднее 5 рабочих дней со дня получения акта подписать акт и направить его организатору конкурса.</w:t>
      </w:r>
    </w:p>
    <w:p w:rsidR="00BD3163" w:rsidRPr="00831DAB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B">
        <w:rPr>
          <w:rFonts w:ascii="Times New Roman" w:hAnsi="Times New Roman" w:cs="Times New Roman"/>
          <w:sz w:val="26"/>
          <w:szCs w:val="26"/>
        </w:rPr>
        <w:t>При наличии возражений по акту получатель гранта в форме субсидии пописывает акт с возражениями с приложением указанных возражений.</w:t>
      </w:r>
    </w:p>
    <w:p w:rsidR="00BD3163" w:rsidRPr="00831DAB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B">
        <w:rPr>
          <w:rFonts w:ascii="Times New Roman" w:hAnsi="Times New Roman" w:cs="Times New Roman"/>
          <w:sz w:val="26"/>
          <w:szCs w:val="26"/>
        </w:rPr>
        <w:t xml:space="preserve">Возражения по акту рассматриваются членами конкурсной комиссии в срок </w:t>
      </w:r>
      <w:r>
        <w:rPr>
          <w:rFonts w:ascii="Times New Roman" w:hAnsi="Times New Roman" w:cs="Times New Roman"/>
          <w:sz w:val="26"/>
          <w:szCs w:val="26"/>
        </w:rPr>
        <w:br/>
      </w:r>
      <w:r w:rsidRPr="00831DAB">
        <w:rPr>
          <w:rFonts w:ascii="Times New Roman" w:hAnsi="Times New Roman" w:cs="Times New Roman"/>
          <w:sz w:val="26"/>
          <w:szCs w:val="26"/>
        </w:rPr>
        <w:t>не позднее чем на 10 рабочий день со дня поступления указанных возражений. Решение конкурсной комиссии оформляется протоколом заседания комиссии.</w:t>
      </w:r>
    </w:p>
    <w:p w:rsidR="00BD3163" w:rsidRPr="00831DAB" w:rsidRDefault="00BD3163" w:rsidP="00BD31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DAB">
        <w:rPr>
          <w:sz w:val="26"/>
          <w:szCs w:val="26"/>
        </w:rPr>
        <w:t>По итогам рассмотрения отчетов за 1 квартал, 1 полугодие, 9 месяцев организатор конкурса в срок, установленный в настоящем пункте, составляет заключение об использовании гранта в форме субсидии.</w:t>
      </w:r>
      <w:r w:rsidRPr="00831DAB">
        <w:rPr>
          <w:color w:val="000000"/>
          <w:sz w:val="26"/>
          <w:szCs w:val="26"/>
        </w:rPr>
        <w:t>".</w:t>
      </w:r>
    </w:p>
    <w:p w:rsidR="00BD3163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426579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BD3163" w:rsidRPr="009821BF" w:rsidRDefault="00BD3163" w:rsidP="00BD31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1BF">
        <w:rPr>
          <w:color w:val="000000"/>
          <w:sz w:val="26"/>
          <w:szCs w:val="26"/>
        </w:rPr>
        <w:t>"</w:t>
      </w:r>
      <w:r w:rsidR="00426579">
        <w:rPr>
          <w:bCs/>
          <w:sz w:val="26"/>
          <w:szCs w:val="26"/>
        </w:rPr>
        <w:t>6.6. </w:t>
      </w:r>
      <w:r w:rsidRPr="009821BF">
        <w:rPr>
          <w:bCs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 (заключения).</w:t>
      </w:r>
      <w:r w:rsidRPr="009821BF">
        <w:rPr>
          <w:color w:val="000000"/>
          <w:sz w:val="26"/>
          <w:szCs w:val="26"/>
        </w:rPr>
        <w:t>".</w:t>
      </w:r>
    </w:p>
    <w:p w:rsidR="00BD3163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426579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6.7 изложить в следующей редакции:</w:t>
      </w:r>
    </w:p>
    <w:p w:rsidR="00BD3163" w:rsidRPr="00976E06" w:rsidRDefault="00BD3163" w:rsidP="00BD316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976E06">
        <w:rPr>
          <w:color w:val="000000"/>
          <w:sz w:val="26"/>
          <w:szCs w:val="26"/>
        </w:rPr>
        <w:lastRenderedPageBreak/>
        <w:t>"</w:t>
      </w:r>
      <w:r w:rsidR="00426579">
        <w:rPr>
          <w:bCs/>
          <w:sz w:val="26"/>
          <w:szCs w:val="26"/>
        </w:rPr>
        <w:t>6.7. </w:t>
      </w:r>
      <w:r w:rsidRPr="00976E06">
        <w:rPr>
          <w:bCs/>
          <w:sz w:val="26"/>
          <w:szCs w:val="26"/>
        </w:rPr>
        <w:t>Решение об утверждении отчетов оформляется протоколом, который изготавливается в течение 3 рабочих дней со дня заседания конкурсной комиссии.</w:t>
      </w:r>
      <w:r w:rsidRPr="00976E06">
        <w:rPr>
          <w:color w:val="000000"/>
          <w:sz w:val="26"/>
          <w:szCs w:val="26"/>
        </w:rPr>
        <w:t>".</w:t>
      </w:r>
    </w:p>
    <w:p w:rsidR="00BD3163" w:rsidRDefault="00BD3163" w:rsidP="00BD31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426579">
        <w:rPr>
          <w:rFonts w:ascii="Times New Roman" w:hAnsi="Times New Roman" w:cs="Times New Roman"/>
          <w:sz w:val="26"/>
          <w:szCs w:val="26"/>
        </w:rPr>
        <w:t>. 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BD3163" w:rsidRDefault="00BD3163" w:rsidP="00BD316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B00A8">
        <w:rPr>
          <w:color w:val="000000"/>
          <w:sz w:val="26"/>
          <w:szCs w:val="26"/>
        </w:rPr>
        <w:t>"</w:t>
      </w:r>
      <w:r w:rsidRPr="002B00A8">
        <w:rPr>
          <w:bCs/>
          <w:sz w:val="26"/>
          <w:szCs w:val="26"/>
        </w:rPr>
        <w:t>6.8. 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2B00A8">
        <w:rPr>
          <w:color w:val="000000"/>
          <w:sz w:val="26"/>
          <w:szCs w:val="26"/>
        </w:rPr>
        <w:t>".</w:t>
      </w:r>
    </w:p>
    <w:p w:rsidR="00BD3163" w:rsidRPr="000E4965" w:rsidRDefault="00BD3163" w:rsidP="00BD3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26579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EC" w:rsidRDefault="00690FEC" w:rsidP="00693317">
      <w:r>
        <w:separator/>
      </w:r>
    </w:p>
  </w:endnote>
  <w:endnote w:type="continuationSeparator" w:id="0">
    <w:p w:rsidR="00690FEC" w:rsidRDefault="00690FE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EC" w:rsidRDefault="00690FEC" w:rsidP="00693317">
      <w:r>
        <w:separator/>
      </w:r>
    </w:p>
  </w:footnote>
  <w:footnote w:type="continuationSeparator" w:id="0">
    <w:p w:rsidR="00690FEC" w:rsidRDefault="00690FE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7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17"/>
  </w:num>
  <w:num w:numId="5">
    <w:abstractNumId w:val="30"/>
  </w:num>
  <w:num w:numId="6">
    <w:abstractNumId w:val="13"/>
  </w:num>
  <w:num w:numId="7">
    <w:abstractNumId w:val="1"/>
  </w:num>
  <w:num w:numId="8">
    <w:abstractNumId w:val="10"/>
  </w:num>
  <w:num w:numId="9">
    <w:abstractNumId w:val="31"/>
  </w:num>
  <w:num w:numId="10">
    <w:abstractNumId w:val="6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26"/>
  </w:num>
  <w:num w:numId="16">
    <w:abstractNumId w:val="27"/>
  </w:num>
  <w:num w:numId="17">
    <w:abstractNumId w:val="21"/>
  </w:num>
  <w:num w:numId="18">
    <w:abstractNumId w:val="15"/>
  </w:num>
  <w:num w:numId="19">
    <w:abstractNumId w:val="23"/>
  </w:num>
  <w:num w:numId="20">
    <w:abstractNumId w:val="28"/>
  </w:num>
  <w:num w:numId="21">
    <w:abstractNumId w:val="16"/>
  </w:num>
  <w:num w:numId="22">
    <w:abstractNumId w:val="24"/>
  </w:num>
  <w:num w:numId="23">
    <w:abstractNumId w:val="4"/>
  </w:num>
  <w:num w:numId="24">
    <w:abstractNumId w:val="18"/>
  </w:num>
  <w:num w:numId="25">
    <w:abstractNumId w:val="11"/>
  </w:num>
  <w:num w:numId="26">
    <w:abstractNumId w:val="7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4"/>
  </w:num>
  <w:num w:numId="33">
    <w:abstractNumId w:val="5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579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163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6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426CC-3BBC-47F3-B092-E9790294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2026-03-10T08:43:00Z</dcterms:created>
  <dcterms:modified xsi:type="dcterms:W3CDTF">2026-03-10T08:48:00Z</dcterms:modified>
</cp:coreProperties>
</file>