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401B90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A800E8">
            <w:pPr>
              <w:ind w:left="-38" w:firstLine="38"/>
              <w:jc w:val="center"/>
            </w:pPr>
            <w:r>
              <w:t>2</w:t>
            </w:r>
            <w:r w:rsidR="00A800E8">
              <w:t>7</w:t>
            </w:r>
            <w:r w:rsidR="00233318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233318" w:rsidTr="0023331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33318" w:rsidRDefault="00233318" w:rsidP="00233318">
            <w:pPr>
              <w:shd w:val="clear" w:color="auto" w:fill="FFFFFF"/>
              <w:ind w:right="4286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 w:rsidRPr="00FD601D"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>МО</w:t>
            </w:r>
            <w:r w:rsidRPr="00FD601D">
              <w:rPr>
                <w:sz w:val="26"/>
                <w:szCs w:val="26"/>
              </w:rPr>
              <w:t xml:space="preserve"> "Городской округ </w:t>
            </w:r>
            <w:r>
              <w:rPr>
                <w:sz w:val="26"/>
                <w:szCs w:val="26"/>
              </w:rPr>
              <w:t xml:space="preserve">        </w:t>
            </w:r>
            <w:r w:rsidRPr="00FD601D">
              <w:rPr>
                <w:sz w:val="26"/>
                <w:szCs w:val="26"/>
              </w:rPr>
              <w:t xml:space="preserve">"Город Нарьян-Мар" от </w:t>
            </w:r>
            <w:r>
              <w:rPr>
                <w:sz w:val="26"/>
                <w:szCs w:val="26"/>
              </w:rPr>
              <w:t>29</w:t>
            </w:r>
            <w:r w:rsidRPr="00FD601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D601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FD601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1224</w:t>
            </w:r>
            <w:r w:rsidRPr="003536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"О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б утверждении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</w:tc>
      </w:tr>
    </w:tbl>
    <w:p w:rsidR="00233318" w:rsidRPr="0043125B" w:rsidRDefault="00233318" w:rsidP="00233318">
      <w:pPr>
        <w:jc w:val="both"/>
        <w:rPr>
          <w:sz w:val="26"/>
        </w:rPr>
      </w:pPr>
    </w:p>
    <w:p w:rsidR="00233318" w:rsidRPr="0043125B" w:rsidRDefault="00233318" w:rsidP="00233318">
      <w:pPr>
        <w:jc w:val="both"/>
        <w:rPr>
          <w:sz w:val="26"/>
        </w:rPr>
      </w:pPr>
    </w:p>
    <w:p w:rsidR="00233318" w:rsidRPr="0043125B" w:rsidRDefault="00233318" w:rsidP="00233318">
      <w:pPr>
        <w:jc w:val="both"/>
        <w:rPr>
          <w:sz w:val="26"/>
        </w:rPr>
      </w:pPr>
      <w:bookmarkStart w:id="1" w:name="_GoBack"/>
      <w:bookmarkEnd w:id="1"/>
    </w:p>
    <w:p w:rsidR="00233318" w:rsidRPr="00F050F9" w:rsidRDefault="00233318" w:rsidP="00233318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Руководствуясь Федеральными законами </w:t>
      </w:r>
      <w:r w:rsidRPr="00C90A89">
        <w:rPr>
          <w:rFonts w:eastAsiaTheme="minorHAnsi"/>
          <w:sz w:val="26"/>
          <w:szCs w:val="26"/>
          <w:lang w:eastAsia="en-US"/>
        </w:rPr>
        <w:t xml:space="preserve">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C90A89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C90A89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28</w:t>
      </w:r>
      <w:r w:rsidRPr="00C90A8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12</w:t>
      </w:r>
      <w:r w:rsidRPr="00C90A89">
        <w:rPr>
          <w:rFonts w:eastAsiaTheme="minorHAnsi"/>
          <w:sz w:val="26"/>
          <w:szCs w:val="26"/>
          <w:lang w:eastAsia="en-US"/>
        </w:rPr>
        <w:t>.200</w:t>
      </w:r>
      <w:r>
        <w:rPr>
          <w:rFonts w:eastAsiaTheme="minorHAnsi"/>
          <w:sz w:val="26"/>
          <w:szCs w:val="26"/>
          <w:lang w:eastAsia="en-US"/>
        </w:rPr>
        <w:t>9</w:t>
      </w:r>
      <w:r w:rsidRPr="00C90A8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90A8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381</w:t>
      </w:r>
      <w:r w:rsidRPr="00C90A89">
        <w:rPr>
          <w:rFonts w:eastAsiaTheme="minorHAnsi"/>
          <w:sz w:val="26"/>
          <w:szCs w:val="26"/>
          <w:lang w:eastAsia="en-US"/>
        </w:rPr>
        <w:t>-ФЗ "</w:t>
      </w:r>
      <w:r>
        <w:rPr>
          <w:rFonts w:eastAsiaTheme="minorHAnsi"/>
          <w:sz w:val="26"/>
          <w:szCs w:val="26"/>
          <w:lang w:eastAsia="en-US"/>
        </w:rPr>
        <w:t>Об основах государственного регулирования торговой деятельности в Российской Федерации</w:t>
      </w:r>
      <w:r w:rsidRPr="00C90A8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,</w:t>
      </w:r>
      <w:r w:rsidRPr="00C90A89">
        <w:rPr>
          <w:rFonts w:eastAsiaTheme="minorHAnsi"/>
          <w:sz w:val="26"/>
          <w:szCs w:val="26"/>
          <w:lang w:eastAsia="en-US"/>
        </w:rPr>
        <w:t xml:space="preserve">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Theme="minorHAns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Theme="minorHAnsi"/>
          <w:sz w:val="26"/>
          <w:szCs w:val="26"/>
          <w:lang w:eastAsia="en-US"/>
        </w:rPr>
        <w:t>-Мар"</w:t>
      </w:r>
    </w:p>
    <w:p w:rsidR="00233318" w:rsidRPr="00F050F9" w:rsidRDefault="00233318" w:rsidP="00233318">
      <w:pPr>
        <w:ind w:firstLine="709"/>
        <w:jc w:val="both"/>
        <w:rPr>
          <w:sz w:val="26"/>
        </w:rPr>
      </w:pPr>
    </w:p>
    <w:p w:rsidR="00233318" w:rsidRPr="00F050F9" w:rsidRDefault="00233318" w:rsidP="00233318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233318" w:rsidRPr="00F050F9" w:rsidRDefault="00233318" w:rsidP="00233318">
      <w:pPr>
        <w:ind w:firstLine="709"/>
        <w:jc w:val="center"/>
        <w:rPr>
          <w:sz w:val="26"/>
        </w:rPr>
      </w:pPr>
    </w:p>
    <w:p w:rsidR="00233318" w:rsidRPr="00CF27D8" w:rsidRDefault="00233318" w:rsidP="00233318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постановление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29</w:t>
      </w:r>
      <w:r w:rsidRPr="00AC64BD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AC64BD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C64BD">
        <w:rPr>
          <w:sz w:val="26"/>
          <w:szCs w:val="26"/>
        </w:rPr>
        <w:t xml:space="preserve"> № </w:t>
      </w:r>
      <w:r>
        <w:rPr>
          <w:sz w:val="26"/>
          <w:szCs w:val="26"/>
        </w:rPr>
        <w:t>1224</w:t>
      </w:r>
      <w:r w:rsidRPr="00AC64BD">
        <w:rPr>
          <w:sz w:val="26"/>
          <w:szCs w:val="26"/>
        </w:rPr>
        <w:t xml:space="preserve"> </w:t>
      </w:r>
      <w:r w:rsidRPr="00AC64BD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О</w:t>
      </w:r>
      <w:r w:rsidRPr="00084AAD">
        <w:rPr>
          <w:rFonts w:eastAsiaTheme="minorHAnsi"/>
          <w:sz w:val="26"/>
          <w:szCs w:val="26"/>
          <w:lang w:eastAsia="en-US"/>
        </w:rPr>
        <w:t xml:space="preserve">б утверждении </w:t>
      </w:r>
      <w:r>
        <w:rPr>
          <w:rFonts w:eastAsiaTheme="minorHAnsi"/>
          <w:sz w:val="26"/>
          <w:szCs w:val="26"/>
          <w:lang w:eastAsia="en-US"/>
        </w:rPr>
        <w:t xml:space="preserve">правил организации услуг сезонной торговли и детских развлекательных аттракционов на территории </w:t>
      </w:r>
      <w:r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</w:t>
      </w:r>
      <w:r w:rsidRPr="00AC64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– Постановление) </w:t>
      </w:r>
      <w:r>
        <w:rPr>
          <w:sz w:val="26"/>
        </w:rPr>
        <w:t>следующие изменения:</w:t>
      </w:r>
    </w:p>
    <w:p w:rsidR="00233318" w:rsidRDefault="00233318" w:rsidP="00233318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 Постановления изложить в следующей редакции: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"2. Установить периоды осуществления услуг сезонной торговли и детских развлекательных аттракционов на территории МО "Городской округ "Город </w:t>
      </w:r>
      <w:r>
        <w:rPr>
          <w:color w:val="000000"/>
          <w:sz w:val="26"/>
          <w:szCs w:val="26"/>
        </w:rPr>
        <w:br/>
        <w:t>Нарьян-Мар":</w:t>
      </w:r>
    </w:p>
    <w:p w:rsidR="00233318" w:rsidRDefault="00233318" w:rsidP="0023331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 1 ноября по 31 марта – зимняя сезонная торговля;</w:t>
      </w:r>
    </w:p>
    <w:p w:rsidR="00233318" w:rsidRDefault="00233318" w:rsidP="00233318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 20 апреля по 30 сентября – летняя сезонная торговля</w:t>
      </w:r>
      <w:proofErr w:type="gramStart"/>
      <w:r>
        <w:rPr>
          <w:color w:val="000000"/>
          <w:sz w:val="26"/>
          <w:szCs w:val="26"/>
        </w:rPr>
        <w:t>.".</w:t>
      </w:r>
      <w:proofErr w:type="gramEnd"/>
    </w:p>
    <w:p w:rsidR="00233318" w:rsidRDefault="00233318" w:rsidP="00233318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Абзац второй пункта 4.1 Правил организации услуг сезонной торговли </w:t>
      </w:r>
      <w:r>
        <w:rPr>
          <w:color w:val="000000"/>
          <w:sz w:val="26"/>
          <w:szCs w:val="26"/>
        </w:rPr>
        <w:br/>
        <w:t>и детских развлекательных аттракционов на территории МО "Городской округ "Город Нарьян-Мар", утвержденных Постановлением (далее – Правила), исключить.</w:t>
      </w:r>
    </w:p>
    <w:p w:rsidR="00233318" w:rsidRDefault="00233318" w:rsidP="00233318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четвертый пункта 4.5 Правил исключить.</w:t>
      </w:r>
    </w:p>
    <w:p w:rsidR="00233318" w:rsidRDefault="00233318" w:rsidP="00233318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Приложении 1 к Правилам слова "- копия договора на размещение твердых отходов" исключить.</w:t>
      </w:r>
    </w:p>
    <w:p w:rsidR="00233318" w:rsidRDefault="00233318" w:rsidP="00233318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2 к постановлению Администрации МО "Городской округ "Город Нарьян-Мар" от 08.07.2015 № 793 "О внесении изменений в 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</w:t>
      </w:r>
      <w:r>
        <w:rPr>
          <w:color w:val="000000"/>
          <w:sz w:val="26"/>
          <w:szCs w:val="26"/>
        </w:rPr>
        <w:br/>
        <w:t>Нарьян-Мар" изложить в следующей редакции: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"Приложение 2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Администрации МО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08.07.2015 № 793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 размещения объектов зимней сезонной торговли (услуг)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233318" w:rsidTr="004A2183">
        <w:tc>
          <w:tcPr>
            <w:tcW w:w="4927" w:type="dxa"/>
          </w:tcPr>
          <w:p w:rsidR="00233318" w:rsidRDefault="00233318" w:rsidP="004A218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4927" w:type="dxa"/>
          </w:tcPr>
          <w:p w:rsidR="00233318" w:rsidRDefault="00233318" w:rsidP="004A218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Объект сезонной торговли (услуг)</w:t>
            </w:r>
          </w:p>
        </w:tc>
      </w:tr>
      <w:tr w:rsidR="00233318" w:rsidTr="004A2183">
        <w:tc>
          <w:tcPr>
            <w:tcW w:w="4927" w:type="dxa"/>
          </w:tcPr>
          <w:p w:rsidR="00233318" w:rsidRDefault="00233318" w:rsidP="004A21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районе д. № 21А по ул. Смидовича</w:t>
            </w:r>
          </w:p>
        </w:tc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  <w:tr w:rsidR="00233318" w:rsidTr="004A2183"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районе общественной территории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ул. Рыбников</w:t>
            </w:r>
          </w:p>
        </w:tc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</w:tbl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 размещения объектов летней сезонной торговли (услуг)</w:t>
      </w: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233318" w:rsidTr="004A2183">
        <w:tc>
          <w:tcPr>
            <w:tcW w:w="4927" w:type="dxa"/>
          </w:tcPr>
          <w:p w:rsidR="00233318" w:rsidRDefault="00233318" w:rsidP="004A218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4927" w:type="dxa"/>
          </w:tcPr>
          <w:p w:rsidR="00233318" w:rsidRDefault="00233318" w:rsidP="004A2183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Объект сезонной торговли (услуг)</w:t>
            </w:r>
          </w:p>
        </w:tc>
      </w:tr>
      <w:tr w:rsidR="00233318" w:rsidTr="004A2183">
        <w:tc>
          <w:tcPr>
            <w:tcW w:w="4927" w:type="dxa"/>
          </w:tcPr>
          <w:p w:rsidR="00233318" w:rsidRDefault="00233318" w:rsidP="004A218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Пешеходная часть улицы Смидовича</w:t>
            </w:r>
          </w:p>
        </w:tc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233318" w:rsidTr="004A2183"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Площадь им. В.И.Ленина</w:t>
            </w:r>
          </w:p>
        </w:tc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автоматы, детские развлекательные аттракционы</w:t>
            </w:r>
          </w:p>
        </w:tc>
      </w:tr>
      <w:tr w:rsidR="00233318" w:rsidTr="004A2183"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Площадь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Марад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сей</w:t>
            </w:r>
          </w:p>
        </w:tc>
        <w:tc>
          <w:tcPr>
            <w:tcW w:w="4927" w:type="dxa"/>
          </w:tcPr>
          <w:p w:rsidR="00233318" w:rsidRPr="00B23F85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  <w:tr w:rsidR="00233318" w:rsidTr="004A2183">
        <w:tc>
          <w:tcPr>
            <w:tcW w:w="4927" w:type="dxa"/>
          </w:tcPr>
          <w:p w:rsidR="00233318" w:rsidRPr="009213BD" w:rsidRDefault="00233318" w:rsidP="002333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 Авиаторов, район дома № 22</w:t>
            </w:r>
          </w:p>
        </w:tc>
        <w:tc>
          <w:tcPr>
            <w:tcW w:w="4927" w:type="dxa"/>
          </w:tcPr>
          <w:p w:rsidR="00233318" w:rsidRPr="009213BD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233318" w:rsidTr="004A2183">
        <w:tc>
          <w:tcPr>
            <w:tcW w:w="4927" w:type="dxa"/>
          </w:tcPr>
          <w:p w:rsidR="00233318" w:rsidRPr="009213BD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 морского речного вокзала, ул.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Портовая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(1 место)</w:t>
            </w:r>
          </w:p>
        </w:tc>
        <w:tc>
          <w:tcPr>
            <w:tcW w:w="4927" w:type="dxa"/>
          </w:tcPr>
          <w:p w:rsidR="00233318" w:rsidRPr="009213BD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Летнее предприятие быстрого обслуживания (летнее кафе)</w:t>
            </w:r>
          </w:p>
        </w:tc>
      </w:tr>
      <w:tr w:rsidR="00233318" w:rsidTr="004A2183">
        <w:tc>
          <w:tcPr>
            <w:tcW w:w="4927" w:type="dxa"/>
          </w:tcPr>
          <w:p w:rsidR="00233318" w:rsidRPr="009213BD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Пустозерская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в районе д. 9</w:t>
            </w:r>
          </w:p>
        </w:tc>
        <w:tc>
          <w:tcPr>
            <w:tcW w:w="4927" w:type="dxa"/>
          </w:tcPr>
          <w:p w:rsidR="00233318" w:rsidRPr="009213BD" w:rsidRDefault="00233318" w:rsidP="004A21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Детские развлекательные аттракционы</w:t>
            </w:r>
          </w:p>
        </w:tc>
      </w:tr>
    </w:tbl>
    <w:p w:rsidR="00233318" w:rsidRDefault="00233318" w:rsidP="00233318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33318" w:rsidRPr="00306187" w:rsidRDefault="00233318" w:rsidP="00233318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06187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306187">
        <w:rPr>
          <w:sz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233318" w:rsidRDefault="00233318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9" w:rsidRDefault="00AF43E9" w:rsidP="00693317">
      <w:r>
        <w:separator/>
      </w:r>
    </w:p>
  </w:endnote>
  <w:endnote w:type="continuationSeparator" w:id="0">
    <w:p w:rsidR="00AF43E9" w:rsidRDefault="00AF43E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9" w:rsidRDefault="00AF43E9" w:rsidP="00693317">
      <w:r>
        <w:separator/>
      </w:r>
    </w:p>
  </w:footnote>
  <w:footnote w:type="continuationSeparator" w:id="0">
    <w:p w:rsidR="00AF43E9" w:rsidRDefault="00AF43E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01E58">
        <w:pPr>
          <w:pStyle w:val="a7"/>
          <w:jc w:val="center"/>
        </w:pPr>
        <w:fldSimple w:instr=" PAGE   \* MERGEFORMAT ">
          <w:r w:rsidR="00233318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07D6068"/>
    <w:multiLevelType w:val="multilevel"/>
    <w:tmpl w:val="946A3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23"/>
  </w:num>
  <w:num w:numId="12">
    <w:abstractNumId w:val="20"/>
  </w:num>
  <w:num w:numId="13">
    <w:abstractNumId w:val="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9"/>
  </w:num>
  <w:num w:numId="19">
    <w:abstractNumId w:val="5"/>
  </w:num>
  <w:num w:numId="20">
    <w:abstractNumId w:val="15"/>
  </w:num>
  <w:num w:numId="21">
    <w:abstractNumId w:val="4"/>
  </w:num>
  <w:num w:numId="22">
    <w:abstractNumId w:val="18"/>
  </w:num>
  <w:num w:numId="23">
    <w:abstractNumId w:val="1"/>
  </w:num>
  <w:num w:numId="24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318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1E58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22C2-30D1-495F-ADDE-F67F92B9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2020-04-13T15:16:00Z</dcterms:created>
  <dcterms:modified xsi:type="dcterms:W3CDTF">2020-04-13T15:16:00Z</dcterms:modified>
</cp:coreProperties>
</file>