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DE7" w:rsidRPr="00AE34E0" w:rsidRDefault="00016E32" w:rsidP="00011DE7">
      <w:pPr>
        <w:widowControl w:val="0"/>
        <w:autoSpaceDE w:val="0"/>
        <w:autoSpaceDN w:val="0"/>
        <w:adjustRightInd w:val="0"/>
        <w:jc w:val="center"/>
        <w:rPr>
          <w:sz w:val="26"/>
          <w:szCs w:val="26"/>
        </w:rPr>
      </w:pPr>
      <w:r>
        <w:rPr>
          <w:sz w:val="26"/>
          <w:szCs w:val="26"/>
        </w:rPr>
        <w:t>П</w:t>
      </w:r>
      <w:r w:rsidR="00011DE7" w:rsidRPr="00AE34E0">
        <w:rPr>
          <w:sz w:val="26"/>
          <w:szCs w:val="26"/>
        </w:rPr>
        <w:t>еречень</w:t>
      </w:r>
    </w:p>
    <w:p w:rsidR="00011DE7" w:rsidRPr="00AE34E0" w:rsidRDefault="00011DE7" w:rsidP="00011DE7">
      <w:pPr>
        <w:widowControl w:val="0"/>
        <w:autoSpaceDE w:val="0"/>
        <w:autoSpaceDN w:val="0"/>
        <w:adjustRightInd w:val="0"/>
        <w:jc w:val="center"/>
        <w:rPr>
          <w:sz w:val="26"/>
          <w:szCs w:val="26"/>
        </w:rPr>
      </w:pPr>
      <w:r w:rsidRPr="00AE34E0">
        <w:rPr>
          <w:sz w:val="26"/>
          <w:szCs w:val="26"/>
        </w:rPr>
        <w:t>вопросов в рамках проведения публичн</w:t>
      </w:r>
      <w:r w:rsidR="00016E32">
        <w:rPr>
          <w:sz w:val="26"/>
          <w:szCs w:val="26"/>
        </w:rPr>
        <w:t>ого обсуждения</w:t>
      </w:r>
    </w:p>
    <w:p w:rsidR="00011DE7" w:rsidRPr="00AE34E0" w:rsidRDefault="00011DE7" w:rsidP="00011DE7">
      <w:pPr>
        <w:widowControl w:val="0"/>
        <w:autoSpaceDE w:val="0"/>
        <w:autoSpaceDN w:val="0"/>
        <w:adjustRightInd w:v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314"/>
      </w:tblGrid>
      <w:tr w:rsidR="00011DE7" w:rsidRPr="00AE34E0" w:rsidTr="00E85A73">
        <w:tc>
          <w:tcPr>
            <w:tcW w:w="10314" w:type="dxa"/>
          </w:tcPr>
          <w:p w:rsidR="00011DE7" w:rsidRPr="00677F27" w:rsidRDefault="00011DE7" w:rsidP="001B02CA">
            <w:pPr>
              <w:widowControl w:val="0"/>
              <w:autoSpaceDE w:val="0"/>
              <w:autoSpaceDN w:val="0"/>
              <w:adjustRightInd w:val="0"/>
              <w:jc w:val="both"/>
              <w:rPr>
                <w:sz w:val="26"/>
                <w:szCs w:val="26"/>
              </w:rPr>
            </w:pPr>
            <w:proofErr w:type="gramStart"/>
            <w:r w:rsidRPr="00A037B7">
              <w:rPr>
                <w:sz w:val="26"/>
                <w:szCs w:val="26"/>
              </w:rPr>
              <w:t xml:space="preserve">по </w:t>
            </w:r>
            <w:r w:rsidR="001B02CA" w:rsidRPr="00E85A73">
              <w:rPr>
                <w:sz w:val="26"/>
                <w:szCs w:val="26"/>
              </w:rPr>
              <w:t xml:space="preserve">проекту постановления </w:t>
            </w:r>
            <w:r w:rsidR="001B02CA" w:rsidRPr="001F4808">
              <w:rPr>
                <w:sz w:val="26"/>
                <w:szCs w:val="26"/>
              </w:rPr>
              <w:t xml:space="preserve">Администрации </w:t>
            </w:r>
            <w:r w:rsidR="001F4808">
              <w:rPr>
                <w:sz w:val="26"/>
                <w:szCs w:val="26"/>
              </w:rPr>
              <w:t>муниципального образования</w:t>
            </w:r>
            <w:r w:rsidR="001B02CA" w:rsidRPr="001F4808">
              <w:rPr>
                <w:sz w:val="26"/>
                <w:szCs w:val="26"/>
              </w:rPr>
              <w:t xml:space="preserve"> "Городской округ "Город Нарьян-</w:t>
            </w:r>
            <w:r w:rsidR="001B02CA" w:rsidRPr="00C07ED1">
              <w:rPr>
                <w:sz w:val="26"/>
                <w:szCs w:val="26"/>
              </w:rPr>
              <w:t xml:space="preserve">Мар" </w:t>
            </w:r>
            <w:r w:rsidR="00C07ED1" w:rsidRPr="00C07ED1">
              <w:rPr>
                <w:sz w:val="26"/>
                <w:szCs w:val="26"/>
              </w:rPr>
              <w:t>"</w:t>
            </w:r>
            <w:r w:rsidR="00C07ED1" w:rsidRPr="00C07ED1">
              <w:rPr>
                <w:color w:val="000000"/>
                <w:sz w:val="26"/>
                <w:szCs w:val="26"/>
              </w:rPr>
              <w:t xml:space="preserve">О внесении изменений в </w:t>
            </w:r>
            <w:r w:rsidR="00C07ED1" w:rsidRPr="00C07ED1">
              <w:rPr>
                <w:sz w:val="26"/>
                <w:szCs w:val="26"/>
              </w:rPr>
              <w:t>постановление Администрации МО "Городской округ "Город Нарьян-Мар" от 29.04.2014 № 1224</w:t>
            </w:r>
            <w:r w:rsidR="00C07ED1" w:rsidRPr="00C07ED1">
              <w:rPr>
                <w:color w:val="000000"/>
                <w:sz w:val="26"/>
                <w:szCs w:val="26"/>
              </w:rPr>
              <w:t xml:space="preserve"> </w:t>
            </w:r>
            <w:r w:rsidR="00C07ED1" w:rsidRPr="00C07ED1">
              <w:rPr>
                <w:rFonts w:eastAsiaTheme="minorHAnsi"/>
                <w:sz w:val="26"/>
                <w:szCs w:val="26"/>
                <w:lang w:eastAsia="en-US"/>
              </w:rPr>
              <w:t xml:space="preserve">"Об утверждении правил организации услуг сезонной торговли и детских развлекательных аттракционов </w:t>
            </w:r>
            <w:r w:rsidR="00C07ED1">
              <w:rPr>
                <w:rFonts w:eastAsiaTheme="minorHAnsi"/>
                <w:sz w:val="26"/>
                <w:szCs w:val="26"/>
                <w:lang w:eastAsia="en-US"/>
              </w:rPr>
              <w:br/>
            </w:r>
            <w:r w:rsidR="00C07ED1" w:rsidRPr="00C07ED1">
              <w:rPr>
                <w:rFonts w:eastAsiaTheme="minorHAnsi"/>
                <w:sz w:val="26"/>
                <w:szCs w:val="26"/>
                <w:lang w:eastAsia="en-US"/>
              </w:rPr>
              <w:t>на территории МО "Городской округ "Город Нарьян-Мар"</w:t>
            </w:r>
            <w:r w:rsidR="00880F3D" w:rsidRPr="00C07ED1">
              <w:rPr>
                <w:sz w:val="26"/>
                <w:szCs w:val="26"/>
              </w:rPr>
              <w:t>,</w:t>
            </w:r>
            <w:r w:rsidR="00FB78E3" w:rsidRPr="00C07ED1">
              <w:rPr>
                <w:sz w:val="26"/>
                <w:szCs w:val="26"/>
              </w:rPr>
              <w:t xml:space="preserve"> </w:t>
            </w:r>
            <w:r w:rsidR="00880F3D" w:rsidRPr="00C07ED1">
              <w:rPr>
                <w:sz w:val="26"/>
                <w:szCs w:val="26"/>
              </w:rPr>
              <w:t>п</w:t>
            </w:r>
            <w:r w:rsidRPr="00C07ED1">
              <w:rPr>
                <w:sz w:val="26"/>
                <w:szCs w:val="26"/>
              </w:rPr>
              <w:t xml:space="preserve">ожалуйста, заполните </w:t>
            </w:r>
            <w:r w:rsidR="00C07ED1">
              <w:rPr>
                <w:sz w:val="26"/>
                <w:szCs w:val="26"/>
              </w:rPr>
              <w:br/>
            </w:r>
            <w:r w:rsidRPr="00C07ED1">
              <w:rPr>
                <w:sz w:val="26"/>
                <w:szCs w:val="26"/>
              </w:rPr>
              <w:t xml:space="preserve">и направьте данную </w:t>
            </w:r>
            <w:r w:rsidRPr="00677F27">
              <w:rPr>
                <w:sz w:val="26"/>
                <w:szCs w:val="26"/>
              </w:rPr>
              <w:t xml:space="preserve">форму по электронной почте на адрес: </w:t>
            </w:r>
            <w:hyperlink r:id="rId4" w:history="1">
              <w:r w:rsidR="00B57D22" w:rsidRPr="00677F27">
                <w:rPr>
                  <w:rStyle w:val="a3"/>
                  <w:sz w:val="26"/>
                  <w:szCs w:val="26"/>
                  <w:lang w:val="en-US"/>
                </w:rPr>
                <w:t>ekonom</w:t>
              </w:r>
              <w:r w:rsidR="00B57D22" w:rsidRPr="00677F27">
                <w:rPr>
                  <w:rStyle w:val="a3"/>
                  <w:sz w:val="26"/>
                  <w:szCs w:val="26"/>
                </w:rPr>
                <w:t>@</w:t>
              </w:r>
              <w:r w:rsidR="00B57D22" w:rsidRPr="00677F27">
                <w:rPr>
                  <w:rStyle w:val="a3"/>
                  <w:sz w:val="26"/>
                  <w:szCs w:val="26"/>
                  <w:lang w:val="en-US"/>
                </w:rPr>
                <w:t>adm</w:t>
              </w:r>
              <w:r w:rsidR="00B57D22" w:rsidRPr="00677F27">
                <w:rPr>
                  <w:rStyle w:val="a3"/>
                  <w:sz w:val="26"/>
                  <w:szCs w:val="26"/>
                </w:rPr>
                <w:t>-</w:t>
              </w:r>
              <w:r w:rsidR="00B57D22" w:rsidRPr="00677F27">
                <w:rPr>
                  <w:rStyle w:val="a3"/>
                  <w:sz w:val="26"/>
                  <w:szCs w:val="26"/>
                  <w:lang w:val="en-US"/>
                </w:rPr>
                <w:t>nmar</w:t>
              </w:r>
              <w:r w:rsidR="00B57D22" w:rsidRPr="00677F27">
                <w:rPr>
                  <w:rStyle w:val="a3"/>
                  <w:sz w:val="26"/>
                  <w:szCs w:val="26"/>
                </w:rPr>
                <w:t>.</w:t>
              </w:r>
              <w:r w:rsidR="00B57D22" w:rsidRPr="00677F27">
                <w:rPr>
                  <w:rStyle w:val="a3"/>
                  <w:sz w:val="26"/>
                  <w:szCs w:val="26"/>
                  <w:lang w:val="en-US"/>
                </w:rPr>
                <w:t>ru</w:t>
              </w:r>
            </w:hyperlink>
            <w:r w:rsidR="00FB6ECB" w:rsidRPr="00677F27">
              <w:rPr>
                <w:sz w:val="26"/>
                <w:szCs w:val="26"/>
              </w:rPr>
              <w:t xml:space="preserve"> </w:t>
            </w:r>
            <w:r w:rsidR="00C07ED1" w:rsidRPr="00677F27">
              <w:rPr>
                <w:sz w:val="26"/>
                <w:szCs w:val="26"/>
              </w:rPr>
              <w:br/>
            </w:r>
            <w:r w:rsidRPr="00677F27">
              <w:rPr>
                <w:b/>
                <w:sz w:val="26"/>
                <w:szCs w:val="26"/>
              </w:rPr>
              <w:t xml:space="preserve">не позднее </w:t>
            </w:r>
            <w:r w:rsidR="00677F27" w:rsidRPr="00677F27">
              <w:rPr>
                <w:b/>
                <w:sz w:val="26"/>
                <w:szCs w:val="26"/>
              </w:rPr>
              <w:t>30</w:t>
            </w:r>
            <w:r w:rsidR="00324156" w:rsidRPr="00677F27">
              <w:rPr>
                <w:b/>
                <w:sz w:val="26"/>
                <w:szCs w:val="26"/>
              </w:rPr>
              <w:t>.0</w:t>
            </w:r>
            <w:r w:rsidR="00C07ED1" w:rsidRPr="00677F27">
              <w:rPr>
                <w:b/>
                <w:sz w:val="26"/>
                <w:szCs w:val="26"/>
              </w:rPr>
              <w:t>3</w:t>
            </w:r>
            <w:r w:rsidR="00FD012A" w:rsidRPr="00677F27">
              <w:rPr>
                <w:b/>
                <w:sz w:val="26"/>
                <w:szCs w:val="26"/>
              </w:rPr>
              <w:t>.20</w:t>
            </w:r>
            <w:r w:rsidR="00324156" w:rsidRPr="00677F27">
              <w:rPr>
                <w:b/>
                <w:sz w:val="26"/>
                <w:szCs w:val="26"/>
              </w:rPr>
              <w:t>20</w:t>
            </w:r>
            <w:r w:rsidRPr="00677F27">
              <w:rPr>
                <w:sz w:val="26"/>
                <w:szCs w:val="26"/>
              </w:rPr>
              <w:t>.</w:t>
            </w:r>
            <w:proofErr w:type="gramEnd"/>
          </w:p>
          <w:p w:rsidR="00011DE7" w:rsidRPr="00A037B7" w:rsidRDefault="00011DE7" w:rsidP="00011DE7">
            <w:pPr>
              <w:widowControl w:val="0"/>
              <w:autoSpaceDE w:val="0"/>
              <w:autoSpaceDN w:val="0"/>
              <w:adjustRightInd w:val="0"/>
              <w:jc w:val="both"/>
              <w:rPr>
                <w:sz w:val="26"/>
                <w:szCs w:val="26"/>
              </w:rPr>
            </w:pPr>
            <w:r w:rsidRPr="00677F27">
              <w:rPr>
                <w:sz w:val="26"/>
                <w:szCs w:val="26"/>
              </w:rPr>
              <w:t>Контактная информация:</w:t>
            </w:r>
          </w:p>
          <w:p w:rsidR="00011DE7" w:rsidRPr="00A037B7" w:rsidRDefault="00011DE7" w:rsidP="00011DE7">
            <w:pPr>
              <w:widowControl w:val="0"/>
              <w:autoSpaceDE w:val="0"/>
              <w:autoSpaceDN w:val="0"/>
              <w:adjustRightInd w:val="0"/>
              <w:jc w:val="both"/>
              <w:rPr>
                <w:sz w:val="26"/>
                <w:szCs w:val="26"/>
              </w:rPr>
            </w:pPr>
            <w:r w:rsidRPr="00A037B7">
              <w:rPr>
                <w:sz w:val="26"/>
                <w:szCs w:val="26"/>
              </w:rPr>
              <w:t>- наименование организации;</w:t>
            </w:r>
          </w:p>
          <w:p w:rsidR="00011DE7" w:rsidRPr="00A037B7" w:rsidRDefault="00011DE7" w:rsidP="00011DE7">
            <w:pPr>
              <w:widowControl w:val="0"/>
              <w:autoSpaceDE w:val="0"/>
              <w:autoSpaceDN w:val="0"/>
              <w:adjustRightInd w:val="0"/>
              <w:jc w:val="both"/>
              <w:rPr>
                <w:sz w:val="26"/>
                <w:szCs w:val="26"/>
              </w:rPr>
            </w:pPr>
            <w:r w:rsidRPr="00A037B7">
              <w:rPr>
                <w:sz w:val="26"/>
                <w:szCs w:val="26"/>
              </w:rPr>
              <w:t>- сфера деятельности организации;</w:t>
            </w:r>
          </w:p>
          <w:p w:rsidR="00011DE7" w:rsidRPr="00A037B7" w:rsidRDefault="00011DE7" w:rsidP="00011DE7">
            <w:pPr>
              <w:widowControl w:val="0"/>
              <w:autoSpaceDE w:val="0"/>
              <w:autoSpaceDN w:val="0"/>
              <w:adjustRightInd w:val="0"/>
              <w:jc w:val="both"/>
              <w:rPr>
                <w:sz w:val="26"/>
                <w:szCs w:val="26"/>
              </w:rPr>
            </w:pPr>
            <w:r w:rsidRPr="00A037B7">
              <w:rPr>
                <w:sz w:val="26"/>
                <w:szCs w:val="26"/>
              </w:rPr>
              <w:t>- Ф.И.О. контактного лица;</w:t>
            </w:r>
          </w:p>
          <w:p w:rsidR="00011DE7" w:rsidRPr="00A037B7" w:rsidRDefault="00011DE7" w:rsidP="00011DE7">
            <w:pPr>
              <w:widowControl w:val="0"/>
              <w:autoSpaceDE w:val="0"/>
              <w:autoSpaceDN w:val="0"/>
              <w:adjustRightInd w:val="0"/>
              <w:jc w:val="both"/>
              <w:rPr>
                <w:sz w:val="26"/>
                <w:szCs w:val="26"/>
              </w:rPr>
            </w:pPr>
            <w:r w:rsidRPr="00A037B7">
              <w:rPr>
                <w:sz w:val="26"/>
                <w:szCs w:val="26"/>
              </w:rPr>
              <w:t>- номер контактного телефона;</w:t>
            </w:r>
          </w:p>
          <w:p w:rsidR="00011DE7" w:rsidRPr="00A037B7" w:rsidRDefault="00011DE7" w:rsidP="00011DE7">
            <w:pPr>
              <w:widowControl w:val="0"/>
              <w:autoSpaceDE w:val="0"/>
              <w:autoSpaceDN w:val="0"/>
              <w:adjustRightInd w:val="0"/>
              <w:jc w:val="both"/>
              <w:rPr>
                <w:sz w:val="26"/>
                <w:szCs w:val="26"/>
              </w:rPr>
            </w:pPr>
            <w:r w:rsidRPr="00A037B7">
              <w:rPr>
                <w:sz w:val="26"/>
                <w:szCs w:val="26"/>
              </w:rPr>
              <w:t>- адрес электронной почты.</w:t>
            </w:r>
          </w:p>
        </w:tc>
      </w:tr>
      <w:tr w:rsidR="00011DE7" w:rsidRPr="00AE34E0" w:rsidTr="00E85A73">
        <w:tc>
          <w:tcPr>
            <w:tcW w:w="10314" w:type="dxa"/>
          </w:tcPr>
          <w:p w:rsidR="00011DE7" w:rsidRPr="00AE34E0" w:rsidRDefault="00011DE7" w:rsidP="00011DE7">
            <w:pPr>
              <w:widowControl w:val="0"/>
              <w:autoSpaceDE w:val="0"/>
              <w:autoSpaceDN w:val="0"/>
              <w:adjustRightInd w:val="0"/>
              <w:jc w:val="both"/>
              <w:rPr>
                <w:sz w:val="26"/>
                <w:szCs w:val="26"/>
              </w:rPr>
            </w:pPr>
            <w:r w:rsidRPr="00AE34E0">
              <w:rPr>
                <w:sz w:val="26"/>
                <w:szCs w:val="26"/>
              </w:rPr>
              <w:t>1. На решение какой проблемы, на Ваш взгляд, направлено предлагаемое муниципальное регулирование? Актуальна ли данная проблема сегодня?</w:t>
            </w:r>
          </w:p>
        </w:tc>
      </w:tr>
      <w:tr w:rsidR="00011DE7" w:rsidRPr="00AE34E0" w:rsidTr="00E85A73">
        <w:tc>
          <w:tcPr>
            <w:tcW w:w="10314" w:type="dxa"/>
          </w:tcPr>
          <w:p w:rsidR="00011DE7" w:rsidRPr="00AE34E0" w:rsidRDefault="00011DE7" w:rsidP="00011DE7">
            <w:pPr>
              <w:widowControl w:val="0"/>
              <w:autoSpaceDE w:val="0"/>
              <w:autoSpaceDN w:val="0"/>
              <w:adjustRightInd w:val="0"/>
              <w:jc w:val="both"/>
            </w:pPr>
            <w:r w:rsidRPr="00AE34E0">
              <w:rPr>
                <w:sz w:val="26"/>
                <w:szCs w:val="26"/>
              </w:rPr>
              <w:t>2. Насколько корректно разработчик обосновал необходимость муниципального      вмешательства? Насколько цель предлагаемого правового регулирования          соотносится с проблемой, на решение которой оно направлено? Достигнет ли, на Ваш  взгляд, предлагаемое нормативное правовое регулирование тех целей, на которые оно направлено?</w:t>
            </w:r>
          </w:p>
        </w:tc>
      </w:tr>
      <w:tr w:rsidR="00011DE7" w:rsidRPr="00AE34E0" w:rsidTr="00E85A73">
        <w:tc>
          <w:tcPr>
            <w:tcW w:w="10314" w:type="dxa"/>
          </w:tcPr>
          <w:p w:rsidR="00011DE7" w:rsidRPr="00AE34E0" w:rsidRDefault="00011DE7" w:rsidP="00880F3D">
            <w:pPr>
              <w:widowControl w:val="0"/>
              <w:autoSpaceDE w:val="0"/>
              <w:autoSpaceDN w:val="0"/>
              <w:adjustRightInd w:val="0"/>
              <w:jc w:val="both"/>
            </w:pPr>
            <w:r w:rsidRPr="00AE34E0">
              <w:rPr>
                <w:sz w:val="26"/>
                <w:szCs w:val="26"/>
              </w:rPr>
              <w:t xml:space="preserve">3. 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правового регулирования? Если да, выделите те из них, которые, по Вашему мнению, были бы менее </w:t>
            </w:r>
            <w:proofErr w:type="spellStart"/>
            <w:r w:rsidRPr="00AE34E0">
              <w:rPr>
                <w:sz w:val="26"/>
                <w:szCs w:val="26"/>
              </w:rPr>
              <w:t>затратны</w:t>
            </w:r>
            <w:proofErr w:type="spellEnd"/>
            <w:r w:rsidRPr="00AE34E0">
              <w:rPr>
                <w:sz w:val="26"/>
                <w:szCs w:val="26"/>
              </w:rPr>
              <w:t xml:space="preserve"> и/или более эффективны?</w:t>
            </w:r>
            <w:r w:rsidRPr="00AE34E0">
              <w:t xml:space="preserve"> </w:t>
            </w:r>
          </w:p>
        </w:tc>
      </w:tr>
      <w:tr w:rsidR="00011DE7" w:rsidRPr="00AE34E0" w:rsidTr="00E85A73">
        <w:tc>
          <w:tcPr>
            <w:tcW w:w="10314" w:type="dxa"/>
          </w:tcPr>
          <w:p w:rsidR="00011DE7" w:rsidRPr="00AE34E0" w:rsidRDefault="00011DE7" w:rsidP="00011DE7">
            <w:pPr>
              <w:widowControl w:val="0"/>
              <w:autoSpaceDE w:val="0"/>
              <w:autoSpaceDN w:val="0"/>
              <w:adjustRightInd w:val="0"/>
              <w:jc w:val="both"/>
            </w:pPr>
            <w:r w:rsidRPr="00AE34E0">
              <w:rPr>
                <w:sz w:val="26"/>
                <w:szCs w:val="26"/>
              </w:rPr>
              <w:t>4. Какие, по Вашей оценке, субъекты предпринимательской и инвестиционной деятельности будут затронуты предлагаемым правовым регулированием (по видам субъектов, по отраслям, по количеству в Вашем районе или городе, населенном пункте и прочее)?</w:t>
            </w:r>
          </w:p>
        </w:tc>
      </w:tr>
      <w:tr w:rsidR="00011DE7" w:rsidRPr="00AE34E0" w:rsidTr="00E85A73">
        <w:tc>
          <w:tcPr>
            <w:tcW w:w="10314" w:type="dxa"/>
          </w:tcPr>
          <w:p w:rsidR="00011DE7" w:rsidRPr="00AE34E0" w:rsidRDefault="00011DE7" w:rsidP="00880F3D">
            <w:pPr>
              <w:widowControl w:val="0"/>
              <w:autoSpaceDE w:val="0"/>
              <w:autoSpaceDN w:val="0"/>
              <w:adjustRightInd w:val="0"/>
              <w:jc w:val="both"/>
            </w:pPr>
            <w:r w:rsidRPr="00AE34E0">
              <w:rPr>
                <w:sz w:val="26"/>
                <w:szCs w:val="26"/>
              </w:rPr>
              <w:t>5. Повлияет ли введение предлагаемого правового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r w:rsidRPr="00AE34E0">
              <w:t xml:space="preserve"> </w:t>
            </w:r>
          </w:p>
        </w:tc>
      </w:tr>
      <w:tr w:rsidR="00011DE7" w:rsidRPr="00AE34E0" w:rsidTr="00E85A73">
        <w:tc>
          <w:tcPr>
            <w:tcW w:w="10314" w:type="dxa"/>
          </w:tcPr>
          <w:p w:rsidR="00011DE7" w:rsidRPr="00AE34E0" w:rsidRDefault="00011DE7" w:rsidP="00FB6ECB">
            <w:pPr>
              <w:widowControl w:val="0"/>
              <w:autoSpaceDE w:val="0"/>
              <w:autoSpaceDN w:val="0"/>
              <w:adjustRightInd w:val="0"/>
              <w:jc w:val="both"/>
            </w:pPr>
            <w:r w:rsidRPr="00AE34E0">
              <w:rPr>
                <w:sz w:val="26"/>
                <w:szCs w:val="26"/>
              </w:rPr>
              <w:t>6. Оцените, насколько полно и точно отражены обязанности, ответственность субъектов  правового регулирования, а также насколько понятно прописаны административные  процедуры, реализуемые ответственными органами м</w:t>
            </w:r>
            <w:r>
              <w:rPr>
                <w:sz w:val="26"/>
                <w:szCs w:val="26"/>
              </w:rPr>
              <w:t xml:space="preserve">униципальной власти, насколько </w:t>
            </w:r>
            <w:r w:rsidRPr="00AE34E0">
              <w:rPr>
                <w:sz w:val="26"/>
                <w:szCs w:val="26"/>
              </w:rPr>
              <w:t xml:space="preserve"> точно и недвусмысленно прописаны властные функции и полномочия? Считаете ли  Вы, что предлагаемые нормы не соответствуют или противоречат иным нормативным правовым актам? Если да, укажите такие нормы и нормативные правовые акты</w:t>
            </w:r>
            <w:r w:rsidRPr="00AE34E0">
              <w:t>.</w:t>
            </w:r>
          </w:p>
        </w:tc>
      </w:tr>
      <w:tr w:rsidR="00011DE7" w:rsidRPr="00AE34E0" w:rsidTr="00E85A73">
        <w:tc>
          <w:tcPr>
            <w:tcW w:w="10314" w:type="dxa"/>
          </w:tcPr>
          <w:p w:rsidR="00011DE7" w:rsidRPr="00AE34E0" w:rsidRDefault="00011DE7" w:rsidP="00011DE7">
            <w:pPr>
              <w:widowControl w:val="0"/>
              <w:autoSpaceDE w:val="0"/>
              <w:autoSpaceDN w:val="0"/>
              <w:adjustRightInd w:val="0"/>
              <w:jc w:val="both"/>
              <w:rPr>
                <w:sz w:val="26"/>
                <w:szCs w:val="26"/>
              </w:rPr>
            </w:pPr>
            <w:r w:rsidRPr="00AE34E0">
              <w:rPr>
                <w:sz w:val="26"/>
                <w:szCs w:val="26"/>
              </w:rPr>
              <w:t xml:space="preserve">7. Существуют ли в предлагаемом проекте нового регулирования положения, которые необоснованно затрудняют ведение предпринимательской и инвестиционной деятельности? </w:t>
            </w:r>
            <w:proofErr w:type="gramStart"/>
            <w:r w:rsidRPr="00AE34E0">
              <w:rPr>
                <w:sz w:val="26"/>
                <w:szCs w:val="26"/>
              </w:rPr>
              <w:t>Приведите обоснования по каждому указанному положению, дополнительно определив</w:t>
            </w:r>
            <w:proofErr w:type="gramEnd"/>
            <w:r w:rsidRPr="00AE34E0">
              <w:rPr>
                <w:sz w:val="26"/>
                <w:szCs w:val="26"/>
              </w:rPr>
              <w:t>:</w:t>
            </w:r>
          </w:p>
          <w:p w:rsidR="00011DE7" w:rsidRPr="00AE34E0" w:rsidRDefault="00011DE7" w:rsidP="00011DE7">
            <w:pPr>
              <w:widowControl w:val="0"/>
              <w:autoSpaceDE w:val="0"/>
              <w:autoSpaceDN w:val="0"/>
              <w:adjustRightInd w:val="0"/>
              <w:jc w:val="both"/>
              <w:rPr>
                <w:sz w:val="26"/>
                <w:szCs w:val="26"/>
              </w:rPr>
            </w:pPr>
            <w:r w:rsidRPr="00AE34E0">
              <w:rPr>
                <w:sz w:val="26"/>
                <w:szCs w:val="26"/>
              </w:rPr>
              <w:t>- 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r w:rsidR="00337EFF">
              <w:rPr>
                <w:sz w:val="26"/>
                <w:szCs w:val="26"/>
              </w:rPr>
              <w:t xml:space="preserve"> </w:t>
            </w:r>
          </w:p>
          <w:p w:rsidR="00011DE7" w:rsidRPr="00AE34E0" w:rsidRDefault="00011DE7" w:rsidP="00011DE7">
            <w:pPr>
              <w:widowControl w:val="0"/>
              <w:autoSpaceDE w:val="0"/>
              <w:autoSpaceDN w:val="0"/>
              <w:adjustRightInd w:val="0"/>
              <w:jc w:val="both"/>
              <w:rPr>
                <w:sz w:val="26"/>
                <w:szCs w:val="26"/>
              </w:rPr>
            </w:pPr>
            <w:r w:rsidRPr="00AE34E0">
              <w:rPr>
                <w:sz w:val="26"/>
                <w:szCs w:val="26"/>
              </w:rPr>
              <w:t>- имеются ли технические ошибки;</w:t>
            </w:r>
          </w:p>
          <w:p w:rsidR="00011DE7" w:rsidRPr="00AE34E0" w:rsidRDefault="00011DE7" w:rsidP="00011DE7">
            <w:pPr>
              <w:widowControl w:val="0"/>
              <w:autoSpaceDE w:val="0"/>
              <w:autoSpaceDN w:val="0"/>
              <w:adjustRightInd w:val="0"/>
              <w:jc w:val="both"/>
              <w:rPr>
                <w:sz w:val="26"/>
                <w:szCs w:val="26"/>
              </w:rPr>
            </w:pPr>
            <w:r w:rsidRPr="00AE34E0">
              <w:rPr>
                <w:sz w:val="26"/>
                <w:szCs w:val="26"/>
              </w:rPr>
              <w:t>- приводит ли исполнение положений правового регулирования к избыточным  действиям или наоборот ограничивает действия субъектов предпринимательской и инвестиционной деятельности;</w:t>
            </w:r>
          </w:p>
          <w:p w:rsidR="00011DE7" w:rsidRPr="00AE34E0" w:rsidRDefault="00011DE7" w:rsidP="00011DE7">
            <w:pPr>
              <w:widowControl w:val="0"/>
              <w:autoSpaceDE w:val="0"/>
              <w:autoSpaceDN w:val="0"/>
              <w:adjustRightInd w:val="0"/>
              <w:jc w:val="both"/>
              <w:rPr>
                <w:sz w:val="26"/>
                <w:szCs w:val="26"/>
              </w:rPr>
            </w:pPr>
            <w:r w:rsidRPr="00AE34E0">
              <w:rPr>
                <w:sz w:val="26"/>
                <w:szCs w:val="26"/>
              </w:rPr>
              <w:lastRenderedPageBreak/>
              <w:t>- приводит ли исполнение положений правового регулирования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011DE7" w:rsidRPr="00AE34E0" w:rsidRDefault="00011DE7" w:rsidP="00011DE7">
            <w:pPr>
              <w:widowControl w:val="0"/>
              <w:autoSpaceDE w:val="0"/>
              <w:autoSpaceDN w:val="0"/>
              <w:adjustRightInd w:val="0"/>
              <w:jc w:val="both"/>
              <w:rPr>
                <w:sz w:val="26"/>
                <w:szCs w:val="26"/>
              </w:rPr>
            </w:pPr>
            <w:r w:rsidRPr="00AE34E0">
              <w:rPr>
                <w:sz w:val="26"/>
                <w:szCs w:val="26"/>
              </w:rPr>
              <w:t>- устанавливается ли положением правового регулирования необоснованное  ограничение выбора субъектами предпринимательской и инвестиционной деятельности существующих или  возможных поставщиков или потребителей;                                                            - создает ли исполнение положений правового регулирования существенные риски   ведения предпринимательской и инвестиционной деятельности, способствует ли возникновению необоснованных прав муниципальных органов и должностных лиц,  допускает ли возможность избирательного применения норм;</w:t>
            </w:r>
          </w:p>
          <w:p w:rsidR="00011DE7" w:rsidRPr="00AE34E0" w:rsidRDefault="00011DE7" w:rsidP="00011DE7">
            <w:pPr>
              <w:widowControl w:val="0"/>
              <w:autoSpaceDE w:val="0"/>
              <w:autoSpaceDN w:val="0"/>
              <w:adjustRightInd w:val="0"/>
              <w:jc w:val="both"/>
              <w:rPr>
                <w:sz w:val="26"/>
                <w:szCs w:val="26"/>
              </w:rPr>
            </w:pPr>
            <w:r w:rsidRPr="00AE34E0">
              <w:rPr>
                <w:sz w:val="26"/>
                <w:szCs w:val="26"/>
              </w:rPr>
              <w:t>- приводит ли к невозможности совершения законных действий предпринимателе</w:t>
            </w:r>
            <w:r>
              <w:rPr>
                <w:sz w:val="26"/>
                <w:szCs w:val="26"/>
              </w:rPr>
              <w:t xml:space="preserve">й или  инвесторов (например, в </w:t>
            </w:r>
            <w:r w:rsidRPr="00AE34E0">
              <w:rPr>
                <w:sz w:val="26"/>
                <w:szCs w:val="26"/>
              </w:rPr>
              <w:t>связи с отсутствием требуемой новым правовым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011DE7" w:rsidRPr="00AE34E0" w:rsidRDefault="00011DE7" w:rsidP="00FB6ECB">
            <w:pPr>
              <w:widowControl w:val="0"/>
              <w:autoSpaceDE w:val="0"/>
              <w:autoSpaceDN w:val="0"/>
              <w:adjustRightInd w:val="0"/>
              <w:jc w:val="both"/>
            </w:pPr>
            <w:r w:rsidRPr="00AE34E0">
              <w:rPr>
                <w:sz w:val="26"/>
                <w:szCs w:val="26"/>
              </w:rPr>
              <w:t>- соответствует ли обычаям деловой практики, сложившейся в отрасли, либо существующим  международным практикам, используемым в данный момент.</w:t>
            </w:r>
          </w:p>
        </w:tc>
      </w:tr>
      <w:tr w:rsidR="00011DE7" w:rsidRPr="00AE34E0" w:rsidTr="00E85A73">
        <w:tc>
          <w:tcPr>
            <w:tcW w:w="10314" w:type="dxa"/>
          </w:tcPr>
          <w:p w:rsidR="00011DE7" w:rsidRPr="00AE34E0" w:rsidRDefault="00011DE7" w:rsidP="00011DE7">
            <w:pPr>
              <w:widowControl w:val="0"/>
              <w:autoSpaceDE w:val="0"/>
              <w:autoSpaceDN w:val="0"/>
              <w:adjustRightInd w:val="0"/>
              <w:jc w:val="both"/>
            </w:pPr>
            <w:r w:rsidRPr="00AE34E0">
              <w:rPr>
                <w:sz w:val="26"/>
                <w:szCs w:val="26"/>
              </w:rPr>
              <w:lastRenderedPageBreak/>
              <w:t>8. К каким последствиям может привести принятие нов</w:t>
            </w:r>
            <w:r>
              <w:rPr>
                <w:sz w:val="26"/>
                <w:szCs w:val="26"/>
              </w:rPr>
              <w:t xml:space="preserve">ого правового регулирования в </w:t>
            </w:r>
            <w:r w:rsidRPr="00AE34E0">
              <w:rPr>
                <w:sz w:val="26"/>
                <w:szCs w:val="26"/>
              </w:rPr>
              <w:t>части невозможности исполнения юридиче</w:t>
            </w:r>
            <w:r>
              <w:rPr>
                <w:sz w:val="26"/>
                <w:szCs w:val="26"/>
              </w:rPr>
              <w:t xml:space="preserve">скими лицами и индивидуальными </w:t>
            </w:r>
            <w:r w:rsidRPr="00AE34E0">
              <w:rPr>
                <w:sz w:val="26"/>
                <w:szCs w:val="26"/>
              </w:rPr>
              <w:t>предпринимателями дополнительных обязанно</w:t>
            </w:r>
            <w:r>
              <w:rPr>
                <w:sz w:val="26"/>
                <w:szCs w:val="26"/>
              </w:rPr>
              <w:t xml:space="preserve">стей, возникновения избыточных </w:t>
            </w:r>
            <w:r w:rsidRPr="00AE34E0">
              <w:rPr>
                <w:sz w:val="26"/>
                <w:szCs w:val="26"/>
              </w:rPr>
              <w:t>административных и иных ограничений</w:t>
            </w:r>
            <w:r>
              <w:rPr>
                <w:sz w:val="26"/>
                <w:szCs w:val="26"/>
              </w:rPr>
              <w:t xml:space="preserve"> и обязанностей для субъектов </w:t>
            </w:r>
            <w:r w:rsidRPr="00AE34E0">
              <w:rPr>
                <w:sz w:val="26"/>
                <w:szCs w:val="26"/>
              </w:rPr>
              <w:t>предпринимательской и инвестиционной деятельности? Приведите конкретные примеры.</w:t>
            </w:r>
          </w:p>
        </w:tc>
      </w:tr>
      <w:tr w:rsidR="00011DE7" w:rsidRPr="00AE34E0" w:rsidTr="00E85A73">
        <w:tc>
          <w:tcPr>
            <w:tcW w:w="10314" w:type="dxa"/>
          </w:tcPr>
          <w:p w:rsidR="00011DE7" w:rsidRPr="00AE34E0" w:rsidRDefault="00011DE7" w:rsidP="00011DE7">
            <w:pPr>
              <w:widowControl w:val="0"/>
              <w:autoSpaceDE w:val="0"/>
              <w:autoSpaceDN w:val="0"/>
              <w:adjustRightInd w:val="0"/>
              <w:jc w:val="both"/>
            </w:pPr>
            <w:r w:rsidRPr="00AE34E0">
              <w:rPr>
                <w:sz w:val="26"/>
                <w:szCs w:val="26"/>
              </w:rPr>
              <w:t>9. 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избыточными/бесполезными и почему? Если  возможно, оцените затраты по выполнению вновь вводим</w:t>
            </w:r>
            <w:r>
              <w:rPr>
                <w:sz w:val="26"/>
                <w:szCs w:val="26"/>
              </w:rPr>
              <w:t xml:space="preserve">ых требований количественно (в часах </w:t>
            </w:r>
            <w:r w:rsidRPr="00AE34E0">
              <w:rPr>
                <w:sz w:val="26"/>
                <w:szCs w:val="26"/>
              </w:rPr>
              <w:t>рабочего времени, в денежном эквиваленте и прочее).</w:t>
            </w:r>
          </w:p>
        </w:tc>
      </w:tr>
      <w:tr w:rsidR="00011DE7" w:rsidRPr="00AE34E0" w:rsidTr="00E85A73">
        <w:tc>
          <w:tcPr>
            <w:tcW w:w="10314" w:type="dxa"/>
          </w:tcPr>
          <w:p w:rsidR="00011DE7" w:rsidRPr="00AE34E0" w:rsidRDefault="00011DE7" w:rsidP="00011DE7">
            <w:pPr>
              <w:widowControl w:val="0"/>
              <w:autoSpaceDE w:val="0"/>
              <w:autoSpaceDN w:val="0"/>
              <w:adjustRightInd w:val="0"/>
              <w:jc w:val="both"/>
            </w:pPr>
            <w:r w:rsidRPr="00AE34E0">
              <w:rPr>
                <w:sz w:val="26"/>
                <w:szCs w:val="26"/>
              </w:rPr>
              <w:t>10. Какие, на Ваш взгляд, могут возникнуть проблемы и трудности с контролем соблюдения требований и норм, вводимых данным н</w:t>
            </w:r>
            <w:r>
              <w:rPr>
                <w:sz w:val="26"/>
                <w:szCs w:val="26"/>
              </w:rPr>
              <w:t xml:space="preserve">ормативным актом? Является ли </w:t>
            </w:r>
            <w:r w:rsidRPr="00AE34E0">
              <w:rPr>
                <w:sz w:val="26"/>
                <w:szCs w:val="26"/>
              </w:rPr>
              <w:t xml:space="preserve">предлагаемое правовое регулирование </w:t>
            </w:r>
            <w:proofErr w:type="spellStart"/>
            <w:r w:rsidRPr="00AE34E0">
              <w:rPr>
                <w:sz w:val="26"/>
                <w:szCs w:val="26"/>
              </w:rPr>
              <w:t>недискриминационным</w:t>
            </w:r>
            <w:proofErr w:type="spellEnd"/>
            <w:r w:rsidRPr="00AE34E0">
              <w:rPr>
                <w:sz w:val="26"/>
                <w:szCs w:val="26"/>
              </w:rPr>
              <w:t xml:space="preserve"> по отношению ко всем его адресатам, то есть все ли потенциальные адр</w:t>
            </w:r>
            <w:r>
              <w:rPr>
                <w:sz w:val="26"/>
                <w:szCs w:val="26"/>
              </w:rPr>
              <w:t xml:space="preserve">есаты правового регулирования </w:t>
            </w:r>
            <w:r w:rsidRPr="00AE34E0">
              <w:rPr>
                <w:sz w:val="26"/>
                <w:szCs w:val="26"/>
              </w:rPr>
              <w:t xml:space="preserve">окажутся в одинаковых условиях после его введения? Предусмотрен ли в нем  механизм защиты прав хозяйствующих субъектов? Существуют </w:t>
            </w:r>
            <w:r>
              <w:rPr>
                <w:sz w:val="26"/>
                <w:szCs w:val="26"/>
              </w:rPr>
              <w:t xml:space="preserve">ли, на Ваш взгляд, особенности </w:t>
            </w:r>
            <w:r w:rsidRPr="00AE34E0">
              <w:rPr>
                <w:sz w:val="26"/>
                <w:szCs w:val="26"/>
              </w:rPr>
              <w:t>при контроле соблюдения требований вновь вводи</w:t>
            </w:r>
            <w:r>
              <w:rPr>
                <w:sz w:val="26"/>
                <w:szCs w:val="26"/>
              </w:rPr>
              <w:t xml:space="preserve">мого правового регулирования </w:t>
            </w:r>
            <w:r w:rsidRPr="00AE34E0">
              <w:rPr>
                <w:sz w:val="26"/>
                <w:szCs w:val="26"/>
              </w:rPr>
              <w:t>различными группами адресатов регулирования?</w:t>
            </w:r>
          </w:p>
        </w:tc>
      </w:tr>
      <w:tr w:rsidR="00011DE7" w:rsidRPr="00AE34E0" w:rsidTr="00E85A73">
        <w:tc>
          <w:tcPr>
            <w:tcW w:w="10314" w:type="dxa"/>
          </w:tcPr>
          <w:p w:rsidR="00011DE7" w:rsidRPr="00AE34E0" w:rsidRDefault="00011DE7" w:rsidP="00011DE7">
            <w:pPr>
              <w:widowControl w:val="0"/>
              <w:autoSpaceDE w:val="0"/>
              <w:autoSpaceDN w:val="0"/>
              <w:adjustRightInd w:val="0"/>
              <w:jc w:val="both"/>
            </w:pPr>
            <w:r w:rsidRPr="00AE34E0">
              <w:rPr>
                <w:sz w:val="26"/>
                <w:szCs w:val="26"/>
              </w:rPr>
              <w:t>11. Требуется ли переходный период для вступления в сил</w:t>
            </w:r>
            <w:r>
              <w:rPr>
                <w:sz w:val="26"/>
                <w:szCs w:val="26"/>
              </w:rPr>
              <w:t xml:space="preserve">у предлагаемого правового </w:t>
            </w:r>
            <w:r w:rsidRPr="00AE34E0">
              <w:rPr>
                <w:sz w:val="26"/>
                <w:szCs w:val="26"/>
              </w:rPr>
              <w:t>регу</w:t>
            </w:r>
            <w:r>
              <w:rPr>
                <w:sz w:val="26"/>
                <w:szCs w:val="26"/>
              </w:rPr>
              <w:t>лирования (если да, какова его</w:t>
            </w:r>
            <w:r w:rsidRPr="00AE34E0">
              <w:rPr>
                <w:sz w:val="26"/>
                <w:szCs w:val="26"/>
              </w:rPr>
              <w:t xml:space="preserve"> продолжительность), какие ограничения </w:t>
            </w:r>
            <w:r>
              <w:rPr>
                <w:sz w:val="26"/>
                <w:szCs w:val="26"/>
              </w:rPr>
              <w:t xml:space="preserve">по срокам </w:t>
            </w:r>
            <w:r w:rsidRPr="00AE34E0">
              <w:rPr>
                <w:sz w:val="26"/>
                <w:szCs w:val="26"/>
              </w:rPr>
              <w:t>введения нового правового регулирования необходимо учесть?</w:t>
            </w:r>
          </w:p>
        </w:tc>
      </w:tr>
      <w:tr w:rsidR="00011DE7" w:rsidRPr="00AE34E0" w:rsidTr="00E85A73">
        <w:tc>
          <w:tcPr>
            <w:tcW w:w="10314" w:type="dxa"/>
          </w:tcPr>
          <w:p w:rsidR="00011DE7" w:rsidRPr="00AE34E0" w:rsidRDefault="00011DE7" w:rsidP="00011DE7">
            <w:pPr>
              <w:widowControl w:val="0"/>
              <w:autoSpaceDE w:val="0"/>
              <w:autoSpaceDN w:val="0"/>
              <w:adjustRightInd w:val="0"/>
              <w:jc w:val="both"/>
            </w:pPr>
            <w:r w:rsidRPr="00AE34E0">
              <w:rPr>
                <w:sz w:val="26"/>
                <w:szCs w:val="26"/>
              </w:rPr>
              <w:t>12. Какие, на Ваш взгляд, целесообразно применить исключен</w:t>
            </w:r>
            <w:r>
              <w:rPr>
                <w:sz w:val="26"/>
                <w:szCs w:val="26"/>
              </w:rPr>
              <w:t xml:space="preserve">ия по введению правового </w:t>
            </w:r>
            <w:r w:rsidRPr="00AE34E0">
              <w:rPr>
                <w:sz w:val="26"/>
                <w:szCs w:val="26"/>
              </w:rPr>
              <w:t>регулирования в отношении отдельных групп лиц, приведите соответствующее обоснование.</w:t>
            </w:r>
          </w:p>
        </w:tc>
      </w:tr>
      <w:tr w:rsidR="00011DE7" w:rsidRPr="00AE34E0" w:rsidTr="00E85A73">
        <w:tc>
          <w:tcPr>
            <w:tcW w:w="10314" w:type="dxa"/>
          </w:tcPr>
          <w:p w:rsidR="00011DE7" w:rsidRPr="00AE34E0" w:rsidRDefault="00011DE7" w:rsidP="00011DE7">
            <w:pPr>
              <w:widowControl w:val="0"/>
              <w:autoSpaceDE w:val="0"/>
              <w:autoSpaceDN w:val="0"/>
              <w:adjustRightInd w:val="0"/>
              <w:jc w:val="both"/>
            </w:pPr>
            <w:r w:rsidRPr="00AE34E0">
              <w:rPr>
                <w:sz w:val="26"/>
                <w:szCs w:val="26"/>
              </w:rPr>
              <w:t>13. Специальные вопросы, кас</w:t>
            </w:r>
            <w:r w:rsidR="00B75171">
              <w:rPr>
                <w:sz w:val="26"/>
                <w:szCs w:val="26"/>
              </w:rPr>
              <w:t xml:space="preserve">ающиеся конкретных положений и </w:t>
            </w:r>
            <w:r w:rsidRPr="00AE34E0">
              <w:rPr>
                <w:sz w:val="26"/>
                <w:szCs w:val="26"/>
              </w:rPr>
              <w:t xml:space="preserve">норм рассматриваемого проекта, отношение к которым разработчику необходимо прояснить.  </w:t>
            </w:r>
          </w:p>
        </w:tc>
      </w:tr>
      <w:tr w:rsidR="00011DE7" w:rsidRPr="00AE34E0" w:rsidTr="00E85A73">
        <w:tc>
          <w:tcPr>
            <w:tcW w:w="10314" w:type="dxa"/>
          </w:tcPr>
          <w:p w:rsidR="00011DE7" w:rsidRPr="00AE34E0" w:rsidRDefault="00011DE7" w:rsidP="00011DE7">
            <w:pPr>
              <w:widowControl w:val="0"/>
              <w:autoSpaceDE w:val="0"/>
              <w:autoSpaceDN w:val="0"/>
              <w:adjustRightInd w:val="0"/>
              <w:jc w:val="both"/>
              <w:rPr>
                <w:sz w:val="26"/>
                <w:szCs w:val="26"/>
              </w:rPr>
            </w:pPr>
            <w:r w:rsidRPr="00AE34E0">
              <w:rPr>
                <w:sz w:val="26"/>
                <w:szCs w:val="26"/>
              </w:rPr>
              <w:t>14. Иные предложения и замечания, которые, по Вашему мнению, целесообразно учесть в рамках оценки регулирующего воздействия.</w:t>
            </w:r>
          </w:p>
        </w:tc>
      </w:tr>
    </w:tbl>
    <w:p w:rsidR="00A15868" w:rsidRDefault="00A15868"/>
    <w:sectPr w:rsidR="00A15868" w:rsidSect="00A376F4">
      <w:pgSz w:w="11906" w:h="16838"/>
      <w:pgMar w:top="567" w:right="567"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11DE7"/>
    <w:rsid w:val="00011DE7"/>
    <w:rsid w:val="00016E32"/>
    <w:rsid w:val="000729E0"/>
    <w:rsid w:val="000754BE"/>
    <w:rsid w:val="00080751"/>
    <w:rsid w:val="00094C99"/>
    <w:rsid w:val="0009543B"/>
    <w:rsid w:val="000D3695"/>
    <w:rsid w:val="00156F95"/>
    <w:rsid w:val="00157BC1"/>
    <w:rsid w:val="001770AF"/>
    <w:rsid w:val="001B02CA"/>
    <w:rsid w:val="001F4808"/>
    <w:rsid w:val="00312132"/>
    <w:rsid w:val="00324156"/>
    <w:rsid w:val="00337EFF"/>
    <w:rsid w:val="003E547F"/>
    <w:rsid w:val="00407112"/>
    <w:rsid w:val="00430831"/>
    <w:rsid w:val="00471262"/>
    <w:rsid w:val="004E23E9"/>
    <w:rsid w:val="005006C4"/>
    <w:rsid w:val="00593ED7"/>
    <w:rsid w:val="0059643D"/>
    <w:rsid w:val="006306EE"/>
    <w:rsid w:val="00677F27"/>
    <w:rsid w:val="006F181D"/>
    <w:rsid w:val="00715804"/>
    <w:rsid w:val="00750CD7"/>
    <w:rsid w:val="007A5A14"/>
    <w:rsid w:val="007C2237"/>
    <w:rsid w:val="00880F3D"/>
    <w:rsid w:val="00897ECF"/>
    <w:rsid w:val="008B3908"/>
    <w:rsid w:val="00923A4F"/>
    <w:rsid w:val="00985AE7"/>
    <w:rsid w:val="00A037B7"/>
    <w:rsid w:val="00A15868"/>
    <w:rsid w:val="00A376F4"/>
    <w:rsid w:val="00A610F4"/>
    <w:rsid w:val="00AE79FC"/>
    <w:rsid w:val="00B57D22"/>
    <w:rsid w:val="00B75171"/>
    <w:rsid w:val="00B94032"/>
    <w:rsid w:val="00C07ED1"/>
    <w:rsid w:val="00C938F2"/>
    <w:rsid w:val="00CC24AD"/>
    <w:rsid w:val="00CE103A"/>
    <w:rsid w:val="00D23BE1"/>
    <w:rsid w:val="00D858F8"/>
    <w:rsid w:val="00DC7392"/>
    <w:rsid w:val="00E65978"/>
    <w:rsid w:val="00E70043"/>
    <w:rsid w:val="00E75DAB"/>
    <w:rsid w:val="00E85A73"/>
    <w:rsid w:val="00F30B7B"/>
    <w:rsid w:val="00F6438E"/>
    <w:rsid w:val="00F9450A"/>
    <w:rsid w:val="00FB6ECB"/>
    <w:rsid w:val="00FB78E3"/>
    <w:rsid w:val="00FC68FF"/>
    <w:rsid w:val="00FD01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before="200"/>
        <w:ind w:left="113" w:right="113"/>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1DE7"/>
    <w:pPr>
      <w:spacing w:before="0"/>
      <w:ind w:left="0" w:right="0"/>
      <w:jc w:val="left"/>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57D2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konom@adm-nma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321</TotalTime>
  <Pages>2</Pages>
  <Words>994</Words>
  <Characters>5670</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Адм</Company>
  <LinksUpToDate>false</LinksUpToDate>
  <CharactersWithSpaces>6651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Ekonom3</dc:creator>
  <cp:keywords/>
  <dc:description/>
  <cp:lastModifiedBy>Ekonom4</cp:lastModifiedBy>
  <cp:revision>34</cp:revision>
  <cp:lastPrinted>2015-03-25T07:53:00Z</cp:lastPrinted>
  <dcterms:created xsi:type="dcterms:W3CDTF">2015-03-24T12:41:00Z</dcterms:created>
  <dcterms:modified xsi:type="dcterms:W3CDTF">2020-02-27T08:03:00Z</dcterms:modified>
</cp:coreProperties>
</file>