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C93686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6E057E">
            <w:pPr>
              <w:ind w:left="-38" w:firstLine="38"/>
              <w:jc w:val="center"/>
            </w:pPr>
            <w:r>
              <w:t>4</w:t>
            </w:r>
            <w:r w:rsidR="006E057E">
              <w:t>8</w:t>
            </w:r>
            <w:r w:rsidR="00742855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742855" w:rsidTr="00725D75">
        <w:tc>
          <w:tcPr>
            <w:tcW w:w="9634" w:type="dxa"/>
          </w:tcPr>
          <w:p w:rsidR="00742855" w:rsidRPr="00A32C7B" w:rsidRDefault="00742855" w:rsidP="00725D75">
            <w:pPr>
              <w:ind w:left="-113" w:right="4853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Pr="00555B70">
              <w:rPr>
                <w:sz w:val="26"/>
                <w:szCs w:val="26"/>
              </w:rPr>
              <w:t xml:space="preserve"> в постановление Администрации МО "Городской округ "Город Нарьян-Мар" от 26.07.2017 № 877 "Об установлении цен (тарифов) </w:t>
            </w:r>
            <w:r w:rsidR="00725D75">
              <w:rPr>
                <w:sz w:val="26"/>
                <w:szCs w:val="26"/>
              </w:rPr>
              <w:t xml:space="preserve">                 </w:t>
            </w:r>
            <w:r w:rsidRPr="00555B70">
              <w:rPr>
                <w:sz w:val="26"/>
                <w:szCs w:val="26"/>
              </w:rPr>
              <w:t>на услуги бань МО "Городской округ "Город Нарьян-Мар"</w:t>
            </w:r>
          </w:p>
        </w:tc>
      </w:tr>
    </w:tbl>
    <w:p w:rsidR="00742855" w:rsidRDefault="00742855" w:rsidP="00742855">
      <w:pPr>
        <w:jc w:val="both"/>
        <w:rPr>
          <w:sz w:val="26"/>
        </w:rPr>
      </w:pPr>
    </w:p>
    <w:p w:rsidR="00742855" w:rsidRDefault="00742855" w:rsidP="00742855">
      <w:pPr>
        <w:jc w:val="both"/>
        <w:rPr>
          <w:sz w:val="26"/>
        </w:rPr>
      </w:pPr>
    </w:p>
    <w:p w:rsidR="00742855" w:rsidRDefault="00742855" w:rsidP="00742855">
      <w:pPr>
        <w:jc w:val="both"/>
        <w:rPr>
          <w:sz w:val="26"/>
        </w:rPr>
      </w:pPr>
    </w:p>
    <w:p w:rsidR="00742855" w:rsidRPr="00997722" w:rsidRDefault="00742855" w:rsidP="007428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722">
        <w:rPr>
          <w:rFonts w:ascii="Times New Roman" w:hAnsi="Times New Roman" w:cs="Times New Roman"/>
          <w:sz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ом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заседани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я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комиссии по ценовой и тарифной политике муниципального образования "Городской округ </w:t>
      </w:r>
      <w:r w:rsidR="00725D7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"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Город Нарьян-Мар"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 15.04.2026 № 1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Администрация</w:t>
      </w:r>
      <w:r w:rsidRPr="00997722">
        <w:rPr>
          <w:rFonts w:ascii="Times New Roman" w:hAnsi="Times New Roman" w:cs="Times New Roman"/>
          <w:sz w:val="26"/>
        </w:rPr>
        <w:t xml:space="preserve"> муниципального образования "Городской округ "Город</w:t>
      </w:r>
      <w:r>
        <w:rPr>
          <w:rFonts w:ascii="Times New Roman" w:hAnsi="Times New Roman" w:cs="Times New Roman"/>
          <w:sz w:val="26"/>
        </w:rPr>
        <w:t xml:space="preserve"> </w:t>
      </w:r>
      <w:r w:rsidR="00725D75">
        <w:rPr>
          <w:rFonts w:ascii="Times New Roman" w:hAnsi="Times New Roman" w:cs="Times New Roman"/>
          <w:sz w:val="26"/>
        </w:rPr>
        <w:t>Нарьян-Мар"</w:t>
      </w:r>
    </w:p>
    <w:p w:rsidR="00742855" w:rsidRPr="00926CC6" w:rsidRDefault="00742855" w:rsidP="0074285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42855" w:rsidRPr="00926CC6" w:rsidRDefault="00742855" w:rsidP="00725D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742855" w:rsidRPr="00926CC6" w:rsidRDefault="00742855" w:rsidP="007428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2855" w:rsidRPr="004F37B1" w:rsidRDefault="00725D75" w:rsidP="00725D75">
      <w:pPr>
        <w:numPr>
          <w:ilvl w:val="0"/>
          <w:numId w:val="36"/>
        </w:numPr>
        <w:tabs>
          <w:tab w:val="clear" w:pos="1950"/>
          <w:tab w:val="num" w:pos="0"/>
          <w:tab w:val="left" w:pos="1134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 xml:space="preserve">Внести изменение в постановление </w:t>
      </w:r>
      <w:r w:rsidR="00742855">
        <w:rPr>
          <w:sz w:val="26"/>
        </w:rPr>
        <w:t xml:space="preserve">Администрации МО "Городской округ "Город Нарьян-Мар" </w:t>
      </w:r>
      <w:r w:rsidR="00742855" w:rsidRPr="00555B70">
        <w:rPr>
          <w:sz w:val="26"/>
          <w:szCs w:val="26"/>
        </w:rPr>
        <w:t>от 26.07.2017 № 877 "Об установлении цен (тарифов) на услуги бань МО "Городской округ "Город Нарьян-Мар"</w:t>
      </w:r>
      <w:r>
        <w:rPr>
          <w:sz w:val="26"/>
          <w:szCs w:val="26"/>
        </w:rPr>
        <w:t xml:space="preserve">, изложив </w:t>
      </w:r>
      <w:r>
        <w:rPr>
          <w:sz w:val="26"/>
        </w:rPr>
        <w:t>п</w:t>
      </w:r>
      <w:r>
        <w:rPr>
          <w:sz w:val="26"/>
        </w:rPr>
        <w:t>ункт 1</w:t>
      </w:r>
      <w:r>
        <w:rPr>
          <w:sz w:val="26"/>
        </w:rPr>
        <w:t xml:space="preserve"> в следующей редакции</w:t>
      </w:r>
      <w:r w:rsidR="00742855" w:rsidRPr="004F37B1">
        <w:rPr>
          <w:sz w:val="26"/>
          <w:szCs w:val="26"/>
        </w:rPr>
        <w:t>:</w:t>
      </w:r>
    </w:p>
    <w:p w:rsidR="00742855" w:rsidRDefault="00742855" w:rsidP="00725D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17">
        <w:rPr>
          <w:sz w:val="26"/>
          <w:szCs w:val="26"/>
        </w:rPr>
        <w:t>"</w:t>
      </w:r>
      <w:r w:rsidR="00725D75">
        <w:rPr>
          <w:sz w:val="26"/>
          <w:szCs w:val="26"/>
        </w:rPr>
        <w:t>1. </w:t>
      </w:r>
      <w:r w:rsidRPr="00194917">
        <w:rPr>
          <w:sz w:val="26"/>
          <w:szCs w:val="26"/>
        </w:rPr>
        <w:t>Установить экономически обоснованны</w:t>
      </w:r>
      <w:r>
        <w:rPr>
          <w:sz w:val="26"/>
          <w:szCs w:val="26"/>
        </w:rPr>
        <w:t>е</w:t>
      </w:r>
      <w:r w:rsidRPr="00194917">
        <w:rPr>
          <w:sz w:val="26"/>
          <w:szCs w:val="26"/>
        </w:rPr>
        <w:t xml:space="preserve"> тариф</w:t>
      </w:r>
      <w:r>
        <w:rPr>
          <w:sz w:val="26"/>
          <w:szCs w:val="26"/>
        </w:rPr>
        <w:t>ы</w:t>
      </w:r>
      <w:r w:rsidRPr="00194917">
        <w:rPr>
          <w:sz w:val="26"/>
          <w:szCs w:val="26"/>
        </w:rPr>
        <w:t xml:space="preserve"> на услуги общего отделения общественных бань</w:t>
      </w:r>
      <w:r>
        <w:rPr>
          <w:sz w:val="26"/>
          <w:szCs w:val="26"/>
        </w:rPr>
        <w:t xml:space="preserve"> в следующих размерах (без НДС):</w:t>
      </w:r>
    </w:p>
    <w:p w:rsidR="00742855" w:rsidRDefault="00742855" w:rsidP="00725D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1 – 778,70</w:t>
      </w:r>
      <w:r w:rsidRPr="00F26F1C">
        <w:rPr>
          <w:sz w:val="26"/>
          <w:szCs w:val="26"/>
        </w:rPr>
        <w:t xml:space="preserve"> рубля</w:t>
      </w:r>
      <w:r>
        <w:rPr>
          <w:sz w:val="26"/>
          <w:szCs w:val="26"/>
        </w:rPr>
        <w:t xml:space="preserve"> за одно</w:t>
      </w:r>
      <w:r w:rsidRPr="00F26F1C">
        <w:rPr>
          <w:sz w:val="26"/>
          <w:szCs w:val="26"/>
        </w:rPr>
        <w:t xml:space="preserve"> посещение</w:t>
      </w:r>
      <w:r>
        <w:rPr>
          <w:sz w:val="26"/>
          <w:szCs w:val="26"/>
        </w:rPr>
        <w:t>;</w:t>
      </w:r>
    </w:p>
    <w:p w:rsidR="00742855" w:rsidRDefault="00742855" w:rsidP="00725D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2 – 810,38</w:t>
      </w:r>
      <w:r w:rsidRPr="00F26F1C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F26F1C">
        <w:rPr>
          <w:sz w:val="26"/>
          <w:szCs w:val="26"/>
        </w:rPr>
        <w:t xml:space="preserve"> за </w:t>
      </w:r>
      <w:r>
        <w:rPr>
          <w:sz w:val="26"/>
          <w:szCs w:val="26"/>
        </w:rPr>
        <w:t>одно</w:t>
      </w:r>
      <w:r w:rsidRPr="00F26F1C">
        <w:rPr>
          <w:sz w:val="26"/>
          <w:szCs w:val="26"/>
        </w:rPr>
        <w:t xml:space="preserve"> посещение</w:t>
      </w:r>
      <w:r>
        <w:rPr>
          <w:sz w:val="26"/>
          <w:szCs w:val="26"/>
        </w:rPr>
        <w:t>;</w:t>
      </w:r>
    </w:p>
    <w:p w:rsidR="00742855" w:rsidRDefault="00742855" w:rsidP="00725D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3 – 999,49</w:t>
      </w:r>
      <w:r w:rsidRPr="00F26F1C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F26F1C">
        <w:rPr>
          <w:sz w:val="26"/>
          <w:szCs w:val="26"/>
        </w:rPr>
        <w:t xml:space="preserve"> за </w:t>
      </w:r>
      <w:r>
        <w:rPr>
          <w:sz w:val="26"/>
          <w:szCs w:val="26"/>
        </w:rPr>
        <w:t>одно</w:t>
      </w:r>
      <w:r w:rsidRPr="00F26F1C">
        <w:rPr>
          <w:sz w:val="26"/>
          <w:szCs w:val="26"/>
        </w:rPr>
        <w:t xml:space="preserve"> посещение</w:t>
      </w:r>
      <w:r>
        <w:rPr>
          <w:sz w:val="26"/>
          <w:szCs w:val="26"/>
        </w:rPr>
        <w:t>;</w:t>
      </w:r>
    </w:p>
    <w:p w:rsidR="00742855" w:rsidRDefault="00742855" w:rsidP="00725D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4 – 858,82 рубля</w:t>
      </w:r>
      <w:r w:rsidRPr="00F26F1C">
        <w:rPr>
          <w:sz w:val="26"/>
          <w:szCs w:val="26"/>
        </w:rPr>
        <w:t xml:space="preserve"> за </w:t>
      </w:r>
      <w:r>
        <w:rPr>
          <w:sz w:val="26"/>
          <w:szCs w:val="26"/>
        </w:rPr>
        <w:t>одно</w:t>
      </w:r>
      <w:r w:rsidRPr="00F26F1C">
        <w:rPr>
          <w:sz w:val="26"/>
          <w:szCs w:val="26"/>
        </w:rPr>
        <w:t xml:space="preserve"> посещение</w:t>
      </w:r>
      <w:r w:rsidRPr="00194917">
        <w:rPr>
          <w:sz w:val="26"/>
          <w:szCs w:val="26"/>
        </w:rPr>
        <w:t>.</w:t>
      </w:r>
      <w:r>
        <w:rPr>
          <w:sz w:val="26"/>
          <w:szCs w:val="26"/>
        </w:rPr>
        <w:t>".</w:t>
      </w:r>
    </w:p>
    <w:p w:rsidR="00742855" w:rsidRPr="00E030C3" w:rsidRDefault="00725D75" w:rsidP="00725D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</w:t>
      </w:r>
      <w:r>
        <w:rPr>
          <w:rFonts w:eastAsia="Calibri"/>
          <w:sz w:val="26"/>
          <w:szCs w:val="26"/>
          <w:lang w:eastAsia="en-US"/>
        </w:rPr>
        <w:tab/>
      </w:r>
      <w:r w:rsidR="00742855" w:rsidRPr="00E030C3">
        <w:rPr>
          <w:bCs/>
          <w:sz w:val="26"/>
          <w:szCs w:val="26"/>
        </w:rPr>
        <w:t xml:space="preserve">Настоящее постановление вступает в силу </w:t>
      </w:r>
      <w:r w:rsidR="00742855" w:rsidRPr="00E030C3">
        <w:rPr>
          <w:rFonts w:eastAsiaTheme="minorHAnsi"/>
          <w:sz w:val="26"/>
          <w:szCs w:val="26"/>
          <w:lang w:eastAsia="en-US"/>
        </w:rPr>
        <w:t xml:space="preserve">со дня его подписания, распространяется на правоотношения, возникшие с </w:t>
      </w:r>
      <w:r w:rsidR="00742855">
        <w:rPr>
          <w:rFonts w:eastAsiaTheme="minorHAnsi"/>
          <w:sz w:val="26"/>
          <w:szCs w:val="26"/>
          <w:lang w:eastAsia="en-US"/>
        </w:rPr>
        <w:t>1 января 2026</w:t>
      </w:r>
      <w:r w:rsidR="00742855" w:rsidRPr="00E030C3">
        <w:rPr>
          <w:rFonts w:eastAsiaTheme="minorHAnsi"/>
          <w:sz w:val="26"/>
          <w:szCs w:val="26"/>
          <w:lang w:eastAsia="en-US"/>
        </w:rPr>
        <w:t xml:space="preserve"> года</w:t>
      </w:r>
      <w:r>
        <w:rPr>
          <w:rFonts w:eastAsiaTheme="minorHAnsi"/>
          <w:sz w:val="26"/>
          <w:szCs w:val="26"/>
          <w:lang w:eastAsia="en-US"/>
        </w:rPr>
        <w:t>,</w:t>
      </w:r>
      <w:bookmarkStart w:id="1" w:name="_GoBack"/>
      <w:bookmarkEnd w:id="1"/>
      <w:r w:rsidR="00742855" w:rsidRPr="00E030C3">
        <w:rPr>
          <w:bCs/>
          <w:sz w:val="26"/>
          <w:szCs w:val="26"/>
        </w:rPr>
        <w:t xml:space="preserve"> и подлежит официальному опубликованию.</w:t>
      </w:r>
      <w:r w:rsidR="00742855" w:rsidRPr="00E030C3">
        <w:rPr>
          <w:rFonts w:eastAsiaTheme="minorHAnsi"/>
          <w:sz w:val="26"/>
          <w:szCs w:val="26"/>
          <w:lang w:eastAsia="en-US"/>
        </w:rPr>
        <w:t xml:space="preserve">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725D75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A4C" w:rsidRDefault="005A4A4C" w:rsidP="00693317">
      <w:r>
        <w:separator/>
      </w:r>
    </w:p>
  </w:endnote>
  <w:endnote w:type="continuationSeparator" w:id="0">
    <w:p w:rsidR="005A4A4C" w:rsidRDefault="005A4A4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A4C" w:rsidRDefault="005A4A4C" w:rsidP="00693317">
      <w:r>
        <w:separator/>
      </w:r>
    </w:p>
  </w:footnote>
  <w:footnote w:type="continuationSeparator" w:id="0">
    <w:p w:rsidR="005A4A4C" w:rsidRDefault="005A4A4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C254C22"/>
    <w:multiLevelType w:val="hybridMultilevel"/>
    <w:tmpl w:val="92EAB66C"/>
    <w:lvl w:ilvl="0" w:tplc="99D28228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E1D64A40">
      <w:start w:val="2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17"/>
  </w:num>
  <w:num w:numId="5">
    <w:abstractNumId w:val="32"/>
  </w:num>
  <w:num w:numId="6">
    <w:abstractNumId w:val="13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1"/>
  </w:num>
  <w:num w:numId="18">
    <w:abstractNumId w:val="15"/>
  </w:num>
  <w:num w:numId="19">
    <w:abstractNumId w:val="24"/>
  </w:num>
  <w:num w:numId="20">
    <w:abstractNumId w:val="30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1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D75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855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0C1B5-6EAF-4FE9-B216-438185AF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2026-04-20T13:48:00Z</dcterms:created>
  <dcterms:modified xsi:type="dcterms:W3CDTF">2026-04-20T13:53:00Z</dcterms:modified>
</cp:coreProperties>
</file>