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25568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5568D">
              <w:t>2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07482" w:rsidP="00972FA2">
            <w:pPr>
              <w:ind w:left="-38" w:firstLine="38"/>
              <w:jc w:val="center"/>
            </w:pPr>
            <w:r>
              <w:t>9</w:t>
            </w:r>
            <w:r w:rsidR="00E254DE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254DE" w:rsidRDefault="00E254DE" w:rsidP="00E254DE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</w:t>
      </w:r>
      <w:proofErr w:type="gramStart"/>
      <w:r>
        <w:rPr>
          <w:bCs/>
          <w:sz w:val="26"/>
        </w:rPr>
        <w:t xml:space="preserve">округ </w:t>
      </w:r>
      <w:r w:rsidR="00FC3D2A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proofErr w:type="gramEnd"/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                         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E254DE" w:rsidRDefault="00E254DE" w:rsidP="00E254DE">
      <w:pPr>
        <w:jc w:val="both"/>
        <w:rPr>
          <w:bCs/>
          <w:sz w:val="26"/>
        </w:rPr>
      </w:pPr>
    </w:p>
    <w:p w:rsidR="00E254DE" w:rsidRDefault="00E254DE" w:rsidP="00E254DE">
      <w:pPr>
        <w:jc w:val="both"/>
        <w:rPr>
          <w:bCs/>
          <w:sz w:val="26"/>
        </w:rPr>
      </w:pPr>
    </w:p>
    <w:p w:rsidR="00E254DE" w:rsidRDefault="00E254DE" w:rsidP="00E254DE">
      <w:pPr>
        <w:jc w:val="both"/>
        <w:rPr>
          <w:bCs/>
          <w:sz w:val="26"/>
        </w:rPr>
      </w:pPr>
    </w:p>
    <w:p w:rsidR="00E254DE" w:rsidRPr="003A79A4" w:rsidRDefault="00E254DE" w:rsidP="00E254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A79A4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3A79A4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Федерального закона от 06.10.2003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3A79A4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3A79A4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3A79A4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A79A4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3A79A4">
        <w:rPr>
          <w:rFonts w:eastAsiaTheme="minorHAnsi"/>
          <w:sz w:val="26"/>
          <w:szCs w:val="26"/>
          <w:lang w:eastAsia="en-US"/>
        </w:rPr>
        <w:t xml:space="preserve">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 Администрация муниципального образования 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"Город Нарьян-Мар"</w:t>
      </w:r>
    </w:p>
    <w:p w:rsidR="00E254DE" w:rsidRDefault="00E254DE" w:rsidP="00E254DE">
      <w:pPr>
        <w:jc w:val="center"/>
        <w:rPr>
          <w:b/>
          <w:bCs/>
          <w:sz w:val="26"/>
        </w:rPr>
      </w:pPr>
    </w:p>
    <w:p w:rsidR="00E254DE" w:rsidRPr="004D42DE" w:rsidRDefault="00E254DE" w:rsidP="00E254DE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254DE" w:rsidRPr="004D42DE" w:rsidRDefault="00E254DE" w:rsidP="00E254DE">
      <w:pPr>
        <w:jc w:val="center"/>
        <w:rPr>
          <w:bCs/>
          <w:sz w:val="26"/>
        </w:rPr>
      </w:pPr>
    </w:p>
    <w:p w:rsidR="00E254DE" w:rsidRDefault="00FC3D2A" w:rsidP="00FC3D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="00E254DE" w:rsidRPr="003A79A4">
        <w:rPr>
          <w:rFonts w:eastAsiaTheme="minorHAns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от 24.12.2018 </w:t>
      </w:r>
      <w:r w:rsidR="00E254DE">
        <w:rPr>
          <w:rFonts w:eastAsiaTheme="minorHAnsi"/>
          <w:sz w:val="26"/>
          <w:szCs w:val="26"/>
          <w:lang w:eastAsia="en-US"/>
        </w:rPr>
        <w:t>№</w:t>
      </w:r>
      <w:r w:rsidR="00E254DE" w:rsidRPr="003A79A4">
        <w:rPr>
          <w:rFonts w:eastAsiaTheme="minorHAnsi"/>
          <w:sz w:val="26"/>
          <w:szCs w:val="26"/>
          <w:lang w:eastAsia="en-US"/>
        </w:rPr>
        <w:t xml:space="preserve"> 1108</w:t>
      </w:r>
      <w:r w:rsidR="00E254DE">
        <w:rPr>
          <w:rFonts w:eastAsiaTheme="minorHAnsi"/>
          <w:sz w:val="26"/>
          <w:szCs w:val="26"/>
          <w:lang w:eastAsia="en-US"/>
        </w:rPr>
        <w:t xml:space="preserve"> </w:t>
      </w:r>
      <w:r w:rsidR="00E254DE" w:rsidRPr="003A79A4">
        <w:rPr>
          <w:rFonts w:eastAsiaTheme="minorHAnsi"/>
          <w:sz w:val="26"/>
          <w:szCs w:val="26"/>
          <w:lang w:eastAsia="en-US"/>
        </w:rPr>
        <w:t>"</w:t>
      </w:r>
      <w:r w:rsidR="00E254DE">
        <w:rPr>
          <w:rFonts w:eastAsiaTheme="minorHAnsi"/>
          <w:sz w:val="26"/>
          <w:szCs w:val="26"/>
          <w:lang w:eastAsia="en-US"/>
        </w:rPr>
        <w:t xml:space="preserve">Об утверждении </w:t>
      </w:r>
      <w:hyperlink r:id="rId13" w:history="1">
        <w:proofErr w:type="gramStart"/>
        <w:r w:rsidR="00E254DE" w:rsidRPr="003A79A4">
          <w:rPr>
            <w:rFonts w:eastAsiaTheme="minorHAnsi"/>
            <w:sz w:val="26"/>
            <w:szCs w:val="26"/>
            <w:lang w:eastAsia="en-US"/>
          </w:rPr>
          <w:t>Порядк</w:t>
        </w:r>
        <w:proofErr w:type="gramEnd"/>
      </w:hyperlink>
      <w:r w:rsidR="00E254DE">
        <w:rPr>
          <w:rFonts w:eastAsiaTheme="minorHAnsi"/>
          <w:sz w:val="26"/>
          <w:szCs w:val="26"/>
          <w:lang w:eastAsia="en-US"/>
        </w:rPr>
        <w:t>а</w:t>
      </w:r>
      <w:r w:rsidR="00E254DE" w:rsidRPr="003A79A4">
        <w:rPr>
          <w:rFonts w:eastAsiaTheme="minorHAnsi"/>
          <w:sz w:val="26"/>
          <w:szCs w:val="26"/>
          <w:lang w:eastAsia="en-US"/>
        </w:rPr>
        <w:t xml:space="preserve"> предоставления выплаты председателям территориальных общественных самоуправлений в МО "Горо</w:t>
      </w:r>
      <w:r w:rsidR="00E254DE">
        <w:rPr>
          <w:rFonts w:eastAsiaTheme="minorHAnsi"/>
          <w:sz w:val="26"/>
          <w:szCs w:val="26"/>
          <w:lang w:eastAsia="en-US"/>
        </w:rPr>
        <w:t xml:space="preserve">дской округ "Город Нарьян-Мар" </w:t>
      </w:r>
      <w:r w:rsidR="00E254DE">
        <w:rPr>
          <w:bCs/>
          <w:sz w:val="26"/>
        </w:rPr>
        <w:t>следующее изменение:</w:t>
      </w:r>
    </w:p>
    <w:p w:rsidR="00E254DE" w:rsidRPr="00CF17B9" w:rsidRDefault="00E254DE" w:rsidP="00FC3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C3D2A">
        <w:rPr>
          <w:rFonts w:eastAsiaTheme="minorHAnsi"/>
          <w:sz w:val="26"/>
          <w:szCs w:val="26"/>
          <w:lang w:eastAsia="en-US"/>
        </w:rPr>
        <w:t>1.</w:t>
      </w:r>
      <w:r w:rsidR="00FC3D2A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14" w:history="1">
        <w:r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>
        <w:rPr>
          <w:rFonts w:eastAsiaTheme="minorHAnsi"/>
          <w:sz w:val="26"/>
          <w:szCs w:val="26"/>
          <w:lang w:eastAsia="en-US"/>
        </w:rPr>
        <w:t xml:space="preserve"> 1</w:t>
      </w:r>
      <w:r w:rsidRPr="003A79A4">
        <w:rPr>
          <w:rFonts w:eastAsiaTheme="minorHAnsi"/>
          <w:sz w:val="26"/>
          <w:szCs w:val="26"/>
          <w:lang w:eastAsia="en-US"/>
        </w:rPr>
        <w:t xml:space="preserve"> </w:t>
      </w:r>
      <w:r w:rsidR="00FC3D2A">
        <w:rPr>
          <w:rFonts w:eastAsiaTheme="minorHAnsi"/>
          <w:sz w:val="26"/>
          <w:szCs w:val="26"/>
          <w:lang w:eastAsia="en-US"/>
        </w:rPr>
        <w:t xml:space="preserve">к </w:t>
      </w:r>
      <w:hyperlink r:id="rId15" w:history="1">
        <w:r w:rsidRPr="003A79A4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="00FC3D2A">
        <w:rPr>
          <w:rFonts w:eastAsiaTheme="minorHAnsi"/>
          <w:sz w:val="26"/>
          <w:szCs w:val="26"/>
          <w:lang w:eastAsia="en-US"/>
        </w:rPr>
        <w:t>у</w:t>
      </w:r>
      <w:r w:rsidRPr="003A79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пункте 6.1 подпункты 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б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в</w:t>
      </w:r>
      <w:r w:rsidRPr="003A79A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признать утратившими силу.</w:t>
      </w:r>
    </w:p>
    <w:p w:rsidR="00E254DE" w:rsidRPr="00E3009F" w:rsidRDefault="00FC3D2A" w:rsidP="00FC3D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="00E254DE" w:rsidRPr="00E3009F">
        <w:rPr>
          <w:bCs/>
          <w:sz w:val="26"/>
          <w:szCs w:val="26"/>
        </w:rPr>
        <w:t>Настоящее постановление вступает в силу после его официального опубликования</w:t>
      </w:r>
      <w:r w:rsidR="00E254DE">
        <w:rPr>
          <w:bCs/>
          <w:sz w:val="26"/>
          <w:szCs w:val="26"/>
        </w:rPr>
        <w:t xml:space="preserve"> и применяется к правоотношениям, возникшим с 1 января 2021 года</w:t>
      </w:r>
      <w:r w:rsidR="00E254DE" w:rsidRPr="00E3009F">
        <w:rPr>
          <w:bCs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F13E67">
      <w:headerReference w:type="default" r:id="rId16"/>
      <w:type w:val="continuous"/>
      <w:pgSz w:w="11905" w:h="16838" w:code="9"/>
      <w:pgMar w:top="709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00" w:rsidRDefault="006F6A00" w:rsidP="00693317">
      <w:r>
        <w:separator/>
      </w:r>
    </w:p>
  </w:endnote>
  <w:endnote w:type="continuationSeparator" w:id="0">
    <w:p w:rsidR="006F6A00" w:rsidRDefault="006F6A0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00" w:rsidRDefault="006F6A00" w:rsidP="00693317">
      <w:r>
        <w:separator/>
      </w:r>
    </w:p>
  </w:footnote>
  <w:footnote w:type="continuationSeparator" w:id="0">
    <w:p w:rsidR="006F6A00" w:rsidRDefault="006F6A0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67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4DE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67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3D2A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691F6EF7A73305FB8BC9CB6B51113924C9811BE662C1E4F0EE906353218722D1CF726F3EFAF17EE9240C9162CB168j6Z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6691F6EF7A73305FB8BC9CB6B51113924C9811B96F271E4C0EE906353218722D1CF734F3B7A317ED8842CA037AE02E395F125F710086CCA5BD24jAZ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F537B1B54BE5D1F396292A720CECFDFF7245B374EC83A66D438240650DD1271F3B1F3A14CA907A4E5393E500ECC5882E4E4D10FE2189A96C421C5cEK" TargetMode="External"/><Relationship Id="rId10" Type="http://schemas.openxmlformats.org/officeDocument/2006/relationships/hyperlink" Target="consultantplus://offline/ref=C86691F6EF7A73305FB8BC9CB6B51113924C9811B96E23164C0EE906353218722D1CF734F3B7A317ED8F46CB037AE02E395F125F710086CCA5BD24jA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691F6EF7A73305FB8A291A0D9461F9243C41CB9602F481251B25B623B12256A53AE76B7BAA115E98715994C7BBC6A6F4C135D710387D0jAZ7K" TargetMode="External"/><Relationship Id="rId14" Type="http://schemas.openxmlformats.org/officeDocument/2006/relationships/hyperlink" Target="consultantplus://offline/ref=2DC3673E205AF12C7A498EB65960F88A30B6C511E60D839C2C995EEAFD0C2CBAF8C809C6B0E4CEFCC0B5B5B0474DF57BF0E4D2728B8D330930FF0DI3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77F1-2AD6-4F30-837B-D66940A2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2021-02-02T12:05:00Z</dcterms:created>
  <dcterms:modified xsi:type="dcterms:W3CDTF">2021-02-02T12:11:00Z</dcterms:modified>
</cp:coreProperties>
</file>