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22BDF" w:rsidP="007D36B4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D36B4">
              <w:t>4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586500">
            <w:pPr>
              <w:ind w:left="-38" w:firstLine="38"/>
              <w:jc w:val="center"/>
            </w:pPr>
            <w:r>
              <w:t>4</w:t>
            </w:r>
            <w:r w:rsidR="00586500">
              <w:t>4</w:t>
            </w:r>
            <w:r w:rsidR="004B63BA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B63BA" w:rsidRDefault="004B63BA" w:rsidP="004B63BA">
      <w:pPr>
        <w:autoSpaceDE w:val="0"/>
        <w:autoSpaceDN w:val="0"/>
        <w:adjustRightInd w:val="0"/>
        <w:ind w:right="4535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МО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</w:t>
      </w:r>
      <w:proofErr w:type="gramStart"/>
      <w:r>
        <w:rPr>
          <w:bCs/>
          <w:sz w:val="26"/>
        </w:rPr>
        <w:t>округ</w:t>
      </w:r>
      <w:r w:rsidR="00677CB5">
        <w:rPr>
          <w:bCs/>
          <w:sz w:val="26"/>
        </w:rPr>
        <w:t xml:space="preserve"> </w:t>
      </w:r>
      <w:r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proofErr w:type="gramEnd"/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24.12.2018 № 1108</w:t>
      </w:r>
      <w:r w:rsidR="00677CB5"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Об утверждении Порядка предоставления выплаты председателям территориальных общественных самоуправлений в МО "Городской округ "Город Нарьян-Мар"</w:t>
      </w:r>
    </w:p>
    <w:p w:rsidR="004B63BA" w:rsidRDefault="004B63BA" w:rsidP="004B63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B63BA" w:rsidRDefault="004B63BA" w:rsidP="004B63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B63BA" w:rsidRPr="006B2365" w:rsidRDefault="004B63BA" w:rsidP="004B63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B63BA" w:rsidRPr="008039ED" w:rsidRDefault="004B63BA" w:rsidP="004B6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9ED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rFonts w:eastAsiaTheme="minorHAnsi"/>
          <w:sz w:val="26"/>
          <w:szCs w:val="26"/>
          <w:lang w:eastAsia="en-US"/>
        </w:rPr>
        <w:t>частью</w:t>
      </w:r>
      <w:r w:rsidRPr="00FB549B">
        <w:rPr>
          <w:sz w:val="26"/>
          <w:szCs w:val="26"/>
        </w:rPr>
        <w:t xml:space="preserve"> 17 статьи 50 </w:t>
      </w:r>
      <w:r w:rsidRPr="00FB549B">
        <w:rPr>
          <w:bCs/>
          <w:sz w:val="26"/>
          <w:szCs w:val="26"/>
        </w:rPr>
        <w:t>Федерального закона от 20.03.2025</w:t>
      </w:r>
      <w:r>
        <w:rPr>
          <w:bCs/>
          <w:sz w:val="26"/>
          <w:szCs w:val="26"/>
        </w:rPr>
        <w:br/>
        <w:t>№</w:t>
      </w:r>
      <w:r w:rsidRPr="00FB549B">
        <w:rPr>
          <w:bCs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8039ED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/>
      <w:r w:rsidRPr="008039ED">
        <w:rPr>
          <w:rFonts w:eastAsiaTheme="minorHAnsi"/>
          <w:sz w:val="26"/>
          <w:szCs w:val="26"/>
          <w:lang w:eastAsia="en-US"/>
        </w:rPr>
        <w:t>Устав</w:t>
      </w:r>
      <w:r>
        <w:rPr>
          <w:rFonts w:eastAsiaTheme="minorHAnsi"/>
          <w:sz w:val="26"/>
          <w:szCs w:val="26"/>
          <w:lang w:eastAsia="en-US"/>
        </w:rPr>
        <w:t>ом</w:t>
      </w:r>
      <w:r w:rsidRPr="008039ED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Нарьян-Мар", </w:t>
      </w:r>
      <w:hyperlink r:id="rId10" w:history="1">
        <w:r w:rsidRPr="008039ED">
          <w:rPr>
            <w:rFonts w:eastAsiaTheme="minorHAnsi"/>
            <w:sz w:val="26"/>
            <w:szCs w:val="26"/>
            <w:lang w:eastAsia="en-US"/>
          </w:rPr>
          <w:t xml:space="preserve">пунктом 9.4 </w:t>
        </w:r>
      </w:hyperlink>
      <w:r w:rsidRPr="008039ED">
        <w:rPr>
          <w:rFonts w:eastAsiaTheme="minorHAnsi"/>
          <w:sz w:val="26"/>
          <w:szCs w:val="26"/>
          <w:lang w:eastAsia="en-US"/>
        </w:rPr>
        <w:t xml:space="preserve">Положения "О территориальном общественном самоуправлении в муниципальном образовании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8039ED">
        <w:rPr>
          <w:rFonts w:eastAsiaTheme="minorHAnsi"/>
          <w:sz w:val="26"/>
          <w:szCs w:val="26"/>
          <w:lang w:eastAsia="en-US"/>
        </w:rPr>
        <w:t xml:space="preserve">Нарьян-Мар", утвержденного решением Совета городского округа "Город </w:t>
      </w:r>
      <w:r w:rsidR="00677CB5">
        <w:rPr>
          <w:rFonts w:eastAsiaTheme="minorHAnsi"/>
          <w:sz w:val="26"/>
          <w:szCs w:val="26"/>
          <w:lang w:eastAsia="en-US"/>
        </w:rPr>
        <w:br/>
      </w:r>
      <w:r w:rsidRPr="008039ED">
        <w:rPr>
          <w:rFonts w:eastAsiaTheme="minorHAnsi"/>
          <w:sz w:val="26"/>
          <w:szCs w:val="26"/>
          <w:lang w:eastAsia="en-US"/>
        </w:rPr>
        <w:t xml:space="preserve">Нарьян-Мар" от 29.03.2018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8039ED">
        <w:rPr>
          <w:rFonts w:eastAsiaTheme="minorHAnsi"/>
          <w:sz w:val="26"/>
          <w:szCs w:val="26"/>
          <w:lang w:eastAsia="en-US"/>
        </w:rPr>
        <w:t xml:space="preserve"> 501-р, Администрация муниципального образования "Городской округ "Город Нарьян-Мар"</w:t>
      </w:r>
    </w:p>
    <w:p w:rsidR="004B63BA" w:rsidRDefault="004B63BA" w:rsidP="004B6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63BA" w:rsidRPr="002E6C5E" w:rsidRDefault="004B63BA" w:rsidP="004B63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4B63BA" w:rsidRPr="002E6C5E" w:rsidRDefault="004B63BA" w:rsidP="004B63B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63BA" w:rsidRPr="003826AD" w:rsidRDefault="004B63BA" w:rsidP="00677CB5">
      <w:pPr>
        <w:pStyle w:val="ad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8039ED">
        <w:rPr>
          <w:color w:val="000000"/>
          <w:sz w:val="26"/>
          <w:szCs w:val="26"/>
        </w:rPr>
        <w:t>постановление Администрации</w:t>
      </w:r>
      <w:r w:rsidRPr="00804705">
        <w:rPr>
          <w:color w:val="000000"/>
          <w:sz w:val="26"/>
          <w:szCs w:val="26"/>
        </w:rPr>
        <w:t xml:space="preserve"> МО "Городской округ "Город Нарьян-Мар" от 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804705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8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1108 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804705">
        <w:rPr>
          <w:color w:val="000000"/>
          <w:sz w:val="26"/>
          <w:szCs w:val="26"/>
        </w:rPr>
        <w:t>Порядк</w:t>
      </w:r>
      <w:r>
        <w:rPr>
          <w:color w:val="000000"/>
          <w:sz w:val="26"/>
          <w:szCs w:val="26"/>
        </w:rPr>
        <w:t>а</w:t>
      </w:r>
      <w:r w:rsidRPr="00804705">
        <w:rPr>
          <w:color w:val="000000"/>
          <w:sz w:val="26"/>
          <w:szCs w:val="26"/>
        </w:rPr>
        <w:t xml:space="preserve"> </w:t>
      </w:r>
      <w:r w:rsidRPr="008039ED">
        <w:rPr>
          <w:rFonts w:eastAsiaTheme="minorHAnsi"/>
          <w:sz w:val="26"/>
          <w:szCs w:val="26"/>
          <w:lang w:eastAsia="en-US"/>
        </w:rPr>
        <w:t>предоставления выплаты</w:t>
      </w:r>
      <w:r>
        <w:rPr>
          <w:rFonts w:eastAsiaTheme="minorHAnsi"/>
          <w:sz w:val="26"/>
          <w:szCs w:val="26"/>
          <w:lang w:eastAsia="en-US"/>
        </w:rPr>
        <w:t xml:space="preserve"> председателям территориальных </w:t>
      </w:r>
      <w:r w:rsidRPr="008039ED">
        <w:rPr>
          <w:rFonts w:eastAsiaTheme="minorHAnsi"/>
          <w:sz w:val="26"/>
          <w:szCs w:val="26"/>
          <w:lang w:eastAsia="en-US"/>
        </w:rPr>
        <w:t xml:space="preserve">общественных самоуправлений </w:t>
      </w:r>
      <w:r>
        <w:rPr>
          <w:rFonts w:eastAsiaTheme="minorHAnsi"/>
          <w:sz w:val="26"/>
          <w:szCs w:val="26"/>
          <w:lang w:eastAsia="en-US"/>
        </w:rPr>
        <w:t xml:space="preserve">в МО </w:t>
      </w:r>
      <w:r w:rsidRPr="008039ED">
        <w:rPr>
          <w:rFonts w:eastAsiaTheme="minorHAnsi"/>
          <w:sz w:val="26"/>
          <w:szCs w:val="26"/>
          <w:lang w:eastAsia="en-US"/>
        </w:rPr>
        <w:t>"Гор</w:t>
      </w:r>
      <w:r>
        <w:rPr>
          <w:rFonts w:eastAsiaTheme="minorHAnsi"/>
          <w:sz w:val="26"/>
          <w:szCs w:val="26"/>
          <w:lang w:eastAsia="en-US"/>
        </w:rPr>
        <w:t xml:space="preserve">одской округ "Город Нарьян-Мар" (далее – Порядок) </w:t>
      </w:r>
      <w:r>
        <w:rPr>
          <w:color w:val="000000"/>
          <w:sz w:val="26"/>
          <w:szCs w:val="26"/>
        </w:rPr>
        <w:t>с</w:t>
      </w:r>
      <w:r w:rsidRPr="003826AD">
        <w:rPr>
          <w:rFonts w:eastAsiaTheme="minorHAnsi"/>
          <w:sz w:val="26"/>
          <w:szCs w:val="26"/>
          <w:lang w:eastAsia="en-US"/>
        </w:rPr>
        <w:t>ледующ</w:t>
      </w:r>
      <w:r>
        <w:rPr>
          <w:rFonts w:eastAsiaTheme="minorHAnsi"/>
          <w:sz w:val="26"/>
          <w:szCs w:val="26"/>
          <w:lang w:eastAsia="en-US"/>
        </w:rPr>
        <w:t>ие</w:t>
      </w:r>
      <w:r w:rsidRPr="003826AD">
        <w:rPr>
          <w:rFonts w:eastAsiaTheme="minorHAnsi"/>
          <w:sz w:val="26"/>
          <w:szCs w:val="26"/>
          <w:lang w:eastAsia="en-US"/>
        </w:rPr>
        <w:t xml:space="preserve">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3826AD">
        <w:rPr>
          <w:rFonts w:eastAsiaTheme="minorHAnsi"/>
          <w:sz w:val="26"/>
          <w:szCs w:val="26"/>
          <w:lang w:eastAsia="en-US"/>
        </w:rPr>
        <w:t>:</w:t>
      </w:r>
    </w:p>
    <w:p w:rsidR="004B63BA" w:rsidRDefault="004B63BA" w:rsidP="00677CB5">
      <w:pPr>
        <w:pStyle w:val="ad"/>
        <w:numPr>
          <w:ilvl w:val="1"/>
          <w:numId w:val="36"/>
        </w:numPr>
        <w:tabs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2.10 Порядка изложить в следующей редакции:</w:t>
      </w:r>
    </w:p>
    <w:p w:rsidR="004B63BA" w:rsidRPr="00056C77" w:rsidRDefault="004B63BA" w:rsidP="00677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705">
        <w:rPr>
          <w:color w:val="000000"/>
          <w:sz w:val="26"/>
          <w:szCs w:val="26"/>
        </w:rPr>
        <w:t>"</w:t>
      </w:r>
      <w:r w:rsidRPr="00056C77">
        <w:rPr>
          <w:rFonts w:ascii="Times New Roman" w:hAnsi="Times New Roman" w:cs="Times New Roman"/>
          <w:sz w:val="26"/>
          <w:szCs w:val="26"/>
        </w:rPr>
        <w:t xml:space="preserve">2.10. Комиссией принимается решение о выплате председателю ТОС, </w:t>
      </w:r>
      <w:r w:rsidR="00D77CB2">
        <w:rPr>
          <w:rFonts w:ascii="Times New Roman" w:hAnsi="Times New Roman" w:cs="Times New Roman"/>
          <w:sz w:val="26"/>
          <w:szCs w:val="26"/>
        </w:rPr>
        <w:t xml:space="preserve">её </w:t>
      </w:r>
      <w:r w:rsidRPr="00056C77">
        <w:rPr>
          <w:rFonts w:ascii="Times New Roman" w:hAnsi="Times New Roman" w:cs="Times New Roman"/>
          <w:sz w:val="26"/>
          <w:szCs w:val="26"/>
        </w:rPr>
        <w:t>размер определяется с учетом присвоенной категории: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100 000,0 (Сто тысяч рублей); 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II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90 000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(Девяносто тысяч рублей); 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III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80 000,0 (Восемьдесят тысяч рублей); 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>IV категория – 70 000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(Семьдесят тысяч рублей); 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V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60 000,0 (Шестьдесят тысяч рублей); </w:t>
      </w:r>
    </w:p>
    <w:p w:rsidR="004B63BA" w:rsidRPr="00056C77" w:rsidRDefault="004B63BA" w:rsidP="0067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VI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50 000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(Пятьдесят тысяч рублей); </w:t>
      </w:r>
    </w:p>
    <w:p w:rsidR="004B63BA" w:rsidRPr="00056C77" w:rsidRDefault="004B63BA" w:rsidP="00677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VII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40 000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(Сорок тысяч рублей); </w:t>
      </w:r>
    </w:p>
    <w:p w:rsidR="004B63BA" w:rsidRPr="00056C77" w:rsidRDefault="004B63BA" w:rsidP="00677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VIII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30 000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</w:t>
      </w:r>
      <w:r>
        <w:rPr>
          <w:sz w:val="26"/>
          <w:szCs w:val="26"/>
        </w:rPr>
        <w:t>Тридцать</w:t>
      </w:r>
      <w:r w:rsidRPr="00056C77">
        <w:rPr>
          <w:sz w:val="26"/>
          <w:szCs w:val="26"/>
        </w:rPr>
        <w:t xml:space="preserve"> тысяч рублей); </w:t>
      </w:r>
    </w:p>
    <w:p w:rsidR="004B63BA" w:rsidRPr="00056C77" w:rsidRDefault="004B63BA" w:rsidP="00677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6C77">
        <w:rPr>
          <w:sz w:val="26"/>
          <w:szCs w:val="26"/>
        </w:rPr>
        <w:t xml:space="preserve">IX категория </w:t>
      </w:r>
      <w:r>
        <w:rPr>
          <w:sz w:val="26"/>
          <w:szCs w:val="26"/>
        </w:rPr>
        <w:t>–</w:t>
      </w:r>
      <w:r w:rsidRPr="00056C77">
        <w:rPr>
          <w:sz w:val="26"/>
          <w:szCs w:val="26"/>
        </w:rPr>
        <w:t xml:space="preserve"> 20 000</w:t>
      </w:r>
      <w:r w:rsidR="00677CB5">
        <w:rPr>
          <w:sz w:val="26"/>
          <w:szCs w:val="26"/>
        </w:rPr>
        <w:t>,0</w:t>
      </w:r>
      <w:r w:rsidRPr="00056C77">
        <w:rPr>
          <w:sz w:val="26"/>
          <w:szCs w:val="26"/>
        </w:rPr>
        <w:t xml:space="preserve"> (Д</w:t>
      </w:r>
      <w:r>
        <w:rPr>
          <w:sz w:val="26"/>
          <w:szCs w:val="26"/>
        </w:rPr>
        <w:t>вадцать тысяч рублей).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4B63BA" w:rsidRDefault="004B63BA" w:rsidP="00677CB5">
      <w:pPr>
        <w:pStyle w:val="ad"/>
        <w:numPr>
          <w:ilvl w:val="1"/>
          <w:numId w:val="36"/>
        </w:numPr>
        <w:tabs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4 к Порядку изложить в следующей редакции:</w:t>
      </w:r>
    </w:p>
    <w:p w:rsidR="00D77CB2" w:rsidRDefault="00D77CB2" w:rsidP="00D77CB2">
      <w:pPr>
        <w:pStyle w:val="ad"/>
        <w:tabs>
          <w:tab w:val="left" w:pos="1276"/>
        </w:tabs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4B63BA" w:rsidRPr="002D2321" w:rsidRDefault="004B63BA" w:rsidP="004B63BA">
      <w:pPr>
        <w:pStyle w:val="ConsPlusNormal"/>
        <w:ind w:left="709"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"Приложение 4</w:t>
      </w: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к Порядку предоставления выплаты</w:t>
      </w: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председателям территориальных</w:t>
      </w: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4B63BA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B63BA" w:rsidRPr="002D2321" w:rsidRDefault="004B63BA" w:rsidP="004B63BA">
      <w:pPr>
        <w:pStyle w:val="ConsPlusNormal"/>
        <w:ind w:left="709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B63BA" w:rsidRPr="002D2321" w:rsidRDefault="004B63BA" w:rsidP="004B63BA">
      <w:pPr>
        <w:pStyle w:val="ConsPlusNonformat"/>
        <w:ind w:left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8"/>
      <w:bookmarkEnd w:id="1"/>
      <w:r w:rsidRPr="002D2321">
        <w:rPr>
          <w:rFonts w:ascii="Times New Roman" w:hAnsi="Times New Roman" w:cs="Times New Roman"/>
          <w:sz w:val="26"/>
          <w:szCs w:val="26"/>
        </w:rPr>
        <w:t>Отчет</w:t>
      </w:r>
    </w:p>
    <w:p w:rsidR="004B63BA" w:rsidRPr="002D2321" w:rsidRDefault="004B63BA" w:rsidP="004B63BA">
      <w:pPr>
        <w:pStyle w:val="ConsPlusNonformat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о деятельности председателя ТОС за ____________ квартал</w:t>
      </w:r>
    </w:p>
    <w:p w:rsidR="004B63BA" w:rsidRPr="002D2321" w:rsidRDefault="004B63BA" w:rsidP="004B63BA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3260"/>
        <w:gridCol w:w="1559"/>
      </w:tblGrid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 собраний членов ТОС по вопросам деятельности ТОС, проведение заседаний Совета (Комитета) ТОС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собраний членов ТОС, заседаний Совета (Комитета) ТОС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Участие ТОС в конкурсах грантов, субсидий, всероссийских, региональных и муниципальных конкурсах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конкурсов,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в которых принято участие ТОС, наименование конкурса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осуществление мероприятий по работе с детьми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и молодежью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форма проведения мероприятий (встреча, семинар, праздник, иное), наименование мероприятия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культурно-массовых, спортивных мероприятий, мероприятий в рамках действующих творческих клубов по интересам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на базе ТОС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наименование мероприятия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мероприятиях, направленных на предупреждение правонарушений, охрану общественного порядка</w:t>
            </w:r>
          </w:p>
        </w:tc>
        <w:tc>
          <w:tcPr>
            <w:tcW w:w="3260" w:type="dxa"/>
          </w:tcPr>
          <w:p w:rsidR="00D77CB2" w:rsidRPr="002D2321" w:rsidRDefault="004B63BA" w:rsidP="00D77CB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выявленных фактов право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t>нарушений общественного порядка</w:t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и (или) количество мероприятий (беседы), размещение информационных материалов, памяток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мероприятиях, направленных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охрану окружающей среды, в том числе организация и проведение работ по санитарной очистке территории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мероприятий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территории ТОС,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в том числе озеленение, установка (снятие) вазонов, малых архитектурных форм, детских, спортивных площадок, уборка снега, иное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и наименование мероприятий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мероприятиях, направленных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на профилактику пожарной безопасности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размещение информационных материалов, памяток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Содействие в выявлении фактов сноса зеленых насаждений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в органы местного самоуправления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437D">
              <w:rPr>
                <w:sz w:val="26"/>
                <w:szCs w:val="26"/>
              </w:rPr>
              <w:t>Содействие в выявлении фактов нарушения правил благоустройства, фактов самовольного строительства домов, сооружений, гаражей и пристроек к ним на территории ТОС</w:t>
            </w:r>
            <w:r w:rsidRPr="00DE7DA8">
              <w:rPr>
                <w:sz w:val="26"/>
                <w:szCs w:val="26"/>
              </w:rPr>
              <w:t xml:space="preserve">, </w:t>
            </w:r>
            <w:r w:rsidRPr="00DE7DA8">
              <w:rPr>
                <w:bCs/>
                <w:sz w:val="26"/>
                <w:szCs w:val="26"/>
              </w:rPr>
              <w:t xml:space="preserve">требований к содержанию домашних животных, в том числе к их выгулу, </w:t>
            </w:r>
            <w:r>
              <w:rPr>
                <w:bCs/>
                <w:sz w:val="26"/>
                <w:szCs w:val="26"/>
              </w:rPr>
              <w:br/>
            </w:r>
            <w:r w:rsidRPr="00DE7DA8">
              <w:rPr>
                <w:bCs/>
                <w:sz w:val="26"/>
                <w:szCs w:val="26"/>
              </w:rPr>
              <w:t>на территории ТОС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в уполномоченные органы, специализированные организации, органы государственной власти и местного самоуправления по выявленным фактам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решении вопросов непосредственного обеспечения жизнедеятельности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(не указанных в критериях оценки)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вопросов, тематика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Исполнение поручений Администрации МО "Городской округ "Город Нарьян-Мар"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поручений, тематика поручений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органа ТОС 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в средствах массовой информации, 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в том числе в социальных сетях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публикаций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3BA" w:rsidRPr="002D2321" w:rsidTr="00D77CB2">
        <w:tc>
          <w:tcPr>
            <w:tcW w:w="562" w:type="dxa"/>
          </w:tcPr>
          <w:p w:rsidR="004B63BA" w:rsidRPr="002D2321" w:rsidRDefault="004B63BA" w:rsidP="0031212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5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Участие ТОС в федеральных 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 xml:space="preserve">и региональных программах, всероссийских, региональных </w:t>
            </w:r>
            <w:r w:rsidR="00D77C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и муниципальных акциях</w:t>
            </w:r>
          </w:p>
        </w:tc>
        <w:tc>
          <w:tcPr>
            <w:tcW w:w="3260" w:type="dxa"/>
          </w:tcPr>
          <w:p w:rsidR="004B63BA" w:rsidRPr="002D2321" w:rsidRDefault="004B63BA" w:rsidP="003121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321">
              <w:rPr>
                <w:rFonts w:ascii="Times New Roman" w:hAnsi="Times New Roman" w:cs="Times New Roman"/>
                <w:sz w:val="26"/>
                <w:szCs w:val="26"/>
              </w:rPr>
              <w:t>количество раз, наименование программы</w:t>
            </w:r>
          </w:p>
        </w:tc>
        <w:tc>
          <w:tcPr>
            <w:tcW w:w="1559" w:type="dxa"/>
          </w:tcPr>
          <w:p w:rsidR="004B63BA" w:rsidRPr="002D2321" w:rsidRDefault="004B63BA" w:rsidP="00312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63BA" w:rsidRPr="002D2321" w:rsidRDefault="004B63BA" w:rsidP="004B63B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>"____" ___________ 20___ г.        _____________/ ________________________/</w:t>
      </w:r>
    </w:p>
    <w:p w:rsidR="004B63BA" w:rsidRDefault="004B63BA" w:rsidP="004B63B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D232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D2321">
        <w:rPr>
          <w:rFonts w:ascii="Times New Roman" w:hAnsi="Times New Roman" w:cs="Times New Roman"/>
          <w:sz w:val="26"/>
          <w:szCs w:val="26"/>
        </w:rPr>
        <w:t xml:space="preserve">    (</w:t>
      </w:r>
      <w:proofErr w:type="gramStart"/>
      <w:r w:rsidRPr="002D2321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2D2321">
        <w:rPr>
          <w:rFonts w:ascii="Times New Roman" w:hAnsi="Times New Roman" w:cs="Times New Roman"/>
          <w:sz w:val="26"/>
          <w:szCs w:val="26"/>
        </w:rPr>
        <w:t xml:space="preserve">        (Ф.И.О.)"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63BA" w:rsidRPr="005077E7" w:rsidRDefault="004B63BA" w:rsidP="004B63BA">
      <w:pPr>
        <w:pStyle w:val="ad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077E7">
        <w:rPr>
          <w:rFonts w:eastAsiaTheme="minorHAnsi"/>
          <w:sz w:val="26"/>
          <w:szCs w:val="26"/>
          <w:lang w:eastAsia="en-US"/>
        </w:rPr>
        <w:lastRenderedPageBreak/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</w:t>
      </w:r>
      <w:r w:rsidRPr="005077E7">
        <w:rPr>
          <w:rFonts w:eastAsiaTheme="minorHAnsi"/>
          <w:sz w:val="26"/>
          <w:szCs w:val="26"/>
          <w:lang w:eastAsia="en-US"/>
        </w:rPr>
        <w:t>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2" w:name="_GoBack"/>
      <w:bookmarkEnd w:id="2"/>
    </w:p>
    <w:sectPr w:rsidR="00515A6E" w:rsidSect="00677CB5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6A" w:rsidRDefault="005A026A" w:rsidP="00693317">
      <w:r>
        <w:separator/>
      </w:r>
    </w:p>
  </w:endnote>
  <w:endnote w:type="continuationSeparator" w:id="0">
    <w:p w:rsidR="005A026A" w:rsidRDefault="005A02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6A" w:rsidRDefault="005A026A" w:rsidP="00693317">
      <w:r>
        <w:separator/>
      </w:r>
    </w:p>
  </w:footnote>
  <w:footnote w:type="continuationSeparator" w:id="0">
    <w:p w:rsidR="005A026A" w:rsidRDefault="005A02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EE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9"/>
  </w:num>
  <w:num w:numId="3">
    <w:abstractNumId w:val="35"/>
  </w:num>
  <w:num w:numId="4">
    <w:abstractNumId w:val="18"/>
  </w:num>
  <w:num w:numId="5">
    <w:abstractNumId w:val="32"/>
  </w:num>
  <w:num w:numId="6">
    <w:abstractNumId w:val="14"/>
  </w:num>
  <w:num w:numId="7">
    <w:abstractNumId w:val="0"/>
  </w:num>
  <w:num w:numId="8">
    <w:abstractNumId w:val="11"/>
  </w:num>
  <w:num w:numId="9">
    <w:abstractNumId w:val="33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3"/>
  </w:num>
  <w:num w:numId="24">
    <w:abstractNumId w:val="19"/>
  </w:num>
  <w:num w:numId="25">
    <w:abstractNumId w:val="12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5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3BA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B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EEE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77CB2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FC7666E12D650CC7375CEBA0840D63BCEB98A6516B7F1A44542B416FEE44B8A83FC853E1DA8A6BFB41A815C3B14DA51D4F82EC4584D35C293262q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C7666E12D650CC7375CEBA0840D63BCEB98A651647B1940542B416FEE44B8A83FC853E1DA8A6BFB46AA16C3B14DA51D4F82EC4584D35C293262q6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E1E60-40F2-40F5-8269-5AB15BD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2026-04-14T05:43:00Z</dcterms:created>
  <dcterms:modified xsi:type="dcterms:W3CDTF">2026-04-14T05:59:00Z</dcterms:modified>
</cp:coreProperties>
</file>