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64B0C" w:rsidP="00BF6C75">
            <w:pPr>
              <w:ind w:left="-108" w:right="-108"/>
              <w:jc w:val="center"/>
            </w:pPr>
            <w:r>
              <w:t>0</w:t>
            </w:r>
            <w:r w:rsidR="00BF6C75">
              <w:t>9</w:t>
            </w:r>
            <w:r w:rsidR="003475FD">
              <w:t>.0</w:t>
            </w:r>
            <w:r>
              <w:t>9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66494" w:rsidP="00FA7BE6">
            <w:pPr>
              <w:ind w:left="-38" w:firstLine="38"/>
              <w:jc w:val="center"/>
            </w:pPr>
            <w:r>
              <w:t>6</w:t>
            </w:r>
            <w:r w:rsidR="00FA7BE6">
              <w:t>1</w:t>
            </w:r>
            <w:r w:rsidR="00872C8E">
              <w:t>8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872C8E" w:rsidRPr="00A22958" w:rsidRDefault="00872C8E" w:rsidP="00872C8E">
      <w:pPr>
        <w:autoSpaceDE w:val="0"/>
        <w:autoSpaceDN w:val="0"/>
        <w:adjustRightInd w:val="0"/>
        <w:ind w:right="4676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О внесении изменения в Порядок определения условий оплаты труда руководителей, их заместителей, главных инженеров, главных бухгалтеров и главных экономистов муниципальных унитарных предприятий МО "Городской округ "Город Нарьян-Мар"</w:t>
      </w:r>
    </w:p>
    <w:p w:rsidR="00872C8E" w:rsidRDefault="00872C8E" w:rsidP="00872C8E">
      <w:pPr>
        <w:ind w:right="4535"/>
        <w:jc w:val="both"/>
        <w:rPr>
          <w:sz w:val="26"/>
          <w:szCs w:val="26"/>
        </w:rPr>
      </w:pPr>
    </w:p>
    <w:p w:rsidR="00872C8E" w:rsidRDefault="00872C8E" w:rsidP="00872C8E">
      <w:pPr>
        <w:jc w:val="both"/>
        <w:rPr>
          <w:sz w:val="26"/>
          <w:szCs w:val="26"/>
        </w:rPr>
      </w:pPr>
    </w:p>
    <w:p w:rsidR="00872C8E" w:rsidRDefault="00872C8E" w:rsidP="00872C8E">
      <w:pPr>
        <w:jc w:val="both"/>
        <w:rPr>
          <w:sz w:val="26"/>
          <w:szCs w:val="26"/>
        </w:rPr>
      </w:pPr>
    </w:p>
    <w:p w:rsidR="00872C8E" w:rsidRDefault="00872C8E" w:rsidP="00872C8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19ED">
        <w:rPr>
          <w:sz w:val="26"/>
          <w:szCs w:val="26"/>
        </w:rPr>
        <w:t>В соответствии с Трудов</w:t>
      </w:r>
      <w:r>
        <w:rPr>
          <w:sz w:val="26"/>
          <w:szCs w:val="26"/>
        </w:rPr>
        <w:t>ым</w:t>
      </w:r>
      <w:r w:rsidRPr="003E19ED">
        <w:rPr>
          <w:sz w:val="26"/>
          <w:szCs w:val="26"/>
        </w:rPr>
        <w:t xml:space="preserve"> кодекс</w:t>
      </w:r>
      <w:r>
        <w:rPr>
          <w:sz w:val="26"/>
          <w:szCs w:val="26"/>
        </w:rPr>
        <w:t>ом</w:t>
      </w:r>
      <w:r w:rsidRPr="003E19ED">
        <w:rPr>
          <w:sz w:val="26"/>
          <w:szCs w:val="26"/>
        </w:rPr>
        <w:t xml:space="preserve"> Российской Федерации Администрация </w:t>
      </w:r>
      <w:r>
        <w:rPr>
          <w:sz w:val="26"/>
          <w:szCs w:val="26"/>
        </w:rPr>
        <w:t>муниципального образования</w:t>
      </w:r>
      <w:r w:rsidRPr="003E19ED">
        <w:rPr>
          <w:sz w:val="26"/>
          <w:szCs w:val="26"/>
        </w:rPr>
        <w:t xml:space="preserve"> "Городской округ "Город Нарьян-Мар"</w:t>
      </w:r>
    </w:p>
    <w:p w:rsidR="00872C8E" w:rsidRPr="003E19ED" w:rsidRDefault="00872C8E" w:rsidP="00872C8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72C8E" w:rsidRDefault="00872C8E" w:rsidP="00872C8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 О С Т А Н О В Л Я Е Т:</w:t>
      </w:r>
    </w:p>
    <w:p w:rsidR="00872C8E" w:rsidRDefault="00872C8E" w:rsidP="00872C8E">
      <w:pPr>
        <w:ind w:firstLine="709"/>
        <w:jc w:val="center"/>
        <w:rPr>
          <w:sz w:val="26"/>
          <w:szCs w:val="26"/>
        </w:rPr>
      </w:pPr>
    </w:p>
    <w:p w:rsidR="00872C8E" w:rsidRDefault="00872C8E" w:rsidP="00872C8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4B5AF2">
        <w:rPr>
          <w:sz w:val="26"/>
          <w:szCs w:val="26"/>
        </w:rPr>
        <w:t>1.</w:t>
      </w:r>
      <w:r>
        <w:rPr>
          <w:sz w:val="26"/>
          <w:szCs w:val="26"/>
        </w:rPr>
        <w:tab/>
        <w:t>Внести в Порядок определения условий оплаты труда руководителей, их заместителей, главных инженеров, главных бухгалтеров и главных экономистов муниципальных унитарных предприятий МО "Городской округ "Город Нарьян-Мар", утвержденный постановлением Администрации МО "Городской округ "Город Нарьян-Мар" от 05.05.2017 № 538, следующее изменение:</w:t>
      </w:r>
    </w:p>
    <w:p w:rsidR="00872C8E" w:rsidRDefault="00872C8E" w:rsidP="00872C8E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Пункт 32 изложить в следующей редакции: </w:t>
      </w:r>
    </w:p>
    <w:p w:rsidR="00872C8E" w:rsidRDefault="00872C8E" w:rsidP="00872C8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"32. Руководитель (заместитель руководителя, главный инженер, главный бухгалтер, главный экономист) имеет право на компенсацию расходов на оплату стоимости проезда и провоза багажа к месту использования отпуска и обратно. Размер, условия и порядок компенсации таких расходов устанавливаются коллективными договорами, локальными нормативными актами, принимаемыми </w:t>
      </w:r>
      <w:bookmarkStart w:id="0" w:name="_GoBack"/>
      <w:bookmarkEnd w:id="0"/>
      <w:r>
        <w:rPr>
          <w:sz w:val="26"/>
          <w:szCs w:val="26"/>
        </w:rPr>
        <w:t>с учетом мнения выборных органов первичных профсоюзных организаций, трудовыми договорами.".</w:t>
      </w:r>
    </w:p>
    <w:p w:rsidR="00872C8E" w:rsidRDefault="00872C8E" w:rsidP="00872C8E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>
        <w:rPr>
          <w:sz w:val="26"/>
          <w:szCs w:val="26"/>
        </w:rPr>
        <w:t>Отделу муниципальной службы и кадров управления делами довести настоящее постановление до сведения руководителей муниципальных предприятий.</w:t>
      </w:r>
    </w:p>
    <w:p w:rsidR="00872C8E" w:rsidRPr="009F1F72" w:rsidRDefault="00872C8E" w:rsidP="00872C8E">
      <w:pPr>
        <w:pStyle w:val="ConsPlusNormal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9F1F72">
        <w:rPr>
          <w:rFonts w:ascii="Times New Roman" w:hAnsi="Times New Roman" w:cs="Times New Roman"/>
          <w:sz w:val="26"/>
          <w:szCs w:val="26"/>
        </w:rPr>
        <w:t>.</w:t>
      </w:r>
      <w:r w:rsidRPr="009F1F72">
        <w:rPr>
          <w:rFonts w:ascii="Times New Roman" w:hAnsi="Times New Roman" w:cs="Times New Roman"/>
          <w:i/>
          <w:sz w:val="26"/>
          <w:szCs w:val="26"/>
        </w:rPr>
        <w:tab/>
      </w:r>
      <w:r w:rsidRPr="009F1F72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</w:t>
      </w:r>
      <w:r>
        <w:rPr>
          <w:rFonts w:ascii="Times New Roman" w:hAnsi="Times New Roman" w:cs="Times New Roman"/>
          <w:sz w:val="26"/>
          <w:szCs w:val="26"/>
        </w:rPr>
        <w:t>со дня подписания.</w:t>
      </w:r>
      <w:r w:rsidRPr="009F1F7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CA4D46">
      <w:headerReference w:type="even" r:id="rId9"/>
      <w:headerReference w:type="default" r:id="rId10"/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58C" w:rsidRDefault="00EE158C" w:rsidP="00693317">
      <w:r>
        <w:separator/>
      </w:r>
    </w:p>
  </w:endnote>
  <w:endnote w:type="continuationSeparator" w:id="0">
    <w:p w:rsidR="00EE158C" w:rsidRDefault="00EE158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58C" w:rsidRDefault="00EE158C" w:rsidP="00693317">
      <w:r>
        <w:separator/>
      </w:r>
    </w:p>
  </w:footnote>
  <w:footnote w:type="continuationSeparator" w:id="0">
    <w:p w:rsidR="00EE158C" w:rsidRDefault="00EE158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57280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7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1"/>
  </w:num>
  <w:num w:numId="7">
    <w:abstractNumId w:val="16"/>
  </w:num>
  <w:num w:numId="8">
    <w:abstractNumId w:val="20"/>
  </w:num>
  <w:num w:numId="9">
    <w:abstractNumId w:val="19"/>
  </w:num>
  <w:num w:numId="10">
    <w:abstractNumId w:val="8"/>
  </w:num>
  <w:num w:numId="11">
    <w:abstractNumId w:val="10"/>
  </w:num>
  <w:num w:numId="12">
    <w:abstractNumId w:val="9"/>
  </w:num>
  <w:num w:numId="13">
    <w:abstractNumId w:val="15"/>
  </w:num>
  <w:num w:numId="14">
    <w:abstractNumId w:val="13"/>
  </w:num>
  <w:num w:numId="15">
    <w:abstractNumId w:val="11"/>
  </w:num>
  <w:num w:numId="16">
    <w:abstractNumId w:val="4"/>
  </w:num>
  <w:num w:numId="17">
    <w:abstractNumId w:val="17"/>
  </w:num>
  <w:num w:numId="18">
    <w:abstractNumId w:val="6"/>
  </w:num>
  <w:num w:numId="19">
    <w:abstractNumId w:val="5"/>
  </w:num>
  <w:num w:numId="20">
    <w:abstractNumId w:val="0"/>
  </w:num>
  <w:num w:numId="21">
    <w:abstractNumId w:val="18"/>
  </w:num>
  <w:num w:numId="22">
    <w:abstractNumId w:val="14"/>
  </w:num>
  <w:num w:numId="2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EFE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9A9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5D3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3D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46F2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5EB7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5DF1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38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5E8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8E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B08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0D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6C75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018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34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4BCA2-74FC-4B2A-996F-E9593718A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3</cp:revision>
  <cp:lastPrinted>2020-09-09T13:23:00Z</cp:lastPrinted>
  <dcterms:created xsi:type="dcterms:W3CDTF">2020-09-09T13:20:00Z</dcterms:created>
  <dcterms:modified xsi:type="dcterms:W3CDTF">2020-09-09T13:23:00Z</dcterms:modified>
</cp:coreProperties>
</file>